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3178C2" w14:textId="77777777" w:rsidR="00EC0D85" w:rsidRPr="00676AF3" w:rsidRDefault="00EC0D85" w:rsidP="00EC0D85">
      <w:pPr>
        <w:spacing w:before="90"/>
        <w:jc w:val="center"/>
        <w:rPr>
          <w:rFonts w:eastAsia="Times New Roman"/>
          <w:sz w:val="20"/>
          <w:szCs w:val="20"/>
        </w:rPr>
      </w:pPr>
      <w:bookmarkStart w:id="0" w:name="_Toc411860207"/>
      <w:bookmarkStart w:id="1" w:name="_Toc405540308"/>
      <w:bookmarkStart w:id="2" w:name="_Toc417115577"/>
      <w:r w:rsidRPr="00676AF3">
        <w:rPr>
          <w:noProof/>
        </w:rPr>
        <w:drawing>
          <wp:inline distT="0" distB="0" distL="0" distR="0" wp14:anchorId="7219C1B7" wp14:editId="7603CB79">
            <wp:extent cx="1685925" cy="2138680"/>
            <wp:effectExtent l="0" t="0" r="9525" b="0"/>
            <wp:docPr id="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5925" cy="2138680"/>
                    </a:xfrm>
                    <a:prstGeom prst="rect">
                      <a:avLst/>
                    </a:prstGeom>
                    <a:noFill/>
                    <a:ln>
                      <a:noFill/>
                    </a:ln>
                  </pic:spPr>
                </pic:pic>
              </a:graphicData>
            </a:graphic>
          </wp:inline>
        </w:drawing>
      </w:r>
    </w:p>
    <w:p w14:paraId="2EF27CAD" w14:textId="77777777" w:rsidR="00084EEF" w:rsidRPr="00676AF3" w:rsidRDefault="00084EEF" w:rsidP="00084EEF">
      <w:pPr>
        <w:spacing w:after="200" w:line="276" w:lineRule="auto"/>
        <w:jc w:val="center"/>
        <w:rPr>
          <w:rFonts w:eastAsia="Times New Roman"/>
          <w:b/>
          <w:sz w:val="44"/>
          <w:szCs w:val="44"/>
          <w:lang w:eastAsia="en-US"/>
        </w:rPr>
      </w:pPr>
    </w:p>
    <w:p w14:paraId="27A5B64A" w14:textId="77777777" w:rsidR="00084EEF" w:rsidRPr="00676AF3" w:rsidRDefault="00084EEF" w:rsidP="00084EEF">
      <w:pPr>
        <w:spacing w:after="200" w:line="276" w:lineRule="auto"/>
        <w:jc w:val="center"/>
        <w:rPr>
          <w:rFonts w:eastAsia="Times New Roman"/>
          <w:b/>
          <w:sz w:val="44"/>
          <w:szCs w:val="44"/>
          <w:lang w:eastAsia="en-US"/>
        </w:rPr>
      </w:pPr>
    </w:p>
    <w:p w14:paraId="1B4F0CA0" w14:textId="77777777" w:rsidR="00084EEF" w:rsidRPr="00676AF3" w:rsidRDefault="00EC0D85" w:rsidP="00064D21">
      <w:pPr>
        <w:jc w:val="center"/>
        <w:rPr>
          <w:b/>
          <w:spacing w:val="-2"/>
          <w:sz w:val="32"/>
          <w:szCs w:val="32"/>
        </w:rPr>
      </w:pPr>
      <w:r w:rsidRPr="00676AF3">
        <w:rPr>
          <w:b/>
          <w:spacing w:val="-2"/>
          <w:sz w:val="32"/>
          <w:szCs w:val="32"/>
        </w:rPr>
        <w:t xml:space="preserve">СХЕМА ТЕПЛОСНАБЖЕНИЯ </w:t>
      </w:r>
      <w:r w:rsidR="00A240A1" w:rsidRPr="00676AF3">
        <w:rPr>
          <w:b/>
          <w:sz w:val="32"/>
          <w:szCs w:val="32"/>
        </w:rPr>
        <w:t xml:space="preserve">ГОРОДСКОГО ПОСЕЛЕНИЯ ТУТАЕВ </w:t>
      </w:r>
      <w:r w:rsidR="00A240A1" w:rsidRPr="00676AF3">
        <w:rPr>
          <w:b/>
          <w:sz w:val="32"/>
          <w:szCs w:val="32"/>
        </w:rPr>
        <w:fldChar w:fldCharType="begin"/>
      </w:r>
      <w:r w:rsidR="00A240A1" w:rsidRPr="00676AF3">
        <w:rPr>
          <w:b/>
          <w:sz w:val="32"/>
          <w:szCs w:val="32"/>
        </w:rPr>
        <w:instrText xml:space="preserve"> LINK Excel.Sheet.8 "D:\\Схемы\\МО Афанасьевское\\основа вода\\данные.xlsx" Лист1!R8C2 \a \f 4 \r  \* MERGEFORMAT </w:instrText>
      </w:r>
      <w:r w:rsidR="00A240A1" w:rsidRPr="00676AF3">
        <w:rPr>
          <w:b/>
          <w:sz w:val="32"/>
          <w:szCs w:val="32"/>
        </w:rPr>
        <w:fldChar w:fldCharType="separate"/>
      </w:r>
      <w:r w:rsidR="00A240A1" w:rsidRPr="00676AF3">
        <w:rPr>
          <w:b/>
          <w:sz w:val="32"/>
          <w:szCs w:val="32"/>
        </w:rPr>
        <w:t xml:space="preserve">ТУТАЕВСКОГО РАЙОНА </w:t>
      </w:r>
      <w:r w:rsidR="00A240A1" w:rsidRPr="00676AF3">
        <w:rPr>
          <w:b/>
          <w:sz w:val="32"/>
          <w:szCs w:val="32"/>
        </w:rPr>
        <w:fldChar w:fldCharType="end"/>
      </w:r>
      <w:r w:rsidR="00A240A1" w:rsidRPr="00676AF3">
        <w:rPr>
          <w:b/>
          <w:sz w:val="32"/>
          <w:szCs w:val="32"/>
        </w:rPr>
        <w:t>ЯРОСЛАВСКОЙ ОБЛАСТИ НА ПЕРИОД ДО 203</w:t>
      </w:r>
      <w:r w:rsidR="00676AF3" w:rsidRPr="00676AF3">
        <w:rPr>
          <w:b/>
          <w:sz w:val="32"/>
          <w:szCs w:val="32"/>
        </w:rPr>
        <w:t>9</w:t>
      </w:r>
      <w:r w:rsidR="00A240A1" w:rsidRPr="00676AF3">
        <w:rPr>
          <w:b/>
          <w:sz w:val="32"/>
          <w:szCs w:val="32"/>
        </w:rPr>
        <w:t xml:space="preserve"> ГОДА ПО СОСТОЯНИЮ НА 202</w:t>
      </w:r>
      <w:r w:rsidR="00676AF3" w:rsidRPr="00676AF3">
        <w:rPr>
          <w:b/>
          <w:sz w:val="32"/>
          <w:szCs w:val="32"/>
        </w:rPr>
        <w:t>5</w:t>
      </w:r>
      <w:r w:rsidR="00A240A1" w:rsidRPr="00676AF3">
        <w:rPr>
          <w:b/>
          <w:sz w:val="32"/>
          <w:szCs w:val="32"/>
        </w:rPr>
        <w:t xml:space="preserve"> ГОД</w:t>
      </w:r>
    </w:p>
    <w:p w14:paraId="42A42480" w14:textId="77777777" w:rsidR="00084EEF" w:rsidRPr="00676AF3" w:rsidRDefault="00084EEF" w:rsidP="00064D21">
      <w:pPr>
        <w:jc w:val="center"/>
        <w:rPr>
          <w:b/>
          <w:spacing w:val="-2"/>
          <w:sz w:val="32"/>
          <w:szCs w:val="32"/>
        </w:rPr>
      </w:pPr>
    </w:p>
    <w:p w14:paraId="2E191C31" w14:textId="77777777" w:rsidR="00084EEF" w:rsidRPr="00676AF3" w:rsidRDefault="00084EEF" w:rsidP="00084EEF">
      <w:pPr>
        <w:spacing w:after="200" w:line="276" w:lineRule="auto"/>
        <w:jc w:val="center"/>
        <w:rPr>
          <w:rFonts w:eastAsia="Times New Roman"/>
          <w:sz w:val="22"/>
          <w:szCs w:val="22"/>
          <w:lang w:eastAsia="en-US"/>
        </w:rPr>
      </w:pPr>
    </w:p>
    <w:p w14:paraId="145B478A" w14:textId="77777777" w:rsidR="00064D21" w:rsidRPr="00676AF3" w:rsidRDefault="00064D21" w:rsidP="00084EEF">
      <w:pPr>
        <w:spacing w:after="200" w:line="276" w:lineRule="auto"/>
        <w:jc w:val="center"/>
        <w:rPr>
          <w:rFonts w:eastAsia="Times New Roman"/>
          <w:sz w:val="22"/>
          <w:szCs w:val="22"/>
          <w:lang w:eastAsia="en-US"/>
        </w:rPr>
      </w:pPr>
    </w:p>
    <w:p w14:paraId="0CD43468" w14:textId="77777777" w:rsidR="00064D21" w:rsidRPr="00676AF3" w:rsidRDefault="00064D21" w:rsidP="00084EEF">
      <w:pPr>
        <w:spacing w:after="200" w:line="276" w:lineRule="auto"/>
        <w:jc w:val="center"/>
        <w:rPr>
          <w:rFonts w:eastAsia="Times New Roman"/>
          <w:sz w:val="22"/>
          <w:szCs w:val="22"/>
          <w:lang w:eastAsia="en-US"/>
        </w:rPr>
      </w:pPr>
    </w:p>
    <w:tbl>
      <w:tblPr>
        <w:tblStyle w:val="af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3"/>
        <w:gridCol w:w="4752"/>
      </w:tblGrid>
      <w:tr w:rsidR="00676AF3" w:rsidRPr="00676AF3" w14:paraId="4E44338B" w14:textId="77777777" w:rsidTr="007A03C5">
        <w:trPr>
          <w:trHeight w:val="1293"/>
        </w:trPr>
        <w:tc>
          <w:tcPr>
            <w:tcW w:w="2460" w:type="pct"/>
          </w:tcPr>
          <w:p w14:paraId="43EB20E5" w14:textId="77777777" w:rsidR="00676AF3" w:rsidRPr="00676AF3" w:rsidRDefault="00676AF3" w:rsidP="007A03C5">
            <w:r w:rsidRPr="00676AF3">
              <w:t xml:space="preserve">Первый заместитель Главы Администрации Тутаевского муниципального района </w:t>
            </w:r>
          </w:p>
          <w:p w14:paraId="2E59C3FD" w14:textId="77777777" w:rsidR="00676AF3" w:rsidRPr="00676AF3" w:rsidRDefault="00676AF3" w:rsidP="007A03C5"/>
          <w:p w14:paraId="44C08FBC" w14:textId="77777777" w:rsidR="00676AF3" w:rsidRPr="00676AF3" w:rsidRDefault="00676AF3" w:rsidP="007A03C5"/>
          <w:p w14:paraId="2A56FC6F" w14:textId="77777777" w:rsidR="00676AF3" w:rsidRPr="00676AF3" w:rsidRDefault="00676AF3" w:rsidP="007A03C5"/>
        </w:tc>
        <w:tc>
          <w:tcPr>
            <w:tcW w:w="2540" w:type="pct"/>
          </w:tcPr>
          <w:p w14:paraId="661EFFB2" w14:textId="77777777" w:rsidR="00676AF3" w:rsidRPr="00676AF3" w:rsidRDefault="00676AF3" w:rsidP="007A03C5">
            <w:pPr>
              <w:jc w:val="right"/>
            </w:pPr>
            <w:r w:rsidRPr="00676AF3">
              <w:t>Губерова Юлия Валерьевна</w:t>
            </w:r>
          </w:p>
        </w:tc>
      </w:tr>
      <w:tr w:rsidR="00676AF3" w:rsidRPr="00676AF3" w14:paraId="1933CE4B" w14:textId="77777777" w:rsidTr="007A03C5">
        <w:trPr>
          <w:trHeight w:val="2101"/>
        </w:trPr>
        <w:tc>
          <w:tcPr>
            <w:tcW w:w="2460" w:type="pct"/>
          </w:tcPr>
          <w:p w14:paraId="297A3A35" w14:textId="77777777" w:rsidR="00676AF3" w:rsidRPr="00676AF3" w:rsidRDefault="00676AF3" w:rsidP="007A03C5">
            <w:r w:rsidRPr="00676AF3">
              <w:t>ИП Лобанова Анастасия Владимировна</w:t>
            </w:r>
          </w:p>
        </w:tc>
        <w:tc>
          <w:tcPr>
            <w:tcW w:w="2540" w:type="pct"/>
          </w:tcPr>
          <w:p w14:paraId="5117CD82" w14:textId="77777777" w:rsidR="00676AF3" w:rsidRPr="00676AF3" w:rsidRDefault="00676AF3" w:rsidP="007A03C5">
            <w:pPr>
              <w:jc w:val="right"/>
            </w:pPr>
            <w:r w:rsidRPr="00676AF3">
              <w:t xml:space="preserve">Лобанова Анастасия Владимировна </w:t>
            </w:r>
          </w:p>
        </w:tc>
      </w:tr>
    </w:tbl>
    <w:p w14:paraId="737DD375" w14:textId="77777777" w:rsidR="00084EEF" w:rsidRPr="00676AF3" w:rsidRDefault="00084EEF" w:rsidP="00084EEF">
      <w:pPr>
        <w:rPr>
          <w:rFonts w:eastAsia="Times New Roman"/>
          <w:lang w:eastAsia="en-US"/>
        </w:rPr>
      </w:pPr>
    </w:p>
    <w:p w14:paraId="3D2622E5" w14:textId="77777777" w:rsidR="00084EEF" w:rsidRPr="00676AF3" w:rsidRDefault="00084EEF" w:rsidP="00084EEF">
      <w:pPr>
        <w:rPr>
          <w:rFonts w:eastAsia="Times New Roman"/>
          <w:lang w:eastAsia="en-US"/>
        </w:rPr>
      </w:pPr>
    </w:p>
    <w:p w14:paraId="7B157A8A" w14:textId="77777777" w:rsidR="00084EEF" w:rsidRPr="00676AF3" w:rsidRDefault="00084EEF" w:rsidP="00084EEF">
      <w:pPr>
        <w:rPr>
          <w:rFonts w:eastAsia="Times New Roman"/>
          <w:lang w:eastAsia="en-US"/>
        </w:rPr>
      </w:pPr>
    </w:p>
    <w:p w14:paraId="020AE7B0" w14:textId="77777777" w:rsidR="00084EEF" w:rsidRPr="00676AF3" w:rsidRDefault="00084EEF" w:rsidP="00084EEF">
      <w:pPr>
        <w:rPr>
          <w:rFonts w:eastAsia="Times New Roman"/>
          <w:lang w:eastAsia="en-US"/>
        </w:rPr>
      </w:pPr>
    </w:p>
    <w:p w14:paraId="7766FF9C" w14:textId="77777777" w:rsidR="00084EEF" w:rsidRPr="00676AF3" w:rsidRDefault="00084EEF" w:rsidP="00084EEF">
      <w:pPr>
        <w:rPr>
          <w:rFonts w:eastAsia="Times New Roman"/>
          <w:lang w:eastAsia="en-US"/>
        </w:rPr>
      </w:pPr>
    </w:p>
    <w:p w14:paraId="4568F81D" w14:textId="77777777" w:rsidR="00084EEF" w:rsidRPr="00676AF3" w:rsidRDefault="00084EEF" w:rsidP="00084EEF">
      <w:pPr>
        <w:jc w:val="center"/>
        <w:rPr>
          <w:rFonts w:eastAsia="Times New Roman"/>
          <w:lang w:eastAsia="en-US"/>
        </w:rPr>
      </w:pPr>
    </w:p>
    <w:p w14:paraId="6703456D" w14:textId="77777777" w:rsidR="00084EEF" w:rsidRPr="00676AF3" w:rsidRDefault="00084EEF" w:rsidP="00084EEF">
      <w:pPr>
        <w:jc w:val="center"/>
        <w:rPr>
          <w:rFonts w:eastAsia="Times New Roman"/>
          <w:lang w:eastAsia="en-US"/>
        </w:rPr>
      </w:pPr>
    </w:p>
    <w:p w14:paraId="038B5F16" w14:textId="77777777" w:rsidR="00084EEF" w:rsidRPr="00676AF3" w:rsidRDefault="00D30ECD" w:rsidP="00084EEF">
      <w:pPr>
        <w:jc w:val="center"/>
        <w:rPr>
          <w:rFonts w:eastAsia="Times New Roman"/>
          <w:b/>
          <w:lang w:eastAsia="en-US"/>
        </w:rPr>
      </w:pPr>
      <w:r w:rsidRPr="00676AF3">
        <w:rPr>
          <w:rFonts w:eastAsia="Times New Roman"/>
          <w:b/>
          <w:lang w:eastAsia="en-US"/>
        </w:rPr>
        <w:t>Москва 202</w:t>
      </w:r>
      <w:r w:rsidR="00676AF3" w:rsidRPr="00676AF3">
        <w:rPr>
          <w:rFonts w:eastAsia="Times New Roman"/>
          <w:b/>
          <w:lang w:eastAsia="en-US"/>
        </w:rPr>
        <w:t>4</w:t>
      </w:r>
      <w:r w:rsidR="00084EEF" w:rsidRPr="00676AF3">
        <w:rPr>
          <w:rFonts w:eastAsia="Times New Roman"/>
          <w:b/>
          <w:lang w:eastAsia="en-US"/>
        </w:rPr>
        <w:t xml:space="preserve"> г.</w:t>
      </w:r>
    </w:p>
    <w:bookmarkEnd w:id="2" w:displacedByCustomXml="next"/>
    <w:bookmarkEnd w:id="1" w:displacedByCustomXml="next"/>
    <w:bookmarkEnd w:id="0" w:displacedByCustomXml="next"/>
    <w:bookmarkStart w:id="3" w:name="_Toc474145835" w:displacedByCustomXml="next"/>
    <w:bookmarkStart w:id="4" w:name="_Toc445645636" w:displacedByCustomXml="next"/>
    <w:sdt>
      <w:sdtPr>
        <w:rPr>
          <w:rFonts w:ascii="Times New Roman" w:eastAsia="SimSun" w:hAnsi="Times New Roman" w:cs="Times New Roman"/>
          <w:b w:val="0"/>
          <w:bCs w:val="0"/>
          <w:color w:val="auto"/>
          <w:sz w:val="24"/>
          <w:szCs w:val="24"/>
          <w:highlight w:val="yellow"/>
          <w:lang w:eastAsia="ru-RU"/>
        </w:rPr>
        <w:id w:val="2108767332"/>
        <w:docPartObj>
          <w:docPartGallery w:val="Table of Contents"/>
          <w:docPartUnique/>
        </w:docPartObj>
      </w:sdtPr>
      <w:sdtEndPr>
        <w:rPr>
          <w:sz w:val="22"/>
          <w:szCs w:val="22"/>
        </w:rPr>
      </w:sdtEndPr>
      <w:sdtContent>
        <w:p w14:paraId="14CB8578" w14:textId="77777777" w:rsidR="009F3FB9" w:rsidRPr="00676AF3" w:rsidRDefault="009F3FB9" w:rsidP="00784FF1">
          <w:pPr>
            <w:pStyle w:val="affffb"/>
            <w:spacing w:before="0"/>
            <w:rPr>
              <w:rFonts w:ascii="Times New Roman" w:hAnsi="Times New Roman" w:cs="Times New Roman"/>
              <w:b w:val="0"/>
              <w:color w:val="auto"/>
            </w:rPr>
          </w:pPr>
          <w:r w:rsidRPr="00676AF3">
            <w:rPr>
              <w:rFonts w:ascii="Times New Roman" w:hAnsi="Times New Roman" w:cs="Times New Roman"/>
              <w:b w:val="0"/>
              <w:color w:val="auto"/>
            </w:rPr>
            <w:t>Оглавление</w:t>
          </w:r>
        </w:p>
        <w:p w14:paraId="5ECC0217" w14:textId="77777777" w:rsidR="00AC088C" w:rsidRDefault="00A929A6">
          <w:pPr>
            <w:pStyle w:val="16"/>
            <w:rPr>
              <w:rFonts w:eastAsiaTheme="minorEastAsia" w:cstheme="minorBidi"/>
              <w:b w:val="0"/>
              <w:bCs w:val="0"/>
              <w:noProof/>
              <w:sz w:val="22"/>
              <w:szCs w:val="22"/>
            </w:rPr>
          </w:pPr>
          <w:r w:rsidRPr="00676AF3">
            <w:rPr>
              <w:rFonts w:ascii="Times New Roman" w:hAnsi="Times New Roman"/>
              <w:b w:val="0"/>
              <w:iCs/>
              <w:caps/>
              <w:sz w:val="22"/>
              <w:szCs w:val="22"/>
              <w:highlight w:val="yellow"/>
            </w:rPr>
            <w:fldChar w:fldCharType="begin"/>
          </w:r>
          <w:r w:rsidRPr="00676AF3">
            <w:rPr>
              <w:rFonts w:ascii="Times New Roman" w:hAnsi="Times New Roman"/>
              <w:b w:val="0"/>
              <w:iCs/>
              <w:caps/>
              <w:sz w:val="22"/>
              <w:szCs w:val="22"/>
              <w:highlight w:val="yellow"/>
            </w:rPr>
            <w:instrText xml:space="preserve"> TOC \o \h \z \u </w:instrText>
          </w:r>
          <w:r w:rsidRPr="00676AF3">
            <w:rPr>
              <w:rFonts w:ascii="Times New Roman" w:hAnsi="Times New Roman"/>
              <w:b w:val="0"/>
              <w:iCs/>
              <w:caps/>
              <w:sz w:val="22"/>
              <w:szCs w:val="22"/>
              <w:highlight w:val="yellow"/>
            </w:rPr>
            <w:fldChar w:fldCharType="separate"/>
          </w:r>
          <w:hyperlink w:anchor="_Toc166508654" w:history="1">
            <w:r w:rsidR="00AC088C" w:rsidRPr="00777F4F">
              <w:rPr>
                <w:rStyle w:val="af3"/>
                <w:noProof/>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AC088C">
              <w:rPr>
                <w:noProof/>
                <w:webHidden/>
              </w:rPr>
              <w:tab/>
            </w:r>
            <w:r w:rsidR="00AC088C">
              <w:rPr>
                <w:noProof/>
                <w:webHidden/>
              </w:rPr>
              <w:fldChar w:fldCharType="begin"/>
            </w:r>
            <w:r w:rsidR="00AC088C">
              <w:rPr>
                <w:noProof/>
                <w:webHidden/>
              </w:rPr>
              <w:instrText xml:space="preserve"> PAGEREF _Toc166508654 \h </w:instrText>
            </w:r>
            <w:r w:rsidR="00AC088C">
              <w:rPr>
                <w:noProof/>
                <w:webHidden/>
              </w:rPr>
            </w:r>
            <w:r w:rsidR="00AC088C">
              <w:rPr>
                <w:noProof/>
                <w:webHidden/>
              </w:rPr>
              <w:fldChar w:fldCharType="separate"/>
            </w:r>
            <w:r w:rsidR="00AC088C">
              <w:rPr>
                <w:noProof/>
                <w:webHidden/>
              </w:rPr>
              <w:t>7</w:t>
            </w:r>
            <w:r w:rsidR="00AC088C">
              <w:rPr>
                <w:noProof/>
                <w:webHidden/>
              </w:rPr>
              <w:fldChar w:fldCharType="end"/>
            </w:r>
          </w:hyperlink>
        </w:p>
        <w:p w14:paraId="537920B8"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55" w:history="1">
            <w:r w:rsidR="00AC088C" w:rsidRPr="00777F4F">
              <w:rPr>
                <w:rStyle w:val="af3"/>
                <w:rFonts w:ascii="TimesNewRomanPSMT" w:hAnsi="TimesNewRomanPSMT" w:cs="TimesNewRomanPSMT"/>
                <w:b/>
                <w:noProof/>
              </w:rPr>
              <w:t>а</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AC088C">
              <w:rPr>
                <w:noProof/>
                <w:webHidden/>
              </w:rPr>
              <w:tab/>
            </w:r>
            <w:r w:rsidR="00AC088C">
              <w:rPr>
                <w:noProof/>
                <w:webHidden/>
              </w:rPr>
              <w:fldChar w:fldCharType="begin"/>
            </w:r>
            <w:r w:rsidR="00AC088C">
              <w:rPr>
                <w:noProof/>
                <w:webHidden/>
              </w:rPr>
              <w:instrText xml:space="preserve"> PAGEREF _Toc166508655 \h </w:instrText>
            </w:r>
            <w:r w:rsidR="00AC088C">
              <w:rPr>
                <w:noProof/>
                <w:webHidden/>
              </w:rPr>
            </w:r>
            <w:r w:rsidR="00AC088C">
              <w:rPr>
                <w:noProof/>
                <w:webHidden/>
              </w:rPr>
              <w:fldChar w:fldCharType="separate"/>
            </w:r>
            <w:r w:rsidR="00AC088C">
              <w:rPr>
                <w:noProof/>
                <w:webHidden/>
              </w:rPr>
              <w:t>7</w:t>
            </w:r>
            <w:r w:rsidR="00AC088C">
              <w:rPr>
                <w:noProof/>
                <w:webHidden/>
              </w:rPr>
              <w:fldChar w:fldCharType="end"/>
            </w:r>
          </w:hyperlink>
        </w:p>
        <w:p w14:paraId="68E9100D"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56" w:history="1">
            <w:r w:rsidR="00AC088C" w:rsidRPr="00777F4F">
              <w:rPr>
                <w:rStyle w:val="af3"/>
                <w:rFonts w:ascii="TimesNewRomanPSMT" w:hAnsi="TimesNewRomanPSMT" w:cs="TimesNewRomanPSMT"/>
                <w:b/>
                <w:noProof/>
              </w:rPr>
              <w:t>б</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AC088C">
              <w:rPr>
                <w:noProof/>
                <w:webHidden/>
              </w:rPr>
              <w:tab/>
            </w:r>
            <w:r w:rsidR="00AC088C">
              <w:rPr>
                <w:noProof/>
                <w:webHidden/>
              </w:rPr>
              <w:fldChar w:fldCharType="begin"/>
            </w:r>
            <w:r w:rsidR="00AC088C">
              <w:rPr>
                <w:noProof/>
                <w:webHidden/>
              </w:rPr>
              <w:instrText xml:space="preserve"> PAGEREF _Toc166508656 \h </w:instrText>
            </w:r>
            <w:r w:rsidR="00AC088C">
              <w:rPr>
                <w:noProof/>
                <w:webHidden/>
              </w:rPr>
            </w:r>
            <w:r w:rsidR="00AC088C">
              <w:rPr>
                <w:noProof/>
                <w:webHidden/>
              </w:rPr>
              <w:fldChar w:fldCharType="separate"/>
            </w:r>
            <w:r w:rsidR="00AC088C">
              <w:rPr>
                <w:noProof/>
                <w:webHidden/>
              </w:rPr>
              <w:t>8</w:t>
            </w:r>
            <w:r w:rsidR="00AC088C">
              <w:rPr>
                <w:noProof/>
                <w:webHidden/>
              </w:rPr>
              <w:fldChar w:fldCharType="end"/>
            </w:r>
          </w:hyperlink>
        </w:p>
        <w:p w14:paraId="5019C16D"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57" w:history="1">
            <w:r w:rsidR="00AC088C" w:rsidRPr="00777F4F">
              <w:rPr>
                <w:rStyle w:val="af3"/>
                <w:rFonts w:ascii="TimesNewRomanPSMT" w:hAnsi="TimesNewRomanPSMT" w:cs="TimesNewRomanPSMT"/>
                <w:b/>
                <w:noProof/>
              </w:rPr>
              <w:t>в</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AC088C">
              <w:rPr>
                <w:noProof/>
                <w:webHidden/>
              </w:rPr>
              <w:tab/>
            </w:r>
            <w:r w:rsidR="00AC088C">
              <w:rPr>
                <w:noProof/>
                <w:webHidden/>
              </w:rPr>
              <w:fldChar w:fldCharType="begin"/>
            </w:r>
            <w:r w:rsidR="00AC088C">
              <w:rPr>
                <w:noProof/>
                <w:webHidden/>
              </w:rPr>
              <w:instrText xml:space="preserve"> PAGEREF _Toc166508657 \h </w:instrText>
            </w:r>
            <w:r w:rsidR="00AC088C">
              <w:rPr>
                <w:noProof/>
                <w:webHidden/>
              </w:rPr>
            </w:r>
            <w:r w:rsidR="00AC088C">
              <w:rPr>
                <w:noProof/>
                <w:webHidden/>
              </w:rPr>
              <w:fldChar w:fldCharType="separate"/>
            </w:r>
            <w:r w:rsidR="00AC088C">
              <w:rPr>
                <w:noProof/>
                <w:webHidden/>
              </w:rPr>
              <w:t>11</w:t>
            </w:r>
            <w:r w:rsidR="00AC088C">
              <w:rPr>
                <w:noProof/>
                <w:webHidden/>
              </w:rPr>
              <w:fldChar w:fldCharType="end"/>
            </w:r>
          </w:hyperlink>
        </w:p>
        <w:p w14:paraId="071E525C"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58" w:history="1">
            <w:r w:rsidR="00AC088C" w:rsidRPr="00777F4F">
              <w:rPr>
                <w:rStyle w:val="af3"/>
                <w:rFonts w:ascii="TimesNewRomanPSMT" w:hAnsi="TimesNewRomanPSMT" w:cs="TimesNewRomanPSMT"/>
                <w:b/>
                <w:noProof/>
              </w:rPr>
              <w:t>г</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AC088C">
              <w:rPr>
                <w:noProof/>
                <w:webHidden/>
              </w:rPr>
              <w:tab/>
            </w:r>
            <w:r w:rsidR="00AC088C">
              <w:rPr>
                <w:noProof/>
                <w:webHidden/>
              </w:rPr>
              <w:fldChar w:fldCharType="begin"/>
            </w:r>
            <w:r w:rsidR="00AC088C">
              <w:rPr>
                <w:noProof/>
                <w:webHidden/>
              </w:rPr>
              <w:instrText xml:space="preserve"> PAGEREF _Toc166508658 \h </w:instrText>
            </w:r>
            <w:r w:rsidR="00AC088C">
              <w:rPr>
                <w:noProof/>
                <w:webHidden/>
              </w:rPr>
            </w:r>
            <w:r w:rsidR="00AC088C">
              <w:rPr>
                <w:noProof/>
                <w:webHidden/>
              </w:rPr>
              <w:fldChar w:fldCharType="separate"/>
            </w:r>
            <w:r w:rsidR="00AC088C">
              <w:rPr>
                <w:noProof/>
                <w:webHidden/>
              </w:rPr>
              <w:t>11</w:t>
            </w:r>
            <w:r w:rsidR="00AC088C">
              <w:rPr>
                <w:noProof/>
                <w:webHidden/>
              </w:rPr>
              <w:fldChar w:fldCharType="end"/>
            </w:r>
          </w:hyperlink>
        </w:p>
        <w:p w14:paraId="314A4C25" w14:textId="77777777" w:rsidR="00AC088C" w:rsidRDefault="00000000">
          <w:pPr>
            <w:pStyle w:val="16"/>
            <w:rPr>
              <w:rFonts w:eastAsiaTheme="minorEastAsia" w:cstheme="minorBidi"/>
              <w:b w:val="0"/>
              <w:bCs w:val="0"/>
              <w:noProof/>
              <w:sz w:val="22"/>
              <w:szCs w:val="22"/>
            </w:rPr>
          </w:pPr>
          <w:hyperlink w:anchor="_Toc166508659" w:history="1">
            <w:r w:rsidR="00AC088C" w:rsidRPr="00777F4F">
              <w:rPr>
                <w:rStyle w:val="af3"/>
                <w:rFonts w:ascii="Times New Roman" w:hAnsi="Times New Roman"/>
                <w:noProof/>
              </w:rPr>
              <w:t xml:space="preserve">Раздел 2. </w:t>
            </w:r>
            <w:r w:rsidR="00AC088C" w:rsidRPr="00777F4F">
              <w:rPr>
                <w:rStyle w:val="af3"/>
                <w:rFonts w:ascii="Times New Roman" w:eastAsia="Times New Roman" w:hAnsi="Times New Roman"/>
                <w:noProof/>
              </w:rPr>
              <w:t>Существующие и перспективные балансы тепловой мощности источников тепловой энергии и тепловой нагрузки потребителей</w:t>
            </w:r>
            <w:r w:rsidR="00AC088C">
              <w:rPr>
                <w:noProof/>
                <w:webHidden/>
              </w:rPr>
              <w:tab/>
            </w:r>
            <w:r w:rsidR="00AC088C">
              <w:rPr>
                <w:noProof/>
                <w:webHidden/>
              </w:rPr>
              <w:fldChar w:fldCharType="begin"/>
            </w:r>
            <w:r w:rsidR="00AC088C">
              <w:rPr>
                <w:noProof/>
                <w:webHidden/>
              </w:rPr>
              <w:instrText xml:space="preserve"> PAGEREF _Toc166508659 \h </w:instrText>
            </w:r>
            <w:r w:rsidR="00AC088C">
              <w:rPr>
                <w:noProof/>
                <w:webHidden/>
              </w:rPr>
            </w:r>
            <w:r w:rsidR="00AC088C">
              <w:rPr>
                <w:noProof/>
                <w:webHidden/>
              </w:rPr>
              <w:fldChar w:fldCharType="separate"/>
            </w:r>
            <w:r w:rsidR="00AC088C">
              <w:rPr>
                <w:noProof/>
                <w:webHidden/>
              </w:rPr>
              <w:t>12</w:t>
            </w:r>
            <w:r w:rsidR="00AC088C">
              <w:rPr>
                <w:noProof/>
                <w:webHidden/>
              </w:rPr>
              <w:fldChar w:fldCharType="end"/>
            </w:r>
          </w:hyperlink>
        </w:p>
        <w:p w14:paraId="0A57EE2D"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60" w:history="1">
            <w:r w:rsidR="00AC088C" w:rsidRPr="00777F4F">
              <w:rPr>
                <w:rStyle w:val="af3"/>
                <w:rFonts w:ascii="TimesNewRomanPSMT" w:hAnsi="TimesNewRomanPSMT" w:cs="TimesNewRomanPSMT"/>
                <w:b/>
                <w:noProof/>
              </w:rPr>
              <w:t>а</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описание существующих и перспективных зон действия систем теплоснабжения и источников тепловой энергии</w:t>
            </w:r>
            <w:r w:rsidR="00AC088C">
              <w:rPr>
                <w:noProof/>
                <w:webHidden/>
              </w:rPr>
              <w:tab/>
            </w:r>
            <w:r w:rsidR="00AC088C">
              <w:rPr>
                <w:noProof/>
                <w:webHidden/>
              </w:rPr>
              <w:fldChar w:fldCharType="begin"/>
            </w:r>
            <w:r w:rsidR="00AC088C">
              <w:rPr>
                <w:noProof/>
                <w:webHidden/>
              </w:rPr>
              <w:instrText xml:space="preserve"> PAGEREF _Toc166508660 \h </w:instrText>
            </w:r>
            <w:r w:rsidR="00AC088C">
              <w:rPr>
                <w:noProof/>
                <w:webHidden/>
              </w:rPr>
            </w:r>
            <w:r w:rsidR="00AC088C">
              <w:rPr>
                <w:noProof/>
                <w:webHidden/>
              </w:rPr>
              <w:fldChar w:fldCharType="separate"/>
            </w:r>
            <w:r w:rsidR="00AC088C">
              <w:rPr>
                <w:noProof/>
                <w:webHidden/>
              </w:rPr>
              <w:t>12</w:t>
            </w:r>
            <w:r w:rsidR="00AC088C">
              <w:rPr>
                <w:noProof/>
                <w:webHidden/>
              </w:rPr>
              <w:fldChar w:fldCharType="end"/>
            </w:r>
          </w:hyperlink>
        </w:p>
        <w:p w14:paraId="6A58F9CE"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61" w:history="1">
            <w:r w:rsidR="00AC088C" w:rsidRPr="00777F4F">
              <w:rPr>
                <w:rStyle w:val="af3"/>
                <w:rFonts w:ascii="TimesNewRomanPSMT" w:hAnsi="TimesNewRomanPSMT" w:cs="TimesNewRomanPSMT"/>
                <w:b/>
                <w:noProof/>
              </w:rPr>
              <w:t>б</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описание существующих и перспективных зон действия индивидуальных источников тепловой энергии</w:t>
            </w:r>
            <w:r w:rsidR="00AC088C">
              <w:rPr>
                <w:noProof/>
                <w:webHidden/>
              </w:rPr>
              <w:tab/>
            </w:r>
            <w:r w:rsidR="00AC088C">
              <w:rPr>
                <w:noProof/>
                <w:webHidden/>
              </w:rPr>
              <w:fldChar w:fldCharType="begin"/>
            </w:r>
            <w:r w:rsidR="00AC088C">
              <w:rPr>
                <w:noProof/>
                <w:webHidden/>
              </w:rPr>
              <w:instrText xml:space="preserve"> PAGEREF _Toc166508661 \h </w:instrText>
            </w:r>
            <w:r w:rsidR="00AC088C">
              <w:rPr>
                <w:noProof/>
                <w:webHidden/>
              </w:rPr>
            </w:r>
            <w:r w:rsidR="00AC088C">
              <w:rPr>
                <w:noProof/>
                <w:webHidden/>
              </w:rPr>
              <w:fldChar w:fldCharType="separate"/>
            </w:r>
            <w:r w:rsidR="00AC088C">
              <w:rPr>
                <w:noProof/>
                <w:webHidden/>
              </w:rPr>
              <w:t>13</w:t>
            </w:r>
            <w:r w:rsidR="00AC088C">
              <w:rPr>
                <w:noProof/>
                <w:webHidden/>
              </w:rPr>
              <w:fldChar w:fldCharType="end"/>
            </w:r>
          </w:hyperlink>
        </w:p>
        <w:p w14:paraId="72743C49"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62" w:history="1">
            <w:r w:rsidR="00AC088C" w:rsidRPr="00777F4F">
              <w:rPr>
                <w:rStyle w:val="af3"/>
                <w:rFonts w:ascii="TimesNewRomanPSMT" w:hAnsi="TimesNewRomanPSMT" w:cs="TimesNewRomanPSMT"/>
                <w:b/>
                <w:noProof/>
              </w:rPr>
              <w:t>в</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AC088C">
              <w:rPr>
                <w:noProof/>
                <w:webHidden/>
              </w:rPr>
              <w:tab/>
            </w:r>
            <w:r w:rsidR="00AC088C">
              <w:rPr>
                <w:noProof/>
                <w:webHidden/>
              </w:rPr>
              <w:fldChar w:fldCharType="begin"/>
            </w:r>
            <w:r w:rsidR="00AC088C">
              <w:rPr>
                <w:noProof/>
                <w:webHidden/>
              </w:rPr>
              <w:instrText xml:space="preserve"> PAGEREF _Toc166508662 \h </w:instrText>
            </w:r>
            <w:r w:rsidR="00AC088C">
              <w:rPr>
                <w:noProof/>
                <w:webHidden/>
              </w:rPr>
            </w:r>
            <w:r w:rsidR="00AC088C">
              <w:rPr>
                <w:noProof/>
                <w:webHidden/>
              </w:rPr>
              <w:fldChar w:fldCharType="separate"/>
            </w:r>
            <w:r w:rsidR="00AC088C">
              <w:rPr>
                <w:noProof/>
                <w:webHidden/>
              </w:rPr>
              <w:t>14</w:t>
            </w:r>
            <w:r w:rsidR="00AC088C">
              <w:rPr>
                <w:noProof/>
                <w:webHidden/>
              </w:rPr>
              <w:fldChar w:fldCharType="end"/>
            </w:r>
          </w:hyperlink>
        </w:p>
        <w:p w14:paraId="70399E4C"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63" w:history="1">
            <w:r w:rsidR="00AC088C" w:rsidRPr="00777F4F">
              <w:rPr>
                <w:rStyle w:val="af3"/>
                <w:rFonts w:ascii="TimesNewRomanPSMT" w:hAnsi="TimesNewRomanPSMT" w:cs="TimesNewRomanPSMT"/>
                <w:b/>
                <w:noProof/>
              </w:rPr>
              <w:t>г</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AC088C">
              <w:rPr>
                <w:noProof/>
                <w:webHidden/>
              </w:rPr>
              <w:tab/>
            </w:r>
            <w:r w:rsidR="00AC088C">
              <w:rPr>
                <w:noProof/>
                <w:webHidden/>
              </w:rPr>
              <w:fldChar w:fldCharType="begin"/>
            </w:r>
            <w:r w:rsidR="00AC088C">
              <w:rPr>
                <w:noProof/>
                <w:webHidden/>
              </w:rPr>
              <w:instrText xml:space="preserve"> PAGEREF _Toc166508663 \h </w:instrText>
            </w:r>
            <w:r w:rsidR="00AC088C">
              <w:rPr>
                <w:noProof/>
                <w:webHidden/>
              </w:rPr>
            </w:r>
            <w:r w:rsidR="00AC088C">
              <w:rPr>
                <w:noProof/>
                <w:webHidden/>
              </w:rPr>
              <w:fldChar w:fldCharType="separate"/>
            </w:r>
            <w:r w:rsidR="00AC088C">
              <w:rPr>
                <w:noProof/>
                <w:webHidden/>
              </w:rPr>
              <w:t>22</w:t>
            </w:r>
            <w:r w:rsidR="00AC088C">
              <w:rPr>
                <w:noProof/>
                <w:webHidden/>
              </w:rPr>
              <w:fldChar w:fldCharType="end"/>
            </w:r>
          </w:hyperlink>
        </w:p>
        <w:p w14:paraId="6D7ACB75"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64" w:history="1">
            <w:r w:rsidR="00AC088C" w:rsidRPr="00777F4F">
              <w:rPr>
                <w:rStyle w:val="af3"/>
                <w:rFonts w:ascii="TimesNewRomanPSMT" w:hAnsi="TimesNewRomanPSMT" w:cs="TimesNewRomanPSMT"/>
                <w:b/>
                <w:noProof/>
              </w:rPr>
              <w:t>д</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радиус эффективного теплоснабжения, определяемый в соответствии с методическими указаниями по разработке схем теплоснабжения</w:t>
            </w:r>
            <w:r w:rsidR="00AC088C">
              <w:rPr>
                <w:noProof/>
                <w:webHidden/>
              </w:rPr>
              <w:tab/>
            </w:r>
            <w:r w:rsidR="00AC088C">
              <w:rPr>
                <w:noProof/>
                <w:webHidden/>
              </w:rPr>
              <w:fldChar w:fldCharType="begin"/>
            </w:r>
            <w:r w:rsidR="00AC088C">
              <w:rPr>
                <w:noProof/>
                <w:webHidden/>
              </w:rPr>
              <w:instrText xml:space="preserve"> PAGEREF _Toc166508664 \h </w:instrText>
            </w:r>
            <w:r w:rsidR="00AC088C">
              <w:rPr>
                <w:noProof/>
                <w:webHidden/>
              </w:rPr>
            </w:r>
            <w:r w:rsidR="00AC088C">
              <w:rPr>
                <w:noProof/>
                <w:webHidden/>
              </w:rPr>
              <w:fldChar w:fldCharType="separate"/>
            </w:r>
            <w:r w:rsidR="00AC088C">
              <w:rPr>
                <w:noProof/>
                <w:webHidden/>
              </w:rPr>
              <w:t>22</w:t>
            </w:r>
            <w:r w:rsidR="00AC088C">
              <w:rPr>
                <w:noProof/>
                <w:webHidden/>
              </w:rPr>
              <w:fldChar w:fldCharType="end"/>
            </w:r>
          </w:hyperlink>
        </w:p>
        <w:p w14:paraId="1ADC3F77" w14:textId="77777777" w:rsidR="00AC088C" w:rsidRDefault="00000000">
          <w:pPr>
            <w:pStyle w:val="16"/>
            <w:rPr>
              <w:rFonts w:eastAsiaTheme="minorEastAsia" w:cstheme="minorBidi"/>
              <w:b w:val="0"/>
              <w:bCs w:val="0"/>
              <w:noProof/>
              <w:sz w:val="22"/>
              <w:szCs w:val="22"/>
            </w:rPr>
          </w:pPr>
          <w:hyperlink w:anchor="_Toc166508665" w:history="1">
            <w:r w:rsidR="00AC088C" w:rsidRPr="00777F4F">
              <w:rPr>
                <w:rStyle w:val="af3"/>
                <w:noProof/>
              </w:rPr>
              <w:t xml:space="preserve">Раздел 3. </w:t>
            </w:r>
            <w:r w:rsidR="00AC088C" w:rsidRPr="00777F4F">
              <w:rPr>
                <w:rStyle w:val="af3"/>
                <w:rFonts w:eastAsia="Times New Roman"/>
                <w:noProof/>
              </w:rPr>
              <w:t>Существующие и перспективные балансы теплоносителя</w:t>
            </w:r>
            <w:r w:rsidR="00AC088C">
              <w:rPr>
                <w:noProof/>
                <w:webHidden/>
              </w:rPr>
              <w:tab/>
            </w:r>
            <w:r w:rsidR="00AC088C">
              <w:rPr>
                <w:noProof/>
                <w:webHidden/>
              </w:rPr>
              <w:fldChar w:fldCharType="begin"/>
            </w:r>
            <w:r w:rsidR="00AC088C">
              <w:rPr>
                <w:noProof/>
                <w:webHidden/>
              </w:rPr>
              <w:instrText xml:space="preserve"> PAGEREF _Toc166508665 \h </w:instrText>
            </w:r>
            <w:r w:rsidR="00AC088C">
              <w:rPr>
                <w:noProof/>
                <w:webHidden/>
              </w:rPr>
            </w:r>
            <w:r w:rsidR="00AC088C">
              <w:rPr>
                <w:noProof/>
                <w:webHidden/>
              </w:rPr>
              <w:fldChar w:fldCharType="separate"/>
            </w:r>
            <w:r w:rsidR="00AC088C">
              <w:rPr>
                <w:noProof/>
                <w:webHidden/>
              </w:rPr>
              <w:t>25</w:t>
            </w:r>
            <w:r w:rsidR="00AC088C">
              <w:rPr>
                <w:noProof/>
                <w:webHidden/>
              </w:rPr>
              <w:fldChar w:fldCharType="end"/>
            </w:r>
          </w:hyperlink>
        </w:p>
        <w:p w14:paraId="0E7B8ABB"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66" w:history="1">
            <w:r w:rsidR="00AC088C" w:rsidRPr="00777F4F">
              <w:rPr>
                <w:rStyle w:val="af3"/>
                <w:b/>
                <w:noProof/>
              </w:rPr>
              <w:t>а</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AC088C">
              <w:rPr>
                <w:noProof/>
                <w:webHidden/>
              </w:rPr>
              <w:tab/>
            </w:r>
            <w:r w:rsidR="00AC088C">
              <w:rPr>
                <w:noProof/>
                <w:webHidden/>
              </w:rPr>
              <w:fldChar w:fldCharType="begin"/>
            </w:r>
            <w:r w:rsidR="00AC088C">
              <w:rPr>
                <w:noProof/>
                <w:webHidden/>
              </w:rPr>
              <w:instrText xml:space="preserve"> PAGEREF _Toc166508666 \h </w:instrText>
            </w:r>
            <w:r w:rsidR="00AC088C">
              <w:rPr>
                <w:noProof/>
                <w:webHidden/>
              </w:rPr>
            </w:r>
            <w:r w:rsidR="00AC088C">
              <w:rPr>
                <w:noProof/>
                <w:webHidden/>
              </w:rPr>
              <w:fldChar w:fldCharType="separate"/>
            </w:r>
            <w:r w:rsidR="00AC088C">
              <w:rPr>
                <w:noProof/>
                <w:webHidden/>
              </w:rPr>
              <w:t>25</w:t>
            </w:r>
            <w:r w:rsidR="00AC088C">
              <w:rPr>
                <w:noProof/>
                <w:webHidden/>
              </w:rPr>
              <w:fldChar w:fldCharType="end"/>
            </w:r>
          </w:hyperlink>
        </w:p>
        <w:p w14:paraId="3485DAE3"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67" w:history="1">
            <w:r w:rsidR="00AC088C" w:rsidRPr="00777F4F">
              <w:rPr>
                <w:rStyle w:val="af3"/>
                <w:rFonts w:ascii="TimesNewRomanPSMT" w:hAnsi="TimesNewRomanPSMT" w:cs="TimesNewRomanPSMT"/>
                <w:b/>
                <w:noProof/>
              </w:rPr>
              <w:t>б</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AC088C">
              <w:rPr>
                <w:noProof/>
                <w:webHidden/>
              </w:rPr>
              <w:tab/>
            </w:r>
            <w:r w:rsidR="00AC088C">
              <w:rPr>
                <w:noProof/>
                <w:webHidden/>
              </w:rPr>
              <w:fldChar w:fldCharType="begin"/>
            </w:r>
            <w:r w:rsidR="00AC088C">
              <w:rPr>
                <w:noProof/>
                <w:webHidden/>
              </w:rPr>
              <w:instrText xml:space="preserve"> PAGEREF _Toc166508667 \h </w:instrText>
            </w:r>
            <w:r w:rsidR="00AC088C">
              <w:rPr>
                <w:noProof/>
                <w:webHidden/>
              </w:rPr>
            </w:r>
            <w:r w:rsidR="00AC088C">
              <w:rPr>
                <w:noProof/>
                <w:webHidden/>
              </w:rPr>
              <w:fldChar w:fldCharType="separate"/>
            </w:r>
            <w:r w:rsidR="00AC088C">
              <w:rPr>
                <w:noProof/>
                <w:webHidden/>
              </w:rPr>
              <w:t>31</w:t>
            </w:r>
            <w:r w:rsidR="00AC088C">
              <w:rPr>
                <w:noProof/>
                <w:webHidden/>
              </w:rPr>
              <w:fldChar w:fldCharType="end"/>
            </w:r>
          </w:hyperlink>
        </w:p>
        <w:p w14:paraId="0E2AFDBA" w14:textId="77777777" w:rsidR="00AC088C" w:rsidRDefault="00000000">
          <w:pPr>
            <w:pStyle w:val="16"/>
            <w:rPr>
              <w:rFonts w:eastAsiaTheme="minorEastAsia" w:cstheme="minorBidi"/>
              <w:b w:val="0"/>
              <w:bCs w:val="0"/>
              <w:noProof/>
              <w:sz w:val="22"/>
              <w:szCs w:val="22"/>
            </w:rPr>
          </w:pPr>
          <w:hyperlink w:anchor="_Toc166508668" w:history="1">
            <w:r w:rsidR="00AC088C" w:rsidRPr="00777F4F">
              <w:rPr>
                <w:rStyle w:val="af3"/>
                <w:rFonts w:ascii="Times New Roman" w:hAnsi="Times New Roman"/>
                <w:noProof/>
              </w:rPr>
              <w:t xml:space="preserve">Раздел 4. </w:t>
            </w:r>
            <w:r w:rsidR="00AC088C" w:rsidRPr="00777F4F">
              <w:rPr>
                <w:rStyle w:val="af3"/>
                <w:rFonts w:ascii="Times New Roman" w:eastAsia="Times New Roman" w:hAnsi="Times New Roman"/>
                <w:noProof/>
              </w:rPr>
              <w:t>Основные положения мастер-плана развития систем теплоснабжения поселения, городского округа, города федерального значения</w:t>
            </w:r>
            <w:r w:rsidR="00AC088C">
              <w:rPr>
                <w:noProof/>
                <w:webHidden/>
              </w:rPr>
              <w:tab/>
            </w:r>
            <w:r w:rsidR="00AC088C">
              <w:rPr>
                <w:noProof/>
                <w:webHidden/>
              </w:rPr>
              <w:fldChar w:fldCharType="begin"/>
            </w:r>
            <w:r w:rsidR="00AC088C">
              <w:rPr>
                <w:noProof/>
                <w:webHidden/>
              </w:rPr>
              <w:instrText xml:space="preserve"> PAGEREF _Toc166508668 \h </w:instrText>
            </w:r>
            <w:r w:rsidR="00AC088C">
              <w:rPr>
                <w:noProof/>
                <w:webHidden/>
              </w:rPr>
            </w:r>
            <w:r w:rsidR="00AC088C">
              <w:rPr>
                <w:noProof/>
                <w:webHidden/>
              </w:rPr>
              <w:fldChar w:fldCharType="separate"/>
            </w:r>
            <w:r w:rsidR="00AC088C">
              <w:rPr>
                <w:noProof/>
                <w:webHidden/>
              </w:rPr>
              <w:t>32</w:t>
            </w:r>
            <w:r w:rsidR="00AC088C">
              <w:rPr>
                <w:noProof/>
                <w:webHidden/>
              </w:rPr>
              <w:fldChar w:fldCharType="end"/>
            </w:r>
          </w:hyperlink>
        </w:p>
        <w:p w14:paraId="22547215"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69" w:history="1">
            <w:r w:rsidR="00AC088C" w:rsidRPr="00777F4F">
              <w:rPr>
                <w:rStyle w:val="af3"/>
                <w:rFonts w:ascii="TimesNewRomanPSMT" w:hAnsi="TimesNewRomanPSMT" w:cs="TimesNewRomanPSMT"/>
                <w:b/>
                <w:noProof/>
              </w:rPr>
              <w:t>а</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описание сценариев развития теплоснабжения поселения, городского округа, города федерального значения</w:t>
            </w:r>
            <w:r w:rsidR="00AC088C">
              <w:rPr>
                <w:noProof/>
                <w:webHidden/>
              </w:rPr>
              <w:tab/>
            </w:r>
            <w:r w:rsidR="00AC088C">
              <w:rPr>
                <w:noProof/>
                <w:webHidden/>
              </w:rPr>
              <w:fldChar w:fldCharType="begin"/>
            </w:r>
            <w:r w:rsidR="00AC088C">
              <w:rPr>
                <w:noProof/>
                <w:webHidden/>
              </w:rPr>
              <w:instrText xml:space="preserve"> PAGEREF _Toc166508669 \h </w:instrText>
            </w:r>
            <w:r w:rsidR="00AC088C">
              <w:rPr>
                <w:noProof/>
                <w:webHidden/>
              </w:rPr>
            </w:r>
            <w:r w:rsidR="00AC088C">
              <w:rPr>
                <w:noProof/>
                <w:webHidden/>
              </w:rPr>
              <w:fldChar w:fldCharType="separate"/>
            </w:r>
            <w:r w:rsidR="00AC088C">
              <w:rPr>
                <w:noProof/>
                <w:webHidden/>
              </w:rPr>
              <w:t>32</w:t>
            </w:r>
            <w:r w:rsidR="00AC088C">
              <w:rPr>
                <w:noProof/>
                <w:webHidden/>
              </w:rPr>
              <w:fldChar w:fldCharType="end"/>
            </w:r>
          </w:hyperlink>
        </w:p>
        <w:p w14:paraId="1CA95B3C"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70" w:history="1">
            <w:r w:rsidR="00AC088C" w:rsidRPr="00777F4F">
              <w:rPr>
                <w:rStyle w:val="af3"/>
                <w:b/>
                <w:noProof/>
              </w:rPr>
              <w:t>б</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обоснование выбора приоритетного сценария развития теплоснабжения поселения, городского округа, города федерального значения</w:t>
            </w:r>
            <w:r w:rsidR="00AC088C">
              <w:rPr>
                <w:noProof/>
                <w:webHidden/>
              </w:rPr>
              <w:tab/>
            </w:r>
            <w:r w:rsidR="00AC088C">
              <w:rPr>
                <w:noProof/>
                <w:webHidden/>
              </w:rPr>
              <w:fldChar w:fldCharType="begin"/>
            </w:r>
            <w:r w:rsidR="00AC088C">
              <w:rPr>
                <w:noProof/>
                <w:webHidden/>
              </w:rPr>
              <w:instrText xml:space="preserve"> PAGEREF _Toc166508670 \h </w:instrText>
            </w:r>
            <w:r w:rsidR="00AC088C">
              <w:rPr>
                <w:noProof/>
                <w:webHidden/>
              </w:rPr>
            </w:r>
            <w:r w:rsidR="00AC088C">
              <w:rPr>
                <w:noProof/>
                <w:webHidden/>
              </w:rPr>
              <w:fldChar w:fldCharType="separate"/>
            </w:r>
            <w:r w:rsidR="00AC088C">
              <w:rPr>
                <w:noProof/>
                <w:webHidden/>
              </w:rPr>
              <w:t>44</w:t>
            </w:r>
            <w:r w:rsidR="00AC088C">
              <w:rPr>
                <w:noProof/>
                <w:webHidden/>
              </w:rPr>
              <w:fldChar w:fldCharType="end"/>
            </w:r>
          </w:hyperlink>
        </w:p>
        <w:p w14:paraId="281DCAD7" w14:textId="77777777" w:rsidR="00AC088C" w:rsidRDefault="00000000">
          <w:pPr>
            <w:pStyle w:val="16"/>
            <w:rPr>
              <w:rFonts w:eastAsiaTheme="minorEastAsia" w:cstheme="minorBidi"/>
              <w:b w:val="0"/>
              <w:bCs w:val="0"/>
              <w:noProof/>
              <w:sz w:val="22"/>
              <w:szCs w:val="22"/>
            </w:rPr>
          </w:pPr>
          <w:hyperlink w:anchor="_Toc166508671" w:history="1">
            <w:r w:rsidR="00AC088C" w:rsidRPr="00777F4F">
              <w:rPr>
                <w:rStyle w:val="af3"/>
                <w:rFonts w:ascii="Times New Roman" w:hAnsi="Times New Roman"/>
                <w:noProof/>
              </w:rPr>
              <w:t xml:space="preserve">Раздел 5. </w:t>
            </w:r>
            <w:r w:rsidR="00AC088C" w:rsidRPr="00777F4F">
              <w:rPr>
                <w:rStyle w:val="af3"/>
                <w:rFonts w:ascii="Times New Roman" w:eastAsia="Times New Roman" w:hAnsi="Times New Roman"/>
                <w:noProof/>
              </w:rPr>
              <w:t>Предложения по строительству, реконструкции, техническому перевооружению и (или) модернизации источников тепловой энергии</w:t>
            </w:r>
            <w:r w:rsidR="00AC088C">
              <w:rPr>
                <w:noProof/>
                <w:webHidden/>
              </w:rPr>
              <w:tab/>
            </w:r>
            <w:r w:rsidR="00AC088C">
              <w:rPr>
                <w:noProof/>
                <w:webHidden/>
              </w:rPr>
              <w:fldChar w:fldCharType="begin"/>
            </w:r>
            <w:r w:rsidR="00AC088C">
              <w:rPr>
                <w:noProof/>
                <w:webHidden/>
              </w:rPr>
              <w:instrText xml:space="preserve"> PAGEREF _Toc166508671 \h </w:instrText>
            </w:r>
            <w:r w:rsidR="00AC088C">
              <w:rPr>
                <w:noProof/>
                <w:webHidden/>
              </w:rPr>
            </w:r>
            <w:r w:rsidR="00AC088C">
              <w:rPr>
                <w:noProof/>
                <w:webHidden/>
              </w:rPr>
              <w:fldChar w:fldCharType="separate"/>
            </w:r>
            <w:r w:rsidR="00AC088C">
              <w:rPr>
                <w:noProof/>
                <w:webHidden/>
              </w:rPr>
              <w:t>46</w:t>
            </w:r>
            <w:r w:rsidR="00AC088C">
              <w:rPr>
                <w:noProof/>
                <w:webHidden/>
              </w:rPr>
              <w:fldChar w:fldCharType="end"/>
            </w:r>
          </w:hyperlink>
        </w:p>
        <w:p w14:paraId="19FB5CDF"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72" w:history="1">
            <w:r w:rsidR="00AC088C" w:rsidRPr="00777F4F">
              <w:rPr>
                <w:rStyle w:val="af3"/>
                <w:b/>
                <w:noProof/>
              </w:rPr>
              <w:t>а</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AC088C">
              <w:rPr>
                <w:noProof/>
                <w:webHidden/>
              </w:rPr>
              <w:tab/>
            </w:r>
            <w:r w:rsidR="00AC088C">
              <w:rPr>
                <w:noProof/>
                <w:webHidden/>
              </w:rPr>
              <w:fldChar w:fldCharType="begin"/>
            </w:r>
            <w:r w:rsidR="00AC088C">
              <w:rPr>
                <w:noProof/>
                <w:webHidden/>
              </w:rPr>
              <w:instrText xml:space="preserve"> PAGEREF _Toc166508672 \h </w:instrText>
            </w:r>
            <w:r w:rsidR="00AC088C">
              <w:rPr>
                <w:noProof/>
                <w:webHidden/>
              </w:rPr>
            </w:r>
            <w:r w:rsidR="00AC088C">
              <w:rPr>
                <w:noProof/>
                <w:webHidden/>
              </w:rPr>
              <w:fldChar w:fldCharType="separate"/>
            </w:r>
            <w:r w:rsidR="00AC088C">
              <w:rPr>
                <w:noProof/>
                <w:webHidden/>
              </w:rPr>
              <w:t>46</w:t>
            </w:r>
            <w:r w:rsidR="00AC088C">
              <w:rPr>
                <w:noProof/>
                <w:webHidden/>
              </w:rPr>
              <w:fldChar w:fldCharType="end"/>
            </w:r>
          </w:hyperlink>
        </w:p>
        <w:p w14:paraId="5B26846B"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73" w:history="1">
            <w:r w:rsidR="00AC088C" w:rsidRPr="00777F4F">
              <w:rPr>
                <w:rStyle w:val="af3"/>
                <w:rFonts w:ascii="TimesNewRomanPSMT" w:hAnsi="TimesNewRomanPSMT" w:cs="TimesNewRomanPSMT"/>
                <w:b/>
                <w:noProof/>
              </w:rPr>
              <w:t>б</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AC088C">
              <w:rPr>
                <w:noProof/>
                <w:webHidden/>
              </w:rPr>
              <w:tab/>
            </w:r>
            <w:r w:rsidR="00AC088C">
              <w:rPr>
                <w:noProof/>
                <w:webHidden/>
              </w:rPr>
              <w:fldChar w:fldCharType="begin"/>
            </w:r>
            <w:r w:rsidR="00AC088C">
              <w:rPr>
                <w:noProof/>
                <w:webHidden/>
              </w:rPr>
              <w:instrText xml:space="preserve"> PAGEREF _Toc166508673 \h </w:instrText>
            </w:r>
            <w:r w:rsidR="00AC088C">
              <w:rPr>
                <w:noProof/>
                <w:webHidden/>
              </w:rPr>
            </w:r>
            <w:r w:rsidR="00AC088C">
              <w:rPr>
                <w:noProof/>
                <w:webHidden/>
              </w:rPr>
              <w:fldChar w:fldCharType="separate"/>
            </w:r>
            <w:r w:rsidR="00AC088C">
              <w:rPr>
                <w:noProof/>
                <w:webHidden/>
              </w:rPr>
              <w:t>46</w:t>
            </w:r>
            <w:r w:rsidR="00AC088C">
              <w:rPr>
                <w:noProof/>
                <w:webHidden/>
              </w:rPr>
              <w:fldChar w:fldCharType="end"/>
            </w:r>
          </w:hyperlink>
        </w:p>
        <w:p w14:paraId="6FB2D98E"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74" w:history="1">
            <w:r w:rsidR="00AC088C" w:rsidRPr="00777F4F">
              <w:rPr>
                <w:rStyle w:val="af3"/>
                <w:rFonts w:ascii="TimesNewRomanPSMT" w:hAnsi="TimesNewRomanPSMT" w:cs="TimesNewRomanPSMT"/>
                <w:b/>
                <w:noProof/>
              </w:rPr>
              <w:t>в</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AC088C">
              <w:rPr>
                <w:noProof/>
                <w:webHidden/>
              </w:rPr>
              <w:tab/>
            </w:r>
            <w:r w:rsidR="00AC088C">
              <w:rPr>
                <w:noProof/>
                <w:webHidden/>
              </w:rPr>
              <w:fldChar w:fldCharType="begin"/>
            </w:r>
            <w:r w:rsidR="00AC088C">
              <w:rPr>
                <w:noProof/>
                <w:webHidden/>
              </w:rPr>
              <w:instrText xml:space="preserve"> PAGEREF _Toc166508674 \h </w:instrText>
            </w:r>
            <w:r w:rsidR="00AC088C">
              <w:rPr>
                <w:noProof/>
                <w:webHidden/>
              </w:rPr>
            </w:r>
            <w:r w:rsidR="00AC088C">
              <w:rPr>
                <w:noProof/>
                <w:webHidden/>
              </w:rPr>
              <w:fldChar w:fldCharType="separate"/>
            </w:r>
            <w:r w:rsidR="00AC088C">
              <w:rPr>
                <w:noProof/>
                <w:webHidden/>
              </w:rPr>
              <w:t>47</w:t>
            </w:r>
            <w:r w:rsidR="00AC088C">
              <w:rPr>
                <w:noProof/>
                <w:webHidden/>
              </w:rPr>
              <w:fldChar w:fldCharType="end"/>
            </w:r>
          </w:hyperlink>
        </w:p>
        <w:p w14:paraId="3B5110E0"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75" w:history="1">
            <w:r w:rsidR="00AC088C" w:rsidRPr="00777F4F">
              <w:rPr>
                <w:rStyle w:val="af3"/>
                <w:rFonts w:ascii="TimesNewRomanPSMT" w:hAnsi="TimesNewRomanPSMT" w:cs="TimesNewRomanPSMT"/>
                <w:b/>
                <w:noProof/>
              </w:rPr>
              <w:t>г</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AC088C">
              <w:rPr>
                <w:noProof/>
                <w:webHidden/>
              </w:rPr>
              <w:tab/>
            </w:r>
            <w:r w:rsidR="00AC088C">
              <w:rPr>
                <w:noProof/>
                <w:webHidden/>
              </w:rPr>
              <w:fldChar w:fldCharType="begin"/>
            </w:r>
            <w:r w:rsidR="00AC088C">
              <w:rPr>
                <w:noProof/>
                <w:webHidden/>
              </w:rPr>
              <w:instrText xml:space="preserve"> PAGEREF _Toc166508675 \h </w:instrText>
            </w:r>
            <w:r w:rsidR="00AC088C">
              <w:rPr>
                <w:noProof/>
                <w:webHidden/>
              </w:rPr>
            </w:r>
            <w:r w:rsidR="00AC088C">
              <w:rPr>
                <w:noProof/>
                <w:webHidden/>
              </w:rPr>
              <w:fldChar w:fldCharType="separate"/>
            </w:r>
            <w:r w:rsidR="00AC088C">
              <w:rPr>
                <w:noProof/>
                <w:webHidden/>
              </w:rPr>
              <w:t>48</w:t>
            </w:r>
            <w:r w:rsidR="00AC088C">
              <w:rPr>
                <w:noProof/>
                <w:webHidden/>
              </w:rPr>
              <w:fldChar w:fldCharType="end"/>
            </w:r>
          </w:hyperlink>
        </w:p>
        <w:p w14:paraId="3001379E"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76" w:history="1">
            <w:r w:rsidR="00AC088C" w:rsidRPr="00777F4F">
              <w:rPr>
                <w:rStyle w:val="af3"/>
                <w:rFonts w:ascii="TimesNewRomanPSMT" w:hAnsi="TimesNewRomanPSMT" w:cs="TimesNewRomanPSMT"/>
                <w:b/>
                <w:noProof/>
              </w:rPr>
              <w:t>д</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AC088C">
              <w:rPr>
                <w:noProof/>
                <w:webHidden/>
              </w:rPr>
              <w:tab/>
            </w:r>
            <w:r w:rsidR="00AC088C">
              <w:rPr>
                <w:noProof/>
                <w:webHidden/>
              </w:rPr>
              <w:fldChar w:fldCharType="begin"/>
            </w:r>
            <w:r w:rsidR="00AC088C">
              <w:rPr>
                <w:noProof/>
                <w:webHidden/>
              </w:rPr>
              <w:instrText xml:space="preserve"> PAGEREF _Toc166508676 \h </w:instrText>
            </w:r>
            <w:r w:rsidR="00AC088C">
              <w:rPr>
                <w:noProof/>
                <w:webHidden/>
              </w:rPr>
            </w:r>
            <w:r w:rsidR="00AC088C">
              <w:rPr>
                <w:noProof/>
                <w:webHidden/>
              </w:rPr>
              <w:fldChar w:fldCharType="separate"/>
            </w:r>
            <w:r w:rsidR="00AC088C">
              <w:rPr>
                <w:noProof/>
                <w:webHidden/>
              </w:rPr>
              <w:t>48</w:t>
            </w:r>
            <w:r w:rsidR="00AC088C">
              <w:rPr>
                <w:noProof/>
                <w:webHidden/>
              </w:rPr>
              <w:fldChar w:fldCharType="end"/>
            </w:r>
          </w:hyperlink>
        </w:p>
        <w:p w14:paraId="39BF84DC"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77" w:history="1">
            <w:r w:rsidR="00AC088C" w:rsidRPr="00777F4F">
              <w:rPr>
                <w:rStyle w:val="af3"/>
                <w:rFonts w:ascii="TimesNewRomanPSMT" w:hAnsi="TimesNewRomanPSMT" w:cs="TimesNewRomanPSMT"/>
                <w:b/>
                <w:noProof/>
              </w:rPr>
              <w:t>е</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AC088C">
              <w:rPr>
                <w:noProof/>
                <w:webHidden/>
              </w:rPr>
              <w:tab/>
            </w:r>
            <w:r w:rsidR="00AC088C">
              <w:rPr>
                <w:noProof/>
                <w:webHidden/>
              </w:rPr>
              <w:fldChar w:fldCharType="begin"/>
            </w:r>
            <w:r w:rsidR="00AC088C">
              <w:rPr>
                <w:noProof/>
                <w:webHidden/>
              </w:rPr>
              <w:instrText xml:space="preserve"> PAGEREF _Toc166508677 \h </w:instrText>
            </w:r>
            <w:r w:rsidR="00AC088C">
              <w:rPr>
                <w:noProof/>
                <w:webHidden/>
              </w:rPr>
            </w:r>
            <w:r w:rsidR="00AC088C">
              <w:rPr>
                <w:noProof/>
                <w:webHidden/>
              </w:rPr>
              <w:fldChar w:fldCharType="separate"/>
            </w:r>
            <w:r w:rsidR="00AC088C">
              <w:rPr>
                <w:noProof/>
                <w:webHidden/>
              </w:rPr>
              <w:t>48</w:t>
            </w:r>
            <w:r w:rsidR="00AC088C">
              <w:rPr>
                <w:noProof/>
                <w:webHidden/>
              </w:rPr>
              <w:fldChar w:fldCharType="end"/>
            </w:r>
          </w:hyperlink>
        </w:p>
        <w:p w14:paraId="0358CB4F"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78" w:history="1">
            <w:r w:rsidR="00AC088C" w:rsidRPr="00777F4F">
              <w:rPr>
                <w:rStyle w:val="af3"/>
                <w:rFonts w:ascii="TimesNewRomanPSMT" w:hAnsi="TimesNewRomanPSMT" w:cs="TimesNewRomanPSMT"/>
                <w:b/>
                <w:noProof/>
              </w:rPr>
              <w:t>ж</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AC088C">
              <w:rPr>
                <w:noProof/>
                <w:webHidden/>
              </w:rPr>
              <w:tab/>
            </w:r>
            <w:r w:rsidR="00AC088C">
              <w:rPr>
                <w:noProof/>
                <w:webHidden/>
              </w:rPr>
              <w:fldChar w:fldCharType="begin"/>
            </w:r>
            <w:r w:rsidR="00AC088C">
              <w:rPr>
                <w:noProof/>
                <w:webHidden/>
              </w:rPr>
              <w:instrText xml:space="preserve"> PAGEREF _Toc166508678 \h </w:instrText>
            </w:r>
            <w:r w:rsidR="00AC088C">
              <w:rPr>
                <w:noProof/>
                <w:webHidden/>
              </w:rPr>
            </w:r>
            <w:r w:rsidR="00AC088C">
              <w:rPr>
                <w:noProof/>
                <w:webHidden/>
              </w:rPr>
              <w:fldChar w:fldCharType="separate"/>
            </w:r>
            <w:r w:rsidR="00AC088C">
              <w:rPr>
                <w:noProof/>
                <w:webHidden/>
              </w:rPr>
              <w:t>48</w:t>
            </w:r>
            <w:r w:rsidR="00AC088C">
              <w:rPr>
                <w:noProof/>
                <w:webHidden/>
              </w:rPr>
              <w:fldChar w:fldCharType="end"/>
            </w:r>
          </w:hyperlink>
        </w:p>
        <w:p w14:paraId="007C51F2"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79" w:history="1">
            <w:r w:rsidR="00AC088C" w:rsidRPr="00777F4F">
              <w:rPr>
                <w:rStyle w:val="af3"/>
                <w:rFonts w:ascii="TimesNewRomanPSMT" w:hAnsi="TimesNewRomanPSMT" w:cs="TimesNewRomanPSMT"/>
                <w:b/>
                <w:noProof/>
              </w:rPr>
              <w:t>з</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AC088C">
              <w:rPr>
                <w:noProof/>
                <w:webHidden/>
              </w:rPr>
              <w:tab/>
            </w:r>
            <w:r w:rsidR="00AC088C">
              <w:rPr>
                <w:noProof/>
                <w:webHidden/>
              </w:rPr>
              <w:fldChar w:fldCharType="begin"/>
            </w:r>
            <w:r w:rsidR="00AC088C">
              <w:rPr>
                <w:noProof/>
                <w:webHidden/>
              </w:rPr>
              <w:instrText xml:space="preserve"> PAGEREF _Toc166508679 \h </w:instrText>
            </w:r>
            <w:r w:rsidR="00AC088C">
              <w:rPr>
                <w:noProof/>
                <w:webHidden/>
              </w:rPr>
            </w:r>
            <w:r w:rsidR="00AC088C">
              <w:rPr>
                <w:noProof/>
                <w:webHidden/>
              </w:rPr>
              <w:fldChar w:fldCharType="separate"/>
            </w:r>
            <w:r w:rsidR="00AC088C">
              <w:rPr>
                <w:noProof/>
                <w:webHidden/>
              </w:rPr>
              <w:t>49</w:t>
            </w:r>
            <w:r w:rsidR="00AC088C">
              <w:rPr>
                <w:noProof/>
                <w:webHidden/>
              </w:rPr>
              <w:fldChar w:fldCharType="end"/>
            </w:r>
          </w:hyperlink>
        </w:p>
        <w:p w14:paraId="3C6065E4"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80" w:history="1">
            <w:r w:rsidR="00AC088C" w:rsidRPr="00777F4F">
              <w:rPr>
                <w:rStyle w:val="af3"/>
                <w:rFonts w:ascii="TimesNewRomanPSMT" w:hAnsi="TimesNewRomanPSMT" w:cs="TimesNewRomanPSMT"/>
                <w:b/>
                <w:noProof/>
              </w:rPr>
              <w:t>и</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AC088C">
              <w:rPr>
                <w:noProof/>
                <w:webHidden/>
              </w:rPr>
              <w:tab/>
            </w:r>
            <w:r w:rsidR="00AC088C">
              <w:rPr>
                <w:noProof/>
                <w:webHidden/>
              </w:rPr>
              <w:fldChar w:fldCharType="begin"/>
            </w:r>
            <w:r w:rsidR="00AC088C">
              <w:rPr>
                <w:noProof/>
                <w:webHidden/>
              </w:rPr>
              <w:instrText xml:space="preserve"> PAGEREF _Toc166508680 \h </w:instrText>
            </w:r>
            <w:r w:rsidR="00AC088C">
              <w:rPr>
                <w:noProof/>
                <w:webHidden/>
              </w:rPr>
            </w:r>
            <w:r w:rsidR="00AC088C">
              <w:rPr>
                <w:noProof/>
                <w:webHidden/>
              </w:rPr>
              <w:fldChar w:fldCharType="separate"/>
            </w:r>
            <w:r w:rsidR="00AC088C">
              <w:rPr>
                <w:noProof/>
                <w:webHidden/>
              </w:rPr>
              <w:t>49</w:t>
            </w:r>
            <w:r w:rsidR="00AC088C">
              <w:rPr>
                <w:noProof/>
                <w:webHidden/>
              </w:rPr>
              <w:fldChar w:fldCharType="end"/>
            </w:r>
          </w:hyperlink>
        </w:p>
        <w:p w14:paraId="59319F6A"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81" w:history="1">
            <w:r w:rsidR="00AC088C" w:rsidRPr="00777F4F">
              <w:rPr>
                <w:rStyle w:val="af3"/>
                <w:rFonts w:ascii="TimesNewRomanPSMT" w:hAnsi="TimesNewRomanPSMT" w:cs="TimesNewRomanPSMT"/>
                <w:b/>
                <w:noProof/>
              </w:rPr>
              <w:t>к</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AC088C">
              <w:rPr>
                <w:noProof/>
                <w:webHidden/>
              </w:rPr>
              <w:tab/>
            </w:r>
            <w:r w:rsidR="00AC088C">
              <w:rPr>
                <w:noProof/>
                <w:webHidden/>
              </w:rPr>
              <w:fldChar w:fldCharType="begin"/>
            </w:r>
            <w:r w:rsidR="00AC088C">
              <w:rPr>
                <w:noProof/>
                <w:webHidden/>
              </w:rPr>
              <w:instrText xml:space="preserve"> PAGEREF _Toc166508681 \h </w:instrText>
            </w:r>
            <w:r w:rsidR="00AC088C">
              <w:rPr>
                <w:noProof/>
                <w:webHidden/>
              </w:rPr>
            </w:r>
            <w:r w:rsidR="00AC088C">
              <w:rPr>
                <w:noProof/>
                <w:webHidden/>
              </w:rPr>
              <w:fldChar w:fldCharType="separate"/>
            </w:r>
            <w:r w:rsidR="00AC088C">
              <w:rPr>
                <w:noProof/>
                <w:webHidden/>
              </w:rPr>
              <w:t>54</w:t>
            </w:r>
            <w:r w:rsidR="00AC088C">
              <w:rPr>
                <w:noProof/>
                <w:webHidden/>
              </w:rPr>
              <w:fldChar w:fldCharType="end"/>
            </w:r>
          </w:hyperlink>
        </w:p>
        <w:p w14:paraId="5FBD84AA" w14:textId="77777777" w:rsidR="00AC088C" w:rsidRDefault="00000000">
          <w:pPr>
            <w:pStyle w:val="16"/>
            <w:rPr>
              <w:rFonts w:eastAsiaTheme="minorEastAsia" w:cstheme="minorBidi"/>
              <w:b w:val="0"/>
              <w:bCs w:val="0"/>
              <w:noProof/>
              <w:sz w:val="22"/>
              <w:szCs w:val="22"/>
            </w:rPr>
          </w:pPr>
          <w:hyperlink w:anchor="_Toc166508682" w:history="1">
            <w:r w:rsidR="00AC088C" w:rsidRPr="00777F4F">
              <w:rPr>
                <w:rStyle w:val="af3"/>
                <w:rFonts w:ascii="Times New Roman" w:hAnsi="Times New Roman"/>
                <w:noProof/>
              </w:rPr>
              <w:t xml:space="preserve">Раздел 6. </w:t>
            </w:r>
            <w:r w:rsidR="00AC088C" w:rsidRPr="00777F4F">
              <w:rPr>
                <w:rStyle w:val="af3"/>
                <w:rFonts w:ascii="Times New Roman" w:eastAsia="Times New Roman" w:hAnsi="Times New Roman"/>
                <w:noProof/>
              </w:rPr>
              <w:t>Предложения по строительству, реконструкции и (или) модернизации тепловых сетей</w:t>
            </w:r>
            <w:r w:rsidR="00AC088C">
              <w:rPr>
                <w:noProof/>
                <w:webHidden/>
              </w:rPr>
              <w:tab/>
            </w:r>
            <w:r w:rsidR="00AC088C">
              <w:rPr>
                <w:noProof/>
                <w:webHidden/>
              </w:rPr>
              <w:fldChar w:fldCharType="begin"/>
            </w:r>
            <w:r w:rsidR="00AC088C">
              <w:rPr>
                <w:noProof/>
                <w:webHidden/>
              </w:rPr>
              <w:instrText xml:space="preserve"> PAGEREF _Toc166508682 \h </w:instrText>
            </w:r>
            <w:r w:rsidR="00AC088C">
              <w:rPr>
                <w:noProof/>
                <w:webHidden/>
              </w:rPr>
            </w:r>
            <w:r w:rsidR="00AC088C">
              <w:rPr>
                <w:noProof/>
                <w:webHidden/>
              </w:rPr>
              <w:fldChar w:fldCharType="separate"/>
            </w:r>
            <w:r w:rsidR="00AC088C">
              <w:rPr>
                <w:noProof/>
                <w:webHidden/>
              </w:rPr>
              <w:t>56</w:t>
            </w:r>
            <w:r w:rsidR="00AC088C">
              <w:rPr>
                <w:noProof/>
                <w:webHidden/>
              </w:rPr>
              <w:fldChar w:fldCharType="end"/>
            </w:r>
          </w:hyperlink>
        </w:p>
        <w:p w14:paraId="049761D3"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83" w:history="1">
            <w:r w:rsidR="00AC088C" w:rsidRPr="00777F4F">
              <w:rPr>
                <w:rStyle w:val="af3"/>
                <w:b/>
                <w:noProof/>
              </w:rPr>
              <w:t>а</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AC088C">
              <w:rPr>
                <w:noProof/>
                <w:webHidden/>
              </w:rPr>
              <w:tab/>
            </w:r>
            <w:r w:rsidR="00AC088C">
              <w:rPr>
                <w:noProof/>
                <w:webHidden/>
              </w:rPr>
              <w:fldChar w:fldCharType="begin"/>
            </w:r>
            <w:r w:rsidR="00AC088C">
              <w:rPr>
                <w:noProof/>
                <w:webHidden/>
              </w:rPr>
              <w:instrText xml:space="preserve"> PAGEREF _Toc166508683 \h </w:instrText>
            </w:r>
            <w:r w:rsidR="00AC088C">
              <w:rPr>
                <w:noProof/>
                <w:webHidden/>
              </w:rPr>
            </w:r>
            <w:r w:rsidR="00AC088C">
              <w:rPr>
                <w:noProof/>
                <w:webHidden/>
              </w:rPr>
              <w:fldChar w:fldCharType="separate"/>
            </w:r>
            <w:r w:rsidR="00AC088C">
              <w:rPr>
                <w:noProof/>
                <w:webHidden/>
              </w:rPr>
              <w:t>56</w:t>
            </w:r>
            <w:r w:rsidR="00AC088C">
              <w:rPr>
                <w:noProof/>
                <w:webHidden/>
              </w:rPr>
              <w:fldChar w:fldCharType="end"/>
            </w:r>
          </w:hyperlink>
        </w:p>
        <w:p w14:paraId="3E909CFD"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84" w:history="1">
            <w:r w:rsidR="00AC088C" w:rsidRPr="00777F4F">
              <w:rPr>
                <w:rStyle w:val="af3"/>
                <w:rFonts w:ascii="TimesNewRomanPSMT" w:hAnsi="TimesNewRomanPSMT" w:cs="TimesNewRomanPSMT"/>
                <w:b/>
                <w:noProof/>
              </w:rPr>
              <w:t>б</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AC088C">
              <w:rPr>
                <w:noProof/>
                <w:webHidden/>
              </w:rPr>
              <w:tab/>
            </w:r>
            <w:r w:rsidR="00AC088C">
              <w:rPr>
                <w:noProof/>
                <w:webHidden/>
              </w:rPr>
              <w:fldChar w:fldCharType="begin"/>
            </w:r>
            <w:r w:rsidR="00AC088C">
              <w:rPr>
                <w:noProof/>
                <w:webHidden/>
              </w:rPr>
              <w:instrText xml:space="preserve"> PAGEREF _Toc166508684 \h </w:instrText>
            </w:r>
            <w:r w:rsidR="00AC088C">
              <w:rPr>
                <w:noProof/>
                <w:webHidden/>
              </w:rPr>
            </w:r>
            <w:r w:rsidR="00AC088C">
              <w:rPr>
                <w:noProof/>
                <w:webHidden/>
              </w:rPr>
              <w:fldChar w:fldCharType="separate"/>
            </w:r>
            <w:r w:rsidR="00AC088C">
              <w:rPr>
                <w:noProof/>
                <w:webHidden/>
              </w:rPr>
              <w:t>56</w:t>
            </w:r>
            <w:r w:rsidR="00AC088C">
              <w:rPr>
                <w:noProof/>
                <w:webHidden/>
              </w:rPr>
              <w:fldChar w:fldCharType="end"/>
            </w:r>
          </w:hyperlink>
        </w:p>
        <w:p w14:paraId="4CE37EBC"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85" w:history="1">
            <w:r w:rsidR="00AC088C" w:rsidRPr="00777F4F">
              <w:rPr>
                <w:rStyle w:val="af3"/>
                <w:rFonts w:ascii="TimesNewRomanPSMT" w:hAnsi="TimesNewRomanPSMT" w:cs="TimesNewRomanPSMT"/>
                <w:b/>
                <w:noProof/>
              </w:rPr>
              <w:t>в</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надежноти теплоснабжения;</w:t>
            </w:r>
            <w:r w:rsidR="00AC088C">
              <w:rPr>
                <w:noProof/>
                <w:webHidden/>
              </w:rPr>
              <w:tab/>
            </w:r>
            <w:r w:rsidR="00AC088C">
              <w:rPr>
                <w:noProof/>
                <w:webHidden/>
              </w:rPr>
              <w:fldChar w:fldCharType="begin"/>
            </w:r>
            <w:r w:rsidR="00AC088C">
              <w:rPr>
                <w:noProof/>
                <w:webHidden/>
              </w:rPr>
              <w:instrText xml:space="preserve"> PAGEREF _Toc166508685 \h </w:instrText>
            </w:r>
            <w:r w:rsidR="00AC088C">
              <w:rPr>
                <w:noProof/>
                <w:webHidden/>
              </w:rPr>
            </w:r>
            <w:r w:rsidR="00AC088C">
              <w:rPr>
                <w:noProof/>
                <w:webHidden/>
              </w:rPr>
              <w:fldChar w:fldCharType="separate"/>
            </w:r>
            <w:r w:rsidR="00AC088C">
              <w:rPr>
                <w:noProof/>
                <w:webHidden/>
              </w:rPr>
              <w:t>56</w:t>
            </w:r>
            <w:r w:rsidR="00AC088C">
              <w:rPr>
                <w:noProof/>
                <w:webHidden/>
              </w:rPr>
              <w:fldChar w:fldCharType="end"/>
            </w:r>
          </w:hyperlink>
        </w:p>
        <w:p w14:paraId="4E81D08E"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86" w:history="1">
            <w:r w:rsidR="00AC088C" w:rsidRPr="00777F4F">
              <w:rPr>
                <w:rStyle w:val="af3"/>
                <w:rFonts w:ascii="TimesNewRomanPSMT" w:hAnsi="TimesNewRomanPSMT" w:cs="TimesNewRomanPSMT"/>
                <w:b/>
                <w:noProof/>
              </w:rPr>
              <w:t>г</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настоящего документа</w:t>
            </w:r>
            <w:r w:rsidR="00AC088C">
              <w:rPr>
                <w:noProof/>
                <w:webHidden/>
              </w:rPr>
              <w:tab/>
            </w:r>
            <w:r w:rsidR="00AC088C">
              <w:rPr>
                <w:noProof/>
                <w:webHidden/>
              </w:rPr>
              <w:fldChar w:fldCharType="begin"/>
            </w:r>
            <w:r w:rsidR="00AC088C">
              <w:rPr>
                <w:noProof/>
                <w:webHidden/>
              </w:rPr>
              <w:instrText xml:space="preserve"> PAGEREF _Toc166508686 \h </w:instrText>
            </w:r>
            <w:r w:rsidR="00AC088C">
              <w:rPr>
                <w:noProof/>
                <w:webHidden/>
              </w:rPr>
            </w:r>
            <w:r w:rsidR="00AC088C">
              <w:rPr>
                <w:noProof/>
                <w:webHidden/>
              </w:rPr>
              <w:fldChar w:fldCharType="separate"/>
            </w:r>
            <w:r w:rsidR="00AC088C">
              <w:rPr>
                <w:noProof/>
                <w:webHidden/>
              </w:rPr>
              <w:t>57</w:t>
            </w:r>
            <w:r w:rsidR="00AC088C">
              <w:rPr>
                <w:noProof/>
                <w:webHidden/>
              </w:rPr>
              <w:fldChar w:fldCharType="end"/>
            </w:r>
          </w:hyperlink>
        </w:p>
        <w:p w14:paraId="652AC4C1"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87" w:history="1">
            <w:r w:rsidR="00AC088C" w:rsidRPr="00777F4F">
              <w:rPr>
                <w:rStyle w:val="af3"/>
                <w:rFonts w:ascii="TimesNewRomanPSMT" w:hAnsi="TimesNewRomanPSMT" w:cs="TimesNewRomanPSMT"/>
                <w:b/>
                <w:noProof/>
              </w:rPr>
              <w:t>д</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AC088C">
              <w:rPr>
                <w:noProof/>
                <w:webHidden/>
              </w:rPr>
              <w:tab/>
            </w:r>
            <w:r w:rsidR="00AC088C">
              <w:rPr>
                <w:noProof/>
                <w:webHidden/>
              </w:rPr>
              <w:fldChar w:fldCharType="begin"/>
            </w:r>
            <w:r w:rsidR="00AC088C">
              <w:rPr>
                <w:noProof/>
                <w:webHidden/>
              </w:rPr>
              <w:instrText xml:space="preserve"> PAGEREF _Toc166508687 \h </w:instrText>
            </w:r>
            <w:r w:rsidR="00AC088C">
              <w:rPr>
                <w:noProof/>
                <w:webHidden/>
              </w:rPr>
            </w:r>
            <w:r w:rsidR="00AC088C">
              <w:rPr>
                <w:noProof/>
                <w:webHidden/>
              </w:rPr>
              <w:fldChar w:fldCharType="separate"/>
            </w:r>
            <w:r w:rsidR="00AC088C">
              <w:rPr>
                <w:noProof/>
                <w:webHidden/>
              </w:rPr>
              <w:t>57</w:t>
            </w:r>
            <w:r w:rsidR="00AC088C">
              <w:rPr>
                <w:noProof/>
                <w:webHidden/>
              </w:rPr>
              <w:fldChar w:fldCharType="end"/>
            </w:r>
          </w:hyperlink>
        </w:p>
        <w:p w14:paraId="34CB12E8" w14:textId="77777777" w:rsidR="00AC088C" w:rsidRDefault="00000000">
          <w:pPr>
            <w:pStyle w:val="16"/>
            <w:rPr>
              <w:rFonts w:eastAsiaTheme="minorEastAsia" w:cstheme="minorBidi"/>
              <w:b w:val="0"/>
              <w:bCs w:val="0"/>
              <w:noProof/>
              <w:sz w:val="22"/>
              <w:szCs w:val="22"/>
            </w:rPr>
          </w:pPr>
          <w:hyperlink w:anchor="_Toc166508688" w:history="1">
            <w:r w:rsidR="00AC088C" w:rsidRPr="00777F4F">
              <w:rPr>
                <w:rStyle w:val="af3"/>
                <w:rFonts w:ascii="Times New Roman" w:hAnsi="Times New Roman"/>
                <w:noProof/>
              </w:rPr>
              <w:t xml:space="preserve">Раздел 7. </w:t>
            </w:r>
            <w:r w:rsidR="00AC088C" w:rsidRPr="00777F4F">
              <w:rPr>
                <w:rStyle w:val="af3"/>
                <w:rFonts w:ascii="Times New Roman" w:eastAsia="Times New Roman" w:hAnsi="Times New Roman"/>
                <w:noProof/>
              </w:rPr>
              <w:t>Предложения по переводу открытых систем теплоснабжения (горячего водоснабжения) в закрытые системы горячего водоснабжения</w:t>
            </w:r>
            <w:r w:rsidR="00AC088C">
              <w:rPr>
                <w:noProof/>
                <w:webHidden/>
              </w:rPr>
              <w:tab/>
            </w:r>
            <w:r w:rsidR="00AC088C">
              <w:rPr>
                <w:noProof/>
                <w:webHidden/>
              </w:rPr>
              <w:fldChar w:fldCharType="begin"/>
            </w:r>
            <w:r w:rsidR="00AC088C">
              <w:rPr>
                <w:noProof/>
                <w:webHidden/>
              </w:rPr>
              <w:instrText xml:space="preserve"> PAGEREF _Toc166508688 \h </w:instrText>
            </w:r>
            <w:r w:rsidR="00AC088C">
              <w:rPr>
                <w:noProof/>
                <w:webHidden/>
              </w:rPr>
            </w:r>
            <w:r w:rsidR="00AC088C">
              <w:rPr>
                <w:noProof/>
                <w:webHidden/>
              </w:rPr>
              <w:fldChar w:fldCharType="separate"/>
            </w:r>
            <w:r w:rsidR="00AC088C">
              <w:rPr>
                <w:noProof/>
                <w:webHidden/>
              </w:rPr>
              <w:t>67</w:t>
            </w:r>
            <w:r w:rsidR="00AC088C">
              <w:rPr>
                <w:noProof/>
                <w:webHidden/>
              </w:rPr>
              <w:fldChar w:fldCharType="end"/>
            </w:r>
          </w:hyperlink>
        </w:p>
        <w:p w14:paraId="6DA10C3F"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89" w:history="1">
            <w:r w:rsidR="00AC088C" w:rsidRPr="00777F4F">
              <w:rPr>
                <w:rStyle w:val="af3"/>
                <w:rFonts w:ascii="TimesNewRomanPSMT" w:hAnsi="TimesNewRomanPSMT" w:cs="TimesNewRomanPSMT"/>
                <w:b/>
                <w:noProof/>
              </w:rPr>
              <w:t>а</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AC088C">
              <w:rPr>
                <w:noProof/>
                <w:webHidden/>
              </w:rPr>
              <w:tab/>
            </w:r>
            <w:r w:rsidR="00AC088C">
              <w:rPr>
                <w:noProof/>
                <w:webHidden/>
              </w:rPr>
              <w:fldChar w:fldCharType="begin"/>
            </w:r>
            <w:r w:rsidR="00AC088C">
              <w:rPr>
                <w:noProof/>
                <w:webHidden/>
              </w:rPr>
              <w:instrText xml:space="preserve"> PAGEREF _Toc166508689 \h </w:instrText>
            </w:r>
            <w:r w:rsidR="00AC088C">
              <w:rPr>
                <w:noProof/>
                <w:webHidden/>
              </w:rPr>
            </w:r>
            <w:r w:rsidR="00AC088C">
              <w:rPr>
                <w:noProof/>
                <w:webHidden/>
              </w:rPr>
              <w:fldChar w:fldCharType="separate"/>
            </w:r>
            <w:r w:rsidR="00AC088C">
              <w:rPr>
                <w:noProof/>
                <w:webHidden/>
              </w:rPr>
              <w:t>67</w:t>
            </w:r>
            <w:r w:rsidR="00AC088C">
              <w:rPr>
                <w:noProof/>
                <w:webHidden/>
              </w:rPr>
              <w:fldChar w:fldCharType="end"/>
            </w:r>
          </w:hyperlink>
        </w:p>
        <w:p w14:paraId="565FAF0B"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90" w:history="1">
            <w:r w:rsidR="00AC088C" w:rsidRPr="00777F4F">
              <w:rPr>
                <w:rStyle w:val="af3"/>
                <w:rFonts w:ascii="TimesNewRomanPSMT" w:hAnsi="TimesNewRomanPSMT" w:cs="TimesNewRomanPSMT"/>
                <w:b/>
                <w:noProof/>
              </w:rPr>
              <w:t>б</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AC088C">
              <w:rPr>
                <w:noProof/>
                <w:webHidden/>
              </w:rPr>
              <w:tab/>
            </w:r>
            <w:r w:rsidR="00AC088C">
              <w:rPr>
                <w:noProof/>
                <w:webHidden/>
              </w:rPr>
              <w:fldChar w:fldCharType="begin"/>
            </w:r>
            <w:r w:rsidR="00AC088C">
              <w:rPr>
                <w:noProof/>
                <w:webHidden/>
              </w:rPr>
              <w:instrText xml:space="preserve"> PAGEREF _Toc166508690 \h </w:instrText>
            </w:r>
            <w:r w:rsidR="00AC088C">
              <w:rPr>
                <w:noProof/>
                <w:webHidden/>
              </w:rPr>
            </w:r>
            <w:r w:rsidR="00AC088C">
              <w:rPr>
                <w:noProof/>
                <w:webHidden/>
              </w:rPr>
              <w:fldChar w:fldCharType="separate"/>
            </w:r>
            <w:r w:rsidR="00AC088C">
              <w:rPr>
                <w:noProof/>
                <w:webHidden/>
              </w:rPr>
              <w:t>67</w:t>
            </w:r>
            <w:r w:rsidR="00AC088C">
              <w:rPr>
                <w:noProof/>
                <w:webHidden/>
              </w:rPr>
              <w:fldChar w:fldCharType="end"/>
            </w:r>
          </w:hyperlink>
        </w:p>
        <w:p w14:paraId="2FCB110A" w14:textId="77777777" w:rsidR="00AC088C" w:rsidRDefault="00000000">
          <w:pPr>
            <w:pStyle w:val="16"/>
            <w:rPr>
              <w:rFonts w:eastAsiaTheme="minorEastAsia" w:cstheme="minorBidi"/>
              <w:b w:val="0"/>
              <w:bCs w:val="0"/>
              <w:noProof/>
              <w:sz w:val="22"/>
              <w:szCs w:val="22"/>
            </w:rPr>
          </w:pPr>
          <w:hyperlink w:anchor="_Toc166508691" w:history="1">
            <w:r w:rsidR="00AC088C" w:rsidRPr="00777F4F">
              <w:rPr>
                <w:rStyle w:val="af3"/>
                <w:noProof/>
              </w:rPr>
              <w:t>Раздел 8. Перспективные топливные балансы</w:t>
            </w:r>
            <w:r w:rsidR="00AC088C">
              <w:rPr>
                <w:noProof/>
                <w:webHidden/>
              </w:rPr>
              <w:tab/>
            </w:r>
            <w:r w:rsidR="00AC088C">
              <w:rPr>
                <w:noProof/>
                <w:webHidden/>
              </w:rPr>
              <w:fldChar w:fldCharType="begin"/>
            </w:r>
            <w:r w:rsidR="00AC088C">
              <w:rPr>
                <w:noProof/>
                <w:webHidden/>
              </w:rPr>
              <w:instrText xml:space="preserve"> PAGEREF _Toc166508691 \h </w:instrText>
            </w:r>
            <w:r w:rsidR="00AC088C">
              <w:rPr>
                <w:noProof/>
                <w:webHidden/>
              </w:rPr>
            </w:r>
            <w:r w:rsidR="00AC088C">
              <w:rPr>
                <w:noProof/>
                <w:webHidden/>
              </w:rPr>
              <w:fldChar w:fldCharType="separate"/>
            </w:r>
            <w:r w:rsidR="00AC088C">
              <w:rPr>
                <w:noProof/>
                <w:webHidden/>
              </w:rPr>
              <w:t>68</w:t>
            </w:r>
            <w:r w:rsidR="00AC088C">
              <w:rPr>
                <w:noProof/>
                <w:webHidden/>
              </w:rPr>
              <w:fldChar w:fldCharType="end"/>
            </w:r>
          </w:hyperlink>
        </w:p>
        <w:p w14:paraId="1C597085"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92" w:history="1">
            <w:r w:rsidR="00AC088C" w:rsidRPr="00777F4F">
              <w:rPr>
                <w:rStyle w:val="af3"/>
                <w:rFonts w:ascii="TimesNewRomanPSMT" w:hAnsi="TimesNewRomanPSMT" w:cs="TimesNewRomanPSMT"/>
                <w:b/>
                <w:noProof/>
              </w:rPr>
              <w:t>а</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AC088C">
              <w:rPr>
                <w:noProof/>
                <w:webHidden/>
              </w:rPr>
              <w:tab/>
            </w:r>
            <w:r w:rsidR="00AC088C">
              <w:rPr>
                <w:noProof/>
                <w:webHidden/>
              </w:rPr>
              <w:fldChar w:fldCharType="begin"/>
            </w:r>
            <w:r w:rsidR="00AC088C">
              <w:rPr>
                <w:noProof/>
                <w:webHidden/>
              </w:rPr>
              <w:instrText xml:space="preserve"> PAGEREF _Toc166508692 \h </w:instrText>
            </w:r>
            <w:r w:rsidR="00AC088C">
              <w:rPr>
                <w:noProof/>
                <w:webHidden/>
              </w:rPr>
            </w:r>
            <w:r w:rsidR="00AC088C">
              <w:rPr>
                <w:noProof/>
                <w:webHidden/>
              </w:rPr>
              <w:fldChar w:fldCharType="separate"/>
            </w:r>
            <w:r w:rsidR="00AC088C">
              <w:rPr>
                <w:noProof/>
                <w:webHidden/>
              </w:rPr>
              <w:t>68</w:t>
            </w:r>
            <w:r w:rsidR="00AC088C">
              <w:rPr>
                <w:noProof/>
                <w:webHidden/>
              </w:rPr>
              <w:fldChar w:fldCharType="end"/>
            </w:r>
          </w:hyperlink>
        </w:p>
        <w:p w14:paraId="2E3E6786"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93" w:history="1">
            <w:r w:rsidR="00AC088C" w:rsidRPr="00777F4F">
              <w:rPr>
                <w:rStyle w:val="af3"/>
                <w:rFonts w:ascii="TimesNewRomanPSMT" w:hAnsi="TimesNewRomanPSMT" w:cs="TimesNewRomanPSMT"/>
                <w:b/>
                <w:noProof/>
              </w:rPr>
              <w:t>б</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AC088C">
              <w:rPr>
                <w:noProof/>
                <w:webHidden/>
              </w:rPr>
              <w:tab/>
            </w:r>
            <w:r w:rsidR="00AC088C">
              <w:rPr>
                <w:noProof/>
                <w:webHidden/>
              </w:rPr>
              <w:fldChar w:fldCharType="begin"/>
            </w:r>
            <w:r w:rsidR="00AC088C">
              <w:rPr>
                <w:noProof/>
                <w:webHidden/>
              </w:rPr>
              <w:instrText xml:space="preserve"> PAGEREF _Toc166508693 \h </w:instrText>
            </w:r>
            <w:r w:rsidR="00AC088C">
              <w:rPr>
                <w:noProof/>
                <w:webHidden/>
              </w:rPr>
            </w:r>
            <w:r w:rsidR="00AC088C">
              <w:rPr>
                <w:noProof/>
                <w:webHidden/>
              </w:rPr>
              <w:fldChar w:fldCharType="separate"/>
            </w:r>
            <w:r w:rsidR="00AC088C">
              <w:rPr>
                <w:noProof/>
                <w:webHidden/>
              </w:rPr>
              <w:t>79</w:t>
            </w:r>
            <w:r w:rsidR="00AC088C">
              <w:rPr>
                <w:noProof/>
                <w:webHidden/>
              </w:rPr>
              <w:fldChar w:fldCharType="end"/>
            </w:r>
          </w:hyperlink>
        </w:p>
        <w:p w14:paraId="2B1644EA" w14:textId="77777777" w:rsidR="00AC088C" w:rsidRDefault="00000000">
          <w:pPr>
            <w:pStyle w:val="32"/>
            <w:tabs>
              <w:tab w:val="right" w:leader="dot" w:pos="9345"/>
            </w:tabs>
            <w:rPr>
              <w:rFonts w:eastAsiaTheme="minorEastAsia" w:cstheme="minorBidi"/>
              <w:noProof/>
              <w:sz w:val="22"/>
              <w:szCs w:val="22"/>
            </w:rPr>
          </w:pPr>
          <w:hyperlink w:anchor="_Toc166508694" w:history="1">
            <w:r w:rsidR="00AC088C" w:rsidRPr="00777F4F">
              <w:rPr>
                <w:rStyle w:val="af3"/>
                <w:noProof/>
              </w:rPr>
              <w:t>Возобновляемые источники энергии не используются</w:t>
            </w:r>
            <w:r w:rsidR="00AC088C">
              <w:rPr>
                <w:noProof/>
                <w:webHidden/>
              </w:rPr>
              <w:tab/>
            </w:r>
            <w:r w:rsidR="00AC088C">
              <w:rPr>
                <w:noProof/>
                <w:webHidden/>
              </w:rPr>
              <w:fldChar w:fldCharType="begin"/>
            </w:r>
            <w:r w:rsidR="00AC088C">
              <w:rPr>
                <w:noProof/>
                <w:webHidden/>
              </w:rPr>
              <w:instrText xml:space="preserve"> PAGEREF _Toc166508694 \h </w:instrText>
            </w:r>
            <w:r w:rsidR="00AC088C">
              <w:rPr>
                <w:noProof/>
                <w:webHidden/>
              </w:rPr>
            </w:r>
            <w:r w:rsidR="00AC088C">
              <w:rPr>
                <w:noProof/>
                <w:webHidden/>
              </w:rPr>
              <w:fldChar w:fldCharType="separate"/>
            </w:r>
            <w:r w:rsidR="00AC088C">
              <w:rPr>
                <w:noProof/>
                <w:webHidden/>
              </w:rPr>
              <w:t>79</w:t>
            </w:r>
            <w:r w:rsidR="00AC088C">
              <w:rPr>
                <w:noProof/>
                <w:webHidden/>
              </w:rPr>
              <w:fldChar w:fldCharType="end"/>
            </w:r>
          </w:hyperlink>
        </w:p>
        <w:p w14:paraId="105E988E"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95" w:history="1">
            <w:r w:rsidR="00AC088C" w:rsidRPr="00777F4F">
              <w:rPr>
                <w:rStyle w:val="af3"/>
                <w:rFonts w:ascii="TimesNewRomanPSMT" w:hAnsi="TimesNewRomanPSMT" w:cs="TimesNewRomanPSMT"/>
                <w:b/>
                <w:noProof/>
              </w:rPr>
              <w:t>в</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AC088C">
              <w:rPr>
                <w:noProof/>
                <w:webHidden/>
              </w:rPr>
              <w:tab/>
            </w:r>
            <w:r w:rsidR="00AC088C">
              <w:rPr>
                <w:noProof/>
                <w:webHidden/>
              </w:rPr>
              <w:fldChar w:fldCharType="begin"/>
            </w:r>
            <w:r w:rsidR="00AC088C">
              <w:rPr>
                <w:noProof/>
                <w:webHidden/>
              </w:rPr>
              <w:instrText xml:space="preserve"> PAGEREF _Toc166508695 \h </w:instrText>
            </w:r>
            <w:r w:rsidR="00AC088C">
              <w:rPr>
                <w:noProof/>
                <w:webHidden/>
              </w:rPr>
            </w:r>
            <w:r w:rsidR="00AC088C">
              <w:rPr>
                <w:noProof/>
                <w:webHidden/>
              </w:rPr>
              <w:fldChar w:fldCharType="separate"/>
            </w:r>
            <w:r w:rsidR="00AC088C">
              <w:rPr>
                <w:noProof/>
                <w:webHidden/>
              </w:rPr>
              <w:t>79</w:t>
            </w:r>
            <w:r w:rsidR="00AC088C">
              <w:rPr>
                <w:noProof/>
                <w:webHidden/>
              </w:rPr>
              <w:fldChar w:fldCharType="end"/>
            </w:r>
          </w:hyperlink>
        </w:p>
        <w:p w14:paraId="180F475F"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96" w:history="1">
            <w:r w:rsidR="00AC088C" w:rsidRPr="00777F4F">
              <w:rPr>
                <w:rStyle w:val="af3"/>
                <w:rFonts w:ascii="TimesNewRomanPSMT" w:hAnsi="TimesNewRomanPSMT" w:cs="TimesNewRomanPSMT"/>
                <w:b/>
                <w:noProof/>
              </w:rPr>
              <w:t>г</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AC088C">
              <w:rPr>
                <w:noProof/>
                <w:webHidden/>
              </w:rPr>
              <w:tab/>
            </w:r>
            <w:r w:rsidR="00AC088C">
              <w:rPr>
                <w:noProof/>
                <w:webHidden/>
              </w:rPr>
              <w:fldChar w:fldCharType="begin"/>
            </w:r>
            <w:r w:rsidR="00AC088C">
              <w:rPr>
                <w:noProof/>
                <w:webHidden/>
              </w:rPr>
              <w:instrText xml:space="preserve"> PAGEREF _Toc166508696 \h </w:instrText>
            </w:r>
            <w:r w:rsidR="00AC088C">
              <w:rPr>
                <w:noProof/>
                <w:webHidden/>
              </w:rPr>
            </w:r>
            <w:r w:rsidR="00AC088C">
              <w:rPr>
                <w:noProof/>
                <w:webHidden/>
              </w:rPr>
              <w:fldChar w:fldCharType="separate"/>
            </w:r>
            <w:r w:rsidR="00AC088C">
              <w:rPr>
                <w:noProof/>
                <w:webHidden/>
              </w:rPr>
              <w:t>82</w:t>
            </w:r>
            <w:r w:rsidR="00AC088C">
              <w:rPr>
                <w:noProof/>
                <w:webHidden/>
              </w:rPr>
              <w:fldChar w:fldCharType="end"/>
            </w:r>
          </w:hyperlink>
        </w:p>
        <w:p w14:paraId="1D31BB71"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97" w:history="1">
            <w:r w:rsidR="00AC088C" w:rsidRPr="00777F4F">
              <w:rPr>
                <w:rStyle w:val="af3"/>
                <w:b/>
                <w:noProof/>
              </w:rPr>
              <w:t>д</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приоритетное направление развития топливного баланса поселения, городского округа</w:t>
            </w:r>
            <w:r w:rsidR="00AC088C">
              <w:rPr>
                <w:noProof/>
                <w:webHidden/>
              </w:rPr>
              <w:tab/>
            </w:r>
            <w:r w:rsidR="00AC088C">
              <w:rPr>
                <w:noProof/>
                <w:webHidden/>
              </w:rPr>
              <w:fldChar w:fldCharType="begin"/>
            </w:r>
            <w:r w:rsidR="00AC088C">
              <w:rPr>
                <w:noProof/>
                <w:webHidden/>
              </w:rPr>
              <w:instrText xml:space="preserve"> PAGEREF _Toc166508697 \h </w:instrText>
            </w:r>
            <w:r w:rsidR="00AC088C">
              <w:rPr>
                <w:noProof/>
                <w:webHidden/>
              </w:rPr>
            </w:r>
            <w:r w:rsidR="00AC088C">
              <w:rPr>
                <w:noProof/>
                <w:webHidden/>
              </w:rPr>
              <w:fldChar w:fldCharType="separate"/>
            </w:r>
            <w:r w:rsidR="00AC088C">
              <w:rPr>
                <w:noProof/>
                <w:webHidden/>
              </w:rPr>
              <w:t>82</w:t>
            </w:r>
            <w:r w:rsidR="00AC088C">
              <w:rPr>
                <w:noProof/>
                <w:webHidden/>
              </w:rPr>
              <w:fldChar w:fldCharType="end"/>
            </w:r>
          </w:hyperlink>
        </w:p>
        <w:p w14:paraId="17F08CCF" w14:textId="77777777" w:rsidR="00AC088C" w:rsidRDefault="00000000">
          <w:pPr>
            <w:pStyle w:val="16"/>
            <w:rPr>
              <w:rFonts w:eastAsiaTheme="minorEastAsia" w:cstheme="minorBidi"/>
              <w:b w:val="0"/>
              <w:bCs w:val="0"/>
              <w:noProof/>
              <w:sz w:val="22"/>
              <w:szCs w:val="22"/>
            </w:rPr>
          </w:pPr>
          <w:hyperlink w:anchor="_Toc166508698" w:history="1">
            <w:r w:rsidR="00AC088C" w:rsidRPr="00777F4F">
              <w:rPr>
                <w:rStyle w:val="af3"/>
                <w:rFonts w:ascii="Times New Roman" w:hAnsi="Times New Roman"/>
                <w:noProof/>
              </w:rPr>
              <w:t xml:space="preserve">Раздел 9. </w:t>
            </w:r>
            <w:r w:rsidR="00AC088C" w:rsidRPr="00777F4F">
              <w:rPr>
                <w:rStyle w:val="af3"/>
                <w:rFonts w:ascii="Times New Roman" w:eastAsia="Times New Roman" w:hAnsi="Times New Roman"/>
                <w:noProof/>
              </w:rPr>
              <w:t>Инвестиции в строительство, реконструкцию, техническое перевооружение и (или) модернизацию</w:t>
            </w:r>
            <w:r w:rsidR="00AC088C">
              <w:rPr>
                <w:noProof/>
                <w:webHidden/>
              </w:rPr>
              <w:tab/>
            </w:r>
            <w:r w:rsidR="00AC088C">
              <w:rPr>
                <w:noProof/>
                <w:webHidden/>
              </w:rPr>
              <w:fldChar w:fldCharType="begin"/>
            </w:r>
            <w:r w:rsidR="00AC088C">
              <w:rPr>
                <w:noProof/>
                <w:webHidden/>
              </w:rPr>
              <w:instrText xml:space="preserve"> PAGEREF _Toc166508698 \h </w:instrText>
            </w:r>
            <w:r w:rsidR="00AC088C">
              <w:rPr>
                <w:noProof/>
                <w:webHidden/>
              </w:rPr>
            </w:r>
            <w:r w:rsidR="00AC088C">
              <w:rPr>
                <w:noProof/>
                <w:webHidden/>
              </w:rPr>
              <w:fldChar w:fldCharType="separate"/>
            </w:r>
            <w:r w:rsidR="00AC088C">
              <w:rPr>
                <w:noProof/>
                <w:webHidden/>
              </w:rPr>
              <w:t>83</w:t>
            </w:r>
            <w:r w:rsidR="00AC088C">
              <w:rPr>
                <w:noProof/>
                <w:webHidden/>
              </w:rPr>
              <w:fldChar w:fldCharType="end"/>
            </w:r>
          </w:hyperlink>
        </w:p>
        <w:p w14:paraId="0256A1DE"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699" w:history="1">
            <w:r w:rsidR="00AC088C" w:rsidRPr="00777F4F">
              <w:rPr>
                <w:rStyle w:val="af3"/>
                <w:rFonts w:ascii="TimesNewRomanPSMT" w:hAnsi="TimesNewRomanPSMT" w:cs="TimesNewRomanPSMT"/>
                <w:b/>
                <w:noProof/>
              </w:rPr>
              <w:t>а</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AC088C">
              <w:rPr>
                <w:noProof/>
                <w:webHidden/>
              </w:rPr>
              <w:tab/>
            </w:r>
            <w:r w:rsidR="00AC088C">
              <w:rPr>
                <w:noProof/>
                <w:webHidden/>
              </w:rPr>
              <w:fldChar w:fldCharType="begin"/>
            </w:r>
            <w:r w:rsidR="00AC088C">
              <w:rPr>
                <w:noProof/>
                <w:webHidden/>
              </w:rPr>
              <w:instrText xml:space="preserve"> PAGEREF _Toc166508699 \h </w:instrText>
            </w:r>
            <w:r w:rsidR="00AC088C">
              <w:rPr>
                <w:noProof/>
                <w:webHidden/>
              </w:rPr>
            </w:r>
            <w:r w:rsidR="00AC088C">
              <w:rPr>
                <w:noProof/>
                <w:webHidden/>
              </w:rPr>
              <w:fldChar w:fldCharType="separate"/>
            </w:r>
            <w:r w:rsidR="00AC088C">
              <w:rPr>
                <w:noProof/>
                <w:webHidden/>
              </w:rPr>
              <w:t>83</w:t>
            </w:r>
            <w:r w:rsidR="00AC088C">
              <w:rPr>
                <w:noProof/>
                <w:webHidden/>
              </w:rPr>
              <w:fldChar w:fldCharType="end"/>
            </w:r>
          </w:hyperlink>
        </w:p>
        <w:p w14:paraId="508C6BC2"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700" w:history="1">
            <w:r w:rsidR="00AC088C" w:rsidRPr="00777F4F">
              <w:rPr>
                <w:rStyle w:val="af3"/>
                <w:rFonts w:ascii="TimesNewRomanPSMT" w:hAnsi="TimesNewRomanPSMT" w:cs="TimesNewRomanPSMT"/>
                <w:b/>
                <w:noProof/>
              </w:rPr>
              <w:t>б</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AC088C">
              <w:rPr>
                <w:noProof/>
                <w:webHidden/>
              </w:rPr>
              <w:tab/>
            </w:r>
            <w:r w:rsidR="00AC088C">
              <w:rPr>
                <w:noProof/>
                <w:webHidden/>
              </w:rPr>
              <w:fldChar w:fldCharType="begin"/>
            </w:r>
            <w:r w:rsidR="00AC088C">
              <w:rPr>
                <w:noProof/>
                <w:webHidden/>
              </w:rPr>
              <w:instrText xml:space="preserve"> PAGEREF _Toc166508700 \h </w:instrText>
            </w:r>
            <w:r w:rsidR="00AC088C">
              <w:rPr>
                <w:noProof/>
                <w:webHidden/>
              </w:rPr>
            </w:r>
            <w:r w:rsidR="00AC088C">
              <w:rPr>
                <w:noProof/>
                <w:webHidden/>
              </w:rPr>
              <w:fldChar w:fldCharType="separate"/>
            </w:r>
            <w:r w:rsidR="00AC088C">
              <w:rPr>
                <w:noProof/>
                <w:webHidden/>
              </w:rPr>
              <w:t>84</w:t>
            </w:r>
            <w:r w:rsidR="00AC088C">
              <w:rPr>
                <w:noProof/>
                <w:webHidden/>
              </w:rPr>
              <w:fldChar w:fldCharType="end"/>
            </w:r>
          </w:hyperlink>
        </w:p>
        <w:p w14:paraId="360ECE77"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701" w:history="1">
            <w:r w:rsidR="00AC088C" w:rsidRPr="00777F4F">
              <w:rPr>
                <w:rStyle w:val="af3"/>
                <w:rFonts w:ascii="TimesNewRomanPSMT" w:hAnsi="TimesNewRomanPSMT" w:cs="TimesNewRomanPSMT"/>
                <w:b/>
                <w:noProof/>
              </w:rPr>
              <w:t>в</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AC088C">
              <w:rPr>
                <w:noProof/>
                <w:webHidden/>
              </w:rPr>
              <w:tab/>
            </w:r>
            <w:r w:rsidR="00AC088C">
              <w:rPr>
                <w:noProof/>
                <w:webHidden/>
              </w:rPr>
              <w:fldChar w:fldCharType="begin"/>
            </w:r>
            <w:r w:rsidR="00AC088C">
              <w:rPr>
                <w:noProof/>
                <w:webHidden/>
              </w:rPr>
              <w:instrText xml:space="preserve"> PAGEREF _Toc166508701 \h </w:instrText>
            </w:r>
            <w:r w:rsidR="00AC088C">
              <w:rPr>
                <w:noProof/>
                <w:webHidden/>
              </w:rPr>
            </w:r>
            <w:r w:rsidR="00AC088C">
              <w:rPr>
                <w:noProof/>
                <w:webHidden/>
              </w:rPr>
              <w:fldChar w:fldCharType="separate"/>
            </w:r>
            <w:r w:rsidR="00AC088C">
              <w:rPr>
                <w:noProof/>
                <w:webHidden/>
              </w:rPr>
              <w:t>100</w:t>
            </w:r>
            <w:r w:rsidR="00AC088C">
              <w:rPr>
                <w:noProof/>
                <w:webHidden/>
              </w:rPr>
              <w:fldChar w:fldCharType="end"/>
            </w:r>
          </w:hyperlink>
        </w:p>
        <w:p w14:paraId="711385AB" w14:textId="77777777" w:rsidR="00AC088C" w:rsidRDefault="00000000">
          <w:pPr>
            <w:pStyle w:val="32"/>
            <w:tabs>
              <w:tab w:val="right" w:leader="dot" w:pos="9345"/>
            </w:tabs>
            <w:rPr>
              <w:rFonts w:eastAsiaTheme="minorEastAsia" w:cstheme="minorBidi"/>
              <w:noProof/>
              <w:sz w:val="22"/>
              <w:szCs w:val="22"/>
            </w:rPr>
          </w:pPr>
          <w:hyperlink w:anchor="_Toc166508702" w:history="1">
            <w:r w:rsidR="00AC088C" w:rsidRPr="00777F4F">
              <w:rPr>
                <w:rStyle w:val="af3"/>
                <w:noProof/>
              </w:rPr>
              <w:t>Реконструкция и техническое перевооружение в связи с изменениями температурного графика и гидравлического режима не предусмотрены.</w:t>
            </w:r>
            <w:r w:rsidR="00AC088C">
              <w:rPr>
                <w:noProof/>
                <w:webHidden/>
              </w:rPr>
              <w:tab/>
            </w:r>
            <w:r w:rsidR="00AC088C">
              <w:rPr>
                <w:noProof/>
                <w:webHidden/>
              </w:rPr>
              <w:fldChar w:fldCharType="begin"/>
            </w:r>
            <w:r w:rsidR="00AC088C">
              <w:rPr>
                <w:noProof/>
                <w:webHidden/>
              </w:rPr>
              <w:instrText xml:space="preserve"> PAGEREF _Toc166508702 \h </w:instrText>
            </w:r>
            <w:r w:rsidR="00AC088C">
              <w:rPr>
                <w:noProof/>
                <w:webHidden/>
              </w:rPr>
            </w:r>
            <w:r w:rsidR="00AC088C">
              <w:rPr>
                <w:noProof/>
                <w:webHidden/>
              </w:rPr>
              <w:fldChar w:fldCharType="separate"/>
            </w:r>
            <w:r w:rsidR="00AC088C">
              <w:rPr>
                <w:noProof/>
                <w:webHidden/>
              </w:rPr>
              <w:t>100</w:t>
            </w:r>
            <w:r w:rsidR="00AC088C">
              <w:rPr>
                <w:noProof/>
                <w:webHidden/>
              </w:rPr>
              <w:fldChar w:fldCharType="end"/>
            </w:r>
          </w:hyperlink>
        </w:p>
        <w:p w14:paraId="14FBD42E"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703" w:history="1">
            <w:r w:rsidR="00AC088C" w:rsidRPr="00777F4F">
              <w:rPr>
                <w:rStyle w:val="af3"/>
                <w:rFonts w:ascii="TimesNewRomanPSMT" w:hAnsi="TimesNewRomanPSMT" w:cs="TimesNewRomanPSMT"/>
                <w:b/>
                <w:noProof/>
              </w:rPr>
              <w:t>г</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AC088C">
              <w:rPr>
                <w:noProof/>
                <w:webHidden/>
              </w:rPr>
              <w:tab/>
            </w:r>
            <w:r w:rsidR="00AC088C">
              <w:rPr>
                <w:noProof/>
                <w:webHidden/>
              </w:rPr>
              <w:fldChar w:fldCharType="begin"/>
            </w:r>
            <w:r w:rsidR="00AC088C">
              <w:rPr>
                <w:noProof/>
                <w:webHidden/>
              </w:rPr>
              <w:instrText xml:space="preserve"> PAGEREF _Toc166508703 \h </w:instrText>
            </w:r>
            <w:r w:rsidR="00AC088C">
              <w:rPr>
                <w:noProof/>
                <w:webHidden/>
              </w:rPr>
            </w:r>
            <w:r w:rsidR="00AC088C">
              <w:rPr>
                <w:noProof/>
                <w:webHidden/>
              </w:rPr>
              <w:fldChar w:fldCharType="separate"/>
            </w:r>
            <w:r w:rsidR="00AC088C">
              <w:rPr>
                <w:noProof/>
                <w:webHidden/>
              </w:rPr>
              <w:t>100</w:t>
            </w:r>
            <w:r w:rsidR="00AC088C">
              <w:rPr>
                <w:noProof/>
                <w:webHidden/>
              </w:rPr>
              <w:fldChar w:fldCharType="end"/>
            </w:r>
          </w:hyperlink>
        </w:p>
        <w:p w14:paraId="1C07A149"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704" w:history="1">
            <w:r w:rsidR="00AC088C" w:rsidRPr="00777F4F">
              <w:rPr>
                <w:rStyle w:val="af3"/>
                <w:rFonts w:ascii="TimesNewRomanPSMT" w:hAnsi="TimesNewRomanPSMT" w:cs="TimesNewRomanPSMT"/>
                <w:b/>
                <w:noProof/>
              </w:rPr>
              <w:t>д</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оценка эффективности инвестиций по отдельным предложениям</w:t>
            </w:r>
            <w:r w:rsidR="00AC088C">
              <w:rPr>
                <w:noProof/>
                <w:webHidden/>
              </w:rPr>
              <w:tab/>
            </w:r>
            <w:r w:rsidR="00AC088C">
              <w:rPr>
                <w:noProof/>
                <w:webHidden/>
              </w:rPr>
              <w:fldChar w:fldCharType="begin"/>
            </w:r>
            <w:r w:rsidR="00AC088C">
              <w:rPr>
                <w:noProof/>
                <w:webHidden/>
              </w:rPr>
              <w:instrText xml:space="preserve"> PAGEREF _Toc166508704 \h </w:instrText>
            </w:r>
            <w:r w:rsidR="00AC088C">
              <w:rPr>
                <w:noProof/>
                <w:webHidden/>
              </w:rPr>
            </w:r>
            <w:r w:rsidR="00AC088C">
              <w:rPr>
                <w:noProof/>
                <w:webHidden/>
              </w:rPr>
              <w:fldChar w:fldCharType="separate"/>
            </w:r>
            <w:r w:rsidR="00AC088C">
              <w:rPr>
                <w:noProof/>
                <w:webHidden/>
              </w:rPr>
              <w:t>100</w:t>
            </w:r>
            <w:r w:rsidR="00AC088C">
              <w:rPr>
                <w:noProof/>
                <w:webHidden/>
              </w:rPr>
              <w:fldChar w:fldCharType="end"/>
            </w:r>
          </w:hyperlink>
        </w:p>
        <w:p w14:paraId="6BC32650" w14:textId="77777777" w:rsidR="00AC088C" w:rsidRDefault="00000000">
          <w:pPr>
            <w:pStyle w:val="32"/>
            <w:tabs>
              <w:tab w:val="right" w:leader="dot" w:pos="9345"/>
            </w:tabs>
            <w:rPr>
              <w:rFonts w:eastAsiaTheme="minorEastAsia" w:cstheme="minorBidi"/>
              <w:noProof/>
              <w:sz w:val="22"/>
              <w:szCs w:val="22"/>
            </w:rPr>
          </w:pPr>
          <w:hyperlink w:anchor="_Toc166508705" w:history="1">
            <w:r w:rsidR="00AC088C" w:rsidRPr="00777F4F">
              <w:rPr>
                <w:rStyle w:val="af3"/>
                <w:noProof/>
              </w:rPr>
              <w:t>Выбор перспективных вариантов развития и реконструкции систем теплоснабжения определялся исходя из эффективности капитальных вложений. В рассматриваемых вариантах предполагается использование существующих тепловых сетей (для отопления и горячего водоснабжения с их необходимой реконструкцией или развитием), а также строительство новых тепловых источников для обеспечения тепловой энергией перспективных тепловых нагрузок.</w:t>
            </w:r>
            <w:r w:rsidR="00AC088C">
              <w:rPr>
                <w:noProof/>
                <w:webHidden/>
              </w:rPr>
              <w:tab/>
            </w:r>
            <w:r w:rsidR="00AC088C">
              <w:rPr>
                <w:noProof/>
                <w:webHidden/>
              </w:rPr>
              <w:fldChar w:fldCharType="begin"/>
            </w:r>
            <w:r w:rsidR="00AC088C">
              <w:rPr>
                <w:noProof/>
                <w:webHidden/>
              </w:rPr>
              <w:instrText xml:space="preserve"> PAGEREF _Toc166508705 \h </w:instrText>
            </w:r>
            <w:r w:rsidR="00AC088C">
              <w:rPr>
                <w:noProof/>
                <w:webHidden/>
              </w:rPr>
            </w:r>
            <w:r w:rsidR="00AC088C">
              <w:rPr>
                <w:noProof/>
                <w:webHidden/>
              </w:rPr>
              <w:fldChar w:fldCharType="separate"/>
            </w:r>
            <w:r w:rsidR="00AC088C">
              <w:rPr>
                <w:noProof/>
                <w:webHidden/>
              </w:rPr>
              <w:t>100</w:t>
            </w:r>
            <w:r w:rsidR="00AC088C">
              <w:rPr>
                <w:noProof/>
                <w:webHidden/>
              </w:rPr>
              <w:fldChar w:fldCharType="end"/>
            </w:r>
          </w:hyperlink>
        </w:p>
        <w:p w14:paraId="38A1BF21" w14:textId="77777777" w:rsidR="00AC088C" w:rsidRDefault="00000000">
          <w:pPr>
            <w:pStyle w:val="32"/>
            <w:tabs>
              <w:tab w:val="right" w:leader="dot" w:pos="9345"/>
            </w:tabs>
            <w:rPr>
              <w:rFonts w:eastAsiaTheme="minorEastAsia" w:cstheme="minorBidi"/>
              <w:noProof/>
              <w:sz w:val="22"/>
              <w:szCs w:val="22"/>
            </w:rPr>
          </w:pPr>
          <w:hyperlink w:anchor="_Toc166508706" w:history="1">
            <w:r w:rsidR="00AC088C" w:rsidRPr="00777F4F">
              <w:rPr>
                <w:rStyle w:val="af3"/>
                <w:noProof/>
              </w:rPr>
              <w:t>Расчёт показателей эффективности производится в т.ч. на основании тарифной документации. В предложенных в Схеме мероприятиях не определены все эксплуатирующие организации, поэтому расчет эффективности инвестиции не производился</w:t>
            </w:r>
            <w:r w:rsidR="00AC088C">
              <w:rPr>
                <w:noProof/>
                <w:webHidden/>
              </w:rPr>
              <w:tab/>
            </w:r>
            <w:r w:rsidR="00AC088C">
              <w:rPr>
                <w:noProof/>
                <w:webHidden/>
              </w:rPr>
              <w:fldChar w:fldCharType="begin"/>
            </w:r>
            <w:r w:rsidR="00AC088C">
              <w:rPr>
                <w:noProof/>
                <w:webHidden/>
              </w:rPr>
              <w:instrText xml:space="preserve"> PAGEREF _Toc166508706 \h </w:instrText>
            </w:r>
            <w:r w:rsidR="00AC088C">
              <w:rPr>
                <w:noProof/>
                <w:webHidden/>
              </w:rPr>
            </w:r>
            <w:r w:rsidR="00AC088C">
              <w:rPr>
                <w:noProof/>
                <w:webHidden/>
              </w:rPr>
              <w:fldChar w:fldCharType="separate"/>
            </w:r>
            <w:r w:rsidR="00AC088C">
              <w:rPr>
                <w:noProof/>
                <w:webHidden/>
              </w:rPr>
              <w:t>100</w:t>
            </w:r>
            <w:r w:rsidR="00AC088C">
              <w:rPr>
                <w:noProof/>
                <w:webHidden/>
              </w:rPr>
              <w:fldChar w:fldCharType="end"/>
            </w:r>
          </w:hyperlink>
        </w:p>
        <w:p w14:paraId="302E1667"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707" w:history="1">
            <w:r w:rsidR="00AC088C" w:rsidRPr="00777F4F">
              <w:rPr>
                <w:rStyle w:val="af3"/>
                <w:rFonts w:ascii="TimesNewRomanPSMT" w:hAnsi="TimesNewRomanPSMT" w:cs="TimesNewRomanPSMT"/>
                <w:b/>
                <w:noProof/>
              </w:rPr>
              <w:t>е</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AC088C">
              <w:rPr>
                <w:noProof/>
                <w:webHidden/>
              </w:rPr>
              <w:tab/>
            </w:r>
            <w:r w:rsidR="00AC088C">
              <w:rPr>
                <w:noProof/>
                <w:webHidden/>
              </w:rPr>
              <w:fldChar w:fldCharType="begin"/>
            </w:r>
            <w:r w:rsidR="00AC088C">
              <w:rPr>
                <w:noProof/>
                <w:webHidden/>
              </w:rPr>
              <w:instrText xml:space="preserve"> PAGEREF _Toc166508707 \h </w:instrText>
            </w:r>
            <w:r w:rsidR="00AC088C">
              <w:rPr>
                <w:noProof/>
                <w:webHidden/>
              </w:rPr>
            </w:r>
            <w:r w:rsidR="00AC088C">
              <w:rPr>
                <w:noProof/>
                <w:webHidden/>
              </w:rPr>
              <w:fldChar w:fldCharType="separate"/>
            </w:r>
            <w:r w:rsidR="00AC088C">
              <w:rPr>
                <w:noProof/>
                <w:webHidden/>
              </w:rPr>
              <w:t>100</w:t>
            </w:r>
            <w:r w:rsidR="00AC088C">
              <w:rPr>
                <w:noProof/>
                <w:webHidden/>
              </w:rPr>
              <w:fldChar w:fldCharType="end"/>
            </w:r>
          </w:hyperlink>
        </w:p>
        <w:p w14:paraId="731E36D8" w14:textId="77777777" w:rsidR="00AC088C" w:rsidRDefault="00000000">
          <w:pPr>
            <w:pStyle w:val="16"/>
            <w:rPr>
              <w:rFonts w:eastAsiaTheme="minorEastAsia" w:cstheme="minorBidi"/>
              <w:b w:val="0"/>
              <w:bCs w:val="0"/>
              <w:noProof/>
              <w:sz w:val="22"/>
              <w:szCs w:val="22"/>
            </w:rPr>
          </w:pPr>
          <w:hyperlink w:anchor="_Toc166508708" w:history="1">
            <w:r w:rsidR="00AC088C" w:rsidRPr="00777F4F">
              <w:rPr>
                <w:rStyle w:val="af3"/>
                <w:rFonts w:ascii="Times New Roman" w:hAnsi="Times New Roman"/>
                <w:noProof/>
              </w:rPr>
              <w:t xml:space="preserve">Раздел 10. </w:t>
            </w:r>
            <w:r w:rsidR="00AC088C" w:rsidRPr="00777F4F">
              <w:rPr>
                <w:rStyle w:val="af3"/>
                <w:rFonts w:ascii="Times New Roman" w:eastAsia="Times New Roman" w:hAnsi="Times New Roman"/>
                <w:noProof/>
              </w:rPr>
              <w:t>Решение о присвоении статуса единой теплоснабжающей организации (организациям)</w:t>
            </w:r>
            <w:r w:rsidR="00AC088C">
              <w:rPr>
                <w:noProof/>
                <w:webHidden/>
              </w:rPr>
              <w:tab/>
            </w:r>
            <w:r w:rsidR="00AC088C">
              <w:rPr>
                <w:noProof/>
                <w:webHidden/>
              </w:rPr>
              <w:fldChar w:fldCharType="begin"/>
            </w:r>
            <w:r w:rsidR="00AC088C">
              <w:rPr>
                <w:noProof/>
                <w:webHidden/>
              </w:rPr>
              <w:instrText xml:space="preserve"> PAGEREF _Toc166508708 \h </w:instrText>
            </w:r>
            <w:r w:rsidR="00AC088C">
              <w:rPr>
                <w:noProof/>
                <w:webHidden/>
              </w:rPr>
            </w:r>
            <w:r w:rsidR="00AC088C">
              <w:rPr>
                <w:noProof/>
                <w:webHidden/>
              </w:rPr>
              <w:fldChar w:fldCharType="separate"/>
            </w:r>
            <w:r w:rsidR="00AC088C">
              <w:rPr>
                <w:noProof/>
                <w:webHidden/>
              </w:rPr>
              <w:t>106</w:t>
            </w:r>
            <w:r w:rsidR="00AC088C">
              <w:rPr>
                <w:noProof/>
                <w:webHidden/>
              </w:rPr>
              <w:fldChar w:fldCharType="end"/>
            </w:r>
          </w:hyperlink>
        </w:p>
        <w:p w14:paraId="692AFCF8"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709" w:history="1">
            <w:r w:rsidR="00AC088C" w:rsidRPr="00777F4F">
              <w:rPr>
                <w:rStyle w:val="af3"/>
                <w:rFonts w:ascii="TimesNewRomanPSMT" w:hAnsi="TimesNewRomanPSMT" w:cs="TimesNewRomanPSMT"/>
                <w:b/>
                <w:noProof/>
              </w:rPr>
              <w:t>а</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решение о присвоении статуса единой теплоснабжающей организации (организациям)</w:t>
            </w:r>
            <w:r w:rsidR="00AC088C">
              <w:rPr>
                <w:noProof/>
                <w:webHidden/>
              </w:rPr>
              <w:tab/>
            </w:r>
            <w:r w:rsidR="00AC088C">
              <w:rPr>
                <w:noProof/>
                <w:webHidden/>
              </w:rPr>
              <w:fldChar w:fldCharType="begin"/>
            </w:r>
            <w:r w:rsidR="00AC088C">
              <w:rPr>
                <w:noProof/>
                <w:webHidden/>
              </w:rPr>
              <w:instrText xml:space="preserve"> PAGEREF _Toc166508709 \h </w:instrText>
            </w:r>
            <w:r w:rsidR="00AC088C">
              <w:rPr>
                <w:noProof/>
                <w:webHidden/>
              </w:rPr>
            </w:r>
            <w:r w:rsidR="00AC088C">
              <w:rPr>
                <w:noProof/>
                <w:webHidden/>
              </w:rPr>
              <w:fldChar w:fldCharType="separate"/>
            </w:r>
            <w:r w:rsidR="00AC088C">
              <w:rPr>
                <w:noProof/>
                <w:webHidden/>
              </w:rPr>
              <w:t>106</w:t>
            </w:r>
            <w:r w:rsidR="00AC088C">
              <w:rPr>
                <w:noProof/>
                <w:webHidden/>
              </w:rPr>
              <w:fldChar w:fldCharType="end"/>
            </w:r>
          </w:hyperlink>
        </w:p>
        <w:p w14:paraId="3137A3B7"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710" w:history="1">
            <w:r w:rsidR="00AC088C" w:rsidRPr="00777F4F">
              <w:rPr>
                <w:rStyle w:val="af3"/>
                <w:rFonts w:ascii="TimesNewRomanPSMT" w:hAnsi="TimesNewRomanPSMT" w:cs="TimesNewRomanPSMT"/>
                <w:b/>
                <w:noProof/>
              </w:rPr>
              <w:t>б</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реестр зон деятельности единой теплоснабжающей организации (организаций)</w:t>
            </w:r>
            <w:r w:rsidR="00AC088C">
              <w:rPr>
                <w:noProof/>
                <w:webHidden/>
              </w:rPr>
              <w:tab/>
            </w:r>
            <w:r w:rsidR="00AC088C">
              <w:rPr>
                <w:noProof/>
                <w:webHidden/>
              </w:rPr>
              <w:fldChar w:fldCharType="begin"/>
            </w:r>
            <w:r w:rsidR="00AC088C">
              <w:rPr>
                <w:noProof/>
                <w:webHidden/>
              </w:rPr>
              <w:instrText xml:space="preserve"> PAGEREF _Toc166508710 \h </w:instrText>
            </w:r>
            <w:r w:rsidR="00AC088C">
              <w:rPr>
                <w:noProof/>
                <w:webHidden/>
              </w:rPr>
            </w:r>
            <w:r w:rsidR="00AC088C">
              <w:rPr>
                <w:noProof/>
                <w:webHidden/>
              </w:rPr>
              <w:fldChar w:fldCharType="separate"/>
            </w:r>
            <w:r w:rsidR="00AC088C">
              <w:rPr>
                <w:noProof/>
                <w:webHidden/>
              </w:rPr>
              <w:t>112</w:t>
            </w:r>
            <w:r w:rsidR="00AC088C">
              <w:rPr>
                <w:noProof/>
                <w:webHidden/>
              </w:rPr>
              <w:fldChar w:fldCharType="end"/>
            </w:r>
          </w:hyperlink>
        </w:p>
        <w:p w14:paraId="3E90735B"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711" w:history="1">
            <w:r w:rsidR="00AC088C" w:rsidRPr="00777F4F">
              <w:rPr>
                <w:rStyle w:val="af3"/>
                <w:rFonts w:ascii="TimesNewRomanPSMT" w:hAnsi="TimesNewRomanPSMT" w:cs="TimesNewRomanPSMT"/>
                <w:b/>
                <w:noProof/>
              </w:rPr>
              <w:t>в</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AC088C">
              <w:rPr>
                <w:noProof/>
                <w:webHidden/>
              </w:rPr>
              <w:tab/>
            </w:r>
            <w:r w:rsidR="00AC088C">
              <w:rPr>
                <w:noProof/>
                <w:webHidden/>
              </w:rPr>
              <w:fldChar w:fldCharType="begin"/>
            </w:r>
            <w:r w:rsidR="00AC088C">
              <w:rPr>
                <w:noProof/>
                <w:webHidden/>
              </w:rPr>
              <w:instrText xml:space="preserve"> PAGEREF _Toc166508711 \h </w:instrText>
            </w:r>
            <w:r w:rsidR="00AC088C">
              <w:rPr>
                <w:noProof/>
                <w:webHidden/>
              </w:rPr>
            </w:r>
            <w:r w:rsidR="00AC088C">
              <w:rPr>
                <w:noProof/>
                <w:webHidden/>
              </w:rPr>
              <w:fldChar w:fldCharType="separate"/>
            </w:r>
            <w:r w:rsidR="00AC088C">
              <w:rPr>
                <w:noProof/>
                <w:webHidden/>
              </w:rPr>
              <w:t>113</w:t>
            </w:r>
            <w:r w:rsidR="00AC088C">
              <w:rPr>
                <w:noProof/>
                <w:webHidden/>
              </w:rPr>
              <w:fldChar w:fldCharType="end"/>
            </w:r>
          </w:hyperlink>
        </w:p>
        <w:p w14:paraId="46A635A9"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712" w:history="1">
            <w:r w:rsidR="00AC088C" w:rsidRPr="00777F4F">
              <w:rPr>
                <w:rStyle w:val="af3"/>
                <w:rFonts w:ascii="TimesNewRomanPSMT" w:hAnsi="TimesNewRomanPSMT" w:cs="TimesNewRomanPSMT"/>
                <w:b/>
                <w:noProof/>
              </w:rPr>
              <w:t>г</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информация о поданных теплоснабжающими организациями заявках на присвоение статуса единой теплоснабжающей организации</w:t>
            </w:r>
            <w:r w:rsidR="00AC088C">
              <w:rPr>
                <w:noProof/>
                <w:webHidden/>
              </w:rPr>
              <w:tab/>
            </w:r>
            <w:r w:rsidR="00AC088C">
              <w:rPr>
                <w:noProof/>
                <w:webHidden/>
              </w:rPr>
              <w:fldChar w:fldCharType="begin"/>
            </w:r>
            <w:r w:rsidR="00AC088C">
              <w:rPr>
                <w:noProof/>
                <w:webHidden/>
              </w:rPr>
              <w:instrText xml:space="preserve"> PAGEREF _Toc166508712 \h </w:instrText>
            </w:r>
            <w:r w:rsidR="00AC088C">
              <w:rPr>
                <w:noProof/>
                <w:webHidden/>
              </w:rPr>
            </w:r>
            <w:r w:rsidR="00AC088C">
              <w:rPr>
                <w:noProof/>
                <w:webHidden/>
              </w:rPr>
              <w:fldChar w:fldCharType="separate"/>
            </w:r>
            <w:r w:rsidR="00AC088C">
              <w:rPr>
                <w:noProof/>
                <w:webHidden/>
              </w:rPr>
              <w:t>115</w:t>
            </w:r>
            <w:r w:rsidR="00AC088C">
              <w:rPr>
                <w:noProof/>
                <w:webHidden/>
              </w:rPr>
              <w:fldChar w:fldCharType="end"/>
            </w:r>
          </w:hyperlink>
        </w:p>
        <w:p w14:paraId="716578CC" w14:textId="77777777" w:rsidR="00AC088C" w:rsidRDefault="00000000">
          <w:pPr>
            <w:pStyle w:val="32"/>
            <w:tabs>
              <w:tab w:val="right" w:leader="dot" w:pos="9345"/>
            </w:tabs>
            <w:rPr>
              <w:rFonts w:eastAsiaTheme="minorEastAsia" w:cstheme="minorBidi"/>
              <w:noProof/>
              <w:sz w:val="22"/>
              <w:szCs w:val="22"/>
            </w:rPr>
          </w:pPr>
          <w:hyperlink w:anchor="_Toc166508713" w:history="1">
            <w:r w:rsidR="00AC088C" w:rsidRPr="00777F4F">
              <w:rPr>
                <w:rStyle w:val="af3"/>
                <w:rFonts w:eastAsia="ArialMT"/>
                <w:noProof/>
              </w:rPr>
              <w:t>Информация отсутствует.</w:t>
            </w:r>
            <w:r w:rsidR="00AC088C">
              <w:rPr>
                <w:noProof/>
                <w:webHidden/>
              </w:rPr>
              <w:tab/>
            </w:r>
            <w:r w:rsidR="00AC088C">
              <w:rPr>
                <w:noProof/>
                <w:webHidden/>
              </w:rPr>
              <w:fldChar w:fldCharType="begin"/>
            </w:r>
            <w:r w:rsidR="00AC088C">
              <w:rPr>
                <w:noProof/>
                <w:webHidden/>
              </w:rPr>
              <w:instrText xml:space="preserve"> PAGEREF _Toc166508713 \h </w:instrText>
            </w:r>
            <w:r w:rsidR="00AC088C">
              <w:rPr>
                <w:noProof/>
                <w:webHidden/>
              </w:rPr>
            </w:r>
            <w:r w:rsidR="00AC088C">
              <w:rPr>
                <w:noProof/>
                <w:webHidden/>
              </w:rPr>
              <w:fldChar w:fldCharType="separate"/>
            </w:r>
            <w:r w:rsidR="00AC088C">
              <w:rPr>
                <w:noProof/>
                <w:webHidden/>
              </w:rPr>
              <w:t>115</w:t>
            </w:r>
            <w:r w:rsidR="00AC088C">
              <w:rPr>
                <w:noProof/>
                <w:webHidden/>
              </w:rPr>
              <w:fldChar w:fldCharType="end"/>
            </w:r>
          </w:hyperlink>
        </w:p>
        <w:p w14:paraId="5CD8133B"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714" w:history="1">
            <w:r w:rsidR="00AC088C" w:rsidRPr="00777F4F">
              <w:rPr>
                <w:rStyle w:val="af3"/>
                <w:rFonts w:ascii="TimesNewRomanPSMT" w:hAnsi="TimesNewRomanPSMT" w:cs="TimesNewRomanPSMT"/>
                <w:b/>
                <w:noProof/>
              </w:rPr>
              <w:t>д</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AC088C">
              <w:rPr>
                <w:noProof/>
                <w:webHidden/>
              </w:rPr>
              <w:tab/>
            </w:r>
            <w:r w:rsidR="00AC088C">
              <w:rPr>
                <w:noProof/>
                <w:webHidden/>
              </w:rPr>
              <w:fldChar w:fldCharType="begin"/>
            </w:r>
            <w:r w:rsidR="00AC088C">
              <w:rPr>
                <w:noProof/>
                <w:webHidden/>
              </w:rPr>
              <w:instrText xml:space="preserve"> PAGEREF _Toc166508714 \h </w:instrText>
            </w:r>
            <w:r w:rsidR="00AC088C">
              <w:rPr>
                <w:noProof/>
                <w:webHidden/>
              </w:rPr>
            </w:r>
            <w:r w:rsidR="00AC088C">
              <w:rPr>
                <w:noProof/>
                <w:webHidden/>
              </w:rPr>
              <w:fldChar w:fldCharType="separate"/>
            </w:r>
            <w:r w:rsidR="00AC088C">
              <w:rPr>
                <w:noProof/>
                <w:webHidden/>
              </w:rPr>
              <w:t>115</w:t>
            </w:r>
            <w:r w:rsidR="00AC088C">
              <w:rPr>
                <w:noProof/>
                <w:webHidden/>
              </w:rPr>
              <w:fldChar w:fldCharType="end"/>
            </w:r>
          </w:hyperlink>
        </w:p>
        <w:p w14:paraId="6866B8A4" w14:textId="77777777" w:rsidR="00AC088C" w:rsidRDefault="00000000">
          <w:pPr>
            <w:pStyle w:val="16"/>
            <w:rPr>
              <w:rFonts w:eastAsiaTheme="minorEastAsia" w:cstheme="minorBidi"/>
              <w:b w:val="0"/>
              <w:bCs w:val="0"/>
              <w:noProof/>
              <w:sz w:val="22"/>
              <w:szCs w:val="22"/>
            </w:rPr>
          </w:pPr>
          <w:hyperlink w:anchor="_Toc166508715" w:history="1">
            <w:r w:rsidR="00AC088C" w:rsidRPr="00777F4F">
              <w:rPr>
                <w:rStyle w:val="af3"/>
                <w:rFonts w:ascii="Times New Roman" w:hAnsi="Times New Roman"/>
                <w:noProof/>
              </w:rPr>
              <w:t>Раздел 11. Решения о распределении тепловой нагрузки между источниками тепловой энергии</w:t>
            </w:r>
            <w:r w:rsidR="00AC088C">
              <w:rPr>
                <w:noProof/>
                <w:webHidden/>
              </w:rPr>
              <w:tab/>
            </w:r>
            <w:r w:rsidR="00AC088C">
              <w:rPr>
                <w:noProof/>
                <w:webHidden/>
              </w:rPr>
              <w:fldChar w:fldCharType="begin"/>
            </w:r>
            <w:r w:rsidR="00AC088C">
              <w:rPr>
                <w:noProof/>
                <w:webHidden/>
              </w:rPr>
              <w:instrText xml:space="preserve"> PAGEREF _Toc166508715 \h </w:instrText>
            </w:r>
            <w:r w:rsidR="00AC088C">
              <w:rPr>
                <w:noProof/>
                <w:webHidden/>
              </w:rPr>
            </w:r>
            <w:r w:rsidR="00AC088C">
              <w:rPr>
                <w:noProof/>
                <w:webHidden/>
              </w:rPr>
              <w:fldChar w:fldCharType="separate"/>
            </w:r>
            <w:r w:rsidR="00AC088C">
              <w:rPr>
                <w:noProof/>
                <w:webHidden/>
              </w:rPr>
              <w:t>117</w:t>
            </w:r>
            <w:r w:rsidR="00AC088C">
              <w:rPr>
                <w:noProof/>
                <w:webHidden/>
              </w:rPr>
              <w:fldChar w:fldCharType="end"/>
            </w:r>
          </w:hyperlink>
        </w:p>
        <w:p w14:paraId="47C64F3C" w14:textId="77777777" w:rsidR="00AC088C" w:rsidRDefault="00000000">
          <w:pPr>
            <w:pStyle w:val="16"/>
            <w:rPr>
              <w:rFonts w:eastAsiaTheme="minorEastAsia" w:cstheme="minorBidi"/>
              <w:b w:val="0"/>
              <w:bCs w:val="0"/>
              <w:noProof/>
              <w:sz w:val="22"/>
              <w:szCs w:val="22"/>
            </w:rPr>
          </w:pPr>
          <w:hyperlink w:anchor="_Toc166508716" w:history="1">
            <w:r w:rsidR="00AC088C" w:rsidRPr="00777F4F">
              <w:rPr>
                <w:rStyle w:val="af3"/>
                <w:rFonts w:ascii="Times New Roman" w:hAnsi="Times New Roman"/>
                <w:noProof/>
              </w:rPr>
              <w:t>Раздел 12. Решения по бесхозяйным тепловым сетям</w:t>
            </w:r>
            <w:r w:rsidR="00AC088C">
              <w:rPr>
                <w:noProof/>
                <w:webHidden/>
              </w:rPr>
              <w:tab/>
            </w:r>
            <w:r w:rsidR="00AC088C">
              <w:rPr>
                <w:noProof/>
                <w:webHidden/>
              </w:rPr>
              <w:fldChar w:fldCharType="begin"/>
            </w:r>
            <w:r w:rsidR="00AC088C">
              <w:rPr>
                <w:noProof/>
                <w:webHidden/>
              </w:rPr>
              <w:instrText xml:space="preserve"> PAGEREF _Toc166508716 \h </w:instrText>
            </w:r>
            <w:r w:rsidR="00AC088C">
              <w:rPr>
                <w:noProof/>
                <w:webHidden/>
              </w:rPr>
            </w:r>
            <w:r w:rsidR="00AC088C">
              <w:rPr>
                <w:noProof/>
                <w:webHidden/>
              </w:rPr>
              <w:fldChar w:fldCharType="separate"/>
            </w:r>
            <w:r w:rsidR="00AC088C">
              <w:rPr>
                <w:noProof/>
                <w:webHidden/>
              </w:rPr>
              <w:t>117</w:t>
            </w:r>
            <w:r w:rsidR="00AC088C">
              <w:rPr>
                <w:noProof/>
                <w:webHidden/>
              </w:rPr>
              <w:fldChar w:fldCharType="end"/>
            </w:r>
          </w:hyperlink>
        </w:p>
        <w:p w14:paraId="1DDA7A9B" w14:textId="77777777" w:rsidR="00AC088C" w:rsidRDefault="00000000">
          <w:pPr>
            <w:pStyle w:val="16"/>
            <w:rPr>
              <w:rFonts w:eastAsiaTheme="minorEastAsia" w:cstheme="minorBidi"/>
              <w:b w:val="0"/>
              <w:bCs w:val="0"/>
              <w:noProof/>
              <w:sz w:val="22"/>
              <w:szCs w:val="22"/>
            </w:rPr>
          </w:pPr>
          <w:hyperlink w:anchor="_Toc166508717" w:history="1">
            <w:r w:rsidR="00AC088C" w:rsidRPr="00777F4F">
              <w:rPr>
                <w:rStyle w:val="af3"/>
                <w:rFonts w:ascii="Times New Roman" w:hAnsi="Times New Roman"/>
                <w:noProof/>
              </w:rPr>
              <w:t xml:space="preserve">Раздел 13. </w:t>
            </w:r>
            <w:r w:rsidR="00AC088C" w:rsidRPr="00777F4F">
              <w:rPr>
                <w:rStyle w:val="af3"/>
                <w:rFonts w:ascii="Times New Roman" w:eastAsia="Times New Roman" w:hAnsi="Times New Roman"/>
                <w:noProo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AC088C">
              <w:rPr>
                <w:noProof/>
                <w:webHidden/>
              </w:rPr>
              <w:tab/>
            </w:r>
            <w:r w:rsidR="00AC088C">
              <w:rPr>
                <w:noProof/>
                <w:webHidden/>
              </w:rPr>
              <w:fldChar w:fldCharType="begin"/>
            </w:r>
            <w:r w:rsidR="00AC088C">
              <w:rPr>
                <w:noProof/>
                <w:webHidden/>
              </w:rPr>
              <w:instrText xml:space="preserve"> PAGEREF _Toc166508717 \h </w:instrText>
            </w:r>
            <w:r w:rsidR="00AC088C">
              <w:rPr>
                <w:noProof/>
                <w:webHidden/>
              </w:rPr>
            </w:r>
            <w:r w:rsidR="00AC088C">
              <w:rPr>
                <w:noProof/>
                <w:webHidden/>
              </w:rPr>
              <w:fldChar w:fldCharType="separate"/>
            </w:r>
            <w:r w:rsidR="00AC088C">
              <w:rPr>
                <w:noProof/>
                <w:webHidden/>
              </w:rPr>
              <w:t>119</w:t>
            </w:r>
            <w:r w:rsidR="00AC088C">
              <w:rPr>
                <w:noProof/>
                <w:webHidden/>
              </w:rPr>
              <w:fldChar w:fldCharType="end"/>
            </w:r>
          </w:hyperlink>
        </w:p>
        <w:p w14:paraId="619E3C90"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718" w:history="1">
            <w:r w:rsidR="00AC088C" w:rsidRPr="00777F4F">
              <w:rPr>
                <w:rStyle w:val="af3"/>
                <w:rFonts w:ascii="TimesNewRomanPSMT" w:hAnsi="TimesNewRomanPSMT" w:cs="TimesNewRomanPSMT"/>
                <w:b/>
                <w:noProof/>
              </w:rPr>
              <w:t>а</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AC088C">
              <w:rPr>
                <w:noProof/>
                <w:webHidden/>
              </w:rPr>
              <w:tab/>
            </w:r>
            <w:r w:rsidR="00AC088C">
              <w:rPr>
                <w:noProof/>
                <w:webHidden/>
              </w:rPr>
              <w:fldChar w:fldCharType="begin"/>
            </w:r>
            <w:r w:rsidR="00AC088C">
              <w:rPr>
                <w:noProof/>
                <w:webHidden/>
              </w:rPr>
              <w:instrText xml:space="preserve"> PAGEREF _Toc166508718 \h </w:instrText>
            </w:r>
            <w:r w:rsidR="00AC088C">
              <w:rPr>
                <w:noProof/>
                <w:webHidden/>
              </w:rPr>
            </w:r>
            <w:r w:rsidR="00AC088C">
              <w:rPr>
                <w:noProof/>
                <w:webHidden/>
              </w:rPr>
              <w:fldChar w:fldCharType="separate"/>
            </w:r>
            <w:r w:rsidR="00AC088C">
              <w:rPr>
                <w:noProof/>
                <w:webHidden/>
              </w:rPr>
              <w:t>119</w:t>
            </w:r>
            <w:r w:rsidR="00AC088C">
              <w:rPr>
                <w:noProof/>
                <w:webHidden/>
              </w:rPr>
              <w:fldChar w:fldCharType="end"/>
            </w:r>
          </w:hyperlink>
        </w:p>
        <w:p w14:paraId="0E863941"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719" w:history="1">
            <w:r w:rsidR="00AC088C" w:rsidRPr="00777F4F">
              <w:rPr>
                <w:rStyle w:val="af3"/>
                <w:rFonts w:ascii="TimesNewRomanPSMT" w:hAnsi="TimesNewRomanPSMT" w:cs="TimesNewRomanPSMT"/>
                <w:b/>
                <w:noProof/>
              </w:rPr>
              <w:t>б</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описание проблем организации газоснабжения источников тепловой энергии</w:t>
            </w:r>
            <w:r w:rsidR="00AC088C">
              <w:rPr>
                <w:noProof/>
                <w:webHidden/>
              </w:rPr>
              <w:tab/>
            </w:r>
            <w:r w:rsidR="00AC088C">
              <w:rPr>
                <w:noProof/>
                <w:webHidden/>
              </w:rPr>
              <w:fldChar w:fldCharType="begin"/>
            </w:r>
            <w:r w:rsidR="00AC088C">
              <w:rPr>
                <w:noProof/>
                <w:webHidden/>
              </w:rPr>
              <w:instrText xml:space="preserve"> PAGEREF _Toc166508719 \h </w:instrText>
            </w:r>
            <w:r w:rsidR="00AC088C">
              <w:rPr>
                <w:noProof/>
                <w:webHidden/>
              </w:rPr>
            </w:r>
            <w:r w:rsidR="00AC088C">
              <w:rPr>
                <w:noProof/>
                <w:webHidden/>
              </w:rPr>
              <w:fldChar w:fldCharType="separate"/>
            </w:r>
            <w:r w:rsidR="00AC088C">
              <w:rPr>
                <w:noProof/>
                <w:webHidden/>
              </w:rPr>
              <w:t>119</w:t>
            </w:r>
            <w:r w:rsidR="00AC088C">
              <w:rPr>
                <w:noProof/>
                <w:webHidden/>
              </w:rPr>
              <w:fldChar w:fldCharType="end"/>
            </w:r>
          </w:hyperlink>
        </w:p>
        <w:p w14:paraId="4E4F3D64"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720" w:history="1">
            <w:r w:rsidR="00AC088C" w:rsidRPr="00777F4F">
              <w:rPr>
                <w:rStyle w:val="af3"/>
                <w:rFonts w:ascii="TimesNewRomanPSMT" w:hAnsi="TimesNewRomanPSMT" w:cs="TimesNewRomanPSMT"/>
                <w:b/>
                <w:noProof/>
              </w:rPr>
              <w:t>в</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AC088C">
              <w:rPr>
                <w:noProof/>
                <w:webHidden/>
              </w:rPr>
              <w:tab/>
            </w:r>
            <w:r w:rsidR="00AC088C">
              <w:rPr>
                <w:noProof/>
                <w:webHidden/>
              </w:rPr>
              <w:fldChar w:fldCharType="begin"/>
            </w:r>
            <w:r w:rsidR="00AC088C">
              <w:rPr>
                <w:noProof/>
                <w:webHidden/>
              </w:rPr>
              <w:instrText xml:space="preserve"> PAGEREF _Toc166508720 \h </w:instrText>
            </w:r>
            <w:r w:rsidR="00AC088C">
              <w:rPr>
                <w:noProof/>
                <w:webHidden/>
              </w:rPr>
            </w:r>
            <w:r w:rsidR="00AC088C">
              <w:rPr>
                <w:noProof/>
                <w:webHidden/>
              </w:rPr>
              <w:fldChar w:fldCharType="separate"/>
            </w:r>
            <w:r w:rsidR="00AC088C">
              <w:rPr>
                <w:noProof/>
                <w:webHidden/>
              </w:rPr>
              <w:t>119</w:t>
            </w:r>
            <w:r w:rsidR="00AC088C">
              <w:rPr>
                <w:noProof/>
                <w:webHidden/>
              </w:rPr>
              <w:fldChar w:fldCharType="end"/>
            </w:r>
          </w:hyperlink>
        </w:p>
        <w:p w14:paraId="50F309CE"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721" w:history="1">
            <w:r w:rsidR="00AC088C" w:rsidRPr="00777F4F">
              <w:rPr>
                <w:rStyle w:val="af3"/>
                <w:rFonts w:ascii="TimesNewRomanPSMT" w:hAnsi="TimesNewRomanPSMT" w:cs="TimesNewRomanPSMT"/>
                <w:b/>
                <w:noProof/>
              </w:rPr>
              <w:t>г</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AC088C">
              <w:rPr>
                <w:noProof/>
                <w:webHidden/>
              </w:rPr>
              <w:tab/>
            </w:r>
            <w:r w:rsidR="00AC088C">
              <w:rPr>
                <w:noProof/>
                <w:webHidden/>
              </w:rPr>
              <w:fldChar w:fldCharType="begin"/>
            </w:r>
            <w:r w:rsidR="00AC088C">
              <w:rPr>
                <w:noProof/>
                <w:webHidden/>
              </w:rPr>
              <w:instrText xml:space="preserve"> PAGEREF _Toc166508721 \h </w:instrText>
            </w:r>
            <w:r w:rsidR="00AC088C">
              <w:rPr>
                <w:noProof/>
                <w:webHidden/>
              </w:rPr>
            </w:r>
            <w:r w:rsidR="00AC088C">
              <w:rPr>
                <w:noProof/>
                <w:webHidden/>
              </w:rPr>
              <w:fldChar w:fldCharType="separate"/>
            </w:r>
            <w:r w:rsidR="00AC088C">
              <w:rPr>
                <w:noProof/>
                <w:webHidden/>
              </w:rPr>
              <w:t>119</w:t>
            </w:r>
            <w:r w:rsidR="00AC088C">
              <w:rPr>
                <w:noProof/>
                <w:webHidden/>
              </w:rPr>
              <w:fldChar w:fldCharType="end"/>
            </w:r>
          </w:hyperlink>
        </w:p>
        <w:p w14:paraId="16CC13EE" w14:textId="77777777" w:rsidR="00AC088C" w:rsidRDefault="00000000">
          <w:pPr>
            <w:pStyle w:val="32"/>
            <w:tabs>
              <w:tab w:val="right" w:leader="dot" w:pos="9345"/>
            </w:tabs>
            <w:rPr>
              <w:rFonts w:eastAsiaTheme="minorEastAsia" w:cstheme="minorBidi"/>
              <w:noProof/>
              <w:sz w:val="22"/>
              <w:szCs w:val="22"/>
            </w:rPr>
          </w:pPr>
          <w:hyperlink w:anchor="_Toc166508722" w:history="1">
            <w:r w:rsidR="00AC088C" w:rsidRPr="00777F4F">
              <w:rPr>
                <w:rStyle w:val="af3"/>
                <w:rFonts w:eastAsia="ArialMT"/>
                <w:noProof/>
              </w:rPr>
              <w:t>Не планируется</w:t>
            </w:r>
            <w:r w:rsidR="00AC088C">
              <w:rPr>
                <w:noProof/>
                <w:webHidden/>
              </w:rPr>
              <w:tab/>
            </w:r>
            <w:r w:rsidR="00AC088C">
              <w:rPr>
                <w:noProof/>
                <w:webHidden/>
              </w:rPr>
              <w:fldChar w:fldCharType="begin"/>
            </w:r>
            <w:r w:rsidR="00AC088C">
              <w:rPr>
                <w:noProof/>
                <w:webHidden/>
              </w:rPr>
              <w:instrText xml:space="preserve"> PAGEREF _Toc166508722 \h </w:instrText>
            </w:r>
            <w:r w:rsidR="00AC088C">
              <w:rPr>
                <w:noProof/>
                <w:webHidden/>
              </w:rPr>
            </w:r>
            <w:r w:rsidR="00AC088C">
              <w:rPr>
                <w:noProof/>
                <w:webHidden/>
              </w:rPr>
              <w:fldChar w:fldCharType="separate"/>
            </w:r>
            <w:r w:rsidR="00AC088C">
              <w:rPr>
                <w:noProof/>
                <w:webHidden/>
              </w:rPr>
              <w:t>119</w:t>
            </w:r>
            <w:r w:rsidR="00AC088C">
              <w:rPr>
                <w:noProof/>
                <w:webHidden/>
              </w:rPr>
              <w:fldChar w:fldCharType="end"/>
            </w:r>
          </w:hyperlink>
        </w:p>
        <w:p w14:paraId="2E25611C"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723" w:history="1">
            <w:r w:rsidR="00AC088C" w:rsidRPr="00777F4F">
              <w:rPr>
                <w:rStyle w:val="af3"/>
                <w:rFonts w:ascii="TimesNewRomanPSMT" w:hAnsi="TimesNewRomanPSMT" w:cs="TimesNewRomanPSMT"/>
                <w:b/>
                <w:noProof/>
              </w:rPr>
              <w:t>д</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AC088C">
              <w:rPr>
                <w:noProof/>
                <w:webHidden/>
              </w:rPr>
              <w:tab/>
            </w:r>
            <w:r w:rsidR="00AC088C">
              <w:rPr>
                <w:noProof/>
                <w:webHidden/>
              </w:rPr>
              <w:fldChar w:fldCharType="begin"/>
            </w:r>
            <w:r w:rsidR="00AC088C">
              <w:rPr>
                <w:noProof/>
                <w:webHidden/>
              </w:rPr>
              <w:instrText xml:space="preserve"> PAGEREF _Toc166508723 \h </w:instrText>
            </w:r>
            <w:r w:rsidR="00AC088C">
              <w:rPr>
                <w:noProof/>
                <w:webHidden/>
              </w:rPr>
            </w:r>
            <w:r w:rsidR="00AC088C">
              <w:rPr>
                <w:noProof/>
                <w:webHidden/>
              </w:rPr>
              <w:fldChar w:fldCharType="separate"/>
            </w:r>
            <w:r w:rsidR="00AC088C">
              <w:rPr>
                <w:noProof/>
                <w:webHidden/>
              </w:rPr>
              <w:t>119</w:t>
            </w:r>
            <w:r w:rsidR="00AC088C">
              <w:rPr>
                <w:noProof/>
                <w:webHidden/>
              </w:rPr>
              <w:fldChar w:fldCharType="end"/>
            </w:r>
          </w:hyperlink>
        </w:p>
        <w:p w14:paraId="6B0B4C3B"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724" w:history="1">
            <w:r w:rsidR="00AC088C" w:rsidRPr="00777F4F">
              <w:rPr>
                <w:rStyle w:val="af3"/>
                <w:rFonts w:ascii="TimesNewRomanPSMT" w:hAnsi="TimesNewRomanPSMT" w:cs="TimesNewRomanPSMT"/>
                <w:b/>
                <w:noProof/>
              </w:rPr>
              <w:t>е</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AC088C">
              <w:rPr>
                <w:noProof/>
                <w:webHidden/>
              </w:rPr>
              <w:tab/>
            </w:r>
            <w:r w:rsidR="00AC088C">
              <w:rPr>
                <w:noProof/>
                <w:webHidden/>
              </w:rPr>
              <w:fldChar w:fldCharType="begin"/>
            </w:r>
            <w:r w:rsidR="00AC088C">
              <w:rPr>
                <w:noProof/>
                <w:webHidden/>
              </w:rPr>
              <w:instrText xml:space="preserve"> PAGEREF _Toc166508724 \h </w:instrText>
            </w:r>
            <w:r w:rsidR="00AC088C">
              <w:rPr>
                <w:noProof/>
                <w:webHidden/>
              </w:rPr>
            </w:r>
            <w:r w:rsidR="00AC088C">
              <w:rPr>
                <w:noProof/>
                <w:webHidden/>
              </w:rPr>
              <w:fldChar w:fldCharType="separate"/>
            </w:r>
            <w:r w:rsidR="00AC088C">
              <w:rPr>
                <w:noProof/>
                <w:webHidden/>
              </w:rPr>
              <w:t>120</w:t>
            </w:r>
            <w:r w:rsidR="00AC088C">
              <w:rPr>
                <w:noProof/>
                <w:webHidden/>
              </w:rPr>
              <w:fldChar w:fldCharType="end"/>
            </w:r>
          </w:hyperlink>
        </w:p>
        <w:p w14:paraId="2B786434" w14:textId="77777777" w:rsidR="00AC088C" w:rsidRDefault="00000000">
          <w:pPr>
            <w:pStyle w:val="32"/>
            <w:tabs>
              <w:tab w:val="right" w:leader="dot" w:pos="9345"/>
            </w:tabs>
            <w:rPr>
              <w:rFonts w:eastAsiaTheme="minorEastAsia" w:cstheme="minorBidi"/>
              <w:noProof/>
              <w:sz w:val="22"/>
              <w:szCs w:val="22"/>
            </w:rPr>
          </w:pPr>
          <w:hyperlink w:anchor="_Toc166508725" w:history="1">
            <w:r w:rsidR="00AC088C" w:rsidRPr="00777F4F">
              <w:rPr>
                <w:rStyle w:val="af3"/>
                <w:rFonts w:eastAsiaTheme="minorHAnsi"/>
                <w:noProof/>
              </w:rPr>
              <w:t>Предложений о развитии системы водоснабжения нет.</w:t>
            </w:r>
            <w:r w:rsidR="00AC088C">
              <w:rPr>
                <w:noProof/>
                <w:webHidden/>
              </w:rPr>
              <w:tab/>
            </w:r>
            <w:r w:rsidR="00AC088C">
              <w:rPr>
                <w:noProof/>
                <w:webHidden/>
              </w:rPr>
              <w:fldChar w:fldCharType="begin"/>
            </w:r>
            <w:r w:rsidR="00AC088C">
              <w:rPr>
                <w:noProof/>
                <w:webHidden/>
              </w:rPr>
              <w:instrText xml:space="preserve"> PAGEREF _Toc166508725 \h </w:instrText>
            </w:r>
            <w:r w:rsidR="00AC088C">
              <w:rPr>
                <w:noProof/>
                <w:webHidden/>
              </w:rPr>
            </w:r>
            <w:r w:rsidR="00AC088C">
              <w:rPr>
                <w:noProof/>
                <w:webHidden/>
              </w:rPr>
              <w:fldChar w:fldCharType="separate"/>
            </w:r>
            <w:r w:rsidR="00AC088C">
              <w:rPr>
                <w:noProof/>
                <w:webHidden/>
              </w:rPr>
              <w:t>120</w:t>
            </w:r>
            <w:r w:rsidR="00AC088C">
              <w:rPr>
                <w:noProof/>
                <w:webHidden/>
              </w:rPr>
              <w:fldChar w:fldCharType="end"/>
            </w:r>
          </w:hyperlink>
        </w:p>
        <w:p w14:paraId="44A8E09A" w14:textId="77777777" w:rsidR="00AC088C" w:rsidRDefault="00000000">
          <w:pPr>
            <w:pStyle w:val="26"/>
            <w:tabs>
              <w:tab w:val="left" w:pos="720"/>
              <w:tab w:val="right" w:leader="dot" w:pos="9345"/>
            </w:tabs>
            <w:rPr>
              <w:rFonts w:eastAsiaTheme="minorEastAsia" w:cstheme="minorBidi"/>
              <w:i w:val="0"/>
              <w:iCs w:val="0"/>
              <w:noProof/>
              <w:sz w:val="22"/>
              <w:szCs w:val="22"/>
            </w:rPr>
          </w:pPr>
          <w:hyperlink w:anchor="_Toc166508726" w:history="1">
            <w:r w:rsidR="00AC088C" w:rsidRPr="00777F4F">
              <w:rPr>
                <w:rStyle w:val="af3"/>
                <w:rFonts w:ascii="TimesNewRomanPSMT" w:hAnsi="TimesNewRomanPSMT" w:cs="TimesNewRomanPSMT"/>
                <w:b/>
                <w:noProof/>
              </w:rPr>
              <w:t>ж</w:t>
            </w:r>
            <w:r w:rsidR="00AC088C">
              <w:rPr>
                <w:rFonts w:eastAsiaTheme="minorEastAsia" w:cstheme="minorBidi"/>
                <w:i w:val="0"/>
                <w:iCs w:val="0"/>
                <w:noProof/>
                <w:sz w:val="22"/>
                <w:szCs w:val="22"/>
              </w:rPr>
              <w:tab/>
            </w:r>
            <w:r w:rsidR="00AC088C" w:rsidRPr="00777F4F">
              <w:rPr>
                <w:rStyle w:val="af3"/>
                <w:rFonts w:ascii="TimesNewRomanPSMT" w:hAnsi="TimesNewRomanPSMT" w:cs="TimesNewRomanPSMT"/>
                <w:b/>
                <w:noProof/>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AC088C">
              <w:rPr>
                <w:noProof/>
                <w:webHidden/>
              </w:rPr>
              <w:tab/>
            </w:r>
            <w:r w:rsidR="00AC088C">
              <w:rPr>
                <w:noProof/>
                <w:webHidden/>
              </w:rPr>
              <w:fldChar w:fldCharType="begin"/>
            </w:r>
            <w:r w:rsidR="00AC088C">
              <w:rPr>
                <w:noProof/>
                <w:webHidden/>
              </w:rPr>
              <w:instrText xml:space="preserve"> PAGEREF _Toc166508726 \h </w:instrText>
            </w:r>
            <w:r w:rsidR="00AC088C">
              <w:rPr>
                <w:noProof/>
                <w:webHidden/>
              </w:rPr>
            </w:r>
            <w:r w:rsidR="00AC088C">
              <w:rPr>
                <w:noProof/>
                <w:webHidden/>
              </w:rPr>
              <w:fldChar w:fldCharType="separate"/>
            </w:r>
            <w:r w:rsidR="00AC088C">
              <w:rPr>
                <w:noProof/>
                <w:webHidden/>
              </w:rPr>
              <w:t>120</w:t>
            </w:r>
            <w:r w:rsidR="00AC088C">
              <w:rPr>
                <w:noProof/>
                <w:webHidden/>
              </w:rPr>
              <w:fldChar w:fldCharType="end"/>
            </w:r>
          </w:hyperlink>
        </w:p>
        <w:p w14:paraId="1DBD5940" w14:textId="77777777" w:rsidR="00AC088C" w:rsidRDefault="00000000">
          <w:pPr>
            <w:pStyle w:val="16"/>
            <w:rPr>
              <w:rFonts w:eastAsiaTheme="minorEastAsia" w:cstheme="minorBidi"/>
              <w:b w:val="0"/>
              <w:bCs w:val="0"/>
              <w:noProof/>
              <w:sz w:val="22"/>
              <w:szCs w:val="22"/>
            </w:rPr>
          </w:pPr>
          <w:hyperlink w:anchor="_Toc166508727" w:history="1">
            <w:r w:rsidR="00AC088C" w:rsidRPr="00777F4F">
              <w:rPr>
                <w:rStyle w:val="af3"/>
                <w:rFonts w:ascii="Times New Roman" w:eastAsia="Times New Roman" w:hAnsi="Times New Roman"/>
                <w:noProof/>
              </w:rPr>
              <w:t>Раздел 14. Индикаторы развития систем теплоснабжения поселения, городского округа, города федерального значения</w:t>
            </w:r>
            <w:r w:rsidR="00AC088C">
              <w:rPr>
                <w:noProof/>
                <w:webHidden/>
              </w:rPr>
              <w:tab/>
            </w:r>
            <w:r w:rsidR="00AC088C">
              <w:rPr>
                <w:noProof/>
                <w:webHidden/>
              </w:rPr>
              <w:fldChar w:fldCharType="begin"/>
            </w:r>
            <w:r w:rsidR="00AC088C">
              <w:rPr>
                <w:noProof/>
                <w:webHidden/>
              </w:rPr>
              <w:instrText xml:space="preserve"> PAGEREF _Toc166508727 \h </w:instrText>
            </w:r>
            <w:r w:rsidR="00AC088C">
              <w:rPr>
                <w:noProof/>
                <w:webHidden/>
              </w:rPr>
            </w:r>
            <w:r w:rsidR="00AC088C">
              <w:rPr>
                <w:noProof/>
                <w:webHidden/>
              </w:rPr>
              <w:fldChar w:fldCharType="separate"/>
            </w:r>
            <w:r w:rsidR="00AC088C">
              <w:rPr>
                <w:noProof/>
                <w:webHidden/>
              </w:rPr>
              <w:t>121</w:t>
            </w:r>
            <w:r w:rsidR="00AC088C">
              <w:rPr>
                <w:noProof/>
                <w:webHidden/>
              </w:rPr>
              <w:fldChar w:fldCharType="end"/>
            </w:r>
          </w:hyperlink>
        </w:p>
        <w:p w14:paraId="0415B5E9" w14:textId="77777777" w:rsidR="00AC088C" w:rsidRDefault="00000000">
          <w:pPr>
            <w:pStyle w:val="16"/>
            <w:rPr>
              <w:rFonts w:eastAsiaTheme="minorEastAsia" w:cstheme="minorBidi"/>
              <w:b w:val="0"/>
              <w:bCs w:val="0"/>
              <w:noProof/>
              <w:sz w:val="22"/>
              <w:szCs w:val="22"/>
            </w:rPr>
          </w:pPr>
          <w:hyperlink w:anchor="_Toc166508728" w:history="1">
            <w:r w:rsidR="00AC088C" w:rsidRPr="00777F4F">
              <w:rPr>
                <w:rStyle w:val="af3"/>
                <w:rFonts w:ascii="Times New Roman" w:eastAsia="Times New Roman" w:hAnsi="Times New Roman"/>
                <w:noProof/>
              </w:rPr>
              <w:t>Раздел 15. Ценовые (тарифные) последствия</w:t>
            </w:r>
            <w:r w:rsidR="00AC088C">
              <w:rPr>
                <w:noProof/>
                <w:webHidden/>
              </w:rPr>
              <w:tab/>
            </w:r>
            <w:r w:rsidR="00AC088C">
              <w:rPr>
                <w:noProof/>
                <w:webHidden/>
              </w:rPr>
              <w:fldChar w:fldCharType="begin"/>
            </w:r>
            <w:r w:rsidR="00AC088C">
              <w:rPr>
                <w:noProof/>
                <w:webHidden/>
              </w:rPr>
              <w:instrText xml:space="preserve"> PAGEREF _Toc166508728 \h </w:instrText>
            </w:r>
            <w:r w:rsidR="00AC088C">
              <w:rPr>
                <w:noProof/>
                <w:webHidden/>
              </w:rPr>
            </w:r>
            <w:r w:rsidR="00AC088C">
              <w:rPr>
                <w:noProof/>
                <w:webHidden/>
              </w:rPr>
              <w:fldChar w:fldCharType="separate"/>
            </w:r>
            <w:r w:rsidR="00AC088C">
              <w:rPr>
                <w:noProof/>
                <w:webHidden/>
              </w:rPr>
              <w:t>124</w:t>
            </w:r>
            <w:r w:rsidR="00AC088C">
              <w:rPr>
                <w:noProof/>
                <w:webHidden/>
              </w:rPr>
              <w:fldChar w:fldCharType="end"/>
            </w:r>
          </w:hyperlink>
        </w:p>
        <w:p w14:paraId="4FF04DF6" w14:textId="77777777" w:rsidR="00F117D5" w:rsidRPr="00676AF3" w:rsidRDefault="00A929A6" w:rsidP="00A92A5C">
          <w:pPr>
            <w:jc w:val="both"/>
            <w:rPr>
              <w:sz w:val="22"/>
              <w:szCs w:val="22"/>
              <w:highlight w:val="yellow"/>
            </w:rPr>
          </w:pPr>
          <w:r w:rsidRPr="00676AF3">
            <w:rPr>
              <w:iCs/>
              <w:caps/>
              <w:sz w:val="22"/>
              <w:szCs w:val="22"/>
              <w:highlight w:val="yellow"/>
            </w:rPr>
            <w:fldChar w:fldCharType="end"/>
          </w:r>
        </w:p>
      </w:sdtContent>
    </w:sdt>
    <w:bookmarkEnd w:id="3" w:displacedByCustomXml="prev"/>
    <w:bookmarkEnd w:id="4" w:displacedByCustomXml="prev"/>
    <w:p w14:paraId="50EBB78C" w14:textId="77777777" w:rsidR="007730F6" w:rsidRPr="00676AF3" w:rsidRDefault="007730F6" w:rsidP="007730F6">
      <w:pPr>
        <w:pStyle w:val="af0"/>
        <w:spacing w:after="0" w:line="240" w:lineRule="auto"/>
        <w:ind w:left="0" w:right="-2" w:firstLine="709"/>
        <w:rPr>
          <w:sz w:val="24"/>
          <w:szCs w:val="24"/>
        </w:rPr>
      </w:pPr>
      <w:bookmarkStart w:id="5" w:name="_Toc421654910"/>
      <w:bookmarkStart w:id="6" w:name="_Toc474145836"/>
      <w:bookmarkStart w:id="7" w:name="_Toc40887293"/>
      <w:bookmarkStart w:id="8" w:name="_Toc166508654"/>
      <w:r w:rsidRPr="00676AF3">
        <w:rPr>
          <w:sz w:val="24"/>
          <w:szCs w:val="24"/>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5"/>
      <w:bookmarkEnd w:id="6"/>
      <w:bookmarkEnd w:id="7"/>
      <w:bookmarkEnd w:id="8"/>
    </w:p>
    <w:p w14:paraId="7DED6640" w14:textId="77777777" w:rsidR="007730F6" w:rsidRPr="00676AF3" w:rsidRDefault="007730F6" w:rsidP="003E53AB">
      <w:pPr>
        <w:pStyle w:val="afb"/>
        <w:numPr>
          <w:ilvl w:val="0"/>
          <w:numId w:val="10"/>
        </w:numPr>
        <w:autoSpaceDE w:val="0"/>
        <w:autoSpaceDN w:val="0"/>
        <w:adjustRightInd w:val="0"/>
        <w:jc w:val="both"/>
        <w:outlineLvl w:val="1"/>
        <w:rPr>
          <w:rFonts w:ascii="TimesNewRomanPSMT" w:hAnsi="TimesNewRomanPSMT" w:cs="TimesNewRomanPSMT"/>
          <w:b/>
          <w:sz w:val="24"/>
          <w:szCs w:val="24"/>
        </w:rPr>
      </w:pPr>
      <w:bookmarkStart w:id="9" w:name="_Toc40887294"/>
      <w:bookmarkStart w:id="10" w:name="_Toc166508655"/>
      <w:bookmarkStart w:id="11" w:name="_Toc421654911"/>
      <w:bookmarkStart w:id="12" w:name="_Toc474145837"/>
      <w:r w:rsidRPr="00676AF3">
        <w:rPr>
          <w:rFonts w:ascii="TimesNewRomanPSMT" w:hAnsi="TimesNewRomanPSMT" w:cs="TimesNewRomanPSMT"/>
          <w:b/>
          <w:sz w:val="24"/>
          <w:szCs w:val="24"/>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9"/>
      <w:bookmarkEnd w:id="10"/>
      <w:r w:rsidRPr="00676AF3">
        <w:rPr>
          <w:rFonts w:ascii="TimesNewRomanPSMT" w:hAnsi="TimesNewRomanPSMT" w:cs="TimesNewRomanPSMT"/>
          <w:b/>
          <w:sz w:val="24"/>
          <w:szCs w:val="24"/>
        </w:rPr>
        <w:t xml:space="preserve"> </w:t>
      </w:r>
    </w:p>
    <w:bookmarkEnd w:id="11"/>
    <w:bookmarkEnd w:id="12"/>
    <w:p w14:paraId="177890C6" w14:textId="77777777" w:rsidR="00EC0D85" w:rsidRPr="00676AF3" w:rsidRDefault="00EC0D85" w:rsidP="0074496B">
      <w:pPr>
        <w:widowControl w:val="0"/>
        <w:spacing w:line="276" w:lineRule="auto"/>
        <w:ind w:right="-1" w:firstLine="709"/>
        <w:jc w:val="both"/>
        <w:rPr>
          <w:rFonts w:eastAsia="Times New Roman"/>
          <w:spacing w:val="-1"/>
          <w:lang w:eastAsia="en-US"/>
        </w:rPr>
      </w:pPr>
      <w:r w:rsidRPr="00676AF3">
        <w:rPr>
          <w:rFonts w:eastAsia="Times New Roman"/>
          <w:spacing w:val="-1"/>
          <w:lang w:eastAsia="en-US"/>
        </w:rPr>
        <w:t xml:space="preserve">Жилищный фонд городского поселения Тутаев на сегодняшний день составляет 941,4 тыс. кв. м; средняя обеспеченность на одного жителя общей площадью жилищного фонда – 23,3 кв. м. Площадь аварийного жилищного фонда на территории городского поселения Тутаев составляет 3700 кв. м (0,4 % от общей площади жилищного фонда). Обеспечение более комфортных условий проживания населения требует наращивания объемов жилищного строительства за счет освоения новых территорий. Генеральным планом предусмотрено выделение территорий для дальнейшего развития жилищного строительства. В настоящем разделе приведены расчеты необходимого нового жилищного строительства на постоянное население с учетом прогноза численности населения и улучшения условий его проживания. Проектом предполагается увеличение средней обеспеченности жильем на душу населения к концу первой очереди (2022 г.) – 25,0 кв. м на одного жителя, к концу расчётного срока (2035 г.) – 25,6 кв. м на одного жителя. Для нового жилищного строительства в течение всего расчётного срока потребуются территории общей площадью порядка 75,2 га, из них на период первой очереди – 48,6 га. </w:t>
      </w:r>
    </w:p>
    <w:p w14:paraId="0756C896" w14:textId="77777777" w:rsidR="00EC0D85" w:rsidRPr="00676AF3" w:rsidRDefault="00EC0D85" w:rsidP="0074496B">
      <w:pPr>
        <w:widowControl w:val="0"/>
        <w:spacing w:line="275" w:lineRule="auto"/>
        <w:ind w:right="-1" w:firstLine="709"/>
        <w:jc w:val="both"/>
        <w:rPr>
          <w:rFonts w:eastAsia="Times New Roman"/>
          <w:bCs/>
          <w:spacing w:val="-1"/>
          <w:lang w:eastAsia="en-US"/>
        </w:rPr>
      </w:pPr>
      <w:r w:rsidRPr="00676AF3">
        <w:rPr>
          <w:rFonts w:eastAsia="Times New Roman"/>
          <w:bCs/>
          <w:spacing w:val="-1"/>
          <w:lang w:eastAsia="en-US"/>
        </w:rPr>
        <w:t>Расчет объемов нового жилищного строительства на территории городского поселения Тутаев на первую очередь и расчетный срок.</w:t>
      </w:r>
    </w:p>
    <w:p w14:paraId="2759CF00" w14:textId="77777777" w:rsidR="00EC0D85" w:rsidRPr="00676AF3" w:rsidRDefault="00EC0D85" w:rsidP="00EC0D85">
      <w:pPr>
        <w:keepNext/>
        <w:rPr>
          <w:rFonts w:eastAsia="Calibri"/>
          <w:b/>
          <w:bCs/>
          <w:sz w:val="20"/>
          <w:szCs w:val="18"/>
          <w:lang w:eastAsia="en-US"/>
        </w:rPr>
      </w:pPr>
      <w:r w:rsidRPr="00676AF3">
        <w:rPr>
          <w:rFonts w:eastAsia="Calibri"/>
          <w:b/>
          <w:bCs/>
          <w:sz w:val="20"/>
          <w:szCs w:val="18"/>
          <w:lang w:eastAsia="en-US"/>
        </w:rPr>
        <w:t xml:space="preserve">Таблица </w:t>
      </w:r>
      <w:r w:rsidRPr="00676AF3">
        <w:rPr>
          <w:rFonts w:eastAsia="Calibri"/>
          <w:b/>
          <w:bCs/>
          <w:sz w:val="20"/>
          <w:szCs w:val="18"/>
          <w:lang w:eastAsia="en-US"/>
        </w:rPr>
        <w:fldChar w:fldCharType="begin"/>
      </w:r>
      <w:r w:rsidRPr="00676AF3">
        <w:rPr>
          <w:rFonts w:eastAsia="Calibri"/>
          <w:b/>
          <w:bCs/>
          <w:sz w:val="20"/>
          <w:szCs w:val="18"/>
          <w:lang w:eastAsia="en-US"/>
        </w:rPr>
        <w:instrText xml:space="preserve"> SEQ Таблица \* ARABIC </w:instrText>
      </w:r>
      <w:r w:rsidRPr="00676AF3">
        <w:rPr>
          <w:rFonts w:eastAsia="Calibri"/>
          <w:b/>
          <w:bCs/>
          <w:sz w:val="20"/>
          <w:szCs w:val="18"/>
          <w:lang w:eastAsia="en-US"/>
        </w:rPr>
        <w:fldChar w:fldCharType="separate"/>
      </w:r>
      <w:r w:rsidR="009E1B9B">
        <w:rPr>
          <w:rFonts w:eastAsia="Calibri"/>
          <w:b/>
          <w:bCs/>
          <w:noProof/>
          <w:sz w:val="20"/>
          <w:szCs w:val="18"/>
          <w:lang w:eastAsia="en-US"/>
        </w:rPr>
        <w:t>1</w:t>
      </w:r>
      <w:r w:rsidRPr="00676AF3">
        <w:rPr>
          <w:rFonts w:eastAsia="Calibri"/>
          <w:b/>
          <w:bCs/>
          <w:sz w:val="20"/>
          <w:szCs w:val="18"/>
          <w:lang w:eastAsia="en-US"/>
        </w:rPr>
        <w:fldChar w:fldCharType="end"/>
      </w:r>
      <w:r w:rsidRPr="00676AF3">
        <w:rPr>
          <w:rFonts w:eastAsia="Calibri"/>
          <w:b/>
          <w:bCs/>
          <w:sz w:val="20"/>
          <w:szCs w:val="18"/>
          <w:lang w:eastAsia="en-US"/>
        </w:rPr>
        <w:t xml:space="preserve"> Объемы нового жилищного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
        <w:gridCol w:w="4268"/>
        <w:gridCol w:w="1797"/>
        <w:gridCol w:w="1324"/>
        <w:gridCol w:w="1154"/>
      </w:tblGrid>
      <w:tr w:rsidR="00EC0D85" w:rsidRPr="00676AF3" w14:paraId="3FF680D8" w14:textId="77777777" w:rsidTr="00EC0D85">
        <w:trPr>
          <w:cantSplit/>
          <w:trHeight w:val="316"/>
          <w:tblHeader/>
          <w:jc w:val="center"/>
        </w:trPr>
        <w:tc>
          <w:tcPr>
            <w:tcW w:w="409" w:type="pct"/>
            <w:vMerge w:val="restart"/>
            <w:vAlign w:val="center"/>
          </w:tcPr>
          <w:p w14:paraId="3B6708CB"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w:t>
            </w:r>
          </w:p>
          <w:p w14:paraId="7AC92CC2"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п/п</w:t>
            </w:r>
          </w:p>
        </w:tc>
        <w:tc>
          <w:tcPr>
            <w:tcW w:w="2289" w:type="pct"/>
            <w:vMerge w:val="restart"/>
            <w:vAlign w:val="center"/>
          </w:tcPr>
          <w:p w14:paraId="12C70697"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Показатели</w:t>
            </w:r>
          </w:p>
        </w:tc>
        <w:tc>
          <w:tcPr>
            <w:tcW w:w="967" w:type="pct"/>
            <w:vMerge w:val="restart"/>
            <w:vAlign w:val="center"/>
          </w:tcPr>
          <w:p w14:paraId="785488EC"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Единица измерения</w:t>
            </w:r>
          </w:p>
        </w:tc>
        <w:tc>
          <w:tcPr>
            <w:tcW w:w="713" w:type="pct"/>
            <w:vMerge w:val="restart"/>
            <w:vAlign w:val="center"/>
          </w:tcPr>
          <w:p w14:paraId="5E15BD2B" w14:textId="77777777" w:rsidR="00EC0D85" w:rsidRPr="00676AF3" w:rsidRDefault="00EC0D85" w:rsidP="00EC0D85">
            <w:pPr>
              <w:widowControl w:val="0"/>
              <w:ind w:left="138" w:right="154"/>
              <w:jc w:val="center"/>
              <w:rPr>
                <w:rFonts w:eastAsia="Times New Roman"/>
                <w:spacing w:val="-1"/>
                <w:sz w:val="22"/>
                <w:szCs w:val="22"/>
                <w:lang w:eastAsia="en-US"/>
              </w:rPr>
            </w:pPr>
            <w:r w:rsidRPr="00676AF3">
              <w:rPr>
                <w:rFonts w:eastAsia="Times New Roman"/>
                <w:spacing w:val="-1"/>
                <w:sz w:val="22"/>
                <w:szCs w:val="22"/>
                <w:lang w:eastAsia="en-US"/>
              </w:rPr>
              <w:t>2022 год</w:t>
            </w:r>
          </w:p>
        </w:tc>
        <w:tc>
          <w:tcPr>
            <w:tcW w:w="622" w:type="pct"/>
            <w:vMerge w:val="restart"/>
            <w:vAlign w:val="center"/>
          </w:tcPr>
          <w:p w14:paraId="03070925" w14:textId="77777777" w:rsidR="00EC0D85" w:rsidRPr="00676AF3" w:rsidRDefault="00EC0D85" w:rsidP="00EC0D85">
            <w:pPr>
              <w:widowControl w:val="0"/>
              <w:ind w:left="47"/>
              <w:jc w:val="center"/>
              <w:rPr>
                <w:rFonts w:eastAsia="Times New Roman"/>
                <w:spacing w:val="-1"/>
                <w:sz w:val="22"/>
                <w:szCs w:val="22"/>
                <w:lang w:eastAsia="en-US"/>
              </w:rPr>
            </w:pPr>
            <w:r w:rsidRPr="00676AF3">
              <w:rPr>
                <w:rFonts w:eastAsia="Times New Roman"/>
                <w:spacing w:val="-1"/>
                <w:sz w:val="22"/>
                <w:szCs w:val="22"/>
                <w:lang w:eastAsia="en-US"/>
              </w:rPr>
              <w:t>2035 год</w:t>
            </w:r>
          </w:p>
        </w:tc>
      </w:tr>
      <w:tr w:rsidR="00EC0D85" w:rsidRPr="00676AF3" w14:paraId="4307AA59" w14:textId="77777777" w:rsidTr="00EC0D85">
        <w:trPr>
          <w:cantSplit/>
          <w:trHeight w:val="316"/>
          <w:jc w:val="center"/>
        </w:trPr>
        <w:tc>
          <w:tcPr>
            <w:tcW w:w="409" w:type="pct"/>
            <w:vMerge/>
            <w:vAlign w:val="center"/>
          </w:tcPr>
          <w:p w14:paraId="6EB9C558" w14:textId="77777777" w:rsidR="00EC0D85" w:rsidRPr="00676AF3" w:rsidRDefault="00EC0D85" w:rsidP="00EC0D85">
            <w:pPr>
              <w:widowControl w:val="0"/>
              <w:ind w:left="138" w:right="154"/>
              <w:jc w:val="both"/>
              <w:rPr>
                <w:rFonts w:eastAsia="Times New Roman"/>
                <w:spacing w:val="-1"/>
                <w:sz w:val="22"/>
                <w:szCs w:val="22"/>
                <w:lang w:eastAsia="en-US"/>
              </w:rPr>
            </w:pPr>
          </w:p>
        </w:tc>
        <w:tc>
          <w:tcPr>
            <w:tcW w:w="2289" w:type="pct"/>
            <w:vMerge/>
            <w:vAlign w:val="center"/>
          </w:tcPr>
          <w:p w14:paraId="67D4C0DF" w14:textId="77777777" w:rsidR="00EC0D85" w:rsidRPr="00676AF3" w:rsidRDefault="00EC0D85" w:rsidP="00EC0D85">
            <w:pPr>
              <w:widowControl w:val="0"/>
              <w:ind w:left="138" w:right="154"/>
              <w:jc w:val="both"/>
              <w:rPr>
                <w:rFonts w:eastAsia="Times New Roman"/>
                <w:spacing w:val="-1"/>
                <w:sz w:val="22"/>
                <w:szCs w:val="22"/>
                <w:lang w:eastAsia="en-US"/>
              </w:rPr>
            </w:pPr>
          </w:p>
        </w:tc>
        <w:tc>
          <w:tcPr>
            <w:tcW w:w="967" w:type="pct"/>
            <w:vMerge/>
            <w:vAlign w:val="center"/>
          </w:tcPr>
          <w:p w14:paraId="67F8073F" w14:textId="77777777" w:rsidR="00EC0D85" w:rsidRPr="00676AF3" w:rsidRDefault="00EC0D85" w:rsidP="00EC0D85">
            <w:pPr>
              <w:widowControl w:val="0"/>
              <w:ind w:left="138" w:right="154"/>
              <w:jc w:val="both"/>
              <w:rPr>
                <w:rFonts w:eastAsia="Times New Roman"/>
                <w:spacing w:val="-1"/>
                <w:sz w:val="22"/>
                <w:szCs w:val="22"/>
                <w:lang w:eastAsia="en-US"/>
              </w:rPr>
            </w:pPr>
          </w:p>
        </w:tc>
        <w:tc>
          <w:tcPr>
            <w:tcW w:w="713" w:type="pct"/>
            <w:vMerge/>
            <w:vAlign w:val="center"/>
          </w:tcPr>
          <w:p w14:paraId="313AECBB" w14:textId="77777777" w:rsidR="00EC0D85" w:rsidRPr="00676AF3" w:rsidRDefault="00EC0D85" w:rsidP="00EC0D85">
            <w:pPr>
              <w:widowControl w:val="0"/>
              <w:ind w:left="138" w:right="154"/>
              <w:jc w:val="center"/>
              <w:rPr>
                <w:rFonts w:eastAsia="Times New Roman"/>
                <w:spacing w:val="-1"/>
                <w:sz w:val="22"/>
                <w:szCs w:val="22"/>
                <w:lang w:eastAsia="en-US"/>
              </w:rPr>
            </w:pPr>
          </w:p>
        </w:tc>
        <w:tc>
          <w:tcPr>
            <w:tcW w:w="622" w:type="pct"/>
            <w:vMerge/>
            <w:vAlign w:val="center"/>
          </w:tcPr>
          <w:p w14:paraId="3C988A8A" w14:textId="77777777" w:rsidR="00EC0D85" w:rsidRPr="00676AF3" w:rsidRDefault="00EC0D85" w:rsidP="00EC0D85">
            <w:pPr>
              <w:widowControl w:val="0"/>
              <w:ind w:left="47"/>
              <w:jc w:val="center"/>
              <w:rPr>
                <w:rFonts w:eastAsia="Times New Roman"/>
                <w:spacing w:val="-1"/>
                <w:sz w:val="22"/>
                <w:szCs w:val="22"/>
                <w:lang w:eastAsia="en-US"/>
              </w:rPr>
            </w:pPr>
          </w:p>
        </w:tc>
      </w:tr>
      <w:tr w:rsidR="00EC0D85" w:rsidRPr="00676AF3" w14:paraId="01BAFC1A" w14:textId="77777777" w:rsidTr="00EC0D85">
        <w:trPr>
          <w:cantSplit/>
          <w:trHeight w:val="20"/>
          <w:jc w:val="center"/>
        </w:trPr>
        <w:tc>
          <w:tcPr>
            <w:tcW w:w="409" w:type="pct"/>
            <w:vAlign w:val="center"/>
          </w:tcPr>
          <w:p w14:paraId="181EE67C"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1</w:t>
            </w:r>
          </w:p>
        </w:tc>
        <w:tc>
          <w:tcPr>
            <w:tcW w:w="2289" w:type="pct"/>
            <w:vAlign w:val="center"/>
          </w:tcPr>
          <w:p w14:paraId="747CE7D4"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Проектная численность постоянного и сезонного населения на конец периода</w:t>
            </w:r>
          </w:p>
        </w:tc>
        <w:tc>
          <w:tcPr>
            <w:tcW w:w="967" w:type="pct"/>
            <w:vAlign w:val="center"/>
          </w:tcPr>
          <w:p w14:paraId="76D6A679"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тыс. чел.</w:t>
            </w:r>
          </w:p>
        </w:tc>
        <w:tc>
          <w:tcPr>
            <w:tcW w:w="713" w:type="pct"/>
            <w:vAlign w:val="center"/>
          </w:tcPr>
          <w:p w14:paraId="23BD76E8" w14:textId="77777777" w:rsidR="00EC0D85" w:rsidRPr="00676AF3" w:rsidRDefault="00EC0D85" w:rsidP="00EC0D85">
            <w:pPr>
              <w:widowControl w:val="0"/>
              <w:ind w:left="138" w:right="154"/>
              <w:jc w:val="center"/>
              <w:rPr>
                <w:rFonts w:eastAsia="Times New Roman"/>
                <w:spacing w:val="-1"/>
                <w:sz w:val="22"/>
                <w:szCs w:val="22"/>
                <w:lang w:eastAsia="en-US"/>
              </w:rPr>
            </w:pPr>
            <w:r w:rsidRPr="00676AF3">
              <w:rPr>
                <w:rFonts w:eastAsia="Times New Roman"/>
                <w:spacing w:val="-1"/>
                <w:sz w:val="22"/>
                <w:szCs w:val="22"/>
                <w:lang w:eastAsia="en-US"/>
              </w:rPr>
              <w:t>40,8</w:t>
            </w:r>
          </w:p>
        </w:tc>
        <w:tc>
          <w:tcPr>
            <w:tcW w:w="622" w:type="pct"/>
            <w:vAlign w:val="center"/>
          </w:tcPr>
          <w:p w14:paraId="36875B01" w14:textId="77777777" w:rsidR="00EC0D85" w:rsidRPr="00676AF3" w:rsidRDefault="00EC0D85" w:rsidP="00EC0D85">
            <w:pPr>
              <w:widowControl w:val="0"/>
              <w:ind w:left="47"/>
              <w:jc w:val="center"/>
              <w:rPr>
                <w:rFonts w:eastAsia="Times New Roman"/>
                <w:spacing w:val="-1"/>
                <w:sz w:val="22"/>
                <w:szCs w:val="22"/>
                <w:lang w:eastAsia="en-US"/>
              </w:rPr>
            </w:pPr>
            <w:r w:rsidRPr="00676AF3">
              <w:rPr>
                <w:rFonts w:eastAsia="Times New Roman"/>
                <w:spacing w:val="-1"/>
                <w:sz w:val="22"/>
                <w:szCs w:val="22"/>
                <w:lang w:eastAsia="en-US"/>
              </w:rPr>
              <w:t>41,5</w:t>
            </w:r>
          </w:p>
        </w:tc>
      </w:tr>
      <w:tr w:rsidR="00EC0D85" w:rsidRPr="00676AF3" w14:paraId="079ADB65" w14:textId="77777777" w:rsidTr="00EC0D85">
        <w:trPr>
          <w:cantSplit/>
          <w:trHeight w:val="20"/>
          <w:jc w:val="center"/>
        </w:trPr>
        <w:tc>
          <w:tcPr>
            <w:tcW w:w="409" w:type="pct"/>
            <w:vAlign w:val="center"/>
          </w:tcPr>
          <w:p w14:paraId="7D66108A"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2</w:t>
            </w:r>
          </w:p>
        </w:tc>
        <w:tc>
          <w:tcPr>
            <w:tcW w:w="2289" w:type="pct"/>
            <w:vAlign w:val="center"/>
          </w:tcPr>
          <w:p w14:paraId="4F956696"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Средняя жилищная обеспеченность на конец периода</w:t>
            </w:r>
          </w:p>
        </w:tc>
        <w:tc>
          <w:tcPr>
            <w:tcW w:w="967" w:type="pct"/>
            <w:vAlign w:val="center"/>
          </w:tcPr>
          <w:p w14:paraId="318D5AFD"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кв. м общей площади на 1 чел.</w:t>
            </w:r>
          </w:p>
        </w:tc>
        <w:tc>
          <w:tcPr>
            <w:tcW w:w="713" w:type="pct"/>
            <w:vAlign w:val="center"/>
          </w:tcPr>
          <w:p w14:paraId="16E8753A" w14:textId="77777777" w:rsidR="00EC0D85" w:rsidRPr="00676AF3" w:rsidRDefault="00EC0D85" w:rsidP="00EC0D85">
            <w:pPr>
              <w:widowControl w:val="0"/>
              <w:ind w:left="138" w:right="154"/>
              <w:jc w:val="center"/>
              <w:rPr>
                <w:rFonts w:eastAsia="Times New Roman"/>
                <w:spacing w:val="-1"/>
                <w:sz w:val="22"/>
                <w:szCs w:val="22"/>
                <w:lang w:eastAsia="en-US"/>
              </w:rPr>
            </w:pPr>
            <w:r w:rsidRPr="00676AF3">
              <w:rPr>
                <w:rFonts w:eastAsia="Times New Roman"/>
                <w:spacing w:val="-1"/>
                <w:sz w:val="22"/>
                <w:szCs w:val="22"/>
                <w:lang w:eastAsia="en-US"/>
              </w:rPr>
              <w:t>25</w:t>
            </w:r>
            <w:r w:rsidRPr="00676AF3">
              <w:rPr>
                <w:rFonts w:eastAsia="Times New Roman"/>
                <w:spacing w:val="-1"/>
                <w:sz w:val="22"/>
                <w:szCs w:val="22"/>
                <w:lang w:val="en-US" w:eastAsia="en-US"/>
              </w:rPr>
              <w:t>,</w:t>
            </w:r>
            <w:r w:rsidRPr="00676AF3">
              <w:rPr>
                <w:rFonts w:eastAsia="Times New Roman"/>
                <w:spacing w:val="-1"/>
                <w:sz w:val="22"/>
                <w:szCs w:val="22"/>
                <w:lang w:eastAsia="en-US"/>
              </w:rPr>
              <w:t>0</w:t>
            </w:r>
          </w:p>
        </w:tc>
        <w:tc>
          <w:tcPr>
            <w:tcW w:w="622" w:type="pct"/>
            <w:vAlign w:val="center"/>
          </w:tcPr>
          <w:p w14:paraId="6EE5F953" w14:textId="77777777" w:rsidR="00EC0D85" w:rsidRPr="00676AF3" w:rsidRDefault="00EC0D85" w:rsidP="00EC0D85">
            <w:pPr>
              <w:widowControl w:val="0"/>
              <w:ind w:left="47"/>
              <w:jc w:val="center"/>
              <w:rPr>
                <w:rFonts w:eastAsia="Times New Roman"/>
                <w:spacing w:val="-1"/>
                <w:sz w:val="22"/>
                <w:szCs w:val="22"/>
                <w:lang w:val="en-US" w:eastAsia="en-US"/>
              </w:rPr>
            </w:pPr>
            <w:r w:rsidRPr="00676AF3">
              <w:rPr>
                <w:rFonts w:eastAsia="Times New Roman"/>
                <w:spacing w:val="-1"/>
                <w:sz w:val="22"/>
                <w:szCs w:val="22"/>
                <w:lang w:eastAsia="en-US"/>
              </w:rPr>
              <w:t>25,6</w:t>
            </w:r>
          </w:p>
        </w:tc>
      </w:tr>
      <w:tr w:rsidR="00EC0D85" w:rsidRPr="00676AF3" w14:paraId="0F990F68" w14:textId="77777777" w:rsidTr="00EC0D85">
        <w:trPr>
          <w:cantSplit/>
          <w:trHeight w:val="20"/>
          <w:jc w:val="center"/>
        </w:trPr>
        <w:tc>
          <w:tcPr>
            <w:tcW w:w="409" w:type="pct"/>
            <w:vAlign w:val="center"/>
          </w:tcPr>
          <w:p w14:paraId="5ADF5714"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3</w:t>
            </w:r>
          </w:p>
        </w:tc>
        <w:tc>
          <w:tcPr>
            <w:tcW w:w="2289" w:type="pct"/>
            <w:vAlign w:val="center"/>
          </w:tcPr>
          <w:p w14:paraId="451C8C9B"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Требуемый жилищный фонд для постоянного и сезонного населения на конец периода</w:t>
            </w:r>
          </w:p>
        </w:tc>
        <w:tc>
          <w:tcPr>
            <w:tcW w:w="967" w:type="pct"/>
            <w:vAlign w:val="center"/>
          </w:tcPr>
          <w:p w14:paraId="734AF730"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тыс. кв. м общей площади</w:t>
            </w:r>
          </w:p>
        </w:tc>
        <w:tc>
          <w:tcPr>
            <w:tcW w:w="713" w:type="pct"/>
            <w:vAlign w:val="center"/>
          </w:tcPr>
          <w:p w14:paraId="1DF9E753" w14:textId="77777777" w:rsidR="00EC0D85" w:rsidRPr="00676AF3" w:rsidRDefault="00EC0D85" w:rsidP="00EC0D85">
            <w:pPr>
              <w:widowControl w:val="0"/>
              <w:ind w:left="138" w:right="154"/>
              <w:jc w:val="center"/>
              <w:rPr>
                <w:rFonts w:eastAsia="Times New Roman"/>
                <w:spacing w:val="-1"/>
                <w:sz w:val="22"/>
                <w:szCs w:val="22"/>
                <w:lang w:val="en-US" w:eastAsia="en-US"/>
              </w:rPr>
            </w:pPr>
            <w:r w:rsidRPr="00676AF3">
              <w:rPr>
                <w:rFonts w:eastAsia="Times New Roman"/>
                <w:spacing w:val="-1"/>
                <w:sz w:val="22"/>
                <w:szCs w:val="22"/>
                <w:lang w:eastAsia="en-US"/>
              </w:rPr>
              <w:t>1019,8</w:t>
            </w:r>
          </w:p>
        </w:tc>
        <w:tc>
          <w:tcPr>
            <w:tcW w:w="622" w:type="pct"/>
            <w:vAlign w:val="center"/>
          </w:tcPr>
          <w:p w14:paraId="172C0A6F" w14:textId="77777777" w:rsidR="00EC0D85" w:rsidRPr="00676AF3" w:rsidRDefault="00EC0D85" w:rsidP="00EC0D85">
            <w:pPr>
              <w:widowControl w:val="0"/>
              <w:ind w:left="47"/>
              <w:jc w:val="center"/>
              <w:rPr>
                <w:rFonts w:eastAsia="Times New Roman"/>
                <w:spacing w:val="-1"/>
                <w:sz w:val="22"/>
                <w:szCs w:val="22"/>
                <w:lang w:val="en-US" w:eastAsia="en-US"/>
              </w:rPr>
            </w:pPr>
            <w:r w:rsidRPr="00676AF3">
              <w:rPr>
                <w:rFonts w:eastAsia="Times New Roman"/>
                <w:spacing w:val="-1"/>
                <w:sz w:val="22"/>
                <w:szCs w:val="22"/>
                <w:lang w:eastAsia="en-US"/>
              </w:rPr>
              <w:t>1061</w:t>
            </w:r>
          </w:p>
        </w:tc>
      </w:tr>
      <w:tr w:rsidR="00EC0D85" w:rsidRPr="00676AF3" w14:paraId="07233BEC" w14:textId="77777777" w:rsidTr="00EC0D85">
        <w:trPr>
          <w:cantSplit/>
          <w:trHeight w:val="20"/>
          <w:jc w:val="center"/>
        </w:trPr>
        <w:tc>
          <w:tcPr>
            <w:tcW w:w="409" w:type="pct"/>
            <w:vAlign w:val="center"/>
          </w:tcPr>
          <w:p w14:paraId="7DF0BC67"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4</w:t>
            </w:r>
          </w:p>
        </w:tc>
        <w:tc>
          <w:tcPr>
            <w:tcW w:w="2289" w:type="pct"/>
            <w:vAlign w:val="center"/>
          </w:tcPr>
          <w:p w14:paraId="1778C164"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Существующий жилищный фонд</w:t>
            </w:r>
          </w:p>
        </w:tc>
        <w:tc>
          <w:tcPr>
            <w:tcW w:w="967" w:type="pct"/>
            <w:vAlign w:val="center"/>
          </w:tcPr>
          <w:p w14:paraId="0E9FEA7B"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тыс. кв. м общей площади</w:t>
            </w:r>
          </w:p>
        </w:tc>
        <w:tc>
          <w:tcPr>
            <w:tcW w:w="713" w:type="pct"/>
            <w:vAlign w:val="center"/>
          </w:tcPr>
          <w:p w14:paraId="27F3194C" w14:textId="77777777" w:rsidR="00EC0D85" w:rsidRPr="00676AF3" w:rsidRDefault="00EC0D85" w:rsidP="00EC0D85">
            <w:pPr>
              <w:widowControl w:val="0"/>
              <w:ind w:left="138" w:right="154"/>
              <w:jc w:val="center"/>
              <w:rPr>
                <w:rFonts w:eastAsia="Times New Roman"/>
                <w:spacing w:val="-1"/>
                <w:sz w:val="22"/>
                <w:szCs w:val="22"/>
                <w:lang w:eastAsia="en-US"/>
              </w:rPr>
            </w:pPr>
            <w:r w:rsidRPr="00676AF3">
              <w:rPr>
                <w:rFonts w:eastAsia="Times New Roman"/>
                <w:spacing w:val="-1"/>
                <w:sz w:val="22"/>
                <w:szCs w:val="22"/>
                <w:lang w:eastAsia="en-US"/>
              </w:rPr>
              <w:t>941,4</w:t>
            </w:r>
          </w:p>
        </w:tc>
        <w:tc>
          <w:tcPr>
            <w:tcW w:w="622" w:type="pct"/>
            <w:vAlign w:val="center"/>
          </w:tcPr>
          <w:p w14:paraId="341E3D52" w14:textId="77777777" w:rsidR="00EC0D85" w:rsidRPr="00676AF3" w:rsidRDefault="00EC0D85" w:rsidP="00EC0D85">
            <w:pPr>
              <w:widowControl w:val="0"/>
              <w:ind w:left="47"/>
              <w:jc w:val="center"/>
              <w:rPr>
                <w:rFonts w:eastAsia="Times New Roman"/>
                <w:spacing w:val="-1"/>
                <w:sz w:val="22"/>
                <w:szCs w:val="22"/>
                <w:lang w:eastAsia="en-US"/>
              </w:rPr>
            </w:pPr>
            <w:r w:rsidRPr="00676AF3">
              <w:rPr>
                <w:rFonts w:eastAsia="Times New Roman"/>
                <w:spacing w:val="-1"/>
                <w:sz w:val="22"/>
                <w:szCs w:val="22"/>
                <w:lang w:eastAsia="en-US"/>
              </w:rPr>
              <w:t>941,4</w:t>
            </w:r>
          </w:p>
        </w:tc>
      </w:tr>
      <w:tr w:rsidR="00EC0D85" w:rsidRPr="00676AF3" w14:paraId="77B291ED" w14:textId="77777777" w:rsidTr="00EC0D85">
        <w:trPr>
          <w:cantSplit/>
          <w:trHeight w:val="20"/>
          <w:jc w:val="center"/>
        </w:trPr>
        <w:tc>
          <w:tcPr>
            <w:tcW w:w="409" w:type="pct"/>
            <w:vAlign w:val="center"/>
          </w:tcPr>
          <w:p w14:paraId="6DBE8AFF"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5</w:t>
            </w:r>
          </w:p>
        </w:tc>
        <w:tc>
          <w:tcPr>
            <w:tcW w:w="2289" w:type="pct"/>
            <w:vAlign w:val="center"/>
          </w:tcPr>
          <w:p w14:paraId="41E756AB"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Убыль жилищного фонда</w:t>
            </w:r>
          </w:p>
        </w:tc>
        <w:tc>
          <w:tcPr>
            <w:tcW w:w="967" w:type="pct"/>
            <w:vAlign w:val="center"/>
          </w:tcPr>
          <w:p w14:paraId="62F4A5AD"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тыс. кв. м общей площади</w:t>
            </w:r>
          </w:p>
        </w:tc>
        <w:tc>
          <w:tcPr>
            <w:tcW w:w="713" w:type="pct"/>
            <w:vAlign w:val="center"/>
          </w:tcPr>
          <w:p w14:paraId="5E84C998" w14:textId="77777777" w:rsidR="00EC0D85" w:rsidRPr="00676AF3" w:rsidRDefault="00EC0D85" w:rsidP="00EC0D85">
            <w:pPr>
              <w:widowControl w:val="0"/>
              <w:ind w:left="138" w:right="154"/>
              <w:jc w:val="center"/>
              <w:rPr>
                <w:rFonts w:eastAsia="Times New Roman"/>
                <w:spacing w:val="-1"/>
                <w:sz w:val="22"/>
                <w:szCs w:val="22"/>
                <w:lang w:eastAsia="en-US"/>
              </w:rPr>
            </w:pPr>
            <w:r w:rsidRPr="00676AF3">
              <w:rPr>
                <w:rFonts w:eastAsia="Times New Roman"/>
                <w:spacing w:val="-1"/>
                <w:sz w:val="22"/>
                <w:szCs w:val="22"/>
                <w:lang w:eastAsia="en-US"/>
              </w:rPr>
              <w:t>3,7</w:t>
            </w:r>
          </w:p>
        </w:tc>
        <w:tc>
          <w:tcPr>
            <w:tcW w:w="622" w:type="pct"/>
            <w:vAlign w:val="center"/>
          </w:tcPr>
          <w:p w14:paraId="2736ADB4" w14:textId="77777777" w:rsidR="00EC0D85" w:rsidRPr="00676AF3" w:rsidRDefault="00EC0D85" w:rsidP="00EC0D85">
            <w:pPr>
              <w:widowControl w:val="0"/>
              <w:ind w:left="47"/>
              <w:jc w:val="center"/>
              <w:rPr>
                <w:rFonts w:eastAsia="Times New Roman"/>
                <w:spacing w:val="-1"/>
                <w:sz w:val="22"/>
                <w:szCs w:val="22"/>
                <w:lang w:eastAsia="en-US"/>
              </w:rPr>
            </w:pPr>
            <w:r w:rsidRPr="00676AF3">
              <w:rPr>
                <w:rFonts w:eastAsia="Times New Roman"/>
                <w:spacing w:val="-1"/>
                <w:sz w:val="22"/>
                <w:szCs w:val="22"/>
                <w:lang w:eastAsia="en-US"/>
              </w:rPr>
              <w:t>3,7</w:t>
            </w:r>
          </w:p>
        </w:tc>
      </w:tr>
      <w:tr w:rsidR="00EC0D85" w:rsidRPr="00676AF3" w14:paraId="4C0D0B08" w14:textId="77777777" w:rsidTr="00EC0D85">
        <w:trPr>
          <w:cantSplit/>
          <w:trHeight w:val="20"/>
          <w:jc w:val="center"/>
        </w:trPr>
        <w:tc>
          <w:tcPr>
            <w:tcW w:w="409" w:type="pct"/>
            <w:vAlign w:val="center"/>
          </w:tcPr>
          <w:p w14:paraId="18953280"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6</w:t>
            </w:r>
          </w:p>
        </w:tc>
        <w:tc>
          <w:tcPr>
            <w:tcW w:w="2289" w:type="pct"/>
            <w:vAlign w:val="center"/>
          </w:tcPr>
          <w:p w14:paraId="2EBF26A7"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Существующий сохраняемый жилищный фонд</w:t>
            </w:r>
          </w:p>
        </w:tc>
        <w:tc>
          <w:tcPr>
            <w:tcW w:w="967" w:type="pct"/>
            <w:vAlign w:val="center"/>
          </w:tcPr>
          <w:p w14:paraId="763A9973"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тыс. кв. м общей площади</w:t>
            </w:r>
          </w:p>
        </w:tc>
        <w:tc>
          <w:tcPr>
            <w:tcW w:w="713" w:type="pct"/>
            <w:vAlign w:val="center"/>
          </w:tcPr>
          <w:p w14:paraId="411DC73D" w14:textId="77777777" w:rsidR="00EC0D85" w:rsidRPr="00676AF3" w:rsidRDefault="00EC0D85" w:rsidP="00EC0D85">
            <w:pPr>
              <w:widowControl w:val="0"/>
              <w:ind w:left="138" w:right="154"/>
              <w:jc w:val="center"/>
              <w:rPr>
                <w:rFonts w:eastAsia="Times New Roman"/>
                <w:spacing w:val="-1"/>
                <w:sz w:val="22"/>
                <w:szCs w:val="22"/>
                <w:lang w:eastAsia="en-US"/>
              </w:rPr>
            </w:pPr>
            <w:r w:rsidRPr="00676AF3">
              <w:rPr>
                <w:rFonts w:eastAsia="Times New Roman"/>
                <w:spacing w:val="-1"/>
                <w:sz w:val="22"/>
                <w:szCs w:val="22"/>
                <w:lang w:eastAsia="en-US"/>
              </w:rPr>
              <w:t>937,7</w:t>
            </w:r>
          </w:p>
        </w:tc>
        <w:tc>
          <w:tcPr>
            <w:tcW w:w="622" w:type="pct"/>
            <w:vAlign w:val="center"/>
          </w:tcPr>
          <w:p w14:paraId="2E714FBE" w14:textId="77777777" w:rsidR="00EC0D85" w:rsidRPr="00676AF3" w:rsidRDefault="00EC0D85" w:rsidP="00EC0D85">
            <w:pPr>
              <w:widowControl w:val="0"/>
              <w:ind w:left="47"/>
              <w:jc w:val="center"/>
              <w:rPr>
                <w:rFonts w:eastAsia="Times New Roman"/>
                <w:spacing w:val="-1"/>
                <w:sz w:val="22"/>
                <w:szCs w:val="22"/>
                <w:lang w:eastAsia="en-US"/>
              </w:rPr>
            </w:pPr>
            <w:r w:rsidRPr="00676AF3">
              <w:rPr>
                <w:rFonts w:eastAsia="Times New Roman"/>
                <w:spacing w:val="-1"/>
                <w:sz w:val="22"/>
                <w:szCs w:val="22"/>
                <w:lang w:eastAsia="en-US"/>
              </w:rPr>
              <w:t>937,7</w:t>
            </w:r>
          </w:p>
        </w:tc>
      </w:tr>
      <w:tr w:rsidR="00EC0D85" w:rsidRPr="00676AF3" w14:paraId="0244F57D" w14:textId="77777777" w:rsidTr="00EC0D85">
        <w:trPr>
          <w:cantSplit/>
          <w:trHeight w:val="20"/>
          <w:jc w:val="center"/>
        </w:trPr>
        <w:tc>
          <w:tcPr>
            <w:tcW w:w="409" w:type="pct"/>
            <w:vAlign w:val="center"/>
          </w:tcPr>
          <w:p w14:paraId="2B6D1809"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7</w:t>
            </w:r>
          </w:p>
        </w:tc>
        <w:tc>
          <w:tcPr>
            <w:tcW w:w="2289" w:type="pct"/>
            <w:vAlign w:val="center"/>
          </w:tcPr>
          <w:p w14:paraId="133FDADA"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Объем нового жилищного строительства</w:t>
            </w:r>
          </w:p>
        </w:tc>
        <w:tc>
          <w:tcPr>
            <w:tcW w:w="967" w:type="pct"/>
            <w:vAlign w:val="center"/>
          </w:tcPr>
          <w:p w14:paraId="13BB9EE9"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тыс. кв. м общей площади</w:t>
            </w:r>
          </w:p>
        </w:tc>
        <w:tc>
          <w:tcPr>
            <w:tcW w:w="713" w:type="pct"/>
            <w:vAlign w:val="center"/>
          </w:tcPr>
          <w:p w14:paraId="1FCC0F96" w14:textId="77777777" w:rsidR="00EC0D85" w:rsidRPr="00676AF3" w:rsidRDefault="00EC0D85" w:rsidP="00EC0D85">
            <w:pPr>
              <w:widowControl w:val="0"/>
              <w:ind w:left="138" w:right="154"/>
              <w:jc w:val="center"/>
              <w:rPr>
                <w:rFonts w:eastAsia="Times New Roman"/>
                <w:spacing w:val="-1"/>
                <w:sz w:val="22"/>
                <w:szCs w:val="22"/>
                <w:lang w:eastAsia="en-US"/>
              </w:rPr>
            </w:pPr>
            <w:r w:rsidRPr="00676AF3">
              <w:rPr>
                <w:rFonts w:eastAsia="Times New Roman"/>
                <w:spacing w:val="-1"/>
                <w:sz w:val="22"/>
                <w:szCs w:val="22"/>
                <w:lang w:eastAsia="en-US"/>
              </w:rPr>
              <w:t>82,1</w:t>
            </w:r>
          </w:p>
        </w:tc>
        <w:tc>
          <w:tcPr>
            <w:tcW w:w="622" w:type="pct"/>
            <w:vAlign w:val="center"/>
          </w:tcPr>
          <w:p w14:paraId="727EB725" w14:textId="77777777" w:rsidR="00EC0D85" w:rsidRPr="00676AF3" w:rsidRDefault="00EC0D85" w:rsidP="00EC0D85">
            <w:pPr>
              <w:widowControl w:val="0"/>
              <w:ind w:left="47"/>
              <w:jc w:val="center"/>
              <w:rPr>
                <w:rFonts w:eastAsia="Times New Roman"/>
                <w:spacing w:val="-1"/>
                <w:sz w:val="22"/>
                <w:szCs w:val="22"/>
                <w:lang w:val="en-US" w:eastAsia="en-US"/>
              </w:rPr>
            </w:pPr>
            <w:r w:rsidRPr="00676AF3">
              <w:rPr>
                <w:rFonts w:eastAsia="Times New Roman"/>
                <w:spacing w:val="-1"/>
                <w:sz w:val="22"/>
                <w:szCs w:val="22"/>
                <w:lang w:eastAsia="en-US"/>
              </w:rPr>
              <w:t>123,3</w:t>
            </w:r>
          </w:p>
        </w:tc>
      </w:tr>
      <w:tr w:rsidR="00EC0D85" w:rsidRPr="00676AF3" w14:paraId="55736EFF" w14:textId="77777777" w:rsidTr="00EC0D85">
        <w:trPr>
          <w:cantSplit/>
          <w:trHeight w:val="20"/>
          <w:jc w:val="center"/>
        </w:trPr>
        <w:tc>
          <w:tcPr>
            <w:tcW w:w="409" w:type="pct"/>
            <w:vAlign w:val="center"/>
          </w:tcPr>
          <w:p w14:paraId="2A8A7761" w14:textId="77777777" w:rsidR="00EC0D85" w:rsidRPr="00676AF3" w:rsidRDefault="00EC0D85" w:rsidP="00EC0D85">
            <w:pPr>
              <w:widowControl w:val="0"/>
              <w:ind w:left="138" w:right="154"/>
              <w:jc w:val="both"/>
              <w:rPr>
                <w:rFonts w:eastAsia="Times New Roman"/>
                <w:spacing w:val="-1"/>
                <w:sz w:val="22"/>
                <w:szCs w:val="22"/>
                <w:lang w:eastAsia="en-US"/>
              </w:rPr>
            </w:pPr>
          </w:p>
        </w:tc>
        <w:tc>
          <w:tcPr>
            <w:tcW w:w="2289" w:type="pct"/>
            <w:vAlign w:val="center"/>
          </w:tcPr>
          <w:p w14:paraId="1D129C35"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в том числе:</w:t>
            </w:r>
          </w:p>
        </w:tc>
        <w:tc>
          <w:tcPr>
            <w:tcW w:w="967" w:type="pct"/>
            <w:vAlign w:val="center"/>
          </w:tcPr>
          <w:p w14:paraId="6DFF712C" w14:textId="77777777" w:rsidR="00EC0D85" w:rsidRPr="00676AF3" w:rsidRDefault="00EC0D85" w:rsidP="00EC0D85">
            <w:pPr>
              <w:widowControl w:val="0"/>
              <w:ind w:left="138" w:right="154"/>
              <w:jc w:val="both"/>
              <w:rPr>
                <w:rFonts w:eastAsia="Times New Roman"/>
                <w:spacing w:val="-1"/>
                <w:sz w:val="22"/>
                <w:szCs w:val="22"/>
                <w:lang w:eastAsia="en-US"/>
              </w:rPr>
            </w:pPr>
          </w:p>
        </w:tc>
        <w:tc>
          <w:tcPr>
            <w:tcW w:w="713" w:type="pct"/>
            <w:vAlign w:val="center"/>
          </w:tcPr>
          <w:p w14:paraId="7BA58F9B" w14:textId="77777777" w:rsidR="00EC0D85" w:rsidRPr="00676AF3" w:rsidRDefault="00EC0D85" w:rsidP="00EC0D85">
            <w:pPr>
              <w:widowControl w:val="0"/>
              <w:ind w:left="138" w:right="154"/>
              <w:jc w:val="center"/>
              <w:rPr>
                <w:rFonts w:eastAsia="Times New Roman"/>
                <w:spacing w:val="-1"/>
                <w:sz w:val="22"/>
                <w:szCs w:val="22"/>
                <w:lang w:eastAsia="en-US"/>
              </w:rPr>
            </w:pPr>
          </w:p>
        </w:tc>
        <w:tc>
          <w:tcPr>
            <w:tcW w:w="622" w:type="pct"/>
            <w:vAlign w:val="center"/>
          </w:tcPr>
          <w:p w14:paraId="1983196F" w14:textId="77777777" w:rsidR="00EC0D85" w:rsidRPr="00676AF3" w:rsidRDefault="00EC0D85" w:rsidP="00EC0D85">
            <w:pPr>
              <w:widowControl w:val="0"/>
              <w:ind w:left="47"/>
              <w:jc w:val="center"/>
              <w:rPr>
                <w:rFonts w:eastAsia="Times New Roman"/>
                <w:spacing w:val="-1"/>
                <w:sz w:val="22"/>
                <w:szCs w:val="22"/>
                <w:lang w:eastAsia="en-US"/>
              </w:rPr>
            </w:pPr>
          </w:p>
        </w:tc>
      </w:tr>
      <w:tr w:rsidR="00EC0D85" w:rsidRPr="00676AF3" w14:paraId="0FEA0EEB" w14:textId="77777777" w:rsidTr="00EC0D85">
        <w:trPr>
          <w:cantSplit/>
          <w:trHeight w:val="20"/>
          <w:jc w:val="center"/>
        </w:trPr>
        <w:tc>
          <w:tcPr>
            <w:tcW w:w="409" w:type="pct"/>
            <w:vAlign w:val="center"/>
          </w:tcPr>
          <w:p w14:paraId="487604E7"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7.1</w:t>
            </w:r>
          </w:p>
        </w:tc>
        <w:tc>
          <w:tcPr>
            <w:tcW w:w="2289" w:type="pct"/>
            <w:vAlign w:val="center"/>
          </w:tcPr>
          <w:p w14:paraId="72A6EAB5"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Многоэтажные жилые дома (9 эт.)</w:t>
            </w:r>
          </w:p>
        </w:tc>
        <w:tc>
          <w:tcPr>
            <w:tcW w:w="967" w:type="pct"/>
            <w:vAlign w:val="center"/>
          </w:tcPr>
          <w:p w14:paraId="088704F6"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тыс. кв. м общей площади</w:t>
            </w:r>
          </w:p>
        </w:tc>
        <w:tc>
          <w:tcPr>
            <w:tcW w:w="713" w:type="pct"/>
            <w:vAlign w:val="center"/>
          </w:tcPr>
          <w:p w14:paraId="3ED617BA" w14:textId="77777777" w:rsidR="00EC0D85" w:rsidRPr="00676AF3" w:rsidRDefault="00EC0D85" w:rsidP="00EC0D85">
            <w:pPr>
              <w:widowControl w:val="0"/>
              <w:ind w:left="138" w:right="154"/>
              <w:jc w:val="center"/>
              <w:rPr>
                <w:rFonts w:eastAsia="Times New Roman"/>
                <w:spacing w:val="-1"/>
                <w:sz w:val="22"/>
                <w:szCs w:val="22"/>
                <w:lang w:eastAsia="en-US"/>
              </w:rPr>
            </w:pPr>
            <w:r w:rsidRPr="00676AF3">
              <w:rPr>
                <w:rFonts w:eastAsia="Times New Roman"/>
                <w:spacing w:val="-1"/>
                <w:sz w:val="22"/>
                <w:szCs w:val="22"/>
                <w:lang w:eastAsia="en-US"/>
              </w:rPr>
              <w:t>28,0</w:t>
            </w:r>
          </w:p>
        </w:tc>
        <w:tc>
          <w:tcPr>
            <w:tcW w:w="622" w:type="pct"/>
            <w:vAlign w:val="center"/>
          </w:tcPr>
          <w:p w14:paraId="3659038D" w14:textId="77777777" w:rsidR="00EC0D85" w:rsidRPr="00676AF3" w:rsidRDefault="00EC0D85" w:rsidP="00EC0D85">
            <w:pPr>
              <w:widowControl w:val="0"/>
              <w:ind w:left="47"/>
              <w:jc w:val="center"/>
              <w:rPr>
                <w:rFonts w:eastAsia="Times New Roman"/>
                <w:spacing w:val="-1"/>
                <w:sz w:val="22"/>
                <w:szCs w:val="22"/>
                <w:lang w:val="en-US" w:eastAsia="en-US"/>
              </w:rPr>
            </w:pPr>
            <w:r w:rsidRPr="00676AF3">
              <w:rPr>
                <w:rFonts w:eastAsia="Times New Roman"/>
                <w:spacing w:val="-1"/>
                <w:sz w:val="22"/>
                <w:szCs w:val="22"/>
                <w:lang w:eastAsia="en-US"/>
              </w:rPr>
              <w:t>28,0</w:t>
            </w:r>
          </w:p>
        </w:tc>
      </w:tr>
      <w:tr w:rsidR="00EC0D85" w:rsidRPr="00676AF3" w14:paraId="59444552" w14:textId="77777777" w:rsidTr="00EC0D85">
        <w:trPr>
          <w:cantSplit/>
          <w:trHeight w:val="20"/>
          <w:jc w:val="center"/>
        </w:trPr>
        <w:tc>
          <w:tcPr>
            <w:tcW w:w="409" w:type="pct"/>
            <w:vAlign w:val="center"/>
          </w:tcPr>
          <w:p w14:paraId="214B06EB"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7.2</w:t>
            </w:r>
          </w:p>
        </w:tc>
        <w:tc>
          <w:tcPr>
            <w:tcW w:w="2289" w:type="pct"/>
            <w:vAlign w:val="center"/>
          </w:tcPr>
          <w:p w14:paraId="56552C07"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Среднеэтажные жилые дома (5-8 эт.)</w:t>
            </w:r>
          </w:p>
        </w:tc>
        <w:tc>
          <w:tcPr>
            <w:tcW w:w="967" w:type="pct"/>
            <w:vAlign w:val="center"/>
          </w:tcPr>
          <w:p w14:paraId="1C86ED66"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тыс. кв. м общей площади</w:t>
            </w:r>
          </w:p>
        </w:tc>
        <w:tc>
          <w:tcPr>
            <w:tcW w:w="713" w:type="pct"/>
            <w:vAlign w:val="center"/>
          </w:tcPr>
          <w:p w14:paraId="7F4E2842" w14:textId="77777777" w:rsidR="00EC0D85" w:rsidRPr="00676AF3" w:rsidRDefault="00EC0D85" w:rsidP="00EC0D85">
            <w:pPr>
              <w:widowControl w:val="0"/>
              <w:ind w:left="138" w:right="154"/>
              <w:jc w:val="center"/>
              <w:rPr>
                <w:rFonts w:eastAsia="Times New Roman"/>
                <w:spacing w:val="-1"/>
                <w:sz w:val="22"/>
                <w:szCs w:val="22"/>
                <w:lang w:eastAsia="en-US"/>
              </w:rPr>
            </w:pPr>
            <w:r w:rsidRPr="00676AF3">
              <w:rPr>
                <w:rFonts w:eastAsia="Times New Roman"/>
                <w:spacing w:val="-1"/>
                <w:sz w:val="22"/>
                <w:szCs w:val="22"/>
                <w:lang w:eastAsia="en-US"/>
              </w:rPr>
              <w:t>2,8</w:t>
            </w:r>
          </w:p>
        </w:tc>
        <w:tc>
          <w:tcPr>
            <w:tcW w:w="622" w:type="pct"/>
            <w:vAlign w:val="center"/>
          </w:tcPr>
          <w:p w14:paraId="746B73BE" w14:textId="77777777" w:rsidR="00EC0D85" w:rsidRPr="00676AF3" w:rsidRDefault="00EC0D85" w:rsidP="00EC0D85">
            <w:pPr>
              <w:widowControl w:val="0"/>
              <w:ind w:left="47"/>
              <w:jc w:val="center"/>
              <w:rPr>
                <w:rFonts w:eastAsia="Times New Roman"/>
                <w:spacing w:val="-1"/>
                <w:sz w:val="22"/>
                <w:szCs w:val="22"/>
                <w:lang w:val="en-US" w:eastAsia="en-US"/>
              </w:rPr>
            </w:pPr>
            <w:r w:rsidRPr="00676AF3">
              <w:rPr>
                <w:rFonts w:eastAsia="Times New Roman"/>
                <w:spacing w:val="-1"/>
                <w:sz w:val="22"/>
                <w:szCs w:val="22"/>
                <w:lang w:eastAsia="en-US"/>
              </w:rPr>
              <w:t>11,8</w:t>
            </w:r>
          </w:p>
        </w:tc>
      </w:tr>
      <w:tr w:rsidR="00EC0D85" w:rsidRPr="00676AF3" w14:paraId="67B7BB51" w14:textId="77777777" w:rsidTr="00EC0D85">
        <w:trPr>
          <w:cantSplit/>
          <w:trHeight w:val="20"/>
          <w:jc w:val="center"/>
        </w:trPr>
        <w:tc>
          <w:tcPr>
            <w:tcW w:w="409" w:type="pct"/>
            <w:vAlign w:val="center"/>
          </w:tcPr>
          <w:p w14:paraId="2B243A06"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7.3</w:t>
            </w:r>
          </w:p>
        </w:tc>
        <w:tc>
          <w:tcPr>
            <w:tcW w:w="2289" w:type="pct"/>
            <w:vAlign w:val="center"/>
          </w:tcPr>
          <w:p w14:paraId="27D2CCDA"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Малоэтажные жилые дома до 4 этажей</w:t>
            </w:r>
          </w:p>
        </w:tc>
        <w:tc>
          <w:tcPr>
            <w:tcW w:w="967" w:type="pct"/>
            <w:vAlign w:val="center"/>
          </w:tcPr>
          <w:p w14:paraId="5D098469"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тыс. кв. м общей площади</w:t>
            </w:r>
          </w:p>
        </w:tc>
        <w:tc>
          <w:tcPr>
            <w:tcW w:w="713" w:type="pct"/>
            <w:vAlign w:val="center"/>
          </w:tcPr>
          <w:p w14:paraId="51299958" w14:textId="77777777" w:rsidR="00EC0D85" w:rsidRPr="00676AF3" w:rsidRDefault="00EC0D85" w:rsidP="00EC0D85">
            <w:pPr>
              <w:widowControl w:val="0"/>
              <w:ind w:left="138" w:right="154"/>
              <w:jc w:val="center"/>
              <w:rPr>
                <w:rFonts w:eastAsia="Times New Roman"/>
                <w:spacing w:val="-1"/>
                <w:sz w:val="22"/>
                <w:szCs w:val="22"/>
                <w:lang w:eastAsia="en-US"/>
              </w:rPr>
            </w:pPr>
            <w:r w:rsidRPr="00676AF3">
              <w:rPr>
                <w:rFonts w:eastAsia="Times New Roman"/>
                <w:spacing w:val="-1"/>
                <w:sz w:val="22"/>
                <w:szCs w:val="22"/>
                <w:lang w:eastAsia="en-US"/>
              </w:rPr>
              <w:t>8,6</w:t>
            </w:r>
          </w:p>
        </w:tc>
        <w:tc>
          <w:tcPr>
            <w:tcW w:w="622" w:type="pct"/>
            <w:vAlign w:val="center"/>
          </w:tcPr>
          <w:p w14:paraId="43EC9FB5" w14:textId="77777777" w:rsidR="00EC0D85" w:rsidRPr="00676AF3" w:rsidRDefault="00EC0D85" w:rsidP="00EC0D85">
            <w:pPr>
              <w:widowControl w:val="0"/>
              <w:ind w:left="47"/>
              <w:jc w:val="center"/>
              <w:rPr>
                <w:rFonts w:eastAsia="Times New Roman"/>
                <w:spacing w:val="-1"/>
                <w:sz w:val="22"/>
                <w:szCs w:val="22"/>
                <w:lang w:val="en-US" w:eastAsia="en-US"/>
              </w:rPr>
            </w:pPr>
            <w:r w:rsidRPr="00676AF3">
              <w:rPr>
                <w:rFonts w:eastAsia="Times New Roman"/>
                <w:spacing w:val="-1"/>
                <w:sz w:val="22"/>
                <w:szCs w:val="22"/>
                <w:lang w:eastAsia="en-US"/>
              </w:rPr>
              <w:t>18,3</w:t>
            </w:r>
          </w:p>
        </w:tc>
      </w:tr>
      <w:tr w:rsidR="00EC0D85" w:rsidRPr="00676AF3" w14:paraId="04973078" w14:textId="77777777" w:rsidTr="00EC0D85">
        <w:trPr>
          <w:cantSplit/>
          <w:trHeight w:val="20"/>
          <w:jc w:val="center"/>
        </w:trPr>
        <w:tc>
          <w:tcPr>
            <w:tcW w:w="409" w:type="pct"/>
            <w:vAlign w:val="center"/>
          </w:tcPr>
          <w:p w14:paraId="0E9A0718"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7.4</w:t>
            </w:r>
          </w:p>
        </w:tc>
        <w:tc>
          <w:tcPr>
            <w:tcW w:w="2289" w:type="pct"/>
            <w:vAlign w:val="center"/>
          </w:tcPr>
          <w:p w14:paraId="460ED014"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Индивидуальные жилые дома с участками</w:t>
            </w:r>
          </w:p>
        </w:tc>
        <w:tc>
          <w:tcPr>
            <w:tcW w:w="967" w:type="pct"/>
            <w:vAlign w:val="center"/>
          </w:tcPr>
          <w:p w14:paraId="4151571F"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тыс. кв. м общей площади</w:t>
            </w:r>
          </w:p>
        </w:tc>
        <w:tc>
          <w:tcPr>
            <w:tcW w:w="713" w:type="pct"/>
            <w:vAlign w:val="center"/>
          </w:tcPr>
          <w:p w14:paraId="68882184" w14:textId="77777777" w:rsidR="00EC0D85" w:rsidRPr="00676AF3" w:rsidRDefault="00EC0D85" w:rsidP="00EC0D85">
            <w:pPr>
              <w:widowControl w:val="0"/>
              <w:ind w:left="138" w:right="154"/>
              <w:jc w:val="center"/>
              <w:rPr>
                <w:rFonts w:eastAsia="Times New Roman"/>
                <w:spacing w:val="-1"/>
                <w:sz w:val="22"/>
                <w:szCs w:val="22"/>
                <w:lang w:eastAsia="en-US"/>
              </w:rPr>
            </w:pPr>
            <w:r w:rsidRPr="00676AF3">
              <w:rPr>
                <w:rFonts w:eastAsia="Times New Roman"/>
                <w:spacing w:val="-1"/>
                <w:sz w:val="22"/>
                <w:szCs w:val="22"/>
                <w:lang w:eastAsia="en-US"/>
              </w:rPr>
              <w:t>42,7</w:t>
            </w:r>
          </w:p>
        </w:tc>
        <w:tc>
          <w:tcPr>
            <w:tcW w:w="622" w:type="pct"/>
            <w:vAlign w:val="center"/>
          </w:tcPr>
          <w:p w14:paraId="497ABC50" w14:textId="77777777" w:rsidR="00EC0D85" w:rsidRPr="00676AF3" w:rsidRDefault="00EC0D85" w:rsidP="00EC0D85">
            <w:pPr>
              <w:widowControl w:val="0"/>
              <w:ind w:left="47"/>
              <w:jc w:val="center"/>
              <w:rPr>
                <w:rFonts w:eastAsia="Times New Roman"/>
                <w:spacing w:val="-1"/>
                <w:sz w:val="22"/>
                <w:szCs w:val="22"/>
                <w:lang w:val="en-US" w:eastAsia="en-US"/>
              </w:rPr>
            </w:pPr>
            <w:r w:rsidRPr="00676AF3">
              <w:rPr>
                <w:rFonts w:eastAsia="Times New Roman"/>
                <w:spacing w:val="-1"/>
                <w:sz w:val="22"/>
                <w:szCs w:val="22"/>
                <w:lang w:eastAsia="en-US"/>
              </w:rPr>
              <w:t>65,</w:t>
            </w:r>
            <w:r w:rsidRPr="00676AF3">
              <w:rPr>
                <w:rFonts w:eastAsia="Times New Roman"/>
                <w:spacing w:val="-1"/>
                <w:sz w:val="22"/>
                <w:szCs w:val="22"/>
                <w:lang w:val="en-US" w:eastAsia="en-US"/>
              </w:rPr>
              <w:t>2</w:t>
            </w:r>
          </w:p>
        </w:tc>
      </w:tr>
      <w:tr w:rsidR="00EC0D85" w:rsidRPr="00676AF3" w14:paraId="269FFCC3" w14:textId="77777777" w:rsidTr="00EC0D85">
        <w:trPr>
          <w:cantSplit/>
          <w:trHeight w:val="20"/>
          <w:jc w:val="center"/>
        </w:trPr>
        <w:tc>
          <w:tcPr>
            <w:tcW w:w="409" w:type="pct"/>
            <w:vAlign w:val="center"/>
          </w:tcPr>
          <w:p w14:paraId="372B122F"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8</w:t>
            </w:r>
          </w:p>
        </w:tc>
        <w:tc>
          <w:tcPr>
            <w:tcW w:w="2289" w:type="pct"/>
            <w:vAlign w:val="center"/>
          </w:tcPr>
          <w:p w14:paraId="0A655D75"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Требуемые территории для размещения нового жилищного строительства – всего</w:t>
            </w:r>
          </w:p>
        </w:tc>
        <w:tc>
          <w:tcPr>
            <w:tcW w:w="967" w:type="pct"/>
            <w:vAlign w:val="center"/>
          </w:tcPr>
          <w:p w14:paraId="6DBF16CF"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га</w:t>
            </w:r>
          </w:p>
        </w:tc>
        <w:tc>
          <w:tcPr>
            <w:tcW w:w="713" w:type="pct"/>
            <w:vAlign w:val="center"/>
          </w:tcPr>
          <w:p w14:paraId="56DB0413" w14:textId="77777777" w:rsidR="00EC0D85" w:rsidRPr="00676AF3" w:rsidRDefault="00EC0D85" w:rsidP="00EC0D85">
            <w:pPr>
              <w:widowControl w:val="0"/>
              <w:ind w:left="138" w:right="154"/>
              <w:jc w:val="center"/>
              <w:rPr>
                <w:rFonts w:eastAsia="Times New Roman"/>
                <w:spacing w:val="-1"/>
                <w:sz w:val="22"/>
                <w:szCs w:val="22"/>
                <w:lang w:eastAsia="en-US"/>
              </w:rPr>
            </w:pPr>
            <w:r w:rsidRPr="00676AF3">
              <w:rPr>
                <w:rFonts w:eastAsia="Times New Roman"/>
                <w:spacing w:val="-1"/>
                <w:sz w:val="22"/>
                <w:szCs w:val="22"/>
                <w:lang w:eastAsia="en-US"/>
              </w:rPr>
              <w:t>48,6</w:t>
            </w:r>
          </w:p>
        </w:tc>
        <w:tc>
          <w:tcPr>
            <w:tcW w:w="622" w:type="pct"/>
            <w:vAlign w:val="center"/>
          </w:tcPr>
          <w:p w14:paraId="2B3836ED" w14:textId="77777777" w:rsidR="00EC0D85" w:rsidRPr="00676AF3" w:rsidRDefault="00EC0D85" w:rsidP="00EC0D85">
            <w:pPr>
              <w:widowControl w:val="0"/>
              <w:ind w:left="47"/>
              <w:jc w:val="center"/>
              <w:rPr>
                <w:rFonts w:eastAsia="Times New Roman"/>
                <w:spacing w:val="-1"/>
                <w:sz w:val="22"/>
                <w:szCs w:val="22"/>
                <w:lang w:val="en-US" w:eastAsia="en-US"/>
              </w:rPr>
            </w:pPr>
            <w:r w:rsidRPr="00676AF3">
              <w:rPr>
                <w:rFonts w:eastAsia="Times New Roman"/>
                <w:spacing w:val="-1"/>
                <w:sz w:val="22"/>
                <w:szCs w:val="22"/>
                <w:lang w:eastAsia="en-US"/>
              </w:rPr>
              <w:t>75,2</w:t>
            </w:r>
          </w:p>
        </w:tc>
      </w:tr>
      <w:tr w:rsidR="00EC0D85" w:rsidRPr="00676AF3" w14:paraId="5BB9E461" w14:textId="77777777" w:rsidTr="00EC0D85">
        <w:trPr>
          <w:cantSplit/>
          <w:trHeight w:val="20"/>
          <w:jc w:val="center"/>
        </w:trPr>
        <w:tc>
          <w:tcPr>
            <w:tcW w:w="409" w:type="pct"/>
            <w:vAlign w:val="center"/>
          </w:tcPr>
          <w:p w14:paraId="62B0966F" w14:textId="77777777" w:rsidR="00EC0D85" w:rsidRPr="00676AF3" w:rsidRDefault="00EC0D85" w:rsidP="00EC0D85">
            <w:pPr>
              <w:widowControl w:val="0"/>
              <w:ind w:left="138" w:right="154"/>
              <w:jc w:val="both"/>
              <w:rPr>
                <w:rFonts w:eastAsia="Times New Roman"/>
                <w:spacing w:val="-1"/>
                <w:sz w:val="22"/>
                <w:szCs w:val="22"/>
                <w:lang w:eastAsia="en-US"/>
              </w:rPr>
            </w:pPr>
          </w:p>
        </w:tc>
        <w:tc>
          <w:tcPr>
            <w:tcW w:w="2289" w:type="pct"/>
            <w:vAlign w:val="center"/>
          </w:tcPr>
          <w:p w14:paraId="2B88191C"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в том числе:</w:t>
            </w:r>
          </w:p>
        </w:tc>
        <w:tc>
          <w:tcPr>
            <w:tcW w:w="967" w:type="pct"/>
            <w:vAlign w:val="center"/>
          </w:tcPr>
          <w:p w14:paraId="1F381985" w14:textId="77777777" w:rsidR="00EC0D85" w:rsidRPr="00676AF3" w:rsidRDefault="00EC0D85" w:rsidP="00EC0D85">
            <w:pPr>
              <w:widowControl w:val="0"/>
              <w:ind w:left="138" w:right="154"/>
              <w:jc w:val="both"/>
              <w:rPr>
                <w:rFonts w:eastAsia="Times New Roman"/>
                <w:spacing w:val="-1"/>
                <w:sz w:val="22"/>
                <w:szCs w:val="22"/>
                <w:lang w:eastAsia="en-US"/>
              </w:rPr>
            </w:pPr>
          </w:p>
        </w:tc>
        <w:tc>
          <w:tcPr>
            <w:tcW w:w="713" w:type="pct"/>
            <w:vAlign w:val="center"/>
          </w:tcPr>
          <w:p w14:paraId="4637CEB2" w14:textId="77777777" w:rsidR="00EC0D85" w:rsidRPr="00676AF3" w:rsidRDefault="00EC0D85" w:rsidP="00EC0D85">
            <w:pPr>
              <w:widowControl w:val="0"/>
              <w:ind w:left="138" w:right="154"/>
              <w:jc w:val="center"/>
              <w:rPr>
                <w:rFonts w:eastAsia="Times New Roman"/>
                <w:spacing w:val="-1"/>
                <w:sz w:val="22"/>
                <w:szCs w:val="22"/>
                <w:lang w:eastAsia="en-US"/>
              </w:rPr>
            </w:pPr>
          </w:p>
        </w:tc>
        <w:tc>
          <w:tcPr>
            <w:tcW w:w="622" w:type="pct"/>
            <w:vAlign w:val="center"/>
          </w:tcPr>
          <w:p w14:paraId="66015229" w14:textId="77777777" w:rsidR="00EC0D85" w:rsidRPr="00676AF3" w:rsidRDefault="00EC0D85" w:rsidP="00EC0D85">
            <w:pPr>
              <w:widowControl w:val="0"/>
              <w:ind w:left="47"/>
              <w:jc w:val="center"/>
              <w:rPr>
                <w:rFonts w:eastAsia="Times New Roman"/>
                <w:spacing w:val="-1"/>
                <w:sz w:val="22"/>
                <w:szCs w:val="22"/>
                <w:lang w:eastAsia="en-US"/>
              </w:rPr>
            </w:pPr>
          </w:p>
        </w:tc>
      </w:tr>
      <w:tr w:rsidR="00EC0D85" w:rsidRPr="00676AF3" w14:paraId="16A55B9A" w14:textId="77777777" w:rsidTr="00EC0D85">
        <w:trPr>
          <w:cantSplit/>
          <w:trHeight w:val="20"/>
          <w:jc w:val="center"/>
        </w:trPr>
        <w:tc>
          <w:tcPr>
            <w:tcW w:w="409" w:type="pct"/>
            <w:vAlign w:val="center"/>
          </w:tcPr>
          <w:p w14:paraId="057B5640"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8.1</w:t>
            </w:r>
          </w:p>
        </w:tc>
        <w:tc>
          <w:tcPr>
            <w:tcW w:w="2289" w:type="pct"/>
            <w:vAlign w:val="center"/>
          </w:tcPr>
          <w:p w14:paraId="67A89623"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Многоэтажные жилые дома (9 эт.)</w:t>
            </w:r>
          </w:p>
        </w:tc>
        <w:tc>
          <w:tcPr>
            <w:tcW w:w="967" w:type="pct"/>
            <w:vAlign w:val="center"/>
          </w:tcPr>
          <w:p w14:paraId="4994A218"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га</w:t>
            </w:r>
          </w:p>
        </w:tc>
        <w:tc>
          <w:tcPr>
            <w:tcW w:w="713" w:type="pct"/>
            <w:vAlign w:val="bottom"/>
          </w:tcPr>
          <w:p w14:paraId="661B4357" w14:textId="77777777" w:rsidR="00EC0D85" w:rsidRPr="00676AF3" w:rsidRDefault="00EC0D85" w:rsidP="00EC0D85">
            <w:pPr>
              <w:widowControl w:val="0"/>
              <w:ind w:left="138" w:right="154"/>
              <w:jc w:val="center"/>
              <w:rPr>
                <w:rFonts w:eastAsia="Times New Roman"/>
                <w:spacing w:val="-1"/>
                <w:sz w:val="22"/>
                <w:szCs w:val="22"/>
                <w:lang w:eastAsia="en-US"/>
              </w:rPr>
            </w:pPr>
            <w:r w:rsidRPr="00676AF3">
              <w:rPr>
                <w:rFonts w:eastAsia="Times New Roman"/>
                <w:spacing w:val="-1"/>
                <w:sz w:val="22"/>
                <w:szCs w:val="22"/>
                <w:lang w:eastAsia="en-US"/>
              </w:rPr>
              <w:t>3,3</w:t>
            </w:r>
          </w:p>
        </w:tc>
        <w:tc>
          <w:tcPr>
            <w:tcW w:w="622" w:type="pct"/>
            <w:vAlign w:val="bottom"/>
          </w:tcPr>
          <w:p w14:paraId="3EF34B87" w14:textId="77777777" w:rsidR="00EC0D85" w:rsidRPr="00676AF3" w:rsidRDefault="00EC0D85" w:rsidP="00EC0D85">
            <w:pPr>
              <w:widowControl w:val="0"/>
              <w:ind w:left="47"/>
              <w:jc w:val="center"/>
              <w:rPr>
                <w:rFonts w:eastAsia="Times New Roman"/>
                <w:spacing w:val="-1"/>
                <w:sz w:val="22"/>
                <w:szCs w:val="22"/>
                <w:lang w:val="en-US" w:eastAsia="en-US"/>
              </w:rPr>
            </w:pPr>
            <w:r w:rsidRPr="00676AF3">
              <w:rPr>
                <w:rFonts w:eastAsia="Times New Roman"/>
                <w:spacing w:val="-1"/>
                <w:sz w:val="22"/>
                <w:szCs w:val="22"/>
                <w:lang w:eastAsia="en-US"/>
              </w:rPr>
              <w:t>3,3</w:t>
            </w:r>
          </w:p>
        </w:tc>
      </w:tr>
      <w:tr w:rsidR="00EC0D85" w:rsidRPr="00676AF3" w14:paraId="67E8E8F7" w14:textId="77777777" w:rsidTr="00EC0D85">
        <w:trPr>
          <w:cantSplit/>
          <w:trHeight w:val="20"/>
          <w:jc w:val="center"/>
        </w:trPr>
        <w:tc>
          <w:tcPr>
            <w:tcW w:w="409" w:type="pct"/>
            <w:vAlign w:val="center"/>
          </w:tcPr>
          <w:p w14:paraId="60B7E973"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8.2</w:t>
            </w:r>
          </w:p>
        </w:tc>
        <w:tc>
          <w:tcPr>
            <w:tcW w:w="2289" w:type="pct"/>
            <w:vAlign w:val="center"/>
          </w:tcPr>
          <w:p w14:paraId="0A83DE10"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Среднеэтажные жилые дома (5-8 эт.)</w:t>
            </w:r>
          </w:p>
        </w:tc>
        <w:tc>
          <w:tcPr>
            <w:tcW w:w="967" w:type="pct"/>
            <w:vAlign w:val="center"/>
          </w:tcPr>
          <w:p w14:paraId="7FEAB3E5"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га</w:t>
            </w:r>
          </w:p>
        </w:tc>
        <w:tc>
          <w:tcPr>
            <w:tcW w:w="713" w:type="pct"/>
            <w:vAlign w:val="bottom"/>
          </w:tcPr>
          <w:p w14:paraId="6A045F36" w14:textId="77777777" w:rsidR="00EC0D85" w:rsidRPr="00676AF3" w:rsidRDefault="00EC0D85" w:rsidP="00EC0D85">
            <w:pPr>
              <w:widowControl w:val="0"/>
              <w:ind w:left="138" w:right="154"/>
              <w:jc w:val="center"/>
              <w:rPr>
                <w:rFonts w:eastAsia="Times New Roman"/>
                <w:spacing w:val="-1"/>
                <w:sz w:val="22"/>
                <w:szCs w:val="22"/>
                <w:lang w:val="en-US" w:eastAsia="en-US"/>
              </w:rPr>
            </w:pPr>
            <w:r w:rsidRPr="00676AF3">
              <w:rPr>
                <w:rFonts w:eastAsia="Times New Roman"/>
                <w:spacing w:val="-1"/>
                <w:sz w:val="22"/>
                <w:szCs w:val="22"/>
                <w:lang w:val="en-US" w:eastAsia="en-US"/>
              </w:rPr>
              <w:t>0,5</w:t>
            </w:r>
          </w:p>
        </w:tc>
        <w:tc>
          <w:tcPr>
            <w:tcW w:w="622" w:type="pct"/>
            <w:vAlign w:val="bottom"/>
          </w:tcPr>
          <w:p w14:paraId="44C580BF" w14:textId="77777777" w:rsidR="00EC0D85" w:rsidRPr="00676AF3" w:rsidRDefault="00EC0D85" w:rsidP="00EC0D85">
            <w:pPr>
              <w:widowControl w:val="0"/>
              <w:ind w:left="47"/>
              <w:jc w:val="center"/>
              <w:rPr>
                <w:rFonts w:eastAsia="Times New Roman"/>
                <w:spacing w:val="-1"/>
                <w:sz w:val="22"/>
                <w:szCs w:val="22"/>
                <w:lang w:val="en-US" w:eastAsia="en-US"/>
              </w:rPr>
            </w:pPr>
            <w:r w:rsidRPr="00676AF3">
              <w:rPr>
                <w:rFonts w:eastAsia="Times New Roman"/>
                <w:spacing w:val="-1"/>
                <w:sz w:val="22"/>
                <w:szCs w:val="22"/>
                <w:lang w:eastAsia="en-US"/>
              </w:rPr>
              <w:t>2,</w:t>
            </w:r>
            <w:r w:rsidRPr="00676AF3">
              <w:rPr>
                <w:rFonts w:eastAsia="Times New Roman"/>
                <w:spacing w:val="-1"/>
                <w:sz w:val="22"/>
                <w:szCs w:val="22"/>
                <w:lang w:val="en-US" w:eastAsia="en-US"/>
              </w:rPr>
              <w:t>1</w:t>
            </w:r>
          </w:p>
        </w:tc>
      </w:tr>
      <w:tr w:rsidR="00EC0D85" w:rsidRPr="00676AF3" w14:paraId="7A9D9D64" w14:textId="77777777" w:rsidTr="00EC0D85">
        <w:trPr>
          <w:cantSplit/>
          <w:trHeight w:val="20"/>
          <w:jc w:val="center"/>
        </w:trPr>
        <w:tc>
          <w:tcPr>
            <w:tcW w:w="409" w:type="pct"/>
            <w:vAlign w:val="center"/>
          </w:tcPr>
          <w:p w14:paraId="6D3E33CE"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8.3</w:t>
            </w:r>
          </w:p>
        </w:tc>
        <w:tc>
          <w:tcPr>
            <w:tcW w:w="2289" w:type="pct"/>
            <w:vAlign w:val="center"/>
          </w:tcPr>
          <w:p w14:paraId="06564B25"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Малоэтажные жилые дома до 4 этажей</w:t>
            </w:r>
          </w:p>
        </w:tc>
        <w:tc>
          <w:tcPr>
            <w:tcW w:w="967" w:type="pct"/>
            <w:vAlign w:val="center"/>
          </w:tcPr>
          <w:p w14:paraId="378D6DBC"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га</w:t>
            </w:r>
          </w:p>
        </w:tc>
        <w:tc>
          <w:tcPr>
            <w:tcW w:w="713" w:type="pct"/>
            <w:vAlign w:val="bottom"/>
          </w:tcPr>
          <w:p w14:paraId="47B78DFA" w14:textId="77777777" w:rsidR="00EC0D85" w:rsidRPr="00676AF3" w:rsidRDefault="00EC0D85" w:rsidP="00EC0D85">
            <w:pPr>
              <w:widowControl w:val="0"/>
              <w:ind w:left="138" w:right="154"/>
              <w:jc w:val="center"/>
              <w:rPr>
                <w:rFonts w:eastAsia="Times New Roman"/>
                <w:spacing w:val="-1"/>
                <w:sz w:val="22"/>
                <w:szCs w:val="22"/>
                <w:lang w:val="en-US" w:eastAsia="en-US"/>
              </w:rPr>
            </w:pPr>
            <w:r w:rsidRPr="00676AF3">
              <w:rPr>
                <w:rFonts w:eastAsia="Times New Roman"/>
                <w:spacing w:val="-1"/>
                <w:sz w:val="22"/>
                <w:szCs w:val="22"/>
                <w:lang w:val="en-US" w:eastAsia="en-US"/>
              </w:rPr>
              <w:t>2,2</w:t>
            </w:r>
          </w:p>
        </w:tc>
        <w:tc>
          <w:tcPr>
            <w:tcW w:w="622" w:type="pct"/>
            <w:vAlign w:val="bottom"/>
          </w:tcPr>
          <w:p w14:paraId="67CE9100" w14:textId="77777777" w:rsidR="00EC0D85" w:rsidRPr="00676AF3" w:rsidRDefault="00EC0D85" w:rsidP="00EC0D85">
            <w:pPr>
              <w:widowControl w:val="0"/>
              <w:ind w:left="47"/>
              <w:jc w:val="center"/>
              <w:rPr>
                <w:rFonts w:eastAsia="Times New Roman"/>
                <w:spacing w:val="-1"/>
                <w:sz w:val="22"/>
                <w:szCs w:val="22"/>
                <w:lang w:val="en-US" w:eastAsia="en-US"/>
              </w:rPr>
            </w:pPr>
            <w:r w:rsidRPr="00676AF3">
              <w:rPr>
                <w:rFonts w:eastAsia="Times New Roman"/>
                <w:spacing w:val="-1"/>
                <w:sz w:val="22"/>
                <w:szCs w:val="22"/>
                <w:lang w:eastAsia="en-US"/>
              </w:rPr>
              <w:t>4,6</w:t>
            </w:r>
          </w:p>
        </w:tc>
      </w:tr>
      <w:tr w:rsidR="00EC0D85" w:rsidRPr="00676AF3" w14:paraId="427DA91A" w14:textId="77777777" w:rsidTr="00EC0D85">
        <w:trPr>
          <w:cantSplit/>
          <w:trHeight w:val="20"/>
          <w:jc w:val="center"/>
        </w:trPr>
        <w:tc>
          <w:tcPr>
            <w:tcW w:w="409" w:type="pct"/>
            <w:vAlign w:val="center"/>
          </w:tcPr>
          <w:p w14:paraId="0BABF0DB"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8.4</w:t>
            </w:r>
          </w:p>
        </w:tc>
        <w:tc>
          <w:tcPr>
            <w:tcW w:w="2289" w:type="pct"/>
            <w:vAlign w:val="center"/>
          </w:tcPr>
          <w:p w14:paraId="5E43A7D8"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Индивидуальные жилые дома с участками</w:t>
            </w:r>
          </w:p>
        </w:tc>
        <w:tc>
          <w:tcPr>
            <w:tcW w:w="967" w:type="pct"/>
            <w:vAlign w:val="center"/>
          </w:tcPr>
          <w:p w14:paraId="648B02B3" w14:textId="77777777" w:rsidR="00EC0D85" w:rsidRPr="00676AF3" w:rsidRDefault="00EC0D85" w:rsidP="00EC0D85">
            <w:pPr>
              <w:widowControl w:val="0"/>
              <w:ind w:left="138" w:right="154"/>
              <w:jc w:val="both"/>
              <w:rPr>
                <w:rFonts w:eastAsia="Times New Roman"/>
                <w:spacing w:val="-1"/>
                <w:sz w:val="22"/>
                <w:szCs w:val="22"/>
                <w:lang w:eastAsia="en-US"/>
              </w:rPr>
            </w:pPr>
            <w:r w:rsidRPr="00676AF3">
              <w:rPr>
                <w:rFonts w:eastAsia="Times New Roman"/>
                <w:spacing w:val="-1"/>
                <w:sz w:val="22"/>
                <w:szCs w:val="22"/>
                <w:lang w:eastAsia="en-US"/>
              </w:rPr>
              <w:t>га</w:t>
            </w:r>
          </w:p>
        </w:tc>
        <w:tc>
          <w:tcPr>
            <w:tcW w:w="713" w:type="pct"/>
            <w:vAlign w:val="bottom"/>
          </w:tcPr>
          <w:p w14:paraId="43F3892F" w14:textId="77777777" w:rsidR="00EC0D85" w:rsidRPr="00676AF3" w:rsidRDefault="00EC0D85" w:rsidP="00EC0D85">
            <w:pPr>
              <w:widowControl w:val="0"/>
              <w:ind w:left="138" w:right="154"/>
              <w:jc w:val="center"/>
              <w:rPr>
                <w:rFonts w:eastAsia="Times New Roman"/>
                <w:spacing w:val="-1"/>
                <w:sz w:val="22"/>
                <w:szCs w:val="22"/>
                <w:lang w:val="en-US" w:eastAsia="en-US"/>
              </w:rPr>
            </w:pPr>
            <w:r w:rsidRPr="00676AF3">
              <w:rPr>
                <w:rFonts w:eastAsia="Times New Roman"/>
                <w:spacing w:val="-1"/>
                <w:sz w:val="22"/>
                <w:szCs w:val="22"/>
                <w:lang w:val="en-US" w:eastAsia="en-US"/>
              </w:rPr>
              <w:t>42,6</w:t>
            </w:r>
          </w:p>
        </w:tc>
        <w:tc>
          <w:tcPr>
            <w:tcW w:w="622" w:type="pct"/>
            <w:vAlign w:val="bottom"/>
          </w:tcPr>
          <w:p w14:paraId="70E2A916" w14:textId="77777777" w:rsidR="00EC0D85" w:rsidRPr="00676AF3" w:rsidRDefault="00EC0D85" w:rsidP="00EC0D85">
            <w:pPr>
              <w:widowControl w:val="0"/>
              <w:ind w:left="47"/>
              <w:jc w:val="center"/>
              <w:rPr>
                <w:rFonts w:eastAsia="Times New Roman"/>
                <w:spacing w:val="-1"/>
                <w:sz w:val="22"/>
                <w:szCs w:val="22"/>
                <w:lang w:val="en-US" w:eastAsia="en-US"/>
              </w:rPr>
            </w:pPr>
            <w:r w:rsidRPr="00676AF3">
              <w:rPr>
                <w:rFonts w:eastAsia="Times New Roman"/>
                <w:spacing w:val="-1"/>
                <w:sz w:val="22"/>
                <w:szCs w:val="22"/>
                <w:lang w:eastAsia="en-US"/>
              </w:rPr>
              <w:t>65,</w:t>
            </w:r>
            <w:r w:rsidRPr="00676AF3">
              <w:rPr>
                <w:rFonts w:eastAsia="Times New Roman"/>
                <w:spacing w:val="-1"/>
                <w:sz w:val="22"/>
                <w:szCs w:val="22"/>
                <w:lang w:val="en-US" w:eastAsia="en-US"/>
              </w:rPr>
              <w:t>2</w:t>
            </w:r>
          </w:p>
        </w:tc>
      </w:tr>
    </w:tbl>
    <w:p w14:paraId="69CD2AE0" w14:textId="77777777" w:rsidR="00EC0D85" w:rsidRPr="00676AF3" w:rsidRDefault="00EC0D85" w:rsidP="0074496B">
      <w:pPr>
        <w:widowControl w:val="0"/>
        <w:spacing w:line="276" w:lineRule="auto"/>
        <w:ind w:right="-1" w:firstLine="709"/>
        <w:jc w:val="both"/>
        <w:rPr>
          <w:rFonts w:eastAsia="Times New Roman"/>
          <w:spacing w:val="-1"/>
          <w:lang w:eastAsia="en-US"/>
        </w:rPr>
      </w:pPr>
      <w:r w:rsidRPr="00676AF3">
        <w:rPr>
          <w:rFonts w:eastAsia="Times New Roman"/>
          <w:spacing w:val="-1"/>
          <w:lang w:eastAsia="en-US"/>
        </w:rPr>
        <w:t>Таким образом, объем нового жилищного строительства составит 123,3 тыс. кв. м, основные проектируемые площадки многоквартирного и индивидуального жилищного фонда предусмотрены в правобережной части города Тутаев – 61,9 га (109,7 тыс. кв. м). В левобережной части города планируется выделение на расчетный срок территорий для индивидуального жилищного строительства площадью порядка 14 га.</w:t>
      </w:r>
    </w:p>
    <w:p w14:paraId="7EF2CACF" w14:textId="77777777" w:rsidR="00304C75" w:rsidRPr="00676AF3" w:rsidRDefault="00304C75" w:rsidP="006B4E3E">
      <w:pPr>
        <w:pStyle w:val="af1"/>
        <w:keepLines w:val="0"/>
        <w:widowControl w:val="0"/>
        <w:spacing w:before="0" w:after="0" w:line="312" w:lineRule="auto"/>
        <w:ind w:left="0" w:firstLine="709"/>
        <w:jc w:val="both"/>
        <w:outlineLvl w:val="9"/>
        <w:rPr>
          <w:b w:val="0"/>
          <w:sz w:val="24"/>
          <w:szCs w:val="24"/>
        </w:rPr>
      </w:pPr>
    </w:p>
    <w:p w14:paraId="435B5592" w14:textId="77777777" w:rsidR="007730F6" w:rsidRPr="00676AF3" w:rsidRDefault="007730F6" w:rsidP="003E53AB">
      <w:pPr>
        <w:pStyle w:val="afb"/>
        <w:numPr>
          <w:ilvl w:val="0"/>
          <w:numId w:val="10"/>
        </w:numPr>
        <w:autoSpaceDE w:val="0"/>
        <w:autoSpaceDN w:val="0"/>
        <w:adjustRightInd w:val="0"/>
        <w:jc w:val="both"/>
        <w:outlineLvl w:val="1"/>
        <w:rPr>
          <w:rFonts w:ascii="TimesNewRomanPSMT" w:hAnsi="TimesNewRomanPSMT" w:cs="TimesNewRomanPSMT"/>
          <w:b/>
          <w:sz w:val="24"/>
          <w:szCs w:val="24"/>
        </w:rPr>
      </w:pPr>
      <w:bookmarkStart w:id="13" w:name="_Toc40887295"/>
      <w:bookmarkStart w:id="14" w:name="_Toc166508656"/>
      <w:r w:rsidRPr="00676AF3">
        <w:rPr>
          <w:rFonts w:ascii="TimesNewRomanPSMT" w:hAnsi="TimesNewRomanPSMT" w:cs="TimesNewRomanPSMT"/>
          <w:b/>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3"/>
      <w:bookmarkEnd w:id="14"/>
    </w:p>
    <w:p w14:paraId="21EE8AF2" w14:textId="77777777" w:rsidR="00EC0D85" w:rsidRPr="00676AF3" w:rsidRDefault="00EC0D85" w:rsidP="006A133F">
      <w:pPr>
        <w:widowControl w:val="0"/>
        <w:spacing w:before="240" w:line="276" w:lineRule="auto"/>
        <w:ind w:firstLine="709"/>
        <w:jc w:val="both"/>
        <w:rPr>
          <w:rFonts w:eastAsia="Times New Roman"/>
          <w:lang w:eastAsia="en-US"/>
        </w:rPr>
      </w:pPr>
      <w:r w:rsidRPr="00676AF3">
        <w:rPr>
          <w:rFonts w:eastAsia="Times New Roman"/>
          <w:lang w:eastAsia="en-US"/>
        </w:rPr>
        <w:t xml:space="preserve">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муниципального образования согласно Генеральному плану. При проведении расчетов так же было учтено, что возводимые здания должны соответствовать требованиям, предъявляемым к энергетической эффективности объектов теплопотребления, указанные в Приказе Минрегион РФ от 28 мая 2010 г. № 262 «О требованиях энергетической эффективности зданий, строений, сооружений» и Федеральном законе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14:paraId="575535A3" w14:textId="77777777" w:rsidR="00EC0D85" w:rsidRPr="00676AF3" w:rsidRDefault="00EC0D85" w:rsidP="006A133F">
      <w:pPr>
        <w:widowControl w:val="0"/>
        <w:spacing w:line="276" w:lineRule="auto"/>
        <w:ind w:firstLine="709"/>
        <w:jc w:val="both"/>
        <w:rPr>
          <w:rFonts w:eastAsia="Times New Roman"/>
          <w:lang w:eastAsia="en-US"/>
        </w:rPr>
      </w:pPr>
      <w:r w:rsidRPr="00676AF3">
        <w:rPr>
          <w:rFonts w:eastAsia="Times New Roman"/>
          <w:lang w:eastAsia="en-US"/>
        </w:rPr>
        <w:t>Ожидаемые потребности тепла, подсчитанные по укрупненным показателям, с учетом применения в строительстве конструкций с улучшенными теплофизическими свойствами и использования энергосберегающих мероприятий, приведены в таблицах.</w:t>
      </w:r>
    </w:p>
    <w:p w14:paraId="7AF7923E" w14:textId="77777777" w:rsidR="00EC0D85" w:rsidRPr="00676AF3" w:rsidRDefault="00EC0D85" w:rsidP="00EC0D85">
      <w:pPr>
        <w:keepNext/>
        <w:rPr>
          <w:rFonts w:eastAsia="Calibri"/>
          <w:b/>
          <w:bCs/>
          <w:sz w:val="20"/>
          <w:szCs w:val="18"/>
          <w:lang w:eastAsia="en-US"/>
        </w:rPr>
      </w:pPr>
      <w:r w:rsidRPr="00676AF3">
        <w:rPr>
          <w:rFonts w:eastAsia="Calibri"/>
          <w:b/>
          <w:bCs/>
          <w:sz w:val="20"/>
          <w:szCs w:val="18"/>
          <w:lang w:eastAsia="en-US"/>
        </w:rPr>
        <w:t xml:space="preserve">Таблица </w:t>
      </w:r>
      <w:r w:rsidRPr="00676AF3">
        <w:rPr>
          <w:rFonts w:eastAsia="Calibri"/>
          <w:b/>
          <w:bCs/>
          <w:sz w:val="20"/>
          <w:szCs w:val="18"/>
          <w:lang w:eastAsia="en-US"/>
        </w:rPr>
        <w:fldChar w:fldCharType="begin"/>
      </w:r>
      <w:r w:rsidRPr="00676AF3">
        <w:rPr>
          <w:rFonts w:eastAsia="Calibri"/>
          <w:b/>
          <w:bCs/>
          <w:sz w:val="20"/>
          <w:szCs w:val="18"/>
          <w:lang w:eastAsia="en-US"/>
        </w:rPr>
        <w:instrText xml:space="preserve"> SEQ Таблица \* ARABIC </w:instrText>
      </w:r>
      <w:r w:rsidRPr="00676AF3">
        <w:rPr>
          <w:rFonts w:eastAsia="Calibri"/>
          <w:b/>
          <w:bCs/>
          <w:sz w:val="20"/>
          <w:szCs w:val="18"/>
          <w:lang w:eastAsia="en-US"/>
        </w:rPr>
        <w:fldChar w:fldCharType="separate"/>
      </w:r>
      <w:r w:rsidR="009E1B9B">
        <w:rPr>
          <w:rFonts w:eastAsia="Calibri"/>
          <w:b/>
          <w:bCs/>
          <w:noProof/>
          <w:sz w:val="20"/>
          <w:szCs w:val="18"/>
          <w:lang w:eastAsia="en-US"/>
        </w:rPr>
        <w:t>2</w:t>
      </w:r>
      <w:r w:rsidRPr="00676AF3">
        <w:rPr>
          <w:rFonts w:eastAsia="Calibri"/>
          <w:b/>
          <w:bCs/>
          <w:sz w:val="20"/>
          <w:szCs w:val="18"/>
          <w:lang w:eastAsia="en-US"/>
        </w:rPr>
        <w:fldChar w:fldCharType="end"/>
      </w:r>
      <w:r w:rsidRPr="00676AF3">
        <w:rPr>
          <w:rFonts w:eastAsia="Calibri"/>
          <w:b/>
          <w:bCs/>
          <w:sz w:val="20"/>
          <w:szCs w:val="18"/>
          <w:lang w:eastAsia="en-US"/>
        </w:rPr>
        <w:t xml:space="preserve"> Таблица расчета тепловых нагрузок для жилищно-коммунальных нужд на первую очередь</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598"/>
        <w:gridCol w:w="1890"/>
        <w:gridCol w:w="1280"/>
        <w:gridCol w:w="1323"/>
        <w:gridCol w:w="927"/>
        <w:gridCol w:w="708"/>
        <w:gridCol w:w="1690"/>
        <w:gridCol w:w="929"/>
      </w:tblGrid>
      <w:tr w:rsidR="00EC0D85" w:rsidRPr="00676AF3" w14:paraId="12267453" w14:textId="77777777" w:rsidTr="00EC0D85">
        <w:trPr>
          <w:trHeight w:val="131"/>
          <w:tblHeader/>
          <w:jc w:val="center"/>
        </w:trPr>
        <w:tc>
          <w:tcPr>
            <w:tcW w:w="320" w:type="pct"/>
            <w:vMerge w:val="restart"/>
            <w:tcMar>
              <w:left w:w="108" w:type="dxa"/>
            </w:tcMar>
            <w:vAlign w:val="center"/>
          </w:tcPr>
          <w:p w14:paraId="06B2412C"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w:t>
            </w:r>
          </w:p>
          <w:p w14:paraId="7F7AF724"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п/п</w:t>
            </w:r>
          </w:p>
        </w:tc>
        <w:tc>
          <w:tcPr>
            <w:tcW w:w="1011" w:type="pct"/>
            <w:vMerge w:val="restart"/>
            <w:tcMar>
              <w:left w:w="108" w:type="dxa"/>
            </w:tcMar>
            <w:vAlign w:val="center"/>
          </w:tcPr>
          <w:p w14:paraId="2B682F31"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Потребитель</w:t>
            </w:r>
          </w:p>
        </w:tc>
        <w:tc>
          <w:tcPr>
            <w:tcW w:w="685" w:type="pct"/>
            <w:vMerge w:val="restart"/>
            <w:tcMar>
              <w:left w:w="108" w:type="dxa"/>
            </w:tcMar>
            <w:vAlign w:val="center"/>
          </w:tcPr>
          <w:p w14:paraId="56E7423E"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Население,</w:t>
            </w:r>
          </w:p>
          <w:p w14:paraId="00E51D64"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тыс. человек</w:t>
            </w:r>
          </w:p>
        </w:tc>
        <w:tc>
          <w:tcPr>
            <w:tcW w:w="708" w:type="pct"/>
            <w:vMerge w:val="restart"/>
            <w:tcMar>
              <w:left w:w="108" w:type="dxa"/>
            </w:tcMar>
            <w:vAlign w:val="center"/>
          </w:tcPr>
          <w:p w14:paraId="70A54923"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Жилищный фонд, тыс. кв. м</w:t>
            </w:r>
          </w:p>
        </w:tc>
        <w:tc>
          <w:tcPr>
            <w:tcW w:w="2276" w:type="pct"/>
            <w:gridSpan w:val="4"/>
            <w:tcMar>
              <w:left w:w="108" w:type="dxa"/>
            </w:tcMar>
            <w:vAlign w:val="center"/>
          </w:tcPr>
          <w:p w14:paraId="0FF3AC52"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Расход тепловой энергии, МВт</w:t>
            </w:r>
          </w:p>
        </w:tc>
      </w:tr>
      <w:tr w:rsidR="00EC0D85" w:rsidRPr="00676AF3" w14:paraId="1142667B" w14:textId="77777777" w:rsidTr="00EC0D85">
        <w:trPr>
          <w:trHeight w:val="131"/>
          <w:tblHeader/>
          <w:jc w:val="center"/>
        </w:trPr>
        <w:tc>
          <w:tcPr>
            <w:tcW w:w="320" w:type="pct"/>
            <w:vMerge/>
            <w:tcMar>
              <w:left w:w="108" w:type="dxa"/>
            </w:tcMar>
            <w:vAlign w:val="center"/>
          </w:tcPr>
          <w:p w14:paraId="68493FE9" w14:textId="77777777" w:rsidR="00EC0D85" w:rsidRPr="00676AF3" w:rsidRDefault="00EC0D85" w:rsidP="00EC0D85">
            <w:pPr>
              <w:widowControl w:val="0"/>
              <w:ind w:left="-142" w:right="-134"/>
              <w:jc w:val="center"/>
              <w:rPr>
                <w:rFonts w:eastAsia="Times New Roman"/>
                <w:sz w:val="22"/>
                <w:szCs w:val="22"/>
                <w:lang w:eastAsia="en-US"/>
              </w:rPr>
            </w:pPr>
          </w:p>
        </w:tc>
        <w:tc>
          <w:tcPr>
            <w:tcW w:w="1011" w:type="pct"/>
            <w:vMerge/>
            <w:tcMar>
              <w:left w:w="108" w:type="dxa"/>
            </w:tcMar>
            <w:vAlign w:val="center"/>
          </w:tcPr>
          <w:p w14:paraId="5D25AA7B" w14:textId="77777777" w:rsidR="00EC0D85" w:rsidRPr="00676AF3" w:rsidRDefault="00EC0D85" w:rsidP="00EC0D85">
            <w:pPr>
              <w:widowControl w:val="0"/>
              <w:ind w:left="-142" w:right="-134"/>
              <w:jc w:val="center"/>
              <w:rPr>
                <w:rFonts w:eastAsia="Times New Roman"/>
                <w:sz w:val="22"/>
                <w:szCs w:val="22"/>
                <w:lang w:eastAsia="en-US"/>
              </w:rPr>
            </w:pPr>
          </w:p>
        </w:tc>
        <w:tc>
          <w:tcPr>
            <w:tcW w:w="685" w:type="pct"/>
            <w:vMerge/>
            <w:tcMar>
              <w:left w:w="108" w:type="dxa"/>
            </w:tcMar>
            <w:vAlign w:val="center"/>
          </w:tcPr>
          <w:p w14:paraId="090A0C8D" w14:textId="77777777" w:rsidR="00EC0D85" w:rsidRPr="00676AF3" w:rsidRDefault="00EC0D85" w:rsidP="00EC0D85">
            <w:pPr>
              <w:widowControl w:val="0"/>
              <w:ind w:left="-142" w:right="-134"/>
              <w:jc w:val="center"/>
              <w:rPr>
                <w:rFonts w:eastAsia="Times New Roman"/>
                <w:sz w:val="22"/>
                <w:szCs w:val="22"/>
                <w:lang w:eastAsia="en-US"/>
              </w:rPr>
            </w:pPr>
          </w:p>
        </w:tc>
        <w:tc>
          <w:tcPr>
            <w:tcW w:w="708" w:type="pct"/>
            <w:vMerge/>
            <w:tcMar>
              <w:left w:w="108" w:type="dxa"/>
            </w:tcMar>
            <w:vAlign w:val="center"/>
          </w:tcPr>
          <w:p w14:paraId="619024DC" w14:textId="77777777" w:rsidR="00EC0D85" w:rsidRPr="00676AF3" w:rsidRDefault="00EC0D85" w:rsidP="00EC0D85">
            <w:pPr>
              <w:widowControl w:val="0"/>
              <w:ind w:left="-142" w:right="-134"/>
              <w:jc w:val="center"/>
              <w:rPr>
                <w:rFonts w:eastAsia="Times New Roman"/>
                <w:sz w:val="22"/>
                <w:szCs w:val="22"/>
                <w:lang w:eastAsia="en-US"/>
              </w:rPr>
            </w:pPr>
          </w:p>
        </w:tc>
        <w:tc>
          <w:tcPr>
            <w:tcW w:w="496" w:type="pct"/>
            <w:tcMar>
              <w:left w:w="108" w:type="dxa"/>
            </w:tcMar>
            <w:vAlign w:val="center"/>
          </w:tcPr>
          <w:p w14:paraId="71E2E921"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Отопле</w:t>
            </w:r>
          </w:p>
          <w:p w14:paraId="291695B2"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ние</w:t>
            </w:r>
          </w:p>
        </w:tc>
        <w:tc>
          <w:tcPr>
            <w:tcW w:w="379" w:type="pct"/>
            <w:tcMar>
              <w:left w:w="108" w:type="dxa"/>
            </w:tcMar>
            <w:vAlign w:val="center"/>
          </w:tcPr>
          <w:p w14:paraId="62798722"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Венти</w:t>
            </w:r>
          </w:p>
          <w:p w14:paraId="6B420967"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ляция</w:t>
            </w:r>
          </w:p>
        </w:tc>
        <w:tc>
          <w:tcPr>
            <w:tcW w:w="904" w:type="pct"/>
            <w:tcMar>
              <w:left w:w="108" w:type="dxa"/>
            </w:tcMar>
            <w:vAlign w:val="center"/>
          </w:tcPr>
          <w:p w14:paraId="5F6F9D64"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Горячее водоснабжение, среднее</w:t>
            </w:r>
          </w:p>
        </w:tc>
        <w:tc>
          <w:tcPr>
            <w:tcW w:w="496" w:type="pct"/>
            <w:tcMar>
              <w:left w:w="108" w:type="dxa"/>
            </w:tcMar>
            <w:vAlign w:val="center"/>
          </w:tcPr>
          <w:p w14:paraId="57F5F199"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Итого</w:t>
            </w:r>
          </w:p>
        </w:tc>
      </w:tr>
      <w:tr w:rsidR="00EC0D85" w:rsidRPr="00676AF3" w14:paraId="3E48C294" w14:textId="77777777" w:rsidTr="00EC0D85">
        <w:trPr>
          <w:trHeight w:val="246"/>
          <w:jc w:val="center"/>
        </w:trPr>
        <w:tc>
          <w:tcPr>
            <w:tcW w:w="320" w:type="pct"/>
            <w:tcMar>
              <w:left w:w="108" w:type="dxa"/>
            </w:tcMar>
          </w:tcPr>
          <w:p w14:paraId="3B6245BD" w14:textId="77777777" w:rsidR="00EC0D85" w:rsidRPr="00676AF3" w:rsidRDefault="00EC0D85" w:rsidP="00EC0D85">
            <w:pPr>
              <w:widowControl w:val="0"/>
              <w:ind w:left="-142" w:right="-134"/>
              <w:jc w:val="center"/>
              <w:rPr>
                <w:rFonts w:eastAsia="Times New Roman"/>
                <w:sz w:val="22"/>
                <w:szCs w:val="22"/>
                <w:lang w:eastAsia="en-US"/>
              </w:rPr>
            </w:pPr>
          </w:p>
        </w:tc>
        <w:tc>
          <w:tcPr>
            <w:tcW w:w="4680" w:type="pct"/>
            <w:gridSpan w:val="7"/>
          </w:tcPr>
          <w:p w14:paraId="441A4152" w14:textId="77777777" w:rsidR="00EC0D85" w:rsidRPr="00676AF3" w:rsidRDefault="00EC0D85" w:rsidP="00EC0D85">
            <w:pPr>
              <w:widowControl w:val="0"/>
              <w:ind w:left="-142" w:right="-134"/>
              <w:jc w:val="center"/>
              <w:rPr>
                <w:rFonts w:eastAsia="Times New Roman"/>
                <w:b/>
                <w:sz w:val="22"/>
                <w:szCs w:val="22"/>
                <w:lang w:eastAsia="en-US"/>
              </w:rPr>
            </w:pPr>
            <w:r w:rsidRPr="00676AF3">
              <w:rPr>
                <w:rFonts w:eastAsia="Times New Roman"/>
                <w:b/>
                <w:sz w:val="22"/>
                <w:szCs w:val="22"/>
                <w:lang w:eastAsia="en-US"/>
              </w:rPr>
              <w:t>Новое строительство</w:t>
            </w:r>
          </w:p>
        </w:tc>
      </w:tr>
      <w:tr w:rsidR="00EC0D85" w:rsidRPr="00676AF3" w14:paraId="0701BFA7" w14:textId="77777777" w:rsidTr="00EC0D85">
        <w:trPr>
          <w:trHeight w:val="168"/>
          <w:jc w:val="center"/>
        </w:trPr>
        <w:tc>
          <w:tcPr>
            <w:tcW w:w="320" w:type="pct"/>
            <w:tcMar>
              <w:left w:w="108" w:type="dxa"/>
            </w:tcMar>
            <w:vAlign w:val="center"/>
          </w:tcPr>
          <w:p w14:paraId="085D6ECD"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1</w:t>
            </w:r>
          </w:p>
        </w:tc>
        <w:tc>
          <w:tcPr>
            <w:tcW w:w="1011" w:type="pct"/>
            <w:tcMar>
              <w:left w:w="108" w:type="dxa"/>
            </w:tcMar>
            <w:vAlign w:val="center"/>
          </w:tcPr>
          <w:p w14:paraId="03706972"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Многоэтажная застройка</w:t>
            </w:r>
          </w:p>
        </w:tc>
        <w:tc>
          <w:tcPr>
            <w:tcW w:w="685" w:type="pct"/>
            <w:tcMar>
              <w:left w:w="108" w:type="dxa"/>
            </w:tcMar>
            <w:vAlign w:val="center"/>
          </w:tcPr>
          <w:p w14:paraId="0A89EC05" w14:textId="77777777" w:rsidR="00EC0D85" w:rsidRPr="00676AF3" w:rsidRDefault="00EC0D85" w:rsidP="00EC0D85">
            <w:pPr>
              <w:widowControl w:val="0"/>
              <w:ind w:left="-142" w:right="-134"/>
              <w:jc w:val="center"/>
              <w:rPr>
                <w:rFonts w:eastAsia="Times New Roman"/>
                <w:sz w:val="22"/>
                <w:szCs w:val="22"/>
                <w:lang w:val="en-US" w:eastAsia="en-US"/>
              </w:rPr>
            </w:pPr>
            <w:r w:rsidRPr="00676AF3">
              <w:rPr>
                <w:rFonts w:eastAsia="Times New Roman"/>
                <w:sz w:val="22"/>
                <w:szCs w:val="22"/>
                <w:lang w:eastAsia="en-US"/>
              </w:rPr>
              <w:t>1,</w:t>
            </w:r>
            <w:r w:rsidRPr="00676AF3">
              <w:rPr>
                <w:rFonts w:eastAsia="Times New Roman"/>
                <w:sz w:val="22"/>
                <w:szCs w:val="22"/>
                <w:lang w:val="en-US" w:eastAsia="en-US"/>
              </w:rPr>
              <w:t>20</w:t>
            </w:r>
          </w:p>
        </w:tc>
        <w:tc>
          <w:tcPr>
            <w:tcW w:w="708" w:type="pct"/>
            <w:tcMar>
              <w:left w:w="108" w:type="dxa"/>
            </w:tcMar>
            <w:vAlign w:val="center"/>
          </w:tcPr>
          <w:p w14:paraId="683038BB" w14:textId="77777777" w:rsidR="00EC0D85" w:rsidRPr="00676AF3" w:rsidRDefault="00EC0D85" w:rsidP="00EC0D85">
            <w:pPr>
              <w:widowControl w:val="0"/>
              <w:ind w:left="-142" w:right="-134"/>
              <w:jc w:val="center"/>
              <w:rPr>
                <w:rFonts w:eastAsia="Times New Roman"/>
                <w:sz w:val="22"/>
                <w:szCs w:val="22"/>
                <w:lang w:val="en-US" w:eastAsia="en-US"/>
              </w:rPr>
            </w:pPr>
            <w:r w:rsidRPr="00676AF3">
              <w:rPr>
                <w:rFonts w:eastAsia="Times New Roman"/>
                <w:sz w:val="22"/>
                <w:szCs w:val="22"/>
                <w:lang w:val="en-US" w:eastAsia="en-US"/>
              </w:rPr>
              <w:t>28,0</w:t>
            </w:r>
          </w:p>
        </w:tc>
        <w:tc>
          <w:tcPr>
            <w:tcW w:w="496" w:type="pct"/>
            <w:tcMar>
              <w:left w:w="108" w:type="dxa"/>
            </w:tcMar>
            <w:vAlign w:val="center"/>
          </w:tcPr>
          <w:p w14:paraId="1CFD51A0" w14:textId="77777777" w:rsidR="00EC0D85" w:rsidRPr="00676AF3" w:rsidRDefault="00EC0D85" w:rsidP="00EC0D85">
            <w:pPr>
              <w:widowControl w:val="0"/>
              <w:ind w:left="-142" w:right="-134"/>
              <w:jc w:val="center"/>
              <w:rPr>
                <w:rFonts w:eastAsia="Times New Roman"/>
                <w:sz w:val="22"/>
                <w:szCs w:val="22"/>
                <w:lang w:val="en-US" w:eastAsia="en-US"/>
              </w:rPr>
            </w:pPr>
            <w:r w:rsidRPr="00676AF3">
              <w:rPr>
                <w:rFonts w:eastAsia="Times New Roman"/>
                <w:sz w:val="22"/>
                <w:szCs w:val="22"/>
                <w:lang w:val="en-US" w:eastAsia="en-US"/>
              </w:rPr>
              <w:t>1,51</w:t>
            </w:r>
          </w:p>
        </w:tc>
        <w:tc>
          <w:tcPr>
            <w:tcW w:w="379" w:type="pct"/>
            <w:tcMar>
              <w:left w:w="108" w:type="dxa"/>
            </w:tcMar>
            <w:vAlign w:val="center"/>
          </w:tcPr>
          <w:p w14:paraId="3D312BFC" w14:textId="77777777" w:rsidR="00EC0D85" w:rsidRPr="00676AF3" w:rsidRDefault="00EC0D85" w:rsidP="00EC0D85">
            <w:pPr>
              <w:widowControl w:val="0"/>
              <w:ind w:left="-142" w:right="-134"/>
              <w:jc w:val="center"/>
              <w:rPr>
                <w:rFonts w:eastAsia="Times New Roman"/>
                <w:sz w:val="22"/>
                <w:szCs w:val="22"/>
                <w:lang w:val="en-US" w:eastAsia="en-US"/>
              </w:rPr>
            </w:pPr>
            <w:r w:rsidRPr="00676AF3">
              <w:rPr>
                <w:rFonts w:eastAsia="Times New Roman"/>
                <w:sz w:val="22"/>
                <w:szCs w:val="22"/>
                <w:lang w:eastAsia="en-US"/>
              </w:rPr>
              <w:t>0,</w:t>
            </w:r>
            <w:r w:rsidRPr="00676AF3">
              <w:rPr>
                <w:rFonts w:eastAsia="Times New Roman"/>
                <w:sz w:val="22"/>
                <w:szCs w:val="22"/>
                <w:lang w:val="en-US" w:eastAsia="en-US"/>
              </w:rPr>
              <w:t>18</w:t>
            </w:r>
          </w:p>
        </w:tc>
        <w:tc>
          <w:tcPr>
            <w:tcW w:w="904" w:type="pct"/>
            <w:tcMar>
              <w:left w:w="108" w:type="dxa"/>
            </w:tcMar>
            <w:vAlign w:val="center"/>
          </w:tcPr>
          <w:p w14:paraId="2271399E" w14:textId="77777777" w:rsidR="00EC0D85" w:rsidRPr="00676AF3" w:rsidRDefault="00EC0D85" w:rsidP="00EC0D85">
            <w:pPr>
              <w:widowControl w:val="0"/>
              <w:ind w:left="-142" w:right="-134"/>
              <w:jc w:val="center"/>
              <w:rPr>
                <w:rFonts w:eastAsia="Times New Roman"/>
                <w:sz w:val="22"/>
                <w:szCs w:val="22"/>
                <w:lang w:val="en-US" w:eastAsia="en-US"/>
              </w:rPr>
            </w:pPr>
            <w:r w:rsidRPr="00676AF3">
              <w:rPr>
                <w:rFonts w:eastAsia="Times New Roman"/>
                <w:sz w:val="22"/>
                <w:szCs w:val="22"/>
                <w:lang w:eastAsia="en-US"/>
              </w:rPr>
              <w:t>0,</w:t>
            </w:r>
            <w:r w:rsidRPr="00676AF3">
              <w:rPr>
                <w:rFonts w:eastAsia="Times New Roman"/>
                <w:sz w:val="22"/>
                <w:szCs w:val="22"/>
                <w:lang w:val="en-US" w:eastAsia="en-US"/>
              </w:rPr>
              <w:t>45</w:t>
            </w:r>
          </w:p>
        </w:tc>
        <w:tc>
          <w:tcPr>
            <w:tcW w:w="496" w:type="pct"/>
            <w:tcMar>
              <w:left w:w="108" w:type="dxa"/>
            </w:tcMar>
            <w:vAlign w:val="center"/>
          </w:tcPr>
          <w:p w14:paraId="6CBC186B" w14:textId="77777777" w:rsidR="00EC0D85" w:rsidRPr="00676AF3" w:rsidRDefault="00EC0D85" w:rsidP="00EC0D85">
            <w:pPr>
              <w:widowControl w:val="0"/>
              <w:ind w:left="-142" w:right="-134"/>
              <w:jc w:val="center"/>
              <w:rPr>
                <w:rFonts w:eastAsia="Times New Roman"/>
                <w:sz w:val="22"/>
                <w:szCs w:val="22"/>
                <w:lang w:val="en-US" w:eastAsia="en-US"/>
              </w:rPr>
            </w:pPr>
            <w:r w:rsidRPr="00676AF3">
              <w:rPr>
                <w:rFonts w:eastAsia="Times New Roman"/>
                <w:sz w:val="22"/>
                <w:szCs w:val="22"/>
                <w:lang w:val="en-US" w:eastAsia="en-US"/>
              </w:rPr>
              <w:t>2,14</w:t>
            </w:r>
          </w:p>
        </w:tc>
      </w:tr>
      <w:tr w:rsidR="00EC0D85" w:rsidRPr="00676AF3" w14:paraId="505DB5EB" w14:textId="77777777" w:rsidTr="00EC0D85">
        <w:trPr>
          <w:trHeight w:val="168"/>
          <w:jc w:val="center"/>
        </w:trPr>
        <w:tc>
          <w:tcPr>
            <w:tcW w:w="320" w:type="pct"/>
            <w:tcMar>
              <w:left w:w="108" w:type="dxa"/>
            </w:tcMar>
            <w:vAlign w:val="center"/>
          </w:tcPr>
          <w:p w14:paraId="69222A07"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2</w:t>
            </w:r>
          </w:p>
        </w:tc>
        <w:tc>
          <w:tcPr>
            <w:tcW w:w="1011" w:type="pct"/>
            <w:tcMar>
              <w:left w:w="108" w:type="dxa"/>
            </w:tcMar>
            <w:vAlign w:val="center"/>
          </w:tcPr>
          <w:p w14:paraId="5EB34FDE"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Малоэтажная застройка</w:t>
            </w:r>
          </w:p>
        </w:tc>
        <w:tc>
          <w:tcPr>
            <w:tcW w:w="685" w:type="pct"/>
            <w:tcMar>
              <w:left w:w="108" w:type="dxa"/>
            </w:tcMar>
            <w:vAlign w:val="center"/>
          </w:tcPr>
          <w:p w14:paraId="200BE51F" w14:textId="77777777" w:rsidR="00EC0D85" w:rsidRPr="00676AF3" w:rsidRDefault="00EC0D85" w:rsidP="00EC0D85">
            <w:pPr>
              <w:widowControl w:val="0"/>
              <w:ind w:left="-142" w:right="-134"/>
              <w:jc w:val="center"/>
              <w:rPr>
                <w:rFonts w:eastAsia="Times New Roman"/>
                <w:sz w:val="22"/>
                <w:szCs w:val="22"/>
                <w:lang w:val="en-US" w:eastAsia="en-US"/>
              </w:rPr>
            </w:pPr>
            <w:r w:rsidRPr="00676AF3">
              <w:rPr>
                <w:rFonts w:eastAsia="Times New Roman"/>
                <w:sz w:val="22"/>
                <w:szCs w:val="22"/>
                <w:lang w:eastAsia="en-US"/>
              </w:rPr>
              <w:t>0,3</w:t>
            </w:r>
            <w:r w:rsidRPr="00676AF3">
              <w:rPr>
                <w:rFonts w:eastAsia="Times New Roman"/>
                <w:sz w:val="22"/>
                <w:szCs w:val="22"/>
                <w:lang w:val="en-US" w:eastAsia="en-US"/>
              </w:rPr>
              <w:t>7</w:t>
            </w:r>
          </w:p>
        </w:tc>
        <w:tc>
          <w:tcPr>
            <w:tcW w:w="708" w:type="pct"/>
            <w:tcMar>
              <w:left w:w="108" w:type="dxa"/>
            </w:tcMar>
            <w:vAlign w:val="center"/>
          </w:tcPr>
          <w:p w14:paraId="03619834"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8,6</w:t>
            </w:r>
          </w:p>
        </w:tc>
        <w:tc>
          <w:tcPr>
            <w:tcW w:w="496" w:type="pct"/>
            <w:tcMar>
              <w:left w:w="108" w:type="dxa"/>
            </w:tcMar>
            <w:vAlign w:val="center"/>
          </w:tcPr>
          <w:p w14:paraId="5218B05F"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0,65</w:t>
            </w:r>
          </w:p>
        </w:tc>
        <w:tc>
          <w:tcPr>
            <w:tcW w:w="379" w:type="pct"/>
            <w:tcMar>
              <w:left w:w="108" w:type="dxa"/>
            </w:tcMar>
            <w:vAlign w:val="center"/>
          </w:tcPr>
          <w:p w14:paraId="1833102B"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0,08</w:t>
            </w:r>
          </w:p>
        </w:tc>
        <w:tc>
          <w:tcPr>
            <w:tcW w:w="904" w:type="pct"/>
            <w:tcMar>
              <w:left w:w="108" w:type="dxa"/>
            </w:tcMar>
            <w:vAlign w:val="center"/>
          </w:tcPr>
          <w:p w14:paraId="7A000B6C" w14:textId="77777777" w:rsidR="00EC0D85" w:rsidRPr="00676AF3" w:rsidRDefault="00EC0D85" w:rsidP="00EC0D85">
            <w:pPr>
              <w:widowControl w:val="0"/>
              <w:ind w:left="-142" w:right="-134"/>
              <w:jc w:val="center"/>
              <w:rPr>
                <w:rFonts w:eastAsia="Times New Roman"/>
                <w:sz w:val="22"/>
                <w:szCs w:val="22"/>
                <w:lang w:val="en-US" w:eastAsia="en-US"/>
              </w:rPr>
            </w:pPr>
            <w:r w:rsidRPr="00676AF3">
              <w:rPr>
                <w:rFonts w:eastAsia="Times New Roman"/>
                <w:sz w:val="22"/>
                <w:szCs w:val="22"/>
                <w:lang w:eastAsia="en-US"/>
              </w:rPr>
              <w:t>0,1</w:t>
            </w:r>
            <w:r w:rsidRPr="00676AF3">
              <w:rPr>
                <w:rFonts w:eastAsia="Times New Roman"/>
                <w:sz w:val="22"/>
                <w:szCs w:val="22"/>
                <w:lang w:val="en-US" w:eastAsia="en-US"/>
              </w:rPr>
              <w:t>4</w:t>
            </w:r>
          </w:p>
        </w:tc>
        <w:tc>
          <w:tcPr>
            <w:tcW w:w="496" w:type="pct"/>
            <w:tcMar>
              <w:left w:w="108" w:type="dxa"/>
            </w:tcMar>
            <w:vAlign w:val="center"/>
          </w:tcPr>
          <w:p w14:paraId="6EC32B36" w14:textId="77777777" w:rsidR="00EC0D85" w:rsidRPr="00676AF3" w:rsidRDefault="00EC0D85" w:rsidP="00EC0D85">
            <w:pPr>
              <w:widowControl w:val="0"/>
              <w:ind w:left="-142" w:right="-134"/>
              <w:jc w:val="center"/>
              <w:rPr>
                <w:rFonts w:eastAsia="Times New Roman"/>
                <w:sz w:val="22"/>
                <w:szCs w:val="22"/>
                <w:lang w:val="en-US" w:eastAsia="en-US"/>
              </w:rPr>
            </w:pPr>
            <w:r w:rsidRPr="00676AF3">
              <w:rPr>
                <w:rFonts w:eastAsia="Times New Roman"/>
                <w:sz w:val="22"/>
                <w:szCs w:val="22"/>
                <w:lang w:val="en-US" w:eastAsia="en-US"/>
              </w:rPr>
              <w:t>0,87</w:t>
            </w:r>
          </w:p>
        </w:tc>
      </w:tr>
      <w:tr w:rsidR="00EC0D85" w:rsidRPr="00676AF3" w14:paraId="040C9375" w14:textId="77777777" w:rsidTr="00EC0D85">
        <w:trPr>
          <w:trHeight w:val="168"/>
          <w:jc w:val="center"/>
        </w:trPr>
        <w:tc>
          <w:tcPr>
            <w:tcW w:w="320" w:type="pct"/>
            <w:tcMar>
              <w:left w:w="108" w:type="dxa"/>
            </w:tcMar>
            <w:vAlign w:val="center"/>
          </w:tcPr>
          <w:p w14:paraId="3618E997"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3</w:t>
            </w:r>
          </w:p>
        </w:tc>
        <w:tc>
          <w:tcPr>
            <w:tcW w:w="1011" w:type="pct"/>
            <w:tcMar>
              <w:left w:w="108" w:type="dxa"/>
            </w:tcMar>
            <w:vAlign w:val="center"/>
          </w:tcPr>
          <w:p w14:paraId="74C60AF0"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Индивидуальная застройка</w:t>
            </w:r>
          </w:p>
        </w:tc>
        <w:tc>
          <w:tcPr>
            <w:tcW w:w="685" w:type="pct"/>
            <w:tcMar>
              <w:left w:w="108" w:type="dxa"/>
            </w:tcMar>
            <w:vAlign w:val="center"/>
          </w:tcPr>
          <w:p w14:paraId="6C9E8528"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1,</w:t>
            </w:r>
            <w:r w:rsidRPr="00676AF3">
              <w:rPr>
                <w:rFonts w:eastAsia="Times New Roman"/>
                <w:sz w:val="22"/>
                <w:szCs w:val="22"/>
                <w:lang w:val="en-US" w:eastAsia="en-US"/>
              </w:rPr>
              <w:t>5</w:t>
            </w:r>
            <w:r w:rsidRPr="00676AF3">
              <w:rPr>
                <w:rFonts w:eastAsia="Times New Roman"/>
                <w:sz w:val="22"/>
                <w:szCs w:val="22"/>
                <w:lang w:eastAsia="en-US"/>
              </w:rPr>
              <w:t>0</w:t>
            </w:r>
          </w:p>
        </w:tc>
        <w:tc>
          <w:tcPr>
            <w:tcW w:w="708" w:type="pct"/>
            <w:tcMar>
              <w:left w:w="108" w:type="dxa"/>
            </w:tcMar>
            <w:vAlign w:val="center"/>
          </w:tcPr>
          <w:p w14:paraId="186745FF"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38,7</w:t>
            </w:r>
          </w:p>
        </w:tc>
        <w:tc>
          <w:tcPr>
            <w:tcW w:w="496" w:type="pct"/>
            <w:tcMar>
              <w:left w:w="108" w:type="dxa"/>
            </w:tcMar>
            <w:vAlign w:val="center"/>
          </w:tcPr>
          <w:p w14:paraId="4CF501DB"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3,53</w:t>
            </w:r>
          </w:p>
        </w:tc>
        <w:tc>
          <w:tcPr>
            <w:tcW w:w="379" w:type="pct"/>
            <w:tcMar>
              <w:left w:w="108" w:type="dxa"/>
            </w:tcMar>
            <w:vAlign w:val="center"/>
          </w:tcPr>
          <w:p w14:paraId="6E550D91"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w:t>
            </w:r>
          </w:p>
        </w:tc>
        <w:tc>
          <w:tcPr>
            <w:tcW w:w="904" w:type="pct"/>
            <w:tcMar>
              <w:left w:w="108" w:type="dxa"/>
            </w:tcMar>
            <w:vAlign w:val="center"/>
          </w:tcPr>
          <w:p w14:paraId="4FF659CD" w14:textId="77777777" w:rsidR="00EC0D85" w:rsidRPr="00676AF3" w:rsidRDefault="00EC0D85" w:rsidP="00EC0D85">
            <w:pPr>
              <w:widowControl w:val="0"/>
              <w:ind w:left="-142" w:right="-134"/>
              <w:jc w:val="center"/>
              <w:rPr>
                <w:rFonts w:eastAsia="Times New Roman"/>
                <w:sz w:val="22"/>
                <w:szCs w:val="22"/>
                <w:lang w:val="en-US" w:eastAsia="en-US"/>
              </w:rPr>
            </w:pPr>
            <w:r w:rsidRPr="00676AF3">
              <w:rPr>
                <w:rFonts w:eastAsia="Times New Roman"/>
                <w:sz w:val="22"/>
                <w:szCs w:val="22"/>
                <w:lang w:eastAsia="en-US"/>
              </w:rPr>
              <w:t>0,</w:t>
            </w:r>
            <w:r w:rsidRPr="00676AF3">
              <w:rPr>
                <w:rFonts w:eastAsia="Times New Roman"/>
                <w:sz w:val="22"/>
                <w:szCs w:val="22"/>
                <w:lang w:val="en-US" w:eastAsia="en-US"/>
              </w:rPr>
              <w:t>56</w:t>
            </w:r>
          </w:p>
        </w:tc>
        <w:tc>
          <w:tcPr>
            <w:tcW w:w="496" w:type="pct"/>
            <w:tcMar>
              <w:left w:w="108" w:type="dxa"/>
            </w:tcMar>
            <w:vAlign w:val="center"/>
          </w:tcPr>
          <w:p w14:paraId="38DFFD7E" w14:textId="77777777" w:rsidR="00EC0D85" w:rsidRPr="00676AF3" w:rsidRDefault="00EC0D85" w:rsidP="00EC0D85">
            <w:pPr>
              <w:widowControl w:val="0"/>
              <w:ind w:left="-142" w:right="-134"/>
              <w:jc w:val="center"/>
              <w:rPr>
                <w:rFonts w:eastAsia="Times New Roman"/>
                <w:sz w:val="22"/>
                <w:szCs w:val="22"/>
                <w:lang w:val="en-US" w:eastAsia="en-US"/>
              </w:rPr>
            </w:pPr>
            <w:r w:rsidRPr="00676AF3">
              <w:rPr>
                <w:rFonts w:eastAsia="Times New Roman"/>
                <w:sz w:val="22"/>
                <w:szCs w:val="22"/>
                <w:lang w:val="en-US" w:eastAsia="en-US"/>
              </w:rPr>
              <w:t>4,09</w:t>
            </w:r>
          </w:p>
        </w:tc>
      </w:tr>
      <w:tr w:rsidR="00EC0D85" w:rsidRPr="00676AF3" w14:paraId="13E90478" w14:textId="77777777" w:rsidTr="00EC0D85">
        <w:trPr>
          <w:trHeight w:val="168"/>
          <w:jc w:val="center"/>
        </w:trPr>
        <w:tc>
          <w:tcPr>
            <w:tcW w:w="320" w:type="pct"/>
            <w:tcMar>
              <w:left w:w="108" w:type="dxa"/>
            </w:tcMar>
            <w:vAlign w:val="center"/>
          </w:tcPr>
          <w:p w14:paraId="7181AA52"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4</w:t>
            </w:r>
          </w:p>
        </w:tc>
        <w:tc>
          <w:tcPr>
            <w:tcW w:w="1011" w:type="pct"/>
            <w:tcMar>
              <w:left w:w="108" w:type="dxa"/>
            </w:tcMar>
            <w:vAlign w:val="center"/>
          </w:tcPr>
          <w:p w14:paraId="166FFC2F"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Индивидуальная застройка</w:t>
            </w:r>
          </w:p>
        </w:tc>
        <w:tc>
          <w:tcPr>
            <w:tcW w:w="685" w:type="pct"/>
            <w:tcMar>
              <w:left w:w="108" w:type="dxa"/>
            </w:tcMar>
            <w:vAlign w:val="center"/>
          </w:tcPr>
          <w:p w14:paraId="612A5C3B" w14:textId="77777777" w:rsidR="00EC0D85" w:rsidRPr="00676AF3" w:rsidRDefault="00EC0D85" w:rsidP="00EC0D85">
            <w:pPr>
              <w:widowControl w:val="0"/>
              <w:ind w:left="-142" w:right="-134"/>
              <w:jc w:val="center"/>
              <w:rPr>
                <w:rFonts w:eastAsia="Times New Roman"/>
                <w:sz w:val="22"/>
                <w:szCs w:val="22"/>
                <w:lang w:val="en-US" w:eastAsia="en-US"/>
              </w:rPr>
            </w:pPr>
            <w:r w:rsidRPr="00676AF3">
              <w:rPr>
                <w:rFonts w:eastAsia="Times New Roman"/>
                <w:sz w:val="22"/>
                <w:szCs w:val="22"/>
                <w:lang w:eastAsia="en-US"/>
              </w:rPr>
              <w:t>0,1</w:t>
            </w:r>
            <w:r w:rsidRPr="00676AF3">
              <w:rPr>
                <w:rFonts w:eastAsia="Times New Roman"/>
                <w:sz w:val="22"/>
                <w:szCs w:val="22"/>
                <w:lang w:val="en-US" w:eastAsia="en-US"/>
              </w:rPr>
              <w:t>5</w:t>
            </w:r>
          </w:p>
        </w:tc>
        <w:tc>
          <w:tcPr>
            <w:tcW w:w="708" w:type="pct"/>
            <w:tcMar>
              <w:left w:w="108" w:type="dxa"/>
            </w:tcMar>
            <w:vAlign w:val="center"/>
          </w:tcPr>
          <w:p w14:paraId="31213660"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3,9</w:t>
            </w:r>
          </w:p>
        </w:tc>
        <w:tc>
          <w:tcPr>
            <w:tcW w:w="496" w:type="pct"/>
            <w:tcMar>
              <w:left w:w="108" w:type="dxa"/>
            </w:tcMar>
            <w:vAlign w:val="center"/>
          </w:tcPr>
          <w:p w14:paraId="622FCCC7"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0,36</w:t>
            </w:r>
          </w:p>
        </w:tc>
        <w:tc>
          <w:tcPr>
            <w:tcW w:w="379" w:type="pct"/>
            <w:tcMar>
              <w:left w:w="108" w:type="dxa"/>
            </w:tcMar>
            <w:vAlign w:val="center"/>
          </w:tcPr>
          <w:p w14:paraId="5ECFC835"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w:t>
            </w:r>
          </w:p>
        </w:tc>
        <w:tc>
          <w:tcPr>
            <w:tcW w:w="904" w:type="pct"/>
            <w:tcMar>
              <w:left w:w="108" w:type="dxa"/>
            </w:tcMar>
            <w:vAlign w:val="center"/>
          </w:tcPr>
          <w:p w14:paraId="644071E4" w14:textId="77777777" w:rsidR="00EC0D85" w:rsidRPr="00676AF3" w:rsidRDefault="00EC0D85" w:rsidP="00EC0D85">
            <w:pPr>
              <w:widowControl w:val="0"/>
              <w:ind w:left="-142" w:right="-134"/>
              <w:jc w:val="center"/>
              <w:rPr>
                <w:rFonts w:eastAsia="Times New Roman"/>
                <w:sz w:val="22"/>
                <w:szCs w:val="22"/>
                <w:lang w:val="en-US" w:eastAsia="en-US"/>
              </w:rPr>
            </w:pPr>
            <w:r w:rsidRPr="00676AF3">
              <w:rPr>
                <w:rFonts w:eastAsia="Times New Roman"/>
                <w:sz w:val="22"/>
                <w:szCs w:val="22"/>
                <w:lang w:eastAsia="en-US"/>
              </w:rPr>
              <w:t>0,0</w:t>
            </w:r>
            <w:r w:rsidRPr="00676AF3">
              <w:rPr>
                <w:rFonts w:eastAsia="Times New Roman"/>
                <w:sz w:val="22"/>
                <w:szCs w:val="22"/>
                <w:lang w:val="en-US" w:eastAsia="en-US"/>
              </w:rPr>
              <w:t>6</w:t>
            </w:r>
          </w:p>
        </w:tc>
        <w:tc>
          <w:tcPr>
            <w:tcW w:w="496" w:type="pct"/>
            <w:tcMar>
              <w:left w:w="108" w:type="dxa"/>
            </w:tcMar>
            <w:vAlign w:val="center"/>
          </w:tcPr>
          <w:p w14:paraId="175E3376" w14:textId="77777777" w:rsidR="00EC0D85" w:rsidRPr="00676AF3" w:rsidRDefault="00EC0D85" w:rsidP="00EC0D85">
            <w:pPr>
              <w:widowControl w:val="0"/>
              <w:ind w:left="-142" w:right="-134"/>
              <w:jc w:val="center"/>
              <w:rPr>
                <w:rFonts w:eastAsia="Times New Roman"/>
                <w:sz w:val="22"/>
                <w:szCs w:val="22"/>
                <w:lang w:val="en-US" w:eastAsia="en-US"/>
              </w:rPr>
            </w:pPr>
            <w:r w:rsidRPr="00676AF3">
              <w:rPr>
                <w:rFonts w:eastAsia="Times New Roman"/>
                <w:sz w:val="22"/>
                <w:szCs w:val="22"/>
                <w:lang w:val="en-US" w:eastAsia="en-US"/>
              </w:rPr>
              <w:t>0,42</w:t>
            </w:r>
          </w:p>
        </w:tc>
      </w:tr>
      <w:tr w:rsidR="00EC0D85" w:rsidRPr="00676AF3" w14:paraId="021068E7" w14:textId="77777777" w:rsidTr="00EC0D85">
        <w:trPr>
          <w:trHeight w:val="168"/>
          <w:jc w:val="center"/>
        </w:trPr>
        <w:tc>
          <w:tcPr>
            <w:tcW w:w="320" w:type="pct"/>
            <w:tcMar>
              <w:left w:w="108" w:type="dxa"/>
            </w:tcMar>
            <w:vAlign w:val="center"/>
          </w:tcPr>
          <w:p w14:paraId="6D5D37D2"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5</w:t>
            </w:r>
          </w:p>
        </w:tc>
        <w:tc>
          <w:tcPr>
            <w:tcW w:w="1011" w:type="pct"/>
            <w:tcMar>
              <w:left w:w="108" w:type="dxa"/>
            </w:tcMar>
            <w:vAlign w:val="center"/>
          </w:tcPr>
          <w:p w14:paraId="2C337764"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Среднеэтажная застройка</w:t>
            </w:r>
          </w:p>
        </w:tc>
        <w:tc>
          <w:tcPr>
            <w:tcW w:w="685" w:type="pct"/>
            <w:tcMar>
              <w:left w:w="108" w:type="dxa"/>
            </w:tcMar>
            <w:vAlign w:val="center"/>
          </w:tcPr>
          <w:p w14:paraId="4D77F3CB"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0,10</w:t>
            </w:r>
          </w:p>
        </w:tc>
        <w:tc>
          <w:tcPr>
            <w:tcW w:w="708" w:type="pct"/>
            <w:tcMar>
              <w:left w:w="108" w:type="dxa"/>
            </w:tcMar>
            <w:vAlign w:val="center"/>
          </w:tcPr>
          <w:p w14:paraId="0DD0A2FE"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2,8</w:t>
            </w:r>
          </w:p>
        </w:tc>
        <w:tc>
          <w:tcPr>
            <w:tcW w:w="496" w:type="pct"/>
            <w:tcMar>
              <w:left w:w="108" w:type="dxa"/>
            </w:tcMar>
            <w:vAlign w:val="center"/>
          </w:tcPr>
          <w:p w14:paraId="1809A180"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0,18</w:t>
            </w:r>
          </w:p>
        </w:tc>
        <w:tc>
          <w:tcPr>
            <w:tcW w:w="379" w:type="pct"/>
            <w:tcMar>
              <w:left w:w="108" w:type="dxa"/>
            </w:tcMar>
            <w:vAlign w:val="center"/>
          </w:tcPr>
          <w:p w14:paraId="448559F5"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0,02</w:t>
            </w:r>
          </w:p>
        </w:tc>
        <w:tc>
          <w:tcPr>
            <w:tcW w:w="904" w:type="pct"/>
            <w:tcMar>
              <w:left w:w="108" w:type="dxa"/>
            </w:tcMar>
            <w:vAlign w:val="center"/>
          </w:tcPr>
          <w:p w14:paraId="4AD8D728"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0,04</w:t>
            </w:r>
          </w:p>
        </w:tc>
        <w:tc>
          <w:tcPr>
            <w:tcW w:w="496" w:type="pct"/>
            <w:tcMar>
              <w:left w:w="108" w:type="dxa"/>
            </w:tcMar>
            <w:vAlign w:val="center"/>
          </w:tcPr>
          <w:p w14:paraId="7BC2FA7C" w14:textId="77777777" w:rsidR="00EC0D85" w:rsidRPr="00676AF3" w:rsidRDefault="00EC0D85" w:rsidP="00EC0D85">
            <w:pPr>
              <w:widowControl w:val="0"/>
              <w:ind w:left="-142" w:right="-134"/>
              <w:jc w:val="center"/>
              <w:rPr>
                <w:rFonts w:eastAsia="Times New Roman"/>
                <w:sz w:val="22"/>
                <w:szCs w:val="22"/>
                <w:lang w:val="en-US" w:eastAsia="en-US"/>
              </w:rPr>
            </w:pPr>
            <w:r w:rsidRPr="00676AF3">
              <w:rPr>
                <w:rFonts w:eastAsia="Times New Roman"/>
                <w:sz w:val="22"/>
                <w:szCs w:val="22"/>
                <w:lang w:val="en-US" w:eastAsia="en-US"/>
              </w:rPr>
              <w:t>0,24</w:t>
            </w:r>
          </w:p>
        </w:tc>
      </w:tr>
      <w:tr w:rsidR="00EC0D85" w:rsidRPr="00676AF3" w14:paraId="4F11E31E" w14:textId="77777777" w:rsidTr="00EC0D85">
        <w:trPr>
          <w:trHeight w:val="168"/>
          <w:jc w:val="center"/>
        </w:trPr>
        <w:tc>
          <w:tcPr>
            <w:tcW w:w="320" w:type="pct"/>
            <w:tcMar>
              <w:left w:w="108" w:type="dxa"/>
            </w:tcMar>
            <w:vAlign w:val="center"/>
          </w:tcPr>
          <w:p w14:paraId="4A951127" w14:textId="77777777" w:rsidR="00EC0D85" w:rsidRPr="00676AF3" w:rsidRDefault="00EC0D85" w:rsidP="00EC0D85">
            <w:pPr>
              <w:widowControl w:val="0"/>
              <w:ind w:left="-142" w:right="-134"/>
              <w:jc w:val="center"/>
              <w:rPr>
                <w:rFonts w:eastAsia="Times New Roman"/>
                <w:b/>
                <w:sz w:val="22"/>
                <w:szCs w:val="22"/>
                <w:lang w:eastAsia="en-US"/>
              </w:rPr>
            </w:pPr>
          </w:p>
        </w:tc>
        <w:tc>
          <w:tcPr>
            <w:tcW w:w="1011" w:type="pct"/>
            <w:tcMar>
              <w:left w:w="108" w:type="dxa"/>
            </w:tcMar>
            <w:vAlign w:val="center"/>
          </w:tcPr>
          <w:p w14:paraId="53BFD797" w14:textId="77777777" w:rsidR="00EC0D85" w:rsidRPr="00676AF3" w:rsidRDefault="00EC0D85" w:rsidP="00EC0D85">
            <w:pPr>
              <w:widowControl w:val="0"/>
              <w:ind w:left="-142" w:right="-134"/>
              <w:jc w:val="center"/>
              <w:rPr>
                <w:rFonts w:eastAsia="Times New Roman"/>
                <w:b/>
                <w:sz w:val="22"/>
                <w:szCs w:val="22"/>
                <w:lang w:eastAsia="en-US"/>
              </w:rPr>
            </w:pPr>
            <w:r w:rsidRPr="00676AF3">
              <w:rPr>
                <w:rFonts w:eastAsia="Times New Roman"/>
                <w:b/>
                <w:sz w:val="22"/>
                <w:szCs w:val="22"/>
                <w:lang w:eastAsia="en-US"/>
              </w:rPr>
              <w:t>ИТОГО</w:t>
            </w:r>
          </w:p>
        </w:tc>
        <w:tc>
          <w:tcPr>
            <w:tcW w:w="685" w:type="pct"/>
            <w:tcMar>
              <w:left w:w="108" w:type="dxa"/>
            </w:tcMar>
            <w:vAlign w:val="center"/>
          </w:tcPr>
          <w:p w14:paraId="01BEA535" w14:textId="77777777" w:rsidR="00EC0D85" w:rsidRPr="00676AF3" w:rsidRDefault="00EC0D85" w:rsidP="00EC0D85">
            <w:pPr>
              <w:widowControl w:val="0"/>
              <w:ind w:left="-142" w:right="-134"/>
              <w:jc w:val="center"/>
              <w:rPr>
                <w:rFonts w:eastAsia="Times New Roman"/>
                <w:b/>
                <w:sz w:val="22"/>
                <w:szCs w:val="22"/>
                <w:lang w:val="en-US" w:eastAsia="en-US"/>
              </w:rPr>
            </w:pPr>
            <w:r w:rsidRPr="00676AF3">
              <w:rPr>
                <w:rFonts w:eastAsia="Times New Roman"/>
                <w:b/>
                <w:sz w:val="22"/>
                <w:szCs w:val="22"/>
                <w:lang w:eastAsia="en-US"/>
              </w:rPr>
              <w:t>3,</w:t>
            </w:r>
            <w:r w:rsidRPr="00676AF3">
              <w:rPr>
                <w:rFonts w:eastAsia="Times New Roman"/>
                <w:b/>
                <w:sz w:val="22"/>
                <w:szCs w:val="22"/>
                <w:lang w:val="en-US" w:eastAsia="en-US"/>
              </w:rPr>
              <w:t>32</w:t>
            </w:r>
          </w:p>
        </w:tc>
        <w:tc>
          <w:tcPr>
            <w:tcW w:w="708" w:type="pct"/>
            <w:tcMar>
              <w:left w:w="108" w:type="dxa"/>
            </w:tcMar>
            <w:vAlign w:val="center"/>
          </w:tcPr>
          <w:p w14:paraId="09D4A492" w14:textId="77777777" w:rsidR="00EC0D85" w:rsidRPr="00676AF3" w:rsidRDefault="00EC0D85" w:rsidP="00EC0D85">
            <w:pPr>
              <w:widowControl w:val="0"/>
              <w:ind w:left="-142" w:right="-134"/>
              <w:jc w:val="center"/>
              <w:rPr>
                <w:rFonts w:eastAsia="Times New Roman"/>
                <w:b/>
                <w:sz w:val="22"/>
                <w:szCs w:val="22"/>
                <w:lang w:val="en-US" w:eastAsia="en-US"/>
              </w:rPr>
            </w:pPr>
            <w:r w:rsidRPr="00676AF3">
              <w:rPr>
                <w:rFonts w:eastAsia="Times New Roman"/>
                <w:b/>
                <w:sz w:val="22"/>
                <w:szCs w:val="22"/>
                <w:lang w:val="en-US" w:eastAsia="en-US"/>
              </w:rPr>
              <w:t>82,0</w:t>
            </w:r>
          </w:p>
        </w:tc>
        <w:tc>
          <w:tcPr>
            <w:tcW w:w="496" w:type="pct"/>
            <w:tcMar>
              <w:left w:w="108" w:type="dxa"/>
            </w:tcMar>
          </w:tcPr>
          <w:p w14:paraId="3DBA1F00" w14:textId="77777777" w:rsidR="00EC0D85" w:rsidRPr="00676AF3" w:rsidRDefault="00EC0D85" w:rsidP="00EC0D85">
            <w:pPr>
              <w:widowControl w:val="0"/>
              <w:ind w:left="-142" w:right="-134"/>
              <w:jc w:val="center"/>
              <w:rPr>
                <w:rFonts w:eastAsia="Times New Roman"/>
                <w:b/>
                <w:sz w:val="22"/>
                <w:szCs w:val="22"/>
                <w:lang w:val="en-US" w:eastAsia="en-US"/>
              </w:rPr>
            </w:pPr>
            <w:r w:rsidRPr="00676AF3">
              <w:rPr>
                <w:rFonts w:eastAsia="Times New Roman"/>
                <w:b/>
                <w:sz w:val="22"/>
                <w:szCs w:val="22"/>
                <w:lang w:val="en-US" w:eastAsia="en-US"/>
              </w:rPr>
              <w:t>6,23</w:t>
            </w:r>
          </w:p>
        </w:tc>
        <w:tc>
          <w:tcPr>
            <w:tcW w:w="379" w:type="pct"/>
            <w:tcMar>
              <w:left w:w="108" w:type="dxa"/>
            </w:tcMar>
          </w:tcPr>
          <w:p w14:paraId="2844290B" w14:textId="77777777" w:rsidR="00EC0D85" w:rsidRPr="00676AF3" w:rsidRDefault="00EC0D85" w:rsidP="00EC0D85">
            <w:pPr>
              <w:widowControl w:val="0"/>
              <w:ind w:left="-142" w:right="-134"/>
              <w:jc w:val="center"/>
              <w:rPr>
                <w:rFonts w:eastAsia="Times New Roman"/>
                <w:b/>
                <w:sz w:val="22"/>
                <w:szCs w:val="22"/>
                <w:lang w:val="en-US" w:eastAsia="en-US"/>
              </w:rPr>
            </w:pPr>
            <w:r w:rsidRPr="00676AF3">
              <w:rPr>
                <w:rFonts w:eastAsia="Times New Roman"/>
                <w:b/>
                <w:sz w:val="22"/>
                <w:szCs w:val="22"/>
                <w:lang w:val="en-US" w:eastAsia="en-US"/>
              </w:rPr>
              <w:t>0,28</w:t>
            </w:r>
          </w:p>
        </w:tc>
        <w:tc>
          <w:tcPr>
            <w:tcW w:w="904" w:type="pct"/>
            <w:tcMar>
              <w:left w:w="108" w:type="dxa"/>
            </w:tcMar>
          </w:tcPr>
          <w:p w14:paraId="59E764AF" w14:textId="77777777" w:rsidR="00EC0D85" w:rsidRPr="00676AF3" w:rsidRDefault="00EC0D85" w:rsidP="00EC0D85">
            <w:pPr>
              <w:widowControl w:val="0"/>
              <w:ind w:left="-142" w:right="-134"/>
              <w:jc w:val="center"/>
              <w:rPr>
                <w:rFonts w:eastAsia="Times New Roman"/>
                <w:b/>
                <w:sz w:val="22"/>
                <w:szCs w:val="22"/>
                <w:lang w:val="en-US" w:eastAsia="en-US"/>
              </w:rPr>
            </w:pPr>
            <w:r w:rsidRPr="00676AF3">
              <w:rPr>
                <w:rFonts w:eastAsia="Times New Roman"/>
                <w:b/>
                <w:sz w:val="22"/>
                <w:szCs w:val="22"/>
                <w:lang w:val="en-US" w:eastAsia="en-US"/>
              </w:rPr>
              <w:t>1,25</w:t>
            </w:r>
          </w:p>
        </w:tc>
        <w:tc>
          <w:tcPr>
            <w:tcW w:w="496" w:type="pct"/>
            <w:tcMar>
              <w:left w:w="108" w:type="dxa"/>
            </w:tcMar>
          </w:tcPr>
          <w:p w14:paraId="1D0E77AD" w14:textId="77777777" w:rsidR="00EC0D85" w:rsidRPr="00676AF3" w:rsidRDefault="00EC0D85" w:rsidP="00EC0D85">
            <w:pPr>
              <w:widowControl w:val="0"/>
              <w:ind w:left="-142" w:right="-134"/>
              <w:jc w:val="center"/>
              <w:rPr>
                <w:rFonts w:eastAsia="Times New Roman"/>
                <w:b/>
                <w:sz w:val="22"/>
                <w:szCs w:val="22"/>
                <w:lang w:val="en-US" w:eastAsia="en-US"/>
              </w:rPr>
            </w:pPr>
            <w:r w:rsidRPr="00676AF3">
              <w:rPr>
                <w:rFonts w:eastAsia="Times New Roman"/>
                <w:b/>
                <w:sz w:val="22"/>
                <w:szCs w:val="22"/>
                <w:lang w:val="en-US" w:eastAsia="en-US"/>
              </w:rPr>
              <w:t>7,76</w:t>
            </w:r>
          </w:p>
        </w:tc>
      </w:tr>
      <w:tr w:rsidR="00EC0D85" w:rsidRPr="00676AF3" w14:paraId="5548F162" w14:textId="77777777" w:rsidTr="00EC0D85">
        <w:trPr>
          <w:trHeight w:val="168"/>
          <w:jc w:val="center"/>
        </w:trPr>
        <w:tc>
          <w:tcPr>
            <w:tcW w:w="320" w:type="pct"/>
            <w:tcMar>
              <w:left w:w="108" w:type="dxa"/>
            </w:tcMar>
            <w:vAlign w:val="center"/>
          </w:tcPr>
          <w:p w14:paraId="7C42C35F" w14:textId="77777777" w:rsidR="00EC0D85" w:rsidRPr="00676AF3" w:rsidRDefault="00EC0D85" w:rsidP="00EC0D85">
            <w:pPr>
              <w:widowControl w:val="0"/>
              <w:ind w:left="-142" w:right="-134"/>
              <w:jc w:val="center"/>
              <w:rPr>
                <w:rFonts w:eastAsia="Times New Roman"/>
                <w:sz w:val="22"/>
                <w:szCs w:val="22"/>
                <w:lang w:eastAsia="en-US"/>
              </w:rPr>
            </w:pPr>
          </w:p>
        </w:tc>
        <w:tc>
          <w:tcPr>
            <w:tcW w:w="4680" w:type="pct"/>
            <w:gridSpan w:val="7"/>
            <w:tcMar>
              <w:left w:w="108" w:type="dxa"/>
            </w:tcMar>
            <w:vAlign w:val="center"/>
          </w:tcPr>
          <w:p w14:paraId="284E0CAC" w14:textId="77777777" w:rsidR="00EC0D85" w:rsidRPr="00676AF3" w:rsidRDefault="00EC0D85" w:rsidP="00EC0D85">
            <w:pPr>
              <w:widowControl w:val="0"/>
              <w:ind w:left="-142" w:right="-134"/>
              <w:jc w:val="center"/>
              <w:rPr>
                <w:rFonts w:eastAsia="Times New Roman"/>
                <w:b/>
                <w:sz w:val="22"/>
                <w:szCs w:val="22"/>
                <w:lang w:eastAsia="en-US"/>
              </w:rPr>
            </w:pPr>
            <w:r w:rsidRPr="00676AF3">
              <w:rPr>
                <w:rFonts w:eastAsia="Times New Roman"/>
                <w:b/>
                <w:sz w:val="22"/>
                <w:szCs w:val="22"/>
                <w:lang w:eastAsia="en-US"/>
              </w:rPr>
              <w:t>Сохраняемый фонд</w:t>
            </w:r>
          </w:p>
        </w:tc>
      </w:tr>
      <w:tr w:rsidR="00EC0D85" w:rsidRPr="00676AF3" w14:paraId="3EA522D1" w14:textId="77777777" w:rsidTr="00EC0D85">
        <w:trPr>
          <w:trHeight w:val="168"/>
          <w:jc w:val="center"/>
        </w:trPr>
        <w:tc>
          <w:tcPr>
            <w:tcW w:w="320" w:type="pct"/>
            <w:tcMar>
              <w:left w:w="108" w:type="dxa"/>
            </w:tcMar>
            <w:vAlign w:val="center"/>
          </w:tcPr>
          <w:p w14:paraId="6A6120B4"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1</w:t>
            </w:r>
          </w:p>
        </w:tc>
        <w:tc>
          <w:tcPr>
            <w:tcW w:w="1011" w:type="pct"/>
            <w:tcMar>
              <w:left w:w="108" w:type="dxa"/>
            </w:tcMar>
            <w:vAlign w:val="center"/>
          </w:tcPr>
          <w:p w14:paraId="2B308D02"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Многоэтажная застройка</w:t>
            </w:r>
          </w:p>
        </w:tc>
        <w:tc>
          <w:tcPr>
            <w:tcW w:w="685" w:type="pct"/>
            <w:tcMar>
              <w:left w:w="108" w:type="dxa"/>
            </w:tcMar>
            <w:vAlign w:val="center"/>
          </w:tcPr>
          <w:p w14:paraId="009E439F"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19,9</w:t>
            </w:r>
          </w:p>
        </w:tc>
        <w:tc>
          <w:tcPr>
            <w:tcW w:w="708" w:type="pct"/>
            <w:tcMar>
              <w:left w:w="108" w:type="dxa"/>
            </w:tcMar>
            <w:vAlign w:val="center"/>
          </w:tcPr>
          <w:p w14:paraId="5294DF96"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473,8</w:t>
            </w:r>
          </w:p>
        </w:tc>
        <w:tc>
          <w:tcPr>
            <w:tcW w:w="496" w:type="pct"/>
            <w:tcMar>
              <w:left w:w="108" w:type="dxa"/>
            </w:tcMar>
            <w:vAlign w:val="center"/>
          </w:tcPr>
          <w:p w14:paraId="34525982"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40,27</w:t>
            </w:r>
          </w:p>
        </w:tc>
        <w:tc>
          <w:tcPr>
            <w:tcW w:w="379" w:type="pct"/>
            <w:tcMar>
              <w:left w:w="108" w:type="dxa"/>
            </w:tcMar>
            <w:vAlign w:val="center"/>
          </w:tcPr>
          <w:p w14:paraId="56409143"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4,83</w:t>
            </w:r>
          </w:p>
        </w:tc>
        <w:tc>
          <w:tcPr>
            <w:tcW w:w="904" w:type="pct"/>
            <w:tcMar>
              <w:left w:w="108" w:type="dxa"/>
            </w:tcMar>
            <w:vAlign w:val="center"/>
          </w:tcPr>
          <w:p w14:paraId="0611AAA9"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7,48</w:t>
            </w:r>
          </w:p>
        </w:tc>
        <w:tc>
          <w:tcPr>
            <w:tcW w:w="496" w:type="pct"/>
            <w:tcMar>
              <w:left w:w="108" w:type="dxa"/>
            </w:tcMar>
            <w:vAlign w:val="center"/>
          </w:tcPr>
          <w:p w14:paraId="6ECCB769"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52,58</w:t>
            </w:r>
          </w:p>
        </w:tc>
      </w:tr>
      <w:tr w:rsidR="00EC0D85" w:rsidRPr="00676AF3" w14:paraId="2DBD6004" w14:textId="77777777" w:rsidTr="00EC0D85">
        <w:trPr>
          <w:trHeight w:val="168"/>
          <w:jc w:val="center"/>
        </w:trPr>
        <w:tc>
          <w:tcPr>
            <w:tcW w:w="320" w:type="pct"/>
            <w:tcMar>
              <w:left w:w="108" w:type="dxa"/>
            </w:tcMar>
            <w:vAlign w:val="center"/>
          </w:tcPr>
          <w:p w14:paraId="60358683"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2</w:t>
            </w:r>
          </w:p>
        </w:tc>
        <w:tc>
          <w:tcPr>
            <w:tcW w:w="1011" w:type="pct"/>
            <w:tcMar>
              <w:left w:w="108" w:type="dxa"/>
            </w:tcMar>
            <w:vAlign w:val="center"/>
          </w:tcPr>
          <w:p w14:paraId="00764096"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Среднеэтажная застройка</w:t>
            </w:r>
          </w:p>
        </w:tc>
        <w:tc>
          <w:tcPr>
            <w:tcW w:w="685" w:type="pct"/>
            <w:tcMar>
              <w:left w:w="108" w:type="dxa"/>
            </w:tcMar>
            <w:vAlign w:val="center"/>
          </w:tcPr>
          <w:p w14:paraId="53986AAC"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12,0</w:t>
            </w:r>
          </w:p>
        </w:tc>
        <w:tc>
          <w:tcPr>
            <w:tcW w:w="708" w:type="pct"/>
            <w:tcMar>
              <w:left w:w="108" w:type="dxa"/>
            </w:tcMar>
            <w:vAlign w:val="center"/>
          </w:tcPr>
          <w:p w14:paraId="19411A76"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292,6</w:t>
            </w:r>
          </w:p>
        </w:tc>
        <w:tc>
          <w:tcPr>
            <w:tcW w:w="496" w:type="pct"/>
            <w:tcMar>
              <w:left w:w="108" w:type="dxa"/>
            </w:tcMar>
            <w:vAlign w:val="center"/>
          </w:tcPr>
          <w:p w14:paraId="71A0D4DD"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27,07</w:t>
            </w:r>
          </w:p>
        </w:tc>
        <w:tc>
          <w:tcPr>
            <w:tcW w:w="379" w:type="pct"/>
            <w:tcMar>
              <w:left w:w="108" w:type="dxa"/>
            </w:tcMar>
            <w:vAlign w:val="center"/>
          </w:tcPr>
          <w:p w14:paraId="421324BC"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3,25</w:t>
            </w:r>
          </w:p>
        </w:tc>
        <w:tc>
          <w:tcPr>
            <w:tcW w:w="904" w:type="pct"/>
            <w:tcMar>
              <w:left w:w="108" w:type="dxa"/>
            </w:tcMar>
            <w:vAlign w:val="center"/>
          </w:tcPr>
          <w:p w14:paraId="73752346"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4,51</w:t>
            </w:r>
          </w:p>
        </w:tc>
        <w:tc>
          <w:tcPr>
            <w:tcW w:w="496" w:type="pct"/>
            <w:tcMar>
              <w:left w:w="108" w:type="dxa"/>
            </w:tcMar>
            <w:vAlign w:val="center"/>
          </w:tcPr>
          <w:p w14:paraId="6FD7329B"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34,83</w:t>
            </w:r>
          </w:p>
        </w:tc>
      </w:tr>
      <w:tr w:rsidR="00EC0D85" w:rsidRPr="00676AF3" w14:paraId="638CFDB1" w14:textId="77777777" w:rsidTr="00EC0D85">
        <w:trPr>
          <w:trHeight w:val="168"/>
          <w:jc w:val="center"/>
        </w:trPr>
        <w:tc>
          <w:tcPr>
            <w:tcW w:w="320" w:type="pct"/>
            <w:tcMar>
              <w:left w:w="108" w:type="dxa"/>
            </w:tcMar>
            <w:vAlign w:val="center"/>
          </w:tcPr>
          <w:p w14:paraId="55194F18"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3</w:t>
            </w:r>
          </w:p>
        </w:tc>
        <w:tc>
          <w:tcPr>
            <w:tcW w:w="1011" w:type="pct"/>
            <w:tcMar>
              <w:left w:w="108" w:type="dxa"/>
            </w:tcMar>
            <w:vAlign w:val="center"/>
          </w:tcPr>
          <w:p w14:paraId="46FC3D29"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Малоэтажная застройка</w:t>
            </w:r>
          </w:p>
        </w:tc>
        <w:tc>
          <w:tcPr>
            <w:tcW w:w="685" w:type="pct"/>
            <w:tcMar>
              <w:left w:w="108" w:type="dxa"/>
            </w:tcMar>
            <w:vAlign w:val="center"/>
          </w:tcPr>
          <w:p w14:paraId="55C327E2"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3,0</w:t>
            </w:r>
          </w:p>
        </w:tc>
        <w:tc>
          <w:tcPr>
            <w:tcW w:w="708" w:type="pct"/>
            <w:tcMar>
              <w:left w:w="108" w:type="dxa"/>
            </w:tcMar>
            <w:vAlign w:val="center"/>
          </w:tcPr>
          <w:p w14:paraId="3ADDE8B6"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74,8</w:t>
            </w:r>
          </w:p>
        </w:tc>
        <w:tc>
          <w:tcPr>
            <w:tcW w:w="496" w:type="pct"/>
            <w:tcMar>
              <w:left w:w="108" w:type="dxa"/>
            </w:tcMar>
            <w:vAlign w:val="center"/>
          </w:tcPr>
          <w:p w14:paraId="6E355F43"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10,10</w:t>
            </w:r>
          </w:p>
        </w:tc>
        <w:tc>
          <w:tcPr>
            <w:tcW w:w="379" w:type="pct"/>
            <w:tcMar>
              <w:left w:w="108" w:type="dxa"/>
            </w:tcMar>
            <w:vAlign w:val="center"/>
          </w:tcPr>
          <w:p w14:paraId="109482AE"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1,21</w:t>
            </w:r>
          </w:p>
        </w:tc>
        <w:tc>
          <w:tcPr>
            <w:tcW w:w="904" w:type="pct"/>
            <w:tcMar>
              <w:left w:w="108" w:type="dxa"/>
            </w:tcMar>
            <w:vAlign w:val="center"/>
          </w:tcPr>
          <w:p w14:paraId="2C661212"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1,13</w:t>
            </w:r>
          </w:p>
        </w:tc>
        <w:tc>
          <w:tcPr>
            <w:tcW w:w="496" w:type="pct"/>
            <w:tcMar>
              <w:left w:w="108" w:type="dxa"/>
            </w:tcMar>
            <w:vAlign w:val="center"/>
          </w:tcPr>
          <w:p w14:paraId="62D0139B"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12,44</w:t>
            </w:r>
          </w:p>
        </w:tc>
      </w:tr>
      <w:tr w:rsidR="00EC0D85" w:rsidRPr="00676AF3" w14:paraId="5F66AE65" w14:textId="77777777" w:rsidTr="00EC0D85">
        <w:trPr>
          <w:trHeight w:val="375"/>
          <w:jc w:val="center"/>
        </w:trPr>
        <w:tc>
          <w:tcPr>
            <w:tcW w:w="320" w:type="pct"/>
            <w:tcMar>
              <w:left w:w="108" w:type="dxa"/>
            </w:tcMar>
            <w:vAlign w:val="center"/>
          </w:tcPr>
          <w:p w14:paraId="32ED6E15"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4</w:t>
            </w:r>
          </w:p>
        </w:tc>
        <w:tc>
          <w:tcPr>
            <w:tcW w:w="1011" w:type="pct"/>
            <w:tcMar>
              <w:left w:w="108" w:type="dxa"/>
            </w:tcMar>
            <w:vAlign w:val="center"/>
          </w:tcPr>
          <w:p w14:paraId="59A4DBFE"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Индивидуальная застройка</w:t>
            </w:r>
          </w:p>
        </w:tc>
        <w:tc>
          <w:tcPr>
            <w:tcW w:w="685" w:type="pct"/>
            <w:tcMar>
              <w:left w:w="108" w:type="dxa"/>
            </w:tcMar>
            <w:vAlign w:val="center"/>
          </w:tcPr>
          <w:p w14:paraId="24987A3D"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2,7</w:t>
            </w:r>
          </w:p>
        </w:tc>
        <w:tc>
          <w:tcPr>
            <w:tcW w:w="708" w:type="pct"/>
            <w:tcMar>
              <w:left w:w="108" w:type="dxa"/>
            </w:tcMar>
            <w:vAlign w:val="center"/>
          </w:tcPr>
          <w:p w14:paraId="08963D45"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96,5</w:t>
            </w:r>
          </w:p>
        </w:tc>
        <w:tc>
          <w:tcPr>
            <w:tcW w:w="496" w:type="pct"/>
            <w:tcMar>
              <w:left w:w="108" w:type="dxa"/>
            </w:tcMar>
            <w:vAlign w:val="center"/>
          </w:tcPr>
          <w:p w14:paraId="06B94202"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17,43</w:t>
            </w:r>
          </w:p>
        </w:tc>
        <w:tc>
          <w:tcPr>
            <w:tcW w:w="379" w:type="pct"/>
            <w:tcMar>
              <w:left w:w="108" w:type="dxa"/>
            </w:tcMar>
            <w:vAlign w:val="center"/>
          </w:tcPr>
          <w:p w14:paraId="0C25F436"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w:t>
            </w:r>
          </w:p>
        </w:tc>
        <w:tc>
          <w:tcPr>
            <w:tcW w:w="904" w:type="pct"/>
            <w:tcMar>
              <w:left w:w="108" w:type="dxa"/>
            </w:tcMar>
            <w:vAlign w:val="center"/>
          </w:tcPr>
          <w:p w14:paraId="271678E9"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1,02</w:t>
            </w:r>
          </w:p>
        </w:tc>
        <w:tc>
          <w:tcPr>
            <w:tcW w:w="496" w:type="pct"/>
            <w:tcMar>
              <w:left w:w="108" w:type="dxa"/>
            </w:tcMar>
            <w:vAlign w:val="center"/>
          </w:tcPr>
          <w:p w14:paraId="24294C73" w14:textId="77777777" w:rsidR="00EC0D85" w:rsidRPr="00676AF3" w:rsidRDefault="00EC0D85" w:rsidP="00EC0D85">
            <w:pPr>
              <w:widowControl w:val="0"/>
              <w:ind w:left="-142" w:right="-134"/>
              <w:jc w:val="center"/>
              <w:rPr>
                <w:rFonts w:eastAsia="Times New Roman"/>
                <w:sz w:val="22"/>
                <w:szCs w:val="22"/>
                <w:lang w:eastAsia="en-US"/>
              </w:rPr>
            </w:pPr>
            <w:r w:rsidRPr="00676AF3">
              <w:rPr>
                <w:rFonts w:eastAsia="Times New Roman"/>
                <w:sz w:val="22"/>
                <w:szCs w:val="22"/>
                <w:lang w:eastAsia="en-US"/>
              </w:rPr>
              <w:t>18,45</w:t>
            </w:r>
          </w:p>
        </w:tc>
      </w:tr>
      <w:tr w:rsidR="00EC0D85" w:rsidRPr="00676AF3" w14:paraId="6F456F93" w14:textId="77777777" w:rsidTr="00EC0D85">
        <w:trPr>
          <w:trHeight w:val="164"/>
          <w:jc w:val="center"/>
        </w:trPr>
        <w:tc>
          <w:tcPr>
            <w:tcW w:w="320" w:type="pct"/>
            <w:tcMar>
              <w:left w:w="108" w:type="dxa"/>
            </w:tcMar>
            <w:vAlign w:val="center"/>
          </w:tcPr>
          <w:p w14:paraId="013D31A3" w14:textId="77777777" w:rsidR="00EC0D85" w:rsidRPr="00676AF3" w:rsidRDefault="00EC0D85" w:rsidP="00EC0D85">
            <w:pPr>
              <w:widowControl w:val="0"/>
              <w:ind w:left="-142" w:right="-134"/>
              <w:jc w:val="center"/>
              <w:rPr>
                <w:rFonts w:eastAsia="Times New Roman"/>
                <w:b/>
                <w:sz w:val="22"/>
                <w:szCs w:val="22"/>
                <w:lang w:eastAsia="en-US"/>
              </w:rPr>
            </w:pPr>
          </w:p>
        </w:tc>
        <w:tc>
          <w:tcPr>
            <w:tcW w:w="1011" w:type="pct"/>
            <w:tcMar>
              <w:left w:w="108" w:type="dxa"/>
            </w:tcMar>
            <w:vAlign w:val="center"/>
          </w:tcPr>
          <w:p w14:paraId="23A5DEA2" w14:textId="77777777" w:rsidR="00EC0D85" w:rsidRPr="00676AF3" w:rsidRDefault="00EC0D85" w:rsidP="00EC0D85">
            <w:pPr>
              <w:widowControl w:val="0"/>
              <w:ind w:left="-142" w:right="-134"/>
              <w:jc w:val="center"/>
              <w:rPr>
                <w:rFonts w:eastAsia="Times New Roman"/>
                <w:b/>
                <w:sz w:val="22"/>
                <w:szCs w:val="22"/>
                <w:lang w:eastAsia="en-US"/>
              </w:rPr>
            </w:pPr>
            <w:r w:rsidRPr="00676AF3">
              <w:rPr>
                <w:rFonts w:eastAsia="Times New Roman"/>
                <w:b/>
                <w:sz w:val="22"/>
                <w:szCs w:val="22"/>
                <w:lang w:eastAsia="en-US"/>
              </w:rPr>
              <w:t>ИТОГО</w:t>
            </w:r>
          </w:p>
        </w:tc>
        <w:tc>
          <w:tcPr>
            <w:tcW w:w="685" w:type="pct"/>
            <w:tcMar>
              <w:left w:w="108" w:type="dxa"/>
            </w:tcMar>
            <w:vAlign w:val="center"/>
          </w:tcPr>
          <w:p w14:paraId="2D5AAAF8" w14:textId="77777777" w:rsidR="00EC0D85" w:rsidRPr="00676AF3" w:rsidRDefault="00EC0D85" w:rsidP="00EC0D85">
            <w:pPr>
              <w:widowControl w:val="0"/>
              <w:ind w:left="-142" w:right="-134"/>
              <w:jc w:val="center"/>
              <w:rPr>
                <w:rFonts w:eastAsia="Times New Roman"/>
                <w:b/>
                <w:sz w:val="22"/>
                <w:szCs w:val="22"/>
                <w:lang w:val="en-US" w:eastAsia="en-US"/>
              </w:rPr>
            </w:pPr>
            <w:r w:rsidRPr="00676AF3">
              <w:rPr>
                <w:rFonts w:eastAsia="Times New Roman"/>
                <w:b/>
                <w:sz w:val="22"/>
                <w:szCs w:val="22"/>
                <w:lang w:eastAsia="en-US"/>
              </w:rPr>
              <w:t>37,</w:t>
            </w:r>
            <w:r w:rsidRPr="00676AF3">
              <w:rPr>
                <w:rFonts w:eastAsia="Times New Roman"/>
                <w:b/>
                <w:sz w:val="22"/>
                <w:szCs w:val="22"/>
                <w:lang w:val="en-US" w:eastAsia="en-US"/>
              </w:rPr>
              <w:t>48</w:t>
            </w:r>
          </w:p>
        </w:tc>
        <w:tc>
          <w:tcPr>
            <w:tcW w:w="708" w:type="pct"/>
            <w:tcMar>
              <w:left w:w="108" w:type="dxa"/>
            </w:tcMar>
            <w:vAlign w:val="center"/>
          </w:tcPr>
          <w:p w14:paraId="0A5DC154" w14:textId="77777777" w:rsidR="00EC0D85" w:rsidRPr="00676AF3" w:rsidRDefault="00EC0D85" w:rsidP="00EC0D85">
            <w:pPr>
              <w:widowControl w:val="0"/>
              <w:ind w:left="-142" w:right="-134"/>
              <w:jc w:val="center"/>
              <w:rPr>
                <w:rFonts w:eastAsia="Times New Roman"/>
                <w:b/>
                <w:sz w:val="22"/>
                <w:szCs w:val="22"/>
                <w:lang w:val="en-US" w:eastAsia="en-US"/>
              </w:rPr>
            </w:pPr>
            <w:r w:rsidRPr="00676AF3">
              <w:rPr>
                <w:rFonts w:eastAsia="Times New Roman"/>
                <w:b/>
                <w:sz w:val="22"/>
                <w:szCs w:val="22"/>
                <w:lang w:eastAsia="en-US"/>
              </w:rPr>
              <w:t>950,</w:t>
            </w:r>
            <w:r w:rsidRPr="00676AF3">
              <w:rPr>
                <w:rFonts w:eastAsia="Times New Roman"/>
                <w:b/>
                <w:sz w:val="22"/>
                <w:szCs w:val="22"/>
                <w:lang w:val="en-US" w:eastAsia="en-US"/>
              </w:rPr>
              <w:t>4</w:t>
            </w:r>
          </w:p>
        </w:tc>
        <w:tc>
          <w:tcPr>
            <w:tcW w:w="496" w:type="pct"/>
            <w:tcMar>
              <w:left w:w="108" w:type="dxa"/>
            </w:tcMar>
            <w:vAlign w:val="center"/>
          </w:tcPr>
          <w:p w14:paraId="49CE6B73" w14:textId="77777777" w:rsidR="00EC0D85" w:rsidRPr="00676AF3" w:rsidRDefault="00EC0D85" w:rsidP="00EC0D85">
            <w:pPr>
              <w:widowControl w:val="0"/>
              <w:ind w:left="-142" w:right="-134"/>
              <w:jc w:val="center"/>
              <w:rPr>
                <w:rFonts w:eastAsia="Times New Roman"/>
                <w:b/>
                <w:sz w:val="22"/>
                <w:szCs w:val="22"/>
                <w:lang w:eastAsia="en-US"/>
              </w:rPr>
            </w:pPr>
            <w:r w:rsidRPr="00676AF3">
              <w:rPr>
                <w:rFonts w:eastAsia="Times New Roman"/>
                <w:b/>
                <w:sz w:val="22"/>
                <w:szCs w:val="22"/>
                <w:lang w:eastAsia="en-US"/>
              </w:rPr>
              <w:t>94,87</w:t>
            </w:r>
          </w:p>
        </w:tc>
        <w:tc>
          <w:tcPr>
            <w:tcW w:w="379" w:type="pct"/>
            <w:tcMar>
              <w:left w:w="108" w:type="dxa"/>
            </w:tcMar>
            <w:vAlign w:val="center"/>
          </w:tcPr>
          <w:p w14:paraId="0EFCF841" w14:textId="77777777" w:rsidR="00EC0D85" w:rsidRPr="00676AF3" w:rsidRDefault="00EC0D85" w:rsidP="00EC0D85">
            <w:pPr>
              <w:widowControl w:val="0"/>
              <w:ind w:left="-142" w:right="-134"/>
              <w:jc w:val="center"/>
              <w:rPr>
                <w:rFonts w:eastAsia="Times New Roman"/>
                <w:b/>
                <w:sz w:val="22"/>
                <w:szCs w:val="22"/>
                <w:lang w:eastAsia="en-US"/>
              </w:rPr>
            </w:pPr>
            <w:r w:rsidRPr="00676AF3">
              <w:rPr>
                <w:rFonts w:eastAsia="Times New Roman"/>
                <w:b/>
                <w:sz w:val="22"/>
                <w:szCs w:val="22"/>
                <w:lang w:eastAsia="en-US"/>
              </w:rPr>
              <w:t>9,29</w:t>
            </w:r>
          </w:p>
        </w:tc>
        <w:tc>
          <w:tcPr>
            <w:tcW w:w="904" w:type="pct"/>
            <w:tcMar>
              <w:left w:w="108" w:type="dxa"/>
            </w:tcMar>
            <w:vAlign w:val="center"/>
          </w:tcPr>
          <w:p w14:paraId="19CC8CC3" w14:textId="77777777" w:rsidR="00EC0D85" w:rsidRPr="00676AF3" w:rsidRDefault="00EC0D85" w:rsidP="00EC0D85">
            <w:pPr>
              <w:widowControl w:val="0"/>
              <w:ind w:left="-142" w:right="-134"/>
              <w:jc w:val="center"/>
              <w:rPr>
                <w:rFonts w:eastAsia="Times New Roman"/>
                <w:b/>
                <w:sz w:val="22"/>
                <w:szCs w:val="22"/>
                <w:lang w:eastAsia="en-US"/>
              </w:rPr>
            </w:pPr>
            <w:r w:rsidRPr="00676AF3">
              <w:rPr>
                <w:rFonts w:eastAsia="Times New Roman"/>
                <w:b/>
                <w:sz w:val="22"/>
                <w:szCs w:val="22"/>
                <w:lang w:eastAsia="en-US"/>
              </w:rPr>
              <w:t>14,14</w:t>
            </w:r>
          </w:p>
        </w:tc>
        <w:tc>
          <w:tcPr>
            <w:tcW w:w="496" w:type="pct"/>
            <w:tcMar>
              <w:left w:w="108" w:type="dxa"/>
            </w:tcMar>
            <w:vAlign w:val="center"/>
          </w:tcPr>
          <w:p w14:paraId="5740E2B0" w14:textId="77777777" w:rsidR="00EC0D85" w:rsidRPr="00676AF3" w:rsidRDefault="00EC0D85" w:rsidP="00EC0D85">
            <w:pPr>
              <w:widowControl w:val="0"/>
              <w:ind w:left="-142" w:right="-134"/>
              <w:jc w:val="center"/>
              <w:rPr>
                <w:rFonts w:eastAsia="Times New Roman"/>
                <w:b/>
                <w:sz w:val="22"/>
                <w:szCs w:val="22"/>
                <w:lang w:eastAsia="en-US"/>
              </w:rPr>
            </w:pPr>
            <w:r w:rsidRPr="00676AF3">
              <w:rPr>
                <w:rFonts w:eastAsia="Times New Roman"/>
                <w:b/>
                <w:sz w:val="22"/>
                <w:szCs w:val="22"/>
                <w:lang w:eastAsia="en-US"/>
              </w:rPr>
              <w:t>118,3</w:t>
            </w:r>
          </w:p>
        </w:tc>
      </w:tr>
      <w:tr w:rsidR="00EC0D85" w:rsidRPr="00676AF3" w14:paraId="2D1C6625" w14:textId="77777777" w:rsidTr="00EC0D85">
        <w:trPr>
          <w:trHeight w:val="168"/>
          <w:jc w:val="center"/>
        </w:trPr>
        <w:tc>
          <w:tcPr>
            <w:tcW w:w="320" w:type="pct"/>
            <w:tcMar>
              <w:left w:w="108" w:type="dxa"/>
            </w:tcMar>
            <w:vAlign w:val="center"/>
          </w:tcPr>
          <w:p w14:paraId="55D63AFC" w14:textId="77777777" w:rsidR="00EC0D85" w:rsidRPr="00676AF3" w:rsidRDefault="00EC0D85" w:rsidP="00EC0D85">
            <w:pPr>
              <w:widowControl w:val="0"/>
              <w:ind w:left="-142" w:right="-134"/>
              <w:jc w:val="center"/>
              <w:rPr>
                <w:rFonts w:eastAsia="Times New Roman"/>
                <w:b/>
                <w:sz w:val="22"/>
                <w:szCs w:val="22"/>
                <w:lang w:eastAsia="en-US"/>
              </w:rPr>
            </w:pPr>
          </w:p>
        </w:tc>
        <w:tc>
          <w:tcPr>
            <w:tcW w:w="1011" w:type="pct"/>
            <w:tcMar>
              <w:left w:w="108" w:type="dxa"/>
            </w:tcMar>
            <w:vAlign w:val="center"/>
          </w:tcPr>
          <w:p w14:paraId="16A1B4A2" w14:textId="77777777" w:rsidR="00EC0D85" w:rsidRPr="00676AF3" w:rsidRDefault="00EC0D85" w:rsidP="00EC0D85">
            <w:pPr>
              <w:widowControl w:val="0"/>
              <w:ind w:left="-142" w:right="-134"/>
              <w:jc w:val="center"/>
              <w:rPr>
                <w:rFonts w:eastAsia="Times New Roman"/>
                <w:b/>
                <w:sz w:val="22"/>
                <w:szCs w:val="22"/>
                <w:lang w:eastAsia="en-US"/>
              </w:rPr>
            </w:pPr>
            <w:r w:rsidRPr="00676AF3">
              <w:rPr>
                <w:rFonts w:eastAsia="Times New Roman"/>
                <w:b/>
                <w:sz w:val="22"/>
                <w:szCs w:val="22"/>
                <w:lang w:eastAsia="en-US"/>
              </w:rPr>
              <w:t>ВСЕГО</w:t>
            </w:r>
          </w:p>
        </w:tc>
        <w:tc>
          <w:tcPr>
            <w:tcW w:w="685" w:type="pct"/>
            <w:tcMar>
              <w:left w:w="108" w:type="dxa"/>
            </w:tcMar>
            <w:vAlign w:val="center"/>
          </w:tcPr>
          <w:p w14:paraId="549B7195" w14:textId="77777777" w:rsidR="00EC0D85" w:rsidRPr="00676AF3" w:rsidRDefault="00EC0D85" w:rsidP="00EC0D85">
            <w:pPr>
              <w:widowControl w:val="0"/>
              <w:ind w:left="-142" w:right="-134"/>
              <w:jc w:val="center"/>
              <w:rPr>
                <w:rFonts w:eastAsia="Times New Roman"/>
                <w:b/>
                <w:sz w:val="22"/>
                <w:szCs w:val="22"/>
                <w:lang w:eastAsia="en-US"/>
              </w:rPr>
            </w:pPr>
            <w:r w:rsidRPr="00676AF3">
              <w:rPr>
                <w:rFonts w:eastAsia="Times New Roman"/>
                <w:b/>
                <w:sz w:val="22"/>
                <w:szCs w:val="22"/>
                <w:lang w:eastAsia="en-US"/>
              </w:rPr>
              <w:t>40,8</w:t>
            </w:r>
          </w:p>
        </w:tc>
        <w:tc>
          <w:tcPr>
            <w:tcW w:w="708" w:type="pct"/>
            <w:tcMar>
              <w:left w:w="108" w:type="dxa"/>
            </w:tcMar>
            <w:vAlign w:val="center"/>
          </w:tcPr>
          <w:p w14:paraId="6A614CF3" w14:textId="77777777" w:rsidR="00EC0D85" w:rsidRPr="00676AF3" w:rsidRDefault="00EC0D85" w:rsidP="00EC0D85">
            <w:pPr>
              <w:widowControl w:val="0"/>
              <w:ind w:left="-142" w:right="-134"/>
              <w:jc w:val="center"/>
              <w:rPr>
                <w:rFonts w:eastAsia="Times New Roman"/>
                <w:b/>
                <w:sz w:val="22"/>
                <w:szCs w:val="22"/>
                <w:lang w:eastAsia="en-US"/>
              </w:rPr>
            </w:pPr>
            <w:r w:rsidRPr="00676AF3">
              <w:rPr>
                <w:rFonts w:eastAsia="Times New Roman"/>
                <w:b/>
                <w:sz w:val="22"/>
                <w:szCs w:val="22"/>
                <w:lang w:eastAsia="en-US"/>
              </w:rPr>
              <w:t>1032,4</w:t>
            </w:r>
          </w:p>
        </w:tc>
        <w:tc>
          <w:tcPr>
            <w:tcW w:w="496" w:type="pct"/>
            <w:tcMar>
              <w:left w:w="108" w:type="dxa"/>
            </w:tcMar>
            <w:vAlign w:val="center"/>
          </w:tcPr>
          <w:p w14:paraId="31D1EEBB" w14:textId="77777777" w:rsidR="00EC0D85" w:rsidRPr="00676AF3" w:rsidRDefault="00EC0D85" w:rsidP="00EC0D85">
            <w:pPr>
              <w:widowControl w:val="0"/>
              <w:ind w:left="-142" w:right="-134"/>
              <w:jc w:val="center"/>
              <w:rPr>
                <w:rFonts w:eastAsia="Times New Roman"/>
                <w:b/>
                <w:sz w:val="22"/>
                <w:szCs w:val="22"/>
                <w:lang w:val="en-US" w:eastAsia="en-US"/>
              </w:rPr>
            </w:pPr>
            <w:r w:rsidRPr="00676AF3">
              <w:rPr>
                <w:rFonts w:eastAsia="Times New Roman"/>
                <w:b/>
                <w:sz w:val="22"/>
                <w:szCs w:val="22"/>
                <w:lang w:eastAsia="en-US"/>
              </w:rPr>
              <w:t>101,</w:t>
            </w:r>
            <w:r w:rsidRPr="00676AF3">
              <w:rPr>
                <w:rFonts w:eastAsia="Times New Roman"/>
                <w:b/>
                <w:sz w:val="22"/>
                <w:szCs w:val="22"/>
                <w:lang w:val="en-US" w:eastAsia="en-US"/>
              </w:rPr>
              <w:t>10</w:t>
            </w:r>
          </w:p>
        </w:tc>
        <w:tc>
          <w:tcPr>
            <w:tcW w:w="379" w:type="pct"/>
            <w:tcMar>
              <w:left w:w="108" w:type="dxa"/>
            </w:tcMar>
            <w:vAlign w:val="center"/>
          </w:tcPr>
          <w:p w14:paraId="5DC0375A" w14:textId="77777777" w:rsidR="00EC0D85" w:rsidRPr="00676AF3" w:rsidRDefault="00EC0D85" w:rsidP="00EC0D85">
            <w:pPr>
              <w:widowControl w:val="0"/>
              <w:ind w:left="-142" w:right="-134"/>
              <w:jc w:val="center"/>
              <w:rPr>
                <w:rFonts w:eastAsia="Times New Roman"/>
                <w:b/>
                <w:sz w:val="22"/>
                <w:szCs w:val="22"/>
                <w:lang w:val="en-US" w:eastAsia="en-US"/>
              </w:rPr>
            </w:pPr>
            <w:r w:rsidRPr="00676AF3">
              <w:rPr>
                <w:rFonts w:eastAsia="Times New Roman"/>
                <w:b/>
                <w:sz w:val="22"/>
                <w:szCs w:val="22"/>
                <w:lang w:eastAsia="en-US"/>
              </w:rPr>
              <w:t>9,</w:t>
            </w:r>
            <w:r w:rsidRPr="00676AF3">
              <w:rPr>
                <w:rFonts w:eastAsia="Times New Roman"/>
                <w:b/>
                <w:sz w:val="22"/>
                <w:szCs w:val="22"/>
                <w:lang w:val="en-US" w:eastAsia="en-US"/>
              </w:rPr>
              <w:t>57</w:t>
            </w:r>
          </w:p>
        </w:tc>
        <w:tc>
          <w:tcPr>
            <w:tcW w:w="904" w:type="pct"/>
            <w:tcMar>
              <w:left w:w="108" w:type="dxa"/>
            </w:tcMar>
            <w:vAlign w:val="center"/>
          </w:tcPr>
          <w:p w14:paraId="3218531C" w14:textId="77777777" w:rsidR="00EC0D85" w:rsidRPr="00676AF3" w:rsidRDefault="00EC0D85" w:rsidP="00EC0D85">
            <w:pPr>
              <w:widowControl w:val="0"/>
              <w:ind w:left="-142" w:right="-134"/>
              <w:jc w:val="center"/>
              <w:rPr>
                <w:rFonts w:eastAsia="Times New Roman"/>
                <w:b/>
                <w:sz w:val="22"/>
                <w:szCs w:val="22"/>
                <w:lang w:val="en-US" w:eastAsia="en-US"/>
              </w:rPr>
            </w:pPr>
            <w:r w:rsidRPr="00676AF3">
              <w:rPr>
                <w:rFonts w:eastAsia="Times New Roman"/>
                <w:b/>
                <w:sz w:val="22"/>
                <w:szCs w:val="22"/>
                <w:lang w:eastAsia="en-US"/>
              </w:rPr>
              <w:t>15,3</w:t>
            </w:r>
            <w:r w:rsidRPr="00676AF3">
              <w:rPr>
                <w:rFonts w:eastAsia="Times New Roman"/>
                <w:b/>
                <w:sz w:val="22"/>
                <w:szCs w:val="22"/>
                <w:lang w:val="en-US" w:eastAsia="en-US"/>
              </w:rPr>
              <w:t>9</w:t>
            </w:r>
          </w:p>
        </w:tc>
        <w:tc>
          <w:tcPr>
            <w:tcW w:w="496" w:type="pct"/>
            <w:tcMar>
              <w:left w:w="108" w:type="dxa"/>
            </w:tcMar>
            <w:vAlign w:val="center"/>
          </w:tcPr>
          <w:p w14:paraId="6A3923B9" w14:textId="77777777" w:rsidR="00EC0D85" w:rsidRPr="00676AF3" w:rsidRDefault="00EC0D85" w:rsidP="00EC0D85">
            <w:pPr>
              <w:widowControl w:val="0"/>
              <w:ind w:left="-142" w:right="-134"/>
              <w:jc w:val="center"/>
              <w:rPr>
                <w:rFonts w:eastAsia="Times New Roman"/>
                <w:b/>
                <w:sz w:val="22"/>
                <w:szCs w:val="22"/>
                <w:lang w:val="en-US" w:eastAsia="en-US"/>
              </w:rPr>
            </w:pPr>
            <w:r w:rsidRPr="00676AF3">
              <w:rPr>
                <w:rFonts w:eastAsia="Times New Roman"/>
                <w:b/>
                <w:sz w:val="22"/>
                <w:szCs w:val="22"/>
                <w:lang w:eastAsia="en-US"/>
              </w:rPr>
              <w:t>126,</w:t>
            </w:r>
            <w:r w:rsidRPr="00676AF3">
              <w:rPr>
                <w:rFonts w:eastAsia="Times New Roman"/>
                <w:b/>
                <w:sz w:val="22"/>
                <w:szCs w:val="22"/>
                <w:lang w:val="en-US" w:eastAsia="en-US"/>
              </w:rPr>
              <w:t>06</w:t>
            </w:r>
          </w:p>
        </w:tc>
      </w:tr>
      <w:tr w:rsidR="00EC0D85" w:rsidRPr="00676AF3" w14:paraId="63617D69" w14:textId="77777777" w:rsidTr="00EC0D85">
        <w:trPr>
          <w:trHeight w:val="339"/>
          <w:jc w:val="center"/>
        </w:trPr>
        <w:tc>
          <w:tcPr>
            <w:tcW w:w="320" w:type="pct"/>
            <w:tcMar>
              <w:left w:w="108" w:type="dxa"/>
            </w:tcMar>
            <w:vAlign w:val="center"/>
          </w:tcPr>
          <w:p w14:paraId="35876F89" w14:textId="77777777" w:rsidR="00EC0D85" w:rsidRPr="00676AF3" w:rsidRDefault="00EC0D85" w:rsidP="00EC0D85">
            <w:pPr>
              <w:widowControl w:val="0"/>
              <w:ind w:left="-142" w:right="-134"/>
              <w:jc w:val="center"/>
              <w:rPr>
                <w:rFonts w:eastAsia="Times New Roman"/>
                <w:b/>
                <w:sz w:val="22"/>
                <w:szCs w:val="22"/>
                <w:lang w:eastAsia="en-US"/>
              </w:rPr>
            </w:pPr>
          </w:p>
        </w:tc>
        <w:tc>
          <w:tcPr>
            <w:tcW w:w="1011" w:type="pct"/>
            <w:tcMar>
              <w:left w:w="108" w:type="dxa"/>
            </w:tcMar>
            <w:vAlign w:val="center"/>
          </w:tcPr>
          <w:p w14:paraId="27CEA94C" w14:textId="77777777" w:rsidR="00EC0D85" w:rsidRPr="00676AF3" w:rsidRDefault="00EC0D85" w:rsidP="00EC0D85">
            <w:pPr>
              <w:widowControl w:val="0"/>
              <w:ind w:left="-142" w:right="-134"/>
              <w:jc w:val="center"/>
              <w:rPr>
                <w:rFonts w:eastAsia="Times New Roman"/>
                <w:b/>
                <w:sz w:val="22"/>
                <w:szCs w:val="22"/>
                <w:lang w:eastAsia="en-US"/>
              </w:rPr>
            </w:pPr>
            <w:r w:rsidRPr="00676AF3">
              <w:rPr>
                <w:rFonts w:eastAsia="Times New Roman"/>
                <w:b/>
                <w:sz w:val="22"/>
                <w:szCs w:val="22"/>
                <w:lang w:eastAsia="en-US"/>
              </w:rPr>
              <w:t>ВСЕГО, Гкал/ч</w:t>
            </w:r>
          </w:p>
        </w:tc>
        <w:tc>
          <w:tcPr>
            <w:tcW w:w="685" w:type="pct"/>
            <w:tcMar>
              <w:left w:w="108" w:type="dxa"/>
            </w:tcMar>
            <w:vAlign w:val="center"/>
          </w:tcPr>
          <w:p w14:paraId="3E4189DF" w14:textId="77777777" w:rsidR="00EC0D85" w:rsidRPr="00676AF3" w:rsidRDefault="00EC0D85" w:rsidP="00EC0D85">
            <w:pPr>
              <w:widowControl w:val="0"/>
              <w:ind w:left="-142" w:right="-134"/>
              <w:jc w:val="center"/>
              <w:rPr>
                <w:rFonts w:eastAsia="Times New Roman"/>
                <w:b/>
                <w:sz w:val="22"/>
                <w:szCs w:val="22"/>
                <w:lang w:eastAsia="en-US"/>
              </w:rPr>
            </w:pPr>
          </w:p>
        </w:tc>
        <w:tc>
          <w:tcPr>
            <w:tcW w:w="708" w:type="pct"/>
            <w:tcMar>
              <w:left w:w="108" w:type="dxa"/>
            </w:tcMar>
            <w:vAlign w:val="center"/>
          </w:tcPr>
          <w:p w14:paraId="735311DE" w14:textId="77777777" w:rsidR="00EC0D85" w:rsidRPr="00676AF3" w:rsidRDefault="00EC0D85" w:rsidP="00EC0D85">
            <w:pPr>
              <w:widowControl w:val="0"/>
              <w:ind w:left="-142" w:right="-134"/>
              <w:jc w:val="center"/>
              <w:rPr>
                <w:rFonts w:eastAsia="Times New Roman"/>
                <w:b/>
                <w:sz w:val="22"/>
                <w:szCs w:val="22"/>
                <w:lang w:eastAsia="en-US"/>
              </w:rPr>
            </w:pPr>
          </w:p>
        </w:tc>
        <w:tc>
          <w:tcPr>
            <w:tcW w:w="2276" w:type="pct"/>
            <w:gridSpan w:val="4"/>
            <w:tcMar>
              <w:left w:w="108" w:type="dxa"/>
            </w:tcMar>
            <w:vAlign w:val="center"/>
          </w:tcPr>
          <w:p w14:paraId="54E15407" w14:textId="77777777" w:rsidR="00EC0D85" w:rsidRPr="00676AF3" w:rsidRDefault="00EC0D85" w:rsidP="00EC0D85">
            <w:pPr>
              <w:widowControl w:val="0"/>
              <w:ind w:left="-142" w:right="-134"/>
              <w:jc w:val="center"/>
              <w:rPr>
                <w:rFonts w:eastAsia="Times New Roman"/>
                <w:b/>
                <w:sz w:val="22"/>
                <w:szCs w:val="22"/>
                <w:lang w:val="en-US" w:eastAsia="en-US"/>
              </w:rPr>
            </w:pPr>
            <w:r w:rsidRPr="00676AF3">
              <w:rPr>
                <w:rFonts w:eastAsia="Times New Roman"/>
                <w:b/>
                <w:sz w:val="22"/>
                <w:szCs w:val="22"/>
                <w:lang w:eastAsia="en-US"/>
              </w:rPr>
              <w:t>10</w:t>
            </w:r>
            <w:r w:rsidRPr="00676AF3">
              <w:rPr>
                <w:rFonts w:eastAsia="Times New Roman"/>
                <w:b/>
                <w:sz w:val="22"/>
                <w:szCs w:val="22"/>
                <w:lang w:val="en-US" w:eastAsia="en-US"/>
              </w:rPr>
              <w:t>8</w:t>
            </w:r>
            <w:r w:rsidRPr="00676AF3">
              <w:rPr>
                <w:rFonts w:eastAsia="Times New Roman"/>
                <w:b/>
                <w:sz w:val="22"/>
                <w:szCs w:val="22"/>
                <w:lang w:eastAsia="en-US"/>
              </w:rPr>
              <w:t>,</w:t>
            </w:r>
            <w:r w:rsidRPr="00676AF3">
              <w:rPr>
                <w:rFonts w:eastAsia="Times New Roman"/>
                <w:b/>
                <w:sz w:val="22"/>
                <w:szCs w:val="22"/>
                <w:lang w:val="en-US" w:eastAsia="en-US"/>
              </w:rPr>
              <w:t>40</w:t>
            </w:r>
            <w:r w:rsidRPr="00676AF3">
              <w:rPr>
                <w:rFonts w:eastAsia="Times New Roman"/>
                <w:b/>
                <w:sz w:val="22"/>
                <w:szCs w:val="22"/>
                <w:lang w:eastAsia="en-US"/>
              </w:rPr>
              <w:t>/19,</w:t>
            </w:r>
            <w:r w:rsidRPr="00676AF3">
              <w:rPr>
                <w:rFonts w:eastAsia="Times New Roman"/>
                <w:b/>
                <w:sz w:val="22"/>
                <w:szCs w:val="22"/>
                <w:lang w:val="en-US" w:eastAsia="en-US"/>
              </w:rPr>
              <w:t>74</w:t>
            </w:r>
          </w:p>
        </w:tc>
      </w:tr>
    </w:tbl>
    <w:p w14:paraId="2E15226D" w14:textId="77777777" w:rsidR="00EC0D85" w:rsidRPr="00676AF3" w:rsidRDefault="00EC0D85" w:rsidP="00EC0D85">
      <w:pPr>
        <w:widowControl w:val="0"/>
        <w:spacing w:line="276" w:lineRule="auto"/>
        <w:ind w:left="142" w:firstLine="567"/>
        <w:jc w:val="both"/>
        <w:rPr>
          <w:rFonts w:eastAsia="Times New Roman"/>
          <w:lang w:eastAsia="en-US"/>
        </w:rPr>
      </w:pPr>
      <w:r w:rsidRPr="00676AF3">
        <w:rPr>
          <w:rFonts w:eastAsia="Times New Roman"/>
          <w:lang w:eastAsia="en-US"/>
        </w:rPr>
        <w:t>Примечание: значения под чертой – в том числе, показатели для индивидуального строительства.</w:t>
      </w:r>
    </w:p>
    <w:p w14:paraId="7BD67E0B" w14:textId="77777777" w:rsidR="00EC0D85" w:rsidRPr="00676AF3" w:rsidRDefault="00EC0D85" w:rsidP="00EC0D85">
      <w:pPr>
        <w:keepNext/>
        <w:rPr>
          <w:rFonts w:eastAsia="Calibri"/>
          <w:b/>
          <w:bCs/>
          <w:sz w:val="20"/>
          <w:szCs w:val="18"/>
          <w:lang w:eastAsia="en-US"/>
        </w:rPr>
      </w:pPr>
      <w:r w:rsidRPr="00676AF3">
        <w:rPr>
          <w:rFonts w:eastAsia="Calibri"/>
          <w:b/>
          <w:bCs/>
          <w:sz w:val="20"/>
          <w:szCs w:val="18"/>
          <w:lang w:eastAsia="en-US"/>
        </w:rPr>
        <w:t xml:space="preserve">Таблица </w:t>
      </w:r>
      <w:r w:rsidRPr="00676AF3">
        <w:rPr>
          <w:rFonts w:eastAsia="Calibri"/>
          <w:b/>
          <w:bCs/>
          <w:sz w:val="20"/>
          <w:szCs w:val="18"/>
          <w:lang w:eastAsia="en-US"/>
        </w:rPr>
        <w:fldChar w:fldCharType="begin"/>
      </w:r>
      <w:r w:rsidRPr="00676AF3">
        <w:rPr>
          <w:rFonts w:eastAsia="Calibri"/>
          <w:b/>
          <w:bCs/>
          <w:sz w:val="20"/>
          <w:szCs w:val="18"/>
          <w:lang w:eastAsia="en-US"/>
        </w:rPr>
        <w:instrText xml:space="preserve"> SEQ Таблица \* ARABIC </w:instrText>
      </w:r>
      <w:r w:rsidRPr="00676AF3">
        <w:rPr>
          <w:rFonts w:eastAsia="Calibri"/>
          <w:b/>
          <w:bCs/>
          <w:sz w:val="20"/>
          <w:szCs w:val="18"/>
          <w:lang w:eastAsia="en-US"/>
        </w:rPr>
        <w:fldChar w:fldCharType="separate"/>
      </w:r>
      <w:r w:rsidR="009E1B9B">
        <w:rPr>
          <w:rFonts w:eastAsia="Calibri"/>
          <w:b/>
          <w:bCs/>
          <w:noProof/>
          <w:sz w:val="20"/>
          <w:szCs w:val="18"/>
          <w:lang w:eastAsia="en-US"/>
        </w:rPr>
        <w:t>3</w:t>
      </w:r>
      <w:r w:rsidRPr="00676AF3">
        <w:rPr>
          <w:rFonts w:eastAsia="Calibri"/>
          <w:b/>
          <w:bCs/>
          <w:sz w:val="20"/>
          <w:szCs w:val="18"/>
          <w:lang w:eastAsia="en-US"/>
        </w:rPr>
        <w:fldChar w:fldCharType="end"/>
      </w:r>
      <w:r w:rsidRPr="00676AF3">
        <w:rPr>
          <w:rFonts w:eastAsia="Calibri"/>
          <w:b/>
          <w:bCs/>
          <w:sz w:val="20"/>
          <w:szCs w:val="18"/>
          <w:lang w:eastAsia="en-US"/>
        </w:rPr>
        <w:t xml:space="preserve"> Расчет тепловых нагрузок для жилищно-коммунальных нужд на расчетный срок</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585"/>
        <w:gridCol w:w="1856"/>
        <w:gridCol w:w="1258"/>
        <w:gridCol w:w="1301"/>
        <w:gridCol w:w="938"/>
        <w:gridCol w:w="835"/>
        <w:gridCol w:w="1662"/>
        <w:gridCol w:w="910"/>
      </w:tblGrid>
      <w:tr w:rsidR="00EC0D85" w:rsidRPr="00676AF3" w14:paraId="79DDA636" w14:textId="77777777" w:rsidTr="00EC0D85">
        <w:trPr>
          <w:trHeight w:val="131"/>
          <w:tblHeader/>
          <w:jc w:val="center"/>
        </w:trPr>
        <w:tc>
          <w:tcPr>
            <w:tcW w:w="313" w:type="pct"/>
            <w:vMerge w:val="restart"/>
            <w:tcMar>
              <w:left w:w="108" w:type="dxa"/>
            </w:tcMar>
            <w:vAlign w:val="center"/>
          </w:tcPr>
          <w:p w14:paraId="6EAE7304"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w:t>
            </w:r>
          </w:p>
          <w:p w14:paraId="357F4695"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п/п</w:t>
            </w:r>
          </w:p>
        </w:tc>
        <w:tc>
          <w:tcPr>
            <w:tcW w:w="993" w:type="pct"/>
            <w:vMerge w:val="restart"/>
            <w:tcMar>
              <w:left w:w="108" w:type="dxa"/>
            </w:tcMar>
            <w:vAlign w:val="center"/>
          </w:tcPr>
          <w:p w14:paraId="6EC38BC8"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Потребитель</w:t>
            </w:r>
          </w:p>
        </w:tc>
        <w:tc>
          <w:tcPr>
            <w:tcW w:w="673" w:type="pct"/>
            <w:vMerge w:val="restart"/>
            <w:tcMar>
              <w:left w:w="108" w:type="dxa"/>
            </w:tcMar>
            <w:vAlign w:val="center"/>
          </w:tcPr>
          <w:p w14:paraId="5ED666B3"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Население,</w:t>
            </w:r>
          </w:p>
          <w:p w14:paraId="622EC25C"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тыс. человек</w:t>
            </w:r>
          </w:p>
        </w:tc>
        <w:tc>
          <w:tcPr>
            <w:tcW w:w="696" w:type="pct"/>
            <w:vMerge w:val="restart"/>
            <w:tcMar>
              <w:left w:w="108" w:type="dxa"/>
            </w:tcMar>
            <w:vAlign w:val="center"/>
          </w:tcPr>
          <w:p w14:paraId="36E31B63"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Жилищный фонд, тыс. кв. м</w:t>
            </w:r>
          </w:p>
        </w:tc>
        <w:tc>
          <w:tcPr>
            <w:tcW w:w="2325" w:type="pct"/>
            <w:gridSpan w:val="4"/>
            <w:tcMar>
              <w:left w:w="108" w:type="dxa"/>
            </w:tcMar>
            <w:vAlign w:val="center"/>
          </w:tcPr>
          <w:p w14:paraId="419E883F"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Расход тепловой энергии, МВт</w:t>
            </w:r>
          </w:p>
        </w:tc>
      </w:tr>
      <w:tr w:rsidR="00EC0D85" w:rsidRPr="00676AF3" w14:paraId="6B55AA86" w14:textId="77777777" w:rsidTr="00EC0D85">
        <w:trPr>
          <w:trHeight w:val="131"/>
          <w:tblHeader/>
          <w:jc w:val="center"/>
        </w:trPr>
        <w:tc>
          <w:tcPr>
            <w:tcW w:w="313" w:type="pct"/>
            <w:vMerge/>
            <w:tcMar>
              <w:left w:w="108" w:type="dxa"/>
            </w:tcMar>
            <w:vAlign w:val="center"/>
          </w:tcPr>
          <w:p w14:paraId="473E50D7" w14:textId="77777777" w:rsidR="00EC0D85" w:rsidRPr="00676AF3" w:rsidRDefault="00EC0D85" w:rsidP="00EC0D85">
            <w:pPr>
              <w:widowControl w:val="0"/>
              <w:ind w:left="-142" w:right="-148"/>
              <w:jc w:val="center"/>
              <w:rPr>
                <w:rFonts w:eastAsia="Times New Roman"/>
                <w:sz w:val="22"/>
                <w:szCs w:val="22"/>
                <w:lang w:eastAsia="en-US"/>
              </w:rPr>
            </w:pPr>
          </w:p>
        </w:tc>
        <w:tc>
          <w:tcPr>
            <w:tcW w:w="993" w:type="pct"/>
            <w:vMerge/>
            <w:tcMar>
              <w:left w:w="108" w:type="dxa"/>
            </w:tcMar>
            <w:vAlign w:val="center"/>
          </w:tcPr>
          <w:p w14:paraId="3CB01F3F" w14:textId="77777777" w:rsidR="00EC0D85" w:rsidRPr="00676AF3" w:rsidRDefault="00EC0D85" w:rsidP="00EC0D85">
            <w:pPr>
              <w:widowControl w:val="0"/>
              <w:ind w:left="-142" w:right="-148"/>
              <w:jc w:val="center"/>
              <w:rPr>
                <w:rFonts w:eastAsia="Times New Roman"/>
                <w:sz w:val="22"/>
                <w:szCs w:val="22"/>
                <w:lang w:eastAsia="en-US"/>
              </w:rPr>
            </w:pPr>
          </w:p>
        </w:tc>
        <w:tc>
          <w:tcPr>
            <w:tcW w:w="673" w:type="pct"/>
            <w:vMerge/>
            <w:tcMar>
              <w:left w:w="108" w:type="dxa"/>
            </w:tcMar>
            <w:vAlign w:val="center"/>
          </w:tcPr>
          <w:p w14:paraId="4BAB973E" w14:textId="77777777" w:rsidR="00EC0D85" w:rsidRPr="00676AF3" w:rsidRDefault="00EC0D85" w:rsidP="00EC0D85">
            <w:pPr>
              <w:widowControl w:val="0"/>
              <w:ind w:left="-142" w:right="-148"/>
              <w:jc w:val="center"/>
              <w:rPr>
                <w:rFonts w:eastAsia="Times New Roman"/>
                <w:sz w:val="22"/>
                <w:szCs w:val="22"/>
                <w:lang w:eastAsia="en-US"/>
              </w:rPr>
            </w:pPr>
          </w:p>
        </w:tc>
        <w:tc>
          <w:tcPr>
            <w:tcW w:w="696" w:type="pct"/>
            <w:vMerge/>
            <w:tcMar>
              <w:left w:w="108" w:type="dxa"/>
            </w:tcMar>
            <w:vAlign w:val="center"/>
          </w:tcPr>
          <w:p w14:paraId="10D5F9D2" w14:textId="77777777" w:rsidR="00EC0D85" w:rsidRPr="00676AF3" w:rsidRDefault="00EC0D85" w:rsidP="00EC0D85">
            <w:pPr>
              <w:widowControl w:val="0"/>
              <w:ind w:left="-142" w:right="-148"/>
              <w:jc w:val="center"/>
              <w:rPr>
                <w:rFonts w:eastAsia="Times New Roman"/>
                <w:sz w:val="22"/>
                <w:szCs w:val="22"/>
                <w:lang w:eastAsia="en-US"/>
              </w:rPr>
            </w:pPr>
          </w:p>
        </w:tc>
        <w:tc>
          <w:tcPr>
            <w:tcW w:w="502" w:type="pct"/>
            <w:tcMar>
              <w:left w:w="108" w:type="dxa"/>
            </w:tcMar>
            <w:vAlign w:val="center"/>
          </w:tcPr>
          <w:p w14:paraId="7BDDAE06"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Отопле</w:t>
            </w:r>
          </w:p>
          <w:p w14:paraId="026A19FD"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ние</w:t>
            </w:r>
          </w:p>
        </w:tc>
        <w:tc>
          <w:tcPr>
            <w:tcW w:w="447" w:type="pct"/>
            <w:tcMar>
              <w:left w:w="108" w:type="dxa"/>
            </w:tcMar>
            <w:vAlign w:val="center"/>
          </w:tcPr>
          <w:p w14:paraId="3B73B17D"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Венти</w:t>
            </w:r>
          </w:p>
          <w:p w14:paraId="606CD330"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ляция</w:t>
            </w:r>
          </w:p>
        </w:tc>
        <w:tc>
          <w:tcPr>
            <w:tcW w:w="889" w:type="pct"/>
            <w:tcMar>
              <w:left w:w="108" w:type="dxa"/>
            </w:tcMar>
            <w:vAlign w:val="center"/>
          </w:tcPr>
          <w:p w14:paraId="49EED3EB"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Горячее водоснабжение, среднее</w:t>
            </w:r>
          </w:p>
        </w:tc>
        <w:tc>
          <w:tcPr>
            <w:tcW w:w="487" w:type="pct"/>
            <w:tcMar>
              <w:left w:w="108" w:type="dxa"/>
            </w:tcMar>
            <w:vAlign w:val="center"/>
          </w:tcPr>
          <w:p w14:paraId="6A44C565"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Итого</w:t>
            </w:r>
          </w:p>
        </w:tc>
      </w:tr>
      <w:tr w:rsidR="00EC0D85" w:rsidRPr="00676AF3" w14:paraId="48E35D99" w14:textId="77777777" w:rsidTr="00EC0D85">
        <w:trPr>
          <w:trHeight w:val="246"/>
          <w:jc w:val="center"/>
        </w:trPr>
        <w:tc>
          <w:tcPr>
            <w:tcW w:w="313" w:type="pct"/>
            <w:tcMar>
              <w:left w:w="108" w:type="dxa"/>
            </w:tcMar>
          </w:tcPr>
          <w:p w14:paraId="507BDA07" w14:textId="77777777" w:rsidR="00EC0D85" w:rsidRPr="00676AF3" w:rsidRDefault="00EC0D85" w:rsidP="00EC0D85">
            <w:pPr>
              <w:widowControl w:val="0"/>
              <w:ind w:left="-142" w:right="-148"/>
              <w:jc w:val="center"/>
              <w:rPr>
                <w:rFonts w:eastAsia="Times New Roman"/>
                <w:sz w:val="22"/>
                <w:szCs w:val="22"/>
                <w:lang w:eastAsia="en-US"/>
              </w:rPr>
            </w:pPr>
          </w:p>
        </w:tc>
        <w:tc>
          <w:tcPr>
            <w:tcW w:w="4687" w:type="pct"/>
            <w:gridSpan w:val="7"/>
          </w:tcPr>
          <w:p w14:paraId="3A68286B" w14:textId="77777777" w:rsidR="00EC0D85" w:rsidRPr="00676AF3" w:rsidRDefault="00EC0D85" w:rsidP="00EC0D85">
            <w:pPr>
              <w:widowControl w:val="0"/>
              <w:ind w:left="-142" w:right="-148"/>
              <w:jc w:val="center"/>
              <w:rPr>
                <w:rFonts w:eastAsia="Times New Roman"/>
                <w:b/>
                <w:sz w:val="22"/>
                <w:szCs w:val="22"/>
                <w:lang w:eastAsia="en-US"/>
              </w:rPr>
            </w:pPr>
            <w:r w:rsidRPr="00676AF3">
              <w:rPr>
                <w:rFonts w:eastAsia="Times New Roman"/>
                <w:b/>
                <w:sz w:val="22"/>
                <w:szCs w:val="22"/>
                <w:lang w:eastAsia="en-US"/>
              </w:rPr>
              <w:t>Новое строительство</w:t>
            </w:r>
          </w:p>
        </w:tc>
      </w:tr>
      <w:tr w:rsidR="00EC0D85" w:rsidRPr="00676AF3" w14:paraId="6D96B858" w14:textId="77777777" w:rsidTr="00EC0D85">
        <w:trPr>
          <w:trHeight w:val="168"/>
          <w:jc w:val="center"/>
        </w:trPr>
        <w:tc>
          <w:tcPr>
            <w:tcW w:w="313" w:type="pct"/>
            <w:tcMar>
              <w:left w:w="108" w:type="dxa"/>
            </w:tcMar>
            <w:vAlign w:val="center"/>
          </w:tcPr>
          <w:p w14:paraId="558A906C"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1</w:t>
            </w:r>
          </w:p>
        </w:tc>
        <w:tc>
          <w:tcPr>
            <w:tcW w:w="993" w:type="pct"/>
            <w:tcMar>
              <w:left w:w="108" w:type="dxa"/>
            </w:tcMar>
            <w:vAlign w:val="center"/>
          </w:tcPr>
          <w:p w14:paraId="3FD350E8"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Многоэтажная застройка</w:t>
            </w:r>
          </w:p>
        </w:tc>
        <w:tc>
          <w:tcPr>
            <w:tcW w:w="673" w:type="pct"/>
            <w:tcMar>
              <w:left w:w="108" w:type="dxa"/>
            </w:tcMar>
            <w:vAlign w:val="center"/>
          </w:tcPr>
          <w:p w14:paraId="28D3ADAC" w14:textId="77777777" w:rsidR="00EC0D85" w:rsidRPr="00676AF3" w:rsidRDefault="00EC0D85" w:rsidP="00EC0D85">
            <w:pPr>
              <w:widowControl w:val="0"/>
              <w:ind w:left="-142" w:right="-148"/>
              <w:jc w:val="center"/>
              <w:rPr>
                <w:rFonts w:eastAsia="Times New Roman"/>
                <w:sz w:val="22"/>
                <w:szCs w:val="22"/>
                <w:lang w:val="en-US" w:eastAsia="en-US"/>
              </w:rPr>
            </w:pPr>
            <w:r w:rsidRPr="00676AF3">
              <w:rPr>
                <w:rFonts w:eastAsia="Times New Roman"/>
                <w:sz w:val="22"/>
                <w:szCs w:val="22"/>
                <w:lang w:eastAsia="en-US"/>
              </w:rPr>
              <w:t>1,</w:t>
            </w:r>
            <w:r w:rsidRPr="00676AF3">
              <w:rPr>
                <w:rFonts w:eastAsia="Times New Roman"/>
                <w:sz w:val="22"/>
                <w:szCs w:val="22"/>
                <w:lang w:val="en-US" w:eastAsia="en-US"/>
              </w:rPr>
              <w:t>20</w:t>
            </w:r>
          </w:p>
        </w:tc>
        <w:tc>
          <w:tcPr>
            <w:tcW w:w="696" w:type="pct"/>
            <w:tcMar>
              <w:left w:w="108" w:type="dxa"/>
            </w:tcMar>
            <w:vAlign w:val="center"/>
          </w:tcPr>
          <w:p w14:paraId="5BBA6DB5" w14:textId="77777777" w:rsidR="00EC0D85" w:rsidRPr="00676AF3" w:rsidRDefault="00EC0D85" w:rsidP="00EC0D85">
            <w:pPr>
              <w:widowControl w:val="0"/>
              <w:ind w:left="-142" w:right="-148"/>
              <w:jc w:val="center"/>
              <w:rPr>
                <w:rFonts w:eastAsia="Times New Roman"/>
                <w:sz w:val="22"/>
                <w:szCs w:val="22"/>
                <w:lang w:val="en-US" w:eastAsia="en-US"/>
              </w:rPr>
            </w:pPr>
            <w:r w:rsidRPr="00676AF3">
              <w:rPr>
                <w:rFonts w:eastAsia="Times New Roman"/>
                <w:sz w:val="22"/>
                <w:szCs w:val="22"/>
                <w:lang w:val="en-US" w:eastAsia="en-US"/>
              </w:rPr>
              <w:t>28,0</w:t>
            </w:r>
          </w:p>
        </w:tc>
        <w:tc>
          <w:tcPr>
            <w:tcW w:w="502" w:type="pct"/>
            <w:tcMar>
              <w:left w:w="108" w:type="dxa"/>
            </w:tcMar>
            <w:vAlign w:val="center"/>
          </w:tcPr>
          <w:p w14:paraId="1A0FAADF" w14:textId="77777777" w:rsidR="00EC0D85" w:rsidRPr="00676AF3" w:rsidRDefault="00EC0D85" w:rsidP="00EC0D85">
            <w:pPr>
              <w:widowControl w:val="0"/>
              <w:ind w:left="-142" w:right="-148"/>
              <w:jc w:val="center"/>
              <w:rPr>
                <w:rFonts w:eastAsia="Times New Roman"/>
                <w:sz w:val="22"/>
                <w:szCs w:val="22"/>
                <w:lang w:val="en-US" w:eastAsia="en-US"/>
              </w:rPr>
            </w:pPr>
            <w:r w:rsidRPr="00676AF3">
              <w:rPr>
                <w:rFonts w:eastAsia="Times New Roman"/>
                <w:sz w:val="22"/>
                <w:szCs w:val="22"/>
                <w:lang w:val="en-US" w:eastAsia="en-US"/>
              </w:rPr>
              <w:t>1,51</w:t>
            </w:r>
          </w:p>
        </w:tc>
        <w:tc>
          <w:tcPr>
            <w:tcW w:w="447" w:type="pct"/>
            <w:tcMar>
              <w:left w:w="108" w:type="dxa"/>
            </w:tcMar>
            <w:vAlign w:val="center"/>
          </w:tcPr>
          <w:p w14:paraId="661AF8FD" w14:textId="77777777" w:rsidR="00EC0D85" w:rsidRPr="00676AF3" w:rsidRDefault="00EC0D85" w:rsidP="00EC0D85">
            <w:pPr>
              <w:widowControl w:val="0"/>
              <w:ind w:left="-142" w:right="-148"/>
              <w:jc w:val="center"/>
              <w:rPr>
                <w:rFonts w:eastAsia="Times New Roman"/>
                <w:sz w:val="22"/>
                <w:szCs w:val="22"/>
                <w:lang w:val="en-US" w:eastAsia="en-US"/>
              </w:rPr>
            </w:pPr>
            <w:r w:rsidRPr="00676AF3">
              <w:rPr>
                <w:rFonts w:eastAsia="Times New Roman"/>
                <w:sz w:val="22"/>
                <w:szCs w:val="22"/>
                <w:lang w:eastAsia="en-US"/>
              </w:rPr>
              <w:t>0,</w:t>
            </w:r>
            <w:r w:rsidRPr="00676AF3">
              <w:rPr>
                <w:rFonts w:eastAsia="Times New Roman"/>
                <w:sz w:val="22"/>
                <w:szCs w:val="22"/>
                <w:lang w:val="en-US" w:eastAsia="en-US"/>
              </w:rPr>
              <w:t>18</w:t>
            </w:r>
          </w:p>
        </w:tc>
        <w:tc>
          <w:tcPr>
            <w:tcW w:w="889" w:type="pct"/>
            <w:tcMar>
              <w:left w:w="108" w:type="dxa"/>
            </w:tcMar>
            <w:vAlign w:val="center"/>
          </w:tcPr>
          <w:p w14:paraId="33CEE2CB" w14:textId="77777777" w:rsidR="00EC0D85" w:rsidRPr="00676AF3" w:rsidRDefault="00EC0D85" w:rsidP="00EC0D85">
            <w:pPr>
              <w:widowControl w:val="0"/>
              <w:ind w:left="-142" w:right="-148"/>
              <w:jc w:val="center"/>
              <w:rPr>
                <w:rFonts w:eastAsia="Times New Roman"/>
                <w:sz w:val="22"/>
                <w:szCs w:val="22"/>
                <w:lang w:val="en-US" w:eastAsia="en-US"/>
              </w:rPr>
            </w:pPr>
            <w:r w:rsidRPr="00676AF3">
              <w:rPr>
                <w:rFonts w:eastAsia="Times New Roman"/>
                <w:sz w:val="22"/>
                <w:szCs w:val="22"/>
                <w:lang w:eastAsia="en-US"/>
              </w:rPr>
              <w:t>0,</w:t>
            </w:r>
            <w:r w:rsidRPr="00676AF3">
              <w:rPr>
                <w:rFonts w:eastAsia="Times New Roman"/>
                <w:sz w:val="22"/>
                <w:szCs w:val="22"/>
                <w:lang w:val="en-US" w:eastAsia="en-US"/>
              </w:rPr>
              <w:t>45</w:t>
            </w:r>
          </w:p>
        </w:tc>
        <w:tc>
          <w:tcPr>
            <w:tcW w:w="487" w:type="pct"/>
            <w:tcMar>
              <w:left w:w="108" w:type="dxa"/>
            </w:tcMar>
            <w:vAlign w:val="center"/>
          </w:tcPr>
          <w:p w14:paraId="22DF5A44" w14:textId="77777777" w:rsidR="00EC0D85" w:rsidRPr="00676AF3" w:rsidRDefault="00EC0D85" w:rsidP="00EC0D85">
            <w:pPr>
              <w:widowControl w:val="0"/>
              <w:ind w:left="-142" w:right="-148"/>
              <w:jc w:val="center"/>
              <w:rPr>
                <w:rFonts w:eastAsia="Times New Roman"/>
                <w:sz w:val="22"/>
                <w:szCs w:val="22"/>
                <w:lang w:val="en-US" w:eastAsia="en-US"/>
              </w:rPr>
            </w:pPr>
            <w:r w:rsidRPr="00676AF3">
              <w:rPr>
                <w:rFonts w:eastAsia="Times New Roman"/>
                <w:sz w:val="22"/>
                <w:szCs w:val="22"/>
                <w:lang w:val="en-US" w:eastAsia="en-US"/>
              </w:rPr>
              <w:t>2,14</w:t>
            </w:r>
          </w:p>
        </w:tc>
      </w:tr>
      <w:tr w:rsidR="00EC0D85" w:rsidRPr="00676AF3" w14:paraId="7B5BE8F3" w14:textId="77777777" w:rsidTr="00EC0D85">
        <w:trPr>
          <w:trHeight w:val="168"/>
          <w:jc w:val="center"/>
        </w:trPr>
        <w:tc>
          <w:tcPr>
            <w:tcW w:w="313" w:type="pct"/>
            <w:tcMar>
              <w:left w:w="108" w:type="dxa"/>
            </w:tcMar>
            <w:vAlign w:val="center"/>
          </w:tcPr>
          <w:p w14:paraId="4A2AF969"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2</w:t>
            </w:r>
          </w:p>
        </w:tc>
        <w:tc>
          <w:tcPr>
            <w:tcW w:w="993" w:type="pct"/>
            <w:tcMar>
              <w:left w:w="108" w:type="dxa"/>
            </w:tcMar>
            <w:vAlign w:val="center"/>
          </w:tcPr>
          <w:p w14:paraId="6DAF0B48"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Малоэтажная застройка</w:t>
            </w:r>
          </w:p>
        </w:tc>
        <w:tc>
          <w:tcPr>
            <w:tcW w:w="673" w:type="pct"/>
            <w:tcMar>
              <w:left w:w="108" w:type="dxa"/>
            </w:tcMar>
            <w:vAlign w:val="center"/>
          </w:tcPr>
          <w:p w14:paraId="6F50B6B3" w14:textId="77777777" w:rsidR="00EC0D85" w:rsidRPr="00676AF3" w:rsidRDefault="00EC0D85" w:rsidP="00EC0D85">
            <w:pPr>
              <w:widowControl w:val="0"/>
              <w:ind w:left="-142" w:right="-148"/>
              <w:jc w:val="center"/>
              <w:rPr>
                <w:rFonts w:eastAsia="Times New Roman"/>
                <w:sz w:val="22"/>
                <w:szCs w:val="22"/>
                <w:lang w:val="en-US" w:eastAsia="en-US"/>
              </w:rPr>
            </w:pPr>
            <w:r w:rsidRPr="00676AF3">
              <w:rPr>
                <w:rFonts w:eastAsia="Times New Roman"/>
                <w:sz w:val="22"/>
                <w:szCs w:val="22"/>
                <w:lang w:eastAsia="en-US"/>
              </w:rPr>
              <w:t>0,3</w:t>
            </w:r>
            <w:r w:rsidRPr="00676AF3">
              <w:rPr>
                <w:rFonts w:eastAsia="Times New Roman"/>
                <w:sz w:val="22"/>
                <w:szCs w:val="22"/>
                <w:lang w:val="en-US" w:eastAsia="en-US"/>
              </w:rPr>
              <w:t>7</w:t>
            </w:r>
          </w:p>
        </w:tc>
        <w:tc>
          <w:tcPr>
            <w:tcW w:w="696" w:type="pct"/>
            <w:tcMar>
              <w:left w:w="108" w:type="dxa"/>
            </w:tcMar>
            <w:vAlign w:val="center"/>
          </w:tcPr>
          <w:p w14:paraId="067DE073"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8,6</w:t>
            </w:r>
          </w:p>
        </w:tc>
        <w:tc>
          <w:tcPr>
            <w:tcW w:w="502" w:type="pct"/>
            <w:tcMar>
              <w:left w:w="108" w:type="dxa"/>
            </w:tcMar>
            <w:vAlign w:val="center"/>
          </w:tcPr>
          <w:p w14:paraId="26185327"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0,65</w:t>
            </w:r>
          </w:p>
        </w:tc>
        <w:tc>
          <w:tcPr>
            <w:tcW w:w="447" w:type="pct"/>
            <w:tcMar>
              <w:left w:w="108" w:type="dxa"/>
            </w:tcMar>
            <w:vAlign w:val="center"/>
          </w:tcPr>
          <w:p w14:paraId="0E3ABB90"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0,08</w:t>
            </w:r>
          </w:p>
        </w:tc>
        <w:tc>
          <w:tcPr>
            <w:tcW w:w="889" w:type="pct"/>
            <w:tcMar>
              <w:left w:w="108" w:type="dxa"/>
            </w:tcMar>
            <w:vAlign w:val="center"/>
          </w:tcPr>
          <w:p w14:paraId="7E3A4638" w14:textId="77777777" w:rsidR="00EC0D85" w:rsidRPr="00676AF3" w:rsidRDefault="00EC0D85" w:rsidP="00EC0D85">
            <w:pPr>
              <w:widowControl w:val="0"/>
              <w:ind w:left="-142" w:right="-148"/>
              <w:jc w:val="center"/>
              <w:rPr>
                <w:rFonts w:eastAsia="Times New Roman"/>
                <w:sz w:val="22"/>
                <w:szCs w:val="22"/>
                <w:lang w:val="en-US" w:eastAsia="en-US"/>
              </w:rPr>
            </w:pPr>
            <w:r w:rsidRPr="00676AF3">
              <w:rPr>
                <w:rFonts w:eastAsia="Times New Roman"/>
                <w:sz w:val="22"/>
                <w:szCs w:val="22"/>
                <w:lang w:eastAsia="en-US"/>
              </w:rPr>
              <w:t>0,1</w:t>
            </w:r>
            <w:r w:rsidRPr="00676AF3">
              <w:rPr>
                <w:rFonts w:eastAsia="Times New Roman"/>
                <w:sz w:val="22"/>
                <w:szCs w:val="22"/>
                <w:lang w:val="en-US" w:eastAsia="en-US"/>
              </w:rPr>
              <w:t>4</w:t>
            </w:r>
          </w:p>
        </w:tc>
        <w:tc>
          <w:tcPr>
            <w:tcW w:w="487" w:type="pct"/>
            <w:tcMar>
              <w:left w:w="108" w:type="dxa"/>
            </w:tcMar>
            <w:vAlign w:val="center"/>
          </w:tcPr>
          <w:p w14:paraId="1CA4DA6A" w14:textId="77777777" w:rsidR="00EC0D85" w:rsidRPr="00676AF3" w:rsidRDefault="00EC0D85" w:rsidP="00EC0D85">
            <w:pPr>
              <w:widowControl w:val="0"/>
              <w:ind w:left="-142" w:right="-148"/>
              <w:jc w:val="center"/>
              <w:rPr>
                <w:rFonts w:eastAsia="Times New Roman"/>
                <w:sz w:val="22"/>
                <w:szCs w:val="22"/>
                <w:lang w:val="en-US" w:eastAsia="en-US"/>
              </w:rPr>
            </w:pPr>
            <w:r w:rsidRPr="00676AF3">
              <w:rPr>
                <w:rFonts w:eastAsia="Times New Roman"/>
                <w:sz w:val="22"/>
                <w:szCs w:val="22"/>
                <w:lang w:val="en-US" w:eastAsia="en-US"/>
              </w:rPr>
              <w:t>0,87</w:t>
            </w:r>
          </w:p>
        </w:tc>
      </w:tr>
      <w:tr w:rsidR="00EC0D85" w:rsidRPr="00676AF3" w14:paraId="516765C0" w14:textId="77777777" w:rsidTr="00EC0D85">
        <w:trPr>
          <w:trHeight w:val="168"/>
          <w:jc w:val="center"/>
        </w:trPr>
        <w:tc>
          <w:tcPr>
            <w:tcW w:w="313" w:type="pct"/>
            <w:tcMar>
              <w:left w:w="108" w:type="dxa"/>
            </w:tcMar>
            <w:vAlign w:val="center"/>
          </w:tcPr>
          <w:p w14:paraId="1004A752"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3</w:t>
            </w:r>
          </w:p>
        </w:tc>
        <w:tc>
          <w:tcPr>
            <w:tcW w:w="993" w:type="pct"/>
            <w:tcMar>
              <w:left w:w="108" w:type="dxa"/>
            </w:tcMar>
            <w:vAlign w:val="center"/>
          </w:tcPr>
          <w:p w14:paraId="1D939DC7"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Индивидуальная застройка</w:t>
            </w:r>
          </w:p>
        </w:tc>
        <w:tc>
          <w:tcPr>
            <w:tcW w:w="673" w:type="pct"/>
            <w:tcMar>
              <w:left w:w="108" w:type="dxa"/>
            </w:tcMar>
            <w:vAlign w:val="center"/>
          </w:tcPr>
          <w:p w14:paraId="43189C7B"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1,</w:t>
            </w:r>
            <w:r w:rsidRPr="00676AF3">
              <w:rPr>
                <w:rFonts w:eastAsia="Times New Roman"/>
                <w:sz w:val="22"/>
                <w:szCs w:val="22"/>
                <w:lang w:val="en-US" w:eastAsia="en-US"/>
              </w:rPr>
              <w:t>5</w:t>
            </w:r>
            <w:r w:rsidRPr="00676AF3">
              <w:rPr>
                <w:rFonts w:eastAsia="Times New Roman"/>
                <w:sz w:val="22"/>
                <w:szCs w:val="22"/>
                <w:lang w:eastAsia="en-US"/>
              </w:rPr>
              <w:t>0</w:t>
            </w:r>
          </w:p>
        </w:tc>
        <w:tc>
          <w:tcPr>
            <w:tcW w:w="696" w:type="pct"/>
            <w:tcMar>
              <w:left w:w="108" w:type="dxa"/>
            </w:tcMar>
            <w:vAlign w:val="center"/>
          </w:tcPr>
          <w:p w14:paraId="2237F593"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38,7</w:t>
            </w:r>
          </w:p>
        </w:tc>
        <w:tc>
          <w:tcPr>
            <w:tcW w:w="502" w:type="pct"/>
            <w:tcMar>
              <w:left w:w="108" w:type="dxa"/>
            </w:tcMar>
            <w:vAlign w:val="center"/>
          </w:tcPr>
          <w:p w14:paraId="57D4C88A"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3,53</w:t>
            </w:r>
          </w:p>
        </w:tc>
        <w:tc>
          <w:tcPr>
            <w:tcW w:w="447" w:type="pct"/>
            <w:tcMar>
              <w:left w:w="108" w:type="dxa"/>
            </w:tcMar>
            <w:vAlign w:val="center"/>
          </w:tcPr>
          <w:p w14:paraId="191E428F"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w:t>
            </w:r>
          </w:p>
        </w:tc>
        <w:tc>
          <w:tcPr>
            <w:tcW w:w="889" w:type="pct"/>
            <w:tcMar>
              <w:left w:w="108" w:type="dxa"/>
            </w:tcMar>
            <w:vAlign w:val="center"/>
          </w:tcPr>
          <w:p w14:paraId="38EC150F" w14:textId="77777777" w:rsidR="00EC0D85" w:rsidRPr="00676AF3" w:rsidRDefault="00EC0D85" w:rsidP="00EC0D85">
            <w:pPr>
              <w:widowControl w:val="0"/>
              <w:ind w:left="-142" w:right="-148"/>
              <w:jc w:val="center"/>
              <w:rPr>
                <w:rFonts w:eastAsia="Times New Roman"/>
                <w:sz w:val="22"/>
                <w:szCs w:val="22"/>
                <w:lang w:val="en-US" w:eastAsia="en-US"/>
              </w:rPr>
            </w:pPr>
            <w:r w:rsidRPr="00676AF3">
              <w:rPr>
                <w:rFonts w:eastAsia="Times New Roman"/>
                <w:sz w:val="22"/>
                <w:szCs w:val="22"/>
                <w:lang w:eastAsia="en-US"/>
              </w:rPr>
              <w:t>0,</w:t>
            </w:r>
            <w:r w:rsidRPr="00676AF3">
              <w:rPr>
                <w:rFonts w:eastAsia="Times New Roman"/>
                <w:sz w:val="22"/>
                <w:szCs w:val="22"/>
                <w:lang w:val="en-US" w:eastAsia="en-US"/>
              </w:rPr>
              <w:t>56</w:t>
            </w:r>
          </w:p>
        </w:tc>
        <w:tc>
          <w:tcPr>
            <w:tcW w:w="487" w:type="pct"/>
            <w:tcMar>
              <w:left w:w="108" w:type="dxa"/>
            </w:tcMar>
            <w:vAlign w:val="center"/>
          </w:tcPr>
          <w:p w14:paraId="53F0A143" w14:textId="77777777" w:rsidR="00EC0D85" w:rsidRPr="00676AF3" w:rsidRDefault="00EC0D85" w:rsidP="00EC0D85">
            <w:pPr>
              <w:widowControl w:val="0"/>
              <w:ind w:left="-142" w:right="-148"/>
              <w:jc w:val="center"/>
              <w:rPr>
                <w:rFonts w:eastAsia="Times New Roman"/>
                <w:sz w:val="22"/>
                <w:szCs w:val="22"/>
                <w:lang w:val="en-US" w:eastAsia="en-US"/>
              </w:rPr>
            </w:pPr>
            <w:r w:rsidRPr="00676AF3">
              <w:rPr>
                <w:rFonts w:eastAsia="Times New Roman"/>
                <w:sz w:val="22"/>
                <w:szCs w:val="22"/>
                <w:lang w:val="en-US" w:eastAsia="en-US"/>
              </w:rPr>
              <w:t>4,09</w:t>
            </w:r>
          </w:p>
        </w:tc>
      </w:tr>
      <w:tr w:rsidR="00EC0D85" w:rsidRPr="00676AF3" w14:paraId="2825D123" w14:textId="77777777" w:rsidTr="00EC0D85">
        <w:trPr>
          <w:trHeight w:val="168"/>
          <w:jc w:val="center"/>
        </w:trPr>
        <w:tc>
          <w:tcPr>
            <w:tcW w:w="313" w:type="pct"/>
            <w:tcMar>
              <w:left w:w="108" w:type="dxa"/>
            </w:tcMar>
            <w:vAlign w:val="center"/>
          </w:tcPr>
          <w:p w14:paraId="06B74B7F"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4</w:t>
            </w:r>
          </w:p>
        </w:tc>
        <w:tc>
          <w:tcPr>
            <w:tcW w:w="993" w:type="pct"/>
            <w:tcMar>
              <w:left w:w="108" w:type="dxa"/>
            </w:tcMar>
            <w:vAlign w:val="center"/>
          </w:tcPr>
          <w:p w14:paraId="40D80B52"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Индивидуальная застройка</w:t>
            </w:r>
          </w:p>
        </w:tc>
        <w:tc>
          <w:tcPr>
            <w:tcW w:w="673" w:type="pct"/>
            <w:tcMar>
              <w:left w:w="108" w:type="dxa"/>
            </w:tcMar>
            <w:vAlign w:val="center"/>
          </w:tcPr>
          <w:p w14:paraId="3B372DDE" w14:textId="77777777" w:rsidR="00EC0D85" w:rsidRPr="00676AF3" w:rsidRDefault="00EC0D85" w:rsidP="00EC0D85">
            <w:pPr>
              <w:widowControl w:val="0"/>
              <w:ind w:left="-142" w:right="-148"/>
              <w:jc w:val="center"/>
              <w:rPr>
                <w:rFonts w:eastAsia="Times New Roman"/>
                <w:sz w:val="22"/>
                <w:szCs w:val="22"/>
                <w:lang w:val="en-US" w:eastAsia="en-US"/>
              </w:rPr>
            </w:pPr>
            <w:r w:rsidRPr="00676AF3">
              <w:rPr>
                <w:rFonts w:eastAsia="Times New Roman"/>
                <w:sz w:val="22"/>
                <w:szCs w:val="22"/>
                <w:lang w:eastAsia="en-US"/>
              </w:rPr>
              <w:t>0,1</w:t>
            </w:r>
            <w:r w:rsidRPr="00676AF3">
              <w:rPr>
                <w:rFonts w:eastAsia="Times New Roman"/>
                <w:sz w:val="22"/>
                <w:szCs w:val="22"/>
                <w:lang w:val="en-US" w:eastAsia="en-US"/>
              </w:rPr>
              <w:t>5</w:t>
            </w:r>
          </w:p>
        </w:tc>
        <w:tc>
          <w:tcPr>
            <w:tcW w:w="696" w:type="pct"/>
            <w:tcMar>
              <w:left w:w="108" w:type="dxa"/>
            </w:tcMar>
            <w:vAlign w:val="center"/>
          </w:tcPr>
          <w:p w14:paraId="4EE778C3"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3,9</w:t>
            </w:r>
          </w:p>
        </w:tc>
        <w:tc>
          <w:tcPr>
            <w:tcW w:w="502" w:type="pct"/>
            <w:tcMar>
              <w:left w:w="108" w:type="dxa"/>
            </w:tcMar>
            <w:vAlign w:val="center"/>
          </w:tcPr>
          <w:p w14:paraId="2110A5E3"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0,36</w:t>
            </w:r>
          </w:p>
        </w:tc>
        <w:tc>
          <w:tcPr>
            <w:tcW w:w="447" w:type="pct"/>
            <w:tcMar>
              <w:left w:w="108" w:type="dxa"/>
            </w:tcMar>
            <w:vAlign w:val="center"/>
          </w:tcPr>
          <w:p w14:paraId="16B8AF2A"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w:t>
            </w:r>
          </w:p>
        </w:tc>
        <w:tc>
          <w:tcPr>
            <w:tcW w:w="889" w:type="pct"/>
            <w:tcMar>
              <w:left w:w="108" w:type="dxa"/>
            </w:tcMar>
            <w:vAlign w:val="center"/>
          </w:tcPr>
          <w:p w14:paraId="46248C7D" w14:textId="77777777" w:rsidR="00EC0D85" w:rsidRPr="00676AF3" w:rsidRDefault="00EC0D85" w:rsidP="00EC0D85">
            <w:pPr>
              <w:widowControl w:val="0"/>
              <w:ind w:left="-142" w:right="-148"/>
              <w:jc w:val="center"/>
              <w:rPr>
                <w:rFonts w:eastAsia="Times New Roman"/>
                <w:sz w:val="22"/>
                <w:szCs w:val="22"/>
                <w:lang w:val="en-US" w:eastAsia="en-US"/>
              </w:rPr>
            </w:pPr>
            <w:r w:rsidRPr="00676AF3">
              <w:rPr>
                <w:rFonts w:eastAsia="Times New Roman"/>
                <w:sz w:val="22"/>
                <w:szCs w:val="22"/>
                <w:lang w:eastAsia="en-US"/>
              </w:rPr>
              <w:t>0,0</w:t>
            </w:r>
            <w:r w:rsidRPr="00676AF3">
              <w:rPr>
                <w:rFonts w:eastAsia="Times New Roman"/>
                <w:sz w:val="22"/>
                <w:szCs w:val="22"/>
                <w:lang w:val="en-US" w:eastAsia="en-US"/>
              </w:rPr>
              <w:t>6</w:t>
            </w:r>
          </w:p>
        </w:tc>
        <w:tc>
          <w:tcPr>
            <w:tcW w:w="487" w:type="pct"/>
            <w:tcMar>
              <w:left w:w="108" w:type="dxa"/>
            </w:tcMar>
            <w:vAlign w:val="center"/>
          </w:tcPr>
          <w:p w14:paraId="032E7407" w14:textId="77777777" w:rsidR="00EC0D85" w:rsidRPr="00676AF3" w:rsidRDefault="00EC0D85" w:rsidP="00EC0D85">
            <w:pPr>
              <w:widowControl w:val="0"/>
              <w:ind w:left="-142" w:right="-148"/>
              <w:jc w:val="center"/>
              <w:rPr>
                <w:rFonts w:eastAsia="Times New Roman"/>
                <w:sz w:val="22"/>
                <w:szCs w:val="22"/>
                <w:lang w:val="en-US" w:eastAsia="en-US"/>
              </w:rPr>
            </w:pPr>
            <w:r w:rsidRPr="00676AF3">
              <w:rPr>
                <w:rFonts w:eastAsia="Times New Roman"/>
                <w:sz w:val="22"/>
                <w:szCs w:val="22"/>
                <w:lang w:val="en-US" w:eastAsia="en-US"/>
              </w:rPr>
              <w:t>0,42</w:t>
            </w:r>
          </w:p>
        </w:tc>
      </w:tr>
      <w:tr w:rsidR="00EC0D85" w:rsidRPr="00676AF3" w14:paraId="6509418D" w14:textId="77777777" w:rsidTr="00EC0D85">
        <w:trPr>
          <w:trHeight w:val="168"/>
          <w:jc w:val="center"/>
        </w:trPr>
        <w:tc>
          <w:tcPr>
            <w:tcW w:w="313" w:type="pct"/>
            <w:tcMar>
              <w:left w:w="108" w:type="dxa"/>
            </w:tcMar>
            <w:vAlign w:val="center"/>
          </w:tcPr>
          <w:p w14:paraId="4DD50615"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5</w:t>
            </w:r>
          </w:p>
        </w:tc>
        <w:tc>
          <w:tcPr>
            <w:tcW w:w="993" w:type="pct"/>
            <w:tcMar>
              <w:left w:w="108" w:type="dxa"/>
            </w:tcMar>
            <w:vAlign w:val="center"/>
          </w:tcPr>
          <w:p w14:paraId="0057205C"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Среднеэтажная застройка</w:t>
            </w:r>
          </w:p>
        </w:tc>
        <w:tc>
          <w:tcPr>
            <w:tcW w:w="673" w:type="pct"/>
            <w:tcMar>
              <w:left w:w="108" w:type="dxa"/>
            </w:tcMar>
            <w:vAlign w:val="center"/>
          </w:tcPr>
          <w:p w14:paraId="29811CE6"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0,10</w:t>
            </w:r>
          </w:p>
        </w:tc>
        <w:tc>
          <w:tcPr>
            <w:tcW w:w="696" w:type="pct"/>
            <w:tcMar>
              <w:left w:w="108" w:type="dxa"/>
            </w:tcMar>
            <w:vAlign w:val="center"/>
          </w:tcPr>
          <w:p w14:paraId="593E753A"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2,8</w:t>
            </w:r>
          </w:p>
        </w:tc>
        <w:tc>
          <w:tcPr>
            <w:tcW w:w="502" w:type="pct"/>
            <w:tcMar>
              <w:left w:w="108" w:type="dxa"/>
            </w:tcMar>
            <w:vAlign w:val="center"/>
          </w:tcPr>
          <w:p w14:paraId="4C2419D8"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0,18</w:t>
            </w:r>
          </w:p>
        </w:tc>
        <w:tc>
          <w:tcPr>
            <w:tcW w:w="447" w:type="pct"/>
            <w:tcMar>
              <w:left w:w="108" w:type="dxa"/>
            </w:tcMar>
            <w:vAlign w:val="center"/>
          </w:tcPr>
          <w:p w14:paraId="20006344"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0,02</w:t>
            </w:r>
          </w:p>
        </w:tc>
        <w:tc>
          <w:tcPr>
            <w:tcW w:w="889" w:type="pct"/>
            <w:tcMar>
              <w:left w:w="108" w:type="dxa"/>
            </w:tcMar>
            <w:vAlign w:val="center"/>
          </w:tcPr>
          <w:p w14:paraId="49ECDB7A"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0,04</w:t>
            </w:r>
          </w:p>
        </w:tc>
        <w:tc>
          <w:tcPr>
            <w:tcW w:w="487" w:type="pct"/>
            <w:tcMar>
              <w:left w:w="108" w:type="dxa"/>
            </w:tcMar>
            <w:vAlign w:val="center"/>
          </w:tcPr>
          <w:p w14:paraId="1EACC4DE" w14:textId="77777777" w:rsidR="00EC0D85" w:rsidRPr="00676AF3" w:rsidRDefault="00EC0D85" w:rsidP="00EC0D85">
            <w:pPr>
              <w:widowControl w:val="0"/>
              <w:ind w:left="-142" w:right="-148"/>
              <w:jc w:val="center"/>
              <w:rPr>
                <w:rFonts w:eastAsia="Times New Roman"/>
                <w:sz w:val="22"/>
                <w:szCs w:val="22"/>
                <w:lang w:val="en-US" w:eastAsia="en-US"/>
              </w:rPr>
            </w:pPr>
            <w:r w:rsidRPr="00676AF3">
              <w:rPr>
                <w:rFonts w:eastAsia="Times New Roman"/>
                <w:sz w:val="22"/>
                <w:szCs w:val="22"/>
                <w:lang w:val="en-US" w:eastAsia="en-US"/>
              </w:rPr>
              <w:t>0,24</w:t>
            </w:r>
          </w:p>
        </w:tc>
      </w:tr>
      <w:tr w:rsidR="00EC0D85" w:rsidRPr="00676AF3" w14:paraId="22C01003" w14:textId="77777777" w:rsidTr="00EC0D85">
        <w:trPr>
          <w:trHeight w:val="168"/>
          <w:jc w:val="center"/>
        </w:trPr>
        <w:tc>
          <w:tcPr>
            <w:tcW w:w="313" w:type="pct"/>
            <w:tcMar>
              <w:left w:w="108" w:type="dxa"/>
            </w:tcMar>
            <w:vAlign w:val="center"/>
          </w:tcPr>
          <w:p w14:paraId="2F24B450" w14:textId="77777777" w:rsidR="00EC0D85" w:rsidRPr="00676AF3" w:rsidRDefault="00EC0D85" w:rsidP="00EC0D85">
            <w:pPr>
              <w:widowControl w:val="0"/>
              <w:ind w:left="-142" w:right="-148"/>
              <w:jc w:val="center"/>
              <w:rPr>
                <w:rFonts w:eastAsia="Times New Roman"/>
                <w:sz w:val="22"/>
                <w:szCs w:val="22"/>
                <w:lang w:val="en-US" w:eastAsia="en-US"/>
              </w:rPr>
            </w:pPr>
            <w:r w:rsidRPr="00676AF3">
              <w:rPr>
                <w:rFonts w:eastAsia="Times New Roman"/>
                <w:sz w:val="22"/>
                <w:szCs w:val="22"/>
                <w:lang w:val="en-US" w:eastAsia="en-US"/>
              </w:rPr>
              <w:t>6</w:t>
            </w:r>
          </w:p>
        </w:tc>
        <w:tc>
          <w:tcPr>
            <w:tcW w:w="993" w:type="pct"/>
            <w:tcMar>
              <w:left w:w="108" w:type="dxa"/>
            </w:tcMar>
            <w:vAlign w:val="center"/>
          </w:tcPr>
          <w:p w14:paraId="2E261EBB"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Индивидуальная застройка</w:t>
            </w:r>
          </w:p>
        </w:tc>
        <w:tc>
          <w:tcPr>
            <w:tcW w:w="673" w:type="pct"/>
            <w:tcMar>
              <w:left w:w="108" w:type="dxa"/>
            </w:tcMar>
            <w:vAlign w:val="center"/>
          </w:tcPr>
          <w:p w14:paraId="0775B238"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0,23</w:t>
            </w:r>
          </w:p>
        </w:tc>
        <w:tc>
          <w:tcPr>
            <w:tcW w:w="696" w:type="pct"/>
            <w:tcMar>
              <w:left w:w="108" w:type="dxa"/>
            </w:tcMar>
            <w:vAlign w:val="center"/>
          </w:tcPr>
          <w:p w14:paraId="4942D05B"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8,8</w:t>
            </w:r>
          </w:p>
        </w:tc>
        <w:tc>
          <w:tcPr>
            <w:tcW w:w="502" w:type="pct"/>
            <w:tcMar>
              <w:left w:w="108" w:type="dxa"/>
            </w:tcMar>
            <w:vAlign w:val="center"/>
          </w:tcPr>
          <w:p w14:paraId="23400DE0"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0,80</w:t>
            </w:r>
          </w:p>
        </w:tc>
        <w:tc>
          <w:tcPr>
            <w:tcW w:w="447" w:type="pct"/>
            <w:tcMar>
              <w:left w:w="108" w:type="dxa"/>
            </w:tcMar>
            <w:vAlign w:val="center"/>
          </w:tcPr>
          <w:p w14:paraId="6B61038B"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w:t>
            </w:r>
          </w:p>
        </w:tc>
        <w:tc>
          <w:tcPr>
            <w:tcW w:w="889" w:type="pct"/>
            <w:tcMar>
              <w:left w:w="108" w:type="dxa"/>
            </w:tcMar>
            <w:vAlign w:val="center"/>
          </w:tcPr>
          <w:p w14:paraId="03D1DC0B" w14:textId="77777777" w:rsidR="00EC0D85" w:rsidRPr="00676AF3" w:rsidRDefault="00EC0D85" w:rsidP="00EC0D85">
            <w:pPr>
              <w:widowControl w:val="0"/>
              <w:ind w:left="-142" w:right="-148"/>
              <w:jc w:val="center"/>
              <w:rPr>
                <w:rFonts w:eastAsia="Times New Roman"/>
                <w:sz w:val="22"/>
                <w:szCs w:val="22"/>
                <w:lang w:val="en-US" w:eastAsia="en-US"/>
              </w:rPr>
            </w:pPr>
            <w:r w:rsidRPr="00676AF3">
              <w:rPr>
                <w:rFonts w:eastAsia="Times New Roman"/>
                <w:sz w:val="22"/>
                <w:szCs w:val="22"/>
                <w:lang w:eastAsia="en-US"/>
              </w:rPr>
              <w:t>0,</w:t>
            </w:r>
            <w:r w:rsidRPr="00676AF3">
              <w:rPr>
                <w:rFonts w:eastAsia="Times New Roman"/>
                <w:sz w:val="22"/>
                <w:szCs w:val="22"/>
                <w:lang w:val="en-US" w:eastAsia="en-US"/>
              </w:rPr>
              <w:t>17</w:t>
            </w:r>
          </w:p>
        </w:tc>
        <w:tc>
          <w:tcPr>
            <w:tcW w:w="487" w:type="pct"/>
            <w:tcMar>
              <w:left w:w="108" w:type="dxa"/>
            </w:tcMar>
            <w:vAlign w:val="center"/>
          </w:tcPr>
          <w:p w14:paraId="24F33EE1" w14:textId="77777777" w:rsidR="00EC0D85" w:rsidRPr="00676AF3" w:rsidRDefault="00EC0D85" w:rsidP="00EC0D85">
            <w:pPr>
              <w:widowControl w:val="0"/>
              <w:ind w:left="-142" w:right="-148"/>
              <w:jc w:val="center"/>
              <w:rPr>
                <w:rFonts w:eastAsia="Times New Roman"/>
                <w:sz w:val="22"/>
                <w:szCs w:val="22"/>
                <w:lang w:val="en-US" w:eastAsia="en-US"/>
              </w:rPr>
            </w:pPr>
            <w:r w:rsidRPr="00676AF3">
              <w:rPr>
                <w:rFonts w:eastAsia="Times New Roman"/>
                <w:sz w:val="22"/>
                <w:szCs w:val="22"/>
                <w:lang w:val="en-US" w:eastAsia="en-US"/>
              </w:rPr>
              <w:t>0,97</w:t>
            </w:r>
          </w:p>
        </w:tc>
      </w:tr>
      <w:tr w:rsidR="00EC0D85" w:rsidRPr="00676AF3" w14:paraId="348E0BED" w14:textId="77777777" w:rsidTr="00EC0D85">
        <w:trPr>
          <w:trHeight w:val="168"/>
          <w:jc w:val="center"/>
        </w:trPr>
        <w:tc>
          <w:tcPr>
            <w:tcW w:w="313" w:type="pct"/>
            <w:tcMar>
              <w:left w:w="108" w:type="dxa"/>
            </w:tcMar>
            <w:vAlign w:val="center"/>
          </w:tcPr>
          <w:p w14:paraId="3D330780" w14:textId="77777777" w:rsidR="00EC0D85" w:rsidRPr="00676AF3" w:rsidRDefault="00EC0D85" w:rsidP="00EC0D85">
            <w:pPr>
              <w:widowControl w:val="0"/>
              <w:ind w:left="-142" w:right="-148"/>
              <w:jc w:val="center"/>
              <w:rPr>
                <w:rFonts w:eastAsia="Times New Roman"/>
                <w:sz w:val="22"/>
                <w:szCs w:val="22"/>
                <w:lang w:val="en-US" w:eastAsia="en-US"/>
              </w:rPr>
            </w:pPr>
            <w:r w:rsidRPr="00676AF3">
              <w:rPr>
                <w:rFonts w:eastAsia="Times New Roman"/>
                <w:sz w:val="22"/>
                <w:szCs w:val="22"/>
                <w:lang w:val="en-US" w:eastAsia="en-US"/>
              </w:rPr>
              <w:t>7</w:t>
            </w:r>
          </w:p>
        </w:tc>
        <w:tc>
          <w:tcPr>
            <w:tcW w:w="993" w:type="pct"/>
            <w:tcMar>
              <w:left w:w="108" w:type="dxa"/>
            </w:tcMar>
            <w:vAlign w:val="center"/>
          </w:tcPr>
          <w:p w14:paraId="69B38D1E"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Индивидуальная застройка</w:t>
            </w:r>
          </w:p>
        </w:tc>
        <w:tc>
          <w:tcPr>
            <w:tcW w:w="673" w:type="pct"/>
            <w:tcMar>
              <w:left w:w="108" w:type="dxa"/>
            </w:tcMar>
            <w:vAlign w:val="center"/>
          </w:tcPr>
          <w:p w14:paraId="2839AD03"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0,30</w:t>
            </w:r>
          </w:p>
        </w:tc>
        <w:tc>
          <w:tcPr>
            <w:tcW w:w="696" w:type="pct"/>
            <w:tcMar>
              <w:left w:w="108" w:type="dxa"/>
            </w:tcMar>
            <w:vAlign w:val="center"/>
          </w:tcPr>
          <w:p w14:paraId="47AF2242"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11,8</w:t>
            </w:r>
          </w:p>
        </w:tc>
        <w:tc>
          <w:tcPr>
            <w:tcW w:w="502" w:type="pct"/>
            <w:tcMar>
              <w:left w:w="108" w:type="dxa"/>
            </w:tcMar>
            <w:vAlign w:val="center"/>
          </w:tcPr>
          <w:p w14:paraId="24C21379"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1,08</w:t>
            </w:r>
          </w:p>
        </w:tc>
        <w:tc>
          <w:tcPr>
            <w:tcW w:w="447" w:type="pct"/>
            <w:tcMar>
              <w:left w:w="108" w:type="dxa"/>
            </w:tcMar>
            <w:vAlign w:val="center"/>
          </w:tcPr>
          <w:p w14:paraId="4471C619"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w:t>
            </w:r>
          </w:p>
        </w:tc>
        <w:tc>
          <w:tcPr>
            <w:tcW w:w="889" w:type="pct"/>
            <w:tcMar>
              <w:left w:w="108" w:type="dxa"/>
            </w:tcMar>
            <w:vAlign w:val="center"/>
          </w:tcPr>
          <w:p w14:paraId="5BC98F50" w14:textId="77777777" w:rsidR="00EC0D85" w:rsidRPr="00676AF3" w:rsidRDefault="00EC0D85" w:rsidP="00EC0D85">
            <w:pPr>
              <w:widowControl w:val="0"/>
              <w:ind w:left="-142" w:right="-148"/>
              <w:jc w:val="center"/>
              <w:rPr>
                <w:rFonts w:eastAsia="Times New Roman"/>
                <w:sz w:val="22"/>
                <w:szCs w:val="22"/>
                <w:lang w:val="en-US" w:eastAsia="en-US"/>
              </w:rPr>
            </w:pPr>
            <w:r w:rsidRPr="00676AF3">
              <w:rPr>
                <w:rFonts w:eastAsia="Times New Roman"/>
                <w:sz w:val="22"/>
                <w:szCs w:val="22"/>
                <w:lang w:eastAsia="en-US"/>
              </w:rPr>
              <w:t>0,1</w:t>
            </w:r>
            <w:r w:rsidRPr="00676AF3">
              <w:rPr>
                <w:rFonts w:eastAsia="Times New Roman"/>
                <w:sz w:val="22"/>
                <w:szCs w:val="22"/>
                <w:lang w:val="en-US" w:eastAsia="en-US"/>
              </w:rPr>
              <w:t>9</w:t>
            </w:r>
          </w:p>
        </w:tc>
        <w:tc>
          <w:tcPr>
            <w:tcW w:w="487" w:type="pct"/>
            <w:tcMar>
              <w:left w:w="108" w:type="dxa"/>
            </w:tcMar>
            <w:vAlign w:val="center"/>
          </w:tcPr>
          <w:p w14:paraId="5E8BCEEC" w14:textId="77777777" w:rsidR="00EC0D85" w:rsidRPr="00676AF3" w:rsidRDefault="00EC0D85" w:rsidP="00EC0D85">
            <w:pPr>
              <w:widowControl w:val="0"/>
              <w:ind w:left="-142" w:right="-148"/>
              <w:jc w:val="center"/>
              <w:rPr>
                <w:rFonts w:eastAsia="Times New Roman"/>
                <w:sz w:val="22"/>
                <w:szCs w:val="22"/>
                <w:lang w:val="en-US" w:eastAsia="en-US"/>
              </w:rPr>
            </w:pPr>
            <w:r w:rsidRPr="00676AF3">
              <w:rPr>
                <w:rFonts w:eastAsia="Times New Roman"/>
                <w:sz w:val="22"/>
                <w:szCs w:val="22"/>
                <w:lang w:val="en-US" w:eastAsia="en-US"/>
              </w:rPr>
              <w:t>1,27</w:t>
            </w:r>
          </w:p>
        </w:tc>
      </w:tr>
      <w:tr w:rsidR="00EC0D85" w:rsidRPr="00676AF3" w14:paraId="2A0430CF" w14:textId="77777777" w:rsidTr="00EC0D85">
        <w:trPr>
          <w:trHeight w:val="168"/>
          <w:jc w:val="center"/>
        </w:trPr>
        <w:tc>
          <w:tcPr>
            <w:tcW w:w="313" w:type="pct"/>
            <w:tcMar>
              <w:left w:w="108" w:type="dxa"/>
            </w:tcMar>
            <w:vAlign w:val="center"/>
          </w:tcPr>
          <w:p w14:paraId="486C54EB" w14:textId="77777777" w:rsidR="00EC0D85" w:rsidRPr="00676AF3" w:rsidRDefault="00EC0D85" w:rsidP="00EC0D85">
            <w:pPr>
              <w:widowControl w:val="0"/>
              <w:ind w:left="-142" w:right="-148"/>
              <w:jc w:val="center"/>
              <w:rPr>
                <w:rFonts w:eastAsia="Times New Roman"/>
                <w:sz w:val="22"/>
                <w:szCs w:val="22"/>
                <w:lang w:val="en-US" w:eastAsia="en-US"/>
              </w:rPr>
            </w:pPr>
            <w:r w:rsidRPr="00676AF3">
              <w:rPr>
                <w:rFonts w:eastAsia="Times New Roman"/>
                <w:sz w:val="22"/>
                <w:szCs w:val="22"/>
                <w:lang w:val="en-US" w:eastAsia="en-US"/>
              </w:rPr>
              <w:t>8</w:t>
            </w:r>
          </w:p>
        </w:tc>
        <w:tc>
          <w:tcPr>
            <w:tcW w:w="993" w:type="pct"/>
            <w:tcMar>
              <w:left w:w="108" w:type="dxa"/>
            </w:tcMar>
            <w:vAlign w:val="center"/>
          </w:tcPr>
          <w:p w14:paraId="7F02A2B2"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Индивидуальная застройка</w:t>
            </w:r>
          </w:p>
        </w:tc>
        <w:tc>
          <w:tcPr>
            <w:tcW w:w="673" w:type="pct"/>
            <w:tcMar>
              <w:left w:w="108" w:type="dxa"/>
            </w:tcMar>
            <w:vAlign w:val="center"/>
          </w:tcPr>
          <w:p w14:paraId="23287303"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0,05</w:t>
            </w:r>
          </w:p>
        </w:tc>
        <w:tc>
          <w:tcPr>
            <w:tcW w:w="696" w:type="pct"/>
            <w:tcMar>
              <w:left w:w="108" w:type="dxa"/>
            </w:tcMar>
            <w:vAlign w:val="center"/>
          </w:tcPr>
          <w:p w14:paraId="61D106BD"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1,9</w:t>
            </w:r>
          </w:p>
        </w:tc>
        <w:tc>
          <w:tcPr>
            <w:tcW w:w="502" w:type="pct"/>
            <w:tcMar>
              <w:left w:w="108" w:type="dxa"/>
            </w:tcMar>
            <w:vAlign w:val="center"/>
          </w:tcPr>
          <w:p w14:paraId="2AFC79E5"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0,17</w:t>
            </w:r>
          </w:p>
        </w:tc>
        <w:tc>
          <w:tcPr>
            <w:tcW w:w="447" w:type="pct"/>
            <w:tcMar>
              <w:left w:w="108" w:type="dxa"/>
            </w:tcMar>
            <w:vAlign w:val="center"/>
          </w:tcPr>
          <w:p w14:paraId="32DD1BFC"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w:t>
            </w:r>
          </w:p>
        </w:tc>
        <w:tc>
          <w:tcPr>
            <w:tcW w:w="889" w:type="pct"/>
            <w:tcMar>
              <w:left w:w="108" w:type="dxa"/>
            </w:tcMar>
            <w:vAlign w:val="center"/>
          </w:tcPr>
          <w:p w14:paraId="67876B8F" w14:textId="77777777" w:rsidR="00EC0D85" w:rsidRPr="00676AF3" w:rsidRDefault="00EC0D85" w:rsidP="00EC0D85">
            <w:pPr>
              <w:widowControl w:val="0"/>
              <w:ind w:left="-142" w:right="-148"/>
              <w:jc w:val="center"/>
              <w:rPr>
                <w:rFonts w:eastAsia="Times New Roman"/>
                <w:sz w:val="22"/>
                <w:szCs w:val="22"/>
                <w:lang w:val="en-US" w:eastAsia="en-US"/>
              </w:rPr>
            </w:pPr>
            <w:r w:rsidRPr="00676AF3">
              <w:rPr>
                <w:rFonts w:eastAsia="Times New Roman"/>
                <w:sz w:val="22"/>
                <w:szCs w:val="22"/>
                <w:lang w:eastAsia="en-US"/>
              </w:rPr>
              <w:t>0,0</w:t>
            </w:r>
            <w:r w:rsidRPr="00676AF3">
              <w:rPr>
                <w:rFonts w:eastAsia="Times New Roman"/>
                <w:sz w:val="22"/>
                <w:szCs w:val="22"/>
                <w:lang w:val="en-US" w:eastAsia="en-US"/>
              </w:rPr>
              <w:t>3</w:t>
            </w:r>
          </w:p>
        </w:tc>
        <w:tc>
          <w:tcPr>
            <w:tcW w:w="487" w:type="pct"/>
            <w:tcMar>
              <w:left w:w="108" w:type="dxa"/>
            </w:tcMar>
            <w:vAlign w:val="center"/>
          </w:tcPr>
          <w:p w14:paraId="5136450F" w14:textId="77777777" w:rsidR="00EC0D85" w:rsidRPr="00676AF3" w:rsidRDefault="00EC0D85" w:rsidP="00EC0D85">
            <w:pPr>
              <w:widowControl w:val="0"/>
              <w:ind w:left="-142" w:right="-148"/>
              <w:jc w:val="center"/>
              <w:rPr>
                <w:rFonts w:eastAsia="Times New Roman"/>
                <w:sz w:val="22"/>
                <w:szCs w:val="22"/>
                <w:lang w:val="en-US" w:eastAsia="en-US"/>
              </w:rPr>
            </w:pPr>
            <w:r w:rsidRPr="00676AF3">
              <w:rPr>
                <w:rFonts w:eastAsia="Times New Roman"/>
                <w:sz w:val="22"/>
                <w:szCs w:val="22"/>
                <w:lang w:val="en-US" w:eastAsia="en-US"/>
              </w:rPr>
              <w:t>0,2</w:t>
            </w:r>
          </w:p>
        </w:tc>
      </w:tr>
      <w:tr w:rsidR="00EC0D85" w:rsidRPr="00676AF3" w14:paraId="5DA6480A" w14:textId="77777777" w:rsidTr="00EC0D85">
        <w:trPr>
          <w:trHeight w:val="168"/>
          <w:jc w:val="center"/>
        </w:trPr>
        <w:tc>
          <w:tcPr>
            <w:tcW w:w="313" w:type="pct"/>
            <w:tcMar>
              <w:left w:w="108" w:type="dxa"/>
            </w:tcMar>
            <w:vAlign w:val="center"/>
          </w:tcPr>
          <w:p w14:paraId="7DD13F4D" w14:textId="77777777" w:rsidR="00EC0D85" w:rsidRPr="00676AF3" w:rsidRDefault="00EC0D85" w:rsidP="00EC0D85">
            <w:pPr>
              <w:widowControl w:val="0"/>
              <w:ind w:left="-142" w:right="-148"/>
              <w:jc w:val="center"/>
              <w:rPr>
                <w:rFonts w:eastAsia="Times New Roman"/>
                <w:sz w:val="22"/>
                <w:szCs w:val="22"/>
                <w:lang w:val="en-US" w:eastAsia="en-US"/>
              </w:rPr>
            </w:pPr>
            <w:r w:rsidRPr="00676AF3">
              <w:rPr>
                <w:rFonts w:eastAsia="Times New Roman"/>
                <w:sz w:val="22"/>
                <w:szCs w:val="22"/>
                <w:lang w:val="en-US" w:eastAsia="en-US"/>
              </w:rPr>
              <w:t>9</w:t>
            </w:r>
          </w:p>
        </w:tc>
        <w:tc>
          <w:tcPr>
            <w:tcW w:w="993" w:type="pct"/>
            <w:tcMar>
              <w:left w:w="108" w:type="dxa"/>
            </w:tcMar>
            <w:vAlign w:val="center"/>
          </w:tcPr>
          <w:p w14:paraId="5F765F76"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Малоэтажная застройка</w:t>
            </w:r>
          </w:p>
        </w:tc>
        <w:tc>
          <w:tcPr>
            <w:tcW w:w="673" w:type="pct"/>
            <w:tcMar>
              <w:left w:w="108" w:type="dxa"/>
            </w:tcMar>
            <w:vAlign w:val="center"/>
          </w:tcPr>
          <w:p w14:paraId="5B3920AF"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0,34</w:t>
            </w:r>
          </w:p>
        </w:tc>
        <w:tc>
          <w:tcPr>
            <w:tcW w:w="696" w:type="pct"/>
            <w:tcMar>
              <w:left w:w="108" w:type="dxa"/>
            </w:tcMar>
            <w:vAlign w:val="center"/>
          </w:tcPr>
          <w:p w14:paraId="39A7CC37"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9,8</w:t>
            </w:r>
          </w:p>
        </w:tc>
        <w:tc>
          <w:tcPr>
            <w:tcW w:w="502" w:type="pct"/>
            <w:tcMar>
              <w:left w:w="108" w:type="dxa"/>
            </w:tcMar>
            <w:vAlign w:val="center"/>
          </w:tcPr>
          <w:p w14:paraId="7552305F"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0,74</w:t>
            </w:r>
          </w:p>
        </w:tc>
        <w:tc>
          <w:tcPr>
            <w:tcW w:w="447" w:type="pct"/>
            <w:tcMar>
              <w:left w:w="108" w:type="dxa"/>
            </w:tcMar>
            <w:vAlign w:val="center"/>
          </w:tcPr>
          <w:p w14:paraId="6D1696E8"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0,09</w:t>
            </w:r>
          </w:p>
        </w:tc>
        <w:tc>
          <w:tcPr>
            <w:tcW w:w="889" w:type="pct"/>
            <w:tcMar>
              <w:left w:w="108" w:type="dxa"/>
            </w:tcMar>
            <w:vAlign w:val="center"/>
          </w:tcPr>
          <w:p w14:paraId="16A83FCA" w14:textId="77777777" w:rsidR="00EC0D85" w:rsidRPr="00676AF3" w:rsidRDefault="00EC0D85" w:rsidP="00EC0D85">
            <w:pPr>
              <w:widowControl w:val="0"/>
              <w:ind w:left="-142" w:right="-148"/>
              <w:jc w:val="center"/>
              <w:rPr>
                <w:rFonts w:eastAsia="Times New Roman"/>
                <w:sz w:val="22"/>
                <w:szCs w:val="22"/>
                <w:lang w:val="en-US" w:eastAsia="en-US"/>
              </w:rPr>
            </w:pPr>
            <w:r w:rsidRPr="00676AF3">
              <w:rPr>
                <w:rFonts w:eastAsia="Times New Roman"/>
                <w:sz w:val="22"/>
                <w:szCs w:val="22"/>
                <w:lang w:eastAsia="en-US"/>
              </w:rPr>
              <w:t>0,1</w:t>
            </w:r>
            <w:r w:rsidRPr="00676AF3">
              <w:rPr>
                <w:rFonts w:eastAsia="Times New Roman"/>
                <w:sz w:val="22"/>
                <w:szCs w:val="22"/>
                <w:lang w:val="en-US" w:eastAsia="en-US"/>
              </w:rPr>
              <w:t>5</w:t>
            </w:r>
          </w:p>
        </w:tc>
        <w:tc>
          <w:tcPr>
            <w:tcW w:w="487" w:type="pct"/>
            <w:tcMar>
              <w:left w:w="108" w:type="dxa"/>
            </w:tcMar>
            <w:vAlign w:val="center"/>
          </w:tcPr>
          <w:p w14:paraId="4FA3E573" w14:textId="77777777" w:rsidR="00EC0D85" w:rsidRPr="00676AF3" w:rsidRDefault="00EC0D85" w:rsidP="00EC0D85">
            <w:pPr>
              <w:widowControl w:val="0"/>
              <w:ind w:left="-142" w:right="-148"/>
              <w:jc w:val="center"/>
              <w:rPr>
                <w:rFonts w:eastAsia="Times New Roman"/>
                <w:sz w:val="22"/>
                <w:szCs w:val="22"/>
                <w:lang w:val="en-US" w:eastAsia="en-US"/>
              </w:rPr>
            </w:pPr>
            <w:r w:rsidRPr="00676AF3">
              <w:rPr>
                <w:rFonts w:eastAsia="Times New Roman"/>
                <w:sz w:val="22"/>
                <w:szCs w:val="22"/>
                <w:lang w:val="en-US" w:eastAsia="en-US"/>
              </w:rPr>
              <w:t>0,98</w:t>
            </w:r>
          </w:p>
        </w:tc>
      </w:tr>
      <w:tr w:rsidR="00EC0D85" w:rsidRPr="00676AF3" w14:paraId="0964CBCD" w14:textId="77777777" w:rsidTr="00EC0D85">
        <w:trPr>
          <w:trHeight w:val="168"/>
          <w:jc w:val="center"/>
        </w:trPr>
        <w:tc>
          <w:tcPr>
            <w:tcW w:w="313" w:type="pct"/>
            <w:tcMar>
              <w:left w:w="108" w:type="dxa"/>
            </w:tcMar>
            <w:vAlign w:val="center"/>
          </w:tcPr>
          <w:p w14:paraId="4F268A9D" w14:textId="77777777" w:rsidR="00EC0D85" w:rsidRPr="00676AF3" w:rsidRDefault="00EC0D85" w:rsidP="00EC0D85">
            <w:pPr>
              <w:widowControl w:val="0"/>
              <w:ind w:left="-142" w:right="-148"/>
              <w:jc w:val="center"/>
              <w:rPr>
                <w:rFonts w:eastAsia="Times New Roman"/>
                <w:sz w:val="22"/>
                <w:szCs w:val="22"/>
                <w:lang w:val="en-US" w:eastAsia="en-US"/>
              </w:rPr>
            </w:pPr>
            <w:r w:rsidRPr="00676AF3">
              <w:rPr>
                <w:rFonts w:eastAsia="Times New Roman"/>
                <w:sz w:val="22"/>
                <w:szCs w:val="22"/>
                <w:lang w:val="en-US" w:eastAsia="en-US"/>
              </w:rPr>
              <w:t>10</w:t>
            </w:r>
          </w:p>
        </w:tc>
        <w:tc>
          <w:tcPr>
            <w:tcW w:w="993" w:type="pct"/>
            <w:tcMar>
              <w:left w:w="108" w:type="dxa"/>
            </w:tcMar>
            <w:vAlign w:val="center"/>
          </w:tcPr>
          <w:p w14:paraId="14A080DB"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Среднеэтажная застройка</w:t>
            </w:r>
          </w:p>
        </w:tc>
        <w:tc>
          <w:tcPr>
            <w:tcW w:w="673" w:type="pct"/>
            <w:tcMar>
              <w:left w:w="108" w:type="dxa"/>
            </w:tcMar>
            <w:vAlign w:val="center"/>
          </w:tcPr>
          <w:p w14:paraId="6C7C0089"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0,32</w:t>
            </w:r>
          </w:p>
        </w:tc>
        <w:tc>
          <w:tcPr>
            <w:tcW w:w="696" w:type="pct"/>
            <w:tcMar>
              <w:left w:w="108" w:type="dxa"/>
            </w:tcMar>
            <w:vAlign w:val="center"/>
          </w:tcPr>
          <w:p w14:paraId="6C2D83B3"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9,0</w:t>
            </w:r>
          </w:p>
        </w:tc>
        <w:tc>
          <w:tcPr>
            <w:tcW w:w="502" w:type="pct"/>
            <w:tcMar>
              <w:left w:w="108" w:type="dxa"/>
            </w:tcMar>
            <w:vAlign w:val="center"/>
          </w:tcPr>
          <w:p w14:paraId="292254A7"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0,56</w:t>
            </w:r>
          </w:p>
        </w:tc>
        <w:tc>
          <w:tcPr>
            <w:tcW w:w="447" w:type="pct"/>
            <w:tcMar>
              <w:left w:w="108" w:type="dxa"/>
            </w:tcMar>
            <w:vAlign w:val="center"/>
          </w:tcPr>
          <w:p w14:paraId="2516506E"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0,07</w:t>
            </w:r>
          </w:p>
        </w:tc>
        <w:tc>
          <w:tcPr>
            <w:tcW w:w="889" w:type="pct"/>
            <w:tcMar>
              <w:left w:w="108" w:type="dxa"/>
            </w:tcMar>
            <w:vAlign w:val="center"/>
          </w:tcPr>
          <w:p w14:paraId="6418438E" w14:textId="77777777" w:rsidR="00EC0D85" w:rsidRPr="00676AF3" w:rsidRDefault="00EC0D85" w:rsidP="00EC0D85">
            <w:pPr>
              <w:widowControl w:val="0"/>
              <w:ind w:left="-142" w:right="-148"/>
              <w:jc w:val="center"/>
              <w:rPr>
                <w:rFonts w:eastAsia="Times New Roman"/>
                <w:sz w:val="22"/>
                <w:szCs w:val="22"/>
                <w:lang w:val="en-US" w:eastAsia="en-US"/>
              </w:rPr>
            </w:pPr>
            <w:r w:rsidRPr="00676AF3">
              <w:rPr>
                <w:rFonts w:eastAsia="Times New Roman"/>
                <w:sz w:val="22"/>
                <w:szCs w:val="22"/>
                <w:lang w:eastAsia="en-US"/>
              </w:rPr>
              <w:t>0,</w:t>
            </w:r>
            <w:r w:rsidRPr="00676AF3">
              <w:rPr>
                <w:rFonts w:eastAsia="Times New Roman"/>
                <w:sz w:val="22"/>
                <w:szCs w:val="22"/>
                <w:lang w:val="en-US" w:eastAsia="en-US"/>
              </w:rPr>
              <w:t>14</w:t>
            </w:r>
          </w:p>
        </w:tc>
        <w:tc>
          <w:tcPr>
            <w:tcW w:w="487" w:type="pct"/>
            <w:tcMar>
              <w:left w:w="108" w:type="dxa"/>
            </w:tcMar>
            <w:vAlign w:val="center"/>
          </w:tcPr>
          <w:p w14:paraId="11E49640" w14:textId="77777777" w:rsidR="00EC0D85" w:rsidRPr="00676AF3" w:rsidRDefault="00EC0D85" w:rsidP="00EC0D85">
            <w:pPr>
              <w:widowControl w:val="0"/>
              <w:ind w:left="-142" w:right="-148"/>
              <w:jc w:val="center"/>
              <w:rPr>
                <w:rFonts w:eastAsia="Times New Roman"/>
                <w:sz w:val="22"/>
                <w:szCs w:val="22"/>
                <w:lang w:val="en-US" w:eastAsia="en-US"/>
              </w:rPr>
            </w:pPr>
            <w:r w:rsidRPr="00676AF3">
              <w:rPr>
                <w:rFonts w:eastAsia="Times New Roman"/>
                <w:sz w:val="22"/>
                <w:szCs w:val="22"/>
                <w:lang w:val="en-US" w:eastAsia="en-US"/>
              </w:rPr>
              <w:t>0,77</w:t>
            </w:r>
          </w:p>
        </w:tc>
      </w:tr>
      <w:tr w:rsidR="00EC0D85" w:rsidRPr="00676AF3" w14:paraId="729FB608" w14:textId="77777777" w:rsidTr="00EC0D85">
        <w:trPr>
          <w:trHeight w:val="168"/>
          <w:jc w:val="center"/>
        </w:trPr>
        <w:tc>
          <w:tcPr>
            <w:tcW w:w="313" w:type="pct"/>
            <w:tcMar>
              <w:left w:w="108" w:type="dxa"/>
            </w:tcMar>
            <w:vAlign w:val="center"/>
          </w:tcPr>
          <w:p w14:paraId="7AEB33F0" w14:textId="77777777" w:rsidR="00EC0D85" w:rsidRPr="00676AF3" w:rsidRDefault="00EC0D85" w:rsidP="00EC0D85">
            <w:pPr>
              <w:widowControl w:val="0"/>
              <w:ind w:left="-142" w:right="-148"/>
              <w:jc w:val="center"/>
              <w:rPr>
                <w:rFonts w:eastAsia="Times New Roman"/>
                <w:b/>
                <w:sz w:val="22"/>
                <w:szCs w:val="22"/>
                <w:lang w:eastAsia="en-US"/>
              </w:rPr>
            </w:pPr>
          </w:p>
        </w:tc>
        <w:tc>
          <w:tcPr>
            <w:tcW w:w="993" w:type="pct"/>
            <w:tcMar>
              <w:left w:w="108" w:type="dxa"/>
            </w:tcMar>
            <w:vAlign w:val="center"/>
          </w:tcPr>
          <w:p w14:paraId="2C346E6E" w14:textId="77777777" w:rsidR="00EC0D85" w:rsidRPr="00676AF3" w:rsidRDefault="00EC0D85" w:rsidP="00EC0D85">
            <w:pPr>
              <w:widowControl w:val="0"/>
              <w:ind w:left="-142" w:right="-148"/>
              <w:jc w:val="center"/>
              <w:rPr>
                <w:rFonts w:eastAsia="Times New Roman"/>
                <w:b/>
                <w:sz w:val="22"/>
                <w:szCs w:val="22"/>
                <w:lang w:eastAsia="en-US"/>
              </w:rPr>
            </w:pPr>
            <w:r w:rsidRPr="00676AF3">
              <w:rPr>
                <w:rFonts w:eastAsia="Times New Roman"/>
                <w:b/>
                <w:sz w:val="22"/>
                <w:szCs w:val="22"/>
                <w:lang w:eastAsia="en-US"/>
              </w:rPr>
              <w:t>ИТОГО</w:t>
            </w:r>
          </w:p>
        </w:tc>
        <w:tc>
          <w:tcPr>
            <w:tcW w:w="673" w:type="pct"/>
            <w:tcMar>
              <w:left w:w="108" w:type="dxa"/>
            </w:tcMar>
            <w:vAlign w:val="center"/>
          </w:tcPr>
          <w:p w14:paraId="727D4FB2" w14:textId="77777777" w:rsidR="00EC0D85" w:rsidRPr="00676AF3" w:rsidRDefault="00EC0D85" w:rsidP="00EC0D85">
            <w:pPr>
              <w:widowControl w:val="0"/>
              <w:ind w:left="-142" w:right="-148"/>
              <w:jc w:val="center"/>
              <w:rPr>
                <w:rFonts w:eastAsia="Times New Roman"/>
                <w:b/>
                <w:sz w:val="22"/>
                <w:szCs w:val="22"/>
                <w:lang w:eastAsia="en-US"/>
              </w:rPr>
            </w:pPr>
            <w:r w:rsidRPr="00676AF3">
              <w:rPr>
                <w:rFonts w:eastAsia="Times New Roman"/>
                <w:b/>
                <w:sz w:val="22"/>
                <w:szCs w:val="22"/>
                <w:lang w:eastAsia="en-US"/>
              </w:rPr>
              <w:t>5,1</w:t>
            </w:r>
          </w:p>
        </w:tc>
        <w:tc>
          <w:tcPr>
            <w:tcW w:w="696" w:type="pct"/>
            <w:tcMar>
              <w:left w:w="108" w:type="dxa"/>
            </w:tcMar>
            <w:vAlign w:val="center"/>
          </w:tcPr>
          <w:p w14:paraId="4C67426B" w14:textId="77777777" w:rsidR="00EC0D85" w:rsidRPr="00676AF3" w:rsidRDefault="00EC0D85" w:rsidP="00EC0D85">
            <w:pPr>
              <w:widowControl w:val="0"/>
              <w:ind w:left="-142" w:right="-148"/>
              <w:jc w:val="center"/>
              <w:rPr>
                <w:rFonts w:eastAsia="Times New Roman"/>
                <w:b/>
                <w:sz w:val="22"/>
                <w:szCs w:val="22"/>
                <w:lang w:val="en-US" w:eastAsia="en-US"/>
              </w:rPr>
            </w:pPr>
            <w:r w:rsidRPr="00676AF3">
              <w:rPr>
                <w:rFonts w:eastAsia="Times New Roman"/>
                <w:b/>
                <w:sz w:val="22"/>
                <w:szCs w:val="22"/>
                <w:lang w:val="en-US" w:eastAsia="en-US"/>
              </w:rPr>
              <w:t>123,3</w:t>
            </w:r>
          </w:p>
        </w:tc>
        <w:tc>
          <w:tcPr>
            <w:tcW w:w="502" w:type="pct"/>
            <w:tcMar>
              <w:left w:w="108" w:type="dxa"/>
            </w:tcMar>
          </w:tcPr>
          <w:p w14:paraId="306BEC4C" w14:textId="77777777" w:rsidR="00EC0D85" w:rsidRPr="00676AF3" w:rsidRDefault="00EC0D85" w:rsidP="00EC0D85">
            <w:pPr>
              <w:widowControl w:val="0"/>
              <w:ind w:left="-142" w:right="-148"/>
              <w:jc w:val="center"/>
              <w:rPr>
                <w:rFonts w:eastAsia="Times New Roman"/>
                <w:b/>
                <w:sz w:val="22"/>
                <w:szCs w:val="22"/>
                <w:lang w:val="en-US" w:eastAsia="en-US"/>
              </w:rPr>
            </w:pPr>
            <w:r w:rsidRPr="00676AF3">
              <w:rPr>
                <w:rFonts w:eastAsia="Times New Roman"/>
                <w:b/>
                <w:sz w:val="22"/>
                <w:szCs w:val="22"/>
                <w:lang w:val="en-US" w:eastAsia="en-US"/>
              </w:rPr>
              <w:t>9,58</w:t>
            </w:r>
          </w:p>
        </w:tc>
        <w:tc>
          <w:tcPr>
            <w:tcW w:w="447" w:type="pct"/>
            <w:tcMar>
              <w:left w:w="108" w:type="dxa"/>
            </w:tcMar>
          </w:tcPr>
          <w:p w14:paraId="3754E8E4" w14:textId="77777777" w:rsidR="00EC0D85" w:rsidRPr="00676AF3" w:rsidRDefault="00EC0D85" w:rsidP="00EC0D85">
            <w:pPr>
              <w:widowControl w:val="0"/>
              <w:ind w:left="-142" w:right="-148"/>
              <w:jc w:val="center"/>
              <w:rPr>
                <w:rFonts w:eastAsia="Times New Roman"/>
                <w:b/>
                <w:sz w:val="22"/>
                <w:szCs w:val="22"/>
                <w:lang w:val="en-US" w:eastAsia="en-US"/>
              </w:rPr>
            </w:pPr>
            <w:r w:rsidRPr="00676AF3">
              <w:rPr>
                <w:rFonts w:eastAsia="Times New Roman"/>
                <w:b/>
                <w:sz w:val="22"/>
                <w:szCs w:val="22"/>
                <w:lang w:val="en-US" w:eastAsia="en-US"/>
              </w:rPr>
              <w:t>0,44</w:t>
            </w:r>
          </w:p>
        </w:tc>
        <w:tc>
          <w:tcPr>
            <w:tcW w:w="889" w:type="pct"/>
            <w:tcMar>
              <w:left w:w="108" w:type="dxa"/>
            </w:tcMar>
          </w:tcPr>
          <w:p w14:paraId="4F773F08" w14:textId="77777777" w:rsidR="00EC0D85" w:rsidRPr="00676AF3" w:rsidRDefault="00EC0D85" w:rsidP="00EC0D85">
            <w:pPr>
              <w:widowControl w:val="0"/>
              <w:ind w:left="-142" w:right="-148"/>
              <w:jc w:val="center"/>
              <w:rPr>
                <w:rFonts w:eastAsia="Times New Roman"/>
                <w:b/>
                <w:sz w:val="22"/>
                <w:szCs w:val="22"/>
                <w:lang w:val="en-US" w:eastAsia="en-US"/>
              </w:rPr>
            </w:pPr>
            <w:r w:rsidRPr="00676AF3">
              <w:rPr>
                <w:rFonts w:eastAsia="Times New Roman"/>
                <w:b/>
                <w:sz w:val="22"/>
                <w:szCs w:val="22"/>
                <w:lang w:val="en-US" w:eastAsia="en-US"/>
              </w:rPr>
              <w:t>1,93</w:t>
            </w:r>
          </w:p>
        </w:tc>
        <w:tc>
          <w:tcPr>
            <w:tcW w:w="487" w:type="pct"/>
            <w:tcMar>
              <w:left w:w="108" w:type="dxa"/>
            </w:tcMar>
            <w:vAlign w:val="center"/>
          </w:tcPr>
          <w:p w14:paraId="2CB9E555" w14:textId="77777777" w:rsidR="00EC0D85" w:rsidRPr="00676AF3" w:rsidRDefault="00EC0D85" w:rsidP="00EC0D85">
            <w:pPr>
              <w:widowControl w:val="0"/>
              <w:ind w:left="-142" w:right="-148"/>
              <w:jc w:val="center"/>
              <w:rPr>
                <w:rFonts w:eastAsia="Times New Roman"/>
                <w:b/>
                <w:sz w:val="22"/>
                <w:szCs w:val="22"/>
                <w:lang w:val="en-US" w:eastAsia="en-US"/>
              </w:rPr>
            </w:pPr>
            <w:r w:rsidRPr="00676AF3">
              <w:rPr>
                <w:rFonts w:eastAsia="Times New Roman"/>
                <w:b/>
                <w:sz w:val="22"/>
                <w:szCs w:val="22"/>
                <w:lang w:val="en-US" w:eastAsia="en-US"/>
              </w:rPr>
              <w:t>11,95</w:t>
            </w:r>
          </w:p>
        </w:tc>
      </w:tr>
      <w:tr w:rsidR="00EC0D85" w:rsidRPr="00676AF3" w14:paraId="19A7B229" w14:textId="77777777" w:rsidTr="00EC0D85">
        <w:trPr>
          <w:trHeight w:val="168"/>
          <w:jc w:val="center"/>
        </w:trPr>
        <w:tc>
          <w:tcPr>
            <w:tcW w:w="313" w:type="pct"/>
            <w:tcMar>
              <w:left w:w="108" w:type="dxa"/>
            </w:tcMar>
            <w:vAlign w:val="center"/>
          </w:tcPr>
          <w:p w14:paraId="74174E09" w14:textId="77777777" w:rsidR="00EC0D85" w:rsidRPr="00676AF3" w:rsidRDefault="00EC0D85" w:rsidP="00EC0D85">
            <w:pPr>
              <w:widowControl w:val="0"/>
              <w:ind w:left="-142" w:right="-148"/>
              <w:jc w:val="center"/>
              <w:rPr>
                <w:rFonts w:eastAsia="Times New Roman"/>
                <w:sz w:val="22"/>
                <w:szCs w:val="22"/>
                <w:lang w:eastAsia="en-US"/>
              </w:rPr>
            </w:pPr>
          </w:p>
        </w:tc>
        <w:tc>
          <w:tcPr>
            <w:tcW w:w="4687" w:type="pct"/>
            <w:gridSpan w:val="7"/>
            <w:tcMar>
              <w:left w:w="108" w:type="dxa"/>
            </w:tcMar>
            <w:vAlign w:val="center"/>
          </w:tcPr>
          <w:p w14:paraId="3D19964C" w14:textId="77777777" w:rsidR="00EC0D85" w:rsidRPr="00676AF3" w:rsidRDefault="00EC0D85" w:rsidP="00EC0D85">
            <w:pPr>
              <w:widowControl w:val="0"/>
              <w:ind w:left="-142" w:right="-148"/>
              <w:jc w:val="center"/>
              <w:rPr>
                <w:rFonts w:eastAsia="Times New Roman"/>
                <w:b/>
                <w:sz w:val="22"/>
                <w:szCs w:val="22"/>
                <w:lang w:eastAsia="en-US"/>
              </w:rPr>
            </w:pPr>
            <w:r w:rsidRPr="00676AF3">
              <w:rPr>
                <w:rFonts w:eastAsia="Times New Roman"/>
                <w:b/>
                <w:sz w:val="22"/>
                <w:szCs w:val="22"/>
                <w:lang w:eastAsia="en-US"/>
              </w:rPr>
              <w:t>Сохраняемый фонд</w:t>
            </w:r>
          </w:p>
        </w:tc>
      </w:tr>
      <w:tr w:rsidR="00EC0D85" w:rsidRPr="00676AF3" w14:paraId="2D0B18E1" w14:textId="77777777" w:rsidTr="00EC0D85">
        <w:trPr>
          <w:trHeight w:val="168"/>
          <w:jc w:val="center"/>
        </w:trPr>
        <w:tc>
          <w:tcPr>
            <w:tcW w:w="313" w:type="pct"/>
            <w:tcMar>
              <w:left w:w="108" w:type="dxa"/>
            </w:tcMar>
            <w:vAlign w:val="center"/>
          </w:tcPr>
          <w:p w14:paraId="516A8C7C"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1</w:t>
            </w:r>
          </w:p>
        </w:tc>
        <w:tc>
          <w:tcPr>
            <w:tcW w:w="993" w:type="pct"/>
            <w:tcMar>
              <w:left w:w="108" w:type="dxa"/>
            </w:tcMar>
            <w:vAlign w:val="center"/>
          </w:tcPr>
          <w:p w14:paraId="7F9C56B9"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Многоэтажная застройка</w:t>
            </w:r>
          </w:p>
        </w:tc>
        <w:tc>
          <w:tcPr>
            <w:tcW w:w="673" w:type="pct"/>
            <w:tcMar>
              <w:left w:w="108" w:type="dxa"/>
            </w:tcMar>
            <w:vAlign w:val="center"/>
          </w:tcPr>
          <w:p w14:paraId="2BB7E3B4"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19,1</w:t>
            </w:r>
          </w:p>
        </w:tc>
        <w:tc>
          <w:tcPr>
            <w:tcW w:w="696" w:type="pct"/>
            <w:tcMar>
              <w:left w:w="108" w:type="dxa"/>
            </w:tcMar>
            <w:vAlign w:val="center"/>
          </w:tcPr>
          <w:p w14:paraId="48A74AD4"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473,8</w:t>
            </w:r>
          </w:p>
        </w:tc>
        <w:tc>
          <w:tcPr>
            <w:tcW w:w="502" w:type="pct"/>
            <w:tcMar>
              <w:left w:w="108" w:type="dxa"/>
            </w:tcMar>
            <w:vAlign w:val="center"/>
          </w:tcPr>
          <w:p w14:paraId="54EE8A12"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40,27</w:t>
            </w:r>
          </w:p>
        </w:tc>
        <w:tc>
          <w:tcPr>
            <w:tcW w:w="447" w:type="pct"/>
            <w:tcMar>
              <w:left w:w="108" w:type="dxa"/>
            </w:tcMar>
            <w:vAlign w:val="center"/>
          </w:tcPr>
          <w:p w14:paraId="5E33B352"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4,83</w:t>
            </w:r>
          </w:p>
        </w:tc>
        <w:tc>
          <w:tcPr>
            <w:tcW w:w="889" w:type="pct"/>
            <w:tcMar>
              <w:left w:w="108" w:type="dxa"/>
            </w:tcMar>
            <w:vAlign w:val="center"/>
          </w:tcPr>
          <w:p w14:paraId="00734861"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7,18</w:t>
            </w:r>
          </w:p>
        </w:tc>
        <w:tc>
          <w:tcPr>
            <w:tcW w:w="487" w:type="pct"/>
            <w:tcMar>
              <w:left w:w="108" w:type="dxa"/>
            </w:tcMar>
            <w:vAlign w:val="center"/>
          </w:tcPr>
          <w:p w14:paraId="61AC60D1"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52,28</w:t>
            </w:r>
          </w:p>
        </w:tc>
      </w:tr>
      <w:tr w:rsidR="00EC0D85" w:rsidRPr="00676AF3" w14:paraId="46B191A5" w14:textId="77777777" w:rsidTr="00EC0D85">
        <w:trPr>
          <w:trHeight w:val="168"/>
          <w:jc w:val="center"/>
        </w:trPr>
        <w:tc>
          <w:tcPr>
            <w:tcW w:w="313" w:type="pct"/>
            <w:tcMar>
              <w:left w:w="108" w:type="dxa"/>
            </w:tcMar>
            <w:vAlign w:val="center"/>
          </w:tcPr>
          <w:p w14:paraId="1DC644B6"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2</w:t>
            </w:r>
          </w:p>
        </w:tc>
        <w:tc>
          <w:tcPr>
            <w:tcW w:w="993" w:type="pct"/>
            <w:tcMar>
              <w:left w:w="108" w:type="dxa"/>
            </w:tcMar>
            <w:vAlign w:val="center"/>
          </w:tcPr>
          <w:p w14:paraId="5A46ACD8"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Среднеэтажная застройка</w:t>
            </w:r>
          </w:p>
        </w:tc>
        <w:tc>
          <w:tcPr>
            <w:tcW w:w="673" w:type="pct"/>
            <w:tcMar>
              <w:left w:w="108" w:type="dxa"/>
            </w:tcMar>
            <w:vAlign w:val="center"/>
          </w:tcPr>
          <w:p w14:paraId="6461B32F"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11,5</w:t>
            </w:r>
          </w:p>
        </w:tc>
        <w:tc>
          <w:tcPr>
            <w:tcW w:w="696" w:type="pct"/>
            <w:tcMar>
              <w:left w:w="108" w:type="dxa"/>
            </w:tcMar>
            <w:vAlign w:val="center"/>
          </w:tcPr>
          <w:p w14:paraId="1323EE50"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292,6</w:t>
            </w:r>
          </w:p>
        </w:tc>
        <w:tc>
          <w:tcPr>
            <w:tcW w:w="502" w:type="pct"/>
            <w:tcMar>
              <w:left w:w="108" w:type="dxa"/>
            </w:tcMar>
            <w:vAlign w:val="center"/>
          </w:tcPr>
          <w:p w14:paraId="647A3D8A"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27,07</w:t>
            </w:r>
          </w:p>
        </w:tc>
        <w:tc>
          <w:tcPr>
            <w:tcW w:w="447" w:type="pct"/>
            <w:tcMar>
              <w:left w:w="108" w:type="dxa"/>
            </w:tcMar>
            <w:vAlign w:val="center"/>
          </w:tcPr>
          <w:p w14:paraId="4097C61A"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3,25</w:t>
            </w:r>
          </w:p>
        </w:tc>
        <w:tc>
          <w:tcPr>
            <w:tcW w:w="889" w:type="pct"/>
            <w:tcMar>
              <w:left w:w="108" w:type="dxa"/>
            </w:tcMar>
            <w:vAlign w:val="center"/>
          </w:tcPr>
          <w:p w14:paraId="1997ADA9"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4,32</w:t>
            </w:r>
          </w:p>
        </w:tc>
        <w:tc>
          <w:tcPr>
            <w:tcW w:w="487" w:type="pct"/>
            <w:tcMar>
              <w:left w:w="108" w:type="dxa"/>
            </w:tcMar>
            <w:vAlign w:val="center"/>
          </w:tcPr>
          <w:p w14:paraId="6AEDFA8B"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34,64</w:t>
            </w:r>
          </w:p>
        </w:tc>
      </w:tr>
      <w:tr w:rsidR="00EC0D85" w:rsidRPr="00676AF3" w14:paraId="0D3E5C16" w14:textId="77777777" w:rsidTr="00EC0D85">
        <w:trPr>
          <w:trHeight w:val="375"/>
          <w:jc w:val="center"/>
        </w:trPr>
        <w:tc>
          <w:tcPr>
            <w:tcW w:w="313" w:type="pct"/>
            <w:tcMar>
              <w:left w:w="108" w:type="dxa"/>
            </w:tcMar>
            <w:vAlign w:val="center"/>
          </w:tcPr>
          <w:p w14:paraId="252D3731"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3</w:t>
            </w:r>
          </w:p>
        </w:tc>
        <w:tc>
          <w:tcPr>
            <w:tcW w:w="993" w:type="pct"/>
            <w:tcMar>
              <w:left w:w="108" w:type="dxa"/>
            </w:tcMar>
            <w:vAlign w:val="center"/>
          </w:tcPr>
          <w:p w14:paraId="52AB1AE2"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Малоэтажная застройка</w:t>
            </w:r>
          </w:p>
        </w:tc>
        <w:tc>
          <w:tcPr>
            <w:tcW w:w="673" w:type="pct"/>
            <w:tcMar>
              <w:left w:w="108" w:type="dxa"/>
            </w:tcMar>
            <w:vAlign w:val="center"/>
          </w:tcPr>
          <w:p w14:paraId="09331FE7"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3,0</w:t>
            </w:r>
          </w:p>
        </w:tc>
        <w:tc>
          <w:tcPr>
            <w:tcW w:w="696" w:type="pct"/>
            <w:tcMar>
              <w:left w:w="108" w:type="dxa"/>
            </w:tcMar>
            <w:vAlign w:val="center"/>
          </w:tcPr>
          <w:p w14:paraId="095BA58E"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74,8</w:t>
            </w:r>
          </w:p>
        </w:tc>
        <w:tc>
          <w:tcPr>
            <w:tcW w:w="502" w:type="pct"/>
            <w:tcMar>
              <w:left w:w="108" w:type="dxa"/>
            </w:tcMar>
            <w:vAlign w:val="center"/>
          </w:tcPr>
          <w:p w14:paraId="1BEAFAC0"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10,10</w:t>
            </w:r>
          </w:p>
        </w:tc>
        <w:tc>
          <w:tcPr>
            <w:tcW w:w="447" w:type="pct"/>
            <w:tcMar>
              <w:left w:w="108" w:type="dxa"/>
            </w:tcMar>
            <w:vAlign w:val="center"/>
          </w:tcPr>
          <w:p w14:paraId="20A25A24"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1,21</w:t>
            </w:r>
          </w:p>
        </w:tc>
        <w:tc>
          <w:tcPr>
            <w:tcW w:w="889" w:type="pct"/>
            <w:tcMar>
              <w:left w:w="108" w:type="dxa"/>
            </w:tcMar>
            <w:vAlign w:val="center"/>
          </w:tcPr>
          <w:p w14:paraId="0F68C802"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1,13</w:t>
            </w:r>
          </w:p>
        </w:tc>
        <w:tc>
          <w:tcPr>
            <w:tcW w:w="487" w:type="pct"/>
            <w:tcMar>
              <w:left w:w="108" w:type="dxa"/>
            </w:tcMar>
            <w:vAlign w:val="center"/>
          </w:tcPr>
          <w:p w14:paraId="41CDBFA8"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12,44</w:t>
            </w:r>
          </w:p>
        </w:tc>
      </w:tr>
      <w:tr w:rsidR="00EC0D85" w:rsidRPr="00676AF3" w14:paraId="0B09232D" w14:textId="77777777" w:rsidTr="00EC0D85">
        <w:trPr>
          <w:trHeight w:val="375"/>
          <w:jc w:val="center"/>
        </w:trPr>
        <w:tc>
          <w:tcPr>
            <w:tcW w:w="313" w:type="pct"/>
            <w:tcMar>
              <w:left w:w="108" w:type="dxa"/>
            </w:tcMar>
            <w:vAlign w:val="center"/>
          </w:tcPr>
          <w:p w14:paraId="2C5F797B"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4</w:t>
            </w:r>
          </w:p>
        </w:tc>
        <w:tc>
          <w:tcPr>
            <w:tcW w:w="993" w:type="pct"/>
            <w:tcMar>
              <w:left w:w="108" w:type="dxa"/>
            </w:tcMar>
            <w:vAlign w:val="center"/>
          </w:tcPr>
          <w:p w14:paraId="65C43414"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Индивидуальная застройка</w:t>
            </w:r>
          </w:p>
        </w:tc>
        <w:tc>
          <w:tcPr>
            <w:tcW w:w="673" w:type="pct"/>
            <w:tcMar>
              <w:left w:w="108" w:type="dxa"/>
            </w:tcMar>
            <w:vAlign w:val="center"/>
          </w:tcPr>
          <w:p w14:paraId="330EDFA6"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2,8</w:t>
            </w:r>
          </w:p>
        </w:tc>
        <w:tc>
          <w:tcPr>
            <w:tcW w:w="696" w:type="pct"/>
            <w:tcMar>
              <w:left w:w="108" w:type="dxa"/>
            </w:tcMar>
            <w:vAlign w:val="center"/>
          </w:tcPr>
          <w:p w14:paraId="5CA6AADC"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96,5</w:t>
            </w:r>
          </w:p>
        </w:tc>
        <w:tc>
          <w:tcPr>
            <w:tcW w:w="502" w:type="pct"/>
            <w:tcMar>
              <w:left w:w="108" w:type="dxa"/>
            </w:tcMar>
            <w:vAlign w:val="center"/>
          </w:tcPr>
          <w:p w14:paraId="00F5A5AC"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17,43</w:t>
            </w:r>
          </w:p>
        </w:tc>
        <w:tc>
          <w:tcPr>
            <w:tcW w:w="447" w:type="pct"/>
            <w:tcMar>
              <w:left w:w="108" w:type="dxa"/>
            </w:tcMar>
            <w:vAlign w:val="center"/>
          </w:tcPr>
          <w:p w14:paraId="6AE1729A"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w:t>
            </w:r>
          </w:p>
        </w:tc>
        <w:tc>
          <w:tcPr>
            <w:tcW w:w="889" w:type="pct"/>
            <w:tcMar>
              <w:left w:w="108" w:type="dxa"/>
            </w:tcMar>
            <w:vAlign w:val="center"/>
          </w:tcPr>
          <w:p w14:paraId="65F663D9"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1,13</w:t>
            </w:r>
          </w:p>
        </w:tc>
        <w:tc>
          <w:tcPr>
            <w:tcW w:w="487" w:type="pct"/>
            <w:tcMar>
              <w:left w:w="108" w:type="dxa"/>
            </w:tcMar>
            <w:vAlign w:val="center"/>
          </w:tcPr>
          <w:p w14:paraId="38616269" w14:textId="77777777" w:rsidR="00EC0D85" w:rsidRPr="00676AF3" w:rsidRDefault="00EC0D85" w:rsidP="00EC0D85">
            <w:pPr>
              <w:widowControl w:val="0"/>
              <w:ind w:left="-142" w:right="-148"/>
              <w:jc w:val="center"/>
              <w:rPr>
                <w:rFonts w:eastAsia="Times New Roman"/>
                <w:sz w:val="22"/>
                <w:szCs w:val="22"/>
                <w:lang w:eastAsia="en-US"/>
              </w:rPr>
            </w:pPr>
            <w:r w:rsidRPr="00676AF3">
              <w:rPr>
                <w:rFonts w:eastAsia="Times New Roman"/>
                <w:sz w:val="22"/>
                <w:szCs w:val="22"/>
                <w:lang w:eastAsia="en-US"/>
              </w:rPr>
              <w:t>18,56</w:t>
            </w:r>
          </w:p>
        </w:tc>
      </w:tr>
      <w:tr w:rsidR="00EC0D85" w:rsidRPr="00676AF3" w14:paraId="31444DBD" w14:textId="77777777" w:rsidTr="00EC0D85">
        <w:trPr>
          <w:trHeight w:val="164"/>
          <w:jc w:val="center"/>
        </w:trPr>
        <w:tc>
          <w:tcPr>
            <w:tcW w:w="313" w:type="pct"/>
            <w:tcMar>
              <w:left w:w="108" w:type="dxa"/>
            </w:tcMar>
            <w:vAlign w:val="center"/>
          </w:tcPr>
          <w:p w14:paraId="78971E55" w14:textId="77777777" w:rsidR="00EC0D85" w:rsidRPr="00676AF3" w:rsidRDefault="00EC0D85" w:rsidP="00EC0D85">
            <w:pPr>
              <w:widowControl w:val="0"/>
              <w:ind w:left="-142" w:right="-148"/>
              <w:jc w:val="center"/>
              <w:rPr>
                <w:rFonts w:eastAsia="Times New Roman"/>
                <w:b/>
                <w:sz w:val="22"/>
                <w:szCs w:val="22"/>
                <w:lang w:eastAsia="en-US"/>
              </w:rPr>
            </w:pPr>
          </w:p>
        </w:tc>
        <w:tc>
          <w:tcPr>
            <w:tcW w:w="993" w:type="pct"/>
            <w:tcMar>
              <w:left w:w="108" w:type="dxa"/>
            </w:tcMar>
            <w:vAlign w:val="center"/>
          </w:tcPr>
          <w:p w14:paraId="58738A6E" w14:textId="77777777" w:rsidR="00EC0D85" w:rsidRPr="00676AF3" w:rsidRDefault="00EC0D85" w:rsidP="00EC0D85">
            <w:pPr>
              <w:widowControl w:val="0"/>
              <w:ind w:left="-142" w:right="-148"/>
              <w:jc w:val="center"/>
              <w:rPr>
                <w:rFonts w:eastAsia="Times New Roman"/>
                <w:b/>
                <w:sz w:val="22"/>
                <w:szCs w:val="22"/>
                <w:lang w:eastAsia="en-US"/>
              </w:rPr>
            </w:pPr>
            <w:r w:rsidRPr="00676AF3">
              <w:rPr>
                <w:rFonts w:eastAsia="Times New Roman"/>
                <w:b/>
                <w:sz w:val="22"/>
                <w:szCs w:val="22"/>
                <w:lang w:eastAsia="en-US"/>
              </w:rPr>
              <w:t>ИТОГО</w:t>
            </w:r>
          </w:p>
        </w:tc>
        <w:tc>
          <w:tcPr>
            <w:tcW w:w="673" w:type="pct"/>
            <w:tcMar>
              <w:left w:w="108" w:type="dxa"/>
            </w:tcMar>
            <w:vAlign w:val="center"/>
          </w:tcPr>
          <w:p w14:paraId="639278FF" w14:textId="77777777" w:rsidR="00EC0D85" w:rsidRPr="00676AF3" w:rsidRDefault="00EC0D85" w:rsidP="00EC0D85">
            <w:pPr>
              <w:widowControl w:val="0"/>
              <w:ind w:left="-142" w:right="-148"/>
              <w:jc w:val="center"/>
              <w:rPr>
                <w:rFonts w:eastAsia="Times New Roman"/>
                <w:b/>
                <w:sz w:val="22"/>
                <w:szCs w:val="22"/>
                <w:lang w:eastAsia="en-US"/>
              </w:rPr>
            </w:pPr>
            <w:r w:rsidRPr="00676AF3">
              <w:rPr>
                <w:rFonts w:eastAsia="Times New Roman"/>
                <w:b/>
                <w:sz w:val="22"/>
                <w:szCs w:val="22"/>
                <w:lang w:eastAsia="en-US"/>
              </w:rPr>
              <w:t>36,4</w:t>
            </w:r>
          </w:p>
        </w:tc>
        <w:tc>
          <w:tcPr>
            <w:tcW w:w="696" w:type="pct"/>
            <w:tcMar>
              <w:left w:w="108" w:type="dxa"/>
            </w:tcMar>
            <w:vAlign w:val="center"/>
          </w:tcPr>
          <w:p w14:paraId="0538C314" w14:textId="77777777" w:rsidR="00EC0D85" w:rsidRPr="00676AF3" w:rsidRDefault="00EC0D85" w:rsidP="00EC0D85">
            <w:pPr>
              <w:widowControl w:val="0"/>
              <w:ind w:left="-142" w:right="-148"/>
              <w:jc w:val="center"/>
              <w:rPr>
                <w:rFonts w:eastAsia="Times New Roman"/>
                <w:b/>
                <w:sz w:val="22"/>
                <w:szCs w:val="22"/>
                <w:lang w:eastAsia="en-US"/>
              </w:rPr>
            </w:pPr>
            <w:r w:rsidRPr="00676AF3">
              <w:rPr>
                <w:rFonts w:eastAsia="Times New Roman"/>
                <w:b/>
                <w:sz w:val="22"/>
                <w:szCs w:val="22"/>
                <w:lang w:eastAsia="en-US"/>
              </w:rPr>
              <w:t>9</w:t>
            </w:r>
            <w:r w:rsidRPr="00676AF3">
              <w:rPr>
                <w:rFonts w:eastAsia="Times New Roman"/>
                <w:b/>
                <w:sz w:val="22"/>
                <w:szCs w:val="22"/>
                <w:lang w:val="en-US" w:eastAsia="en-US"/>
              </w:rPr>
              <w:t>68</w:t>
            </w:r>
            <w:r w:rsidRPr="00676AF3">
              <w:rPr>
                <w:rFonts w:eastAsia="Times New Roman"/>
                <w:b/>
                <w:sz w:val="22"/>
                <w:szCs w:val="22"/>
                <w:lang w:eastAsia="en-US"/>
              </w:rPr>
              <w:t>,7</w:t>
            </w:r>
          </w:p>
        </w:tc>
        <w:tc>
          <w:tcPr>
            <w:tcW w:w="502" w:type="pct"/>
            <w:tcMar>
              <w:left w:w="108" w:type="dxa"/>
            </w:tcMar>
            <w:vAlign w:val="center"/>
          </w:tcPr>
          <w:p w14:paraId="6DA09414" w14:textId="77777777" w:rsidR="00EC0D85" w:rsidRPr="00676AF3" w:rsidRDefault="00EC0D85" w:rsidP="00EC0D85">
            <w:pPr>
              <w:widowControl w:val="0"/>
              <w:ind w:left="-142" w:right="-148"/>
              <w:jc w:val="center"/>
              <w:rPr>
                <w:rFonts w:eastAsia="Times New Roman"/>
                <w:b/>
                <w:sz w:val="22"/>
                <w:szCs w:val="22"/>
                <w:lang w:eastAsia="en-US"/>
              </w:rPr>
            </w:pPr>
            <w:r w:rsidRPr="00676AF3">
              <w:rPr>
                <w:rFonts w:eastAsia="Times New Roman"/>
                <w:b/>
                <w:sz w:val="22"/>
                <w:szCs w:val="22"/>
                <w:lang w:eastAsia="en-US"/>
              </w:rPr>
              <w:t>94,87</w:t>
            </w:r>
          </w:p>
        </w:tc>
        <w:tc>
          <w:tcPr>
            <w:tcW w:w="447" w:type="pct"/>
            <w:tcMar>
              <w:left w:w="108" w:type="dxa"/>
            </w:tcMar>
            <w:vAlign w:val="center"/>
          </w:tcPr>
          <w:p w14:paraId="445DBDD9" w14:textId="77777777" w:rsidR="00EC0D85" w:rsidRPr="00676AF3" w:rsidRDefault="00EC0D85" w:rsidP="00EC0D85">
            <w:pPr>
              <w:widowControl w:val="0"/>
              <w:ind w:left="-142" w:right="-148"/>
              <w:jc w:val="center"/>
              <w:rPr>
                <w:rFonts w:eastAsia="Times New Roman"/>
                <w:b/>
                <w:sz w:val="22"/>
                <w:szCs w:val="22"/>
                <w:lang w:eastAsia="en-US"/>
              </w:rPr>
            </w:pPr>
            <w:r w:rsidRPr="00676AF3">
              <w:rPr>
                <w:rFonts w:eastAsia="Times New Roman"/>
                <w:b/>
                <w:sz w:val="22"/>
                <w:szCs w:val="22"/>
                <w:lang w:eastAsia="en-US"/>
              </w:rPr>
              <w:t>9,29</w:t>
            </w:r>
          </w:p>
        </w:tc>
        <w:tc>
          <w:tcPr>
            <w:tcW w:w="889" w:type="pct"/>
            <w:tcMar>
              <w:left w:w="108" w:type="dxa"/>
            </w:tcMar>
            <w:vAlign w:val="center"/>
          </w:tcPr>
          <w:p w14:paraId="5B490DF7" w14:textId="77777777" w:rsidR="00EC0D85" w:rsidRPr="00676AF3" w:rsidRDefault="00EC0D85" w:rsidP="00EC0D85">
            <w:pPr>
              <w:widowControl w:val="0"/>
              <w:ind w:left="-142" w:right="-148"/>
              <w:jc w:val="center"/>
              <w:rPr>
                <w:rFonts w:eastAsia="Times New Roman"/>
                <w:b/>
                <w:sz w:val="22"/>
                <w:szCs w:val="22"/>
                <w:lang w:eastAsia="en-US"/>
              </w:rPr>
            </w:pPr>
            <w:r w:rsidRPr="00676AF3">
              <w:rPr>
                <w:rFonts w:eastAsia="Times New Roman"/>
                <w:b/>
                <w:sz w:val="22"/>
                <w:szCs w:val="22"/>
                <w:lang w:eastAsia="en-US"/>
              </w:rPr>
              <w:t>13,76</w:t>
            </w:r>
          </w:p>
        </w:tc>
        <w:tc>
          <w:tcPr>
            <w:tcW w:w="487" w:type="pct"/>
            <w:tcMar>
              <w:left w:w="108" w:type="dxa"/>
            </w:tcMar>
            <w:vAlign w:val="center"/>
          </w:tcPr>
          <w:p w14:paraId="1CA9984C" w14:textId="77777777" w:rsidR="00EC0D85" w:rsidRPr="00676AF3" w:rsidRDefault="00EC0D85" w:rsidP="00EC0D85">
            <w:pPr>
              <w:widowControl w:val="0"/>
              <w:ind w:left="-142" w:right="-148"/>
              <w:jc w:val="center"/>
              <w:rPr>
                <w:rFonts w:eastAsia="Times New Roman"/>
                <w:b/>
                <w:sz w:val="22"/>
                <w:szCs w:val="22"/>
                <w:lang w:eastAsia="en-US"/>
              </w:rPr>
            </w:pPr>
            <w:r w:rsidRPr="00676AF3">
              <w:rPr>
                <w:rFonts w:eastAsia="Times New Roman"/>
                <w:b/>
                <w:sz w:val="22"/>
                <w:szCs w:val="22"/>
                <w:lang w:eastAsia="en-US"/>
              </w:rPr>
              <w:t>117,92</w:t>
            </w:r>
          </w:p>
        </w:tc>
      </w:tr>
      <w:tr w:rsidR="00EC0D85" w:rsidRPr="00676AF3" w14:paraId="6271619A" w14:textId="77777777" w:rsidTr="00EC0D85">
        <w:trPr>
          <w:trHeight w:val="168"/>
          <w:jc w:val="center"/>
        </w:trPr>
        <w:tc>
          <w:tcPr>
            <w:tcW w:w="313" w:type="pct"/>
            <w:tcMar>
              <w:left w:w="108" w:type="dxa"/>
            </w:tcMar>
            <w:vAlign w:val="center"/>
          </w:tcPr>
          <w:p w14:paraId="246712FE" w14:textId="77777777" w:rsidR="00EC0D85" w:rsidRPr="00676AF3" w:rsidRDefault="00EC0D85" w:rsidP="00EC0D85">
            <w:pPr>
              <w:widowControl w:val="0"/>
              <w:ind w:left="-142" w:right="-148"/>
              <w:jc w:val="center"/>
              <w:rPr>
                <w:rFonts w:eastAsia="Times New Roman"/>
                <w:b/>
                <w:sz w:val="22"/>
                <w:szCs w:val="22"/>
                <w:lang w:eastAsia="en-US"/>
              </w:rPr>
            </w:pPr>
          </w:p>
        </w:tc>
        <w:tc>
          <w:tcPr>
            <w:tcW w:w="993" w:type="pct"/>
            <w:tcMar>
              <w:left w:w="108" w:type="dxa"/>
            </w:tcMar>
            <w:vAlign w:val="center"/>
          </w:tcPr>
          <w:p w14:paraId="2150711E" w14:textId="77777777" w:rsidR="00EC0D85" w:rsidRPr="00676AF3" w:rsidRDefault="00EC0D85" w:rsidP="00EC0D85">
            <w:pPr>
              <w:widowControl w:val="0"/>
              <w:ind w:left="-142" w:right="-148"/>
              <w:jc w:val="center"/>
              <w:rPr>
                <w:rFonts w:eastAsia="Times New Roman"/>
                <w:b/>
                <w:sz w:val="22"/>
                <w:szCs w:val="22"/>
                <w:lang w:eastAsia="en-US"/>
              </w:rPr>
            </w:pPr>
            <w:r w:rsidRPr="00676AF3">
              <w:rPr>
                <w:rFonts w:eastAsia="Times New Roman"/>
                <w:b/>
                <w:sz w:val="22"/>
                <w:szCs w:val="22"/>
                <w:lang w:eastAsia="en-US"/>
              </w:rPr>
              <w:t>ВСЕГО</w:t>
            </w:r>
          </w:p>
        </w:tc>
        <w:tc>
          <w:tcPr>
            <w:tcW w:w="673" w:type="pct"/>
            <w:tcMar>
              <w:left w:w="108" w:type="dxa"/>
            </w:tcMar>
            <w:vAlign w:val="center"/>
          </w:tcPr>
          <w:p w14:paraId="26105362" w14:textId="77777777" w:rsidR="00EC0D85" w:rsidRPr="00676AF3" w:rsidRDefault="00EC0D85" w:rsidP="00EC0D85">
            <w:pPr>
              <w:widowControl w:val="0"/>
              <w:ind w:left="-142" w:right="-148"/>
              <w:jc w:val="center"/>
              <w:rPr>
                <w:rFonts w:eastAsia="Times New Roman"/>
                <w:b/>
                <w:sz w:val="22"/>
                <w:szCs w:val="22"/>
                <w:lang w:eastAsia="en-US"/>
              </w:rPr>
            </w:pPr>
            <w:r w:rsidRPr="00676AF3">
              <w:rPr>
                <w:rFonts w:eastAsia="Times New Roman"/>
                <w:b/>
                <w:sz w:val="22"/>
                <w:szCs w:val="22"/>
                <w:lang w:eastAsia="en-US"/>
              </w:rPr>
              <w:t>41,5</w:t>
            </w:r>
          </w:p>
        </w:tc>
        <w:tc>
          <w:tcPr>
            <w:tcW w:w="696" w:type="pct"/>
            <w:tcMar>
              <w:left w:w="108" w:type="dxa"/>
            </w:tcMar>
            <w:vAlign w:val="center"/>
          </w:tcPr>
          <w:p w14:paraId="5B5B9504" w14:textId="77777777" w:rsidR="00EC0D85" w:rsidRPr="00676AF3" w:rsidRDefault="00EC0D85" w:rsidP="00EC0D85">
            <w:pPr>
              <w:widowControl w:val="0"/>
              <w:ind w:left="-142" w:right="-148"/>
              <w:jc w:val="center"/>
              <w:rPr>
                <w:rFonts w:eastAsia="Times New Roman"/>
                <w:b/>
                <w:sz w:val="22"/>
                <w:szCs w:val="22"/>
                <w:lang w:eastAsia="en-US"/>
              </w:rPr>
            </w:pPr>
            <w:r w:rsidRPr="00676AF3">
              <w:rPr>
                <w:rFonts w:eastAsia="Times New Roman"/>
                <w:b/>
                <w:sz w:val="22"/>
                <w:szCs w:val="22"/>
                <w:lang w:eastAsia="en-US"/>
              </w:rPr>
              <w:t>1092,0</w:t>
            </w:r>
          </w:p>
        </w:tc>
        <w:tc>
          <w:tcPr>
            <w:tcW w:w="502" w:type="pct"/>
            <w:tcMar>
              <w:left w:w="108" w:type="dxa"/>
            </w:tcMar>
            <w:vAlign w:val="center"/>
          </w:tcPr>
          <w:p w14:paraId="6370A00E" w14:textId="77777777" w:rsidR="00EC0D85" w:rsidRPr="00676AF3" w:rsidRDefault="00EC0D85" w:rsidP="00EC0D85">
            <w:pPr>
              <w:widowControl w:val="0"/>
              <w:ind w:left="-142" w:right="-148"/>
              <w:jc w:val="center"/>
              <w:rPr>
                <w:rFonts w:eastAsia="Times New Roman"/>
                <w:b/>
                <w:sz w:val="22"/>
                <w:szCs w:val="22"/>
                <w:lang w:val="en-US" w:eastAsia="en-US"/>
              </w:rPr>
            </w:pPr>
            <w:r w:rsidRPr="00676AF3">
              <w:rPr>
                <w:rFonts w:eastAsia="Times New Roman"/>
                <w:b/>
                <w:sz w:val="22"/>
                <w:szCs w:val="22"/>
                <w:lang w:eastAsia="en-US"/>
              </w:rPr>
              <w:t>10</w:t>
            </w:r>
            <w:r w:rsidRPr="00676AF3">
              <w:rPr>
                <w:rFonts w:eastAsia="Times New Roman"/>
                <w:b/>
                <w:sz w:val="22"/>
                <w:szCs w:val="22"/>
                <w:lang w:val="en-US" w:eastAsia="en-US"/>
              </w:rPr>
              <w:t>4</w:t>
            </w:r>
            <w:r w:rsidRPr="00676AF3">
              <w:rPr>
                <w:rFonts w:eastAsia="Times New Roman"/>
                <w:b/>
                <w:sz w:val="22"/>
                <w:szCs w:val="22"/>
                <w:lang w:eastAsia="en-US"/>
              </w:rPr>
              <w:t>,</w:t>
            </w:r>
            <w:r w:rsidRPr="00676AF3">
              <w:rPr>
                <w:rFonts w:eastAsia="Times New Roman"/>
                <w:b/>
                <w:sz w:val="22"/>
                <w:szCs w:val="22"/>
                <w:lang w:val="en-US" w:eastAsia="en-US"/>
              </w:rPr>
              <w:t>45</w:t>
            </w:r>
          </w:p>
        </w:tc>
        <w:tc>
          <w:tcPr>
            <w:tcW w:w="447" w:type="pct"/>
            <w:tcMar>
              <w:left w:w="108" w:type="dxa"/>
            </w:tcMar>
            <w:vAlign w:val="center"/>
          </w:tcPr>
          <w:p w14:paraId="72B91E9C" w14:textId="77777777" w:rsidR="00EC0D85" w:rsidRPr="00676AF3" w:rsidRDefault="00EC0D85" w:rsidP="00EC0D85">
            <w:pPr>
              <w:widowControl w:val="0"/>
              <w:ind w:left="-142" w:right="-148"/>
              <w:jc w:val="center"/>
              <w:rPr>
                <w:rFonts w:eastAsia="Times New Roman"/>
                <w:b/>
                <w:sz w:val="22"/>
                <w:szCs w:val="22"/>
                <w:lang w:val="en-US" w:eastAsia="en-US"/>
              </w:rPr>
            </w:pPr>
            <w:r w:rsidRPr="00676AF3">
              <w:rPr>
                <w:rFonts w:eastAsia="Times New Roman"/>
                <w:b/>
                <w:sz w:val="22"/>
                <w:szCs w:val="22"/>
                <w:lang w:eastAsia="en-US"/>
              </w:rPr>
              <w:t>9,</w:t>
            </w:r>
            <w:r w:rsidRPr="00676AF3">
              <w:rPr>
                <w:rFonts w:eastAsia="Times New Roman"/>
                <w:b/>
                <w:sz w:val="22"/>
                <w:szCs w:val="22"/>
                <w:lang w:val="en-US" w:eastAsia="en-US"/>
              </w:rPr>
              <w:t>73</w:t>
            </w:r>
          </w:p>
        </w:tc>
        <w:tc>
          <w:tcPr>
            <w:tcW w:w="889" w:type="pct"/>
            <w:tcMar>
              <w:left w:w="108" w:type="dxa"/>
            </w:tcMar>
            <w:vAlign w:val="center"/>
          </w:tcPr>
          <w:p w14:paraId="42D84B98" w14:textId="77777777" w:rsidR="00EC0D85" w:rsidRPr="00676AF3" w:rsidRDefault="00EC0D85" w:rsidP="00EC0D85">
            <w:pPr>
              <w:widowControl w:val="0"/>
              <w:ind w:left="-142" w:right="-148"/>
              <w:jc w:val="center"/>
              <w:rPr>
                <w:rFonts w:eastAsia="Times New Roman"/>
                <w:b/>
                <w:sz w:val="22"/>
                <w:szCs w:val="22"/>
                <w:lang w:val="en-US" w:eastAsia="en-US"/>
              </w:rPr>
            </w:pPr>
            <w:r w:rsidRPr="00676AF3">
              <w:rPr>
                <w:rFonts w:eastAsia="Times New Roman"/>
                <w:b/>
                <w:sz w:val="22"/>
                <w:szCs w:val="22"/>
                <w:lang w:eastAsia="en-US"/>
              </w:rPr>
              <w:t>15,6</w:t>
            </w:r>
            <w:r w:rsidRPr="00676AF3">
              <w:rPr>
                <w:rFonts w:eastAsia="Times New Roman"/>
                <w:b/>
                <w:sz w:val="22"/>
                <w:szCs w:val="22"/>
                <w:lang w:val="en-US" w:eastAsia="en-US"/>
              </w:rPr>
              <w:t>9</w:t>
            </w:r>
          </w:p>
        </w:tc>
        <w:tc>
          <w:tcPr>
            <w:tcW w:w="487" w:type="pct"/>
            <w:tcMar>
              <w:left w:w="108" w:type="dxa"/>
            </w:tcMar>
            <w:vAlign w:val="center"/>
          </w:tcPr>
          <w:p w14:paraId="7ED8E90C" w14:textId="77777777" w:rsidR="00EC0D85" w:rsidRPr="00676AF3" w:rsidRDefault="00EC0D85" w:rsidP="00EC0D85">
            <w:pPr>
              <w:widowControl w:val="0"/>
              <w:ind w:left="-142" w:right="-148"/>
              <w:jc w:val="center"/>
              <w:rPr>
                <w:rFonts w:eastAsia="Times New Roman"/>
                <w:b/>
                <w:sz w:val="22"/>
                <w:szCs w:val="22"/>
                <w:lang w:val="en-US" w:eastAsia="en-US"/>
              </w:rPr>
            </w:pPr>
            <w:r w:rsidRPr="00676AF3">
              <w:rPr>
                <w:rFonts w:eastAsia="Times New Roman"/>
                <w:b/>
                <w:sz w:val="22"/>
                <w:szCs w:val="22"/>
                <w:lang w:eastAsia="en-US"/>
              </w:rPr>
              <w:t>1</w:t>
            </w:r>
            <w:r w:rsidRPr="00676AF3">
              <w:rPr>
                <w:rFonts w:eastAsia="Times New Roman"/>
                <w:b/>
                <w:sz w:val="22"/>
                <w:szCs w:val="22"/>
                <w:lang w:val="en-US" w:eastAsia="en-US"/>
              </w:rPr>
              <w:t>29</w:t>
            </w:r>
            <w:r w:rsidRPr="00676AF3">
              <w:rPr>
                <w:rFonts w:eastAsia="Times New Roman"/>
                <w:b/>
                <w:sz w:val="22"/>
                <w:szCs w:val="22"/>
                <w:lang w:eastAsia="en-US"/>
              </w:rPr>
              <w:t>,</w:t>
            </w:r>
            <w:r w:rsidRPr="00676AF3">
              <w:rPr>
                <w:rFonts w:eastAsia="Times New Roman"/>
                <w:b/>
                <w:sz w:val="22"/>
                <w:szCs w:val="22"/>
                <w:lang w:val="en-US" w:eastAsia="en-US"/>
              </w:rPr>
              <w:t>87</w:t>
            </w:r>
          </w:p>
        </w:tc>
      </w:tr>
      <w:tr w:rsidR="00EC0D85" w:rsidRPr="00676AF3" w14:paraId="5D84C438" w14:textId="77777777" w:rsidTr="00EC0D85">
        <w:trPr>
          <w:trHeight w:val="339"/>
          <w:jc w:val="center"/>
        </w:trPr>
        <w:tc>
          <w:tcPr>
            <w:tcW w:w="313" w:type="pct"/>
            <w:tcMar>
              <w:left w:w="108" w:type="dxa"/>
            </w:tcMar>
            <w:vAlign w:val="center"/>
          </w:tcPr>
          <w:p w14:paraId="32BA2EAF" w14:textId="77777777" w:rsidR="00EC0D85" w:rsidRPr="00676AF3" w:rsidRDefault="00EC0D85" w:rsidP="00EC0D85">
            <w:pPr>
              <w:widowControl w:val="0"/>
              <w:ind w:left="-142" w:right="-148"/>
              <w:jc w:val="center"/>
              <w:rPr>
                <w:rFonts w:eastAsia="Times New Roman"/>
                <w:b/>
                <w:sz w:val="22"/>
                <w:szCs w:val="22"/>
                <w:lang w:eastAsia="en-US"/>
              </w:rPr>
            </w:pPr>
          </w:p>
        </w:tc>
        <w:tc>
          <w:tcPr>
            <w:tcW w:w="993" w:type="pct"/>
            <w:tcMar>
              <w:left w:w="108" w:type="dxa"/>
            </w:tcMar>
            <w:vAlign w:val="center"/>
          </w:tcPr>
          <w:p w14:paraId="2B9DABF8" w14:textId="77777777" w:rsidR="00EC0D85" w:rsidRPr="00676AF3" w:rsidRDefault="00EC0D85" w:rsidP="00EC0D85">
            <w:pPr>
              <w:widowControl w:val="0"/>
              <w:ind w:left="-142" w:right="-148"/>
              <w:jc w:val="center"/>
              <w:rPr>
                <w:rFonts w:eastAsia="Times New Roman"/>
                <w:b/>
                <w:sz w:val="22"/>
                <w:szCs w:val="22"/>
                <w:lang w:eastAsia="en-US"/>
              </w:rPr>
            </w:pPr>
            <w:r w:rsidRPr="00676AF3">
              <w:rPr>
                <w:rFonts w:eastAsia="Times New Roman"/>
                <w:b/>
                <w:sz w:val="22"/>
                <w:szCs w:val="22"/>
                <w:lang w:eastAsia="en-US"/>
              </w:rPr>
              <w:t>ВСЕГО, Гкал/ч</w:t>
            </w:r>
          </w:p>
        </w:tc>
        <w:tc>
          <w:tcPr>
            <w:tcW w:w="673" w:type="pct"/>
            <w:tcMar>
              <w:left w:w="108" w:type="dxa"/>
            </w:tcMar>
            <w:vAlign w:val="center"/>
          </w:tcPr>
          <w:p w14:paraId="5ADB0C01" w14:textId="77777777" w:rsidR="00EC0D85" w:rsidRPr="00676AF3" w:rsidRDefault="00EC0D85" w:rsidP="00EC0D85">
            <w:pPr>
              <w:widowControl w:val="0"/>
              <w:ind w:left="-142" w:right="-148"/>
              <w:jc w:val="center"/>
              <w:rPr>
                <w:rFonts w:eastAsia="Times New Roman"/>
                <w:b/>
                <w:sz w:val="22"/>
                <w:szCs w:val="22"/>
                <w:lang w:eastAsia="en-US"/>
              </w:rPr>
            </w:pPr>
          </w:p>
        </w:tc>
        <w:tc>
          <w:tcPr>
            <w:tcW w:w="696" w:type="pct"/>
            <w:tcMar>
              <w:left w:w="108" w:type="dxa"/>
            </w:tcMar>
            <w:vAlign w:val="center"/>
          </w:tcPr>
          <w:p w14:paraId="20686412" w14:textId="77777777" w:rsidR="00EC0D85" w:rsidRPr="00676AF3" w:rsidRDefault="00EC0D85" w:rsidP="00EC0D85">
            <w:pPr>
              <w:widowControl w:val="0"/>
              <w:ind w:left="-142" w:right="-148"/>
              <w:jc w:val="center"/>
              <w:rPr>
                <w:rFonts w:eastAsia="Times New Roman"/>
                <w:b/>
                <w:sz w:val="22"/>
                <w:szCs w:val="22"/>
                <w:lang w:eastAsia="en-US"/>
              </w:rPr>
            </w:pPr>
          </w:p>
        </w:tc>
        <w:tc>
          <w:tcPr>
            <w:tcW w:w="2325" w:type="pct"/>
            <w:gridSpan w:val="4"/>
            <w:tcMar>
              <w:left w:w="108" w:type="dxa"/>
            </w:tcMar>
            <w:vAlign w:val="center"/>
          </w:tcPr>
          <w:p w14:paraId="5FD3DAFB" w14:textId="77777777" w:rsidR="00EC0D85" w:rsidRPr="00676AF3" w:rsidRDefault="00EC0D85" w:rsidP="00EC0D85">
            <w:pPr>
              <w:widowControl w:val="0"/>
              <w:ind w:left="-142" w:right="-148"/>
              <w:jc w:val="center"/>
              <w:rPr>
                <w:rFonts w:eastAsia="Times New Roman"/>
                <w:b/>
                <w:sz w:val="22"/>
                <w:szCs w:val="22"/>
                <w:lang w:val="en-US" w:eastAsia="en-US"/>
              </w:rPr>
            </w:pPr>
            <w:r w:rsidRPr="00676AF3">
              <w:rPr>
                <w:rFonts w:eastAsia="Times New Roman"/>
                <w:b/>
                <w:sz w:val="22"/>
                <w:szCs w:val="22"/>
                <w:lang w:eastAsia="en-US"/>
              </w:rPr>
              <w:t>113,</w:t>
            </w:r>
            <w:r w:rsidRPr="00676AF3">
              <w:rPr>
                <w:rFonts w:eastAsia="Times New Roman"/>
                <w:b/>
                <w:sz w:val="22"/>
                <w:szCs w:val="22"/>
                <w:lang w:val="en-US" w:eastAsia="en-US"/>
              </w:rPr>
              <w:t>67</w:t>
            </w:r>
            <w:r w:rsidRPr="00676AF3">
              <w:rPr>
                <w:rFonts w:eastAsia="Times New Roman"/>
                <w:b/>
                <w:sz w:val="22"/>
                <w:szCs w:val="22"/>
                <w:lang w:eastAsia="en-US"/>
              </w:rPr>
              <w:t>/21,</w:t>
            </w:r>
            <w:r w:rsidRPr="00676AF3">
              <w:rPr>
                <w:rFonts w:eastAsia="Times New Roman"/>
                <w:b/>
                <w:sz w:val="22"/>
                <w:szCs w:val="22"/>
                <w:lang w:val="en-US" w:eastAsia="en-US"/>
              </w:rPr>
              <w:t>93</w:t>
            </w:r>
          </w:p>
        </w:tc>
      </w:tr>
    </w:tbl>
    <w:p w14:paraId="49688DE8" w14:textId="77777777" w:rsidR="00EC0D85" w:rsidRPr="00676AF3" w:rsidRDefault="00EC0D85" w:rsidP="006A133F">
      <w:pPr>
        <w:widowControl w:val="0"/>
        <w:spacing w:line="276" w:lineRule="auto"/>
        <w:ind w:firstLine="709"/>
        <w:jc w:val="both"/>
        <w:rPr>
          <w:rFonts w:eastAsia="Times New Roman"/>
          <w:lang w:eastAsia="en-US"/>
        </w:rPr>
      </w:pPr>
      <w:r w:rsidRPr="00676AF3">
        <w:rPr>
          <w:rFonts w:eastAsia="Times New Roman"/>
          <w:lang w:eastAsia="en-US"/>
        </w:rPr>
        <w:t>Примечание: значения под чертой – в том числе, показатели для индивидуального строительства.</w:t>
      </w:r>
    </w:p>
    <w:p w14:paraId="4B18D6E5" w14:textId="77777777" w:rsidR="00EC0D85" w:rsidRPr="00676AF3" w:rsidRDefault="00EC0D85" w:rsidP="00FD52D7">
      <w:pPr>
        <w:keepNext/>
        <w:spacing w:before="240"/>
        <w:rPr>
          <w:rFonts w:eastAsia="Calibri"/>
          <w:b/>
          <w:bCs/>
          <w:sz w:val="20"/>
          <w:szCs w:val="18"/>
          <w:lang w:eastAsia="en-US"/>
        </w:rPr>
      </w:pPr>
      <w:r w:rsidRPr="00676AF3">
        <w:rPr>
          <w:rFonts w:eastAsia="Calibri"/>
          <w:b/>
          <w:bCs/>
          <w:sz w:val="20"/>
          <w:szCs w:val="18"/>
          <w:lang w:eastAsia="en-US"/>
        </w:rPr>
        <w:t xml:space="preserve">Таблица </w:t>
      </w:r>
      <w:r w:rsidRPr="00676AF3">
        <w:rPr>
          <w:rFonts w:eastAsia="Calibri"/>
          <w:b/>
          <w:bCs/>
          <w:sz w:val="20"/>
          <w:szCs w:val="18"/>
          <w:lang w:eastAsia="en-US"/>
        </w:rPr>
        <w:fldChar w:fldCharType="begin"/>
      </w:r>
      <w:r w:rsidRPr="00676AF3">
        <w:rPr>
          <w:rFonts w:eastAsia="Calibri"/>
          <w:b/>
          <w:bCs/>
          <w:sz w:val="20"/>
          <w:szCs w:val="18"/>
          <w:lang w:eastAsia="en-US"/>
        </w:rPr>
        <w:instrText xml:space="preserve"> SEQ Таблица \* ARABIC </w:instrText>
      </w:r>
      <w:r w:rsidRPr="00676AF3">
        <w:rPr>
          <w:rFonts w:eastAsia="Calibri"/>
          <w:b/>
          <w:bCs/>
          <w:sz w:val="20"/>
          <w:szCs w:val="18"/>
          <w:lang w:eastAsia="en-US"/>
        </w:rPr>
        <w:fldChar w:fldCharType="separate"/>
      </w:r>
      <w:r w:rsidR="009E1B9B">
        <w:rPr>
          <w:rFonts w:eastAsia="Calibri"/>
          <w:b/>
          <w:bCs/>
          <w:noProof/>
          <w:sz w:val="20"/>
          <w:szCs w:val="18"/>
          <w:lang w:eastAsia="en-US"/>
        </w:rPr>
        <w:t>4</w:t>
      </w:r>
      <w:r w:rsidRPr="00676AF3">
        <w:rPr>
          <w:rFonts w:eastAsia="Calibri"/>
          <w:b/>
          <w:bCs/>
          <w:sz w:val="20"/>
          <w:szCs w:val="18"/>
          <w:lang w:eastAsia="en-US"/>
        </w:rPr>
        <w:fldChar w:fldCharType="end"/>
      </w:r>
      <w:r w:rsidRPr="00676AF3">
        <w:rPr>
          <w:rFonts w:eastAsia="Calibri"/>
          <w:b/>
          <w:bCs/>
          <w:sz w:val="20"/>
          <w:szCs w:val="18"/>
          <w:lang w:eastAsia="en-US"/>
        </w:rPr>
        <w:t xml:space="preserve"> Годовые расходы тепловой энергии</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604"/>
        <w:gridCol w:w="1910"/>
        <w:gridCol w:w="1463"/>
        <w:gridCol w:w="1336"/>
        <w:gridCol w:w="888"/>
        <w:gridCol w:w="3144"/>
      </w:tblGrid>
      <w:tr w:rsidR="00EC0D85" w:rsidRPr="00676AF3" w14:paraId="44401746" w14:textId="77777777" w:rsidTr="00EC0D85">
        <w:trPr>
          <w:trHeight w:val="255"/>
          <w:jc w:val="center"/>
        </w:trPr>
        <w:tc>
          <w:tcPr>
            <w:tcW w:w="323" w:type="pct"/>
            <w:vMerge w:val="restart"/>
            <w:tcMar>
              <w:left w:w="108" w:type="dxa"/>
            </w:tcMar>
            <w:vAlign w:val="center"/>
          </w:tcPr>
          <w:p w14:paraId="12F8F253"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w:t>
            </w:r>
          </w:p>
          <w:p w14:paraId="7375198A"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п/п</w:t>
            </w:r>
          </w:p>
        </w:tc>
        <w:tc>
          <w:tcPr>
            <w:tcW w:w="1022" w:type="pct"/>
            <w:vMerge w:val="restart"/>
            <w:tcMar>
              <w:left w:w="108" w:type="dxa"/>
            </w:tcMar>
            <w:vAlign w:val="center"/>
          </w:tcPr>
          <w:p w14:paraId="6E61B698"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Наименование</w:t>
            </w:r>
          </w:p>
        </w:tc>
        <w:tc>
          <w:tcPr>
            <w:tcW w:w="783" w:type="pct"/>
            <w:vMerge w:val="restart"/>
            <w:tcMar>
              <w:left w:w="108" w:type="dxa"/>
            </w:tcMar>
            <w:vAlign w:val="center"/>
          </w:tcPr>
          <w:p w14:paraId="35A6E1FA"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Показатель</w:t>
            </w:r>
          </w:p>
        </w:tc>
        <w:tc>
          <w:tcPr>
            <w:tcW w:w="715" w:type="pct"/>
            <w:vMerge w:val="restart"/>
            <w:tcMar>
              <w:left w:w="108" w:type="dxa"/>
            </w:tcMar>
            <w:vAlign w:val="center"/>
          </w:tcPr>
          <w:p w14:paraId="5E37F7EE"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Единица измерения</w:t>
            </w:r>
          </w:p>
        </w:tc>
        <w:tc>
          <w:tcPr>
            <w:tcW w:w="2157" w:type="pct"/>
            <w:gridSpan w:val="2"/>
            <w:tcMar>
              <w:left w:w="108" w:type="dxa"/>
            </w:tcMar>
            <w:vAlign w:val="center"/>
          </w:tcPr>
          <w:p w14:paraId="242F4393"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Количество</w:t>
            </w:r>
          </w:p>
        </w:tc>
      </w:tr>
      <w:tr w:rsidR="00EC0D85" w:rsidRPr="00676AF3" w14:paraId="3CE52038" w14:textId="77777777" w:rsidTr="00EC0D85">
        <w:trPr>
          <w:trHeight w:val="255"/>
          <w:jc w:val="center"/>
        </w:trPr>
        <w:tc>
          <w:tcPr>
            <w:tcW w:w="323" w:type="pct"/>
            <w:vMerge/>
            <w:tcMar>
              <w:left w:w="108" w:type="dxa"/>
            </w:tcMar>
            <w:vAlign w:val="center"/>
          </w:tcPr>
          <w:p w14:paraId="69C9AD19" w14:textId="77777777" w:rsidR="00EC0D85" w:rsidRPr="00676AF3" w:rsidRDefault="00EC0D85" w:rsidP="00EC0D85">
            <w:pPr>
              <w:widowControl w:val="0"/>
              <w:ind w:right="-128"/>
              <w:jc w:val="center"/>
              <w:rPr>
                <w:rFonts w:eastAsia="Times New Roman"/>
                <w:sz w:val="22"/>
                <w:lang w:eastAsia="en-US"/>
              </w:rPr>
            </w:pPr>
          </w:p>
        </w:tc>
        <w:tc>
          <w:tcPr>
            <w:tcW w:w="1022" w:type="pct"/>
            <w:vMerge/>
            <w:tcMar>
              <w:left w:w="108" w:type="dxa"/>
            </w:tcMar>
            <w:vAlign w:val="center"/>
          </w:tcPr>
          <w:p w14:paraId="79027BA9" w14:textId="77777777" w:rsidR="00EC0D85" w:rsidRPr="00676AF3" w:rsidRDefault="00EC0D85" w:rsidP="00EC0D85">
            <w:pPr>
              <w:widowControl w:val="0"/>
              <w:ind w:right="-128"/>
              <w:jc w:val="center"/>
              <w:rPr>
                <w:rFonts w:eastAsia="Times New Roman"/>
                <w:sz w:val="22"/>
                <w:lang w:eastAsia="en-US"/>
              </w:rPr>
            </w:pPr>
          </w:p>
        </w:tc>
        <w:tc>
          <w:tcPr>
            <w:tcW w:w="783" w:type="pct"/>
            <w:vMerge/>
            <w:tcMar>
              <w:left w:w="108" w:type="dxa"/>
            </w:tcMar>
            <w:vAlign w:val="center"/>
          </w:tcPr>
          <w:p w14:paraId="6F4EEB97" w14:textId="77777777" w:rsidR="00EC0D85" w:rsidRPr="00676AF3" w:rsidRDefault="00EC0D85" w:rsidP="00EC0D85">
            <w:pPr>
              <w:widowControl w:val="0"/>
              <w:ind w:right="-128"/>
              <w:jc w:val="center"/>
              <w:rPr>
                <w:rFonts w:eastAsia="Times New Roman"/>
                <w:sz w:val="22"/>
                <w:lang w:eastAsia="en-US"/>
              </w:rPr>
            </w:pPr>
          </w:p>
        </w:tc>
        <w:tc>
          <w:tcPr>
            <w:tcW w:w="715" w:type="pct"/>
            <w:vMerge/>
            <w:tcMar>
              <w:left w:w="108" w:type="dxa"/>
            </w:tcMar>
            <w:vAlign w:val="center"/>
          </w:tcPr>
          <w:p w14:paraId="41B100F5" w14:textId="77777777" w:rsidR="00EC0D85" w:rsidRPr="00676AF3" w:rsidRDefault="00EC0D85" w:rsidP="00EC0D85">
            <w:pPr>
              <w:widowControl w:val="0"/>
              <w:ind w:right="-128"/>
              <w:jc w:val="center"/>
              <w:rPr>
                <w:rFonts w:eastAsia="Times New Roman"/>
                <w:sz w:val="22"/>
                <w:lang w:eastAsia="en-US"/>
              </w:rPr>
            </w:pPr>
          </w:p>
        </w:tc>
        <w:tc>
          <w:tcPr>
            <w:tcW w:w="475" w:type="pct"/>
            <w:tcMar>
              <w:left w:w="108" w:type="dxa"/>
            </w:tcMar>
            <w:vAlign w:val="center"/>
          </w:tcPr>
          <w:p w14:paraId="3E7E8FA5"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Всего</w:t>
            </w:r>
          </w:p>
        </w:tc>
        <w:tc>
          <w:tcPr>
            <w:tcW w:w="1682" w:type="pct"/>
            <w:vAlign w:val="center"/>
          </w:tcPr>
          <w:p w14:paraId="18598236"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в том числе, показатели для индивидуального строительства</w:t>
            </w:r>
          </w:p>
        </w:tc>
      </w:tr>
      <w:tr w:rsidR="00EC0D85" w:rsidRPr="00676AF3" w14:paraId="6F527E78" w14:textId="77777777" w:rsidTr="00EC0D85">
        <w:trPr>
          <w:jc w:val="center"/>
        </w:trPr>
        <w:tc>
          <w:tcPr>
            <w:tcW w:w="323" w:type="pct"/>
            <w:tcMar>
              <w:left w:w="108" w:type="dxa"/>
            </w:tcMar>
            <w:vAlign w:val="center"/>
          </w:tcPr>
          <w:p w14:paraId="3D11CC93"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I</w:t>
            </w:r>
          </w:p>
        </w:tc>
        <w:tc>
          <w:tcPr>
            <w:tcW w:w="4677" w:type="pct"/>
            <w:gridSpan w:val="5"/>
            <w:tcMar>
              <w:left w:w="108" w:type="dxa"/>
            </w:tcMar>
            <w:vAlign w:val="center"/>
          </w:tcPr>
          <w:p w14:paraId="6EE20123" w14:textId="77777777" w:rsidR="00EC0D85" w:rsidRPr="00676AF3" w:rsidRDefault="00EC0D85" w:rsidP="00EC0D85">
            <w:pPr>
              <w:widowControl w:val="0"/>
              <w:ind w:right="-128"/>
              <w:jc w:val="center"/>
              <w:rPr>
                <w:rFonts w:eastAsia="Times New Roman"/>
                <w:b/>
                <w:sz w:val="22"/>
                <w:lang w:eastAsia="en-US"/>
              </w:rPr>
            </w:pPr>
            <w:r w:rsidRPr="00676AF3">
              <w:rPr>
                <w:rFonts w:eastAsia="Times New Roman"/>
                <w:b/>
                <w:sz w:val="22"/>
                <w:lang w:eastAsia="en-US"/>
              </w:rPr>
              <w:t>Первая очередь</w:t>
            </w:r>
          </w:p>
        </w:tc>
      </w:tr>
      <w:tr w:rsidR="00EC0D85" w:rsidRPr="00676AF3" w14:paraId="15D3E020" w14:textId="77777777" w:rsidTr="00EC0D85">
        <w:trPr>
          <w:jc w:val="center"/>
        </w:trPr>
        <w:tc>
          <w:tcPr>
            <w:tcW w:w="323" w:type="pct"/>
            <w:vMerge w:val="restart"/>
            <w:tcMar>
              <w:left w:w="108" w:type="dxa"/>
            </w:tcMar>
            <w:vAlign w:val="center"/>
          </w:tcPr>
          <w:p w14:paraId="4ACAAB04"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1</w:t>
            </w:r>
          </w:p>
        </w:tc>
        <w:tc>
          <w:tcPr>
            <w:tcW w:w="1022" w:type="pct"/>
            <w:vMerge w:val="restart"/>
            <w:tcMar>
              <w:left w:w="108" w:type="dxa"/>
            </w:tcMar>
            <w:vAlign w:val="center"/>
          </w:tcPr>
          <w:p w14:paraId="5C0FA82B"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Новое строительство</w:t>
            </w:r>
          </w:p>
        </w:tc>
        <w:tc>
          <w:tcPr>
            <w:tcW w:w="783" w:type="pct"/>
            <w:tcMar>
              <w:left w:w="108" w:type="dxa"/>
            </w:tcMar>
            <w:vAlign w:val="center"/>
          </w:tcPr>
          <w:p w14:paraId="5FB37327"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Расход тепла</w:t>
            </w:r>
          </w:p>
        </w:tc>
        <w:tc>
          <w:tcPr>
            <w:tcW w:w="715" w:type="pct"/>
            <w:tcMar>
              <w:left w:w="108" w:type="dxa"/>
            </w:tcMar>
            <w:vAlign w:val="center"/>
          </w:tcPr>
          <w:p w14:paraId="025590D7"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тыс. МВт</w:t>
            </w:r>
          </w:p>
        </w:tc>
        <w:tc>
          <w:tcPr>
            <w:tcW w:w="475" w:type="pct"/>
            <w:tcMar>
              <w:left w:w="108" w:type="dxa"/>
            </w:tcMar>
            <w:vAlign w:val="center"/>
          </w:tcPr>
          <w:p w14:paraId="27A22A46" w14:textId="77777777" w:rsidR="00EC0D85" w:rsidRPr="00676AF3" w:rsidRDefault="00EC0D85" w:rsidP="00EC0D85">
            <w:pPr>
              <w:widowControl w:val="0"/>
              <w:ind w:right="-128"/>
              <w:jc w:val="center"/>
              <w:rPr>
                <w:rFonts w:eastAsia="Times New Roman"/>
                <w:sz w:val="22"/>
                <w:lang w:val="en-US" w:eastAsia="en-US"/>
              </w:rPr>
            </w:pPr>
            <w:r w:rsidRPr="00676AF3">
              <w:rPr>
                <w:rFonts w:eastAsia="Times New Roman"/>
                <w:sz w:val="22"/>
                <w:lang w:val="en-US" w:eastAsia="en-US"/>
              </w:rPr>
              <w:t>25,12</w:t>
            </w:r>
          </w:p>
        </w:tc>
        <w:tc>
          <w:tcPr>
            <w:tcW w:w="1682" w:type="pct"/>
          </w:tcPr>
          <w:p w14:paraId="133C92AE" w14:textId="77777777" w:rsidR="00EC0D85" w:rsidRPr="00676AF3" w:rsidRDefault="00EC0D85" w:rsidP="00EC0D85">
            <w:pPr>
              <w:widowControl w:val="0"/>
              <w:ind w:right="-128"/>
              <w:jc w:val="center"/>
              <w:rPr>
                <w:rFonts w:eastAsia="Times New Roman"/>
                <w:sz w:val="22"/>
                <w:lang w:val="en-US" w:eastAsia="en-US"/>
              </w:rPr>
            </w:pPr>
            <w:r w:rsidRPr="00676AF3">
              <w:rPr>
                <w:rFonts w:eastAsia="Times New Roman"/>
                <w:sz w:val="22"/>
                <w:lang w:val="en-US" w:eastAsia="en-US"/>
              </w:rPr>
              <w:t>14,22</w:t>
            </w:r>
          </w:p>
        </w:tc>
      </w:tr>
      <w:tr w:rsidR="00EC0D85" w:rsidRPr="00676AF3" w14:paraId="76F7793D" w14:textId="77777777" w:rsidTr="00EC0D85">
        <w:trPr>
          <w:trHeight w:val="271"/>
          <w:jc w:val="center"/>
        </w:trPr>
        <w:tc>
          <w:tcPr>
            <w:tcW w:w="323" w:type="pct"/>
            <w:vMerge/>
            <w:tcMar>
              <w:left w:w="108" w:type="dxa"/>
            </w:tcMar>
            <w:vAlign w:val="center"/>
          </w:tcPr>
          <w:p w14:paraId="7C49E6F7" w14:textId="77777777" w:rsidR="00EC0D85" w:rsidRPr="00676AF3" w:rsidRDefault="00EC0D85" w:rsidP="00EC0D85">
            <w:pPr>
              <w:widowControl w:val="0"/>
              <w:ind w:right="-128"/>
              <w:jc w:val="center"/>
              <w:rPr>
                <w:rFonts w:eastAsia="Times New Roman"/>
                <w:sz w:val="22"/>
                <w:lang w:eastAsia="en-US"/>
              </w:rPr>
            </w:pPr>
          </w:p>
        </w:tc>
        <w:tc>
          <w:tcPr>
            <w:tcW w:w="1022" w:type="pct"/>
            <w:vMerge/>
            <w:tcMar>
              <w:left w:w="108" w:type="dxa"/>
            </w:tcMar>
            <w:vAlign w:val="center"/>
          </w:tcPr>
          <w:p w14:paraId="3A2E8C8A" w14:textId="77777777" w:rsidR="00EC0D85" w:rsidRPr="00676AF3" w:rsidRDefault="00EC0D85" w:rsidP="00EC0D85">
            <w:pPr>
              <w:widowControl w:val="0"/>
              <w:ind w:right="-128"/>
              <w:jc w:val="center"/>
              <w:rPr>
                <w:rFonts w:eastAsia="Times New Roman"/>
                <w:sz w:val="22"/>
                <w:lang w:eastAsia="en-US"/>
              </w:rPr>
            </w:pPr>
          </w:p>
        </w:tc>
        <w:tc>
          <w:tcPr>
            <w:tcW w:w="783" w:type="pct"/>
            <w:tcMar>
              <w:left w:w="108" w:type="dxa"/>
            </w:tcMar>
            <w:vAlign w:val="center"/>
          </w:tcPr>
          <w:p w14:paraId="26D258E2"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То же</w:t>
            </w:r>
          </w:p>
        </w:tc>
        <w:tc>
          <w:tcPr>
            <w:tcW w:w="715" w:type="pct"/>
            <w:tcMar>
              <w:left w:w="108" w:type="dxa"/>
            </w:tcMar>
            <w:vAlign w:val="center"/>
          </w:tcPr>
          <w:p w14:paraId="6EA8AC44"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тыс. Гкал</w:t>
            </w:r>
          </w:p>
        </w:tc>
        <w:tc>
          <w:tcPr>
            <w:tcW w:w="475" w:type="pct"/>
            <w:tcMar>
              <w:left w:w="108" w:type="dxa"/>
            </w:tcMar>
            <w:vAlign w:val="center"/>
          </w:tcPr>
          <w:p w14:paraId="57E5A88F" w14:textId="77777777" w:rsidR="00EC0D85" w:rsidRPr="00676AF3" w:rsidRDefault="00EC0D85" w:rsidP="00EC0D85">
            <w:pPr>
              <w:widowControl w:val="0"/>
              <w:ind w:right="-128"/>
              <w:jc w:val="center"/>
              <w:rPr>
                <w:rFonts w:eastAsia="Times New Roman"/>
                <w:sz w:val="22"/>
                <w:lang w:val="en-US" w:eastAsia="en-US"/>
              </w:rPr>
            </w:pPr>
            <w:r w:rsidRPr="00676AF3">
              <w:rPr>
                <w:rFonts w:eastAsia="Times New Roman"/>
                <w:sz w:val="22"/>
                <w:lang w:val="en-US" w:eastAsia="en-US"/>
              </w:rPr>
              <w:t>21,60</w:t>
            </w:r>
          </w:p>
        </w:tc>
        <w:tc>
          <w:tcPr>
            <w:tcW w:w="1682" w:type="pct"/>
          </w:tcPr>
          <w:p w14:paraId="20805988" w14:textId="77777777" w:rsidR="00EC0D85" w:rsidRPr="00676AF3" w:rsidRDefault="00EC0D85" w:rsidP="00EC0D85">
            <w:pPr>
              <w:widowControl w:val="0"/>
              <w:ind w:right="-128"/>
              <w:jc w:val="center"/>
              <w:rPr>
                <w:rFonts w:eastAsia="Times New Roman"/>
                <w:sz w:val="22"/>
                <w:lang w:val="en-US" w:eastAsia="en-US"/>
              </w:rPr>
            </w:pPr>
            <w:r w:rsidRPr="00676AF3">
              <w:rPr>
                <w:rFonts w:eastAsia="Times New Roman"/>
                <w:sz w:val="22"/>
                <w:lang w:val="en-US" w:eastAsia="en-US"/>
              </w:rPr>
              <w:t>12,23</w:t>
            </w:r>
          </w:p>
        </w:tc>
      </w:tr>
      <w:tr w:rsidR="00EC0D85" w:rsidRPr="00676AF3" w14:paraId="2F522079" w14:textId="77777777" w:rsidTr="00EC0D85">
        <w:trPr>
          <w:jc w:val="center"/>
        </w:trPr>
        <w:tc>
          <w:tcPr>
            <w:tcW w:w="323" w:type="pct"/>
            <w:vMerge w:val="restart"/>
            <w:tcMar>
              <w:left w:w="108" w:type="dxa"/>
            </w:tcMar>
            <w:vAlign w:val="center"/>
          </w:tcPr>
          <w:p w14:paraId="0EF31A44"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2</w:t>
            </w:r>
          </w:p>
        </w:tc>
        <w:tc>
          <w:tcPr>
            <w:tcW w:w="1022" w:type="pct"/>
            <w:vMerge w:val="restart"/>
            <w:tcMar>
              <w:left w:w="108" w:type="dxa"/>
            </w:tcMar>
            <w:vAlign w:val="center"/>
          </w:tcPr>
          <w:p w14:paraId="1F4354FB" w14:textId="77777777" w:rsidR="00713B00" w:rsidRDefault="00EC0D85" w:rsidP="00EC0D85">
            <w:pPr>
              <w:widowControl w:val="0"/>
              <w:ind w:right="-128"/>
              <w:jc w:val="center"/>
              <w:rPr>
                <w:rFonts w:eastAsia="Times New Roman"/>
                <w:sz w:val="22"/>
                <w:lang w:eastAsia="en-US"/>
              </w:rPr>
            </w:pPr>
            <w:r w:rsidRPr="00676AF3">
              <w:rPr>
                <w:rFonts w:eastAsia="Times New Roman"/>
                <w:sz w:val="22"/>
                <w:lang w:eastAsia="en-US"/>
              </w:rPr>
              <w:t xml:space="preserve">Сохраняемый </w:t>
            </w:r>
          </w:p>
          <w:p w14:paraId="751FF673"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фонд</w:t>
            </w:r>
          </w:p>
        </w:tc>
        <w:tc>
          <w:tcPr>
            <w:tcW w:w="783" w:type="pct"/>
            <w:tcMar>
              <w:left w:w="108" w:type="dxa"/>
            </w:tcMar>
            <w:vAlign w:val="center"/>
          </w:tcPr>
          <w:p w14:paraId="663E8EBD"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Расход тепла</w:t>
            </w:r>
          </w:p>
        </w:tc>
        <w:tc>
          <w:tcPr>
            <w:tcW w:w="715" w:type="pct"/>
            <w:tcMar>
              <w:left w:w="108" w:type="dxa"/>
            </w:tcMar>
            <w:vAlign w:val="center"/>
          </w:tcPr>
          <w:p w14:paraId="08F6D755"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тыс. МВт</w:t>
            </w:r>
          </w:p>
        </w:tc>
        <w:tc>
          <w:tcPr>
            <w:tcW w:w="475" w:type="pct"/>
            <w:tcMar>
              <w:left w:w="108" w:type="dxa"/>
            </w:tcMar>
            <w:vAlign w:val="center"/>
          </w:tcPr>
          <w:p w14:paraId="00AF9639"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357,18</w:t>
            </w:r>
          </w:p>
        </w:tc>
        <w:tc>
          <w:tcPr>
            <w:tcW w:w="1682" w:type="pct"/>
          </w:tcPr>
          <w:p w14:paraId="6B22C0FA"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50,90</w:t>
            </w:r>
          </w:p>
        </w:tc>
      </w:tr>
      <w:tr w:rsidR="00EC0D85" w:rsidRPr="00676AF3" w14:paraId="69FB5F70" w14:textId="77777777" w:rsidTr="00EC0D85">
        <w:trPr>
          <w:trHeight w:val="271"/>
          <w:jc w:val="center"/>
        </w:trPr>
        <w:tc>
          <w:tcPr>
            <w:tcW w:w="323" w:type="pct"/>
            <w:vMerge/>
            <w:tcMar>
              <w:left w:w="108" w:type="dxa"/>
            </w:tcMar>
            <w:vAlign w:val="center"/>
          </w:tcPr>
          <w:p w14:paraId="7CB48550" w14:textId="77777777" w:rsidR="00EC0D85" w:rsidRPr="00676AF3" w:rsidRDefault="00EC0D85" w:rsidP="00EC0D85">
            <w:pPr>
              <w:widowControl w:val="0"/>
              <w:ind w:right="-128"/>
              <w:jc w:val="center"/>
              <w:rPr>
                <w:rFonts w:eastAsia="Times New Roman"/>
                <w:sz w:val="22"/>
                <w:lang w:eastAsia="en-US"/>
              </w:rPr>
            </w:pPr>
          </w:p>
        </w:tc>
        <w:tc>
          <w:tcPr>
            <w:tcW w:w="1022" w:type="pct"/>
            <w:vMerge/>
            <w:tcMar>
              <w:left w:w="108" w:type="dxa"/>
            </w:tcMar>
            <w:vAlign w:val="center"/>
          </w:tcPr>
          <w:p w14:paraId="346B5994" w14:textId="77777777" w:rsidR="00EC0D85" w:rsidRPr="00676AF3" w:rsidRDefault="00EC0D85" w:rsidP="00EC0D85">
            <w:pPr>
              <w:widowControl w:val="0"/>
              <w:ind w:right="-128"/>
              <w:jc w:val="center"/>
              <w:rPr>
                <w:rFonts w:eastAsia="Times New Roman"/>
                <w:sz w:val="22"/>
                <w:lang w:eastAsia="en-US"/>
              </w:rPr>
            </w:pPr>
          </w:p>
        </w:tc>
        <w:tc>
          <w:tcPr>
            <w:tcW w:w="783" w:type="pct"/>
            <w:tcMar>
              <w:left w:w="108" w:type="dxa"/>
            </w:tcMar>
            <w:vAlign w:val="center"/>
          </w:tcPr>
          <w:p w14:paraId="15586500"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То же</w:t>
            </w:r>
          </w:p>
        </w:tc>
        <w:tc>
          <w:tcPr>
            <w:tcW w:w="715" w:type="pct"/>
            <w:tcMar>
              <w:left w:w="108" w:type="dxa"/>
            </w:tcMar>
            <w:vAlign w:val="center"/>
          </w:tcPr>
          <w:p w14:paraId="7B27697E"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тыс. Гкал</w:t>
            </w:r>
          </w:p>
        </w:tc>
        <w:tc>
          <w:tcPr>
            <w:tcW w:w="475" w:type="pct"/>
            <w:tcMar>
              <w:left w:w="108" w:type="dxa"/>
            </w:tcMar>
            <w:vAlign w:val="center"/>
          </w:tcPr>
          <w:p w14:paraId="32070554"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307,12</w:t>
            </w:r>
          </w:p>
        </w:tc>
        <w:tc>
          <w:tcPr>
            <w:tcW w:w="1682" w:type="pct"/>
          </w:tcPr>
          <w:p w14:paraId="52643969"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43,77</w:t>
            </w:r>
          </w:p>
        </w:tc>
      </w:tr>
      <w:tr w:rsidR="00EC0D85" w:rsidRPr="00676AF3" w14:paraId="0AAA2ED4" w14:textId="77777777" w:rsidTr="00EC0D85">
        <w:trPr>
          <w:jc w:val="center"/>
        </w:trPr>
        <w:tc>
          <w:tcPr>
            <w:tcW w:w="323" w:type="pct"/>
            <w:vMerge w:val="restart"/>
            <w:tcMar>
              <w:left w:w="108" w:type="dxa"/>
            </w:tcMar>
            <w:vAlign w:val="center"/>
          </w:tcPr>
          <w:p w14:paraId="6B8933E9" w14:textId="77777777" w:rsidR="00EC0D85" w:rsidRPr="00676AF3" w:rsidRDefault="00EC0D85" w:rsidP="00EC0D85">
            <w:pPr>
              <w:widowControl w:val="0"/>
              <w:ind w:right="-128"/>
              <w:jc w:val="center"/>
              <w:rPr>
                <w:rFonts w:eastAsia="Times New Roman"/>
                <w:b/>
                <w:sz w:val="22"/>
                <w:lang w:eastAsia="en-US"/>
              </w:rPr>
            </w:pPr>
          </w:p>
        </w:tc>
        <w:tc>
          <w:tcPr>
            <w:tcW w:w="1022" w:type="pct"/>
            <w:vMerge w:val="restart"/>
            <w:tcMar>
              <w:left w:w="108" w:type="dxa"/>
            </w:tcMar>
            <w:vAlign w:val="center"/>
          </w:tcPr>
          <w:p w14:paraId="099964E3" w14:textId="77777777" w:rsidR="00EC0D85" w:rsidRPr="00676AF3" w:rsidRDefault="00EC0D85" w:rsidP="00EC0D85">
            <w:pPr>
              <w:widowControl w:val="0"/>
              <w:ind w:right="-128"/>
              <w:jc w:val="center"/>
              <w:rPr>
                <w:rFonts w:eastAsia="Times New Roman"/>
                <w:b/>
                <w:sz w:val="22"/>
                <w:lang w:eastAsia="en-US"/>
              </w:rPr>
            </w:pPr>
            <w:r w:rsidRPr="00676AF3">
              <w:rPr>
                <w:rFonts w:eastAsia="Times New Roman"/>
                <w:b/>
                <w:sz w:val="22"/>
                <w:lang w:eastAsia="en-US"/>
              </w:rPr>
              <w:t>ВСЕГО</w:t>
            </w:r>
          </w:p>
        </w:tc>
        <w:tc>
          <w:tcPr>
            <w:tcW w:w="783" w:type="pct"/>
            <w:tcMar>
              <w:left w:w="108" w:type="dxa"/>
            </w:tcMar>
            <w:vAlign w:val="center"/>
          </w:tcPr>
          <w:p w14:paraId="5CC01A07" w14:textId="77777777" w:rsidR="00EC0D85" w:rsidRPr="00676AF3" w:rsidRDefault="00EC0D85" w:rsidP="00EC0D85">
            <w:pPr>
              <w:widowControl w:val="0"/>
              <w:ind w:right="-128"/>
              <w:jc w:val="center"/>
              <w:rPr>
                <w:rFonts w:eastAsia="Times New Roman"/>
                <w:b/>
                <w:sz w:val="22"/>
                <w:lang w:eastAsia="en-US"/>
              </w:rPr>
            </w:pPr>
            <w:r w:rsidRPr="00676AF3">
              <w:rPr>
                <w:rFonts w:eastAsia="Times New Roman"/>
                <w:b/>
                <w:sz w:val="22"/>
                <w:lang w:eastAsia="en-US"/>
              </w:rPr>
              <w:t>Расход тепла</w:t>
            </w:r>
          </w:p>
        </w:tc>
        <w:tc>
          <w:tcPr>
            <w:tcW w:w="715" w:type="pct"/>
            <w:tcMar>
              <w:left w:w="108" w:type="dxa"/>
            </w:tcMar>
            <w:vAlign w:val="center"/>
          </w:tcPr>
          <w:p w14:paraId="50B355E9" w14:textId="77777777" w:rsidR="00EC0D85" w:rsidRPr="00676AF3" w:rsidRDefault="00EC0D85" w:rsidP="00EC0D85">
            <w:pPr>
              <w:widowControl w:val="0"/>
              <w:ind w:right="-128"/>
              <w:jc w:val="center"/>
              <w:rPr>
                <w:rFonts w:eastAsia="Times New Roman"/>
                <w:b/>
                <w:sz w:val="22"/>
                <w:lang w:eastAsia="en-US"/>
              </w:rPr>
            </w:pPr>
            <w:r w:rsidRPr="00676AF3">
              <w:rPr>
                <w:rFonts w:eastAsia="Times New Roman"/>
                <w:b/>
                <w:sz w:val="22"/>
                <w:lang w:eastAsia="en-US"/>
              </w:rPr>
              <w:t>тыс. МВт</w:t>
            </w:r>
          </w:p>
        </w:tc>
        <w:tc>
          <w:tcPr>
            <w:tcW w:w="475" w:type="pct"/>
            <w:tcMar>
              <w:left w:w="108" w:type="dxa"/>
            </w:tcMar>
            <w:vAlign w:val="center"/>
          </w:tcPr>
          <w:p w14:paraId="0AF39D8B" w14:textId="77777777" w:rsidR="00EC0D85" w:rsidRPr="00676AF3" w:rsidRDefault="00EC0D85" w:rsidP="00EC0D85">
            <w:pPr>
              <w:widowControl w:val="0"/>
              <w:ind w:right="-128"/>
              <w:jc w:val="center"/>
              <w:rPr>
                <w:rFonts w:eastAsia="Times New Roman"/>
                <w:b/>
                <w:sz w:val="22"/>
                <w:lang w:val="en-US" w:eastAsia="en-US"/>
              </w:rPr>
            </w:pPr>
            <w:r w:rsidRPr="00676AF3">
              <w:rPr>
                <w:rFonts w:eastAsia="Times New Roman"/>
                <w:b/>
                <w:sz w:val="22"/>
                <w:lang w:eastAsia="en-US"/>
              </w:rPr>
              <w:t>38</w:t>
            </w:r>
            <w:r w:rsidRPr="00676AF3">
              <w:rPr>
                <w:rFonts w:eastAsia="Times New Roman"/>
                <w:b/>
                <w:sz w:val="22"/>
                <w:lang w:val="en-US" w:eastAsia="en-US"/>
              </w:rPr>
              <w:t>2</w:t>
            </w:r>
            <w:r w:rsidRPr="00676AF3">
              <w:rPr>
                <w:rFonts w:eastAsia="Times New Roman"/>
                <w:b/>
                <w:sz w:val="22"/>
                <w:lang w:eastAsia="en-US"/>
              </w:rPr>
              <w:t>,</w:t>
            </w:r>
            <w:r w:rsidRPr="00676AF3">
              <w:rPr>
                <w:rFonts w:eastAsia="Times New Roman"/>
                <w:b/>
                <w:sz w:val="22"/>
                <w:lang w:val="en-US" w:eastAsia="en-US"/>
              </w:rPr>
              <w:t>30</w:t>
            </w:r>
          </w:p>
        </w:tc>
        <w:tc>
          <w:tcPr>
            <w:tcW w:w="1682" w:type="pct"/>
            <w:vAlign w:val="center"/>
          </w:tcPr>
          <w:p w14:paraId="3EEFA56D" w14:textId="77777777" w:rsidR="00EC0D85" w:rsidRPr="00676AF3" w:rsidRDefault="00EC0D85" w:rsidP="00EC0D85">
            <w:pPr>
              <w:widowControl w:val="0"/>
              <w:ind w:right="-128"/>
              <w:jc w:val="center"/>
              <w:rPr>
                <w:rFonts w:eastAsia="Times New Roman"/>
                <w:b/>
                <w:sz w:val="22"/>
                <w:lang w:val="en-US" w:eastAsia="en-US"/>
              </w:rPr>
            </w:pPr>
            <w:r w:rsidRPr="00676AF3">
              <w:rPr>
                <w:rFonts w:eastAsia="Times New Roman"/>
                <w:b/>
                <w:sz w:val="22"/>
                <w:lang w:val="en-US" w:eastAsia="en-US"/>
              </w:rPr>
              <w:t>65</w:t>
            </w:r>
            <w:r w:rsidRPr="00676AF3">
              <w:rPr>
                <w:rFonts w:eastAsia="Times New Roman"/>
                <w:b/>
                <w:sz w:val="22"/>
                <w:lang w:eastAsia="en-US"/>
              </w:rPr>
              <w:t>,</w:t>
            </w:r>
            <w:r w:rsidRPr="00676AF3">
              <w:rPr>
                <w:rFonts w:eastAsia="Times New Roman"/>
                <w:b/>
                <w:sz w:val="22"/>
                <w:lang w:val="en-US" w:eastAsia="en-US"/>
              </w:rPr>
              <w:t>12</w:t>
            </w:r>
          </w:p>
        </w:tc>
      </w:tr>
      <w:tr w:rsidR="00EC0D85" w:rsidRPr="00676AF3" w14:paraId="2DA917E8" w14:textId="77777777" w:rsidTr="00EC0D85">
        <w:trPr>
          <w:jc w:val="center"/>
        </w:trPr>
        <w:tc>
          <w:tcPr>
            <w:tcW w:w="323" w:type="pct"/>
            <w:vMerge/>
            <w:tcMar>
              <w:left w:w="108" w:type="dxa"/>
            </w:tcMar>
            <w:vAlign w:val="center"/>
          </w:tcPr>
          <w:p w14:paraId="3DD32187" w14:textId="77777777" w:rsidR="00EC0D85" w:rsidRPr="00676AF3" w:rsidRDefault="00EC0D85" w:rsidP="00EC0D85">
            <w:pPr>
              <w:widowControl w:val="0"/>
              <w:ind w:right="-128"/>
              <w:jc w:val="center"/>
              <w:rPr>
                <w:rFonts w:eastAsia="Times New Roman"/>
                <w:b/>
                <w:sz w:val="22"/>
                <w:lang w:eastAsia="en-US"/>
              </w:rPr>
            </w:pPr>
          </w:p>
        </w:tc>
        <w:tc>
          <w:tcPr>
            <w:tcW w:w="1022" w:type="pct"/>
            <w:vMerge/>
            <w:tcMar>
              <w:left w:w="108" w:type="dxa"/>
            </w:tcMar>
            <w:vAlign w:val="center"/>
          </w:tcPr>
          <w:p w14:paraId="67BA1FD1" w14:textId="77777777" w:rsidR="00EC0D85" w:rsidRPr="00676AF3" w:rsidRDefault="00EC0D85" w:rsidP="00EC0D85">
            <w:pPr>
              <w:widowControl w:val="0"/>
              <w:ind w:right="-128"/>
              <w:jc w:val="center"/>
              <w:rPr>
                <w:rFonts w:eastAsia="Times New Roman"/>
                <w:b/>
                <w:sz w:val="22"/>
                <w:lang w:eastAsia="en-US"/>
              </w:rPr>
            </w:pPr>
          </w:p>
        </w:tc>
        <w:tc>
          <w:tcPr>
            <w:tcW w:w="783" w:type="pct"/>
            <w:tcMar>
              <w:left w:w="108" w:type="dxa"/>
            </w:tcMar>
            <w:vAlign w:val="center"/>
          </w:tcPr>
          <w:p w14:paraId="6A6384B7" w14:textId="77777777" w:rsidR="00EC0D85" w:rsidRPr="00676AF3" w:rsidRDefault="00EC0D85" w:rsidP="00EC0D85">
            <w:pPr>
              <w:widowControl w:val="0"/>
              <w:ind w:right="-128"/>
              <w:jc w:val="center"/>
              <w:rPr>
                <w:rFonts w:eastAsia="Times New Roman"/>
                <w:b/>
                <w:sz w:val="22"/>
                <w:lang w:eastAsia="en-US"/>
              </w:rPr>
            </w:pPr>
            <w:r w:rsidRPr="00676AF3">
              <w:rPr>
                <w:rFonts w:eastAsia="Times New Roman"/>
                <w:b/>
                <w:sz w:val="22"/>
                <w:lang w:eastAsia="en-US"/>
              </w:rPr>
              <w:t>То же</w:t>
            </w:r>
          </w:p>
        </w:tc>
        <w:tc>
          <w:tcPr>
            <w:tcW w:w="715" w:type="pct"/>
            <w:tcMar>
              <w:left w:w="108" w:type="dxa"/>
            </w:tcMar>
            <w:vAlign w:val="center"/>
          </w:tcPr>
          <w:p w14:paraId="06E760FC" w14:textId="77777777" w:rsidR="00EC0D85" w:rsidRPr="00676AF3" w:rsidRDefault="00EC0D85" w:rsidP="00EC0D85">
            <w:pPr>
              <w:widowControl w:val="0"/>
              <w:ind w:right="-128"/>
              <w:jc w:val="center"/>
              <w:rPr>
                <w:rFonts w:eastAsia="Times New Roman"/>
                <w:b/>
                <w:sz w:val="22"/>
                <w:lang w:eastAsia="en-US"/>
              </w:rPr>
            </w:pPr>
            <w:r w:rsidRPr="00676AF3">
              <w:rPr>
                <w:rFonts w:eastAsia="Times New Roman"/>
                <w:b/>
                <w:sz w:val="22"/>
                <w:lang w:eastAsia="en-US"/>
              </w:rPr>
              <w:t>тыс. Гкал</w:t>
            </w:r>
          </w:p>
        </w:tc>
        <w:tc>
          <w:tcPr>
            <w:tcW w:w="475" w:type="pct"/>
            <w:tcMar>
              <w:left w:w="108" w:type="dxa"/>
            </w:tcMar>
            <w:vAlign w:val="center"/>
          </w:tcPr>
          <w:p w14:paraId="75806ABA" w14:textId="77777777" w:rsidR="00EC0D85" w:rsidRPr="00676AF3" w:rsidRDefault="00EC0D85" w:rsidP="00EC0D85">
            <w:pPr>
              <w:widowControl w:val="0"/>
              <w:ind w:right="-128"/>
              <w:jc w:val="center"/>
              <w:rPr>
                <w:rFonts w:eastAsia="Times New Roman"/>
                <w:b/>
                <w:sz w:val="22"/>
                <w:lang w:val="en-US" w:eastAsia="en-US"/>
              </w:rPr>
            </w:pPr>
            <w:r w:rsidRPr="00676AF3">
              <w:rPr>
                <w:rFonts w:eastAsia="Times New Roman"/>
                <w:b/>
                <w:sz w:val="22"/>
                <w:lang w:val="en-US" w:eastAsia="en-US"/>
              </w:rPr>
              <w:t>328,72</w:t>
            </w:r>
          </w:p>
        </w:tc>
        <w:tc>
          <w:tcPr>
            <w:tcW w:w="1682" w:type="pct"/>
            <w:vAlign w:val="center"/>
          </w:tcPr>
          <w:p w14:paraId="5A8B50D6" w14:textId="77777777" w:rsidR="00EC0D85" w:rsidRPr="00676AF3" w:rsidRDefault="00EC0D85" w:rsidP="00EC0D85">
            <w:pPr>
              <w:widowControl w:val="0"/>
              <w:ind w:right="-128"/>
              <w:jc w:val="center"/>
              <w:rPr>
                <w:rFonts w:eastAsia="Times New Roman"/>
                <w:b/>
                <w:sz w:val="22"/>
                <w:lang w:val="en-US" w:eastAsia="en-US"/>
              </w:rPr>
            </w:pPr>
            <w:r w:rsidRPr="00676AF3">
              <w:rPr>
                <w:rFonts w:eastAsia="Times New Roman"/>
                <w:b/>
                <w:sz w:val="22"/>
                <w:lang w:val="en-US" w:eastAsia="en-US"/>
              </w:rPr>
              <w:t>56,00</w:t>
            </w:r>
          </w:p>
        </w:tc>
      </w:tr>
      <w:tr w:rsidR="00EC0D85" w:rsidRPr="00676AF3" w14:paraId="7583FA27" w14:textId="77777777" w:rsidTr="00EC0D85">
        <w:trPr>
          <w:jc w:val="center"/>
        </w:trPr>
        <w:tc>
          <w:tcPr>
            <w:tcW w:w="323" w:type="pct"/>
            <w:tcMar>
              <w:left w:w="108" w:type="dxa"/>
            </w:tcMar>
            <w:vAlign w:val="center"/>
          </w:tcPr>
          <w:p w14:paraId="4B06E3EA"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II</w:t>
            </w:r>
          </w:p>
        </w:tc>
        <w:tc>
          <w:tcPr>
            <w:tcW w:w="4677" w:type="pct"/>
            <w:gridSpan w:val="5"/>
            <w:tcMar>
              <w:left w:w="108" w:type="dxa"/>
            </w:tcMar>
            <w:vAlign w:val="center"/>
          </w:tcPr>
          <w:p w14:paraId="62627088" w14:textId="77777777" w:rsidR="00EC0D85" w:rsidRPr="00676AF3" w:rsidRDefault="00EC0D85" w:rsidP="00EC0D85">
            <w:pPr>
              <w:widowControl w:val="0"/>
              <w:ind w:right="-128"/>
              <w:jc w:val="center"/>
              <w:rPr>
                <w:rFonts w:eastAsia="Times New Roman"/>
                <w:b/>
                <w:sz w:val="22"/>
                <w:lang w:eastAsia="en-US"/>
              </w:rPr>
            </w:pPr>
            <w:r w:rsidRPr="00676AF3">
              <w:rPr>
                <w:rFonts w:eastAsia="Times New Roman"/>
                <w:b/>
                <w:sz w:val="22"/>
                <w:lang w:eastAsia="en-US"/>
              </w:rPr>
              <w:t>Расчетный срок</w:t>
            </w:r>
          </w:p>
        </w:tc>
      </w:tr>
      <w:tr w:rsidR="00EC0D85" w:rsidRPr="00676AF3" w14:paraId="0B70992E" w14:textId="77777777" w:rsidTr="00EC0D85">
        <w:trPr>
          <w:jc w:val="center"/>
        </w:trPr>
        <w:tc>
          <w:tcPr>
            <w:tcW w:w="323" w:type="pct"/>
            <w:vMerge w:val="restart"/>
            <w:tcMar>
              <w:left w:w="108" w:type="dxa"/>
            </w:tcMar>
            <w:vAlign w:val="center"/>
          </w:tcPr>
          <w:p w14:paraId="6320A7D2"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1</w:t>
            </w:r>
          </w:p>
        </w:tc>
        <w:tc>
          <w:tcPr>
            <w:tcW w:w="1022" w:type="pct"/>
            <w:vMerge w:val="restart"/>
            <w:tcMar>
              <w:left w:w="108" w:type="dxa"/>
            </w:tcMar>
            <w:vAlign w:val="center"/>
          </w:tcPr>
          <w:p w14:paraId="76D314A7"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Новое строительство</w:t>
            </w:r>
          </w:p>
        </w:tc>
        <w:tc>
          <w:tcPr>
            <w:tcW w:w="783" w:type="pct"/>
            <w:tcMar>
              <w:left w:w="108" w:type="dxa"/>
            </w:tcMar>
            <w:vAlign w:val="center"/>
          </w:tcPr>
          <w:p w14:paraId="1ACC440E"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Расход тепла</w:t>
            </w:r>
          </w:p>
        </w:tc>
        <w:tc>
          <w:tcPr>
            <w:tcW w:w="715" w:type="pct"/>
            <w:tcMar>
              <w:left w:w="108" w:type="dxa"/>
            </w:tcMar>
            <w:vAlign w:val="center"/>
          </w:tcPr>
          <w:p w14:paraId="295B8A74"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тыс. МВт</w:t>
            </w:r>
          </w:p>
        </w:tc>
        <w:tc>
          <w:tcPr>
            <w:tcW w:w="475" w:type="pct"/>
            <w:tcMar>
              <w:left w:w="108" w:type="dxa"/>
            </w:tcMar>
            <w:vAlign w:val="center"/>
          </w:tcPr>
          <w:p w14:paraId="37DB54EA" w14:textId="77777777" w:rsidR="00EC0D85" w:rsidRPr="00676AF3" w:rsidRDefault="00EC0D85" w:rsidP="00EC0D85">
            <w:pPr>
              <w:widowControl w:val="0"/>
              <w:ind w:right="-128"/>
              <w:jc w:val="center"/>
              <w:rPr>
                <w:rFonts w:eastAsia="Times New Roman"/>
                <w:sz w:val="22"/>
                <w:lang w:val="en-US" w:eastAsia="en-US"/>
              </w:rPr>
            </w:pPr>
            <w:r w:rsidRPr="00676AF3">
              <w:rPr>
                <w:rFonts w:eastAsia="Times New Roman"/>
                <w:sz w:val="22"/>
                <w:lang w:val="en-US" w:eastAsia="en-US"/>
              </w:rPr>
              <w:t>38,66</w:t>
            </w:r>
          </w:p>
        </w:tc>
        <w:tc>
          <w:tcPr>
            <w:tcW w:w="1682" w:type="pct"/>
          </w:tcPr>
          <w:p w14:paraId="74556780" w14:textId="77777777" w:rsidR="00EC0D85" w:rsidRPr="00676AF3" w:rsidRDefault="00EC0D85" w:rsidP="00EC0D85">
            <w:pPr>
              <w:widowControl w:val="0"/>
              <w:ind w:right="-128"/>
              <w:jc w:val="center"/>
              <w:rPr>
                <w:rFonts w:eastAsia="Times New Roman"/>
                <w:sz w:val="22"/>
                <w:lang w:val="en-US" w:eastAsia="en-US"/>
              </w:rPr>
            </w:pPr>
            <w:r w:rsidRPr="00676AF3">
              <w:rPr>
                <w:rFonts w:eastAsia="Times New Roman"/>
                <w:sz w:val="22"/>
                <w:lang w:val="en-US" w:eastAsia="en-US"/>
              </w:rPr>
              <w:t>22,14</w:t>
            </w:r>
          </w:p>
        </w:tc>
      </w:tr>
      <w:tr w:rsidR="00EC0D85" w:rsidRPr="00676AF3" w14:paraId="376F4973" w14:textId="77777777" w:rsidTr="00EC0D85">
        <w:trPr>
          <w:jc w:val="center"/>
        </w:trPr>
        <w:tc>
          <w:tcPr>
            <w:tcW w:w="323" w:type="pct"/>
            <w:vMerge/>
            <w:tcMar>
              <w:left w:w="108" w:type="dxa"/>
            </w:tcMar>
            <w:vAlign w:val="center"/>
          </w:tcPr>
          <w:p w14:paraId="79B140F7" w14:textId="77777777" w:rsidR="00EC0D85" w:rsidRPr="00676AF3" w:rsidRDefault="00EC0D85" w:rsidP="00EC0D85">
            <w:pPr>
              <w:widowControl w:val="0"/>
              <w:ind w:right="-128"/>
              <w:jc w:val="center"/>
              <w:rPr>
                <w:rFonts w:eastAsia="Times New Roman"/>
                <w:sz w:val="22"/>
                <w:lang w:eastAsia="en-US"/>
              </w:rPr>
            </w:pPr>
          </w:p>
        </w:tc>
        <w:tc>
          <w:tcPr>
            <w:tcW w:w="1022" w:type="pct"/>
            <w:vMerge/>
            <w:tcMar>
              <w:left w:w="108" w:type="dxa"/>
            </w:tcMar>
            <w:vAlign w:val="center"/>
          </w:tcPr>
          <w:p w14:paraId="201639F8" w14:textId="77777777" w:rsidR="00EC0D85" w:rsidRPr="00676AF3" w:rsidRDefault="00EC0D85" w:rsidP="00EC0D85">
            <w:pPr>
              <w:widowControl w:val="0"/>
              <w:ind w:right="-128"/>
              <w:jc w:val="center"/>
              <w:rPr>
                <w:rFonts w:eastAsia="Times New Roman"/>
                <w:sz w:val="22"/>
                <w:lang w:eastAsia="en-US"/>
              </w:rPr>
            </w:pPr>
          </w:p>
        </w:tc>
        <w:tc>
          <w:tcPr>
            <w:tcW w:w="783" w:type="pct"/>
            <w:tcMar>
              <w:left w:w="108" w:type="dxa"/>
            </w:tcMar>
            <w:vAlign w:val="center"/>
          </w:tcPr>
          <w:p w14:paraId="0FBAAAD9"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То же</w:t>
            </w:r>
          </w:p>
        </w:tc>
        <w:tc>
          <w:tcPr>
            <w:tcW w:w="715" w:type="pct"/>
            <w:tcMar>
              <w:left w:w="108" w:type="dxa"/>
            </w:tcMar>
            <w:vAlign w:val="center"/>
          </w:tcPr>
          <w:p w14:paraId="073912D0"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тыс. Гкал</w:t>
            </w:r>
          </w:p>
        </w:tc>
        <w:tc>
          <w:tcPr>
            <w:tcW w:w="475" w:type="pct"/>
            <w:tcMar>
              <w:left w:w="108" w:type="dxa"/>
            </w:tcMar>
            <w:vAlign w:val="center"/>
          </w:tcPr>
          <w:p w14:paraId="33937015" w14:textId="77777777" w:rsidR="00EC0D85" w:rsidRPr="00676AF3" w:rsidRDefault="00EC0D85" w:rsidP="00EC0D85">
            <w:pPr>
              <w:widowControl w:val="0"/>
              <w:ind w:right="-128"/>
              <w:jc w:val="center"/>
              <w:rPr>
                <w:rFonts w:eastAsia="Times New Roman"/>
                <w:sz w:val="22"/>
                <w:lang w:val="en-US" w:eastAsia="en-US"/>
              </w:rPr>
            </w:pPr>
            <w:r w:rsidRPr="00676AF3">
              <w:rPr>
                <w:rFonts w:eastAsia="Times New Roman"/>
                <w:sz w:val="22"/>
                <w:lang w:eastAsia="en-US"/>
              </w:rPr>
              <w:t>3</w:t>
            </w:r>
            <w:r w:rsidRPr="00676AF3">
              <w:rPr>
                <w:rFonts w:eastAsia="Times New Roman"/>
                <w:sz w:val="22"/>
                <w:lang w:val="en-US" w:eastAsia="en-US"/>
              </w:rPr>
              <w:t>3</w:t>
            </w:r>
            <w:r w:rsidRPr="00676AF3">
              <w:rPr>
                <w:rFonts w:eastAsia="Times New Roman"/>
                <w:sz w:val="22"/>
                <w:lang w:eastAsia="en-US"/>
              </w:rPr>
              <w:t>,</w:t>
            </w:r>
            <w:r w:rsidRPr="00676AF3">
              <w:rPr>
                <w:rFonts w:eastAsia="Times New Roman"/>
                <w:sz w:val="22"/>
                <w:lang w:val="en-US" w:eastAsia="en-US"/>
              </w:rPr>
              <w:t>24</w:t>
            </w:r>
          </w:p>
        </w:tc>
        <w:tc>
          <w:tcPr>
            <w:tcW w:w="1682" w:type="pct"/>
          </w:tcPr>
          <w:p w14:paraId="3A3FAA26" w14:textId="77777777" w:rsidR="00EC0D85" w:rsidRPr="00676AF3" w:rsidRDefault="00EC0D85" w:rsidP="00EC0D85">
            <w:pPr>
              <w:widowControl w:val="0"/>
              <w:ind w:right="-128"/>
              <w:jc w:val="center"/>
              <w:rPr>
                <w:rFonts w:eastAsia="Times New Roman"/>
                <w:sz w:val="22"/>
                <w:lang w:val="en-US" w:eastAsia="en-US"/>
              </w:rPr>
            </w:pPr>
            <w:r w:rsidRPr="00676AF3">
              <w:rPr>
                <w:rFonts w:eastAsia="Times New Roman"/>
                <w:sz w:val="22"/>
                <w:lang w:val="en-US" w:eastAsia="en-US"/>
              </w:rPr>
              <w:t>19,04</w:t>
            </w:r>
          </w:p>
        </w:tc>
      </w:tr>
      <w:tr w:rsidR="00EC0D85" w:rsidRPr="00676AF3" w14:paraId="59988C84" w14:textId="77777777" w:rsidTr="00EC0D85">
        <w:trPr>
          <w:jc w:val="center"/>
        </w:trPr>
        <w:tc>
          <w:tcPr>
            <w:tcW w:w="323" w:type="pct"/>
            <w:vMerge w:val="restart"/>
            <w:tcMar>
              <w:left w:w="108" w:type="dxa"/>
            </w:tcMar>
            <w:vAlign w:val="center"/>
          </w:tcPr>
          <w:p w14:paraId="43618BDB"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2</w:t>
            </w:r>
          </w:p>
        </w:tc>
        <w:tc>
          <w:tcPr>
            <w:tcW w:w="1022" w:type="pct"/>
            <w:vMerge w:val="restart"/>
            <w:tcMar>
              <w:left w:w="108" w:type="dxa"/>
            </w:tcMar>
            <w:vAlign w:val="center"/>
          </w:tcPr>
          <w:p w14:paraId="103F2A8D" w14:textId="77777777" w:rsidR="00713B00" w:rsidRDefault="00EC0D85" w:rsidP="00EC0D85">
            <w:pPr>
              <w:widowControl w:val="0"/>
              <w:ind w:right="-128"/>
              <w:jc w:val="center"/>
              <w:rPr>
                <w:rFonts w:eastAsia="Times New Roman"/>
                <w:sz w:val="22"/>
                <w:lang w:eastAsia="en-US"/>
              </w:rPr>
            </w:pPr>
            <w:r w:rsidRPr="00676AF3">
              <w:rPr>
                <w:rFonts w:eastAsia="Times New Roman"/>
                <w:sz w:val="22"/>
                <w:lang w:eastAsia="en-US"/>
              </w:rPr>
              <w:t xml:space="preserve">Сохраняемый </w:t>
            </w:r>
          </w:p>
          <w:p w14:paraId="62501C77"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фонд</w:t>
            </w:r>
          </w:p>
        </w:tc>
        <w:tc>
          <w:tcPr>
            <w:tcW w:w="783" w:type="pct"/>
            <w:tcMar>
              <w:left w:w="108" w:type="dxa"/>
            </w:tcMar>
            <w:vAlign w:val="center"/>
          </w:tcPr>
          <w:p w14:paraId="3660F8BE"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Расход тепла</w:t>
            </w:r>
          </w:p>
        </w:tc>
        <w:tc>
          <w:tcPr>
            <w:tcW w:w="715" w:type="pct"/>
            <w:tcMar>
              <w:left w:w="108" w:type="dxa"/>
            </w:tcMar>
            <w:vAlign w:val="center"/>
          </w:tcPr>
          <w:p w14:paraId="41336000"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тыс. МВт</w:t>
            </w:r>
          </w:p>
        </w:tc>
        <w:tc>
          <w:tcPr>
            <w:tcW w:w="475" w:type="pct"/>
            <w:tcMar>
              <w:left w:w="108" w:type="dxa"/>
            </w:tcMar>
            <w:vAlign w:val="center"/>
          </w:tcPr>
          <w:p w14:paraId="6AF6A4B5"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353,89</w:t>
            </w:r>
          </w:p>
        </w:tc>
        <w:tc>
          <w:tcPr>
            <w:tcW w:w="1682" w:type="pct"/>
          </w:tcPr>
          <w:p w14:paraId="1319A340"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51,17</w:t>
            </w:r>
          </w:p>
        </w:tc>
      </w:tr>
      <w:tr w:rsidR="00EC0D85" w:rsidRPr="00676AF3" w14:paraId="234C7CAB" w14:textId="77777777" w:rsidTr="00EC0D85">
        <w:trPr>
          <w:jc w:val="center"/>
        </w:trPr>
        <w:tc>
          <w:tcPr>
            <w:tcW w:w="323" w:type="pct"/>
            <w:vMerge/>
            <w:tcMar>
              <w:left w:w="108" w:type="dxa"/>
            </w:tcMar>
            <w:vAlign w:val="center"/>
          </w:tcPr>
          <w:p w14:paraId="4C537B9E" w14:textId="77777777" w:rsidR="00EC0D85" w:rsidRPr="00676AF3" w:rsidRDefault="00EC0D85" w:rsidP="00EC0D85">
            <w:pPr>
              <w:widowControl w:val="0"/>
              <w:ind w:right="-128"/>
              <w:jc w:val="center"/>
              <w:rPr>
                <w:rFonts w:eastAsia="Times New Roman"/>
                <w:sz w:val="22"/>
                <w:lang w:eastAsia="en-US"/>
              </w:rPr>
            </w:pPr>
          </w:p>
        </w:tc>
        <w:tc>
          <w:tcPr>
            <w:tcW w:w="1022" w:type="pct"/>
            <w:vMerge/>
            <w:tcMar>
              <w:left w:w="108" w:type="dxa"/>
            </w:tcMar>
            <w:vAlign w:val="center"/>
          </w:tcPr>
          <w:p w14:paraId="39BA4A2B" w14:textId="77777777" w:rsidR="00EC0D85" w:rsidRPr="00676AF3" w:rsidRDefault="00EC0D85" w:rsidP="00EC0D85">
            <w:pPr>
              <w:widowControl w:val="0"/>
              <w:ind w:right="-128"/>
              <w:jc w:val="center"/>
              <w:rPr>
                <w:rFonts w:eastAsia="Times New Roman"/>
                <w:sz w:val="22"/>
                <w:lang w:eastAsia="en-US"/>
              </w:rPr>
            </w:pPr>
          </w:p>
        </w:tc>
        <w:tc>
          <w:tcPr>
            <w:tcW w:w="783" w:type="pct"/>
            <w:tcMar>
              <w:left w:w="108" w:type="dxa"/>
            </w:tcMar>
            <w:vAlign w:val="center"/>
          </w:tcPr>
          <w:p w14:paraId="3ABC316F"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То же</w:t>
            </w:r>
          </w:p>
        </w:tc>
        <w:tc>
          <w:tcPr>
            <w:tcW w:w="715" w:type="pct"/>
            <w:tcMar>
              <w:left w:w="108" w:type="dxa"/>
            </w:tcMar>
            <w:vAlign w:val="center"/>
          </w:tcPr>
          <w:p w14:paraId="60C132AF"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тыс. Гкал</w:t>
            </w:r>
          </w:p>
        </w:tc>
        <w:tc>
          <w:tcPr>
            <w:tcW w:w="475" w:type="pct"/>
            <w:tcMar>
              <w:left w:w="108" w:type="dxa"/>
            </w:tcMar>
            <w:vAlign w:val="center"/>
          </w:tcPr>
          <w:p w14:paraId="6EC248BA"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304,29</w:t>
            </w:r>
          </w:p>
        </w:tc>
        <w:tc>
          <w:tcPr>
            <w:tcW w:w="1682" w:type="pct"/>
          </w:tcPr>
          <w:p w14:paraId="2E6CE9A7" w14:textId="77777777" w:rsidR="00EC0D85" w:rsidRPr="00676AF3" w:rsidRDefault="00EC0D85" w:rsidP="00EC0D85">
            <w:pPr>
              <w:widowControl w:val="0"/>
              <w:ind w:right="-128"/>
              <w:jc w:val="center"/>
              <w:rPr>
                <w:rFonts w:eastAsia="Times New Roman"/>
                <w:sz w:val="22"/>
                <w:lang w:eastAsia="en-US"/>
              </w:rPr>
            </w:pPr>
            <w:r w:rsidRPr="00676AF3">
              <w:rPr>
                <w:rFonts w:eastAsia="Times New Roman"/>
                <w:sz w:val="22"/>
                <w:lang w:eastAsia="en-US"/>
              </w:rPr>
              <w:t>44,00</w:t>
            </w:r>
          </w:p>
        </w:tc>
      </w:tr>
      <w:tr w:rsidR="00EC0D85" w:rsidRPr="00676AF3" w14:paraId="4476F409" w14:textId="77777777" w:rsidTr="00EC0D85">
        <w:trPr>
          <w:jc w:val="center"/>
        </w:trPr>
        <w:tc>
          <w:tcPr>
            <w:tcW w:w="323" w:type="pct"/>
            <w:vMerge w:val="restart"/>
            <w:tcMar>
              <w:left w:w="108" w:type="dxa"/>
            </w:tcMar>
            <w:vAlign w:val="center"/>
          </w:tcPr>
          <w:p w14:paraId="48576D29" w14:textId="77777777" w:rsidR="00EC0D85" w:rsidRPr="00676AF3" w:rsidRDefault="00EC0D85" w:rsidP="00EC0D85">
            <w:pPr>
              <w:widowControl w:val="0"/>
              <w:ind w:right="-128"/>
              <w:jc w:val="center"/>
              <w:rPr>
                <w:rFonts w:eastAsia="Times New Roman"/>
                <w:b/>
                <w:sz w:val="22"/>
                <w:lang w:eastAsia="en-US"/>
              </w:rPr>
            </w:pPr>
          </w:p>
        </w:tc>
        <w:tc>
          <w:tcPr>
            <w:tcW w:w="1022" w:type="pct"/>
            <w:vMerge w:val="restart"/>
            <w:tcMar>
              <w:left w:w="108" w:type="dxa"/>
            </w:tcMar>
            <w:vAlign w:val="center"/>
          </w:tcPr>
          <w:p w14:paraId="5D038AD8" w14:textId="77777777" w:rsidR="00EC0D85" w:rsidRPr="00676AF3" w:rsidRDefault="00EC0D85" w:rsidP="00EC0D85">
            <w:pPr>
              <w:widowControl w:val="0"/>
              <w:ind w:right="-128"/>
              <w:jc w:val="center"/>
              <w:rPr>
                <w:rFonts w:eastAsia="Times New Roman"/>
                <w:b/>
                <w:sz w:val="22"/>
                <w:lang w:eastAsia="en-US"/>
              </w:rPr>
            </w:pPr>
            <w:r w:rsidRPr="00676AF3">
              <w:rPr>
                <w:rFonts w:eastAsia="Times New Roman"/>
                <w:b/>
                <w:sz w:val="22"/>
                <w:lang w:eastAsia="en-US"/>
              </w:rPr>
              <w:t>ВСЕГО</w:t>
            </w:r>
          </w:p>
        </w:tc>
        <w:tc>
          <w:tcPr>
            <w:tcW w:w="783" w:type="pct"/>
            <w:tcMar>
              <w:left w:w="108" w:type="dxa"/>
            </w:tcMar>
            <w:vAlign w:val="center"/>
          </w:tcPr>
          <w:p w14:paraId="6BF26F36" w14:textId="77777777" w:rsidR="00EC0D85" w:rsidRPr="00676AF3" w:rsidRDefault="00EC0D85" w:rsidP="00EC0D85">
            <w:pPr>
              <w:widowControl w:val="0"/>
              <w:ind w:right="-128"/>
              <w:jc w:val="center"/>
              <w:rPr>
                <w:rFonts w:eastAsia="Times New Roman"/>
                <w:b/>
                <w:sz w:val="22"/>
                <w:lang w:eastAsia="en-US"/>
              </w:rPr>
            </w:pPr>
            <w:r w:rsidRPr="00676AF3">
              <w:rPr>
                <w:rFonts w:eastAsia="Times New Roman"/>
                <w:b/>
                <w:sz w:val="22"/>
                <w:lang w:eastAsia="en-US"/>
              </w:rPr>
              <w:t>Расход тепла</w:t>
            </w:r>
          </w:p>
        </w:tc>
        <w:tc>
          <w:tcPr>
            <w:tcW w:w="715" w:type="pct"/>
            <w:tcMar>
              <w:left w:w="108" w:type="dxa"/>
            </w:tcMar>
            <w:vAlign w:val="center"/>
          </w:tcPr>
          <w:p w14:paraId="4EA1564A" w14:textId="77777777" w:rsidR="00EC0D85" w:rsidRPr="00676AF3" w:rsidRDefault="00EC0D85" w:rsidP="00EC0D85">
            <w:pPr>
              <w:widowControl w:val="0"/>
              <w:ind w:right="-128"/>
              <w:jc w:val="center"/>
              <w:rPr>
                <w:rFonts w:eastAsia="Times New Roman"/>
                <w:b/>
                <w:sz w:val="22"/>
                <w:lang w:eastAsia="en-US"/>
              </w:rPr>
            </w:pPr>
            <w:r w:rsidRPr="00676AF3">
              <w:rPr>
                <w:rFonts w:eastAsia="Times New Roman"/>
                <w:b/>
                <w:sz w:val="22"/>
                <w:lang w:eastAsia="en-US"/>
              </w:rPr>
              <w:t>тыс. МВт</w:t>
            </w:r>
          </w:p>
        </w:tc>
        <w:tc>
          <w:tcPr>
            <w:tcW w:w="475" w:type="pct"/>
            <w:tcMar>
              <w:left w:w="108" w:type="dxa"/>
            </w:tcMar>
            <w:vAlign w:val="center"/>
          </w:tcPr>
          <w:p w14:paraId="1E782F79" w14:textId="77777777" w:rsidR="00EC0D85" w:rsidRPr="00676AF3" w:rsidRDefault="00EC0D85" w:rsidP="00EC0D85">
            <w:pPr>
              <w:widowControl w:val="0"/>
              <w:ind w:right="-128"/>
              <w:jc w:val="center"/>
              <w:rPr>
                <w:rFonts w:eastAsia="Times New Roman"/>
                <w:b/>
                <w:sz w:val="22"/>
                <w:lang w:val="en-US" w:eastAsia="en-US"/>
              </w:rPr>
            </w:pPr>
            <w:r w:rsidRPr="00676AF3">
              <w:rPr>
                <w:rFonts w:eastAsia="Times New Roman"/>
                <w:b/>
                <w:sz w:val="22"/>
                <w:lang w:eastAsia="en-US"/>
              </w:rPr>
              <w:t>39</w:t>
            </w:r>
            <w:r w:rsidRPr="00676AF3">
              <w:rPr>
                <w:rFonts w:eastAsia="Times New Roman"/>
                <w:b/>
                <w:sz w:val="22"/>
                <w:lang w:val="en-US" w:eastAsia="en-US"/>
              </w:rPr>
              <w:t>2</w:t>
            </w:r>
            <w:r w:rsidRPr="00676AF3">
              <w:rPr>
                <w:rFonts w:eastAsia="Times New Roman"/>
                <w:b/>
                <w:sz w:val="22"/>
                <w:lang w:eastAsia="en-US"/>
              </w:rPr>
              <w:t>,</w:t>
            </w:r>
            <w:r w:rsidRPr="00676AF3">
              <w:rPr>
                <w:rFonts w:eastAsia="Times New Roman"/>
                <w:b/>
                <w:sz w:val="22"/>
                <w:lang w:val="en-US" w:eastAsia="en-US"/>
              </w:rPr>
              <w:t>55</w:t>
            </w:r>
          </w:p>
        </w:tc>
        <w:tc>
          <w:tcPr>
            <w:tcW w:w="1682" w:type="pct"/>
          </w:tcPr>
          <w:p w14:paraId="03C1FF97" w14:textId="77777777" w:rsidR="00EC0D85" w:rsidRPr="00676AF3" w:rsidRDefault="00EC0D85" w:rsidP="00EC0D85">
            <w:pPr>
              <w:widowControl w:val="0"/>
              <w:ind w:right="-128"/>
              <w:jc w:val="center"/>
              <w:rPr>
                <w:rFonts w:eastAsia="Times New Roman"/>
                <w:b/>
                <w:sz w:val="22"/>
                <w:lang w:val="en-US" w:eastAsia="en-US"/>
              </w:rPr>
            </w:pPr>
            <w:r w:rsidRPr="00676AF3">
              <w:rPr>
                <w:rFonts w:eastAsia="Times New Roman"/>
                <w:b/>
                <w:sz w:val="22"/>
                <w:lang w:val="en-US" w:eastAsia="en-US"/>
              </w:rPr>
              <w:t>73,31</w:t>
            </w:r>
          </w:p>
        </w:tc>
      </w:tr>
      <w:tr w:rsidR="00EC0D85" w:rsidRPr="00676AF3" w14:paraId="0ED3F9C4" w14:textId="77777777" w:rsidTr="00EC0D85">
        <w:trPr>
          <w:jc w:val="center"/>
        </w:trPr>
        <w:tc>
          <w:tcPr>
            <w:tcW w:w="323" w:type="pct"/>
            <w:vMerge/>
            <w:tcMar>
              <w:left w:w="108" w:type="dxa"/>
            </w:tcMar>
            <w:vAlign w:val="center"/>
          </w:tcPr>
          <w:p w14:paraId="227CCF3E" w14:textId="77777777" w:rsidR="00EC0D85" w:rsidRPr="00676AF3" w:rsidRDefault="00EC0D85" w:rsidP="00EC0D85">
            <w:pPr>
              <w:widowControl w:val="0"/>
              <w:ind w:right="-128"/>
              <w:jc w:val="center"/>
              <w:rPr>
                <w:rFonts w:eastAsia="Times New Roman"/>
                <w:b/>
                <w:sz w:val="22"/>
                <w:lang w:eastAsia="en-US"/>
              </w:rPr>
            </w:pPr>
          </w:p>
        </w:tc>
        <w:tc>
          <w:tcPr>
            <w:tcW w:w="1022" w:type="pct"/>
            <w:vMerge/>
            <w:tcMar>
              <w:left w:w="108" w:type="dxa"/>
            </w:tcMar>
            <w:vAlign w:val="center"/>
          </w:tcPr>
          <w:p w14:paraId="29274C6D" w14:textId="77777777" w:rsidR="00EC0D85" w:rsidRPr="00676AF3" w:rsidRDefault="00EC0D85" w:rsidP="00EC0D85">
            <w:pPr>
              <w:widowControl w:val="0"/>
              <w:ind w:right="-128"/>
              <w:jc w:val="center"/>
              <w:rPr>
                <w:rFonts w:eastAsia="Times New Roman"/>
                <w:b/>
                <w:sz w:val="22"/>
                <w:lang w:eastAsia="en-US"/>
              </w:rPr>
            </w:pPr>
          </w:p>
        </w:tc>
        <w:tc>
          <w:tcPr>
            <w:tcW w:w="783" w:type="pct"/>
            <w:tcMar>
              <w:left w:w="108" w:type="dxa"/>
            </w:tcMar>
            <w:vAlign w:val="center"/>
          </w:tcPr>
          <w:p w14:paraId="63ABAF56" w14:textId="77777777" w:rsidR="00EC0D85" w:rsidRPr="00676AF3" w:rsidRDefault="00EC0D85" w:rsidP="00EC0D85">
            <w:pPr>
              <w:widowControl w:val="0"/>
              <w:ind w:right="-128"/>
              <w:jc w:val="center"/>
              <w:rPr>
                <w:rFonts w:eastAsia="Times New Roman"/>
                <w:b/>
                <w:sz w:val="22"/>
                <w:lang w:eastAsia="en-US"/>
              </w:rPr>
            </w:pPr>
            <w:r w:rsidRPr="00676AF3">
              <w:rPr>
                <w:rFonts w:eastAsia="Times New Roman"/>
                <w:b/>
                <w:sz w:val="22"/>
                <w:lang w:eastAsia="en-US"/>
              </w:rPr>
              <w:t>То же</w:t>
            </w:r>
          </w:p>
        </w:tc>
        <w:tc>
          <w:tcPr>
            <w:tcW w:w="715" w:type="pct"/>
            <w:tcMar>
              <w:left w:w="108" w:type="dxa"/>
            </w:tcMar>
            <w:vAlign w:val="center"/>
          </w:tcPr>
          <w:p w14:paraId="4C7269DB" w14:textId="77777777" w:rsidR="00EC0D85" w:rsidRPr="00676AF3" w:rsidRDefault="00EC0D85" w:rsidP="00EC0D85">
            <w:pPr>
              <w:widowControl w:val="0"/>
              <w:ind w:right="-128"/>
              <w:jc w:val="center"/>
              <w:rPr>
                <w:rFonts w:eastAsia="Times New Roman"/>
                <w:b/>
                <w:sz w:val="22"/>
                <w:lang w:eastAsia="en-US"/>
              </w:rPr>
            </w:pPr>
            <w:r w:rsidRPr="00676AF3">
              <w:rPr>
                <w:rFonts w:eastAsia="Times New Roman"/>
                <w:b/>
                <w:sz w:val="22"/>
                <w:lang w:eastAsia="en-US"/>
              </w:rPr>
              <w:t>тыс. Гкал</w:t>
            </w:r>
          </w:p>
        </w:tc>
        <w:tc>
          <w:tcPr>
            <w:tcW w:w="475" w:type="pct"/>
            <w:tcMar>
              <w:left w:w="108" w:type="dxa"/>
            </w:tcMar>
            <w:vAlign w:val="center"/>
          </w:tcPr>
          <w:p w14:paraId="5C53DAD0" w14:textId="77777777" w:rsidR="00EC0D85" w:rsidRPr="00676AF3" w:rsidRDefault="00EC0D85" w:rsidP="00EC0D85">
            <w:pPr>
              <w:widowControl w:val="0"/>
              <w:ind w:right="-128"/>
              <w:jc w:val="center"/>
              <w:rPr>
                <w:rFonts w:eastAsia="Times New Roman"/>
                <w:b/>
                <w:sz w:val="22"/>
                <w:lang w:val="en-US" w:eastAsia="en-US"/>
              </w:rPr>
            </w:pPr>
            <w:r w:rsidRPr="00676AF3">
              <w:rPr>
                <w:rFonts w:eastAsia="Times New Roman"/>
                <w:b/>
                <w:sz w:val="22"/>
                <w:lang w:eastAsia="en-US"/>
              </w:rPr>
              <w:t>3</w:t>
            </w:r>
            <w:r w:rsidRPr="00676AF3">
              <w:rPr>
                <w:rFonts w:eastAsia="Times New Roman"/>
                <w:b/>
                <w:sz w:val="22"/>
                <w:lang w:val="en-US" w:eastAsia="en-US"/>
              </w:rPr>
              <w:t>37</w:t>
            </w:r>
            <w:r w:rsidRPr="00676AF3">
              <w:rPr>
                <w:rFonts w:eastAsia="Times New Roman"/>
                <w:b/>
                <w:sz w:val="22"/>
                <w:lang w:eastAsia="en-US"/>
              </w:rPr>
              <w:t>,</w:t>
            </w:r>
            <w:r w:rsidRPr="00676AF3">
              <w:rPr>
                <w:rFonts w:eastAsia="Times New Roman"/>
                <w:b/>
                <w:sz w:val="22"/>
                <w:lang w:val="en-US" w:eastAsia="en-US"/>
              </w:rPr>
              <w:t>53</w:t>
            </w:r>
          </w:p>
        </w:tc>
        <w:tc>
          <w:tcPr>
            <w:tcW w:w="1682" w:type="pct"/>
          </w:tcPr>
          <w:p w14:paraId="17FE38C1" w14:textId="77777777" w:rsidR="00EC0D85" w:rsidRPr="00676AF3" w:rsidRDefault="00EC0D85" w:rsidP="00EC0D85">
            <w:pPr>
              <w:widowControl w:val="0"/>
              <w:ind w:right="-128"/>
              <w:jc w:val="center"/>
              <w:rPr>
                <w:rFonts w:eastAsia="Times New Roman"/>
                <w:b/>
                <w:sz w:val="22"/>
                <w:lang w:val="en-US" w:eastAsia="en-US"/>
              </w:rPr>
            </w:pPr>
            <w:r w:rsidRPr="00676AF3">
              <w:rPr>
                <w:rFonts w:eastAsia="Times New Roman"/>
                <w:b/>
                <w:sz w:val="22"/>
                <w:lang w:eastAsia="en-US"/>
              </w:rPr>
              <w:t>6</w:t>
            </w:r>
            <w:r w:rsidRPr="00676AF3">
              <w:rPr>
                <w:rFonts w:eastAsia="Times New Roman"/>
                <w:b/>
                <w:sz w:val="22"/>
                <w:lang w:val="en-US" w:eastAsia="en-US"/>
              </w:rPr>
              <w:t>3</w:t>
            </w:r>
            <w:r w:rsidRPr="00676AF3">
              <w:rPr>
                <w:rFonts w:eastAsia="Times New Roman"/>
                <w:b/>
                <w:sz w:val="22"/>
                <w:lang w:eastAsia="en-US"/>
              </w:rPr>
              <w:t>,</w:t>
            </w:r>
            <w:r w:rsidRPr="00676AF3">
              <w:rPr>
                <w:rFonts w:eastAsia="Times New Roman"/>
                <w:b/>
                <w:sz w:val="22"/>
                <w:lang w:val="en-US" w:eastAsia="en-US"/>
              </w:rPr>
              <w:t>04</w:t>
            </w:r>
          </w:p>
        </w:tc>
      </w:tr>
    </w:tbl>
    <w:p w14:paraId="752189C6" w14:textId="77777777" w:rsidR="00EC0D85" w:rsidRPr="00676AF3" w:rsidRDefault="00EC0D85" w:rsidP="00676AF3">
      <w:pPr>
        <w:spacing w:before="120" w:after="60" w:line="276" w:lineRule="auto"/>
        <w:ind w:firstLine="709"/>
        <w:jc w:val="both"/>
        <w:rPr>
          <w:rFonts w:eastAsia="Times New Roman"/>
        </w:rPr>
      </w:pPr>
      <w:r w:rsidRPr="00676AF3">
        <w:rPr>
          <w:rFonts w:eastAsia="Times New Roman"/>
        </w:rPr>
        <w:t>Суммарный расход тепла на жилищное строительство составит 108,4 Гкал/час на первую очередь и 113,67 Гкал/час на расчетный срок.</w:t>
      </w:r>
    </w:p>
    <w:p w14:paraId="22AF6C44" w14:textId="77777777" w:rsidR="00EC0D85" w:rsidRPr="00676AF3" w:rsidRDefault="00EC0D85" w:rsidP="00767740">
      <w:pPr>
        <w:spacing w:before="120" w:after="60" w:line="276" w:lineRule="auto"/>
        <w:ind w:firstLine="709"/>
        <w:jc w:val="both"/>
        <w:rPr>
          <w:rFonts w:eastAsia="Times New Roman"/>
        </w:rPr>
      </w:pPr>
      <w:r w:rsidRPr="00676AF3">
        <w:rPr>
          <w:rFonts w:eastAsia="Times New Roman"/>
        </w:rPr>
        <w:t>Обеспечение теплоснабжением площадок нового строительства предполагается:</w:t>
      </w:r>
    </w:p>
    <w:p w14:paraId="3ED91F94" w14:textId="77777777" w:rsidR="00EC0D85" w:rsidRPr="00676AF3" w:rsidRDefault="00EC0D85" w:rsidP="00767740">
      <w:pPr>
        <w:spacing w:line="276" w:lineRule="auto"/>
        <w:jc w:val="both"/>
        <w:rPr>
          <w:rFonts w:eastAsia="Times New Roman"/>
          <w:snapToGrid w:val="0"/>
        </w:rPr>
      </w:pPr>
      <w:r w:rsidRPr="00676AF3">
        <w:rPr>
          <w:rFonts w:eastAsia="Times New Roman"/>
          <w:snapToGrid w:val="0"/>
        </w:rPr>
        <w:t xml:space="preserve">многоквартирной жилой застройки (площадки № 1, 2, 4, 5, 9) – от </w:t>
      </w:r>
      <w:r w:rsidR="002821A2" w:rsidRPr="00676AF3">
        <w:rPr>
          <w:rFonts w:eastAsia="Calibri"/>
          <w:bCs/>
        </w:rPr>
        <w:t xml:space="preserve">источника </w:t>
      </w:r>
      <w:r w:rsidR="00676AF3">
        <w:t xml:space="preserve">ООО </w:t>
      </w:r>
      <w:r w:rsidR="00676AF3" w:rsidRPr="005A7D85">
        <w:t>Тутаевская ПГУ» (до 01.02.2024 АО «Тутаевская ПГУ»)</w:t>
      </w:r>
      <w:r w:rsidRPr="00676AF3">
        <w:rPr>
          <w:rFonts w:eastAsia="Times New Roman"/>
          <w:snapToGrid w:val="0"/>
        </w:rPr>
        <w:t>;</w:t>
      </w:r>
    </w:p>
    <w:p w14:paraId="2A9D576B" w14:textId="77777777" w:rsidR="00EC0D85" w:rsidRPr="00676AF3" w:rsidRDefault="00EC0D85" w:rsidP="00767740">
      <w:pPr>
        <w:spacing w:before="60" w:after="100" w:line="276" w:lineRule="auto"/>
        <w:ind w:firstLine="709"/>
        <w:jc w:val="both"/>
        <w:rPr>
          <w:rFonts w:eastAsia="Times New Roman"/>
          <w:snapToGrid w:val="0"/>
        </w:rPr>
      </w:pPr>
      <w:r w:rsidRPr="00676AF3">
        <w:rPr>
          <w:rFonts w:eastAsia="Times New Roman"/>
          <w:snapToGrid w:val="0"/>
        </w:rPr>
        <w:t xml:space="preserve">индивидуальной застройки – от </w:t>
      </w:r>
      <w:r w:rsidRPr="00676AF3">
        <w:rPr>
          <w:rFonts w:eastAsia="Times New Roman"/>
          <w:bCs/>
          <w:snapToGrid w:val="0"/>
        </w:rPr>
        <w:t>автономных теплогенераторов, работающих на газовом топливе</w:t>
      </w:r>
      <w:r w:rsidRPr="00676AF3">
        <w:rPr>
          <w:rFonts w:eastAsia="Times New Roman"/>
          <w:snapToGrid w:val="0"/>
        </w:rPr>
        <w:t>.</w:t>
      </w:r>
    </w:p>
    <w:p w14:paraId="712F77DD" w14:textId="77777777" w:rsidR="0017026E" w:rsidRPr="00676AF3" w:rsidRDefault="0017026E" w:rsidP="000A639F">
      <w:pPr>
        <w:spacing w:before="60" w:after="100"/>
        <w:ind w:firstLine="709"/>
        <w:jc w:val="both"/>
        <w:rPr>
          <w:rFonts w:eastAsia="Times New Roman"/>
          <w:snapToGrid w:val="0"/>
        </w:rPr>
      </w:pPr>
    </w:p>
    <w:p w14:paraId="45164AE0" w14:textId="77777777" w:rsidR="006A133F" w:rsidRPr="00676AF3" w:rsidRDefault="006A133F" w:rsidP="000A639F">
      <w:pPr>
        <w:spacing w:before="60" w:after="100"/>
        <w:ind w:firstLine="709"/>
        <w:jc w:val="both"/>
        <w:rPr>
          <w:rFonts w:eastAsia="Times New Roman"/>
          <w:snapToGrid w:val="0"/>
        </w:rPr>
      </w:pPr>
    </w:p>
    <w:p w14:paraId="03435B4E" w14:textId="77777777" w:rsidR="007730F6" w:rsidRPr="00676AF3" w:rsidRDefault="007730F6" w:rsidP="003E53AB">
      <w:pPr>
        <w:pStyle w:val="afb"/>
        <w:numPr>
          <w:ilvl w:val="0"/>
          <w:numId w:val="10"/>
        </w:numPr>
        <w:autoSpaceDE w:val="0"/>
        <w:autoSpaceDN w:val="0"/>
        <w:adjustRightInd w:val="0"/>
        <w:jc w:val="both"/>
        <w:outlineLvl w:val="1"/>
        <w:rPr>
          <w:rFonts w:ascii="TimesNewRomanPSMT" w:hAnsi="TimesNewRomanPSMT" w:cs="TimesNewRomanPSMT"/>
          <w:b/>
          <w:sz w:val="24"/>
          <w:szCs w:val="24"/>
        </w:rPr>
      </w:pPr>
      <w:bookmarkStart w:id="15" w:name="_Toc40887296"/>
      <w:bookmarkStart w:id="16" w:name="_Toc166508657"/>
      <w:r w:rsidRPr="00676AF3">
        <w:rPr>
          <w:rFonts w:ascii="TimesNewRomanPSMT" w:hAnsi="TimesNewRomanPSMT" w:cs="TimesNewRomanPSMT"/>
          <w:b/>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5"/>
      <w:bookmarkEnd w:id="16"/>
    </w:p>
    <w:p w14:paraId="4A127057" w14:textId="77777777" w:rsidR="00043595" w:rsidRPr="00676AF3" w:rsidRDefault="00043595" w:rsidP="000A639F">
      <w:pPr>
        <w:spacing w:before="120" w:after="60"/>
        <w:ind w:firstLine="709"/>
        <w:jc w:val="both"/>
        <w:rPr>
          <w:rFonts w:eastAsia="Times New Roman"/>
        </w:rPr>
      </w:pPr>
    </w:p>
    <w:p w14:paraId="406C8B81" w14:textId="77777777" w:rsidR="00043595" w:rsidRPr="00676AF3" w:rsidRDefault="00043595" w:rsidP="00043595">
      <w:pPr>
        <w:ind w:firstLine="709"/>
      </w:pPr>
      <w:r w:rsidRPr="00676AF3">
        <w:t xml:space="preserve">Производственные зоны отсутствуют. </w:t>
      </w:r>
    </w:p>
    <w:p w14:paraId="1F30B2CD" w14:textId="77777777" w:rsidR="007730F6" w:rsidRPr="00676AF3" w:rsidRDefault="007730F6" w:rsidP="000A639F">
      <w:pPr>
        <w:spacing w:before="120" w:after="60"/>
        <w:ind w:firstLine="709"/>
        <w:jc w:val="both"/>
        <w:rPr>
          <w:rFonts w:eastAsia="Times New Roman"/>
        </w:rPr>
      </w:pPr>
    </w:p>
    <w:p w14:paraId="2A481B45" w14:textId="77777777" w:rsidR="007730F6" w:rsidRPr="00676AF3" w:rsidRDefault="007730F6" w:rsidP="003E53AB">
      <w:pPr>
        <w:pStyle w:val="afb"/>
        <w:numPr>
          <w:ilvl w:val="0"/>
          <w:numId w:val="10"/>
        </w:numPr>
        <w:autoSpaceDE w:val="0"/>
        <w:autoSpaceDN w:val="0"/>
        <w:adjustRightInd w:val="0"/>
        <w:jc w:val="both"/>
        <w:outlineLvl w:val="1"/>
        <w:rPr>
          <w:rFonts w:ascii="TimesNewRomanPSMT" w:hAnsi="TimesNewRomanPSMT" w:cs="TimesNewRomanPSMT"/>
          <w:b/>
          <w:sz w:val="24"/>
          <w:szCs w:val="24"/>
        </w:rPr>
      </w:pPr>
      <w:bookmarkStart w:id="17" w:name="_Toc40887297"/>
      <w:bookmarkStart w:id="18" w:name="_Toc166508658"/>
      <w:r w:rsidRPr="00676AF3">
        <w:rPr>
          <w:rFonts w:ascii="TimesNewRomanPSMT" w:hAnsi="TimesNewRomanPSMT" w:cs="TimesNewRomanPSMT"/>
          <w:b/>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17"/>
      <w:bookmarkEnd w:id="18"/>
    </w:p>
    <w:p w14:paraId="2B4AF3C5" w14:textId="77777777" w:rsidR="00043595" w:rsidRPr="00676AF3" w:rsidRDefault="00043595" w:rsidP="00043595">
      <w:pPr>
        <w:autoSpaceDE w:val="0"/>
        <w:autoSpaceDN w:val="0"/>
        <w:adjustRightInd w:val="0"/>
        <w:ind w:firstLine="709"/>
        <w:jc w:val="both"/>
        <w:rPr>
          <w:rFonts w:eastAsia="Times New Roman"/>
        </w:rPr>
      </w:pPr>
      <w:r w:rsidRPr="00676AF3">
        <w:rPr>
          <w:rFonts w:eastAsia="Times New Roman"/>
        </w:rPr>
        <w:t>Средневзвешенная плотность тепловой нагрузки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14:paraId="75768DE7" w14:textId="77777777" w:rsidR="00043595" w:rsidRPr="00676AF3" w:rsidRDefault="00043595" w:rsidP="000A639F">
      <w:pPr>
        <w:spacing w:before="120" w:after="60"/>
        <w:ind w:firstLine="709"/>
        <w:jc w:val="both"/>
        <w:rPr>
          <w:rFonts w:eastAsia="Times New Roman"/>
        </w:rPr>
      </w:pPr>
    </w:p>
    <w:p w14:paraId="602EBFBE" w14:textId="77777777" w:rsidR="007730F6" w:rsidRPr="00676AF3" w:rsidRDefault="007730F6">
      <w:pPr>
        <w:rPr>
          <w:b/>
          <w:bCs/>
          <w:kern w:val="32"/>
        </w:rPr>
      </w:pPr>
      <w:bookmarkStart w:id="19" w:name="_Toc40887298"/>
      <w:r w:rsidRPr="00676AF3">
        <w:br w:type="page"/>
      </w:r>
    </w:p>
    <w:p w14:paraId="7C7EBA5B" w14:textId="77777777" w:rsidR="007730F6" w:rsidRPr="00676AF3" w:rsidRDefault="007730F6" w:rsidP="007730F6">
      <w:pPr>
        <w:pStyle w:val="10"/>
        <w:ind w:firstLine="709"/>
        <w:jc w:val="both"/>
        <w:rPr>
          <w:rFonts w:ascii="Times New Roman" w:eastAsia="Times New Roman" w:hAnsi="Times New Roman" w:cs="Times New Roman"/>
          <w:sz w:val="24"/>
          <w:szCs w:val="24"/>
        </w:rPr>
      </w:pPr>
      <w:bookmarkStart w:id="20" w:name="_Toc166508659"/>
      <w:r w:rsidRPr="00676AF3">
        <w:rPr>
          <w:rFonts w:ascii="Times New Roman" w:hAnsi="Times New Roman" w:cs="Times New Roman"/>
          <w:sz w:val="24"/>
          <w:szCs w:val="24"/>
        </w:rPr>
        <w:t xml:space="preserve">Раздел 2. </w:t>
      </w:r>
      <w:r w:rsidRPr="00676AF3">
        <w:rPr>
          <w:rFonts w:ascii="Times New Roman" w:eastAsia="Times New Roman" w:hAnsi="Times New Roman" w:cs="Times New Roman"/>
          <w:sz w:val="24"/>
          <w:szCs w:val="24"/>
        </w:rPr>
        <w:t>Существующие и перспективные балансы тепловой мощности источников тепловой энергии и тепловой нагрузки потребителей</w:t>
      </w:r>
      <w:bookmarkEnd w:id="19"/>
      <w:bookmarkEnd w:id="20"/>
    </w:p>
    <w:p w14:paraId="24C02933" w14:textId="77777777" w:rsidR="007730F6" w:rsidRPr="00676AF3" w:rsidRDefault="007730F6" w:rsidP="007730F6"/>
    <w:p w14:paraId="7AF951FB" w14:textId="77777777" w:rsidR="007730F6" w:rsidRPr="00676AF3" w:rsidRDefault="007730F6" w:rsidP="003E53AB">
      <w:pPr>
        <w:pStyle w:val="afb"/>
        <w:numPr>
          <w:ilvl w:val="0"/>
          <w:numId w:val="11"/>
        </w:numPr>
        <w:autoSpaceDE w:val="0"/>
        <w:autoSpaceDN w:val="0"/>
        <w:adjustRightInd w:val="0"/>
        <w:jc w:val="both"/>
        <w:outlineLvl w:val="1"/>
        <w:rPr>
          <w:rFonts w:ascii="TimesNewRomanPSMT" w:hAnsi="TimesNewRomanPSMT" w:cs="TimesNewRomanPSMT"/>
          <w:b/>
          <w:sz w:val="24"/>
          <w:szCs w:val="24"/>
        </w:rPr>
      </w:pPr>
      <w:bookmarkStart w:id="21" w:name="_Toc40887299"/>
      <w:bookmarkStart w:id="22" w:name="_Toc166508660"/>
      <w:r w:rsidRPr="00676AF3">
        <w:rPr>
          <w:rFonts w:ascii="TimesNewRomanPSMT" w:hAnsi="TimesNewRomanPSMT" w:cs="TimesNewRomanPSMT"/>
          <w:b/>
          <w:sz w:val="24"/>
          <w:szCs w:val="24"/>
        </w:rPr>
        <w:t>описание существующих и перспективных зон действия систем теплоснабжения и источников тепловой энергии</w:t>
      </w:r>
      <w:bookmarkEnd w:id="21"/>
      <w:bookmarkEnd w:id="22"/>
    </w:p>
    <w:p w14:paraId="49CAFCD3" w14:textId="77777777" w:rsidR="00EC0D85" w:rsidRPr="00676AF3" w:rsidRDefault="00EC0D85" w:rsidP="00EC0D85">
      <w:pPr>
        <w:spacing w:line="276" w:lineRule="auto"/>
        <w:ind w:firstLine="709"/>
        <w:jc w:val="both"/>
        <w:rPr>
          <w:rFonts w:eastAsiaTheme="minorHAnsi" w:cstheme="minorBidi"/>
          <w:lang w:eastAsia="en-US"/>
        </w:rPr>
      </w:pPr>
      <w:r w:rsidRPr="00676AF3">
        <w:rPr>
          <w:rFonts w:eastAsiaTheme="minorHAnsi" w:cstheme="minorBidi"/>
          <w:lang w:eastAsia="en-US"/>
        </w:rPr>
        <w:t>Зоны действия систем теплоснабжения представлены на рисунках ниже.</w:t>
      </w:r>
    </w:p>
    <w:p w14:paraId="0B520133" w14:textId="77777777" w:rsidR="00EC0D85" w:rsidRPr="00676AF3" w:rsidRDefault="00EC0D85" w:rsidP="00EC0D85">
      <w:pPr>
        <w:keepNext/>
        <w:spacing w:line="276" w:lineRule="auto"/>
        <w:jc w:val="center"/>
        <w:rPr>
          <w:rFonts w:eastAsiaTheme="minorHAnsi" w:cstheme="minorBidi"/>
          <w:sz w:val="26"/>
          <w:szCs w:val="22"/>
          <w:lang w:eastAsia="en-US"/>
        </w:rPr>
      </w:pPr>
      <w:r w:rsidRPr="00676AF3">
        <w:rPr>
          <w:rFonts w:eastAsiaTheme="minorHAnsi" w:cstheme="minorBidi"/>
          <w:noProof/>
          <w:sz w:val="26"/>
          <w:szCs w:val="22"/>
        </w:rPr>
        <w:drawing>
          <wp:inline distT="0" distB="0" distL="0" distR="0" wp14:anchorId="0FBC6589" wp14:editId="498FE414">
            <wp:extent cx="5104765" cy="3434715"/>
            <wp:effectExtent l="0" t="0" r="63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4765" cy="3434715"/>
                    </a:xfrm>
                    <a:prstGeom prst="rect">
                      <a:avLst/>
                    </a:prstGeom>
                    <a:noFill/>
                    <a:ln>
                      <a:noFill/>
                    </a:ln>
                  </pic:spPr>
                </pic:pic>
              </a:graphicData>
            </a:graphic>
          </wp:inline>
        </w:drawing>
      </w:r>
    </w:p>
    <w:p w14:paraId="6404AD22" w14:textId="77777777" w:rsidR="000A639F" w:rsidRPr="00676AF3" w:rsidRDefault="00EC0D85" w:rsidP="000A639F">
      <w:pPr>
        <w:pStyle w:val="aa"/>
        <w:jc w:val="center"/>
      </w:pPr>
      <w:r w:rsidRPr="00676AF3">
        <w:rPr>
          <w:rFonts w:eastAsia="Times New Roman"/>
          <w:bCs w:val="0"/>
        </w:rPr>
        <w:t xml:space="preserve">Рисунок </w:t>
      </w:r>
      <w:r w:rsidRPr="00676AF3">
        <w:rPr>
          <w:rFonts w:eastAsia="Times New Roman"/>
          <w:bCs w:val="0"/>
        </w:rPr>
        <w:fldChar w:fldCharType="begin"/>
      </w:r>
      <w:r w:rsidRPr="00676AF3">
        <w:rPr>
          <w:rFonts w:eastAsia="Times New Roman"/>
          <w:bCs w:val="0"/>
        </w:rPr>
        <w:instrText xml:space="preserve"> SEQ Рисунок \* ARABIC </w:instrText>
      </w:r>
      <w:r w:rsidRPr="00676AF3">
        <w:rPr>
          <w:rFonts w:eastAsia="Times New Roman"/>
          <w:bCs w:val="0"/>
        </w:rPr>
        <w:fldChar w:fldCharType="separate"/>
      </w:r>
      <w:r w:rsidR="009E1B9B">
        <w:rPr>
          <w:rFonts w:eastAsia="Times New Roman"/>
          <w:bCs w:val="0"/>
          <w:noProof/>
        </w:rPr>
        <w:t>1</w:t>
      </w:r>
      <w:r w:rsidRPr="00676AF3">
        <w:rPr>
          <w:rFonts w:eastAsia="Times New Roman"/>
          <w:bCs w:val="0"/>
          <w:noProof/>
        </w:rPr>
        <w:fldChar w:fldCharType="end"/>
      </w:r>
      <w:r w:rsidR="000A639F" w:rsidRPr="00676AF3">
        <w:t xml:space="preserve"> Основные источники тепловой энергии г. Тутаев (левобережная часть)</w:t>
      </w:r>
    </w:p>
    <w:p w14:paraId="2272E69E" w14:textId="77777777" w:rsidR="00EC0D85" w:rsidRPr="00676AF3" w:rsidRDefault="00EC0D85" w:rsidP="00EC0D85">
      <w:pPr>
        <w:spacing w:before="240" w:after="120"/>
        <w:jc w:val="center"/>
        <w:rPr>
          <w:rFonts w:eastAsia="Times New Roman"/>
          <w:b/>
          <w:bCs/>
        </w:rPr>
      </w:pPr>
    </w:p>
    <w:p w14:paraId="2D05F924" w14:textId="77777777" w:rsidR="00EC0D85" w:rsidRPr="00676AF3" w:rsidRDefault="00EC0D85" w:rsidP="00EC0D85">
      <w:pPr>
        <w:keepNext/>
        <w:spacing w:line="276" w:lineRule="auto"/>
        <w:jc w:val="center"/>
        <w:rPr>
          <w:rFonts w:eastAsiaTheme="minorHAnsi" w:cstheme="minorBidi"/>
          <w:sz w:val="26"/>
          <w:szCs w:val="22"/>
          <w:lang w:eastAsia="en-US"/>
        </w:rPr>
      </w:pPr>
      <w:r w:rsidRPr="00676AF3">
        <w:rPr>
          <w:rFonts w:eastAsiaTheme="minorHAnsi" w:cstheme="minorBidi"/>
          <w:noProof/>
          <w:sz w:val="26"/>
          <w:szCs w:val="22"/>
        </w:rPr>
        <w:drawing>
          <wp:inline distT="0" distB="0" distL="0" distR="0" wp14:anchorId="302DACA8" wp14:editId="63457741">
            <wp:extent cx="5152390" cy="35464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2390" cy="3546475"/>
                    </a:xfrm>
                    <a:prstGeom prst="rect">
                      <a:avLst/>
                    </a:prstGeom>
                    <a:noFill/>
                    <a:ln>
                      <a:noFill/>
                    </a:ln>
                  </pic:spPr>
                </pic:pic>
              </a:graphicData>
            </a:graphic>
          </wp:inline>
        </w:drawing>
      </w:r>
    </w:p>
    <w:p w14:paraId="5933A754" w14:textId="77777777" w:rsidR="000A639F" w:rsidRPr="00676AF3" w:rsidRDefault="00EC0D85" w:rsidP="000A639F">
      <w:pPr>
        <w:pStyle w:val="aa"/>
        <w:jc w:val="center"/>
      </w:pPr>
      <w:r w:rsidRPr="00676AF3">
        <w:rPr>
          <w:rFonts w:eastAsia="Times New Roman"/>
          <w:bCs w:val="0"/>
        </w:rPr>
        <w:t xml:space="preserve">Рисунок </w:t>
      </w:r>
      <w:r w:rsidRPr="00676AF3">
        <w:rPr>
          <w:rFonts w:eastAsia="Times New Roman"/>
          <w:bCs w:val="0"/>
        </w:rPr>
        <w:fldChar w:fldCharType="begin"/>
      </w:r>
      <w:r w:rsidRPr="00676AF3">
        <w:rPr>
          <w:rFonts w:eastAsia="Times New Roman"/>
          <w:bCs w:val="0"/>
        </w:rPr>
        <w:instrText xml:space="preserve"> SEQ Рисунок \* ARABIC </w:instrText>
      </w:r>
      <w:r w:rsidRPr="00676AF3">
        <w:rPr>
          <w:rFonts w:eastAsia="Times New Roman"/>
          <w:bCs w:val="0"/>
        </w:rPr>
        <w:fldChar w:fldCharType="separate"/>
      </w:r>
      <w:r w:rsidR="009E1B9B">
        <w:rPr>
          <w:rFonts w:eastAsia="Times New Roman"/>
          <w:bCs w:val="0"/>
          <w:noProof/>
        </w:rPr>
        <w:t>2</w:t>
      </w:r>
      <w:r w:rsidRPr="00676AF3">
        <w:rPr>
          <w:rFonts w:eastAsia="Times New Roman"/>
          <w:bCs w:val="0"/>
          <w:noProof/>
        </w:rPr>
        <w:fldChar w:fldCharType="end"/>
      </w:r>
      <w:r w:rsidR="000A639F" w:rsidRPr="00676AF3">
        <w:t xml:space="preserve"> Основные источники тепловой энергии г. Тутаев (правобережная часть)</w:t>
      </w:r>
    </w:p>
    <w:p w14:paraId="2DA725C5" w14:textId="77777777" w:rsidR="007730F6" w:rsidRPr="00676AF3" w:rsidRDefault="007730F6" w:rsidP="003E53AB">
      <w:pPr>
        <w:pStyle w:val="afb"/>
        <w:numPr>
          <w:ilvl w:val="0"/>
          <w:numId w:val="11"/>
        </w:numPr>
        <w:autoSpaceDE w:val="0"/>
        <w:autoSpaceDN w:val="0"/>
        <w:adjustRightInd w:val="0"/>
        <w:jc w:val="both"/>
        <w:outlineLvl w:val="1"/>
        <w:rPr>
          <w:rFonts w:ascii="TimesNewRomanPSMT" w:hAnsi="TimesNewRomanPSMT" w:cs="TimesNewRomanPSMT"/>
          <w:b/>
          <w:sz w:val="24"/>
          <w:szCs w:val="24"/>
        </w:rPr>
      </w:pPr>
      <w:bookmarkStart w:id="23" w:name="_Toc40887300"/>
      <w:bookmarkStart w:id="24" w:name="_Toc166508661"/>
      <w:r w:rsidRPr="00676AF3">
        <w:rPr>
          <w:rFonts w:ascii="TimesNewRomanPSMT" w:hAnsi="TimesNewRomanPSMT" w:cs="TimesNewRomanPSMT"/>
          <w:b/>
          <w:sz w:val="24"/>
          <w:szCs w:val="24"/>
        </w:rPr>
        <w:t>описание существующих и перспективных зон действия индивидуальных источников тепловой энергии</w:t>
      </w:r>
      <w:bookmarkEnd w:id="23"/>
      <w:bookmarkEnd w:id="24"/>
    </w:p>
    <w:p w14:paraId="0060D1C2" w14:textId="77777777" w:rsidR="00EC0D85" w:rsidRPr="00676AF3" w:rsidRDefault="00EC0D85" w:rsidP="00EC0D85">
      <w:pPr>
        <w:spacing w:line="276" w:lineRule="auto"/>
        <w:ind w:firstLine="709"/>
        <w:jc w:val="both"/>
        <w:rPr>
          <w:rFonts w:eastAsia="Times New Roman"/>
          <w:kern w:val="28"/>
        </w:rPr>
      </w:pPr>
      <w:r w:rsidRPr="00676AF3">
        <w:rPr>
          <w:rFonts w:eastAsia="Times New Roman"/>
          <w:kern w:val="28"/>
        </w:rPr>
        <w:t>Зоны действия индивидуального теплоснабжения  сформированы в микрорайонах с коттеджной и усадебной застройкой. Данные здания, как правило, не присоединены к системам централизованного теплоснабжения, и их теплоснабжение осуществляется от индивидуальных теплогенераторов.</w:t>
      </w:r>
    </w:p>
    <w:p w14:paraId="1D5BB521" w14:textId="77777777" w:rsidR="00EC0D85" w:rsidRPr="00676AF3" w:rsidRDefault="00EC0D85" w:rsidP="00EC0D85">
      <w:pPr>
        <w:spacing w:line="276" w:lineRule="auto"/>
        <w:ind w:firstLine="709"/>
        <w:jc w:val="both"/>
        <w:rPr>
          <w:rFonts w:eastAsiaTheme="minorHAnsi" w:cstheme="minorBidi"/>
          <w:lang w:eastAsia="en-US"/>
        </w:rPr>
      </w:pPr>
      <w:r w:rsidRPr="00676AF3">
        <w:rPr>
          <w:rFonts w:eastAsiaTheme="minorHAnsi" w:cstheme="minorBidi"/>
          <w:lang w:eastAsia="en-US"/>
        </w:rPr>
        <w:t>Теплоснабжение индивидуальных жилых домов осуществляется децентрализовано. Часть населения в индивидуальных жилых домах для нужд отопления и приготовления горячей воды используют установки, работающие на твёрдом и жидком топливе, либо от электроэнергии.</w:t>
      </w:r>
    </w:p>
    <w:p w14:paraId="62406890" w14:textId="77777777" w:rsidR="00EC0D85" w:rsidRPr="00676AF3" w:rsidRDefault="00EC0D85" w:rsidP="00EC0D85">
      <w:pPr>
        <w:keepNext/>
        <w:keepLines/>
        <w:ind w:firstLine="709"/>
        <w:jc w:val="both"/>
        <w:outlineLvl w:val="1"/>
        <w:rPr>
          <w:rFonts w:eastAsiaTheme="majorEastAsia"/>
          <w:b/>
          <w:lang w:eastAsia="en-US"/>
        </w:rPr>
      </w:pPr>
    </w:p>
    <w:p w14:paraId="5BF83FAB" w14:textId="77777777" w:rsidR="00BD4B2E" w:rsidRPr="00676AF3" w:rsidRDefault="00BD4B2E" w:rsidP="00A121E3">
      <w:pPr>
        <w:ind w:firstLine="709"/>
        <w:jc w:val="both"/>
        <w:sectPr w:rsidR="00BD4B2E" w:rsidRPr="00676AF3" w:rsidSect="000825BF">
          <w:footerReference w:type="default" r:id="rId11"/>
          <w:footerReference w:type="first" r:id="rId12"/>
          <w:type w:val="continuous"/>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titlePg/>
          <w:docGrid w:linePitch="360"/>
        </w:sectPr>
      </w:pPr>
    </w:p>
    <w:p w14:paraId="5DAF576A" w14:textId="77777777" w:rsidR="007730F6" w:rsidRPr="00676AF3" w:rsidRDefault="007730F6" w:rsidP="003E53AB">
      <w:pPr>
        <w:pStyle w:val="afb"/>
        <w:numPr>
          <w:ilvl w:val="0"/>
          <w:numId w:val="11"/>
        </w:numPr>
        <w:autoSpaceDE w:val="0"/>
        <w:autoSpaceDN w:val="0"/>
        <w:adjustRightInd w:val="0"/>
        <w:jc w:val="both"/>
        <w:outlineLvl w:val="1"/>
        <w:rPr>
          <w:rFonts w:ascii="TimesNewRomanPSMT" w:hAnsi="TimesNewRomanPSMT" w:cs="TimesNewRomanPSMT"/>
          <w:b/>
          <w:sz w:val="24"/>
          <w:szCs w:val="24"/>
        </w:rPr>
      </w:pPr>
      <w:bookmarkStart w:id="25" w:name="_Toc40887301"/>
      <w:bookmarkStart w:id="26" w:name="_Toc166508662"/>
      <w:bookmarkStart w:id="27" w:name="_Toc384653980"/>
      <w:bookmarkStart w:id="28" w:name="_Toc421654918"/>
      <w:bookmarkStart w:id="29" w:name="_Toc474145844"/>
      <w:r w:rsidRPr="00676AF3">
        <w:rPr>
          <w:rFonts w:ascii="TimesNewRomanPSMT" w:hAnsi="TimesNewRomanPSMT" w:cs="TimesNewRomanPSMT"/>
          <w:b/>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5"/>
      <w:bookmarkEnd w:id="26"/>
    </w:p>
    <w:p w14:paraId="2AB9649C" w14:textId="77777777" w:rsidR="00EC0A2D" w:rsidRPr="00676AF3" w:rsidRDefault="00EC0A2D" w:rsidP="00EC0A2D">
      <w:pPr>
        <w:widowControl w:val="0"/>
        <w:spacing w:line="275" w:lineRule="auto"/>
        <w:ind w:right="3" w:firstLine="709"/>
        <w:rPr>
          <w:rFonts w:eastAsia="Times New Roman"/>
        </w:rPr>
      </w:pPr>
      <w:r w:rsidRPr="00676AF3">
        <w:rPr>
          <w:rFonts w:eastAsia="Times New Roman"/>
        </w:rPr>
        <w:t>Присоединенная к системе теплоснабжения нагрузка представлена в таблице ниже.</w:t>
      </w:r>
    </w:p>
    <w:p w14:paraId="25558C1D" w14:textId="77777777" w:rsidR="00676AF3" w:rsidRPr="00676AF3" w:rsidRDefault="00676AF3" w:rsidP="00676AF3">
      <w:pPr>
        <w:pStyle w:val="aa"/>
        <w:keepNext/>
        <w:sectPr w:rsidR="00676AF3" w:rsidRPr="00676AF3" w:rsidSect="000825BF">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14:paraId="5DED0D66" w14:textId="77777777" w:rsidR="006A3B9F" w:rsidRPr="00676AF3" w:rsidRDefault="006A3B9F" w:rsidP="00676AF3">
      <w:pPr>
        <w:pStyle w:val="aa"/>
        <w:keepNext/>
      </w:pPr>
      <w:r w:rsidRPr="00676AF3">
        <w:t xml:space="preserve">Таблица </w:t>
      </w:r>
      <w:r w:rsidR="00C4399C">
        <w:fldChar w:fldCharType="begin"/>
      </w:r>
      <w:r w:rsidR="00C4399C">
        <w:instrText xml:space="preserve"> SEQ Таблица \* ARABIC </w:instrText>
      </w:r>
      <w:r w:rsidR="00C4399C">
        <w:fldChar w:fldCharType="separate"/>
      </w:r>
      <w:r w:rsidR="009E1B9B">
        <w:rPr>
          <w:noProof/>
        </w:rPr>
        <w:t>5</w:t>
      </w:r>
      <w:r w:rsidR="00C4399C">
        <w:rPr>
          <w:noProof/>
        </w:rPr>
        <w:fldChar w:fldCharType="end"/>
      </w:r>
      <w:r w:rsidRPr="00676AF3">
        <w:t xml:space="preserve"> Баланс тепловой мощности котельной АО «Тутаевская ПГУ»</w:t>
      </w:r>
      <w:r w:rsidR="00676AF3" w:rsidRPr="00676AF3">
        <w:t xml:space="preserve"> (с 01.02.2024 ООО «Тутаевская ПГУ») </w:t>
      </w:r>
    </w:p>
    <w:tbl>
      <w:tblPr>
        <w:tblW w:w="5000" w:type="pct"/>
        <w:tblLayout w:type="fixed"/>
        <w:tblLook w:val="04A0" w:firstRow="1" w:lastRow="0" w:firstColumn="1" w:lastColumn="0" w:noHBand="0" w:noVBand="1"/>
      </w:tblPr>
      <w:tblGrid>
        <w:gridCol w:w="3956"/>
        <w:gridCol w:w="1325"/>
        <w:gridCol w:w="1328"/>
        <w:gridCol w:w="1325"/>
        <w:gridCol w:w="1328"/>
        <w:gridCol w:w="1325"/>
        <w:gridCol w:w="1328"/>
        <w:gridCol w:w="1325"/>
        <w:gridCol w:w="1322"/>
      </w:tblGrid>
      <w:tr w:rsidR="00676AF3" w:rsidRPr="00676AF3" w14:paraId="2B79AD9D" w14:textId="77777777" w:rsidTr="00676AF3">
        <w:trPr>
          <w:trHeight w:val="300"/>
        </w:trPr>
        <w:tc>
          <w:tcPr>
            <w:tcW w:w="1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7EC3A" w14:textId="77777777" w:rsidR="00676AF3" w:rsidRPr="00676AF3" w:rsidRDefault="00676AF3" w:rsidP="007A03C5">
            <w:pPr>
              <w:jc w:val="center"/>
              <w:rPr>
                <w:rFonts w:eastAsia="Times New Roman"/>
                <w:b/>
                <w:bCs/>
                <w:color w:val="000000"/>
                <w:sz w:val="22"/>
              </w:rPr>
            </w:pPr>
            <w:r w:rsidRPr="00676AF3">
              <w:rPr>
                <w:rFonts w:eastAsia="Times New Roman"/>
                <w:b/>
                <w:bCs/>
                <w:color w:val="000000"/>
                <w:sz w:val="22"/>
              </w:rPr>
              <w:t>Наименование показателя</w:t>
            </w:r>
          </w:p>
        </w:tc>
        <w:tc>
          <w:tcPr>
            <w:tcW w:w="911" w:type="pct"/>
            <w:gridSpan w:val="2"/>
            <w:tcBorders>
              <w:top w:val="single" w:sz="4" w:space="0" w:color="auto"/>
              <w:left w:val="nil"/>
              <w:bottom w:val="single" w:sz="4" w:space="0" w:color="auto"/>
              <w:right w:val="single" w:sz="4" w:space="0" w:color="auto"/>
            </w:tcBorders>
            <w:shd w:val="clear" w:color="auto" w:fill="auto"/>
            <w:vAlign w:val="center"/>
            <w:hideMark/>
          </w:tcPr>
          <w:p w14:paraId="189E55AC" w14:textId="77777777" w:rsidR="00676AF3" w:rsidRPr="00676AF3" w:rsidRDefault="00676AF3" w:rsidP="007A03C5">
            <w:pPr>
              <w:jc w:val="center"/>
              <w:rPr>
                <w:rFonts w:eastAsia="Times New Roman"/>
                <w:b/>
                <w:bCs/>
                <w:color w:val="000000"/>
                <w:sz w:val="22"/>
              </w:rPr>
            </w:pPr>
            <w:r w:rsidRPr="00676AF3">
              <w:rPr>
                <w:rFonts w:eastAsia="Times New Roman"/>
                <w:b/>
                <w:bCs/>
                <w:color w:val="000000"/>
                <w:sz w:val="22"/>
              </w:rPr>
              <w:t>2020 год</w:t>
            </w:r>
          </w:p>
        </w:tc>
        <w:tc>
          <w:tcPr>
            <w:tcW w:w="911" w:type="pct"/>
            <w:gridSpan w:val="2"/>
            <w:tcBorders>
              <w:top w:val="single" w:sz="4" w:space="0" w:color="auto"/>
              <w:left w:val="nil"/>
              <w:bottom w:val="single" w:sz="4" w:space="0" w:color="auto"/>
              <w:right w:val="single" w:sz="4" w:space="0" w:color="auto"/>
            </w:tcBorders>
            <w:shd w:val="clear" w:color="auto" w:fill="auto"/>
            <w:vAlign w:val="center"/>
            <w:hideMark/>
          </w:tcPr>
          <w:p w14:paraId="0D4970D8" w14:textId="77777777" w:rsidR="00676AF3" w:rsidRPr="00676AF3" w:rsidRDefault="00676AF3" w:rsidP="007A03C5">
            <w:pPr>
              <w:jc w:val="center"/>
              <w:rPr>
                <w:rFonts w:eastAsia="Times New Roman"/>
                <w:b/>
                <w:bCs/>
                <w:color w:val="000000"/>
                <w:sz w:val="22"/>
              </w:rPr>
            </w:pPr>
            <w:r w:rsidRPr="00676AF3">
              <w:rPr>
                <w:rFonts w:eastAsia="Times New Roman"/>
                <w:b/>
                <w:bCs/>
                <w:color w:val="000000"/>
                <w:sz w:val="22"/>
              </w:rPr>
              <w:t>2021 год</w:t>
            </w:r>
          </w:p>
        </w:tc>
        <w:tc>
          <w:tcPr>
            <w:tcW w:w="911" w:type="pct"/>
            <w:gridSpan w:val="2"/>
            <w:tcBorders>
              <w:top w:val="single" w:sz="4" w:space="0" w:color="auto"/>
              <w:left w:val="nil"/>
              <w:bottom w:val="single" w:sz="4" w:space="0" w:color="auto"/>
              <w:right w:val="single" w:sz="4" w:space="0" w:color="auto"/>
            </w:tcBorders>
            <w:shd w:val="clear" w:color="auto" w:fill="auto"/>
            <w:vAlign w:val="center"/>
            <w:hideMark/>
          </w:tcPr>
          <w:p w14:paraId="557ABB46" w14:textId="77777777" w:rsidR="00676AF3" w:rsidRPr="00676AF3" w:rsidRDefault="00676AF3" w:rsidP="007A03C5">
            <w:pPr>
              <w:jc w:val="center"/>
              <w:rPr>
                <w:rFonts w:eastAsia="Times New Roman"/>
                <w:b/>
                <w:bCs/>
                <w:color w:val="000000"/>
                <w:sz w:val="22"/>
              </w:rPr>
            </w:pPr>
            <w:r w:rsidRPr="00676AF3">
              <w:rPr>
                <w:rFonts w:eastAsia="Times New Roman"/>
                <w:b/>
                <w:bCs/>
                <w:color w:val="000000"/>
                <w:sz w:val="22"/>
              </w:rPr>
              <w:t>2022 год</w:t>
            </w:r>
          </w:p>
        </w:tc>
        <w:tc>
          <w:tcPr>
            <w:tcW w:w="909" w:type="pct"/>
            <w:gridSpan w:val="2"/>
            <w:tcBorders>
              <w:top w:val="single" w:sz="4" w:space="0" w:color="auto"/>
              <w:left w:val="nil"/>
              <w:bottom w:val="single" w:sz="4" w:space="0" w:color="auto"/>
              <w:right w:val="single" w:sz="4" w:space="0" w:color="auto"/>
            </w:tcBorders>
            <w:shd w:val="clear" w:color="auto" w:fill="auto"/>
            <w:vAlign w:val="center"/>
            <w:hideMark/>
          </w:tcPr>
          <w:p w14:paraId="606F5E18" w14:textId="77777777" w:rsidR="00676AF3" w:rsidRPr="00676AF3" w:rsidRDefault="00676AF3" w:rsidP="007A03C5">
            <w:pPr>
              <w:jc w:val="center"/>
              <w:rPr>
                <w:rFonts w:eastAsia="Times New Roman"/>
                <w:b/>
                <w:bCs/>
                <w:color w:val="000000"/>
                <w:sz w:val="22"/>
              </w:rPr>
            </w:pPr>
            <w:r w:rsidRPr="00676AF3">
              <w:rPr>
                <w:rFonts w:eastAsia="Times New Roman"/>
                <w:b/>
                <w:bCs/>
                <w:color w:val="000000"/>
                <w:sz w:val="22"/>
              </w:rPr>
              <w:t>2023 год</w:t>
            </w:r>
          </w:p>
        </w:tc>
      </w:tr>
      <w:tr w:rsidR="00676AF3" w:rsidRPr="00676AF3" w14:paraId="08B6A711" w14:textId="77777777" w:rsidTr="00676AF3">
        <w:trPr>
          <w:trHeight w:val="600"/>
        </w:trPr>
        <w:tc>
          <w:tcPr>
            <w:tcW w:w="1358" w:type="pct"/>
            <w:tcBorders>
              <w:top w:val="nil"/>
              <w:left w:val="single" w:sz="4" w:space="0" w:color="auto"/>
              <w:bottom w:val="single" w:sz="4" w:space="0" w:color="auto"/>
              <w:right w:val="single" w:sz="4" w:space="0" w:color="auto"/>
            </w:tcBorders>
            <w:shd w:val="clear" w:color="auto" w:fill="auto"/>
            <w:noWrap/>
            <w:vAlign w:val="center"/>
            <w:hideMark/>
          </w:tcPr>
          <w:p w14:paraId="76063347" w14:textId="77777777" w:rsidR="00676AF3" w:rsidRPr="00676AF3" w:rsidRDefault="00676AF3" w:rsidP="007A03C5">
            <w:pPr>
              <w:rPr>
                <w:rFonts w:eastAsia="Times New Roman"/>
                <w:color w:val="000000"/>
                <w:sz w:val="22"/>
              </w:rPr>
            </w:pPr>
            <w:r w:rsidRPr="00676AF3">
              <w:rPr>
                <w:rFonts w:eastAsia="Times New Roman"/>
                <w:color w:val="000000"/>
                <w:sz w:val="22"/>
              </w:rPr>
              <w:t>Источник тепловой энергии</w:t>
            </w:r>
          </w:p>
        </w:tc>
        <w:tc>
          <w:tcPr>
            <w:tcW w:w="455" w:type="pct"/>
            <w:tcBorders>
              <w:top w:val="nil"/>
              <w:left w:val="nil"/>
              <w:bottom w:val="single" w:sz="4" w:space="0" w:color="auto"/>
              <w:right w:val="single" w:sz="4" w:space="0" w:color="auto"/>
            </w:tcBorders>
            <w:shd w:val="clear" w:color="auto" w:fill="auto"/>
            <w:noWrap/>
            <w:vAlign w:val="center"/>
            <w:hideMark/>
          </w:tcPr>
          <w:p w14:paraId="66EA236D" w14:textId="77777777" w:rsidR="00676AF3" w:rsidRPr="00676AF3" w:rsidRDefault="00676AF3" w:rsidP="007A03C5">
            <w:pPr>
              <w:jc w:val="center"/>
              <w:rPr>
                <w:rFonts w:eastAsia="Times New Roman"/>
                <w:color w:val="000000"/>
                <w:sz w:val="22"/>
              </w:rPr>
            </w:pPr>
            <w:r w:rsidRPr="00676AF3">
              <w:rPr>
                <w:rFonts w:eastAsia="Times New Roman"/>
                <w:color w:val="000000"/>
                <w:sz w:val="22"/>
              </w:rPr>
              <w:t>Районная котельная</w:t>
            </w:r>
          </w:p>
        </w:tc>
        <w:tc>
          <w:tcPr>
            <w:tcW w:w="456" w:type="pct"/>
            <w:tcBorders>
              <w:top w:val="nil"/>
              <w:left w:val="nil"/>
              <w:bottom w:val="single" w:sz="4" w:space="0" w:color="auto"/>
              <w:right w:val="single" w:sz="4" w:space="0" w:color="auto"/>
            </w:tcBorders>
            <w:shd w:val="clear" w:color="auto" w:fill="auto"/>
            <w:noWrap/>
            <w:vAlign w:val="center"/>
            <w:hideMark/>
          </w:tcPr>
          <w:p w14:paraId="3F5DF785" w14:textId="77777777" w:rsidR="00676AF3" w:rsidRPr="00676AF3" w:rsidRDefault="00676AF3" w:rsidP="007A03C5">
            <w:pPr>
              <w:jc w:val="center"/>
              <w:rPr>
                <w:rFonts w:eastAsia="Times New Roman"/>
                <w:color w:val="000000"/>
                <w:sz w:val="22"/>
              </w:rPr>
            </w:pPr>
            <w:r w:rsidRPr="00676AF3">
              <w:rPr>
                <w:rFonts w:eastAsia="Times New Roman"/>
                <w:color w:val="000000"/>
                <w:sz w:val="22"/>
              </w:rPr>
              <w:t>ПГУ-ТЭС 52МВт</w:t>
            </w:r>
          </w:p>
        </w:tc>
        <w:tc>
          <w:tcPr>
            <w:tcW w:w="455" w:type="pct"/>
            <w:tcBorders>
              <w:top w:val="nil"/>
              <w:left w:val="nil"/>
              <w:bottom w:val="single" w:sz="4" w:space="0" w:color="auto"/>
              <w:right w:val="single" w:sz="4" w:space="0" w:color="auto"/>
            </w:tcBorders>
            <w:shd w:val="clear" w:color="auto" w:fill="auto"/>
            <w:vAlign w:val="center"/>
            <w:hideMark/>
          </w:tcPr>
          <w:p w14:paraId="12ED8AE0" w14:textId="77777777" w:rsidR="00676AF3" w:rsidRPr="00676AF3" w:rsidRDefault="00676AF3" w:rsidP="007A03C5">
            <w:pPr>
              <w:jc w:val="center"/>
              <w:rPr>
                <w:rFonts w:eastAsia="Times New Roman"/>
                <w:color w:val="000000"/>
                <w:sz w:val="22"/>
              </w:rPr>
            </w:pPr>
            <w:r w:rsidRPr="00676AF3">
              <w:rPr>
                <w:rFonts w:eastAsia="Times New Roman"/>
                <w:color w:val="000000"/>
                <w:sz w:val="22"/>
              </w:rPr>
              <w:t>Районная котельная</w:t>
            </w:r>
          </w:p>
        </w:tc>
        <w:tc>
          <w:tcPr>
            <w:tcW w:w="456" w:type="pct"/>
            <w:tcBorders>
              <w:top w:val="nil"/>
              <w:left w:val="nil"/>
              <w:bottom w:val="single" w:sz="4" w:space="0" w:color="auto"/>
              <w:right w:val="single" w:sz="4" w:space="0" w:color="auto"/>
            </w:tcBorders>
            <w:shd w:val="clear" w:color="auto" w:fill="auto"/>
            <w:vAlign w:val="center"/>
            <w:hideMark/>
          </w:tcPr>
          <w:p w14:paraId="3DF579E2" w14:textId="77777777" w:rsidR="00676AF3" w:rsidRPr="00676AF3" w:rsidRDefault="00676AF3" w:rsidP="007A03C5">
            <w:pPr>
              <w:jc w:val="center"/>
              <w:rPr>
                <w:rFonts w:eastAsia="Times New Roman"/>
                <w:color w:val="000000"/>
                <w:sz w:val="22"/>
              </w:rPr>
            </w:pPr>
            <w:r w:rsidRPr="00676AF3">
              <w:rPr>
                <w:rFonts w:eastAsia="Times New Roman"/>
                <w:color w:val="000000"/>
                <w:sz w:val="22"/>
              </w:rPr>
              <w:t>ПГУ-ТЭС 52МВт</w:t>
            </w:r>
          </w:p>
        </w:tc>
        <w:tc>
          <w:tcPr>
            <w:tcW w:w="455" w:type="pct"/>
            <w:tcBorders>
              <w:top w:val="nil"/>
              <w:left w:val="nil"/>
              <w:bottom w:val="single" w:sz="4" w:space="0" w:color="auto"/>
              <w:right w:val="single" w:sz="4" w:space="0" w:color="auto"/>
            </w:tcBorders>
            <w:shd w:val="clear" w:color="auto" w:fill="auto"/>
            <w:noWrap/>
            <w:vAlign w:val="center"/>
            <w:hideMark/>
          </w:tcPr>
          <w:p w14:paraId="0D51AA06" w14:textId="77777777" w:rsidR="00676AF3" w:rsidRPr="00676AF3" w:rsidRDefault="00676AF3" w:rsidP="007A03C5">
            <w:pPr>
              <w:jc w:val="center"/>
              <w:rPr>
                <w:rFonts w:eastAsia="Times New Roman"/>
                <w:color w:val="000000"/>
                <w:sz w:val="22"/>
              </w:rPr>
            </w:pPr>
            <w:r w:rsidRPr="00676AF3">
              <w:rPr>
                <w:rFonts w:eastAsia="Times New Roman"/>
                <w:color w:val="000000"/>
                <w:sz w:val="22"/>
              </w:rPr>
              <w:t>Районная котельная</w:t>
            </w:r>
          </w:p>
        </w:tc>
        <w:tc>
          <w:tcPr>
            <w:tcW w:w="456" w:type="pct"/>
            <w:tcBorders>
              <w:top w:val="nil"/>
              <w:left w:val="nil"/>
              <w:bottom w:val="single" w:sz="4" w:space="0" w:color="auto"/>
              <w:right w:val="single" w:sz="4" w:space="0" w:color="auto"/>
            </w:tcBorders>
            <w:shd w:val="clear" w:color="auto" w:fill="auto"/>
            <w:noWrap/>
            <w:vAlign w:val="center"/>
            <w:hideMark/>
          </w:tcPr>
          <w:p w14:paraId="10F45045" w14:textId="77777777" w:rsidR="00676AF3" w:rsidRPr="00676AF3" w:rsidRDefault="00676AF3" w:rsidP="007A03C5">
            <w:pPr>
              <w:jc w:val="center"/>
              <w:rPr>
                <w:rFonts w:eastAsia="Times New Roman"/>
                <w:color w:val="000000"/>
                <w:sz w:val="22"/>
              </w:rPr>
            </w:pPr>
            <w:r w:rsidRPr="00676AF3">
              <w:rPr>
                <w:rFonts w:eastAsia="Times New Roman"/>
                <w:color w:val="000000"/>
                <w:sz w:val="22"/>
              </w:rPr>
              <w:t>ПГУ-ТЭС 52МВт</w:t>
            </w:r>
          </w:p>
        </w:tc>
        <w:tc>
          <w:tcPr>
            <w:tcW w:w="455" w:type="pct"/>
            <w:tcBorders>
              <w:top w:val="nil"/>
              <w:left w:val="nil"/>
              <w:bottom w:val="single" w:sz="4" w:space="0" w:color="auto"/>
              <w:right w:val="single" w:sz="4" w:space="0" w:color="auto"/>
            </w:tcBorders>
            <w:shd w:val="clear" w:color="auto" w:fill="auto"/>
            <w:noWrap/>
            <w:vAlign w:val="center"/>
            <w:hideMark/>
          </w:tcPr>
          <w:p w14:paraId="07B8215D" w14:textId="77777777" w:rsidR="00676AF3" w:rsidRPr="00676AF3" w:rsidRDefault="00676AF3" w:rsidP="007A03C5">
            <w:pPr>
              <w:jc w:val="center"/>
              <w:rPr>
                <w:rFonts w:eastAsia="Times New Roman"/>
                <w:color w:val="000000"/>
                <w:sz w:val="22"/>
              </w:rPr>
            </w:pPr>
            <w:r w:rsidRPr="00676AF3">
              <w:rPr>
                <w:rFonts w:eastAsia="Times New Roman"/>
                <w:color w:val="000000"/>
                <w:sz w:val="22"/>
              </w:rPr>
              <w:t>Районная котельная</w:t>
            </w:r>
          </w:p>
        </w:tc>
        <w:tc>
          <w:tcPr>
            <w:tcW w:w="454" w:type="pct"/>
            <w:tcBorders>
              <w:top w:val="nil"/>
              <w:left w:val="nil"/>
              <w:bottom w:val="single" w:sz="4" w:space="0" w:color="auto"/>
              <w:right w:val="single" w:sz="4" w:space="0" w:color="auto"/>
            </w:tcBorders>
            <w:shd w:val="clear" w:color="auto" w:fill="auto"/>
            <w:noWrap/>
            <w:vAlign w:val="center"/>
            <w:hideMark/>
          </w:tcPr>
          <w:p w14:paraId="3DE4AC66" w14:textId="77777777" w:rsidR="00676AF3" w:rsidRPr="00676AF3" w:rsidRDefault="00676AF3" w:rsidP="007A03C5">
            <w:pPr>
              <w:jc w:val="center"/>
              <w:rPr>
                <w:rFonts w:eastAsia="Times New Roman"/>
                <w:color w:val="000000"/>
                <w:sz w:val="22"/>
              </w:rPr>
            </w:pPr>
            <w:r w:rsidRPr="00676AF3">
              <w:rPr>
                <w:rFonts w:eastAsia="Times New Roman"/>
                <w:color w:val="000000"/>
                <w:sz w:val="22"/>
              </w:rPr>
              <w:t>ПГУ-ТЭС 52МВт</w:t>
            </w:r>
          </w:p>
        </w:tc>
      </w:tr>
      <w:tr w:rsidR="00676AF3" w:rsidRPr="00676AF3" w14:paraId="3DB87805" w14:textId="77777777" w:rsidTr="00676AF3">
        <w:trPr>
          <w:trHeight w:val="510"/>
        </w:trPr>
        <w:tc>
          <w:tcPr>
            <w:tcW w:w="1358" w:type="pct"/>
            <w:tcBorders>
              <w:top w:val="nil"/>
              <w:left w:val="single" w:sz="4" w:space="0" w:color="auto"/>
              <w:bottom w:val="single" w:sz="4" w:space="0" w:color="auto"/>
              <w:right w:val="single" w:sz="4" w:space="0" w:color="auto"/>
            </w:tcBorders>
            <w:shd w:val="clear" w:color="auto" w:fill="auto"/>
            <w:noWrap/>
            <w:vAlign w:val="center"/>
            <w:hideMark/>
          </w:tcPr>
          <w:p w14:paraId="6233DAC4" w14:textId="77777777" w:rsidR="00676AF3" w:rsidRPr="00676AF3" w:rsidRDefault="00676AF3" w:rsidP="007A03C5">
            <w:pPr>
              <w:rPr>
                <w:rFonts w:eastAsia="Times New Roman"/>
                <w:color w:val="000000"/>
                <w:sz w:val="22"/>
              </w:rPr>
            </w:pPr>
            <w:r w:rsidRPr="00676AF3">
              <w:rPr>
                <w:rFonts w:eastAsia="Times New Roman"/>
                <w:color w:val="000000"/>
                <w:sz w:val="22"/>
              </w:rPr>
              <w:t>Установленная мощность источника тепловой энергии Гкал/ч</w:t>
            </w:r>
          </w:p>
        </w:tc>
        <w:tc>
          <w:tcPr>
            <w:tcW w:w="455" w:type="pct"/>
            <w:tcBorders>
              <w:top w:val="nil"/>
              <w:left w:val="nil"/>
              <w:bottom w:val="single" w:sz="4" w:space="0" w:color="auto"/>
              <w:right w:val="single" w:sz="4" w:space="0" w:color="auto"/>
            </w:tcBorders>
            <w:shd w:val="clear" w:color="auto" w:fill="auto"/>
            <w:noWrap/>
            <w:vAlign w:val="center"/>
            <w:hideMark/>
          </w:tcPr>
          <w:p w14:paraId="7A5C75C1" w14:textId="77777777" w:rsidR="00676AF3" w:rsidRPr="00676AF3" w:rsidRDefault="00676AF3" w:rsidP="007A03C5">
            <w:pPr>
              <w:jc w:val="center"/>
              <w:rPr>
                <w:rFonts w:eastAsia="Times New Roman"/>
                <w:color w:val="000000"/>
                <w:sz w:val="22"/>
              </w:rPr>
            </w:pPr>
            <w:r w:rsidRPr="00676AF3">
              <w:rPr>
                <w:rFonts w:eastAsia="Times New Roman"/>
                <w:color w:val="000000"/>
                <w:sz w:val="22"/>
              </w:rPr>
              <w:t>132</w:t>
            </w:r>
          </w:p>
        </w:tc>
        <w:tc>
          <w:tcPr>
            <w:tcW w:w="456" w:type="pct"/>
            <w:tcBorders>
              <w:top w:val="nil"/>
              <w:left w:val="nil"/>
              <w:bottom w:val="single" w:sz="4" w:space="0" w:color="auto"/>
              <w:right w:val="single" w:sz="4" w:space="0" w:color="auto"/>
            </w:tcBorders>
            <w:shd w:val="clear" w:color="auto" w:fill="auto"/>
            <w:noWrap/>
            <w:vAlign w:val="center"/>
            <w:hideMark/>
          </w:tcPr>
          <w:p w14:paraId="481E642D" w14:textId="77777777" w:rsidR="00676AF3" w:rsidRPr="00676AF3" w:rsidRDefault="00676AF3" w:rsidP="007A03C5">
            <w:pPr>
              <w:jc w:val="center"/>
              <w:rPr>
                <w:rFonts w:eastAsia="Times New Roman"/>
                <w:color w:val="000000"/>
                <w:sz w:val="22"/>
              </w:rPr>
            </w:pPr>
            <w:r w:rsidRPr="00676AF3">
              <w:rPr>
                <w:rFonts w:eastAsia="Times New Roman"/>
                <w:color w:val="000000"/>
                <w:sz w:val="22"/>
              </w:rPr>
              <w:t>48</w:t>
            </w:r>
          </w:p>
        </w:tc>
        <w:tc>
          <w:tcPr>
            <w:tcW w:w="455" w:type="pct"/>
            <w:tcBorders>
              <w:top w:val="nil"/>
              <w:left w:val="nil"/>
              <w:bottom w:val="single" w:sz="4" w:space="0" w:color="auto"/>
              <w:right w:val="single" w:sz="4" w:space="0" w:color="auto"/>
            </w:tcBorders>
            <w:shd w:val="clear" w:color="auto" w:fill="auto"/>
            <w:vAlign w:val="center"/>
            <w:hideMark/>
          </w:tcPr>
          <w:p w14:paraId="50F5DDF3" w14:textId="77777777" w:rsidR="00676AF3" w:rsidRPr="00676AF3" w:rsidRDefault="00676AF3" w:rsidP="007A03C5">
            <w:pPr>
              <w:jc w:val="center"/>
              <w:rPr>
                <w:rFonts w:eastAsia="Times New Roman"/>
                <w:color w:val="000000"/>
                <w:sz w:val="22"/>
              </w:rPr>
            </w:pPr>
            <w:r w:rsidRPr="00676AF3">
              <w:rPr>
                <w:rFonts w:eastAsia="Times New Roman"/>
                <w:color w:val="000000"/>
                <w:sz w:val="22"/>
              </w:rPr>
              <w:t>132</w:t>
            </w:r>
          </w:p>
        </w:tc>
        <w:tc>
          <w:tcPr>
            <w:tcW w:w="456" w:type="pct"/>
            <w:tcBorders>
              <w:top w:val="nil"/>
              <w:left w:val="nil"/>
              <w:bottom w:val="single" w:sz="4" w:space="0" w:color="auto"/>
              <w:right w:val="single" w:sz="4" w:space="0" w:color="auto"/>
            </w:tcBorders>
            <w:shd w:val="clear" w:color="auto" w:fill="auto"/>
            <w:vAlign w:val="center"/>
            <w:hideMark/>
          </w:tcPr>
          <w:p w14:paraId="035097AF" w14:textId="77777777" w:rsidR="00676AF3" w:rsidRPr="00676AF3" w:rsidRDefault="00676AF3" w:rsidP="007A03C5">
            <w:pPr>
              <w:jc w:val="center"/>
              <w:rPr>
                <w:rFonts w:eastAsia="Times New Roman"/>
                <w:color w:val="000000"/>
                <w:sz w:val="22"/>
              </w:rPr>
            </w:pPr>
            <w:r w:rsidRPr="00676AF3">
              <w:rPr>
                <w:rFonts w:eastAsia="Times New Roman"/>
                <w:color w:val="000000"/>
                <w:sz w:val="22"/>
              </w:rPr>
              <w:t>48</w:t>
            </w:r>
          </w:p>
        </w:tc>
        <w:tc>
          <w:tcPr>
            <w:tcW w:w="455" w:type="pct"/>
            <w:tcBorders>
              <w:top w:val="nil"/>
              <w:left w:val="nil"/>
              <w:bottom w:val="single" w:sz="4" w:space="0" w:color="auto"/>
              <w:right w:val="single" w:sz="4" w:space="0" w:color="auto"/>
            </w:tcBorders>
            <w:shd w:val="clear" w:color="auto" w:fill="auto"/>
            <w:noWrap/>
            <w:vAlign w:val="center"/>
            <w:hideMark/>
          </w:tcPr>
          <w:p w14:paraId="45D7D756" w14:textId="77777777" w:rsidR="00676AF3" w:rsidRPr="00676AF3" w:rsidRDefault="00676AF3" w:rsidP="007A03C5">
            <w:pPr>
              <w:jc w:val="center"/>
              <w:rPr>
                <w:rFonts w:eastAsia="Times New Roman"/>
                <w:color w:val="000000"/>
                <w:sz w:val="22"/>
              </w:rPr>
            </w:pPr>
            <w:r w:rsidRPr="00676AF3">
              <w:rPr>
                <w:rFonts w:eastAsia="Times New Roman"/>
                <w:color w:val="000000"/>
                <w:sz w:val="22"/>
              </w:rPr>
              <w:t>132</w:t>
            </w:r>
          </w:p>
        </w:tc>
        <w:tc>
          <w:tcPr>
            <w:tcW w:w="456" w:type="pct"/>
            <w:tcBorders>
              <w:top w:val="nil"/>
              <w:left w:val="nil"/>
              <w:bottom w:val="single" w:sz="4" w:space="0" w:color="auto"/>
              <w:right w:val="single" w:sz="4" w:space="0" w:color="auto"/>
            </w:tcBorders>
            <w:shd w:val="clear" w:color="auto" w:fill="auto"/>
            <w:noWrap/>
            <w:vAlign w:val="center"/>
            <w:hideMark/>
          </w:tcPr>
          <w:p w14:paraId="046CD205" w14:textId="77777777" w:rsidR="00676AF3" w:rsidRPr="00676AF3" w:rsidRDefault="00676AF3" w:rsidP="007A03C5">
            <w:pPr>
              <w:jc w:val="center"/>
              <w:rPr>
                <w:rFonts w:eastAsia="Times New Roman"/>
                <w:color w:val="000000"/>
                <w:sz w:val="22"/>
              </w:rPr>
            </w:pPr>
            <w:r w:rsidRPr="00676AF3">
              <w:rPr>
                <w:rFonts w:eastAsia="Times New Roman"/>
                <w:color w:val="000000"/>
                <w:sz w:val="22"/>
              </w:rPr>
              <w:t>44</w:t>
            </w:r>
          </w:p>
        </w:tc>
        <w:tc>
          <w:tcPr>
            <w:tcW w:w="455" w:type="pct"/>
            <w:tcBorders>
              <w:top w:val="nil"/>
              <w:left w:val="nil"/>
              <w:bottom w:val="single" w:sz="4" w:space="0" w:color="auto"/>
              <w:right w:val="single" w:sz="4" w:space="0" w:color="auto"/>
            </w:tcBorders>
            <w:shd w:val="clear" w:color="auto" w:fill="auto"/>
            <w:noWrap/>
            <w:vAlign w:val="center"/>
            <w:hideMark/>
          </w:tcPr>
          <w:p w14:paraId="5DC1B0C7" w14:textId="77777777" w:rsidR="00676AF3" w:rsidRPr="00676AF3" w:rsidRDefault="00676AF3" w:rsidP="007A03C5">
            <w:pPr>
              <w:jc w:val="center"/>
              <w:rPr>
                <w:rFonts w:eastAsia="Times New Roman"/>
                <w:color w:val="000000"/>
                <w:sz w:val="22"/>
              </w:rPr>
            </w:pPr>
            <w:r w:rsidRPr="00676AF3">
              <w:rPr>
                <w:rFonts w:eastAsia="Times New Roman"/>
                <w:color w:val="000000"/>
                <w:sz w:val="22"/>
              </w:rPr>
              <w:t>132</w:t>
            </w:r>
          </w:p>
        </w:tc>
        <w:tc>
          <w:tcPr>
            <w:tcW w:w="454" w:type="pct"/>
            <w:tcBorders>
              <w:top w:val="nil"/>
              <w:left w:val="nil"/>
              <w:bottom w:val="single" w:sz="4" w:space="0" w:color="auto"/>
              <w:right w:val="single" w:sz="4" w:space="0" w:color="auto"/>
            </w:tcBorders>
            <w:shd w:val="clear" w:color="auto" w:fill="auto"/>
            <w:noWrap/>
            <w:vAlign w:val="center"/>
            <w:hideMark/>
          </w:tcPr>
          <w:p w14:paraId="6AA7AD83" w14:textId="77777777" w:rsidR="00676AF3" w:rsidRPr="00676AF3" w:rsidRDefault="00676AF3" w:rsidP="007A03C5">
            <w:pPr>
              <w:jc w:val="center"/>
              <w:rPr>
                <w:rFonts w:eastAsia="Times New Roman"/>
                <w:color w:val="000000"/>
                <w:sz w:val="22"/>
              </w:rPr>
            </w:pPr>
            <w:r w:rsidRPr="00676AF3">
              <w:rPr>
                <w:rFonts w:eastAsia="Times New Roman"/>
                <w:color w:val="000000"/>
                <w:sz w:val="22"/>
              </w:rPr>
              <w:t>24</w:t>
            </w:r>
          </w:p>
        </w:tc>
      </w:tr>
      <w:tr w:rsidR="00676AF3" w:rsidRPr="00676AF3" w14:paraId="24F87BDF" w14:textId="77777777" w:rsidTr="00676AF3">
        <w:trPr>
          <w:trHeight w:val="510"/>
        </w:trPr>
        <w:tc>
          <w:tcPr>
            <w:tcW w:w="1358" w:type="pct"/>
            <w:tcBorders>
              <w:top w:val="nil"/>
              <w:left w:val="single" w:sz="4" w:space="0" w:color="auto"/>
              <w:bottom w:val="single" w:sz="4" w:space="0" w:color="auto"/>
              <w:right w:val="single" w:sz="4" w:space="0" w:color="auto"/>
            </w:tcBorders>
            <w:shd w:val="clear" w:color="auto" w:fill="auto"/>
            <w:vAlign w:val="center"/>
            <w:hideMark/>
          </w:tcPr>
          <w:p w14:paraId="68E13433" w14:textId="77777777" w:rsidR="00676AF3" w:rsidRPr="00676AF3" w:rsidRDefault="00676AF3" w:rsidP="007A03C5">
            <w:pPr>
              <w:rPr>
                <w:rFonts w:eastAsia="Times New Roman"/>
                <w:color w:val="000000"/>
                <w:sz w:val="22"/>
              </w:rPr>
            </w:pPr>
            <w:r w:rsidRPr="00676AF3">
              <w:rPr>
                <w:rFonts w:eastAsia="Times New Roman"/>
                <w:color w:val="000000"/>
                <w:sz w:val="22"/>
              </w:rPr>
              <w:t>Затраты тепловой мощности на собственные и хозяйственные нужды источника тепловой энергии Гкал/ч</w:t>
            </w:r>
          </w:p>
        </w:tc>
        <w:tc>
          <w:tcPr>
            <w:tcW w:w="455" w:type="pct"/>
            <w:tcBorders>
              <w:top w:val="nil"/>
              <w:left w:val="nil"/>
              <w:bottom w:val="single" w:sz="4" w:space="0" w:color="auto"/>
              <w:right w:val="single" w:sz="4" w:space="0" w:color="auto"/>
            </w:tcBorders>
            <w:shd w:val="clear" w:color="auto" w:fill="auto"/>
            <w:noWrap/>
            <w:vAlign w:val="center"/>
            <w:hideMark/>
          </w:tcPr>
          <w:p w14:paraId="229C874F" w14:textId="77777777" w:rsidR="00676AF3" w:rsidRPr="00676AF3" w:rsidRDefault="00676AF3" w:rsidP="007A03C5">
            <w:pPr>
              <w:jc w:val="center"/>
              <w:rPr>
                <w:rFonts w:eastAsia="Times New Roman"/>
                <w:color w:val="000000"/>
                <w:sz w:val="22"/>
              </w:rPr>
            </w:pPr>
            <w:r w:rsidRPr="00676AF3">
              <w:rPr>
                <w:rFonts w:eastAsia="Times New Roman"/>
                <w:color w:val="000000"/>
                <w:sz w:val="22"/>
              </w:rPr>
              <w:t>0,429</w:t>
            </w:r>
          </w:p>
        </w:tc>
        <w:tc>
          <w:tcPr>
            <w:tcW w:w="456" w:type="pct"/>
            <w:tcBorders>
              <w:top w:val="nil"/>
              <w:left w:val="nil"/>
              <w:bottom w:val="single" w:sz="4" w:space="0" w:color="auto"/>
              <w:right w:val="single" w:sz="4" w:space="0" w:color="auto"/>
            </w:tcBorders>
            <w:shd w:val="clear" w:color="auto" w:fill="auto"/>
            <w:noWrap/>
            <w:vAlign w:val="center"/>
            <w:hideMark/>
          </w:tcPr>
          <w:p w14:paraId="69FFA20F" w14:textId="77777777" w:rsidR="00676AF3" w:rsidRPr="00676AF3" w:rsidRDefault="00676AF3" w:rsidP="007A03C5">
            <w:pPr>
              <w:jc w:val="center"/>
              <w:rPr>
                <w:rFonts w:eastAsia="Times New Roman"/>
                <w:color w:val="000000"/>
                <w:sz w:val="22"/>
              </w:rPr>
            </w:pPr>
            <w:r w:rsidRPr="00676AF3">
              <w:rPr>
                <w:rFonts w:eastAsia="Times New Roman"/>
                <w:color w:val="000000"/>
                <w:sz w:val="22"/>
              </w:rPr>
              <w:t>0,751</w:t>
            </w:r>
          </w:p>
        </w:tc>
        <w:tc>
          <w:tcPr>
            <w:tcW w:w="455" w:type="pct"/>
            <w:tcBorders>
              <w:top w:val="nil"/>
              <w:left w:val="nil"/>
              <w:bottom w:val="single" w:sz="4" w:space="0" w:color="auto"/>
              <w:right w:val="single" w:sz="4" w:space="0" w:color="auto"/>
            </w:tcBorders>
            <w:shd w:val="clear" w:color="auto" w:fill="auto"/>
            <w:vAlign w:val="center"/>
            <w:hideMark/>
          </w:tcPr>
          <w:p w14:paraId="0EF91AC7" w14:textId="77777777" w:rsidR="00676AF3" w:rsidRPr="00676AF3" w:rsidRDefault="00676AF3" w:rsidP="007A03C5">
            <w:pPr>
              <w:jc w:val="center"/>
              <w:rPr>
                <w:rFonts w:eastAsia="Times New Roman"/>
                <w:color w:val="000000"/>
                <w:sz w:val="22"/>
              </w:rPr>
            </w:pPr>
            <w:r w:rsidRPr="00676AF3">
              <w:rPr>
                <w:rFonts w:eastAsia="Times New Roman"/>
                <w:color w:val="000000"/>
                <w:sz w:val="22"/>
              </w:rPr>
              <w:t>0,402</w:t>
            </w:r>
          </w:p>
        </w:tc>
        <w:tc>
          <w:tcPr>
            <w:tcW w:w="456" w:type="pct"/>
            <w:tcBorders>
              <w:top w:val="nil"/>
              <w:left w:val="nil"/>
              <w:bottom w:val="single" w:sz="4" w:space="0" w:color="auto"/>
              <w:right w:val="single" w:sz="4" w:space="0" w:color="auto"/>
            </w:tcBorders>
            <w:shd w:val="clear" w:color="auto" w:fill="auto"/>
            <w:vAlign w:val="center"/>
            <w:hideMark/>
          </w:tcPr>
          <w:p w14:paraId="05850B67" w14:textId="77777777" w:rsidR="00676AF3" w:rsidRPr="00676AF3" w:rsidRDefault="00676AF3" w:rsidP="007A03C5">
            <w:pPr>
              <w:jc w:val="center"/>
              <w:rPr>
                <w:rFonts w:eastAsia="Times New Roman"/>
                <w:color w:val="000000"/>
                <w:sz w:val="22"/>
              </w:rPr>
            </w:pPr>
            <w:r w:rsidRPr="00676AF3">
              <w:rPr>
                <w:rFonts w:eastAsia="Times New Roman"/>
                <w:color w:val="000000"/>
                <w:sz w:val="22"/>
              </w:rPr>
              <w:t>0,306</w:t>
            </w:r>
          </w:p>
        </w:tc>
        <w:tc>
          <w:tcPr>
            <w:tcW w:w="455" w:type="pct"/>
            <w:tcBorders>
              <w:top w:val="nil"/>
              <w:left w:val="nil"/>
              <w:bottom w:val="single" w:sz="4" w:space="0" w:color="auto"/>
              <w:right w:val="single" w:sz="4" w:space="0" w:color="auto"/>
            </w:tcBorders>
            <w:shd w:val="clear" w:color="auto" w:fill="auto"/>
            <w:noWrap/>
            <w:vAlign w:val="center"/>
            <w:hideMark/>
          </w:tcPr>
          <w:p w14:paraId="5C13305A" w14:textId="77777777" w:rsidR="00676AF3" w:rsidRPr="00676AF3" w:rsidRDefault="00676AF3" w:rsidP="007A03C5">
            <w:pPr>
              <w:jc w:val="center"/>
              <w:rPr>
                <w:rFonts w:eastAsia="Times New Roman"/>
                <w:color w:val="000000"/>
                <w:sz w:val="22"/>
              </w:rPr>
            </w:pPr>
            <w:r w:rsidRPr="00676AF3">
              <w:rPr>
                <w:rFonts w:eastAsia="Times New Roman"/>
                <w:color w:val="000000"/>
                <w:sz w:val="22"/>
              </w:rPr>
              <w:t>0,333</w:t>
            </w:r>
          </w:p>
        </w:tc>
        <w:tc>
          <w:tcPr>
            <w:tcW w:w="456" w:type="pct"/>
            <w:tcBorders>
              <w:top w:val="nil"/>
              <w:left w:val="nil"/>
              <w:bottom w:val="single" w:sz="4" w:space="0" w:color="auto"/>
              <w:right w:val="single" w:sz="4" w:space="0" w:color="auto"/>
            </w:tcBorders>
            <w:shd w:val="clear" w:color="auto" w:fill="auto"/>
            <w:noWrap/>
            <w:vAlign w:val="center"/>
            <w:hideMark/>
          </w:tcPr>
          <w:p w14:paraId="6732E6E7" w14:textId="77777777" w:rsidR="00676AF3" w:rsidRPr="00676AF3" w:rsidRDefault="00676AF3" w:rsidP="007A03C5">
            <w:pPr>
              <w:jc w:val="center"/>
              <w:rPr>
                <w:rFonts w:eastAsia="Times New Roman"/>
                <w:color w:val="000000"/>
                <w:sz w:val="22"/>
              </w:rPr>
            </w:pPr>
            <w:r w:rsidRPr="00676AF3">
              <w:rPr>
                <w:rFonts w:eastAsia="Times New Roman"/>
                <w:color w:val="000000"/>
                <w:sz w:val="22"/>
              </w:rPr>
              <w:t>0,282</w:t>
            </w:r>
          </w:p>
        </w:tc>
        <w:tc>
          <w:tcPr>
            <w:tcW w:w="455" w:type="pct"/>
            <w:tcBorders>
              <w:top w:val="nil"/>
              <w:left w:val="nil"/>
              <w:bottom w:val="single" w:sz="4" w:space="0" w:color="auto"/>
              <w:right w:val="single" w:sz="4" w:space="0" w:color="auto"/>
            </w:tcBorders>
            <w:shd w:val="clear" w:color="auto" w:fill="auto"/>
            <w:noWrap/>
            <w:vAlign w:val="center"/>
            <w:hideMark/>
          </w:tcPr>
          <w:p w14:paraId="26D10F93" w14:textId="77777777" w:rsidR="00676AF3" w:rsidRPr="00676AF3" w:rsidRDefault="00676AF3" w:rsidP="007A03C5">
            <w:pPr>
              <w:jc w:val="center"/>
              <w:rPr>
                <w:rFonts w:eastAsia="Times New Roman"/>
                <w:color w:val="000000"/>
                <w:sz w:val="22"/>
              </w:rPr>
            </w:pPr>
            <w:r w:rsidRPr="00676AF3">
              <w:rPr>
                <w:rFonts w:eastAsia="Times New Roman"/>
                <w:color w:val="000000"/>
                <w:sz w:val="22"/>
              </w:rPr>
              <w:t>0,342</w:t>
            </w:r>
          </w:p>
        </w:tc>
        <w:tc>
          <w:tcPr>
            <w:tcW w:w="454" w:type="pct"/>
            <w:tcBorders>
              <w:top w:val="nil"/>
              <w:left w:val="nil"/>
              <w:bottom w:val="single" w:sz="4" w:space="0" w:color="auto"/>
              <w:right w:val="single" w:sz="4" w:space="0" w:color="auto"/>
            </w:tcBorders>
            <w:shd w:val="clear" w:color="auto" w:fill="auto"/>
            <w:noWrap/>
            <w:vAlign w:val="center"/>
            <w:hideMark/>
          </w:tcPr>
          <w:p w14:paraId="3D4F4435" w14:textId="77777777" w:rsidR="00676AF3" w:rsidRPr="00676AF3" w:rsidRDefault="00676AF3" w:rsidP="007A03C5">
            <w:pPr>
              <w:jc w:val="center"/>
              <w:rPr>
                <w:rFonts w:eastAsia="Times New Roman"/>
                <w:color w:val="000000"/>
                <w:sz w:val="22"/>
              </w:rPr>
            </w:pPr>
            <w:r w:rsidRPr="00676AF3">
              <w:rPr>
                <w:rFonts w:eastAsia="Times New Roman"/>
                <w:color w:val="000000"/>
                <w:sz w:val="22"/>
              </w:rPr>
              <w:t>0,311</w:t>
            </w:r>
          </w:p>
        </w:tc>
      </w:tr>
      <w:tr w:rsidR="00676AF3" w:rsidRPr="00676AF3" w14:paraId="30EF4B5B" w14:textId="77777777" w:rsidTr="00676AF3">
        <w:trPr>
          <w:trHeight w:val="300"/>
        </w:trPr>
        <w:tc>
          <w:tcPr>
            <w:tcW w:w="1358" w:type="pct"/>
            <w:tcBorders>
              <w:top w:val="nil"/>
              <w:left w:val="single" w:sz="4" w:space="0" w:color="auto"/>
              <w:bottom w:val="single" w:sz="4" w:space="0" w:color="auto"/>
              <w:right w:val="single" w:sz="4" w:space="0" w:color="auto"/>
            </w:tcBorders>
            <w:shd w:val="clear" w:color="auto" w:fill="auto"/>
            <w:noWrap/>
            <w:vAlign w:val="center"/>
            <w:hideMark/>
          </w:tcPr>
          <w:p w14:paraId="6BB4F2F3" w14:textId="77777777" w:rsidR="00676AF3" w:rsidRPr="00676AF3" w:rsidRDefault="00676AF3" w:rsidP="007A03C5">
            <w:pPr>
              <w:rPr>
                <w:rFonts w:eastAsia="Times New Roman"/>
                <w:color w:val="000000"/>
                <w:sz w:val="22"/>
              </w:rPr>
            </w:pPr>
            <w:r w:rsidRPr="00676AF3">
              <w:rPr>
                <w:rFonts w:eastAsia="Times New Roman"/>
                <w:color w:val="000000"/>
                <w:sz w:val="22"/>
              </w:rPr>
              <w:t>Потери мощности в тепловой сети, Гкал/ч</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14:paraId="17D9456C" w14:textId="77777777" w:rsidR="00676AF3" w:rsidRPr="00676AF3" w:rsidRDefault="00676AF3" w:rsidP="007A03C5">
            <w:pPr>
              <w:jc w:val="center"/>
              <w:rPr>
                <w:rFonts w:eastAsia="Times New Roman"/>
                <w:color w:val="000000"/>
                <w:sz w:val="22"/>
              </w:rPr>
            </w:pPr>
            <w:r w:rsidRPr="00676AF3">
              <w:rPr>
                <w:rFonts w:eastAsia="Times New Roman"/>
                <w:color w:val="000000"/>
                <w:sz w:val="22"/>
              </w:rPr>
              <w:t>10,317</w:t>
            </w:r>
          </w:p>
        </w:tc>
        <w:tc>
          <w:tcPr>
            <w:tcW w:w="911" w:type="pct"/>
            <w:gridSpan w:val="2"/>
            <w:tcBorders>
              <w:top w:val="single" w:sz="4" w:space="0" w:color="auto"/>
              <w:left w:val="nil"/>
              <w:bottom w:val="single" w:sz="4" w:space="0" w:color="auto"/>
              <w:right w:val="single" w:sz="4" w:space="0" w:color="auto"/>
            </w:tcBorders>
            <w:shd w:val="clear" w:color="auto" w:fill="auto"/>
            <w:vAlign w:val="center"/>
            <w:hideMark/>
          </w:tcPr>
          <w:p w14:paraId="0548FE81" w14:textId="77777777" w:rsidR="00676AF3" w:rsidRPr="00676AF3" w:rsidRDefault="00676AF3" w:rsidP="007A03C5">
            <w:pPr>
              <w:jc w:val="center"/>
              <w:rPr>
                <w:rFonts w:eastAsia="Times New Roman"/>
                <w:color w:val="000000"/>
                <w:sz w:val="22"/>
              </w:rPr>
            </w:pPr>
            <w:r w:rsidRPr="00676AF3">
              <w:rPr>
                <w:rFonts w:eastAsia="Times New Roman"/>
                <w:color w:val="000000"/>
                <w:sz w:val="22"/>
              </w:rPr>
              <w:t>11,836</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14:paraId="5C584C2A" w14:textId="77777777" w:rsidR="00676AF3" w:rsidRPr="00676AF3" w:rsidRDefault="00676AF3" w:rsidP="007A03C5">
            <w:pPr>
              <w:jc w:val="center"/>
              <w:rPr>
                <w:rFonts w:eastAsia="Times New Roman"/>
                <w:color w:val="000000"/>
                <w:sz w:val="22"/>
              </w:rPr>
            </w:pPr>
            <w:r w:rsidRPr="00676AF3">
              <w:rPr>
                <w:rFonts w:eastAsia="Times New Roman"/>
                <w:color w:val="000000"/>
                <w:sz w:val="22"/>
              </w:rPr>
              <w:t>10,656</w:t>
            </w:r>
          </w:p>
        </w:tc>
        <w:tc>
          <w:tcPr>
            <w:tcW w:w="909" w:type="pct"/>
            <w:gridSpan w:val="2"/>
            <w:tcBorders>
              <w:top w:val="single" w:sz="4" w:space="0" w:color="auto"/>
              <w:left w:val="nil"/>
              <w:bottom w:val="single" w:sz="4" w:space="0" w:color="auto"/>
              <w:right w:val="single" w:sz="4" w:space="0" w:color="auto"/>
            </w:tcBorders>
            <w:shd w:val="clear" w:color="auto" w:fill="auto"/>
            <w:noWrap/>
            <w:vAlign w:val="center"/>
            <w:hideMark/>
          </w:tcPr>
          <w:p w14:paraId="426ED507" w14:textId="77777777" w:rsidR="00676AF3" w:rsidRPr="00676AF3" w:rsidRDefault="00676AF3" w:rsidP="007A03C5">
            <w:pPr>
              <w:jc w:val="center"/>
              <w:rPr>
                <w:rFonts w:eastAsia="Times New Roman"/>
                <w:color w:val="000000"/>
                <w:sz w:val="22"/>
              </w:rPr>
            </w:pPr>
            <w:r w:rsidRPr="00676AF3">
              <w:rPr>
                <w:rFonts w:eastAsia="Times New Roman"/>
                <w:color w:val="000000"/>
                <w:sz w:val="22"/>
              </w:rPr>
              <w:t>8,914</w:t>
            </w:r>
          </w:p>
        </w:tc>
      </w:tr>
      <w:tr w:rsidR="00676AF3" w:rsidRPr="00676AF3" w14:paraId="06666902" w14:textId="77777777" w:rsidTr="00676AF3">
        <w:trPr>
          <w:trHeight w:val="300"/>
        </w:trPr>
        <w:tc>
          <w:tcPr>
            <w:tcW w:w="1358" w:type="pct"/>
            <w:tcBorders>
              <w:top w:val="nil"/>
              <w:left w:val="single" w:sz="4" w:space="0" w:color="auto"/>
              <w:bottom w:val="single" w:sz="4" w:space="0" w:color="auto"/>
              <w:right w:val="single" w:sz="4" w:space="0" w:color="auto"/>
            </w:tcBorders>
            <w:shd w:val="clear" w:color="auto" w:fill="auto"/>
            <w:noWrap/>
            <w:vAlign w:val="center"/>
            <w:hideMark/>
          </w:tcPr>
          <w:p w14:paraId="672AA56B" w14:textId="77777777" w:rsidR="00676AF3" w:rsidRPr="00676AF3" w:rsidRDefault="00676AF3" w:rsidP="007A03C5">
            <w:pPr>
              <w:rPr>
                <w:rFonts w:eastAsia="Times New Roman"/>
                <w:color w:val="000000"/>
                <w:sz w:val="22"/>
              </w:rPr>
            </w:pPr>
            <w:r w:rsidRPr="00676AF3">
              <w:rPr>
                <w:rFonts w:eastAsia="Times New Roman"/>
                <w:color w:val="000000"/>
                <w:sz w:val="22"/>
              </w:rPr>
              <w:t>Присоединенная тепловая нагрузка в т.ч. Гкал/ч</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14:paraId="6A18DF06" w14:textId="77777777" w:rsidR="00676AF3" w:rsidRPr="00676AF3" w:rsidRDefault="00676AF3" w:rsidP="007A03C5">
            <w:pPr>
              <w:jc w:val="center"/>
              <w:rPr>
                <w:rFonts w:eastAsia="Times New Roman"/>
                <w:color w:val="000000"/>
                <w:sz w:val="22"/>
              </w:rPr>
            </w:pPr>
            <w:r w:rsidRPr="00676AF3">
              <w:rPr>
                <w:rFonts w:eastAsia="Times New Roman"/>
                <w:color w:val="000000"/>
                <w:sz w:val="22"/>
              </w:rPr>
              <w:t>104,79</w:t>
            </w:r>
          </w:p>
        </w:tc>
        <w:tc>
          <w:tcPr>
            <w:tcW w:w="911" w:type="pct"/>
            <w:gridSpan w:val="2"/>
            <w:tcBorders>
              <w:top w:val="single" w:sz="4" w:space="0" w:color="auto"/>
              <w:left w:val="nil"/>
              <w:bottom w:val="single" w:sz="4" w:space="0" w:color="auto"/>
              <w:right w:val="single" w:sz="4" w:space="0" w:color="auto"/>
            </w:tcBorders>
            <w:shd w:val="clear" w:color="auto" w:fill="auto"/>
            <w:vAlign w:val="center"/>
            <w:hideMark/>
          </w:tcPr>
          <w:p w14:paraId="5730CB42" w14:textId="77777777" w:rsidR="00676AF3" w:rsidRPr="00676AF3" w:rsidRDefault="00676AF3" w:rsidP="007A03C5">
            <w:pPr>
              <w:jc w:val="center"/>
              <w:rPr>
                <w:rFonts w:eastAsia="Times New Roman"/>
                <w:color w:val="000000"/>
                <w:sz w:val="22"/>
              </w:rPr>
            </w:pPr>
            <w:r w:rsidRPr="00676AF3">
              <w:rPr>
                <w:rFonts w:eastAsia="Times New Roman"/>
                <w:color w:val="000000"/>
                <w:sz w:val="22"/>
              </w:rPr>
              <w:t>104,79</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14:paraId="05F29A44" w14:textId="77777777" w:rsidR="00676AF3" w:rsidRPr="00676AF3" w:rsidRDefault="00676AF3" w:rsidP="007A03C5">
            <w:pPr>
              <w:jc w:val="center"/>
              <w:rPr>
                <w:rFonts w:eastAsia="Times New Roman"/>
                <w:color w:val="000000"/>
                <w:sz w:val="22"/>
              </w:rPr>
            </w:pPr>
            <w:r w:rsidRPr="00676AF3">
              <w:rPr>
                <w:rFonts w:eastAsia="Times New Roman"/>
                <w:color w:val="000000"/>
                <w:sz w:val="22"/>
              </w:rPr>
              <w:t>104,79</w:t>
            </w:r>
          </w:p>
        </w:tc>
        <w:tc>
          <w:tcPr>
            <w:tcW w:w="909" w:type="pct"/>
            <w:gridSpan w:val="2"/>
            <w:tcBorders>
              <w:top w:val="single" w:sz="4" w:space="0" w:color="auto"/>
              <w:left w:val="nil"/>
              <w:bottom w:val="single" w:sz="4" w:space="0" w:color="auto"/>
              <w:right w:val="single" w:sz="4" w:space="0" w:color="auto"/>
            </w:tcBorders>
            <w:shd w:val="clear" w:color="auto" w:fill="auto"/>
            <w:noWrap/>
            <w:vAlign w:val="center"/>
            <w:hideMark/>
          </w:tcPr>
          <w:p w14:paraId="4714DCC6" w14:textId="77777777" w:rsidR="00676AF3" w:rsidRPr="00676AF3" w:rsidRDefault="00676AF3" w:rsidP="007A03C5">
            <w:pPr>
              <w:jc w:val="center"/>
              <w:rPr>
                <w:rFonts w:eastAsia="Times New Roman"/>
                <w:color w:val="000000"/>
                <w:sz w:val="22"/>
              </w:rPr>
            </w:pPr>
            <w:r w:rsidRPr="00676AF3">
              <w:rPr>
                <w:rFonts w:eastAsia="Times New Roman"/>
                <w:color w:val="000000"/>
                <w:sz w:val="22"/>
              </w:rPr>
              <w:t>104,79</w:t>
            </w:r>
          </w:p>
        </w:tc>
      </w:tr>
      <w:tr w:rsidR="00676AF3" w:rsidRPr="00676AF3" w14:paraId="5F272227" w14:textId="77777777" w:rsidTr="00676AF3">
        <w:trPr>
          <w:trHeight w:val="300"/>
        </w:trPr>
        <w:tc>
          <w:tcPr>
            <w:tcW w:w="1358" w:type="pct"/>
            <w:tcBorders>
              <w:top w:val="nil"/>
              <w:left w:val="single" w:sz="4" w:space="0" w:color="auto"/>
              <w:bottom w:val="single" w:sz="4" w:space="0" w:color="auto"/>
              <w:right w:val="single" w:sz="4" w:space="0" w:color="auto"/>
            </w:tcBorders>
            <w:shd w:val="clear" w:color="auto" w:fill="auto"/>
            <w:noWrap/>
            <w:vAlign w:val="center"/>
            <w:hideMark/>
          </w:tcPr>
          <w:p w14:paraId="21D7135F" w14:textId="77777777" w:rsidR="00676AF3" w:rsidRPr="00676AF3" w:rsidRDefault="00676AF3" w:rsidP="007A03C5">
            <w:pPr>
              <w:jc w:val="right"/>
              <w:rPr>
                <w:rFonts w:eastAsia="Times New Roman"/>
                <w:color w:val="000000"/>
                <w:sz w:val="22"/>
              </w:rPr>
            </w:pPr>
            <w:r w:rsidRPr="00676AF3">
              <w:rPr>
                <w:rFonts w:eastAsia="Times New Roman"/>
                <w:color w:val="000000"/>
                <w:sz w:val="22"/>
              </w:rPr>
              <w:t>Отопление</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14:paraId="530EEC57" w14:textId="77777777" w:rsidR="00676AF3" w:rsidRPr="00676AF3" w:rsidRDefault="00676AF3" w:rsidP="007A03C5">
            <w:pPr>
              <w:jc w:val="center"/>
              <w:rPr>
                <w:rFonts w:eastAsia="Times New Roman"/>
                <w:color w:val="000000"/>
                <w:sz w:val="22"/>
              </w:rPr>
            </w:pPr>
            <w:r w:rsidRPr="00676AF3">
              <w:rPr>
                <w:rFonts w:eastAsia="Times New Roman"/>
                <w:color w:val="000000"/>
                <w:sz w:val="22"/>
              </w:rPr>
              <w:t>92,436</w:t>
            </w:r>
          </w:p>
        </w:tc>
        <w:tc>
          <w:tcPr>
            <w:tcW w:w="911" w:type="pct"/>
            <w:gridSpan w:val="2"/>
            <w:tcBorders>
              <w:top w:val="single" w:sz="4" w:space="0" w:color="auto"/>
              <w:left w:val="nil"/>
              <w:bottom w:val="single" w:sz="4" w:space="0" w:color="auto"/>
              <w:right w:val="single" w:sz="4" w:space="0" w:color="auto"/>
            </w:tcBorders>
            <w:shd w:val="clear" w:color="auto" w:fill="auto"/>
            <w:vAlign w:val="center"/>
            <w:hideMark/>
          </w:tcPr>
          <w:p w14:paraId="7E8DB4B8" w14:textId="77777777" w:rsidR="00676AF3" w:rsidRPr="00676AF3" w:rsidRDefault="00676AF3" w:rsidP="007A03C5">
            <w:pPr>
              <w:jc w:val="center"/>
              <w:rPr>
                <w:rFonts w:eastAsia="Times New Roman"/>
                <w:color w:val="000000"/>
                <w:sz w:val="22"/>
              </w:rPr>
            </w:pPr>
            <w:r w:rsidRPr="00676AF3">
              <w:rPr>
                <w:rFonts w:eastAsia="Times New Roman"/>
                <w:color w:val="000000"/>
                <w:sz w:val="22"/>
              </w:rPr>
              <w:t>92,436</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14:paraId="1D5B055C" w14:textId="77777777" w:rsidR="00676AF3" w:rsidRPr="00676AF3" w:rsidRDefault="00676AF3" w:rsidP="007A03C5">
            <w:pPr>
              <w:jc w:val="center"/>
              <w:rPr>
                <w:rFonts w:eastAsia="Times New Roman"/>
                <w:color w:val="000000"/>
                <w:sz w:val="22"/>
              </w:rPr>
            </w:pPr>
            <w:r w:rsidRPr="00676AF3">
              <w:rPr>
                <w:rFonts w:eastAsia="Times New Roman"/>
                <w:color w:val="000000"/>
                <w:sz w:val="22"/>
              </w:rPr>
              <w:t>92,436</w:t>
            </w:r>
          </w:p>
        </w:tc>
        <w:tc>
          <w:tcPr>
            <w:tcW w:w="909" w:type="pct"/>
            <w:gridSpan w:val="2"/>
            <w:tcBorders>
              <w:top w:val="single" w:sz="4" w:space="0" w:color="auto"/>
              <w:left w:val="nil"/>
              <w:bottom w:val="single" w:sz="4" w:space="0" w:color="auto"/>
              <w:right w:val="single" w:sz="4" w:space="0" w:color="auto"/>
            </w:tcBorders>
            <w:shd w:val="clear" w:color="auto" w:fill="auto"/>
            <w:noWrap/>
            <w:vAlign w:val="center"/>
            <w:hideMark/>
          </w:tcPr>
          <w:p w14:paraId="47E9607B" w14:textId="77777777" w:rsidR="00676AF3" w:rsidRPr="00676AF3" w:rsidRDefault="00676AF3" w:rsidP="007A03C5">
            <w:pPr>
              <w:jc w:val="center"/>
              <w:rPr>
                <w:rFonts w:eastAsia="Times New Roman"/>
                <w:color w:val="000000"/>
                <w:sz w:val="22"/>
              </w:rPr>
            </w:pPr>
            <w:r w:rsidRPr="00676AF3">
              <w:rPr>
                <w:rFonts w:eastAsia="Times New Roman"/>
                <w:color w:val="000000"/>
                <w:sz w:val="22"/>
              </w:rPr>
              <w:t>92,436</w:t>
            </w:r>
          </w:p>
        </w:tc>
      </w:tr>
      <w:tr w:rsidR="00676AF3" w:rsidRPr="00676AF3" w14:paraId="3F4D1034" w14:textId="77777777" w:rsidTr="00676AF3">
        <w:trPr>
          <w:trHeight w:val="300"/>
        </w:trPr>
        <w:tc>
          <w:tcPr>
            <w:tcW w:w="1358" w:type="pct"/>
            <w:tcBorders>
              <w:top w:val="nil"/>
              <w:left w:val="single" w:sz="4" w:space="0" w:color="auto"/>
              <w:bottom w:val="single" w:sz="4" w:space="0" w:color="auto"/>
              <w:right w:val="single" w:sz="4" w:space="0" w:color="auto"/>
            </w:tcBorders>
            <w:shd w:val="clear" w:color="auto" w:fill="auto"/>
            <w:noWrap/>
            <w:vAlign w:val="center"/>
            <w:hideMark/>
          </w:tcPr>
          <w:p w14:paraId="7B561957" w14:textId="77777777" w:rsidR="00676AF3" w:rsidRPr="00676AF3" w:rsidRDefault="00676AF3" w:rsidP="007A03C5">
            <w:pPr>
              <w:jc w:val="right"/>
              <w:rPr>
                <w:rFonts w:eastAsia="Times New Roman"/>
                <w:color w:val="000000"/>
                <w:sz w:val="22"/>
              </w:rPr>
            </w:pPr>
            <w:r w:rsidRPr="00676AF3">
              <w:rPr>
                <w:rFonts w:eastAsia="Times New Roman"/>
                <w:color w:val="000000"/>
                <w:sz w:val="22"/>
              </w:rPr>
              <w:t>Вентиляция</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14:paraId="31172361" w14:textId="77777777" w:rsidR="00676AF3" w:rsidRPr="00676AF3" w:rsidRDefault="00676AF3" w:rsidP="007A03C5">
            <w:pPr>
              <w:jc w:val="center"/>
              <w:rPr>
                <w:rFonts w:eastAsia="Times New Roman"/>
                <w:color w:val="000000"/>
                <w:sz w:val="22"/>
              </w:rPr>
            </w:pPr>
            <w:r w:rsidRPr="00676AF3">
              <w:rPr>
                <w:rFonts w:eastAsia="Times New Roman"/>
                <w:color w:val="000000"/>
                <w:sz w:val="22"/>
              </w:rPr>
              <w:t>3,46</w:t>
            </w:r>
          </w:p>
        </w:tc>
        <w:tc>
          <w:tcPr>
            <w:tcW w:w="911" w:type="pct"/>
            <w:gridSpan w:val="2"/>
            <w:tcBorders>
              <w:top w:val="single" w:sz="4" w:space="0" w:color="auto"/>
              <w:left w:val="nil"/>
              <w:bottom w:val="single" w:sz="4" w:space="0" w:color="auto"/>
              <w:right w:val="single" w:sz="4" w:space="0" w:color="auto"/>
            </w:tcBorders>
            <w:shd w:val="clear" w:color="auto" w:fill="auto"/>
            <w:vAlign w:val="center"/>
            <w:hideMark/>
          </w:tcPr>
          <w:p w14:paraId="5FB514FB" w14:textId="77777777" w:rsidR="00676AF3" w:rsidRPr="00676AF3" w:rsidRDefault="00676AF3" w:rsidP="007A03C5">
            <w:pPr>
              <w:jc w:val="center"/>
              <w:rPr>
                <w:rFonts w:eastAsia="Times New Roman"/>
                <w:color w:val="000000"/>
                <w:sz w:val="22"/>
              </w:rPr>
            </w:pPr>
            <w:r w:rsidRPr="00676AF3">
              <w:rPr>
                <w:rFonts w:eastAsia="Times New Roman"/>
                <w:color w:val="000000"/>
                <w:sz w:val="22"/>
              </w:rPr>
              <w:t>3,46</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14:paraId="40F2CBBB" w14:textId="77777777" w:rsidR="00676AF3" w:rsidRPr="00676AF3" w:rsidRDefault="00676AF3" w:rsidP="007A03C5">
            <w:pPr>
              <w:jc w:val="center"/>
              <w:rPr>
                <w:rFonts w:eastAsia="Times New Roman"/>
                <w:color w:val="000000"/>
                <w:sz w:val="22"/>
              </w:rPr>
            </w:pPr>
            <w:r w:rsidRPr="00676AF3">
              <w:rPr>
                <w:rFonts w:eastAsia="Times New Roman"/>
                <w:color w:val="000000"/>
                <w:sz w:val="22"/>
              </w:rPr>
              <w:t>3,46</w:t>
            </w:r>
          </w:p>
        </w:tc>
        <w:tc>
          <w:tcPr>
            <w:tcW w:w="909" w:type="pct"/>
            <w:gridSpan w:val="2"/>
            <w:tcBorders>
              <w:top w:val="single" w:sz="4" w:space="0" w:color="auto"/>
              <w:left w:val="nil"/>
              <w:bottom w:val="single" w:sz="4" w:space="0" w:color="auto"/>
              <w:right w:val="single" w:sz="4" w:space="0" w:color="auto"/>
            </w:tcBorders>
            <w:shd w:val="clear" w:color="auto" w:fill="auto"/>
            <w:noWrap/>
            <w:vAlign w:val="center"/>
            <w:hideMark/>
          </w:tcPr>
          <w:p w14:paraId="3D7EAA03" w14:textId="77777777" w:rsidR="00676AF3" w:rsidRPr="00676AF3" w:rsidRDefault="00676AF3" w:rsidP="007A03C5">
            <w:pPr>
              <w:jc w:val="center"/>
              <w:rPr>
                <w:rFonts w:eastAsia="Times New Roman"/>
                <w:color w:val="000000"/>
                <w:sz w:val="22"/>
              </w:rPr>
            </w:pPr>
            <w:r w:rsidRPr="00676AF3">
              <w:rPr>
                <w:rFonts w:eastAsia="Times New Roman"/>
                <w:color w:val="000000"/>
                <w:sz w:val="22"/>
              </w:rPr>
              <w:t>3,46</w:t>
            </w:r>
          </w:p>
        </w:tc>
      </w:tr>
      <w:tr w:rsidR="00676AF3" w:rsidRPr="00676AF3" w14:paraId="0C81A01E" w14:textId="77777777" w:rsidTr="00676AF3">
        <w:trPr>
          <w:trHeight w:val="300"/>
        </w:trPr>
        <w:tc>
          <w:tcPr>
            <w:tcW w:w="1358" w:type="pct"/>
            <w:tcBorders>
              <w:top w:val="nil"/>
              <w:left w:val="single" w:sz="4" w:space="0" w:color="auto"/>
              <w:bottom w:val="single" w:sz="4" w:space="0" w:color="auto"/>
              <w:right w:val="single" w:sz="4" w:space="0" w:color="auto"/>
            </w:tcBorders>
            <w:shd w:val="clear" w:color="auto" w:fill="auto"/>
            <w:noWrap/>
            <w:vAlign w:val="center"/>
            <w:hideMark/>
          </w:tcPr>
          <w:p w14:paraId="0A736FF0" w14:textId="77777777" w:rsidR="00676AF3" w:rsidRPr="00676AF3" w:rsidRDefault="00676AF3" w:rsidP="007A03C5">
            <w:pPr>
              <w:jc w:val="right"/>
              <w:rPr>
                <w:rFonts w:eastAsia="Times New Roman"/>
                <w:color w:val="000000"/>
                <w:sz w:val="22"/>
              </w:rPr>
            </w:pPr>
            <w:r w:rsidRPr="00676AF3">
              <w:rPr>
                <w:rFonts w:eastAsia="Times New Roman"/>
                <w:color w:val="000000"/>
                <w:sz w:val="22"/>
              </w:rPr>
              <w:t>ГВС</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14:paraId="099A03E3" w14:textId="77777777" w:rsidR="00676AF3" w:rsidRPr="00676AF3" w:rsidRDefault="00676AF3" w:rsidP="007A03C5">
            <w:pPr>
              <w:jc w:val="center"/>
              <w:rPr>
                <w:rFonts w:eastAsia="Times New Roman"/>
                <w:color w:val="000000"/>
                <w:sz w:val="22"/>
              </w:rPr>
            </w:pPr>
            <w:r w:rsidRPr="00676AF3">
              <w:rPr>
                <w:rFonts w:eastAsia="Times New Roman"/>
                <w:color w:val="000000"/>
                <w:sz w:val="22"/>
              </w:rPr>
              <w:t>8,894</w:t>
            </w:r>
          </w:p>
        </w:tc>
        <w:tc>
          <w:tcPr>
            <w:tcW w:w="911" w:type="pct"/>
            <w:gridSpan w:val="2"/>
            <w:tcBorders>
              <w:top w:val="single" w:sz="4" w:space="0" w:color="auto"/>
              <w:left w:val="nil"/>
              <w:bottom w:val="single" w:sz="4" w:space="0" w:color="auto"/>
              <w:right w:val="single" w:sz="4" w:space="0" w:color="auto"/>
            </w:tcBorders>
            <w:shd w:val="clear" w:color="auto" w:fill="auto"/>
            <w:vAlign w:val="center"/>
            <w:hideMark/>
          </w:tcPr>
          <w:p w14:paraId="7493C9B1" w14:textId="77777777" w:rsidR="00676AF3" w:rsidRPr="00676AF3" w:rsidRDefault="00676AF3" w:rsidP="007A03C5">
            <w:pPr>
              <w:jc w:val="center"/>
              <w:rPr>
                <w:rFonts w:eastAsia="Times New Roman"/>
                <w:color w:val="000000"/>
                <w:sz w:val="22"/>
              </w:rPr>
            </w:pPr>
            <w:r w:rsidRPr="00676AF3">
              <w:rPr>
                <w:rFonts w:eastAsia="Times New Roman"/>
                <w:color w:val="000000"/>
                <w:sz w:val="22"/>
              </w:rPr>
              <w:t>8,894</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14:paraId="64AD8E46" w14:textId="77777777" w:rsidR="00676AF3" w:rsidRPr="00676AF3" w:rsidRDefault="00676AF3" w:rsidP="007A03C5">
            <w:pPr>
              <w:jc w:val="center"/>
              <w:rPr>
                <w:rFonts w:eastAsia="Times New Roman"/>
                <w:color w:val="000000"/>
                <w:sz w:val="22"/>
              </w:rPr>
            </w:pPr>
            <w:r w:rsidRPr="00676AF3">
              <w:rPr>
                <w:rFonts w:eastAsia="Times New Roman"/>
                <w:color w:val="000000"/>
                <w:sz w:val="22"/>
              </w:rPr>
              <w:t>8,894</w:t>
            </w:r>
          </w:p>
        </w:tc>
        <w:tc>
          <w:tcPr>
            <w:tcW w:w="909" w:type="pct"/>
            <w:gridSpan w:val="2"/>
            <w:tcBorders>
              <w:top w:val="single" w:sz="4" w:space="0" w:color="auto"/>
              <w:left w:val="nil"/>
              <w:bottom w:val="single" w:sz="4" w:space="0" w:color="auto"/>
              <w:right w:val="single" w:sz="4" w:space="0" w:color="auto"/>
            </w:tcBorders>
            <w:shd w:val="clear" w:color="auto" w:fill="auto"/>
            <w:noWrap/>
            <w:vAlign w:val="center"/>
            <w:hideMark/>
          </w:tcPr>
          <w:p w14:paraId="713800BF" w14:textId="77777777" w:rsidR="00676AF3" w:rsidRPr="00676AF3" w:rsidRDefault="00676AF3" w:rsidP="007A03C5">
            <w:pPr>
              <w:jc w:val="center"/>
              <w:rPr>
                <w:rFonts w:eastAsia="Times New Roman"/>
                <w:color w:val="000000"/>
                <w:sz w:val="22"/>
              </w:rPr>
            </w:pPr>
            <w:r w:rsidRPr="00676AF3">
              <w:rPr>
                <w:rFonts w:eastAsia="Times New Roman"/>
                <w:color w:val="000000"/>
                <w:sz w:val="22"/>
              </w:rPr>
              <w:t>8,894</w:t>
            </w:r>
          </w:p>
        </w:tc>
      </w:tr>
      <w:tr w:rsidR="00676AF3" w:rsidRPr="00676AF3" w14:paraId="61F714E2" w14:textId="77777777" w:rsidTr="00676AF3">
        <w:trPr>
          <w:trHeight w:val="300"/>
        </w:trPr>
        <w:tc>
          <w:tcPr>
            <w:tcW w:w="1358" w:type="pct"/>
            <w:tcBorders>
              <w:top w:val="nil"/>
              <w:left w:val="single" w:sz="4" w:space="0" w:color="auto"/>
              <w:bottom w:val="single" w:sz="4" w:space="0" w:color="auto"/>
              <w:right w:val="single" w:sz="4" w:space="0" w:color="auto"/>
            </w:tcBorders>
            <w:shd w:val="clear" w:color="auto" w:fill="auto"/>
            <w:noWrap/>
            <w:vAlign w:val="center"/>
            <w:hideMark/>
          </w:tcPr>
          <w:p w14:paraId="63E854C5" w14:textId="77777777" w:rsidR="00676AF3" w:rsidRPr="00676AF3" w:rsidRDefault="00676AF3" w:rsidP="007A03C5">
            <w:pPr>
              <w:rPr>
                <w:rFonts w:eastAsia="Times New Roman"/>
                <w:color w:val="000000"/>
                <w:sz w:val="22"/>
              </w:rPr>
            </w:pPr>
            <w:r w:rsidRPr="00676AF3">
              <w:rPr>
                <w:rFonts w:eastAsia="Times New Roman"/>
                <w:color w:val="000000"/>
                <w:sz w:val="22"/>
              </w:rPr>
              <w:t>Резерв (+)/дефицит (-) тепловой мощности, Гкал/ч</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14:paraId="6308FA68" w14:textId="77777777" w:rsidR="00676AF3" w:rsidRPr="00676AF3" w:rsidRDefault="00676AF3" w:rsidP="007A03C5">
            <w:pPr>
              <w:jc w:val="center"/>
              <w:rPr>
                <w:rFonts w:eastAsia="Times New Roman"/>
                <w:color w:val="000000"/>
                <w:sz w:val="22"/>
              </w:rPr>
            </w:pPr>
            <w:r w:rsidRPr="00676AF3">
              <w:rPr>
                <w:rFonts w:eastAsia="Times New Roman"/>
                <w:color w:val="000000"/>
                <w:sz w:val="22"/>
              </w:rPr>
              <w:t>75,21</w:t>
            </w:r>
          </w:p>
        </w:tc>
        <w:tc>
          <w:tcPr>
            <w:tcW w:w="911" w:type="pct"/>
            <w:gridSpan w:val="2"/>
            <w:tcBorders>
              <w:top w:val="single" w:sz="4" w:space="0" w:color="auto"/>
              <w:left w:val="nil"/>
              <w:bottom w:val="single" w:sz="4" w:space="0" w:color="auto"/>
              <w:right w:val="single" w:sz="4" w:space="0" w:color="auto"/>
            </w:tcBorders>
            <w:shd w:val="clear" w:color="auto" w:fill="auto"/>
            <w:vAlign w:val="center"/>
            <w:hideMark/>
          </w:tcPr>
          <w:p w14:paraId="6A7B56BF" w14:textId="77777777" w:rsidR="00676AF3" w:rsidRPr="00676AF3" w:rsidRDefault="00676AF3" w:rsidP="007A03C5">
            <w:pPr>
              <w:jc w:val="center"/>
              <w:rPr>
                <w:rFonts w:eastAsia="Times New Roman"/>
                <w:color w:val="000000"/>
                <w:sz w:val="22"/>
              </w:rPr>
            </w:pPr>
            <w:r w:rsidRPr="00676AF3">
              <w:rPr>
                <w:rFonts w:eastAsia="Times New Roman"/>
                <w:color w:val="000000"/>
                <w:sz w:val="22"/>
              </w:rPr>
              <w:t>62,666</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14:paraId="18BBDDF7" w14:textId="77777777" w:rsidR="00676AF3" w:rsidRPr="00676AF3" w:rsidRDefault="00676AF3" w:rsidP="007A03C5">
            <w:pPr>
              <w:jc w:val="center"/>
              <w:rPr>
                <w:rFonts w:eastAsia="Times New Roman"/>
                <w:color w:val="000000"/>
                <w:sz w:val="22"/>
              </w:rPr>
            </w:pPr>
            <w:r w:rsidRPr="00676AF3">
              <w:rPr>
                <w:rFonts w:eastAsia="Times New Roman"/>
                <w:color w:val="000000"/>
                <w:sz w:val="22"/>
              </w:rPr>
              <w:t>59,939</w:t>
            </w:r>
          </w:p>
        </w:tc>
        <w:tc>
          <w:tcPr>
            <w:tcW w:w="909" w:type="pct"/>
            <w:gridSpan w:val="2"/>
            <w:tcBorders>
              <w:top w:val="single" w:sz="4" w:space="0" w:color="auto"/>
              <w:left w:val="nil"/>
              <w:bottom w:val="single" w:sz="4" w:space="0" w:color="auto"/>
              <w:right w:val="single" w:sz="4" w:space="0" w:color="auto"/>
            </w:tcBorders>
            <w:shd w:val="clear" w:color="auto" w:fill="auto"/>
            <w:noWrap/>
            <w:vAlign w:val="center"/>
            <w:hideMark/>
          </w:tcPr>
          <w:p w14:paraId="7A3F1AE1" w14:textId="77777777" w:rsidR="00676AF3" w:rsidRPr="00676AF3" w:rsidRDefault="00676AF3" w:rsidP="007A03C5">
            <w:pPr>
              <w:jc w:val="center"/>
              <w:rPr>
                <w:rFonts w:eastAsia="Times New Roman"/>
                <w:color w:val="000000"/>
                <w:sz w:val="22"/>
              </w:rPr>
            </w:pPr>
            <w:r w:rsidRPr="00676AF3">
              <w:rPr>
                <w:rFonts w:eastAsia="Times New Roman"/>
                <w:color w:val="000000"/>
                <w:sz w:val="22"/>
              </w:rPr>
              <w:t>41,644</w:t>
            </w:r>
          </w:p>
        </w:tc>
      </w:tr>
      <w:tr w:rsidR="00676AF3" w:rsidRPr="00676AF3" w14:paraId="5C448B31" w14:textId="77777777" w:rsidTr="00676AF3">
        <w:trPr>
          <w:trHeight w:val="300"/>
        </w:trPr>
        <w:tc>
          <w:tcPr>
            <w:tcW w:w="1358" w:type="pct"/>
            <w:tcBorders>
              <w:top w:val="nil"/>
              <w:left w:val="single" w:sz="4" w:space="0" w:color="auto"/>
              <w:bottom w:val="single" w:sz="4" w:space="0" w:color="auto"/>
              <w:right w:val="single" w:sz="4" w:space="0" w:color="auto"/>
            </w:tcBorders>
            <w:shd w:val="clear" w:color="auto" w:fill="auto"/>
            <w:noWrap/>
            <w:vAlign w:val="center"/>
            <w:hideMark/>
          </w:tcPr>
          <w:p w14:paraId="5EE918B6" w14:textId="77777777" w:rsidR="00676AF3" w:rsidRPr="00676AF3" w:rsidRDefault="00676AF3" w:rsidP="007A03C5">
            <w:pPr>
              <w:rPr>
                <w:rFonts w:eastAsia="Times New Roman"/>
                <w:color w:val="000000"/>
                <w:sz w:val="22"/>
              </w:rPr>
            </w:pPr>
            <w:r w:rsidRPr="00676AF3">
              <w:rPr>
                <w:rFonts w:eastAsia="Times New Roman"/>
                <w:color w:val="000000"/>
                <w:sz w:val="22"/>
              </w:rPr>
              <w:t>Доля резерва, %</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14:paraId="2F65EC90" w14:textId="77777777" w:rsidR="00676AF3" w:rsidRPr="00676AF3" w:rsidRDefault="00676AF3" w:rsidP="007A03C5">
            <w:pPr>
              <w:jc w:val="center"/>
              <w:rPr>
                <w:rFonts w:eastAsia="Times New Roman"/>
                <w:color w:val="000000"/>
                <w:sz w:val="22"/>
              </w:rPr>
            </w:pPr>
            <w:r w:rsidRPr="00676AF3">
              <w:rPr>
                <w:rFonts w:eastAsia="Times New Roman"/>
                <w:color w:val="000000"/>
                <w:sz w:val="22"/>
              </w:rPr>
              <w:t>41,78</w:t>
            </w:r>
          </w:p>
        </w:tc>
        <w:tc>
          <w:tcPr>
            <w:tcW w:w="911" w:type="pct"/>
            <w:gridSpan w:val="2"/>
            <w:tcBorders>
              <w:top w:val="single" w:sz="4" w:space="0" w:color="auto"/>
              <w:left w:val="nil"/>
              <w:bottom w:val="single" w:sz="4" w:space="0" w:color="auto"/>
              <w:right w:val="single" w:sz="4" w:space="0" w:color="auto"/>
            </w:tcBorders>
            <w:shd w:val="clear" w:color="auto" w:fill="auto"/>
            <w:vAlign w:val="center"/>
            <w:hideMark/>
          </w:tcPr>
          <w:p w14:paraId="7431201C" w14:textId="77777777" w:rsidR="00676AF3" w:rsidRPr="00676AF3" w:rsidRDefault="00676AF3" w:rsidP="007A03C5">
            <w:pPr>
              <w:jc w:val="center"/>
              <w:rPr>
                <w:rFonts w:eastAsia="Times New Roman"/>
                <w:color w:val="000000"/>
                <w:sz w:val="22"/>
              </w:rPr>
            </w:pPr>
            <w:r w:rsidRPr="00676AF3">
              <w:rPr>
                <w:rFonts w:eastAsia="Times New Roman"/>
                <w:color w:val="000000"/>
                <w:sz w:val="22"/>
              </w:rPr>
              <w:t>34,8</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14:paraId="1BA9BD2C" w14:textId="77777777" w:rsidR="00676AF3" w:rsidRPr="00676AF3" w:rsidRDefault="00676AF3" w:rsidP="007A03C5">
            <w:pPr>
              <w:jc w:val="center"/>
              <w:rPr>
                <w:rFonts w:eastAsia="Times New Roman"/>
                <w:color w:val="000000"/>
                <w:sz w:val="22"/>
              </w:rPr>
            </w:pPr>
            <w:r w:rsidRPr="00676AF3">
              <w:rPr>
                <w:rFonts w:eastAsia="Times New Roman"/>
                <w:color w:val="000000"/>
                <w:sz w:val="22"/>
              </w:rPr>
              <w:t>34,1</w:t>
            </w:r>
          </w:p>
        </w:tc>
        <w:tc>
          <w:tcPr>
            <w:tcW w:w="909" w:type="pct"/>
            <w:gridSpan w:val="2"/>
            <w:tcBorders>
              <w:top w:val="single" w:sz="4" w:space="0" w:color="auto"/>
              <w:left w:val="nil"/>
              <w:bottom w:val="single" w:sz="4" w:space="0" w:color="auto"/>
              <w:right w:val="single" w:sz="4" w:space="0" w:color="auto"/>
            </w:tcBorders>
            <w:shd w:val="clear" w:color="auto" w:fill="auto"/>
            <w:noWrap/>
            <w:vAlign w:val="center"/>
            <w:hideMark/>
          </w:tcPr>
          <w:p w14:paraId="59CB0325" w14:textId="77777777" w:rsidR="00676AF3" w:rsidRPr="00676AF3" w:rsidRDefault="00676AF3" w:rsidP="007A03C5">
            <w:pPr>
              <w:jc w:val="center"/>
              <w:rPr>
                <w:rFonts w:eastAsia="Times New Roman"/>
                <w:color w:val="000000"/>
                <w:sz w:val="22"/>
              </w:rPr>
            </w:pPr>
            <w:r w:rsidRPr="00676AF3">
              <w:rPr>
                <w:rFonts w:eastAsia="Times New Roman"/>
                <w:color w:val="000000"/>
                <w:sz w:val="22"/>
              </w:rPr>
              <w:t>26,7</w:t>
            </w:r>
          </w:p>
        </w:tc>
      </w:tr>
      <w:tr w:rsidR="00676AF3" w:rsidRPr="00676AF3" w14:paraId="72070A03" w14:textId="77777777" w:rsidTr="00676AF3">
        <w:trPr>
          <w:trHeight w:val="300"/>
        </w:trPr>
        <w:tc>
          <w:tcPr>
            <w:tcW w:w="1358" w:type="pct"/>
            <w:tcBorders>
              <w:top w:val="nil"/>
              <w:left w:val="single" w:sz="4" w:space="0" w:color="auto"/>
              <w:bottom w:val="single" w:sz="4" w:space="0" w:color="auto"/>
              <w:right w:val="single" w:sz="4" w:space="0" w:color="auto"/>
            </w:tcBorders>
            <w:shd w:val="clear" w:color="auto" w:fill="auto"/>
            <w:noWrap/>
            <w:vAlign w:val="center"/>
            <w:hideMark/>
          </w:tcPr>
          <w:p w14:paraId="4C9CAE18" w14:textId="77777777" w:rsidR="00676AF3" w:rsidRPr="00676AF3" w:rsidRDefault="00676AF3" w:rsidP="007A03C5">
            <w:pPr>
              <w:rPr>
                <w:rFonts w:eastAsia="Times New Roman"/>
                <w:color w:val="000000"/>
                <w:sz w:val="22"/>
              </w:rPr>
            </w:pPr>
            <w:r w:rsidRPr="00676AF3">
              <w:rPr>
                <w:rFonts w:eastAsia="Times New Roman"/>
                <w:color w:val="000000"/>
                <w:sz w:val="22"/>
              </w:rPr>
              <w:t>Объем потребления теплоносителя, м3/ч</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14:paraId="31CF99A6" w14:textId="77777777" w:rsidR="00676AF3" w:rsidRPr="00676AF3" w:rsidRDefault="00676AF3" w:rsidP="007A03C5">
            <w:pPr>
              <w:jc w:val="center"/>
              <w:rPr>
                <w:rFonts w:eastAsia="Times New Roman"/>
                <w:color w:val="000000"/>
                <w:sz w:val="22"/>
              </w:rPr>
            </w:pPr>
            <w:r w:rsidRPr="00676AF3">
              <w:rPr>
                <w:rFonts w:eastAsia="Times New Roman"/>
                <w:color w:val="000000"/>
                <w:sz w:val="22"/>
              </w:rPr>
              <w:t>80,7</w:t>
            </w:r>
          </w:p>
        </w:tc>
        <w:tc>
          <w:tcPr>
            <w:tcW w:w="911" w:type="pct"/>
            <w:gridSpan w:val="2"/>
            <w:tcBorders>
              <w:top w:val="single" w:sz="4" w:space="0" w:color="auto"/>
              <w:left w:val="nil"/>
              <w:bottom w:val="single" w:sz="4" w:space="0" w:color="auto"/>
              <w:right w:val="single" w:sz="4" w:space="0" w:color="auto"/>
            </w:tcBorders>
            <w:shd w:val="clear" w:color="auto" w:fill="auto"/>
            <w:vAlign w:val="center"/>
            <w:hideMark/>
          </w:tcPr>
          <w:p w14:paraId="0446415C" w14:textId="77777777" w:rsidR="00676AF3" w:rsidRPr="00676AF3" w:rsidRDefault="00676AF3" w:rsidP="007A03C5">
            <w:pPr>
              <w:jc w:val="center"/>
              <w:rPr>
                <w:rFonts w:eastAsia="Times New Roman"/>
                <w:color w:val="000000"/>
                <w:sz w:val="22"/>
              </w:rPr>
            </w:pPr>
            <w:r w:rsidRPr="00676AF3">
              <w:rPr>
                <w:rFonts w:eastAsia="Times New Roman"/>
                <w:color w:val="000000"/>
                <w:sz w:val="22"/>
              </w:rPr>
              <w:t>77,685</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14:paraId="164627E9" w14:textId="77777777" w:rsidR="00676AF3" w:rsidRPr="00676AF3" w:rsidRDefault="00676AF3" w:rsidP="007A03C5">
            <w:pPr>
              <w:jc w:val="center"/>
              <w:rPr>
                <w:rFonts w:eastAsia="Times New Roman"/>
                <w:color w:val="000000"/>
                <w:sz w:val="22"/>
              </w:rPr>
            </w:pPr>
            <w:r w:rsidRPr="00676AF3">
              <w:rPr>
                <w:rFonts w:eastAsia="Times New Roman"/>
                <w:color w:val="000000"/>
                <w:sz w:val="22"/>
              </w:rPr>
              <w:t>73,639</w:t>
            </w:r>
          </w:p>
        </w:tc>
        <w:tc>
          <w:tcPr>
            <w:tcW w:w="909" w:type="pct"/>
            <w:gridSpan w:val="2"/>
            <w:tcBorders>
              <w:top w:val="single" w:sz="4" w:space="0" w:color="auto"/>
              <w:left w:val="nil"/>
              <w:bottom w:val="single" w:sz="4" w:space="0" w:color="auto"/>
              <w:right w:val="single" w:sz="4" w:space="0" w:color="auto"/>
            </w:tcBorders>
            <w:shd w:val="clear" w:color="auto" w:fill="auto"/>
            <w:noWrap/>
            <w:vAlign w:val="center"/>
            <w:hideMark/>
          </w:tcPr>
          <w:p w14:paraId="1C75E60C" w14:textId="77777777" w:rsidR="00676AF3" w:rsidRPr="00676AF3" w:rsidRDefault="00676AF3" w:rsidP="007A03C5">
            <w:pPr>
              <w:jc w:val="center"/>
              <w:rPr>
                <w:rFonts w:eastAsia="Times New Roman"/>
                <w:color w:val="000000"/>
                <w:sz w:val="22"/>
              </w:rPr>
            </w:pPr>
            <w:r w:rsidRPr="00676AF3">
              <w:rPr>
                <w:rFonts w:eastAsia="Times New Roman"/>
                <w:color w:val="000000"/>
                <w:sz w:val="22"/>
              </w:rPr>
              <w:t>81,55</w:t>
            </w:r>
          </w:p>
        </w:tc>
      </w:tr>
      <w:tr w:rsidR="00676AF3" w:rsidRPr="00B4148B" w14:paraId="436DD1A3" w14:textId="77777777" w:rsidTr="00676AF3">
        <w:trPr>
          <w:trHeight w:val="300"/>
        </w:trPr>
        <w:tc>
          <w:tcPr>
            <w:tcW w:w="1358" w:type="pct"/>
            <w:tcBorders>
              <w:top w:val="nil"/>
              <w:left w:val="single" w:sz="4" w:space="0" w:color="auto"/>
              <w:bottom w:val="single" w:sz="4" w:space="0" w:color="auto"/>
              <w:right w:val="single" w:sz="4" w:space="0" w:color="auto"/>
            </w:tcBorders>
            <w:shd w:val="clear" w:color="auto" w:fill="auto"/>
            <w:noWrap/>
            <w:vAlign w:val="center"/>
            <w:hideMark/>
          </w:tcPr>
          <w:p w14:paraId="13180303" w14:textId="77777777" w:rsidR="00676AF3" w:rsidRPr="00676AF3" w:rsidRDefault="00676AF3" w:rsidP="007A03C5">
            <w:pPr>
              <w:rPr>
                <w:rFonts w:eastAsia="Times New Roman"/>
                <w:color w:val="000000"/>
                <w:sz w:val="22"/>
              </w:rPr>
            </w:pPr>
            <w:r w:rsidRPr="00676AF3">
              <w:rPr>
                <w:rFonts w:eastAsia="Times New Roman"/>
                <w:color w:val="000000"/>
                <w:sz w:val="22"/>
              </w:rPr>
              <w:t>Потребление теплоносителя на подпитку, м3/ч</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14:paraId="1B384F8D" w14:textId="77777777" w:rsidR="00676AF3" w:rsidRPr="00676AF3" w:rsidRDefault="00676AF3" w:rsidP="007A03C5">
            <w:pPr>
              <w:jc w:val="center"/>
              <w:rPr>
                <w:rFonts w:eastAsia="Times New Roman"/>
                <w:color w:val="000000"/>
                <w:sz w:val="22"/>
              </w:rPr>
            </w:pPr>
            <w:r w:rsidRPr="00676AF3">
              <w:rPr>
                <w:rFonts w:eastAsia="Times New Roman"/>
                <w:color w:val="000000"/>
                <w:sz w:val="22"/>
              </w:rPr>
              <w:t>118,3</w:t>
            </w:r>
          </w:p>
        </w:tc>
        <w:tc>
          <w:tcPr>
            <w:tcW w:w="911" w:type="pct"/>
            <w:gridSpan w:val="2"/>
            <w:tcBorders>
              <w:top w:val="single" w:sz="4" w:space="0" w:color="auto"/>
              <w:left w:val="nil"/>
              <w:bottom w:val="single" w:sz="4" w:space="0" w:color="auto"/>
              <w:right w:val="single" w:sz="4" w:space="0" w:color="auto"/>
            </w:tcBorders>
            <w:shd w:val="clear" w:color="auto" w:fill="auto"/>
            <w:vAlign w:val="center"/>
            <w:hideMark/>
          </w:tcPr>
          <w:p w14:paraId="5A50964F" w14:textId="77777777" w:rsidR="00676AF3" w:rsidRPr="00676AF3" w:rsidRDefault="00676AF3" w:rsidP="007A03C5">
            <w:pPr>
              <w:jc w:val="center"/>
              <w:rPr>
                <w:rFonts w:eastAsia="Times New Roman"/>
                <w:color w:val="000000"/>
                <w:sz w:val="22"/>
              </w:rPr>
            </w:pPr>
            <w:r w:rsidRPr="00676AF3">
              <w:rPr>
                <w:rFonts w:eastAsia="Times New Roman"/>
                <w:color w:val="000000"/>
                <w:sz w:val="22"/>
              </w:rPr>
              <w:t>115,05</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14:paraId="60A3367B" w14:textId="77777777" w:rsidR="00676AF3" w:rsidRPr="00676AF3" w:rsidRDefault="00676AF3" w:rsidP="007A03C5">
            <w:pPr>
              <w:jc w:val="center"/>
              <w:rPr>
                <w:rFonts w:eastAsia="Times New Roman"/>
                <w:color w:val="000000"/>
                <w:sz w:val="22"/>
              </w:rPr>
            </w:pPr>
            <w:r w:rsidRPr="00676AF3">
              <w:rPr>
                <w:rFonts w:eastAsia="Times New Roman"/>
                <w:color w:val="000000"/>
                <w:sz w:val="22"/>
              </w:rPr>
              <w:t>109,648</w:t>
            </w:r>
          </w:p>
        </w:tc>
        <w:tc>
          <w:tcPr>
            <w:tcW w:w="909" w:type="pct"/>
            <w:gridSpan w:val="2"/>
            <w:tcBorders>
              <w:top w:val="single" w:sz="4" w:space="0" w:color="auto"/>
              <w:left w:val="nil"/>
              <w:bottom w:val="single" w:sz="4" w:space="0" w:color="auto"/>
              <w:right w:val="single" w:sz="4" w:space="0" w:color="auto"/>
            </w:tcBorders>
            <w:shd w:val="clear" w:color="auto" w:fill="auto"/>
            <w:noWrap/>
            <w:vAlign w:val="center"/>
            <w:hideMark/>
          </w:tcPr>
          <w:p w14:paraId="706DE818" w14:textId="77777777" w:rsidR="00676AF3" w:rsidRPr="00B4148B" w:rsidRDefault="00676AF3" w:rsidP="007A03C5">
            <w:pPr>
              <w:jc w:val="center"/>
              <w:rPr>
                <w:rFonts w:eastAsia="Times New Roman"/>
                <w:color w:val="000000"/>
                <w:sz w:val="22"/>
              </w:rPr>
            </w:pPr>
            <w:r w:rsidRPr="00676AF3">
              <w:rPr>
                <w:rFonts w:eastAsia="Times New Roman"/>
                <w:color w:val="000000"/>
                <w:sz w:val="22"/>
              </w:rPr>
              <w:t>87,157</w:t>
            </w:r>
          </w:p>
        </w:tc>
      </w:tr>
      <w:tr w:rsidR="00676AF3" w:rsidRPr="00B4148B" w14:paraId="150D4C95" w14:textId="77777777" w:rsidTr="00676AF3">
        <w:trPr>
          <w:trHeight w:val="300"/>
        </w:trPr>
        <w:tc>
          <w:tcPr>
            <w:tcW w:w="1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1029DD" w14:textId="77777777" w:rsidR="00676AF3" w:rsidRPr="00B4148B" w:rsidRDefault="00676AF3" w:rsidP="007A03C5">
            <w:pPr>
              <w:rPr>
                <w:rFonts w:eastAsia="Times New Roman"/>
                <w:color w:val="000000"/>
                <w:sz w:val="22"/>
              </w:rPr>
            </w:pPr>
            <w:r w:rsidRPr="00B4148B">
              <w:rPr>
                <w:rFonts w:eastAsia="Times New Roman"/>
                <w:color w:val="000000"/>
                <w:sz w:val="22"/>
              </w:rPr>
              <w:t>Объем тепловых сетей, м3</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tcPr>
          <w:p w14:paraId="7222E058" w14:textId="77777777" w:rsidR="00676AF3" w:rsidRPr="00B4148B" w:rsidRDefault="00676AF3" w:rsidP="007A03C5">
            <w:pPr>
              <w:jc w:val="center"/>
              <w:rPr>
                <w:rFonts w:eastAsia="Times New Roman"/>
                <w:color w:val="000000"/>
                <w:sz w:val="22"/>
              </w:rPr>
            </w:pPr>
            <w:r w:rsidRPr="00B4148B">
              <w:rPr>
                <w:rFonts w:eastAsia="Times New Roman"/>
                <w:color w:val="000000"/>
                <w:sz w:val="22"/>
              </w:rPr>
              <w:t>4 378,5</w:t>
            </w:r>
          </w:p>
        </w:tc>
        <w:tc>
          <w:tcPr>
            <w:tcW w:w="911" w:type="pct"/>
            <w:gridSpan w:val="2"/>
            <w:tcBorders>
              <w:top w:val="single" w:sz="4" w:space="0" w:color="auto"/>
              <w:left w:val="nil"/>
              <w:bottom w:val="single" w:sz="4" w:space="0" w:color="auto"/>
              <w:right w:val="single" w:sz="4" w:space="0" w:color="auto"/>
            </w:tcBorders>
            <w:shd w:val="clear" w:color="auto" w:fill="auto"/>
            <w:vAlign w:val="center"/>
          </w:tcPr>
          <w:p w14:paraId="3F0580BC" w14:textId="77777777" w:rsidR="00676AF3" w:rsidRPr="00B4148B" w:rsidRDefault="00676AF3" w:rsidP="007A03C5">
            <w:pPr>
              <w:jc w:val="center"/>
              <w:rPr>
                <w:rFonts w:eastAsia="Times New Roman"/>
                <w:color w:val="000000"/>
                <w:sz w:val="22"/>
              </w:rPr>
            </w:pPr>
            <w:r w:rsidRPr="00B4148B">
              <w:rPr>
                <w:rFonts w:eastAsia="Times New Roman"/>
                <w:color w:val="000000"/>
                <w:sz w:val="22"/>
              </w:rPr>
              <w:t>4 378,5</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tcPr>
          <w:p w14:paraId="5128945F" w14:textId="77777777" w:rsidR="00676AF3" w:rsidRPr="00B4148B" w:rsidRDefault="00676AF3" w:rsidP="007A03C5">
            <w:pPr>
              <w:jc w:val="center"/>
              <w:rPr>
                <w:rFonts w:eastAsia="Times New Roman"/>
                <w:color w:val="000000"/>
                <w:sz w:val="22"/>
              </w:rPr>
            </w:pPr>
            <w:r w:rsidRPr="00B4148B">
              <w:rPr>
                <w:rFonts w:eastAsia="Times New Roman"/>
                <w:color w:val="000000"/>
                <w:sz w:val="22"/>
              </w:rPr>
              <w:t>4 378,5</w:t>
            </w:r>
          </w:p>
        </w:tc>
        <w:tc>
          <w:tcPr>
            <w:tcW w:w="909" w:type="pct"/>
            <w:gridSpan w:val="2"/>
            <w:tcBorders>
              <w:top w:val="single" w:sz="4" w:space="0" w:color="auto"/>
              <w:left w:val="nil"/>
              <w:bottom w:val="single" w:sz="4" w:space="0" w:color="auto"/>
              <w:right w:val="single" w:sz="4" w:space="0" w:color="auto"/>
            </w:tcBorders>
            <w:shd w:val="clear" w:color="auto" w:fill="auto"/>
            <w:noWrap/>
            <w:vAlign w:val="center"/>
          </w:tcPr>
          <w:p w14:paraId="1CD0E5D1" w14:textId="77777777" w:rsidR="00676AF3" w:rsidRPr="00B4148B" w:rsidRDefault="00676AF3" w:rsidP="007A03C5">
            <w:pPr>
              <w:jc w:val="center"/>
              <w:rPr>
                <w:rFonts w:eastAsia="Times New Roman"/>
                <w:color w:val="000000"/>
                <w:sz w:val="22"/>
              </w:rPr>
            </w:pPr>
            <w:r w:rsidRPr="00B4148B">
              <w:rPr>
                <w:rFonts w:eastAsia="Times New Roman"/>
                <w:color w:val="000000"/>
                <w:sz w:val="22"/>
              </w:rPr>
              <w:t>4 378,5</w:t>
            </w:r>
          </w:p>
        </w:tc>
      </w:tr>
    </w:tbl>
    <w:p w14:paraId="3A3FB8CF" w14:textId="77777777" w:rsidR="00676AF3" w:rsidRDefault="00676AF3" w:rsidP="007A03C5">
      <w:pPr>
        <w:rPr>
          <w:rFonts w:eastAsia="Times New Roman"/>
          <w:color w:val="000000"/>
          <w:sz w:val="22"/>
        </w:rPr>
        <w:sectPr w:rsidR="00676AF3" w:rsidSect="00676AF3">
          <w:pgSz w:w="16840" w:h="11910" w:orient="landscape"/>
          <w:pgMar w:top="851" w:right="1134" w:bottom="1701" w:left="1134" w:header="584" w:footer="885" w:gutter="0"/>
          <w:pgBorders w:offsetFrom="page">
            <w:top w:val="single" w:sz="4" w:space="24" w:color="auto"/>
            <w:left w:val="single" w:sz="4" w:space="24" w:color="auto"/>
            <w:bottom w:val="single" w:sz="4" w:space="24" w:color="auto"/>
            <w:right w:val="single" w:sz="4" w:space="24" w:color="auto"/>
          </w:pgBorders>
          <w:cols w:space="720"/>
        </w:sectPr>
      </w:pPr>
    </w:p>
    <w:p w14:paraId="39A1BE62" w14:textId="77777777" w:rsidR="0009345C" w:rsidRPr="007A03C5" w:rsidRDefault="0009345C" w:rsidP="0009345C">
      <w:pPr>
        <w:pStyle w:val="aa"/>
        <w:keepNext/>
      </w:pPr>
      <w:r w:rsidRPr="007A03C5">
        <w:t xml:space="preserve">Таблица </w:t>
      </w:r>
      <w:r w:rsidR="00C4399C">
        <w:fldChar w:fldCharType="begin"/>
      </w:r>
      <w:r w:rsidR="00C4399C">
        <w:instrText xml:space="preserve"> SEQ Таблица \* ARABIC </w:instrText>
      </w:r>
      <w:r w:rsidR="00C4399C">
        <w:fldChar w:fldCharType="separate"/>
      </w:r>
      <w:r w:rsidR="009E1B9B">
        <w:rPr>
          <w:noProof/>
        </w:rPr>
        <w:t>6</w:t>
      </w:r>
      <w:r w:rsidR="00C4399C">
        <w:rPr>
          <w:noProof/>
        </w:rPr>
        <w:fldChar w:fldCharType="end"/>
      </w:r>
      <w:r w:rsidRPr="007A03C5">
        <w:t xml:space="preserve"> Баланс тепловой мощности котельных </w:t>
      </w:r>
    </w:p>
    <w:tbl>
      <w:tblPr>
        <w:tblW w:w="5000" w:type="pct"/>
        <w:tblLook w:val="04A0" w:firstRow="1" w:lastRow="0" w:firstColumn="1" w:lastColumn="0" w:noHBand="0" w:noVBand="1"/>
      </w:tblPr>
      <w:tblGrid>
        <w:gridCol w:w="960"/>
        <w:gridCol w:w="3357"/>
        <w:gridCol w:w="1258"/>
        <w:gridCol w:w="1258"/>
        <w:gridCol w:w="1258"/>
        <w:gridCol w:w="1258"/>
      </w:tblGrid>
      <w:tr w:rsidR="007A03C5" w:rsidRPr="007A03C5" w14:paraId="1DD2362D" w14:textId="77777777" w:rsidTr="007A03C5">
        <w:trPr>
          <w:trHeight w:val="20"/>
          <w:tblHeader/>
        </w:trPr>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17FA2" w14:textId="77777777" w:rsidR="007A03C5" w:rsidRPr="007A03C5" w:rsidRDefault="007A03C5" w:rsidP="007A03C5">
            <w:pPr>
              <w:rPr>
                <w:rFonts w:eastAsia="Times New Roman"/>
                <w:color w:val="000000"/>
                <w:sz w:val="22"/>
              </w:rPr>
            </w:pPr>
            <w:r w:rsidRPr="007A03C5">
              <w:rPr>
                <w:rFonts w:eastAsia="Times New Roman"/>
                <w:color w:val="000000"/>
                <w:sz w:val="22"/>
              </w:rPr>
              <w:t>№ п/п</w:t>
            </w:r>
          </w:p>
        </w:tc>
        <w:tc>
          <w:tcPr>
            <w:tcW w:w="1795" w:type="pct"/>
            <w:tcBorders>
              <w:top w:val="single" w:sz="4" w:space="0" w:color="auto"/>
              <w:left w:val="nil"/>
              <w:bottom w:val="single" w:sz="4" w:space="0" w:color="auto"/>
              <w:right w:val="single" w:sz="4" w:space="0" w:color="auto"/>
            </w:tcBorders>
            <w:shd w:val="clear" w:color="auto" w:fill="auto"/>
            <w:vAlign w:val="center"/>
            <w:hideMark/>
          </w:tcPr>
          <w:p w14:paraId="735A2F02" w14:textId="77777777" w:rsidR="007A03C5" w:rsidRPr="007A03C5" w:rsidRDefault="007A03C5" w:rsidP="007A03C5">
            <w:pPr>
              <w:jc w:val="center"/>
              <w:rPr>
                <w:rFonts w:eastAsia="Times New Roman"/>
                <w:b/>
                <w:bCs/>
                <w:color w:val="000000"/>
                <w:sz w:val="22"/>
              </w:rPr>
            </w:pPr>
            <w:r w:rsidRPr="007A03C5">
              <w:rPr>
                <w:rFonts w:eastAsia="Times New Roman"/>
                <w:b/>
                <w:bCs/>
                <w:color w:val="000000"/>
                <w:sz w:val="22"/>
              </w:rPr>
              <w:t>Наименование показателя</w:t>
            </w:r>
          </w:p>
        </w:tc>
        <w:tc>
          <w:tcPr>
            <w:tcW w:w="2692" w:type="pct"/>
            <w:gridSpan w:val="4"/>
            <w:tcBorders>
              <w:top w:val="single" w:sz="4" w:space="0" w:color="auto"/>
              <w:left w:val="nil"/>
              <w:bottom w:val="single" w:sz="4" w:space="0" w:color="auto"/>
              <w:right w:val="single" w:sz="4" w:space="0" w:color="auto"/>
            </w:tcBorders>
            <w:shd w:val="clear" w:color="auto" w:fill="auto"/>
            <w:noWrap/>
            <w:vAlign w:val="center"/>
            <w:hideMark/>
          </w:tcPr>
          <w:p w14:paraId="65CA52AA" w14:textId="77777777" w:rsidR="007A03C5" w:rsidRPr="007A03C5" w:rsidRDefault="007A03C5" w:rsidP="007A03C5">
            <w:pPr>
              <w:jc w:val="center"/>
              <w:rPr>
                <w:rFonts w:eastAsia="Times New Roman"/>
                <w:b/>
                <w:bCs/>
                <w:color w:val="000000"/>
                <w:sz w:val="22"/>
              </w:rPr>
            </w:pPr>
            <w:r w:rsidRPr="007A03C5">
              <w:rPr>
                <w:rFonts w:eastAsia="Times New Roman"/>
                <w:b/>
                <w:bCs/>
                <w:color w:val="000000"/>
                <w:sz w:val="22"/>
              </w:rPr>
              <w:t>2023</w:t>
            </w:r>
          </w:p>
        </w:tc>
      </w:tr>
      <w:tr w:rsidR="007A03C5" w:rsidRPr="007A03C5" w14:paraId="1CE460BD" w14:textId="77777777" w:rsidTr="007A03C5">
        <w:trPr>
          <w:trHeight w:val="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24751DD6" w14:textId="77777777" w:rsidR="007A03C5" w:rsidRPr="007A03C5" w:rsidRDefault="007A03C5" w:rsidP="007A03C5">
            <w:pPr>
              <w:jc w:val="center"/>
              <w:rPr>
                <w:rFonts w:eastAsia="Times New Roman"/>
                <w:color w:val="000000"/>
                <w:sz w:val="22"/>
              </w:rPr>
            </w:pPr>
            <w:r w:rsidRPr="007A03C5">
              <w:rPr>
                <w:rFonts w:eastAsia="Times New Roman"/>
                <w:color w:val="000000"/>
                <w:sz w:val="22"/>
              </w:rPr>
              <w:t>1</w:t>
            </w:r>
          </w:p>
        </w:tc>
        <w:tc>
          <w:tcPr>
            <w:tcW w:w="1795" w:type="pct"/>
            <w:tcBorders>
              <w:top w:val="nil"/>
              <w:left w:val="nil"/>
              <w:bottom w:val="single" w:sz="4" w:space="0" w:color="auto"/>
              <w:right w:val="single" w:sz="4" w:space="0" w:color="auto"/>
            </w:tcBorders>
            <w:shd w:val="clear" w:color="auto" w:fill="auto"/>
            <w:vAlign w:val="center"/>
            <w:hideMark/>
          </w:tcPr>
          <w:p w14:paraId="3C066B24" w14:textId="77777777" w:rsidR="007A03C5" w:rsidRPr="007A03C5" w:rsidRDefault="007A03C5" w:rsidP="007A03C5">
            <w:pPr>
              <w:rPr>
                <w:rFonts w:eastAsia="Times New Roman"/>
                <w:color w:val="000000"/>
                <w:sz w:val="22"/>
              </w:rPr>
            </w:pPr>
            <w:r w:rsidRPr="007A03C5">
              <w:rPr>
                <w:rFonts w:eastAsia="Times New Roman"/>
                <w:color w:val="000000"/>
                <w:sz w:val="22"/>
              </w:rPr>
              <w:t>Источник тепловой энергии</w:t>
            </w:r>
          </w:p>
        </w:tc>
        <w:tc>
          <w:tcPr>
            <w:tcW w:w="673" w:type="pct"/>
            <w:tcBorders>
              <w:top w:val="nil"/>
              <w:left w:val="nil"/>
              <w:bottom w:val="single" w:sz="4" w:space="0" w:color="auto"/>
              <w:right w:val="single" w:sz="4" w:space="0" w:color="auto"/>
            </w:tcBorders>
            <w:shd w:val="clear" w:color="auto" w:fill="auto"/>
            <w:vAlign w:val="center"/>
            <w:hideMark/>
          </w:tcPr>
          <w:p w14:paraId="5D491A18" w14:textId="77777777" w:rsidR="007A03C5" w:rsidRPr="007A03C5" w:rsidRDefault="007A03C5" w:rsidP="007A03C5">
            <w:pPr>
              <w:jc w:val="center"/>
              <w:rPr>
                <w:rFonts w:eastAsia="Times New Roman"/>
                <w:b/>
                <w:bCs/>
                <w:sz w:val="22"/>
              </w:rPr>
            </w:pPr>
            <w:r w:rsidRPr="007A03C5">
              <w:rPr>
                <w:rFonts w:eastAsia="Times New Roman"/>
                <w:b/>
                <w:bCs/>
                <w:sz w:val="22"/>
              </w:rPr>
              <w:t xml:space="preserve">котельная ЦРБ </w:t>
            </w:r>
          </w:p>
        </w:tc>
        <w:tc>
          <w:tcPr>
            <w:tcW w:w="673" w:type="pct"/>
            <w:tcBorders>
              <w:top w:val="nil"/>
              <w:left w:val="nil"/>
              <w:bottom w:val="single" w:sz="4" w:space="0" w:color="auto"/>
              <w:right w:val="single" w:sz="4" w:space="0" w:color="auto"/>
            </w:tcBorders>
            <w:shd w:val="clear" w:color="auto" w:fill="auto"/>
            <w:vAlign w:val="center"/>
            <w:hideMark/>
          </w:tcPr>
          <w:p w14:paraId="587AF8A3" w14:textId="77777777" w:rsidR="007A03C5" w:rsidRPr="007A03C5" w:rsidRDefault="007A03C5" w:rsidP="007A03C5">
            <w:pPr>
              <w:jc w:val="center"/>
              <w:rPr>
                <w:rFonts w:eastAsia="Times New Roman"/>
                <w:b/>
                <w:bCs/>
                <w:color w:val="000000"/>
                <w:sz w:val="22"/>
              </w:rPr>
            </w:pPr>
            <w:r w:rsidRPr="007A03C5">
              <w:rPr>
                <w:rFonts w:eastAsia="Times New Roman"/>
                <w:b/>
                <w:bCs/>
                <w:color w:val="000000"/>
                <w:sz w:val="22"/>
              </w:rPr>
              <w:t>котельная ЦК</w:t>
            </w:r>
          </w:p>
        </w:tc>
        <w:tc>
          <w:tcPr>
            <w:tcW w:w="673" w:type="pct"/>
            <w:tcBorders>
              <w:top w:val="nil"/>
              <w:left w:val="nil"/>
              <w:bottom w:val="single" w:sz="4" w:space="0" w:color="auto"/>
              <w:right w:val="single" w:sz="4" w:space="0" w:color="auto"/>
            </w:tcBorders>
            <w:shd w:val="clear" w:color="auto" w:fill="auto"/>
            <w:vAlign w:val="center"/>
            <w:hideMark/>
          </w:tcPr>
          <w:p w14:paraId="00A170F7" w14:textId="77777777" w:rsidR="007A03C5" w:rsidRPr="007A03C5" w:rsidRDefault="007A03C5" w:rsidP="007A03C5">
            <w:pPr>
              <w:jc w:val="center"/>
              <w:rPr>
                <w:rFonts w:eastAsia="Times New Roman"/>
                <w:b/>
                <w:bCs/>
                <w:color w:val="000000"/>
                <w:sz w:val="22"/>
              </w:rPr>
            </w:pPr>
            <w:r w:rsidRPr="007A03C5">
              <w:rPr>
                <w:rFonts w:eastAsia="Times New Roman"/>
                <w:b/>
                <w:bCs/>
                <w:color w:val="000000"/>
                <w:sz w:val="22"/>
              </w:rPr>
              <w:t>котельная СХТ</w:t>
            </w:r>
          </w:p>
        </w:tc>
        <w:tc>
          <w:tcPr>
            <w:tcW w:w="673" w:type="pct"/>
            <w:tcBorders>
              <w:top w:val="nil"/>
              <w:left w:val="nil"/>
              <w:bottom w:val="single" w:sz="4" w:space="0" w:color="auto"/>
              <w:right w:val="single" w:sz="4" w:space="0" w:color="auto"/>
            </w:tcBorders>
            <w:shd w:val="clear" w:color="auto" w:fill="auto"/>
            <w:vAlign w:val="center"/>
            <w:hideMark/>
          </w:tcPr>
          <w:p w14:paraId="4C776ED9" w14:textId="77777777" w:rsidR="007A03C5" w:rsidRPr="007A03C5" w:rsidRDefault="007A03C5" w:rsidP="007A03C5">
            <w:pPr>
              <w:jc w:val="center"/>
              <w:rPr>
                <w:rFonts w:eastAsia="Times New Roman"/>
                <w:b/>
                <w:bCs/>
                <w:color w:val="000000"/>
                <w:sz w:val="22"/>
              </w:rPr>
            </w:pPr>
            <w:r w:rsidRPr="007A03C5">
              <w:rPr>
                <w:rFonts w:eastAsia="Times New Roman"/>
                <w:b/>
                <w:bCs/>
                <w:color w:val="000000"/>
                <w:sz w:val="22"/>
              </w:rPr>
              <w:t>котельная ОПХ</w:t>
            </w:r>
          </w:p>
        </w:tc>
      </w:tr>
      <w:tr w:rsidR="007A03C5" w:rsidRPr="007A03C5" w14:paraId="4E4AF2B3" w14:textId="77777777" w:rsidTr="007A03C5">
        <w:trPr>
          <w:trHeight w:val="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05FF2CE" w14:textId="77777777" w:rsidR="007A03C5" w:rsidRPr="007A03C5" w:rsidRDefault="007A03C5" w:rsidP="007A03C5">
            <w:pPr>
              <w:jc w:val="center"/>
              <w:rPr>
                <w:rFonts w:eastAsia="Times New Roman"/>
                <w:color w:val="000000"/>
                <w:sz w:val="22"/>
              </w:rPr>
            </w:pPr>
            <w:r w:rsidRPr="007A03C5">
              <w:rPr>
                <w:rFonts w:eastAsia="Times New Roman"/>
                <w:color w:val="000000"/>
                <w:sz w:val="22"/>
              </w:rPr>
              <w:t>2</w:t>
            </w:r>
          </w:p>
        </w:tc>
        <w:tc>
          <w:tcPr>
            <w:tcW w:w="1795" w:type="pct"/>
            <w:tcBorders>
              <w:top w:val="nil"/>
              <w:left w:val="nil"/>
              <w:bottom w:val="single" w:sz="4" w:space="0" w:color="auto"/>
              <w:right w:val="single" w:sz="4" w:space="0" w:color="auto"/>
            </w:tcBorders>
            <w:shd w:val="clear" w:color="auto" w:fill="auto"/>
            <w:vAlign w:val="center"/>
            <w:hideMark/>
          </w:tcPr>
          <w:p w14:paraId="7BF26887" w14:textId="77777777" w:rsidR="007A03C5" w:rsidRPr="007A03C5" w:rsidRDefault="007A03C5" w:rsidP="007A03C5">
            <w:pPr>
              <w:rPr>
                <w:rFonts w:eastAsia="Times New Roman"/>
                <w:color w:val="000000"/>
                <w:sz w:val="22"/>
              </w:rPr>
            </w:pPr>
            <w:r w:rsidRPr="007A03C5">
              <w:rPr>
                <w:rFonts w:eastAsia="Times New Roman"/>
                <w:color w:val="000000"/>
                <w:sz w:val="22"/>
              </w:rPr>
              <w:t>Установленная мощность</w:t>
            </w:r>
          </w:p>
        </w:tc>
        <w:tc>
          <w:tcPr>
            <w:tcW w:w="673" w:type="pct"/>
            <w:tcBorders>
              <w:top w:val="nil"/>
              <w:left w:val="nil"/>
              <w:bottom w:val="single" w:sz="4" w:space="0" w:color="auto"/>
              <w:right w:val="single" w:sz="4" w:space="0" w:color="auto"/>
            </w:tcBorders>
            <w:shd w:val="clear" w:color="auto" w:fill="auto"/>
            <w:vAlign w:val="center"/>
            <w:hideMark/>
          </w:tcPr>
          <w:p w14:paraId="1DA0FCE1" w14:textId="77777777" w:rsidR="007A03C5" w:rsidRPr="007A03C5" w:rsidRDefault="007A03C5" w:rsidP="007A03C5">
            <w:pPr>
              <w:jc w:val="center"/>
              <w:rPr>
                <w:rFonts w:eastAsia="Times New Roman"/>
                <w:sz w:val="22"/>
              </w:rPr>
            </w:pPr>
            <w:r w:rsidRPr="007A03C5">
              <w:rPr>
                <w:rFonts w:eastAsia="Times New Roman"/>
                <w:sz w:val="22"/>
              </w:rPr>
              <w:t>3,12</w:t>
            </w:r>
          </w:p>
        </w:tc>
        <w:tc>
          <w:tcPr>
            <w:tcW w:w="673" w:type="pct"/>
            <w:tcBorders>
              <w:top w:val="nil"/>
              <w:left w:val="nil"/>
              <w:bottom w:val="single" w:sz="4" w:space="0" w:color="auto"/>
              <w:right w:val="single" w:sz="4" w:space="0" w:color="auto"/>
            </w:tcBorders>
            <w:shd w:val="clear" w:color="auto" w:fill="auto"/>
            <w:vAlign w:val="center"/>
            <w:hideMark/>
          </w:tcPr>
          <w:p w14:paraId="441212F0" w14:textId="77777777" w:rsidR="007A03C5" w:rsidRPr="007A03C5" w:rsidRDefault="007A03C5" w:rsidP="007A03C5">
            <w:pPr>
              <w:jc w:val="center"/>
              <w:rPr>
                <w:rFonts w:eastAsia="Times New Roman"/>
                <w:color w:val="000000"/>
                <w:sz w:val="22"/>
              </w:rPr>
            </w:pPr>
            <w:r w:rsidRPr="007A03C5">
              <w:rPr>
                <w:rFonts w:eastAsia="Times New Roman"/>
                <w:color w:val="000000"/>
                <w:sz w:val="22"/>
              </w:rPr>
              <w:t>3,96</w:t>
            </w:r>
          </w:p>
        </w:tc>
        <w:tc>
          <w:tcPr>
            <w:tcW w:w="673" w:type="pct"/>
            <w:tcBorders>
              <w:top w:val="nil"/>
              <w:left w:val="nil"/>
              <w:bottom w:val="single" w:sz="4" w:space="0" w:color="auto"/>
              <w:right w:val="single" w:sz="4" w:space="0" w:color="auto"/>
            </w:tcBorders>
            <w:shd w:val="clear" w:color="auto" w:fill="auto"/>
            <w:vAlign w:val="center"/>
            <w:hideMark/>
          </w:tcPr>
          <w:p w14:paraId="046D5ACE" w14:textId="77777777" w:rsidR="007A03C5" w:rsidRPr="007A03C5" w:rsidRDefault="007A03C5" w:rsidP="007A03C5">
            <w:pPr>
              <w:jc w:val="center"/>
              <w:rPr>
                <w:rFonts w:eastAsia="Times New Roman"/>
                <w:color w:val="000000"/>
                <w:sz w:val="22"/>
              </w:rPr>
            </w:pPr>
            <w:r w:rsidRPr="007A03C5">
              <w:rPr>
                <w:rFonts w:eastAsia="Times New Roman"/>
                <w:color w:val="000000"/>
                <w:sz w:val="22"/>
              </w:rPr>
              <w:t>2,0</w:t>
            </w:r>
          </w:p>
        </w:tc>
        <w:tc>
          <w:tcPr>
            <w:tcW w:w="673" w:type="pct"/>
            <w:tcBorders>
              <w:top w:val="nil"/>
              <w:left w:val="nil"/>
              <w:bottom w:val="single" w:sz="4" w:space="0" w:color="auto"/>
              <w:right w:val="single" w:sz="4" w:space="0" w:color="auto"/>
            </w:tcBorders>
            <w:shd w:val="clear" w:color="auto" w:fill="auto"/>
            <w:vAlign w:val="center"/>
            <w:hideMark/>
          </w:tcPr>
          <w:p w14:paraId="72414D9A" w14:textId="77777777" w:rsidR="007A03C5" w:rsidRPr="007A03C5" w:rsidRDefault="007A03C5" w:rsidP="007A03C5">
            <w:pPr>
              <w:jc w:val="center"/>
              <w:rPr>
                <w:rFonts w:eastAsia="Times New Roman"/>
                <w:color w:val="000000"/>
                <w:sz w:val="22"/>
              </w:rPr>
            </w:pPr>
            <w:r w:rsidRPr="007A03C5">
              <w:rPr>
                <w:rFonts w:eastAsia="Times New Roman"/>
                <w:color w:val="000000"/>
                <w:sz w:val="22"/>
              </w:rPr>
              <w:t>1,93</w:t>
            </w:r>
          </w:p>
        </w:tc>
      </w:tr>
      <w:tr w:rsidR="007A03C5" w:rsidRPr="00B4148B" w14:paraId="0DB309FB" w14:textId="77777777" w:rsidTr="007A03C5">
        <w:trPr>
          <w:trHeight w:val="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2C4D8A48" w14:textId="77777777" w:rsidR="007A03C5" w:rsidRPr="007A03C5" w:rsidRDefault="007A03C5" w:rsidP="007A03C5">
            <w:pPr>
              <w:jc w:val="center"/>
              <w:rPr>
                <w:rFonts w:eastAsia="Times New Roman"/>
                <w:color w:val="000000"/>
                <w:sz w:val="22"/>
              </w:rPr>
            </w:pPr>
            <w:r w:rsidRPr="007A03C5">
              <w:rPr>
                <w:rFonts w:eastAsia="Times New Roman"/>
                <w:color w:val="000000"/>
                <w:sz w:val="22"/>
              </w:rPr>
              <w:t>3</w:t>
            </w:r>
          </w:p>
        </w:tc>
        <w:tc>
          <w:tcPr>
            <w:tcW w:w="1795" w:type="pct"/>
            <w:tcBorders>
              <w:top w:val="nil"/>
              <w:left w:val="nil"/>
              <w:bottom w:val="single" w:sz="4" w:space="0" w:color="auto"/>
              <w:right w:val="single" w:sz="4" w:space="0" w:color="auto"/>
            </w:tcBorders>
            <w:shd w:val="clear" w:color="auto" w:fill="auto"/>
            <w:vAlign w:val="center"/>
            <w:hideMark/>
          </w:tcPr>
          <w:p w14:paraId="35BEAA0C" w14:textId="77777777" w:rsidR="007A03C5" w:rsidRPr="007A03C5" w:rsidRDefault="007A03C5" w:rsidP="007A03C5">
            <w:pPr>
              <w:rPr>
                <w:rFonts w:eastAsia="Times New Roman"/>
                <w:color w:val="000000"/>
                <w:sz w:val="22"/>
              </w:rPr>
            </w:pPr>
            <w:r w:rsidRPr="007A03C5">
              <w:rPr>
                <w:rFonts w:eastAsia="Times New Roman"/>
                <w:color w:val="000000"/>
                <w:sz w:val="22"/>
              </w:rPr>
              <w:t>Располагаемая мощность источника тепловой энергии  Гкал/ч</w:t>
            </w:r>
          </w:p>
        </w:tc>
        <w:tc>
          <w:tcPr>
            <w:tcW w:w="673" w:type="pct"/>
            <w:tcBorders>
              <w:top w:val="nil"/>
              <w:left w:val="nil"/>
              <w:bottom w:val="single" w:sz="4" w:space="0" w:color="auto"/>
              <w:right w:val="single" w:sz="4" w:space="0" w:color="auto"/>
            </w:tcBorders>
            <w:shd w:val="clear" w:color="auto" w:fill="auto"/>
            <w:noWrap/>
            <w:vAlign w:val="center"/>
            <w:hideMark/>
          </w:tcPr>
          <w:p w14:paraId="6E8E698B" w14:textId="77777777" w:rsidR="007A03C5" w:rsidRPr="007A03C5" w:rsidRDefault="007A03C5" w:rsidP="007A03C5">
            <w:pPr>
              <w:jc w:val="center"/>
              <w:rPr>
                <w:rFonts w:eastAsia="Times New Roman"/>
                <w:sz w:val="22"/>
              </w:rPr>
            </w:pPr>
            <w:r w:rsidRPr="007A03C5">
              <w:rPr>
                <w:rFonts w:eastAsia="Times New Roman"/>
                <w:sz w:val="22"/>
              </w:rPr>
              <w:t>2,85</w:t>
            </w:r>
          </w:p>
        </w:tc>
        <w:tc>
          <w:tcPr>
            <w:tcW w:w="673" w:type="pct"/>
            <w:tcBorders>
              <w:top w:val="nil"/>
              <w:left w:val="nil"/>
              <w:bottom w:val="single" w:sz="4" w:space="0" w:color="auto"/>
              <w:right w:val="single" w:sz="4" w:space="0" w:color="auto"/>
            </w:tcBorders>
            <w:shd w:val="clear" w:color="auto" w:fill="auto"/>
            <w:vAlign w:val="center"/>
            <w:hideMark/>
          </w:tcPr>
          <w:p w14:paraId="6873FBDF" w14:textId="77777777" w:rsidR="007A03C5" w:rsidRPr="007A03C5" w:rsidRDefault="007A03C5" w:rsidP="007A03C5">
            <w:pPr>
              <w:jc w:val="center"/>
              <w:rPr>
                <w:rFonts w:eastAsia="Times New Roman"/>
                <w:color w:val="000000"/>
                <w:sz w:val="22"/>
              </w:rPr>
            </w:pPr>
            <w:r w:rsidRPr="007A03C5">
              <w:rPr>
                <w:rFonts w:eastAsia="Times New Roman"/>
                <w:color w:val="000000"/>
                <w:sz w:val="22"/>
              </w:rPr>
              <w:t>3,5</w:t>
            </w:r>
          </w:p>
        </w:tc>
        <w:tc>
          <w:tcPr>
            <w:tcW w:w="673" w:type="pct"/>
            <w:tcBorders>
              <w:top w:val="nil"/>
              <w:left w:val="nil"/>
              <w:bottom w:val="single" w:sz="4" w:space="0" w:color="auto"/>
              <w:right w:val="single" w:sz="4" w:space="0" w:color="auto"/>
            </w:tcBorders>
            <w:shd w:val="clear" w:color="auto" w:fill="auto"/>
            <w:vAlign w:val="center"/>
            <w:hideMark/>
          </w:tcPr>
          <w:p w14:paraId="449275F3" w14:textId="77777777" w:rsidR="007A03C5" w:rsidRPr="007A03C5" w:rsidRDefault="007A03C5" w:rsidP="007A03C5">
            <w:pPr>
              <w:jc w:val="center"/>
              <w:rPr>
                <w:rFonts w:eastAsia="Times New Roman"/>
                <w:color w:val="000000"/>
                <w:sz w:val="22"/>
              </w:rPr>
            </w:pPr>
            <w:r w:rsidRPr="007A03C5">
              <w:rPr>
                <w:rFonts w:eastAsia="Times New Roman"/>
                <w:color w:val="000000"/>
                <w:sz w:val="22"/>
              </w:rPr>
              <w:t>1,5</w:t>
            </w:r>
          </w:p>
        </w:tc>
        <w:tc>
          <w:tcPr>
            <w:tcW w:w="673" w:type="pct"/>
            <w:tcBorders>
              <w:top w:val="nil"/>
              <w:left w:val="nil"/>
              <w:bottom w:val="single" w:sz="4" w:space="0" w:color="auto"/>
              <w:right w:val="single" w:sz="4" w:space="0" w:color="auto"/>
            </w:tcBorders>
            <w:shd w:val="clear" w:color="auto" w:fill="auto"/>
            <w:vAlign w:val="center"/>
            <w:hideMark/>
          </w:tcPr>
          <w:p w14:paraId="41C3C03F" w14:textId="77777777" w:rsidR="007A03C5" w:rsidRPr="00B4148B" w:rsidRDefault="007A03C5" w:rsidP="007A03C5">
            <w:pPr>
              <w:jc w:val="center"/>
              <w:rPr>
                <w:rFonts w:eastAsia="Times New Roman"/>
                <w:color w:val="000000"/>
                <w:sz w:val="22"/>
              </w:rPr>
            </w:pPr>
            <w:r w:rsidRPr="007A03C5">
              <w:rPr>
                <w:rFonts w:eastAsia="Times New Roman"/>
                <w:color w:val="000000"/>
                <w:sz w:val="22"/>
              </w:rPr>
              <w:t>1,5</w:t>
            </w:r>
          </w:p>
        </w:tc>
      </w:tr>
      <w:tr w:rsidR="007A03C5" w:rsidRPr="00B4148B" w14:paraId="7252B36E" w14:textId="77777777" w:rsidTr="007A03C5">
        <w:trPr>
          <w:trHeight w:val="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2892948A" w14:textId="77777777" w:rsidR="007A03C5" w:rsidRPr="00B4148B" w:rsidRDefault="007A03C5" w:rsidP="007A03C5">
            <w:pPr>
              <w:jc w:val="center"/>
              <w:rPr>
                <w:rFonts w:eastAsia="Times New Roman"/>
                <w:color w:val="000000"/>
                <w:sz w:val="22"/>
              </w:rPr>
            </w:pPr>
            <w:r w:rsidRPr="00B4148B">
              <w:rPr>
                <w:rFonts w:eastAsia="Times New Roman"/>
                <w:color w:val="000000"/>
                <w:sz w:val="22"/>
              </w:rPr>
              <w:t>4</w:t>
            </w:r>
          </w:p>
        </w:tc>
        <w:tc>
          <w:tcPr>
            <w:tcW w:w="1795" w:type="pct"/>
            <w:tcBorders>
              <w:top w:val="nil"/>
              <w:left w:val="nil"/>
              <w:bottom w:val="single" w:sz="4" w:space="0" w:color="auto"/>
              <w:right w:val="single" w:sz="4" w:space="0" w:color="auto"/>
            </w:tcBorders>
            <w:shd w:val="clear" w:color="auto" w:fill="auto"/>
            <w:vAlign w:val="center"/>
            <w:hideMark/>
          </w:tcPr>
          <w:p w14:paraId="1A592802" w14:textId="77777777" w:rsidR="007A03C5" w:rsidRPr="00B4148B" w:rsidRDefault="007A03C5" w:rsidP="007A03C5">
            <w:pPr>
              <w:rPr>
                <w:rFonts w:eastAsia="Times New Roman"/>
                <w:color w:val="000000"/>
                <w:sz w:val="22"/>
              </w:rPr>
            </w:pPr>
            <w:r w:rsidRPr="00B4148B">
              <w:rPr>
                <w:rFonts w:eastAsia="Times New Roman"/>
                <w:color w:val="000000"/>
                <w:sz w:val="22"/>
              </w:rPr>
              <w:t>Затраты тепловой мощности на собственные и хозяйственные нужды источника тепловой энергии, Гкал/час</w:t>
            </w:r>
          </w:p>
        </w:tc>
        <w:tc>
          <w:tcPr>
            <w:tcW w:w="673" w:type="pct"/>
            <w:tcBorders>
              <w:top w:val="nil"/>
              <w:left w:val="nil"/>
              <w:bottom w:val="single" w:sz="4" w:space="0" w:color="auto"/>
              <w:right w:val="single" w:sz="4" w:space="0" w:color="auto"/>
            </w:tcBorders>
            <w:shd w:val="clear" w:color="auto" w:fill="auto"/>
            <w:noWrap/>
            <w:vAlign w:val="center"/>
            <w:hideMark/>
          </w:tcPr>
          <w:p w14:paraId="69609F34" w14:textId="77777777" w:rsidR="007A03C5" w:rsidRPr="00B4148B" w:rsidRDefault="007A03C5" w:rsidP="007A03C5">
            <w:pPr>
              <w:jc w:val="center"/>
              <w:rPr>
                <w:rFonts w:eastAsia="Times New Roman"/>
                <w:sz w:val="22"/>
              </w:rPr>
            </w:pPr>
            <w:r w:rsidRPr="00B4148B">
              <w:rPr>
                <w:rFonts w:eastAsia="Times New Roman"/>
                <w:sz w:val="22"/>
              </w:rPr>
              <w:t>0,0031</w:t>
            </w:r>
          </w:p>
        </w:tc>
        <w:tc>
          <w:tcPr>
            <w:tcW w:w="673" w:type="pct"/>
            <w:tcBorders>
              <w:top w:val="nil"/>
              <w:left w:val="nil"/>
              <w:bottom w:val="single" w:sz="4" w:space="0" w:color="auto"/>
              <w:right w:val="single" w:sz="4" w:space="0" w:color="auto"/>
            </w:tcBorders>
            <w:shd w:val="clear" w:color="auto" w:fill="auto"/>
            <w:vAlign w:val="center"/>
            <w:hideMark/>
          </w:tcPr>
          <w:p w14:paraId="3AC87CDC" w14:textId="77777777" w:rsidR="007A03C5" w:rsidRPr="00B4148B" w:rsidRDefault="007A03C5" w:rsidP="007A03C5">
            <w:pPr>
              <w:jc w:val="center"/>
              <w:rPr>
                <w:rFonts w:eastAsia="Times New Roman"/>
                <w:color w:val="000000"/>
                <w:sz w:val="22"/>
              </w:rPr>
            </w:pPr>
            <w:r w:rsidRPr="00B4148B">
              <w:rPr>
                <w:rFonts w:eastAsia="Times New Roman"/>
                <w:color w:val="000000"/>
                <w:sz w:val="22"/>
              </w:rPr>
              <w:t>0,04</w:t>
            </w:r>
          </w:p>
        </w:tc>
        <w:tc>
          <w:tcPr>
            <w:tcW w:w="673" w:type="pct"/>
            <w:tcBorders>
              <w:top w:val="nil"/>
              <w:left w:val="nil"/>
              <w:bottom w:val="single" w:sz="4" w:space="0" w:color="auto"/>
              <w:right w:val="single" w:sz="4" w:space="0" w:color="auto"/>
            </w:tcBorders>
            <w:shd w:val="clear" w:color="auto" w:fill="auto"/>
            <w:vAlign w:val="center"/>
            <w:hideMark/>
          </w:tcPr>
          <w:p w14:paraId="386ADE23" w14:textId="77777777" w:rsidR="007A03C5" w:rsidRPr="00B4148B" w:rsidRDefault="007A03C5" w:rsidP="007A03C5">
            <w:pPr>
              <w:jc w:val="center"/>
              <w:rPr>
                <w:rFonts w:eastAsia="Times New Roman"/>
                <w:color w:val="000000"/>
                <w:sz w:val="22"/>
              </w:rPr>
            </w:pPr>
            <w:r w:rsidRPr="00B4148B">
              <w:rPr>
                <w:rFonts w:eastAsia="Times New Roman"/>
                <w:color w:val="000000"/>
                <w:sz w:val="22"/>
              </w:rPr>
              <w:t>0,069</w:t>
            </w:r>
          </w:p>
        </w:tc>
        <w:tc>
          <w:tcPr>
            <w:tcW w:w="673" w:type="pct"/>
            <w:tcBorders>
              <w:top w:val="nil"/>
              <w:left w:val="nil"/>
              <w:bottom w:val="single" w:sz="4" w:space="0" w:color="auto"/>
              <w:right w:val="single" w:sz="4" w:space="0" w:color="auto"/>
            </w:tcBorders>
            <w:shd w:val="clear" w:color="auto" w:fill="auto"/>
            <w:vAlign w:val="center"/>
            <w:hideMark/>
          </w:tcPr>
          <w:p w14:paraId="76D8B2DD" w14:textId="77777777" w:rsidR="007A03C5" w:rsidRPr="00B4148B" w:rsidRDefault="007A03C5" w:rsidP="007A03C5">
            <w:pPr>
              <w:jc w:val="center"/>
              <w:rPr>
                <w:rFonts w:eastAsia="Times New Roman"/>
                <w:color w:val="000000"/>
                <w:sz w:val="22"/>
              </w:rPr>
            </w:pPr>
            <w:r w:rsidRPr="00B4148B">
              <w:rPr>
                <w:rFonts w:eastAsia="Times New Roman"/>
                <w:color w:val="000000"/>
                <w:sz w:val="22"/>
              </w:rPr>
              <w:t>0,07</w:t>
            </w:r>
          </w:p>
        </w:tc>
      </w:tr>
      <w:tr w:rsidR="007A03C5" w:rsidRPr="00B4148B" w14:paraId="6474267B" w14:textId="77777777" w:rsidTr="007A03C5">
        <w:trPr>
          <w:trHeight w:val="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69BA7992" w14:textId="77777777" w:rsidR="007A03C5" w:rsidRPr="00B4148B" w:rsidRDefault="007A03C5" w:rsidP="007A03C5">
            <w:pPr>
              <w:jc w:val="center"/>
              <w:rPr>
                <w:rFonts w:eastAsia="Times New Roman"/>
                <w:color w:val="000000"/>
                <w:sz w:val="22"/>
              </w:rPr>
            </w:pPr>
            <w:r w:rsidRPr="00B4148B">
              <w:rPr>
                <w:rFonts w:eastAsia="Times New Roman"/>
                <w:color w:val="000000"/>
                <w:sz w:val="22"/>
              </w:rPr>
              <w:t>5</w:t>
            </w:r>
          </w:p>
        </w:tc>
        <w:tc>
          <w:tcPr>
            <w:tcW w:w="1795" w:type="pct"/>
            <w:tcBorders>
              <w:top w:val="nil"/>
              <w:left w:val="nil"/>
              <w:bottom w:val="single" w:sz="4" w:space="0" w:color="auto"/>
              <w:right w:val="single" w:sz="4" w:space="0" w:color="auto"/>
            </w:tcBorders>
            <w:shd w:val="clear" w:color="auto" w:fill="auto"/>
            <w:vAlign w:val="center"/>
            <w:hideMark/>
          </w:tcPr>
          <w:p w14:paraId="31D6C48F" w14:textId="77777777" w:rsidR="007A03C5" w:rsidRPr="00B4148B" w:rsidRDefault="007A03C5" w:rsidP="007A03C5">
            <w:pPr>
              <w:rPr>
                <w:rFonts w:eastAsia="Times New Roman"/>
                <w:color w:val="000000"/>
                <w:sz w:val="22"/>
              </w:rPr>
            </w:pPr>
            <w:r w:rsidRPr="00B4148B">
              <w:rPr>
                <w:rFonts w:eastAsia="Times New Roman"/>
                <w:color w:val="000000"/>
                <w:sz w:val="22"/>
              </w:rPr>
              <w:t>Потери мощности в тепловой сети, Гкал/ч</w:t>
            </w:r>
          </w:p>
        </w:tc>
        <w:tc>
          <w:tcPr>
            <w:tcW w:w="673" w:type="pct"/>
            <w:tcBorders>
              <w:top w:val="nil"/>
              <w:left w:val="nil"/>
              <w:bottom w:val="single" w:sz="4" w:space="0" w:color="auto"/>
              <w:right w:val="single" w:sz="4" w:space="0" w:color="auto"/>
            </w:tcBorders>
            <w:shd w:val="clear" w:color="auto" w:fill="auto"/>
            <w:noWrap/>
            <w:vAlign w:val="center"/>
            <w:hideMark/>
          </w:tcPr>
          <w:p w14:paraId="173F78B8" w14:textId="77777777" w:rsidR="007A03C5" w:rsidRPr="00B4148B" w:rsidRDefault="007A03C5" w:rsidP="007A03C5">
            <w:pPr>
              <w:jc w:val="center"/>
              <w:rPr>
                <w:rFonts w:eastAsia="Times New Roman"/>
                <w:sz w:val="22"/>
              </w:rPr>
            </w:pPr>
            <w:r w:rsidRPr="00B4148B">
              <w:rPr>
                <w:rFonts w:eastAsia="Times New Roman"/>
                <w:sz w:val="22"/>
              </w:rPr>
              <w:t>0</w:t>
            </w:r>
          </w:p>
        </w:tc>
        <w:tc>
          <w:tcPr>
            <w:tcW w:w="673" w:type="pct"/>
            <w:tcBorders>
              <w:top w:val="nil"/>
              <w:left w:val="nil"/>
              <w:bottom w:val="single" w:sz="4" w:space="0" w:color="auto"/>
              <w:right w:val="single" w:sz="4" w:space="0" w:color="auto"/>
            </w:tcBorders>
            <w:shd w:val="clear" w:color="auto" w:fill="auto"/>
            <w:vAlign w:val="center"/>
            <w:hideMark/>
          </w:tcPr>
          <w:p w14:paraId="7906EB5B" w14:textId="77777777" w:rsidR="007A03C5" w:rsidRPr="00B4148B" w:rsidRDefault="007A03C5" w:rsidP="007A03C5">
            <w:pPr>
              <w:jc w:val="center"/>
              <w:rPr>
                <w:rFonts w:eastAsia="Times New Roman"/>
                <w:color w:val="000000"/>
                <w:sz w:val="22"/>
              </w:rPr>
            </w:pPr>
            <w:r w:rsidRPr="00B4148B">
              <w:rPr>
                <w:rFonts w:eastAsia="Times New Roman"/>
                <w:color w:val="000000"/>
                <w:sz w:val="22"/>
              </w:rPr>
              <w:t>0,06</w:t>
            </w:r>
          </w:p>
        </w:tc>
        <w:tc>
          <w:tcPr>
            <w:tcW w:w="673" w:type="pct"/>
            <w:tcBorders>
              <w:top w:val="nil"/>
              <w:left w:val="nil"/>
              <w:bottom w:val="single" w:sz="4" w:space="0" w:color="auto"/>
              <w:right w:val="single" w:sz="4" w:space="0" w:color="auto"/>
            </w:tcBorders>
            <w:shd w:val="clear" w:color="auto" w:fill="auto"/>
            <w:vAlign w:val="center"/>
            <w:hideMark/>
          </w:tcPr>
          <w:p w14:paraId="197FEAF6" w14:textId="77777777" w:rsidR="007A03C5" w:rsidRPr="00B4148B" w:rsidRDefault="007A03C5" w:rsidP="007A03C5">
            <w:pPr>
              <w:jc w:val="center"/>
              <w:rPr>
                <w:rFonts w:eastAsia="Times New Roman"/>
                <w:color w:val="000000"/>
                <w:sz w:val="22"/>
              </w:rPr>
            </w:pPr>
            <w:r w:rsidRPr="00B4148B">
              <w:rPr>
                <w:rFonts w:eastAsia="Times New Roman"/>
                <w:color w:val="000000"/>
                <w:sz w:val="22"/>
              </w:rPr>
              <w:t>0,03</w:t>
            </w:r>
          </w:p>
        </w:tc>
        <w:tc>
          <w:tcPr>
            <w:tcW w:w="673" w:type="pct"/>
            <w:tcBorders>
              <w:top w:val="nil"/>
              <w:left w:val="nil"/>
              <w:bottom w:val="single" w:sz="4" w:space="0" w:color="auto"/>
              <w:right w:val="single" w:sz="4" w:space="0" w:color="auto"/>
            </w:tcBorders>
            <w:shd w:val="clear" w:color="auto" w:fill="auto"/>
            <w:vAlign w:val="center"/>
            <w:hideMark/>
          </w:tcPr>
          <w:p w14:paraId="5B659E3B" w14:textId="77777777" w:rsidR="007A03C5" w:rsidRPr="00B4148B" w:rsidRDefault="007A03C5" w:rsidP="007A03C5">
            <w:pPr>
              <w:jc w:val="center"/>
              <w:rPr>
                <w:rFonts w:eastAsia="Times New Roman"/>
                <w:color w:val="000000"/>
                <w:sz w:val="22"/>
              </w:rPr>
            </w:pPr>
            <w:r w:rsidRPr="00B4148B">
              <w:rPr>
                <w:rFonts w:eastAsia="Times New Roman"/>
                <w:color w:val="000000"/>
                <w:sz w:val="22"/>
              </w:rPr>
              <w:t>0,04</w:t>
            </w:r>
          </w:p>
        </w:tc>
      </w:tr>
      <w:tr w:rsidR="007A03C5" w:rsidRPr="00B4148B" w14:paraId="4912CF8A" w14:textId="77777777" w:rsidTr="007A03C5">
        <w:trPr>
          <w:trHeight w:val="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6F52FD9" w14:textId="77777777" w:rsidR="007A03C5" w:rsidRPr="00B4148B" w:rsidRDefault="007A03C5" w:rsidP="007A03C5">
            <w:pPr>
              <w:jc w:val="center"/>
              <w:rPr>
                <w:rFonts w:eastAsia="Times New Roman"/>
                <w:color w:val="000000"/>
                <w:sz w:val="22"/>
              </w:rPr>
            </w:pPr>
            <w:r w:rsidRPr="00B4148B">
              <w:rPr>
                <w:rFonts w:eastAsia="Times New Roman"/>
                <w:color w:val="000000"/>
                <w:sz w:val="22"/>
              </w:rPr>
              <w:t>6</w:t>
            </w:r>
          </w:p>
        </w:tc>
        <w:tc>
          <w:tcPr>
            <w:tcW w:w="1795" w:type="pct"/>
            <w:tcBorders>
              <w:top w:val="nil"/>
              <w:left w:val="nil"/>
              <w:bottom w:val="single" w:sz="4" w:space="0" w:color="auto"/>
              <w:right w:val="single" w:sz="4" w:space="0" w:color="auto"/>
            </w:tcBorders>
            <w:shd w:val="clear" w:color="auto" w:fill="auto"/>
            <w:vAlign w:val="center"/>
            <w:hideMark/>
          </w:tcPr>
          <w:p w14:paraId="173978A4" w14:textId="77777777" w:rsidR="007A03C5" w:rsidRPr="00B4148B" w:rsidRDefault="007A03C5" w:rsidP="007A03C5">
            <w:pPr>
              <w:rPr>
                <w:rFonts w:eastAsia="Times New Roman"/>
                <w:color w:val="000000"/>
                <w:sz w:val="22"/>
              </w:rPr>
            </w:pPr>
            <w:r w:rsidRPr="00B4148B">
              <w:rPr>
                <w:rFonts w:eastAsia="Times New Roman"/>
                <w:color w:val="000000"/>
                <w:sz w:val="22"/>
              </w:rPr>
              <w:t>Присоединенная тепловая нагрузка, в т.ч. Гкал/ч</w:t>
            </w:r>
          </w:p>
        </w:tc>
        <w:tc>
          <w:tcPr>
            <w:tcW w:w="673" w:type="pct"/>
            <w:tcBorders>
              <w:top w:val="nil"/>
              <w:left w:val="nil"/>
              <w:bottom w:val="single" w:sz="4" w:space="0" w:color="auto"/>
              <w:right w:val="single" w:sz="4" w:space="0" w:color="auto"/>
            </w:tcBorders>
            <w:shd w:val="clear" w:color="auto" w:fill="auto"/>
            <w:vAlign w:val="center"/>
            <w:hideMark/>
          </w:tcPr>
          <w:p w14:paraId="12D5F922" w14:textId="77777777" w:rsidR="007A03C5" w:rsidRPr="00B4148B" w:rsidRDefault="007A03C5" w:rsidP="007A03C5">
            <w:pPr>
              <w:jc w:val="center"/>
              <w:rPr>
                <w:rFonts w:eastAsia="Times New Roman"/>
                <w:sz w:val="22"/>
              </w:rPr>
            </w:pPr>
            <w:r w:rsidRPr="00B4148B">
              <w:rPr>
                <w:rFonts w:eastAsia="Times New Roman"/>
                <w:sz w:val="22"/>
              </w:rPr>
              <w:t>0,96</w:t>
            </w:r>
          </w:p>
        </w:tc>
        <w:tc>
          <w:tcPr>
            <w:tcW w:w="673" w:type="pct"/>
            <w:tcBorders>
              <w:top w:val="nil"/>
              <w:left w:val="nil"/>
              <w:bottom w:val="single" w:sz="4" w:space="0" w:color="auto"/>
              <w:right w:val="single" w:sz="4" w:space="0" w:color="auto"/>
            </w:tcBorders>
            <w:shd w:val="clear" w:color="auto" w:fill="auto"/>
            <w:vAlign w:val="center"/>
            <w:hideMark/>
          </w:tcPr>
          <w:p w14:paraId="35C340C1" w14:textId="77777777" w:rsidR="007A03C5" w:rsidRPr="00B4148B" w:rsidRDefault="007A03C5" w:rsidP="007A03C5">
            <w:pPr>
              <w:jc w:val="center"/>
              <w:rPr>
                <w:rFonts w:eastAsia="Times New Roman"/>
                <w:color w:val="000000"/>
                <w:sz w:val="22"/>
              </w:rPr>
            </w:pPr>
            <w:r w:rsidRPr="00B4148B">
              <w:rPr>
                <w:rFonts w:eastAsia="Times New Roman"/>
                <w:color w:val="000000"/>
                <w:sz w:val="22"/>
              </w:rPr>
              <w:t>0,65</w:t>
            </w:r>
          </w:p>
        </w:tc>
        <w:tc>
          <w:tcPr>
            <w:tcW w:w="673" w:type="pct"/>
            <w:tcBorders>
              <w:top w:val="nil"/>
              <w:left w:val="nil"/>
              <w:bottom w:val="single" w:sz="4" w:space="0" w:color="auto"/>
              <w:right w:val="single" w:sz="4" w:space="0" w:color="auto"/>
            </w:tcBorders>
            <w:shd w:val="clear" w:color="auto" w:fill="auto"/>
            <w:vAlign w:val="center"/>
            <w:hideMark/>
          </w:tcPr>
          <w:p w14:paraId="1E97F6D2" w14:textId="77777777" w:rsidR="007A03C5" w:rsidRPr="00B4148B" w:rsidRDefault="007A03C5" w:rsidP="007A03C5">
            <w:pPr>
              <w:jc w:val="center"/>
              <w:rPr>
                <w:rFonts w:eastAsia="Times New Roman"/>
                <w:color w:val="000000"/>
                <w:sz w:val="22"/>
              </w:rPr>
            </w:pPr>
            <w:r w:rsidRPr="00B4148B">
              <w:rPr>
                <w:rFonts w:eastAsia="Times New Roman"/>
                <w:color w:val="000000"/>
                <w:sz w:val="22"/>
              </w:rPr>
              <w:t>0,20</w:t>
            </w:r>
          </w:p>
        </w:tc>
        <w:tc>
          <w:tcPr>
            <w:tcW w:w="673" w:type="pct"/>
            <w:tcBorders>
              <w:top w:val="nil"/>
              <w:left w:val="nil"/>
              <w:bottom w:val="single" w:sz="4" w:space="0" w:color="auto"/>
              <w:right w:val="single" w:sz="4" w:space="0" w:color="auto"/>
            </w:tcBorders>
            <w:shd w:val="clear" w:color="auto" w:fill="auto"/>
            <w:vAlign w:val="center"/>
            <w:hideMark/>
          </w:tcPr>
          <w:p w14:paraId="46E48D70" w14:textId="77777777" w:rsidR="007A03C5" w:rsidRPr="00B4148B" w:rsidRDefault="007A03C5" w:rsidP="007A03C5">
            <w:pPr>
              <w:jc w:val="center"/>
              <w:rPr>
                <w:rFonts w:eastAsia="Times New Roman"/>
                <w:color w:val="000000"/>
                <w:sz w:val="22"/>
              </w:rPr>
            </w:pPr>
            <w:r w:rsidRPr="00B4148B">
              <w:rPr>
                <w:rFonts w:eastAsia="Times New Roman"/>
                <w:color w:val="000000"/>
                <w:sz w:val="22"/>
              </w:rPr>
              <w:t>0,40</w:t>
            </w:r>
          </w:p>
        </w:tc>
      </w:tr>
      <w:tr w:rsidR="007A03C5" w:rsidRPr="00B4148B" w14:paraId="298F9C27" w14:textId="77777777" w:rsidTr="007A03C5">
        <w:trPr>
          <w:trHeight w:val="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1B0B067" w14:textId="77777777" w:rsidR="007A03C5" w:rsidRPr="00B4148B" w:rsidRDefault="007A03C5" w:rsidP="007A03C5">
            <w:pPr>
              <w:jc w:val="center"/>
              <w:rPr>
                <w:rFonts w:eastAsia="Times New Roman"/>
                <w:color w:val="000000"/>
                <w:sz w:val="22"/>
              </w:rPr>
            </w:pPr>
            <w:r w:rsidRPr="00B4148B">
              <w:rPr>
                <w:rFonts w:eastAsia="Times New Roman"/>
                <w:color w:val="000000"/>
                <w:sz w:val="22"/>
              </w:rPr>
              <w:t>7</w:t>
            </w:r>
          </w:p>
        </w:tc>
        <w:tc>
          <w:tcPr>
            <w:tcW w:w="1795" w:type="pct"/>
            <w:tcBorders>
              <w:top w:val="nil"/>
              <w:left w:val="nil"/>
              <w:bottom w:val="single" w:sz="4" w:space="0" w:color="auto"/>
              <w:right w:val="single" w:sz="4" w:space="0" w:color="auto"/>
            </w:tcBorders>
            <w:shd w:val="clear" w:color="auto" w:fill="auto"/>
            <w:vAlign w:val="center"/>
            <w:hideMark/>
          </w:tcPr>
          <w:p w14:paraId="226C665E" w14:textId="77777777" w:rsidR="007A03C5" w:rsidRPr="00B4148B" w:rsidRDefault="007A03C5" w:rsidP="007A03C5">
            <w:pPr>
              <w:rPr>
                <w:rFonts w:eastAsia="Times New Roman"/>
                <w:sz w:val="22"/>
              </w:rPr>
            </w:pPr>
            <w:r w:rsidRPr="00B4148B">
              <w:rPr>
                <w:rFonts w:eastAsia="Times New Roman"/>
                <w:sz w:val="22"/>
              </w:rPr>
              <w:t>Резерв (+) /дефицит (-) тепловой мощности, Гкал/ч</w:t>
            </w:r>
          </w:p>
        </w:tc>
        <w:tc>
          <w:tcPr>
            <w:tcW w:w="673" w:type="pct"/>
            <w:tcBorders>
              <w:top w:val="nil"/>
              <w:left w:val="nil"/>
              <w:bottom w:val="single" w:sz="4" w:space="0" w:color="auto"/>
              <w:right w:val="single" w:sz="4" w:space="0" w:color="auto"/>
            </w:tcBorders>
            <w:shd w:val="clear" w:color="auto" w:fill="auto"/>
            <w:vAlign w:val="center"/>
            <w:hideMark/>
          </w:tcPr>
          <w:p w14:paraId="339FDCDF" w14:textId="77777777" w:rsidR="007A03C5" w:rsidRPr="00B4148B" w:rsidRDefault="007A03C5" w:rsidP="007A03C5">
            <w:pPr>
              <w:jc w:val="center"/>
              <w:rPr>
                <w:rFonts w:eastAsia="Times New Roman"/>
                <w:sz w:val="22"/>
              </w:rPr>
            </w:pPr>
            <w:r w:rsidRPr="00B4148B">
              <w:rPr>
                <w:rFonts w:eastAsia="Times New Roman"/>
                <w:sz w:val="22"/>
              </w:rPr>
              <w:t>1,89</w:t>
            </w:r>
          </w:p>
        </w:tc>
        <w:tc>
          <w:tcPr>
            <w:tcW w:w="673" w:type="pct"/>
            <w:tcBorders>
              <w:top w:val="nil"/>
              <w:left w:val="nil"/>
              <w:bottom w:val="single" w:sz="4" w:space="0" w:color="auto"/>
              <w:right w:val="single" w:sz="4" w:space="0" w:color="auto"/>
            </w:tcBorders>
            <w:shd w:val="clear" w:color="auto" w:fill="auto"/>
            <w:vAlign w:val="center"/>
            <w:hideMark/>
          </w:tcPr>
          <w:p w14:paraId="16E91DBF" w14:textId="77777777" w:rsidR="007A03C5" w:rsidRPr="00B4148B" w:rsidRDefault="007A03C5" w:rsidP="007A03C5">
            <w:pPr>
              <w:jc w:val="center"/>
              <w:rPr>
                <w:rFonts w:eastAsia="Times New Roman"/>
                <w:sz w:val="22"/>
              </w:rPr>
            </w:pPr>
            <w:r w:rsidRPr="00B4148B">
              <w:rPr>
                <w:rFonts w:eastAsia="Times New Roman"/>
                <w:sz w:val="22"/>
              </w:rPr>
              <w:t>2,753</w:t>
            </w:r>
          </w:p>
        </w:tc>
        <w:tc>
          <w:tcPr>
            <w:tcW w:w="673" w:type="pct"/>
            <w:tcBorders>
              <w:top w:val="nil"/>
              <w:left w:val="nil"/>
              <w:bottom w:val="single" w:sz="4" w:space="0" w:color="auto"/>
              <w:right w:val="single" w:sz="4" w:space="0" w:color="auto"/>
            </w:tcBorders>
            <w:shd w:val="clear" w:color="auto" w:fill="auto"/>
            <w:vAlign w:val="center"/>
            <w:hideMark/>
          </w:tcPr>
          <w:p w14:paraId="0826EDD9" w14:textId="77777777" w:rsidR="007A03C5" w:rsidRPr="00B4148B" w:rsidRDefault="007A03C5" w:rsidP="007A03C5">
            <w:pPr>
              <w:jc w:val="center"/>
              <w:rPr>
                <w:rFonts w:eastAsia="Times New Roman"/>
                <w:sz w:val="22"/>
              </w:rPr>
            </w:pPr>
            <w:r w:rsidRPr="00B4148B">
              <w:rPr>
                <w:rFonts w:eastAsia="Times New Roman"/>
                <w:sz w:val="22"/>
              </w:rPr>
              <w:t>1,199</w:t>
            </w:r>
          </w:p>
        </w:tc>
        <w:tc>
          <w:tcPr>
            <w:tcW w:w="673" w:type="pct"/>
            <w:tcBorders>
              <w:top w:val="nil"/>
              <w:left w:val="nil"/>
              <w:bottom w:val="single" w:sz="4" w:space="0" w:color="auto"/>
              <w:right w:val="single" w:sz="4" w:space="0" w:color="auto"/>
            </w:tcBorders>
            <w:shd w:val="clear" w:color="auto" w:fill="auto"/>
            <w:vAlign w:val="center"/>
            <w:hideMark/>
          </w:tcPr>
          <w:p w14:paraId="587F5FEB" w14:textId="77777777" w:rsidR="007A03C5" w:rsidRPr="00B4148B" w:rsidRDefault="007A03C5" w:rsidP="007A03C5">
            <w:pPr>
              <w:jc w:val="center"/>
              <w:rPr>
                <w:rFonts w:eastAsia="Times New Roman"/>
                <w:sz w:val="22"/>
              </w:rPr>
            </w:pPr>
            <w:r w:rsidRPr="00B4148B">
              <w:rPr>
                <w:rFonts w:eastAsia="Times New Roman"/>
                <w:sz w:val="22"/>
              </w:rPr>
              <w:t>0,99</w:t>
            </w:r>
          </w:p>
        </w:tc>
      </w:tr>
      <w:tr w:rsidR="007A03C5" w:rsidRPr="00B4148B" w14:paraId="66F199AF" w14:textId="77777777" w:rsidTr="007A03C5">
        <w:trPr>
          <w:trHeight w:val="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5665F96" w14:textId="77777777" w:rsidR="007A03C5" w:rsidRPr="00B4148B" w:rsidRDefault="007A03C5" w:rsidP="007A03C5">
            <w:pPr>
              <w:jc w:val="center"/>
              <w:rPr>
                <w:rFonts w:eastAsia="Times New Roman"/>
                <w:sz w:val="22"/>
              </w:rPr>
            </w:pPr>
            <w:r w:rsidRPr="00B4148B">
              <w:rPr>
                <w:rFonts w:eastAsia="Times New Roman"/>
                <w:sz w:val="22"/>
              </w:rPr>
              <w:t>8</w:t>
            </w:r>
          </w:p>
        </w:tc>
        <w:tc>
          <w:tcPr>
            <w:tcW w:w="1795" w:type="pct"/>
            <w:tcBorders>
              <w:top w:val="nil"/>
              <w:left w:val="nil"/>
              <w:bottom w:val="single" w:sz="4" w:space="0" w:color="auto"/>
              <w:right w:val="single" w:sz="4" w:space="0" w:color="auto"/>
            </w:tcBorders>
            <w:shd w:val="clear" w:color="auto" w:fill="auto"/>
            <w:vAlign w:val="center"/>
            <w:hideMark/>
          </w:tcPr>
          <w:p w14:paraId="436DA1AF" w14:textId="77777777" w:rsidR="007A03C5" w:rsidRPr="00B4148B" w:rsidRDefault="007A03C5" w:rsidP="007A03C5">
            <w:pPr>
              <w:rPr>
                <w:rFonts w:eastAsia="Times New Roman"/>
                <w:sz w:val="22"/>
              </w:rPr>
            </w:pPr>
            <w:r w:rsidRPr="00B4148B">
              <w:rPr>
                <w:rFonts w:eastAsia="Times New Roman"/>
                <w:sz w:val="22"/>
              </w:rPr>
              <w:t>Доля  резерва, %</w:t>
            </w:r>
          </w:p>
        </w:tc>
        <w:tc>
          <w:tcPr>
            <w:tcW w:w="673" w:type="pct"/>
            <w:tcBorders>
              <w:top w:val="nil"/>
              <w:left w:val="nil"/>
              <w:bottom w:val="single" w:sz="4" w:space="0" w:color="auto"/>
              <w:right w:val="single" w:sz="4" w:space="0" w:color="auto"/>
            </w:tcBorders>
            <w:shd w:val="clear" w:color="auto" w:fill="auto"/>
            <w:vAlign w:val="center"/>
            <w:hideMark/>
          </w:tcPr>
          <w:p w14:paraId="5FE08625" w14:textId="77777777" w:rsidR="007A03C5" w:rsidRPr="00B4148B" w:rsidRDefault="007A03C5" w:rsidP="007A03C5">
            <w:pPr>
              <w:jc w:val="center"/>
              <w:rPr>
                <w:rFonts w:eastAsia="Times New Roman"/>
                <w:sz w:val="22"/>
              </w:rPr>
            </w:pPr>
            <w:r w:rsidRPr="00B4148B">
              <w:rPr>
                <w:rFonts w:eastAsia="Times New Roman"/>
                <w:sz w:val="22"/>
              </w:rPr>
              <w:t>66</w:t>
            </w:r>
          </w:p>
        </w:tc>
        <w:tc>
          <w:tcPr>
            <w:tcW w:w="673" w:type="pct"/>
            <w:tcBorders>
              <w:top w:val="nil"/>
              <w:left w:val="nil"/>
              <w:bottom w:val="single" w:sz="4" w:space="0" w:color="auto"/>
              <w:right w:val="single" w:sz="4" w:space="0" w:color="auto"/>
            </w:tcBorders>
            <w:shd w:val="clear" w:color="auto" w:fill="auto"/>
            <w:vAlign w:val="center"/>
            <w:hideMark/>
          </w:tcPr>
          <w:p w14:paraId="438735E6" w14:textId="77777777" w:rsidR="007A03C5" w:rsidRPr="00B4148B" w:rsidRDefault="007A03C5" w:rsidP="007A03C5">
            <w:pPr>
              <w:jc w:val="center"/>
              <w:rPr>
                <w:rFonts w:eastAsia="Times New Roman"/>
                <w:sz w:val="22"/>
              </w:rPr>
            </w:pPr>
            <w:r w:rsidRPr="00B4148B">
              <w:rPr>
                <w:rFonts w:eastAsia="Times New Roman"/>
                <w:sz w:val="22"/>
              </w:rPr>
              <w:t>79</w:t>
            </w:r>
          </w:p>
        </w:tc>
        <w:tc>
          <w:tcPr>
            <w:tcW w:w="673" w:type="pct"/>
            <w:tcBorders>
              <w:top w:val="nil"/>
              <w:left w:val="nil"/>
              <w:bottom w:val="single" w:sz="4" w:space="0" w:color="auto"/>
              <w:right w:val="single" w:sz="4" w:space="0" w:color="auto"/>
            </w:tcBorders>
            <w:shd w:val="clear" w:color="auto" w:fill="auto"/>
            <w:vAlign w:val="center"/>
            <w:hideMark/>
          </w:tcPr>
          <w:p w14:paraId="352B8715" w14:textId="77777777" w:rsidR="007A03C5" w:rsidRPr="00B4148B" w:rsidRDefault="007A03C5" w:rsidP="007A03C5">
            <w:pPr>
              <w:jc w:val="center"/>
              <w:rPr>
                <w:rFonts w:eastAsia="Times New Roman"/>
                <w:sz w:val="22"/>
              </w:rPr>
            </w:pPr>
            <w:r w:rsidRPr="00B4148B">
              <w:rPr>
                <w:rFonts w:eastAsia="Times New Roman"/>
                <w:sz w:val="22"/>
              </w:rPr>
              <w:t>80</w:t>
            </w:r>
          </w:p>
        </w:tc>
        <w:tc>
          <w:tcPr>
            <w:tcW w:w="673" w:type="pct"/>
            <w:tcBorders>
              <w:top w:val="nil"/>
              <w:left w:val="nil"/>
              <w:bottom w:val="single" w:sz="4" w:space="0" w:color="auto"/>
              <w:right w:val="single" w:sz="4" w:space="0" w:color="auto"/>
            </w:tcBorders>
            <w:shd w:val="clear" w:color="auto" w:fill="auto"/>
            <w:vAlign w:val="center"/>
            <w:hideMark/>
          </w:tcPr>
          <w:p w14:paraId="61E9F1E4" w14:textId="77777777" w:rsidR="007A03C5" w:rsidRPr="00B4148B" w:rsidRDefault="007A03C5" w:rsidP="007A03C5">
            <w:pPr>
              <w:jc w:val="center"/>
              <w:rPr>
                <w:rFonts w:eastAsia="Times New Roman"/>
                <w:sz w:val="22"/>
              </w:rPr>
            </w:pPr>
            <w:r w:rsidRPr="00B4148B">
              <w:rPr>
                <w:rFonts w:eastAsia="Times New Roman"/>
                <w:sz w:val="22"/>
              </w:rPr>
              <w:t>66</w:t>
            </w:r>
          </w:p>
        </w:tc>
      </w:tr>
      <w:tr w:rsidR="007A03C5" w:rsidRPr="00B4148B" w14:paraId="6FC22C34" w14:textId="77777777" w:rsidTr="007A03C5">
        <w:trPr>
          <w:trHeight w:val="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DA1B0F4" w14:textId="77777777" w:rsidR="007A03C5" w:rsidRPr="00B4148B" w:rsidRDefault="007A03C5" w:rsidP="007A03C5">
            <w:pPr>
              <w:jc w:val="center"/>
              <w:rPr>
                <w:rFonts w:eastAsia="Times New Roman"/>
                <w:sz w:val="22"/>
              </w:rPr>
            </w:pPr>
            <w:r w:rsidRPr="00B4148B">
              <w:rPr>
                <w:rFonts w:eastAsia="Times New Roman"/>
                <w:sz w:val="22"/>
              </w:rPr>
              <w:t>9</w:t>
            </w:r>
          </w:p>
        </w:tc>
        <w:tc>
          <w:tcPr>
            <w:tcW w:w="1795" w:type="pct"/>
            <w:tcBorders>
              <w:top w:val="nil"/>
              <w:left w:val="nil"/>
              <w:bottom w:val="single" w:sz="4" w:space="0" w:color="auto"/>
              <w:right w:val="single" w:sz="4" w:space="0" w:color="auto"/>
            </w:tcBorders>
            <w:shd w:val="clear" w:color="auto" w:fill="auto"/>
            <w:vAlign w:val="center"/>
            <w:hideMark/>
          </w:tcPr>
          <w:p w14:paraId="1F0E6D70" w14:textId="77777777" w:rsidR="007A03C5" w:rsidRPr="00B4148B" w:rsidRDefault="007A03C5" w:rsidP="007A03C5">
            <w:pPr>
              <w:rPr>
                <w:rFonts w:eastAsia="Times New Roman"/>
                <w:sz w:val="22"/>
              </w:rPr>
            </w:pPr>
            <w:r w:rsidRPr="00B4148B">
              <w:rPr>
                <w:rFonts w:eastAsia="Times New Roman"/>
                <w:sz w:val="22"/>
              </w:rPr>
              <w:t>Объем тепловых сетей, м</w:t>
            </w:r>
            <w:r w:rsidRPr="00B4148B">
              <w:rPr>
                <w:rFonts w:eastAsia="Times New Roman"/>
                <w:sz w:val="22"/>
                <w:vertAlign w:val="superscript"/>
              </w:rPr>
              <w:t>3</w:t>
            </w:r>
          </w:p>
        </w:tc>
        <w:tc>
          <w:tcPr>
            <w:tcW w:w="673" w:type="pct"/>
            <w:tcBorders>
              <w:top w:val="nil"/>
              <w:left w:val="nil"/>
              <w:bottom w:val="single" w:sz="4" w:space="0" w:color="auto"/>
              <w:right w:val="single" w:sz="4" w:space="0" w:color="auto"/>
            </w:tcBorders>
            <w:shd w:val="clear" w:color="auto" w:fill="auto"/>
            <w:noWrap/>
            <w:vAlign w:val="center"/>
            <w:hideMark/>
          </w:tcPr>
          <w:p w14:paraId="078931A4" w14:textId="77777777" w:rsidR="007A03C5" w:rsidRPr="00B4148B" w:rsidRDefault="007A03C5" w:rsidP="007A03C5">
            <w:pPr>
              <w:jc w:val="center"/>
              <w:rPr>
                <w:rFonts w:eastAsia="Times New Roman"/>
                <w:sz w:val="22"/>
              </w:rPr>
            </w:pPr>
            <w:r w:rsidRPr="00B4148B">
              <w:rPr>
                <w:rFonts w:eastAsia="Times New Roman"/>
                <w:sz w:val="22"/>
              </w:rPr>
              <w:t>0,07</w:t>
            </w:r>
          </w:p>
        </w:tc>
        <w:tc>
          <w:tcPr>
            <w:tcW w:w="673" w:type="pct"/>
            <w:tcBorders>
              <w:top w:val="nil"/>
              <w:left w:val="nil"/>
              <w:bottom w:val="single" w:sz="4" w:space="0" w:color="auto"/>
              <w:right w:val="single" w:sz="4" w:space="0" w:color="auto"/>
            </w:tcBorders>
            <w:shd w:val="clear" w:color="auto" w:fill="auto"/>
            <w:vAlign w:val="center"/>
            <w:hideMark/>
          </w:tcPr>
          <w:p w14:paraId="35420CC9" w14:textId="77777777" w:rsidR="007A03C5" w:rsidRPr="00B4148B" w:rsidRDefault="007A03C5" w:rsidP="007A03C5">
            <w:pPr>
              <w:jc w:val="center"/>
              <w:rPr>
                <w:rFonts w:eastAsia="Times New Roman"/>
                <w:color w:val="000000"/>
                <w:sz w:val="22"/>
              </w:rPr>
            </w:pPr>
            <w:r w:rsidRPr="00B4148B">
              <w:rPr>
                <w:rFonts w:eastAsia="Times New Roman"/>
                <w:color w:val="000000"/>
                <w:sz w:val="22"/>
              </w:rPr>
              <w:t>52,061</w:t>
            </w:r>
          </w:p>
        </w:tc>
        <w:tc>
          <w:tcPr>
            <w:tcW w:w="673" w:type="pct"/>
            <w:tcBorders>
              <w:top w:val="nil"/>
              <w:left w:val="nil"/>
              <w:bottom w:val="single" w:sz="4" w:space="0" w:color="auto"/>
              <w:right w:val="single" w:sz="4" w:space="0" w:color="auto"/>
            </w:tcBorders>
            <w:shd w:val="clear" w:color="auto" w:fill="auto"/>
            <w:vAlign w:val="center"/>
            <w:hideMark/>
          </w:tcPr>
          <w:p w14:paraId="41F15B4D" w14:textId="77777777" w:rsidR="007A03C5" w:rsidRPr="00B4148B" w:rsidRDefault="007A03C5" w:rsidP="007A03C5">
            <w:pPr>
              <w:jc w:val="center"/>
              <w:rPr>
                <w:rFonts w:eastAsia="Times New Roman"/>
                <w:color w:val="000000"/>
                <w:sz w:val="22"/>
              </w:rPr>
            </w:pPr>
            <w:r w:rsidRPr="00B4148B">
              <w:rPr>
                <w:rFonts w:eastAsia="Times New Roman"/>
                <w:color w:val="000000"/>
                <w:sz w:val="22"/>
              </w:rPr>
              <w:t>15,14</w:t>
            </w:r>
          </w:p>
        </w:tc>
        <w:tc>
          <w:tcPr>
            <w:tcW w:w="673" w:type="pct"/>
            <w:tcBorders>
              <w:top w:val="nil"/>
              <w:left w:val="nil"/>
              <w:bottom w:val="single" w:sz="4" w:space="0" w:color="auto"/>
              <w:right w:val="single" w:sz="4" w:space="0" w:color="auto"/>
            </w:tcBorders>
            <w:shd w:val="clear" w:color="auto" w:fill="auto"/>
            <w:vAlign w:val="center"/>
            <w:hideMark/>
          </w:tcPr>
          <w:p w14:paraId="63488278" w14:textId="77777777" w:rsidR="007A03C5" w:rsidRPr="00B4148B" w:rsidRDefault="007A03C5" w:rsidP="007A03C5">
            <w:pPr>
              <w:jc w:val="center"/>
              <w:rPr>
                <w:rFonts w:eastAsia="Times New Roman"/>
                <w:color w:val="000000"/>
                <w:sz w:val="22"/>
              </w:rPr>
            </w:pPr>
            <w:r w:rsidRPr="00B4148B">
              <w:rPr>
                <w:rFonts w:eastAsia="Times New Roman"/>
                <w:color w:val="000000"/>
                <w:sz w:val="22"/>
              </w:rPr>
              <w:t>19,6</w:t>
            </w:r>
          </w:p>
        </w:tc>
      </w:tr>
      <w:tr w:rsidR="007A03C5" w:rsidRPr="00B4148B" w14:paraId="171B0347" w14:textId="77777777" w:rsidTr="007A03C5">
        <w:trPr>
          <w:trHeight w:val="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726B557" w14:textId="77777777" w:rsidR="007A03C5" w:rsidRPr="00B4148B" w:rsidRDefault="007A03C5" w:rsidP="007A03C5">
            <w:pPr>
              <w:jc w:val="center"/>
              <w:rPr>
                <w:rFonts w:eastAsia="Times New Roman"/>
                <w:sz w:val="22"/>
              </w:rPr>
            </w:pPr>
            <w:r w:rsidRPr="00B4148B">
              <w:rPr>
                <w:rFonts w:eastAsia="Times New Roman"/>
                <w:sz w:val="22"/>
              </w:rPr>
              <w:t>10</w:t>
            </w:r>
          </w:p>
        </w:tc>
        <w:tc>
          <w:tcPr>
            <w:tcW w:w="1795" w:type="pct"/>
            <w:tcBorders>
              <w:top w:val="nil"/>
              <w:left w:val="nil"/>
              <w:bottom w:val="single" w:sz="4" w:space="0" w:color="auto"/>
              <w:right w:val="single" w:sz="4" w:space="0" w:color="auto"/>
            </w:tcBorders>
            <w:shd w:val="clear" w:color="auto" w:fill="auto"/>
            <w:vAlign w:val="center"/>
            <w:hideMark/>
          </w:tcPr>
          <w:p w14:paraId="73077430" w14:textId="77777777" w:rsidR="007A03C5" w:rsidRPr="00B4148B" w:rsidRDefault="007A03C5" w:rsidP="007A03C5">
            <w:pPr>
              <w:rPr>
                <w:rFonts w:eastAsia="Times New Roman"/>
                <w:sz w:val="22"/>
              </w:rPr>
            </w:pPr>
            <w:r w:rsidRPr="00B4148B">
              <w:rPr>
                <w:rFonts w:eastAsia="Times New Roman"/>
                <w:sz w:val="22"/>
              </w:rPr>
              <w:t>Тепловая мощность нетто, Гкал/ч</w:t>
            </w:r>
          </w:p>
        </w:tc>
        <w:tc>
          <w:tcPr>
            <w:tcW w:w="673" w:type="pct"/>
            <w:tcBorders>
              <w:top w:val="nil"/>
              <w:left w:val="nil"/>
              <w:bottom w:val="single" w:sz="4" w:space="0" w:color="auto"/>
              <w:right w:val="single" w:sz="4" w:space="0" w:color="auto"/>
            </w:tcBorders>
            <w:shd w:val="clear" w:color="auto" w:fill="auto"/>
            <w:noWrap/>
            <w:vAlign w:val="center"/>
            <w:hideMark/>
          </w:tcPr>
          <w:p w14:paraId="00014E60" w14:textId="77777777" w:rsidR="007A03C5" w:rsidRPr="00B4148B" w:rsidRDefault="007A03C5" w:rsidP="007A03C5">
            <w:pPr>
              <w:jc w:val="center"/>
              <w:rPr>
                <w:rFonts w:eastAsia="Times New Roman"/>
                <w:sz w:val="22"/>
              </w:rPr>
            </w:pPr>
            <w:r w:rsidRPr="00B4148B">
              <w:rPr>
                <w:rFonts w:eastAsia="Times New Roman"/>
                <w:sz w:val="22"/>
              </w:rPr>
              <w:t>2,8469</w:t>
            </w:r>
          </w:p>
        </w:tc>
        <w:tc>
          <w:tcPr>
            <w:tcW w:w="673" w:type="pct"/>
            <w:tcBorders>
              <w:top w:val="nil"/>
              <w:left w:val="nil"/>
              <w:bottom w:val="single" w:sz="4" w:space="0" w:color="auto"/>
              <w:right w:val="single" w:sz="4" w:space="0" w:color="auto"/>
            </w:tcBorders>
            <w:shd w:val="clear" w:color="auto" w:fill="auto"/>
            <w:noWrap/>
            <w:vAlign w:val="center"/>
            <w:hideMark/>
          </w:tcPr>
          <w:p w14:paraId="4D2872F2" w14:textId="77777777" w:rsidR="007A03C5" w:rsidRPr="00B4148B" w:rsidRDefault="007A03C5" w:rsidP="007A03C5">
            <w:pPr>
              <w:jc w:val="center"/>
              <w:rPr>
                <w:rFonts w:eastAsia="Times New Roman"/>
                <w:sz w:val="22"/>
              </w:rPr>
            </w:pPr>
            <w:r w:rsidRPr="00B4148B">
              <w:rPr>
                <w:rFonts w:eastAsia="Times New Roman"/>
                <w:sz w:val="22"/>
              </w:rPr>
              <w:t>3,46</w:t>
            </w:r>
          </w:p>
        </w:tc>
        <w:tc>
          <w:tcPr>
            <w:tcW w:w="673" w:type="pct"/>
            <w:tcBorders>
              <w:top w:val="nil"/>
              <w:left w:val="nil"/>
              <w:bottom w:val="single" w:sz="4" w:space="0" w:color="auto"/>
              <w:right w:val="single" w:sz="4" w:space="0" w:color="auto"/>
            </w:tcBorders>
            <w:shd w:val="clear" w:color="auto" w:fill="auto"/>
            <w:noWrap/>
            <w:vAlign w:val="center"/>
            <w:hideMark/>
          </w:tcPr>
          <w:p w14:paraId="23CE7EFD" w14:textId="77777777" w:rsidR="007A03C5" w:rsidRPr="00B4148B" w:rsidRDefault="007A03C5" w:rsidP="007A03C5">
            <w:pPr>
              <w:jc w:val="center"/>
              <w:rPr>
                <w:rFonts w:eastAsia="Times New Roman"/>
                <w:sz w:val="22"/>
              </w:rPr>
            </w:pPr>
            <w:r w:rsidRPr="00B4148B">
              <w:rPr>
                <w:rFonts w:eastAsia="Times New Roman"/>
                <w:sz w:val="22"/>
              </w:rPr>
              <w:t>1,431</w:t>
            </w:r>
          </w:p>
        </w:tc>
        <w:tc>
          <w:tcPr>
            <w:tcW w:w="673" w:type="pct"/>
            <w:tcBorders>
              <w:top w:val="nil"/>
              <w:left w:val="nil"/>
              <w:bottom w:val="single" w:sz="4" w:space="0" w:color="auto"/>
              <w:right w:val="single" w:sz="4" w:space="0" w:color="auto"/>
            </w:tcBorders>
            <w:shd w:val="clear" w:color="auto" w:fill="auto"/>
            <w:noWrap/>
            <w:vAlign w:val="center"/>
            <w:hideMark/>
          </w:tcPr>
          <w:p w14:paraId="43EA85C7" w14:textId="77777777" w:rsidR="007A03C5" w:rsidRPr="00B4148B" w:rsidRDefault="007A03C5" w:rsidP="007A03C5">
            <w:pPr>
              <w:jc w:val="center"/>
              <w:rPr>
                <w:rFonts w:eastAsia="Times New Roman"/>
                <w:sz w:val="22"/>
              </w:rPr>
            </w:pPr>
            <w:r w:rsidRPr="00B4148B">
              <w:rPr>
                <w:rFonts w:eastAsia="Times New Roman"/>
                <w:sz w:val="22"/>
              </w:rPr>
              <w:t>1,43</w:t>
            </w:r>
          </w:p>
        </w:tc>
      </w:tr>
    </w:tbl>
    <w:p w14:paraId="0259886C" w14:textId="77777777" w:rsidR="0009345C" w:rsidRPr="00676AF3" w:rsidRDefault="0009345C" w:rsidP="00EC0A2D">
      <w:pPr>
        <w:widowControl w:val="0"/>
        <w:spacing w:before="1"/>
        <w:ind w:right="146" w:firstLine="709"/>
        <w:jc w:val="both"/>
        <w:rPr>
          <w:rFonts w:eastAsia="Times New Roman"/>
          <w:highlight w:val="yellow"/>
        </w:rPr>
      </w:pPr>
    </w:p>
    <w:p w14:paraId="3FD3519B" w14:textId="77777777" w:rsidR="0009345C" w:rsidRPr="007A03C5" w:rsidRDefault="0009345C" w:rsidP="0009345C">
      <w:pPr>
        <w:pStyle w:val="aa"/>
        <w:keepNext/>
      </w:pPr>
      <w:r w:rsidRPr="007A03C5">
        <w:t xml:space="preserve">Таблица </w:t>
      </w:r>
      <w:r w:rsidR="00C4399C">
        <w:fldChar w:fldCharType="begin"/>
      </w:r>
      <w:r w:rsidR="00C4399C">
        <w:instrText xml:space="preserve"> SEQ Таблица \* ARABIC </w:instrText>
      </w:r>
      <w:r w:rsidR="00C4399C">
        <w:fldChar w:fldCharType="separate"/>
      </w:r>
      <w:r w:rsidR="009E1B9B">
        <w:rPr>
          <w:noProof/>
        </w:rPr>
        <w:t>7</w:t>
      </w:r>
      <w:r w:rsidR="00C4399C">
        <w:rPr>
          <w:noProof/>
        </w:rPr>
        <w:fldChar w:fldCharType="end"/>
      </w:r>
      <w:r w:rsidRPr="007A03C5">
        <w:t xml:space="preserve"> Баланс тепловой мощности котельных малой мощности (на 01.01.2</w:t>
      </w:r>
      <w:r w:rsidR="007A03C5" w:rsidRPr="007A03C5">
        <w:t>4</w:t>
      </w:r>
      <w:r w:rsidRPr="007A03C5">
        <w:t>)</w:t>
      </w:r>
    </w:p>
    <w:tbl>
      <w:tblPr>
        <w:tblW w:w="5000" w:type="pct"/>
        <w:tblLook w:val="04A0" w:firstRow="1" w:lastRow="0" w:firstColumn="1" w:lastColumn="0" w:noHBand="0" w:noVBand="1"/>
      </w:tblPr>
      <w:tblGrid>
        <w:gridCol w:w="1288"/>
        <w:gridCol w:w="1324"/>
        <w:gridCol w:w="1290"/>
        <w:gridCol w:w="947"/>
        <w:gridCol w:w="910"/>
        <w:gridCol w:w="1188"/>
        <w:gridCol w:w="1442"/>
        <w:gridCol w:w="960"/>
      </w:tblGrid>
      <w:tr w:rsidR="007A03C5" w:rsidRPr="00B4148B" w14:paraId="0503696A" w14:textId="77777777" w:rsidTr="007A03C5">
        <w:trPr>
          <w:trHeight w:val="1275"/>
          <w:tblHead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EE6DE5" w14:textId="77777777" w:rsidR="007A03C5" w:rsidRPr="00B4148B" w:rsidRDefault="007A03C5" w:rsidP="007A03C5">
            <w:pPr>
              <w:ind w:firstLine="6"/>
              <w:jc w:val="center"/>
              <w:rPr>
                <w:rFonts w:eastAsia="Times New Roman"/>
                <w:bCs/>
                <w:color w:val="000000"/>
                <w:sz w:val="22"/>
              </w:rPr>
            </w:pPr>
            <w:r w:rsidRPr="00B4148B">
              <w:rPr>
                <w:rFonts w:eastAsia="Times New Roman"/>
                <w:bCs/>
                <w:color w:val="000000"/>
                <w:sz w:val="22"/>
              </w:rPr>
              <w:t>Наименование источника</w:t>
            </w:r>
          </w:p>
        </w:tc>
        <w:tc>
          <w:tcPr>
            <w:tcW w:w="650" w:type="pct"/>
            <w:tcBorders>
              <w:top w:val="single" w:sz="4" w:space="0" w:color="auto"/>
              <w:left w:val="nil"/>
              <w:bottom w:val="single" w:sz="4" w:space="0" w:color="auto"/>
              <w:right w:val="single" w:sz="4" w:space="0" w:color="auto"/>
            </w:tcBorders>
            <w:shd w:val="clear" w:color="auto" w:fill="auto"/>
            <w:vAlign w:val="center"/>
            <w:hideMark/>
          </w:tcPr>
          <w:p w14:paraId="5DFAB8B7" w14:textId="77777777" w:rsidR="007A03C5" w:rsidRPr="00B4148B" w:rsidRDefault="007A03C5" w:rsidP="007A03C5">
            <w:pPr>
              <w:ind w:firstLine="6"/>
              <w:jc w:val="center"/>
              <w:rPr>
                <w:rFonts w:eastAsia="Times New Roman"/>
                <w:bCs/>
                <w:color w:val="000000"/>
                <w:sz w:val="22"/>
              </w:rPr>
            </w:pPr>
            <w:r w:rsidRPr="00B4148B">
              <w:rPr>
                <w:rFonts w:eastAsia="Times New Roman"/>
                <w:bCs/>
                <w:color w:val="000000"/>
                <w:sz w:val="22"/>
              </w:rPr>
              <w:t>Установленная тепловая мощность, Гкал/ч</w:t>
            </w:r>
          </w:p>
        </w:tc>
        <w:tc>
          <w:tcPr>
            <w:tcW w:w="601" w:type="pct"/>
            <w:tcBorders>
              <w:top w:val="single" w:sz="4" w:space="0" w:color="auto"/>
              <w:left w:val="nil"/>
              <w:bottom w:val="single" w:sz="4" w:space="0" w:color="auto"/>
              <w:right w:val="single" w:sz="4" w:space="0" w:color="auto"/>
            </w:tcBorders>
            <w:shd w:val="clear" w:color="auto" w:fill="auto"/>
            <w:vAlign w:val="center"/>
            <w:hideMark/>
          </w:tcPr>
          <w:p w14:paraId="768D2C1A" w14:textId="77777777" w:rsidR="007A03C5" w:rsidRPr="00B4148B" w:rsidRDefault="007A03C5" w:rsidP="007A03C5">
            <w:pPr>
              <w:ind w:firstLine="6"/>
              <w:jc w:val="center"/>
              <w:rPr>
                <w:rFonts w:eastAsia="Times New Roman"/>
                <w:bCs/>
                <w:color w:val="000000"/>
                <w:sz w:val="22"/>
              </w:rPr>
            </w:pPr>
            <w:r w:rsidRPr="00B4148B">
              <w:rPr>
                <w:rFonts w:eastAsia="Times New Roman"/>
                <w:bCs/>
                <w:color w:val="000000"/>
                <w:sz w:val="22"/>
              </w:rPr>
              <w:t>Располагаемая мощность, Гкал/ч</w:t>
            </w:r>
          </w:p>
        </w:tc>
        <w:tc>
          <w:tcPr>
            <w:tcW w:w="532" w:type="pct"/>
            <w:tcBorders>
              <w:top w:val="single" w:sz="4" w:space="0" w:color="auto"/>
              <w:left w:val="nil"/>
              <w:bottom w:val="single" w:sz="4" w:space="0" w:color="auto"/>
              <w:right w:val="single" w:sz="4" w:space="0" w:color="auto"/>
            </w:tcBorders>
            <w:shd w:val="clear" w:color="auto" w:fill="auto"/>
            <w:vAlign w:val="center"/>
            <w:hideMark/>
          </w:tcPr>
          <w:p w14:paraId="20E1E9AB" w14:textId="77777777" w:rsidR="007A03C5" w:rsidRPr="00B4148B" w:rsidRDefault="007A03C5" w:rsidP="007A03C5">
            <w:pPr>
              <w:ind w:firstLine="6"/>
              <w:jc w:val="center"/>
              <w:rPr>
                <w:rFonts w:eastAsia="Times New Roman"/>
                <w:bCs/>
                <w:color w:val="000000"/>
                <w:sz w:val="22"/>
              </w:rPr>
            </w:pPr>
            <w:r w:rsidRPr="00B4148B">
              <w:rPr>
                <w:rFonts w:eastAsia="Times New Roman"/>
                <w:bCs/>
                <w:color w:val="000000"/>
                <w:sz w:val="22"/>
              </w:rPr>
              <w:t>Тепловая мощность нетто, Гкал/ч</w:t>
            </w:r>
          </w:p>
        </w:tc>
        <w:tc>
          <w:tcPr>
            <w:tcW w:w="516" w:type="pct"/>
            <w:tcBorders>
              <w:top w:val="single" w:sz="4" w:space="0" w:color="auto"/>
              <w:left w:val="nil"/>
              <w:bottom w:val="single" w:sz="4" w:space="0" w:color="auto"/>
              <w:right w:val="single" w:sz="4" w:space="0" w:color="auto"/>
            </w:tcBorders>
            <w:shd w:val="clear" w:color="auto" w:fill="auto"/>
            <w:vAlign w:val="center"/>
            <w:hideMark/>
          </w:tcPr>
          <w:p w14:paraId="15CE014B" w14:textId="77777777" w:rsidR="007A03C5" w:rsidRPr="00B4148B" w:rsidRDefault="007A03C5" w:rsidP="007A03C5">
            <w:pPr>
              <w:ind w:firstLine="6"/>
              <w:jc w:val="center"/>
              <w:rPr>
                <w:rFonts w:eastAsia="Times New Roman"/>
                <w:bCs/>
                <w:color w:val="000000"/>
                <w:sz w:val="22"/>
              </w:rPr>
            </w:pPr>
            <w:r w:rsidRPr="00B4148B">
              <w:rPr>
                <w:rFonts w:eastAsia="Times New Roman"/>
                <w:bCs/>
                <w:color w:val="000000"/>
                <w:sz w:val="22"/>
              </w:rPr>
              <w:t>Потери в тепловых сетях, Гкал/ч</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1B144841" w14:textId="77777777" w:rsidR="007A03C5" w:rsidRPr="00B4148B" w:rsidRDefault="007A03C5" w:rsidP="007A03C5">
            <w:pPr>
              <w:ind w:firstLine="6"/>
              <w:jc w:val="center"/>
              <w:rPr>
                <w:rFonts w:eastAsia="Times New Roman"/>
                <w:bCs/>
                <w:color w:val="000000"/>
                <w:sz w:val="22"/>
              </w:rPr>
            </w:pPr>
            <w:r w:rsidRPr="00B4148B">
              <w:rPr>
                <w:rFonts w:eastAsia="Times New Roman"/>
                <w:bCs/>
                <w:color w:val="000000"/>
                <w:sz w:val="22"/>
              </w:rPr>
              <w:t>Собственные нужды, Гкал/ч</w:t>
            </w:r>
          </w:p>
        </w:tc>
        <w:tc>
          <w:tcPr>
            <w:tcW w:w="642" w:type="pct"/>
            <w:tcBorders>
              <w:top w:val="single" w:sz="4" w:space="0" w:color="auto"/>
              <w:left w:val="nil"/>
              <w:bottom w:val="single" w:sz="4" w:space="0" w:color="auto"/>
              <w:right w:val="single" w:sz="4" w:space="0" w:color="auto"/>
            </w:tcBorders>
            <w:shd w:val="clear" w:color="auto" w:fill="auto"/>
            <w:vAlign w:val="center"/>
            <w:hideMark/>
          </w:tcPr>
          <w:p w14:paraId="7424AD51" w14:textId="77777777" w:rsidR="007A03C5" w:rsidRPr="00B4148B" w:rsidRDefault="007A03C5" w:rsidP="007A03C5">
            <w:pPr>
              <w:ind w:firstLine="6"/>
              <w:jc w:val="center"/>
              <w:rPr>
                <w:rFonts w:eastAsia="Times New Roman"/>
                <w:bCs/>
                <w:color w:val="000000"/>
                <w:sz w:val="22"/>
              </w:rPr>
            </w:pPr>
            <w:r w:rsidRPr="00B4148B">
              <w:rPr>
                <w:rFonts w:eastAsia="Times New Roman"/>
                <w:bCs/>
                <w:color w:val="000000"/>
                <w:sz w:val="22"/>
              </w:rPr>
              <w:t>Присоединенная тепловая нагрузка, Гкал/ч</w:t>
            </w:r>
          </w:p>
        </w:tc>
        <w:tc>
          <w:tcPr>
            <w:tcW w:w="655" w:type="pct"/>
            <w:tcBorders>
              <w:top w:val="single" w:sz="4" w:space="0" w:color="auto"/>
              <w:left w:val="nil"/>
              <w:bottom w:val="single" w:sz="4" w:space="0" w:color="auto"/>
              <w:right w:val="single" w:sz="4" w:space="0" w:color="auto"/>
            </w:tcBorders>
            <w:shd w:val="clear" w:color="auto" w:fill="auto"/>
            <w:vAlign w:val="center"/>
            <w:hideMark/>
          </w:tcPr>
          <w:p w14:paraId="3E19F61C" w14:textId="77777777" w:rsidR="007A03C5" w:rsidRPr="00B4148B" w:rsidRDefault="007A03C5" w:rsidP="007A03C5">
            <w:pPr>
              <w:ind w:firstLine="6"/>
              <w:jc w:val="center"/>
              <w:rPr>
                <w:rFonts w:eastAsia="Times New Roman"/>
                <w:bCs/>
                <w:color w:val="000000"/>
                <w:sz w:val="22"/>
              </w:rPr>
            </w:pPr>
            <w:r w:rsidRPr="00B4148B">
              <w:rPr>
                <w:rFonts w:eastAsia="Times New Roman"/>
                <w:bCs/>
                <w:color w:val="000000"/>
                <w:sz w:val="22"/>
              </w:rPr>
              <w:t>Резерв(+)/ дефицит(-) тепловой мощности нетто, Гкал/ч</w:t>
            </w:r>
          </w:p>
        </w:tc>
      </w:tr>
      <w:tr w:rsidR="007A03C5" w:rsidRPr="00B4148B" w14:paraId="7601C93B" w14:textId="77777777" w:rsidTr="007A03C5">
        <w:trPr>
          <w:trHeight w:val="300"/>
        </w:trPr>
        <w:tc>
          <w:tcPr>
            <w:tcW w:w="874" w:type="pct"/>
            <w:tcBorders>
              <w:top w:val="nil"/>
              <w:left w:val="single" w:sz="4" w:space="0" w:color="auto"/>
              <w:bottom w:val="single" w:sz="4" w:space="0" w:color="auto"/>
              <w:right w:val="single" w:sz="4" w:space="0" w:color="auto"/>
            </w:tcBorders>
            <w:shd w:val="clear" w:color="auto" w:fill="auto"/>
            <w:vAlign w:val="center"/>
            <w:hideMark/>
          </w:tcPr>
          <w:p w14:paraId="6EEFC7CB" w14:textId="77777777" w:rsidR="007A03C5" w:rsidRPr="00B4148B" w:rsidRDefault="007A03C5" w:rsidP="007A03C5">
            <w:pPr>
              <w:rPr>
                <w:rFonts w:eastAsia="Times New Roman"/>
                <w:color w:val="000000"/>
                <w:sz w:val="22"/>
              </w:rPr>
            </w:pPr>
            <w:r w:rsidRPr="00B4148B">
              <w:rPr>
                <w:rFonts w:eastAsia="Times New Roman"/>
                <w:color w:val="000000"/>
                <w:sz w:val="22"/>
              </w:rPr>
              <w:t>Котельная МОУ Левобережная школа, 2-е здание</w:t>
            </w:r>
          </w:p>
        </w:tc>
        <w:tc>
          <w:tcPr>
            <w:tcW w:w="650" w:type="pct"/>
            <w:tcBorders>
              <w:top w:val="nil"/>
              <w:left w:val="nil"/>
              <w:bottom w:val="single" w:sz="4" w:space="0" w:color="auto"/>
              <w:right w:val="single" w:sz="4" w:space="0" w:color="auto"/>
            </w:tcBorders>
            <w:shd w:val="clear" w:color="auto" w:fill="auto"/>
            <w:vAlign w:val="center"/>
            <w:hideMark/>
          </w:tcPr>
          <w:p w14:paraId="7FD0B11A" w14:textId="77777777" w:rsidR="007A03C5" w:rsidRPr="00B4148B" w:rsidRDefault="007A03C5" w:rsidP="007A03C5">
            <w:pPr>
              <w:jc w:val="center"/>
              <w:rPr>
                <w:rFonts w:eastAsia="Times New Roman"/>
                <w:color w:val="000000"/>
                <w:sz w:val="22"/>
              </w:rPr>
            </w:pPr>
            <w:r w:rsidRPr="00B4148B">
              <w:rPr>
                <w:rFonts w:eastAsia="Times New Roman"/>
                <w:color w:val="000000"/>
                <w:sz w:val="22"/>
              </w:rPr>
              <w:t>0,7</w:t>
            </w:r>
          </w:p>
        </w:tc>
        <w:tc>
          <w:tcPr>
            <w:tcW w:w="601" w:type="pct"/>
            <w:tcBorders>
              <w:top w:val="nil"/>
              <w:left w:val="nil"/>
              <w:bottom w:val="single" w:sz="4" w:space="0" w:color="auto"/>
              <w:right w:val="single" w:sz="4" w:space="0" w:color="auto"/>
            </w:tcBorders>
            <w:shd w:val="clear" w:color="auto" w:fill="auto"/>
            <w:vAlign w:val="center"/>
            <w:hideMark/>
          </w:tcPr>
          <w:p w14:paraId="0427241E" w14:textId="77777777" w:rsidR="007A03C5" w:rsidRPr="00B4148B" w:rsidRDefault="007A03C5" w:rsidP="007A03C5">
            <w:pPr>
              <w:jc w:val="center"/>
              <w:rPr>
                <w:rFonts w:eastAsia="Times New Roman"/>
                <w:color w:val="000000"/>
                <w:sz w:val="22"/>
              </w:rPr>
            </w:pPr>
            <w:r w:rsidRPr="00B4148B">
              <w:rPr>
                <w:rFonts w:eastAsia="Times New Roman"/>
                <w:color w:val="000000"/>
                <w:sz w:val="22"/>
              </w:rPr>
              <w:t>0,3</w:t>
            </w:r>
          </w:p>
        </w:tc>
        <w:tc>
          <w:tcPr>
            <w:tcW w:w="532" w:type="pct"/>
            <w:tcBorders>
              <w:top w:val="nil"/>
              <w:left w:val="nil"/>
              <w:bottom w:val="single" w:sz="4" w:space="0" w:color="auto"/>
              <w:right w:val="single" w:sz="4" w:space="0" w:color="auto"/>
            </w:tcBorders>
            <w:shd w:val="clear" w:color="auto" w:fill="auto"/>
            <w:vAlign w:val="center"/>
            <w:hideMark/>
          </w:tcPr>
          <w:p w14:paraId="6CA13523" w14:textId="77777777" w:rsidR="007A03C5" w:rsidRPr="00B4148B" w:rsidRDefault="007A03C5" w:rsidP="007A03C5">
            <w:pPr>
              <w:jc w:val="center"/>
              <w:rPr>
                <w:rFonts w:eastAsia="Times New Roman"/>
                <w:color w:val="000000"/>
                <w:sz w:val="22"/>
              </w:rPr>
            </w:pPr>
            <w:r w:rsidRPr="00B4148B">
              <w:rPr>
                <w:rFonts w:eastAsia="Times New Roman"/>
                <w:color w:val="000000"/>
                <w:sz w:val="22"/>
              </w:rPr>
              <w:t>0,3</w:t>
            </w:r>
          </w:p>
        </w:tc>
        <w:tc>
          <w:tcPr>
            <w:tcW w:w="516" w:type="pct"/>
            <w:tcBorders>
              <w:top w:val="nil"/>
              <w:left w:val="nil"/>
              <w:bottom w:val="single" w:sz="4" w:space="0" w:color="auto"/>
              <w:right w:val="single" w:sz="4" w:space="0" w:color="auto"/>
            </w:tcBorders>
            <w:shd w:val="clear" w:color="auto" w:fill="auto"/>
            <w:vAlign w:val="center"/>
            <w:hideMark/>
          </w:tcPr>
          <w:p w14:paraId="7F80804A" w14:textId="77777777" w:rsidR="007A03C5" w:rsidRPr="00B4148B" w:rsidRDefault="007A03C5" w:rsidP="007A03C5">
            <w:pPr>
              <w:ind w:firstLine="6"/>
              <w:jc w:val="center"/>
              <w:rPr>
                <w:rFonts w:eastAsia="Times New Roman"/>
                <w:color w:val="000000"/>
                <w:sz w:val="22"/>
              </w:rPr>
            </w:pPr>
            <w:r w:rsidRPr="00B4148B">
              <w:rPr>
                <w:rFonts w:eastAsia="Times New Roman"/>
                <w:color w:val="000000"/>
                <w:sz w:val="22"/>
              </w:rPr>
              <w:t>0</w:t>
            </w:r>
          </w:p>
        </w:tc>
        <w:tc>
          <w:tcPr>
            <w:tcW w:w="530" w:type="pct"/>
            <w:tcBorders>
              <w:top w:val="nil"/>
              <w:left w:val="nil"/>
              <w:bottom w:val="single" w:sz="4" w:space="0" w:color="auto"/>
              <w:right w:val="single" w:sz="4" w:space="0" w:color="auto"/>
            </w:tcBorders>
            <w:shd w:val="clear" w:color="auto" w:fill="auto"/>
            <w:vAlign w:val="center"/>
            <w:hideMark/>
          </w:tcPr>
          <w:p w14:paraId="7FC68B65" w14:textId="77777777" w:rsidR="007A03C5" w:rsidRPr="00B4148B" w:rsidRDefault="007A03C5" w:rsidP="007A03C5">
            <w:pPr>
              <w:ind w:firstLine="6"/>
              <w:jc w:val="center"/>
              <w:rPr>
                <w:rFonts w:eastAsia="Times New Roman"/>
                <w:color w:val="000000"/>
                <w:sz w:val="22"/>
              </w:rPr>
            </w:pPr>
            <w:r w:rsidRPr="00B4148B">
              <w:rPr>
                <w:rFonts w:eastAsia="Times New Roman"/>
                <w:color w:val="000000"/>
                <w:sz w:val="22"/>
              </w:rPr>
              <w:t>0</w:t>
            </w:r>
          </w:p>
        </w:tc>
        <w:tc>
          <w:tcPr>
            <w:tcW w:w="642" w:type="pct"/>
            <w:tcBorders>
              <w:top w:val="nil"/>
              <w:left w:val="nil"/>
              <w:bottom w:val="single" w:sz="4" w:space="0" w:color="auto"/>
              <w:right w:val="single" w:sz="4" w:space="0" w:color="auto"/>
            </w:tcBorders>
            <w:shd w:val="clear" w:color="auto" w:fill="auto"/>
            <w:vAlign w:val="center"/>
            <w:hideMark/>
          </w:tcPr>
          <w:p w14:paraId="7EDE8CE9" w14:textId="77777777" w:rsidR="007A03C5" w:rsidRPr="00B4148B" w:rsidRDefault="007A03C5" w:rsidP="007A03C5">
            <w:pPr>
              <w:ind w:firstLine="6"/>
              <w:jc w:val="center"/>
              <w:rPr>
                <w:rFonts w:eastAsia="Times New Roman"/>
                <w:color w:val="000000"/>
                <w:sz w:val="22"/>
              </w:rPr>
            </w:pPr>
            <w:r w:rsidRPr="00B4148B">
              <w:rPr>
                <w:rFonts w:eastAsia="Times New Roman"/>
                <w:color w:val="000000"/>
                <w:sz w:val="22"/>
              </w:rPr>
              <w:t>0,3</w:t>
            </w:r>
          </w:p>
        </w:tc>
        <w:tc>
          <w:tcPr>
            <w:tcW w:w="655" w:type="pct"/>
            <w:tcBorders>
              <w:top w:val="nil"/>
              <w:left w:val="nil"/>
              <w:bottom w:val="single" w:sz="4" w:space="0" w:color="auto"/>
              <w:right w:val="single" w:sz="4" w:space="0" w:color="auto"/>
            </w:tcBorders>
            <w:shd w:val="clear" w:color="auto" w:fill="auto"/>
            <w:vAlign w:val="center"/>
            <w:hideMark/>
          </w:tcPr>
          <w:p w14:paraId="3AD0C426" w14:textId="77777777" w:rsidR="007A03C5" w:rsidRPr="00B4148B" w:rsidRDefault="007A03C5" w:rsidP="007A03C5">
            <w:pPr>
              <w:ind w:firstLine="6"/>
              <w:jc w:val="center"/>
              <w:rPr>
                <w:rFonts w:eastAsia="Times New Roman"/>
                <w:color w:val="000000"/>
                <w:sz w:val="22"/>
              </w:rPr>
            </w:pPr>
            <w:r w:rsidRPr="00B4148B">
              <w:rPr>
                <w:rFonts w:eastAsia="Times New Roman"/>
                <w:color w:val="000000"/>
                <w:sz w:val="22"/>
              </w:rPr>
              <w:t>0,4</w:t>
            </w:r>
          </w:p>
        </w:tc>
      </w:tr>
      <w:tr w:rsidR="007A03C5" w:rsidRPr="00B4148B" w14:paraId="0F9F76F2" w14:textId="77777777" w:rsidTr="007A03C5">
        <w:trPr>
          <w:trHeight w:val="510"/>
        </w:trPr>
        <w:tc>
          <w:tcPr>
            <w:tcW w:w="874" w:type="pct"/>
            <w:tcBorders>
              <w:top w:val="nil"/>
              <w:left w:val="single" w:sz="4" w:space="0" w:color="auto"/>
              <w:bottom w:val="single" w:sz="4" w:space="0" w:color="auto"/>
              <w:right w:val="single" w:sz="4" w:space="0" w:color="auto"/>
            </w:tcBorders>
            <w:shd w:val="clear" w:color="auto" w:fill="auto"/>
            <w:vAlign w:val="center"/>
            <w:hideMark/>
          </w:tcPr>
          <w:p w14:paraId="3D91DE0F" w14:textId="77777777" w:rsidR="007A03C5" w:rsidRPr="00B4148B" w:rsidRDefault="007A03C5" w:rsidP="007A03C5">
            <w:pPr>
              <w:rPr>
                <w:rFonts w:eastAsia="Times New Roman"/>
                <w:color w:val="000000"/>
                <w:sz w:val="22"/>
              </w:rPr>
            </w:pPr>
            <w:r w:rsidRPr="00B4148B">
              <w:rPr>
                <w:rFonts w:eastAsia="Times New Roman"/>
                <w:color w:val="000000"/>
                <w:sz w:val="22"/>
              </w:rPr>
              <w:t>Котельная МДОУ детский сад №1 «Ленинец»</w:t>
            </w:r>
          </w:p>
        </w:tc>
        <w:tc>
          <w:tcPr>
            <w:tcW w:w="650" w:type="pct"/>
            <w:tcBorders>
              <w:top w:val="nil"/>
              <w:left w:val="nil"/>
              <w:bottom w:val="single" w:sz="4" w:space="0" w:color="auto"/>
              <w:right w:val="single" w:sz="4" w:space="0" w:color="auto"/>
            </w:tcBorders>
            <w:shd w:val="clear" w:color="auto" w:fill="auto"/>
            <w:vAlign w:val="center"/>
            <w:hideMark/>
          </w:tcPr>
          <w:p w14:paraId="2000C895" w14:textId="77777777" w:rsidR="007A03C5" w:rsidRPr="00B4148B" w:rsidRDefault="007A03C5" w:rsidP="007A03C5">
            <w:pPr>
              <w:jc w:val="center"/>
              <w:rPr>
                <w:rFonts w:eastAsia="Times New Roman"/>
                <w:color w:val="000000"/>
                <w:sz w:val="22"/>
              </w:rPr>
            </w:pPr>
            <w:r w:rsidRPr="00B4148B">
              <w:rPr>
                <w:rFonts w:eastAsia="Times New Roman"/>
                <w:color w:val="000000"/>
                <w:sz w:val="22"/>
              </w:rPr>
              <w:t>0,34</w:t>
            </w:r>
          </w:p>
        </w:tc>
        <w:tc>
          <w:tcPr>
            <w:tcW w:w="601" w:type="pct"/>
            <w:tcBorders>
              <w:top w:val="nil"/>
              <w:left w:val="nil"/>
              <w:bottom w:val="single" w:sz="4" w:space="0" w:color="auto"/>
              <w:right w:val="single" w:sz="4" w:space="0" w:color="auto"/>
            </w:tcBorders>
            <w:shd w:val="clear" w:color="auto" w:fill="auto"/>
            <w:vAlign w:val="center"/>
            <w:hideMark/>
          </w:tcPr>
          <w:p w14:paraId="591BBB84" w14:textId="77777777" w:rsidR="007A03C5" w:rsidRPr="00B4148B" w:rsidRDefault="007A03C5" w:rsidP="007A03C5">
            <w:pPr>
              <w:jc w:val="center"/>
              <w:rPr>
                <w:rFonts w:eastAsia="Times New Roman"/>
                <w:color w:val="000000"/>
                <w:sz w:val="22"/>
              </w:rPr>
            </w:pPr>
            <w:r w:rsidRPr="00B4148B">
              <w:rPr>
                <w:rFonts w:eastAsia="Times New Roman"/>
                <w:color w:val="000000"/>
                <w:sz w:val="22"/>
              </w:rPr>
              <w:t>0,17</w:t>
            </w:r>
          </w:p>
        </w:tc>
        <w:tc>
          <w:tcPr>
            <w:tcW w:w="532" w:type="pct"/>
            <w:tcBorders>
              <w:top w:val="nil"/>
              <w:left w:val="nil"/>
              <w:bottom w:val="single" w:sz="4" w:space="0" w:color="auto"/>
              <w:right w:val="single" w:sz="4" w:space="0" w:color="auto"/>
            </w:tcBorders>
            <w:shd w:val="clear" w:color="auto" w:fill="auto"/>
            <w:vAlign w:val="center"/>
            <w:hideMark/>
          </w:tcPr>
          <w:p w14:paraId="17F5AA6C" w14:textId="77777777" w:rsidR="007A03C5" w:rsidRPr="00B4148B" w:rsidRDefault="007A03C5" w:rsidP="007A03C5">
            <w:pPr>
              <w:jc w:val="center"/>
              <w:rPr>
                <w:rFonts w:eastAsia="Times New Roman"/>
                <w:color w:val="000000"/>
                <w:sz w:val="22"/>
              </w:rPr>
            </w:pPr>
            <w:r w:rsidRPr="00B4148B">
              <w:rPr>
                <w:rFonts w:eastAsia="Times New Roman"/>
                <w:color w:val="000000"/>
                <w:sz w:val="22"/>
              </w:rPr>
              <w:t>0,17</w:t>
            </w:r>
          </w:p>
        </w:tc>
        <w:tc>
          <w:tcPr>
            <w:tcW w:w="516" w:type="pct"/>
            <w:tcBorders>
              <w:top w:val="nil"/>
              <w:left w:val="nil"/>
              <w:bottom w:val="single" w:sz="4" w:space="0" w:color="auto"/>
              <w:right w:val="single" w:sz="4" w:space="0" w:color="auto"/>
            </w:tcBorders>
            <w:shd w:val="clear" w:color="auto" w:fill="auto"/>
            <w:vAlign w:val="center"/>
            <w:hideMark/>
          </w:tcPr>
          <w:p w14:paraId="4697A130" w14:textId="77777777" w:rsidR="007A03C5" w:rsidRPr="00B4148B" w:rsidRDefault="007A03C5" w:rsidP="007A03C5">
            <w:pPr>
              <w:ind w:firstLine="6"/>
              <w:jc w:val="center"/>
              <w:rPr>
                <w:rFonts w:eastAsia="Times New Roman"/>
                <w:color w:val="000000"/>
                <w:sz w:val="22"/>
              </w:rPr>
            </w:pPr>
            <w:r w:rsidRPr="00B4148B">
              <w:rPr>
                <w:rFonts w:eastAsia="Times New Roman"/>
                <w:color w:val="000000"/>
                <w:sz w:val="22"/>
              </w:rPr>
              <w:t>0</w:t>
            </w:r>
          </w:p>
        </w:tc>
        <w:tc>
          <w:tcPr>
            <w:tcW w:w="530" w:type="pct"/>
            <w:tcBorders>
              <w:top w:val="nil"/>
              <w:left w:val="nil"/>
              <w:bottom w:val="single" w:sz="4" w:space="0" w:color="auto"/>
              <w:right w:val="single" w:sz="4" w:space="0" w:color="auto"/>
            </w:tcBorders>
            <w:shd w:val="clear" w:color="auto" w:fill="auto"/>
            <w:vAlign w:val="center"/>
            <w:hideMark/>
          </w:tcPr>
          <w:p w14:paraId="420F91DE" w14:textId="77777777" w:rsidR="007A03C5" w:rsidRPr="00B4148B" w:rsidRDefault="007A03C5" w:rsidP="007A03C5">
            <w:pPr>
              <w:ind w:firstLine="6"/>
              <w:jc w:val="center"/>
              <w:rPr>
                <w:rFonts w:eastAsia="Times New Roman"/>
                <w:color w:val="000000"/>
                <w:sz w:val="22"/>
              </w:rPr>
            </w:pPr>
            <w:r w:rsidRPr="00B4148B">
              <w:rPr>
                <w:rFonts w:eastAsia="Times New Roman"/>
                <w:color w:val="000000"/>
                <w:sz w:val="22"/>
              </w:rPr>
              <w:t>0</w:t>
            </w:r>
          </w:p>
        </w:tc>
        <w:tc>
          <w:tcPr>
            <w:tcW w:w="642" w:type="pct"/>
            <w:tcBorders>
              <w:top w:val="nil"/>
              <w:left w:val="nil"/>
              <w:bottom w:val="single" w:sz="4" w:space="0" w:color="auto"/>
              <w:right w:val="single" w:sz="4" w:space="0" w:color="auto"/>
            </w:tcBorders>
            <w:shd w:val="clear" w:color="auto" w:fill="auto"/>
            <w:vAlign w:val="center"/>
            <w:hideMark/>
          </w:tcPr>
          <w:p w14:paraId="6A5BCCE9" w14:textId="77777777" w:rsidR="007A03C5" w:rsidRPr="00B4148B" w:rsidRDefault="007A03C5" w:rsidP="007A03C5">
            <w:pPr>
              <w:ind w:firstLine="6"/>
              <w:jc w:val="center"/>
              <w:rPr>
                <w:rFonts w:eastAsia="Times New Roman"/>
                <w:color w:val="000000"/>
                <w:sz w:val="22"/>
              </w:rPr>
            </w:pPr>
            <w:r w:rsidRPr="00B4148B">
              <w:rPr>
                <w:rFonts w:eastAsia="Times New Roman"/>
                <w:color w:val="000000"/>
                <w:sz w:val="22"/>
              </w:rPr>
              <w:t>0,17</w:t>
            </w:r>
          </w:p>
        </w:tc>
        <w:tc>
          <w:tcPr>
            <w:tcW w:w="655" w:type="pct"/>
            <w:tcBorders>
              <w:top w:val="nil"/>
              <w:left w:val="nil"/>
              <w:bottom w:val="single" w:sz="4" w:space="0" w:color="auto"/>
              <w:right w:val="single" w:sz="4" w:space="0" w:color="auto"/>
            </w:tcBorders>
            <w:shd w:val="clear" w:color="auto" w:fill="auto"/>
            <w:vAlign w:val="center"/>
            <w:hideMark/>
          </w:tcPr>
          <w:p w14:paraId="5ED0E9A0" w14:textId="77777777" w:rsidR="007A03C5" w:rsidRPr="00B4148B" w:rsidRDefault="007A03C5" w:rsidP="007A03C5">
            <w:pPr>
              <w:ind w:firstLine="6"/>
              <w:jc w:val="center"/>
              <w:rPr>
                <w:rFonts w:eastAsia="Times New Roman"/>
                <w:color w:val="000000"/>
                <w:sz w:val="22"/>
              </w:rPr>
            </w:pPr>
            <w:r w:rsidRPr="00B4148B">
              <w:rPr>
                <w:rFonts w:eastAsia="Times New Roman"/>
                <w:color w:val="000000"/>
                <w:sz w:val="22"/>
              </w:rPr>
              <w:t>0,17</w:t>
            </w:r>
          </w:p>
        </w:tc>
      </w:tr>
      <w:tr w:rsidR="007A03C5" w:rsidRPr="00B4148B" w14:paraId="17A9DCA1" w14:textId="77777777" w:rsidTr="007A03C5">
        <w:trPr>
          <w:trHeight w:val="510"/>
        </w:trPr>
        <w:tc>
          <w:tcPr>
            <w:tcW w:w="874" w:type="pct"/>
            <w:tcBorders>
              <w:top w:val="nil"/>
              <w:left w:val="single" w:sz="4" w:space="0" w:color="auto"/>
              <w:bottom w:val="single" w:sz="4" w:space="0" w:color="auto"/>
              <w:right w:val="single" w:sz="4" w:space="0" w:color="auto"/>
            </w:tcBorders>
            <w:shd w:val="clear" w:color="auto" w:fill="auto"/>
            <w:vAlign w:val="center"/>
            <w:hideMark/>
          </w:tcPr>
          <w:p w14:paraId="73A2D0E4" w14:textId="77777777" w:rsidR="007A03C5" w:rsidRPr="00B4148B" w:rsidRDefault="007A03C5" w:rsidP="007A03C5">
            <w:pPr>
              <w:rPr>
                <w:rFonts w:eastAsia="Times New Roman"/>
                <w:color w:val="000000"/>
                <w:sz w:val="22"/>
              </w:rPr>
            </w:pPr>
            <w:r w:rsidRPr="00B4148B">
              <w:rPr>
                <w:rFonts w:eastAsia="Times New Roman"/>
                <w:color w:val="000000"/>
                <w:sz w:val="22"/>
              </w:rPr>
              <w:t>Котельная МДОУ детский сад №2 «Октябренок»</w:t>
            </w:r>
          </w:p>
        </w:tc>
        <w:tc>
          <w:tcPr>
            <w:tcW w:w="650" w:type="pct"/>
            <w:tcBorders>
              <w:top w:val="nil"/>
              <w:left w:val="nil"/>
              <w:bottom w:val="single" w:sz="4" w:space="0" w:color="auto"/>
              <w:right w:val="single" w:sz="4" w:space="0" w:color="auto"/>
            </w:tcBorders>
            <w:shd w:val="clear" w:color="auto" w:fill="auto"/>
            <w:vAlign w:val="center"/>
            <w:hideMark/>
          </w:tcPr>
          <w:p w14:paraId="4834B6C2" w14:textId="77777777" w:rsidR="007A03C5" w:rsidRPr="00B4148B" w:rsidRDefault="007A03C5" w:rsidP="007A03C5">
            <w:pPr>
              <w:jc w:val="center"/>
              <w:rPr>
                <w:rFonts w:eastAsia="Times New Roman"/>
                <w:color w:val="000000"/>
                <w:sz w:val="22"/>
              </w:rPr>
            </w:pPr>
            <w:r w:rsidRPr="00B4148B">
              <w:rPr>
                <w:rFonts w:eastAsia="Times New Roman"/>
                <w:color w:val="000000"/>
                <w:sz w:val="22"/>
              </w:rPr>
              <w:t>1</w:t>
            </w:r>
          </w:p>
        </w:tc>
        <w:tc>
          <w:tcPr>
            <w:tcW w:w="601" w:type="pct"/>
            <w:tcBorders>
              <w:top w:val="nil"/>
              <w:left w:val="nil"/>
              <w:bottom w:val="single" w:sz="4" w:space="0" w:color="auto"/>
              <w:right w:val="single" w:sz="4" w:space="0" w:color="auto"/>
            </w:tcBorders>
            <w:shd w:val="clear" w:color="auto" w:fill="auto"/>
            <w:vAlign w:val="center"/>
            <w:hideMark/>
          </w:tcPr>
          <w:p w14:paraId="29541B1A" w14:textId="77777777" w:rsidR="007A03C5" w:rsidRPr="00B4148B" w:rsidRDefault="007A03C5" w:rsidP="007A03C5">
            <w:pPr>
              <w:jc w:val="center"/>
              <w:rPr>
                <w:sz w:val="22"/>
              </w:rPr>
            </w:pPr>
            <w:r w:rsidRPr="00B4148B">
              <w:rPr>
                <w:rFonts w:eastAsia="Times New Roman"/>
                <w:color w:val="000000"/>
                <w:sz w:val="22"/>
              </w:rPr>
              <w:t>0,5</w:t>
            </w:r>
          </w:p>
        </w:tc>
        <w:tc>
          <w:tcPr>
            <w:tcW w:w="532" w:type="pct"/>
            <w:tcBorders>
              <w:top w:val="nil"/>
              <w:left w:val="nil"/>
              <w:bottom w:val="single" w:sz="4" w:space="0" w:color="auto"/>
              <w:right w:val="single" w:sz="4" w:space="0" w:color="auto"/>
            </w:tcBorders>
            <w:shd w:val="clear" w:color="auto" w:fill="auto"/>
            <w:vAlign w:val="center"/>
            <w:hideMark/>
          </w:tcPr>
          <w:p w14:paraId="1AA07A22" w14:textId="77777777" w:rsidR="007A03C5" w:rsidRPr="00B4148B" w:rsidRDefault="007A03C5" w:rsidP="007A03C5">
            <w:pPr>
              <w:jc w:val="center"/>
              <w:rPr>
                <w:sz w:val="22"/>
              </w:rPr>
            </w:pPr>
            <w:r w:rsidRPr="00B4148B">
              <w:rPr>
                <w:rFonts w:eastAsia="Times New Roman"/>
                <w:color w:val="000000"/>
                <w:sz w:val="22"/>
              </w:rPr>
              <w:t>0,5</w:t>
            </w:r>
          </w:p>
        </w:tc>
        <w:tc>
          <w:tcPr>
            <w:tcW w:w="516" w:type="pct"/>
            <w:tcBorders>
              <w:top w:val="nil"/>
              <w:left w:val="nil"/>
              <w:bottom w:val="single" w:sz="4" w:space="0" w:color="auto"/>
              <w:right w:val="single" w:sz="4" w:space="0" w:color="auto"/>
            </w:tcBorders>
            <w:shd w:val="clear" w:color="auto" w:fill="auto"/>
            <w:vAlign w:val="center"/>
            <w:hideMark/>
          </w:tcPr>
          <w:p w14:paraId="197A1AFC" w14:textId="77777777" w:rsidR="007A03C5" w:rsidRPr="00B4148B" w:rsidRDefault="007A03C5" w:rsidP="007A03C5">
            <w:pPr>
              <w:ind w:firstLine="6"/>
              <w:jc w:val="center"/>
              <w:rPr>
                <w:rFonts w:eastAsia="Times New Roman"/>
                <w:color w:val="000000"/>
                <w:sz w:val="22"/>
              </w:rPr>
            </w:pPr>
            <w:r w:rsidRPr="00B4148B">
              <w:rPr>
                <w:rFonts w:eastAsia="Times New Roman"/>
                <w:color w:val="000000"/>
                <w:sz w:val="22"/>
              </w:rPr>
              <w:t>0</w:t>
            </w:r>
          </w:p>
        </w:tc>
        <w:tc>
          <w:tcPr>
            <w:tcW w:w="530" w:type="pct"/>
            <w:tcBorders>
              <w:top w:val="nil"/>
              <w:left w:val="nil"/>
              <w:bottom w:val="single" w:sz="4" w:space="0" w:color="auto"/>
              <w:right w:val="single" w:sz="4" w:space="0" w:color="auto"/>
            </w:tcBorders>
            <w:shd w:val="clear" w:color="auto" w:fill="auto"/>
            <w:vAlign w:val="center"/>
            <w:hideMark/>
          </w:tcPr>
          <w:p w14:paraId="7C69E499" w14:textId="77777777" w:rsidR="007A03C5" w:rsidRPr="00B4148B" w:rsidRDefault="007A03C5" w:rsidP="007A03C5">
            <w:pPr>
              <w:ind w:firstLine="6"/>
              <w:jc w:val="center"/>
              <w:rPr>
                <w:rFonts w:eastAsia="Times New Roman"/>
                <w:color w:val="000000"/>
                <w:sz w:val="22"/>
              </w:rPr>
            </w:pPr>
            <w:r w:rsidRPr="00B4148B">
              <w:rPr>
                <w:rFonts w:eastAsia="Times New Roman"/>
                <w:color w:val="000000"/>
                <w:sz w:val="22"/>
              </w:rPr>
              <w:t>0</w:t>
            </w:r>
          </w:p>
        </w:tc>
        <w:tc>
          <w:tcPr>
            <w:tcW w:w="642" w:type="pct"/>
            <w:tcBorders>
              <w:top w:val="nil"/>
              <w:left w:val="nil"/>
              <w:bottom w:val="single" w:sz="4" w:space="0" w:color="auto"/>
              <w:right w:val="single" w:sz="4" w:space="0" w:color="auto"/>
            </w:tcBorders>
            <w:shd w:val="clear" w:color="auto" w:fill="auto"/>
            <w:vAlign w:val="center"/>
            <w:hideMark/>
          </w:tcPr>
          <w:p w14:paraId="0573C47C" w14:textId="77777777" w:rsidR="007A03C5" w:rsidRPr="00B4148B" w:rsidRDefault="007A03C5" w:rsidP="007A03C5">
            <w:pPr>
              <w:ind w:firstLine="6"/>
              <w:jc w:val="center"/>
              <w:rPr>
                <w:rFonts w:eastAsia="Times New Roman"/>
                <w:color w:val="000000"/>
                <w:sz w:val="22"/>
              </w:rPr>
            </w:pPr>
            <w:r w:rsidRPr="00B4148B">
              <w:rPr>
                <w:rFonts w:eastAsia="Times New Roman"/>
                <w:color w:val="000000"/>
                <w:sz w:val="22"/>
              </w:rPr>
              <w:t>0,5</w:t>
            </w:r>
          </w:p>
        </w:tc>
        <w:tc>
          <w:tcPr>
            <w:tcW w:w="655" w:type="pct"/>
            <w:tcBorders>
              <w:top w:val="nil"/>
              <w:left w:val="nil"/>
              <w:bottom w:val="single" w:sz="4" w:space="0" w:color="auto"/>
              <w:right w:val="single" w:sz="4" w:space="0" w:color="auto"/>
            </w:tcBorders>
            <w:shd w:val="clear" w:color="auto" w:fill="auto"/>
            <w:vAlign w:val="center"/>
            <w:hideMark/>
          </w:tcPr>
          <w:p w14:paraId="4545891C" w14:textId="77777777" w:rsidR="007A03C5" w:rsidRPr="00B4148B" w:rsidRDefault="007A03C5" w:rsidP="007A03C5">
            <w:pPr>
              <w:ind w:firstLine="6"/>
              <w:jc w:val="center"/>
              <w:rPr>
                <w:rFonts w:eastAsia="Times New Roman"/>
                <w:color w:val="000000"/>
                <w:sz w:val="22"/>
              </w:rPr>
            </w:pPr>
            <w:r w:rsidRPr="00B4148B">
              <w:rPr>
                <w:rFonts w:eastAsia="Times New Roman"/>
                <w:color w:val="000000"/>
                <w:sz w:val="22"/>
              </w:rPr>
              <w:t>0,5</w:t>
            </w:r>
          </w:p>
        </w:tc>
      </w:tr>
      <w:tr w:rsidR="007A03C5" w:rsidRPr="00B4148B" w14:paraId="2E9BD8B4" w14:textId="77777777" w:rsidTr="007A03C5">
        <w:trPr>
          <w:trHeight w:val="300"/>
        </w:trPr>
        <w:tc>
          <w:tcPr>
            <w:tcW w:w="874" w:type="pct"/>
            <w:tcBorders>
              <w:top w:val="nil"/>
              <w:left w:val="single" w:sz="4" w:space="0" w:color="auto"/>
              <w:bottom w:val="single" w:sz="4" w:space="0" w:color="auto"/>
              <w:right w:val="single" w:sz="4" w:space="0" w:color="auto"/>
            </w:tcBorders>
            <w:shd w:val="clear" w:color="auto" w:fill="auto"/>
            <w:vAlign w:val="center"/>
            <w:hideMark/>
          </w:tcPr>
          <w:p w14:paraId="6A81BDB7" w14:textId="77777777" w:rsidR="007A03C5" w:rsidRPr="00B4148B" w:rsidRDefault="007A03C5" w:rsidP="007A03C5">
            <w:pPr>
              <w:rPr>
                <w:rFonts w:eastAsia="Times New Roman"/>
                <w:color w:val="000000"/>
                <w:sz w:val="22"/>
              </w:rPr>
            </w:pPr>
            <w:r w:rsidRPr="00B4148B">
              <w:rPr>
                <w:rFonts w:eastAsia="Times New Roman"/>
                <w:color w:val="000000"/>
                <w:sz w:val="22"/>
              </w:rPr>
              <w:t>Котельная МУ «РЦКиД»</w:t>
            </w:r>
          </w:p>
        </w:tc>
        <w:tc>
          <w:tcPr>
            <w:tcW w:w="650" w:type="pct"/>
            <w:tcBorders>
              <w:top w:val="nil"/>
              <w:left w:val="nil"/>
              <w:bottom w:val="single" w:sz="4" w:space="0" w:color="auto"/>
              <w:right w:val="single" w:sz="4" w:space="0" w:color="auto"/>
            </w:tcBorders>
            <w:shd w:val="clear" w:color="auto" w:fill="auto"/>
            <w:vAlign w:val="center"/>
            <w:hideMark/>
          </w:tcPr>
          <w:p w14:paraId="0E57FC49" w14:textId="77777777" w:rsidR="007A03C5" w:rsidRPr="00B4148B" w:rsidRDefault="007A03C5" w:rsidP="007A03C5">
            <w:pPr>
              <w:jc w:val="center"/>
              <w:rPr>
                <w:rFonts w:eastAsia="Times New Roman"/>
                <w:color w:val="000000"/>
                <w:sz w:val="22"/>
              </w:rPr>
            </w:pPr>
            <w:r w:rsidRPr="00B4148B">
              <w:rPr>
                <w:rFonts w:eastAsia="Times New Roman"/>
                <w:color w:val="000000"/>
                <w:sz w:val="22"/>
              </w:rPr>
              <w:t>0,24</w:t>
            </w:r>
          </w:p>
        </w:tc>
        <w:tc>
          <w:tcPr>
            <w:tcW w:w="601" w:type="pct"/>
            <w:tcBorders>
              <w:top w:val="nil"/>
              <w:left w:val="nil"/>
              <w:bottom w:val="single" w:sz="4" w:space="0" w:color="auto"/>
              <w:right w:val="single" w:sz="4" w:space="0" w:color="auto"/>
            </w:tcBorders>
            <w:shd w:val="clear" w:color="auto" w:fill="auto"/>
            <w:vAlign w:val="center"/>
            <w:hideMark/>
          </w:tcPr>
          <w:p w14:paraId="60763816" w14:textId="77777777" w:rsidR="007A03C5" w:rsidRPr="00B4148B" w:rsidRDefault="007A03C5" w:rsidP="007A03C5">
            <w:pPr>
              <w:jc w:val="center"/>
              <w:rPr>
                <w:rFonts w:eastAsia="Times New Roman"/>
                <w:color w:val="000000"/>
                <w:sz w:val="22"/>
              </w:rPr>
            </w:pPr>
            <w:r w:rsidRPr="00B4148B">
              <w:rPr>
                <w:rFonts w:eastAsia="Times New Roman"/>
                <w:color w:val="000000"/>
                <w:sz w:val="22"/>
              </w:rPr>
              <w:t>0,24</w:t>
            </w:r>
          </w:p>
        </w:tc>
        <w:tc>
          <w:tcPr>
            <w:tcW w:w="532" w:type="pct"/>
            <w:tcBorders>
              <w:top w:val="nil"/>
              <w:left w:val="nil"/>
              <w:bottom w:val="single" w:sz="4" w:space="0" w:color="auto"/>
              <w:right w:val="single" w:sz="4" w:space="0" w:color="auto"/>
            </w:tcBorders>
            <w:shd w:val="clear" w:color="auto" w:fill="auto"/>
            <w:vAlign w:val="center"/>
            <w:hideMark/>
          </w:tcPr>
          <w:p w14:paraId="32528D58" w14:textId="77777777" w:rsidR="007A03C5" w:rsidRPr="00B4148B" w:rsidRDefault="007A03C5" w:rsidP="007A03C5">
            <w:pPr>
              <w:jc w:val="center"/>
              <w:rPr>
                <w:rFonts w:eastAsia="Times New Roman"/>
                <w:color w:val="000000"/>
                <w:sz w:val="22"/>
              </w:rPr>
            </w:pPr>
            <w:r w:rsidRPr="00B4148B">
              <w:rPr>
                <w:rFonts w:eastAsia="Times New Roman"/>
                <w:color w:val="000000"/>
                <w:sz w:val="22"/>
              </w:rPr>
              <w:t>0,24</w:t>
            </w:r>
          </w:p>
        </w:tc>
        <w:tc>
          <w:tcPr>
            <w:tcW w:w="516" w:type="pct"/>
            <w:tcBorders>
              <w:top w:val="nil"/>
              <w:left w:val="nil"/>
              <w:bottom w:val="single" w:sz="4" w:space="0" w:color="auto"/>
              <w:right w:val="single" w:sz="4" w:space="0" w:color="auto"/>
            </w:tcBorders>
            <w:shd w:val="clear" w:color="auto" w:fill="auto"/>
            <w:vAlign w:val="center"/>
            <w:hideMark/>
          </w:tcPr>
          <w:p w14:paraId="24052B48" w14:textId="77777777" w:rsidR="007A03C5" w:rsidRPr="00B4148B" w:rsidRDefault="007A03C5" w:rsidP="007A03C5">
            <w:pPr>
              <w:ind w:firstLine="6"/>
              <w:jc w:val="center"/>
              <w:rPr>
                <w:rFonts w:eastAsia="Times New Roman"/>
                <w:color w:val="000000"/>
                <w:sz w:val="22"/>
              </w:rPr>
            </w:pPr>
            <w:r w:rsidRPr="00B4148B">
              <w:rPr>
                <w:rFonts w:eastAsia="Times New Roman"/>
                <w:color w:val="000000"/>
                <w:sz w:val="22"/>
              </w:rPr>
              <w:t>0</w:t>
            </w:r>
          </w:p>
        </w:tc>
        <w:tc>
          <w:tcPr>
            <w:tcW w:w="530" w:type="pct"/>
            <w:tcBorders>
              <w:top w:val="nil"/>
              <w:left w:val="nil"/>
              <w:bottom w:val="single" w:sz="4" w:space="0" w:color="auto"/>
              <w:right w:val="single" w:sz="4" w:space="0" w:color="auto"/>
            </w:tcBorders>
            <w:shd w:val="clear" w:color="auto" w:fill="auto"/>
            <w:vAlign w:val="center"/>
            <w:hideMark/>
          </w:tcPr>
          <w:p w14:paraId="755A397A" w14:textId="77777777" w:rsidR="007A03C5" w:rsidRPr="00B4148B" w:rsidRDefault="007A03C5" w:rsidP="007A03C5">
            <w:pPr>
              <w:ind w:firstLine="6"/>
              <w:jc w:val="center"/>
              <w:rPr>
                <w:rFonts w:eastAsia="Times New Roman"/>
                <w:color w:val="000000"/>
                <w:sz w:val="22"/>
              </w:rPr>
            </w:pPr>
            <w:r w:rsidRPr="00B4148B">
              <w:rPr>
                <w:rFonts w:eastAsia="Times New Roman"/>
                <w:color w:val="000000"/>
                <w:sz w:val="22"/>
              </w:rPr>
              <w:t>0</w:t>
            </w:r>
          </w:p>
        </w:tc>
        <w:tc>
          <w:tcPr>
            <w:tcW w:w="642" w:type="pct"/>
            <w:tcBorders>
              <w:top w:val="nil"/>
              <w:left w:val="nil"/>
              <w:bottom w:val="single" w:sz="4" w:space="0" w:color="auto"/>
              <w:right w:val="single" w:sz="4" w:space="0" w:color="auto"/>
            </w:tcBorders>
            <w:shd w:val="clear" w:color="auto" w:fill="auto"/>
            <w:vAlign w:val="center"/>
            <w:hideMark/>
          </w:tcPr>
          <w:p w14:paraId="215BF2BC" w14:textId="77777777" w:rsidR="007A03C5" w:rsidRPr="00B4148B" w:rsidRDefault="007A03C5" w:rsidP="007A03C5">
            <w:pPr>
              <w:ind w:firstLine="6"/>
              <w:jc w:val="center"/>
              <w:rPr>
                <w:rFonts w:eastAsia="Times New Roman"/>
                <w:color w:val="000000"/>
                <w:sz w:val="22"/>
              </w:rPr>
            </w:pPr>
            <w:r w:rsidRPr="00B4148B">
              <w:rPr>
                <w:rFonts w:eastAsia="Times New Roman"/>
                <w:color w:val="000000"/>
                <w:sz w:val="22"/>
              </w:rPr>
              <w:t>0,126</w:t>
            </w:r>
          </w:p>
        </w:tc>
        <w:tc>
          <w:tcPr>
            <w:tcW w:w="655" w:type="pct"/>
            <w:tcBorders>
              <w:top w:val="nil"/>
              <w:left w:val="nil"/>
              <w:bottom w:val="single" w:sz="4" w:space="0" w:color="auto"/>
              <w:right w:val="single" w:sz="4" w:space="0" w:color="auto"/>
            </w:tcBorders>
            <w:shd w:val="clear" w:color="auto" w:fill="auto"/>
            <w:vAlign w:val="center"/>
            <w:hideMark/>
          </w:tcPr>
          <w:p w14:paraId="5F7BE20C" w14:textId="77777777" w:rsidR="007A03C5" w:rsidRPr="00B4148B" w:rsidRDefault="007A03C5" w:rsidP="007A03C5">
            <w:pPr>
              <w:ind w:firstLine="6"/>
              <w:jc w:val="center"/>
              <w:rPr>
                <w:rFonts w:eastAsia="Times New Roman"/>
                <w:color w:val="000000"/>
                <w:sz w:val="22"/>
              </w:rPr>
            </w:pPr>
            <w:r w:rsidRPr="00B4148B">
              <w:rPr>
                <w:rFonts w:eastAsia="Times New Roman"/>
                <w:color w:val="000000"/>
                <w:sz w:val="22"/>
              </w:rPr>
              <w:t>0,114</w:t>
            </w:r>
          </w:p>
        </w:tc>
      </w:tr>
      <w:tr w:rsidR="007A03C5" w:rsidRPr="007A03C5" w14:paraId="654E076D" w14:textId="77777777" w:rsidTr="007A03C5">
        <w:trPr>
          <w:trHeight w:val="765"/>
        </w:trPr>
        <w:tc>
          <w:tcPr>
            <w:tcW w:w="874" w:type="pct"/>
            <w:tcBorders>
              <w:top w:val="nil"/>
              <w:left w:val="single" w:sz="4" w:space="0" w:color="auto"/>
              <w:bottom w:val="single" w:sz="4" w:space="0" w:color="auto"/>
              <w:right w:val="single" w:sz="4" w:space="0" w:color="auto"/>
            </w:tcBorders>
            <w:shd w:val="clear" w:color="auto" w:fill="auto"/>
            <w:vAlign w:val="center"/>
            <w:hideMark/>
          </w:tcPr>
          <w:p w14:paraId="2BD52BE9" w14:textId="77777777" w:rsidR="007A03C5" w:rsidRPr="007A03C5" w:rsidRDefault="007A03C5" w:rsidP="007A03C5">
            <w:pPr>
              <w:rPr>
                <w:rFonts w:eastAsia="Times New Roman"/>
                <w:color w:val="000000"/>
                <w:sz w:val="22"/>
              </w:rPr>
            </w:pPr>
            <w:r w:rsidRPr="007A03C5">
              <w:rPr>
                <w:rFonts w:eastAsia="Times New Roman"/>
                <w:sz w:val="22"/>
              </w:rPr>
              <w:t>Котельная к/т «Экран» МУ «РЦКиД»</w:t>
            </w:r>
          </w:p>
        </w:tc>
        <w:tc>
          <w:tcPr>
            <w:tcW w:w="650" w:type="pct"/>
            <w:tcBorders>
              <w:top w:val="nil"/>
              <w:left w:val="nil"/>
              <w:bottom w:val="single" w:sz="4" w:space="0" w:color="auto"/>
              <w:right w:val="single" w:sz="4" w:space="0" w:color="auto"/>
            </w:tcBorders>
            <w:shd w:val="clear" w:color="auto" w:fill="auto"/>
            <w:vAlign w:val="center"/>
            <w:hideMark/>
          </w:tcPr>
          <w:p w14:paraId="2C025E2A" w14:textId="77777777" w:rsidR="007A03C5" w:rsidRPr="007A03C5" w:rsidRDefault="007A03C5" w:rsidP="007A03C5">
            <w:pPr>
              <w:jc w:val="center"/>
              <w:rPr>
                <w:rFonts w:eastAsia="Times New Roman"/>
                <w:color w:val="000000"/>
                <w:sz w:val="22"/>
              </w:rPr>
            </w:pPr>
            <w:r w:rsidRPr="007A03C5">
              <w:rPr>
                <w:rFonts w:eastAsia="Times New Roman"/>
                <w:color w:val="000000"/>
                <w:sz w:val="22"/>
              </w:rPr>
              <w:t>0,4</w:t>
            </w:r>
          </w:p>
        </w:tc>
        <w:tc>
          <w:tcPr>
            <w:tcW w:w="601" w:type="pct"/>
            <w:tcBorders>
              <w:top w:val="nil"/>
              <w:left w:val="nil"/>
              <w:bottom w:val="single" w:sz="4" w:space="0" w:color="auto"/>
              <w:right w:val="single" w:sz="4" w:space="0" w:color="auto"/>
            </w:tcBorders>
            <w:shd w:val="clear" w:color="auto" w:fill="auto"/>
            <w:vAlign w:val="center"/>
            <w:hideMark/>
          </w:tcPr>
          <w:p w14:paraId="71E346E6" w14:textId="77777777" w:rsidR="007A03C5" w:rsidRPr="007A03C5" w:rsidRDefault="007A03C5" w:rsidP="007A03C5">
            <w:pPr>
              <w:jc w:val="center"/>
              <w:rPr>
                <w:sz w:val="22"/>
              </w:rPr>
            </w:pPr>
            <w:r w:rsidRPr="007A03C5">
              <w:rPr>
                <w:rFonts w:eastAsia="Times New Roman"/>
                <w:color w:val="000000"/>
                <w:sz w:val="22"/>
              </w:rPr>
              <w:t>0,4</w:t>
            </w:r>
          </w:p>
        </w:tc>
        <w:tc>
          <w:tcPr>
            <w:tcW w:w="532" w:type="pct"/>
            <w:tcBorders>
              <w:top w:val="nil"/>
              <w:left w:val="nil"/>
              <w:bottom w:val="single" w:sz="4" w:space="0" w:color="auto"/>
              <w:right w:val="single" w:sz="4" w:space="0" w:color="auto"/>
            </w:tcBorders>
            <w:shd w:val="clear" w:color="auto" w:fill="auto"/>
            <w:vAlign w:val="center"/>
            <w:hideMark/>
          </w:tcPr>
          <w:p w14:paraId="3723D6FF" w14:textId="77777777" w:rsidR="007A03C5" w:rsidRPr="007A03C5" w:rsidRDefault="007A03C5" w:rsidP="007A03C5">
            <w:pPr>
              <w:jc w:val="center"/>
              <w:rPr>
                <w:sz w:val="22"/>
              </w:rPr>
            </w:pPr>
            <w:r w:rsidRPr="007A03C5">
              <w:rPr>
                <w:rFonts w:eastAsia="Times New Roman"/>
                <w:color w:val="000000"/>
                <w:sz w:val="22"/>
              </w:rPr>
              <w:t>0,4</w:t>
            </w:r>
          </w:p>
        </w:tc>
        <w:tc>
          <w:tcPr>
            <w:tcW w:w="516" w:type="pct"/>
            <w:tcBorders>
              <w:top w:val="nil"/>
              <w:left w:val="nil"/>
              <w:bottom w:val="single" w:sz="4" w:space="0" w:color="auto"/>
              <w:right w:val="single" w:sz="4" w:space="0" w:color="auto"/>
            </w:tcBorders>
            <w:shd w:val="clear" w:color="auto" w:fill="auto"/>
            <w:vAlign w:val="center"/>
            <w:hideMark/>
          </w:tcPr>
          <w:p w14:paraId="74FBCEC6" w14:textId="77777777" w:rsidR="007A03C5" w:rsidRPr="007A03C5" w:rsidRDefault="007A03C5" w:rsidP="007A03C5">
            <w:pPr>
              <w:ind w:firstLine="6"/>
              <w:jc w:val="center"/>
              <w:rPr>
                <w:rFonts w:eastAsia="Times New Roman"/>
                <w:color w:val="000000"/>
                <w:sz w:val="22"/>
              </w:rPr>
            </w:pPr>
            <w:r w:rsidRPr="007A03C5">
              <w:rPr>
                <w:rFonts w:eastAsia="Times New Roman"/>
                <w:color w:val="000000"/>
                <w:sz w:val="22"/>
              </w:rPr>
              <w:t>0</w:t>
            </w:r>
          </w:p>
        </w:tc>
        <w:tc>
          <w:tcPr>
            <w:tcW w:w="530" w:type="pct"/>
            <w:tcBorders>
              <w:top w:val="nil"/>
              <w:left w:val="nil"/>
              <w:bottom w:val="single" w:sz="4" w:space="0" w:color="auto"/>
              <w:right w:val="single" w:sz="4" w:space="0" w:color="auto"/>
            </w:tcBorders>
            <w:shd w:val="clear" w:color="auto" w:fill="auto"/>
            <w:vAlign w:val="center"/>
            <w:hideMark/>
          </w:tcPr>
          <w:p w14:paraId="7B386F79" w14:textId="77777777" w:rsidR="007A03C5" w:rsidRPr="007A03C5" w:rsidRDefault="007A03C5" w:rsidP="007A03C5">
            <w:pPr>
              <w:ind w:firstLine="6"/>
              <w:jc w:val="center"/>
              <w:rPr>
                <w:rFonts w:eastAsia="Times New Roman"/>
                <w:color w:val="000000"/>
                <w:sz w:val="22"/>
              </w:rPr>
            </w:pPr>
            <w:r w:rsidRPr="007A03C5">
              <w:rPr>
                <w:rFonts w:eastAsia="Times New Roman"/>
                <w:color w:val="000000"/>
                <w:sz w:val="22"/>
              </w:rPr>
              <w:t>0</w:t>
            </w:r>
          </w:p>
        </w:tc>
        <w:tc>
          <w:tcPr>
            <w:tcW w:w="642" w:type="pct"/>
            <w:tcBorders>
              <w:top w:val="nil"/>
              <w:left w:val="nil"/>
              <w:bottom w:val="single" w:sz="4" w:space="0" w:color="auto"/>
              <w:right w:val="single" w:sz="4" w:space="0" w:color="auto"/>
            </w:tcBorders>
            <w:shd w:val="clear" w:color="auto" w:fill="auto"/>
            <w:vAlign w:val="center"/>
            <w:hideMark/>
          </w:tcPr>
          <w:p w14:paraId="3F196460" w14:textId="77777777" w:rsidR="007A03C5" w:rsidRPr="007A03C5" w:rsidRDefault="007A03C5" w:rsidP="007A03C5">
            <w:pPr>
              <w:ind w:firstLine="6"/>
              <w:jc w:val="center"/>
              <w:rPr>
                <w:rFonts w:eastAsia="Times New Roman"/>
                <w:color w:val="000000"/>
                <w:sz w:val="22"/>
              </w:rPr>
            </w:pPr>
            <w:r w:rsidRPr="007A03C5">
              <w:rPr>
                <w:rFonts w:eastAsia="Times New Roman"/>
                <w:color w:val="000000"/>
                <w:sz w:val="22"/>
              </w:rPr>
              <w:t>0,2</w:t>
            </w:r>
          </w:p>
        </w:tc>
        <w:tc>
          <w:tcPr>
            <w:tcW w:w="655" w:type="pct"/>
            <w:tcBorders>
              <w:top w:val="nil"/>
              <w:left w:val="nil"/>
              <w:bottom w:val="single" w:sz="4" w:space="0" w:color="auto"/>
              <w:right w:val="single" w:sz="4" w:space="0" w:color="auto"/>
            </w:tcBorders>
            <w:shd w:val="clear" w:color="auto" w:fill="auto"/>
            <w:vAlign w:val="center"/>
            <w:hideMark/>
          </w:tcPr>
          <w:p w14:paraId="4C2C949C" w14:textId="77777777" w:rsidR="007A03C5" w:rsidRPr="007A03C5" w:rsidRDefault="007A03C5" w:rsidP="007A03C5">
            <w:pPr>
              <w:ind w:firstLine="6"/>
              <w:jc w:val="center"/>
              <w:rPr>
                <w:rFonts w:eastAsia="Times New Roman"/>
                <w:color w:val="000000"/>
                <w:sz w:val="22"/>
              </w:rPr>
            </w:pPr>
            <w:r w:rsidRPr="007A03C5">
              <w:rPr>
                <w:rFonts w:eastAsia="Times New Roman"/>
                <w:color w:val="000000"/>
                <w:sz w:val="22"/>
              </w:rPr>
              <w:t>0,2</w:t>
            </w:r>
          </w:p>
        </w:tc>
      </w:tr>
    </w:tbl>
    <w:p w14:paraId="7D7FC9DE" w14:textId="77777777" w:rsidR="0009345C" w:rsidRPr="007A03C5" w:rsidRDefault="0009345C" w:rsidP="00EC0A2D">
      <w:pPr>
        <w:widowControl w:val="0"/>
        <w:spacing w:before="1"/>
        <w:ind w:right="146" w:firstLine="709"/>
        <w:jc w:val="both"/>
        <w:rPr>
          <w:rFonts w:eastAsia="Times New Roman"/>
        </w:rPr>
      </w:pPr>
    </w:p>
    <w:p w14:paraId="2A7051B8" w14:textId="77777777" w:rsidR="00EC0A2D" w:rsidRPr="007A03C5" w:rsidRDefault="00EC0A2D" w:rsidP="00EC0A2D">
      <w:pPr>
        <w:widowControl w:val="0"/>
        <w:spacing w:before="1"/>
        <w:ind w:right="146" w:firstLine="709"/>
        <w:jc w:val="both"/>
        <w:rPr>
          <w:rFonts w:eastAsia="Times New Roman"/>
        </w:rPr>
      </w:pPr>
      <w:r w:rsidRPr="007A03C5">
        <w:rPr>
          <w:rFonts w:eastAsia="Times New Roman"/>
        </w:rPr>
        <w:t>Балансы тепловой мощности источников тепловой энергии и перспективной тепловой нагрузки на территории муниципального образования в зонах действия существующих источников теплоснабжения на расчетный срок представлены в таблице ниже.</w:t>
      </w:r>
    </w:p>
    <w:p w14:paraId="31FBD44A" w14:textId="77777777" w:rsidR="00EC0A2D" w:rsidRPr="00676AF3" w:rsidRDefault="00EC0A2D" w:rsidP="00EC0A2D">
      <w:pPr>
        <w:pStyle w:val="aa"/>
        <w:keepNext/>
        <w:ind w:firstLine="709"/>
        <w:jc w:val="both"/>
        <w:rPr>
          <w:b w:val="0"/>
          <w:highlight w:val="yellow"/>
        </w:rPr>
      </w:pPr>
    </w:p>
    <w:p w14:paraId="250BE98F" w14:textId="77777777" w:rsidR="00EC0A2D" w:rsidRPr="00676AF3" w:rsidRDefault="00EC0A2D" w:rsidP="00EC0A2D">
      <w:pPr>
        <w:keepNext/>
        <w:spacing w:before="240"/>
        <w:rPr>
          <w:rFonts w:eastAsia="Calibri"/>
          <w:b/>
          <w:bCs/>
          <w:sz w:val="20"/>
          <w:szCs w:val="18"/>
          <w:highlight w:val="yellow"/>
        </w:rPr>
        <w:sectPr w:rsidR="00EC0A2D" w:rsidRPr="00676AF3" w:rsidSect="000825BF">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14:paraId="550BE226" w14:textId="77777777" w:rsidR="00EC0A2D" w:rsidRPr="009E1B9B" w:rsidRDefault="00EC0A2D" w:rsidP="00EC0A2D">
      <w:pPr>
        <w:keepNext/>
        <w:spacing w:before="240"/>
        <w:rPr>
          <w:rFonts w:eastAsia="Calibri"/>
          <w:b/>
          <w:bCs/>
          <w:sz w:val="20"/>
          <w:szCs w:val="18"/>
        </w:rPr>
      </w:pPr>
      <w:r w:rsidRPr="009E1B9B">
        <w:rPr>
          <w:rFonts w:eastAsia="Calibri"/>
          <w:b/>
          <w:bCs/>
          <w:sz w:val="20"/>
          <w:szCs w:val="18"/>
        </w:rPr>
        <w:t xml:space="preserve">Таблица </w:t>
      </w:r>
      <w:r w:rsidRPr="009E1B9B">
        <w:rPr>
          <w:rFonts w:eastAsia="Calibri"/>
          <w:b/>
          <w:bCs/>
          <w:sz w:val="20"/>
          <w:szCs w:val="18"/>
        </w:rPr>
        <w:fldChar w:fldCharType="begin"/>
      </w:r>
      <w:r w:rsidRPr="009E1B9B">
        <w:rPr>
          <w:rFonts w:eastAsia="Calibri"/>
          <w:b/>
          <w:bCs/>
          <w:sz w:val="20"/>
          <w:szCs w:val="18"/>
        </w:rPr>
        <w:instrText xml:space="preserve"> SEQ Таблица \* ARABIC </w:instrText>
      </w:r>
      <w:r w:rsidRPr="009E1B9B">
        <w:rPr>
          <w:rFonts w:eastAsia="Calibri"/>
          <w:b/>
          <w:bCs/>
          <w:sz w:val="20"/>
          <w:szCs w:val="18"/>
        </w:rPr>
        <w:fldChar w:fldCharType="separate"/>
      </w:r>
      <w:r w:rsidR="009E1B9B" w:rsidRPr="009E1B9B">
        <w:rPr>
          <w:rFonts w:eastAsia="Calibri"/>
          <w:b/>
          <w:bCs/>
          <w:noProof/>
          <w:sz w:val="20"/>
          <w:szCs w:val="18"/>
        </w:rPr>
        <w:t>8</w:t>
      </w:r>
      <w:r w:rsidRPr="009E1B9B">
        <w:rPr>
          <w:rFonts w:eastAsia="Calibri"/>
          <w:b/>
          <w:bCs/>
          <w:sz w:val="20"/>
          <w:szCs w:val="18"/>
        </w:rPr>
        <w:fldChar w:fldCharType="end"/>
      </w:r>
      <w:r w:rsidRPr="009E1B9B">
        <w:rPr>
          <w:rFonts w:eastAsia="Calibri"/>
          <w:b/>
          <w:bCs/>
          <w:sz w:val="20"/>
          <w:szCs w:val="18"/>
        </w:rPr>
        <w:t xml:space="preserve"> Балансы тепловой мощности и перспективной тепловой нагрузки в зонах действия существующих источников теплоснабжения.</w:t>
      </w:r>
    </w:p>
    <w:tbl>
      <w:tblPr>
        <w:tblW w:w="5000" w:type="pct"/>
        <w:tblLook w:val="04A0" w:firstRow="1" w:lastRow="0" w:firstColumn="1" w:lastColumn="0" w:noHBand="0" w:noVBand="1"/>
      </w:tblPr>
      <w:tblGrid>
        <w:gridCol w:w="4531"/>
        <w:gridCol w:w="1393"/>
        <w:gridCol w:w="1394"/>
        <w:gridCol w:w="1394"/>
        <w:gridCol w:w="1394"/>
        <w:gridCol w:w="1394"/>
        <w:gridCol w:w="1394"/>
        <w:gridCol w:w="1385"/>
      </w:tblGrid>
      <w:tr w:rsidR="007A03C5" w:rsidRPr="009E1B9B" w14:paraId="1211E1B2" w14:textId="77777777" w:rsidTr="007A03C5">
        <w:trPr>
          <w:trHeight w:val="300"/>
          <w:tblHeader/>
        </w:trPr>
        <w:tc>
          <w:tcPr>
            <w:tcW w:w="15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EFA56B" w14:textId="77777777" w:rsidR="007A03C5" w:rsidRPr="009E1B9B" w:rsidRDefault="007A03C5" w:rsidP="007A03C5">
            <w:pPr>
              <w:jc w:val="center"/>
              <w:rPr>
                <w:rFonts w:eastAsia="Times New Roman"/>
                <w:b/>
                <w:bCs/>
                <w:color w:val="000000"/>
                <w:sz w:val="22"/>
              </w:rPr>
            </w:pPr>
            <w:r w:rsidRPr="009E1B9B">
              <w:rPr>
                <w:rFonts w:eastAsia="Times New Roman"/>
                <w:b/>
                <w:bCs/>
                <w:color w:val="000000"/>
                <w:sz w:val="22"/>
              </w:rPr>
              <w:t>Источник</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5BA9DD00" w14:textId="77777777" w:rsidR="007A03C5" w:rsidRPr="009E1B9B" w:rsidRDefault="007A03C5" w:rsidP="007A03C5">
            <w:pPr>
              <w:jc w:val="center"/>
              <w:rPr>
                <w:rFonts w:eastAsia="Times New Roman"/>
                <w:b/>
                <w:bCs/>
                <w:color w:val="000000"/>
                <w:sz w:val="22"/>
              </w:rPr>
            </w:pPr>
            <w:r w:rsidRPr="009E1B9B">
              <w:rPr>
                <w:rFonts w:eastAsia="Times New Roman"/>
                <w:b/>
                <w:bCs/>
                <w:color w:val="000000"/>
                <w:sz w:val="22"/>
              </w:rPr>
              <w:t>2024</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1E902EC1" w14:textId="77777777" w:rsidR="007A03C5" w:rsidRPr="009E1B9B" w:rsidRDefault="007A03C5" w:rsidP="007A03C5">
            <w:pPr>
              <w:jc w:val="center"/>
              <w:rPr>
                <w:rFonts w:eastAsia="Times New Roman"/>
                <w:b/>
                <w:bCs/>
                <w:color w:val="000000"/>
                <w:sz w:val="22"/>
              </w:rPr>
            </w:pPr>
            <w:r w:rsidRPr="009E1B9B">
              <w:rPr>
                <w:rFonts w:eastAsia="Times New Roman"/>
                <w:b/>
                <w:bCs/>
                <w:color w:val="000000"/>
                <w:sz w:val="22"/>
              </w:rPr>
              <w:t>2025</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1C5E6F38" w14:textId="77777777" w:rsidR="007A03C5" w:rsidRPr="009E1B9B" w:rsidRDefault="007A03C5" w:rsidP="007A03C5">
            <w:pPr>
              <w:jc w:val="center"/>
              <w:rPr>
                <w:rFonts w:eastAsia="Times New Roman"/>
                <w:b/>
                <w:bCs/>
                <w:color w:val="000000"/>
                <w:sz w:val="22"/>
              </w:rPr>
            </w:pPr>
            <w:r w:rsidRPr="009E1B9B">
              <w:rPr>
                <w:rFonts w:eastAsia="Times New Roman"/>
                <w:b/>
                <w:bCs/>
                <w:color w:val="000000"/>
                <w:sz w:val="22"/>
              </w:rPr>
              <w:t>2026</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6DDD674C" w14:textId="77777777" w:rsidR="007A03C5" w:rsidRPr="009E1B9B" w:rsidRDefault="007A03C5" w:rsidP="007A03C5">
            <w:pPr>
              <w:jc w:val="center"/>
              <w:rPr>
                <w:rFonts w:eastAsia="Times New Roman"/>
                <w:b/>
                <w:bCs/>
                <w:color w:val="000000"/>
                <w:sz w:val="22"/>
              </w:rPr>
            </w:pPr>
            <w:r w:rsidRPr="009E1B9B">
              <w:rPr>
                <w:rFonts w:eastAsia="Times New Roman"/>
                <w:b/>
                <w:bCs/>
                <w:color w:val="000000"/>
                <w:sz w:val="22"/>
              </w:rPr>
              <w:t>2027</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61D0B20A" w14:textId="77777777" w:rsidR="007A03C5" w:rsidRPr="009E1B9B" w:rsidRDefault="007A03C5" w:rsidP="007A03C5">
            <w:pPr>
              <w:jc w:val="center"/>
              <w:rPr>
                <w:rFonts w:eastAsia="Times New Roman"/>
                <w:b/>
                <w:bCs/>
                <w:color w:val="000000"/>
                <w:sz w:val="22"/>
              </w:rPr>
            </w:pPr>
            <w:r w:rsidRPr="009E1B9B">
              <w:rPr>
                <w:rFonts w:eastAsia="Times New Roman"/>
                <w:b/>
                <w:bCs/>
                <w:color w:val="000000"/>
                <w:sz w:val="22"/>
              </w:rPr>
              <w:t>2028</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1E4B04F9" w14:textId="77777777" w:rsidR="007A03C5" w:rsidRPr="009E1B9B" w:rsidRDefault="007A03C5" w:rsidP="007A03C5">
            <w:pPr>
              <w:jc w:val="center"/>
              <w:rPr>
                <w:rFonts w:eastAsia="Times New Roman"/>
                <w:b/>
                <w:bCs/>
                <w:color w:val="000000"/>
                <w:sz w:val="22"/>
              </w:rPr>
            </w:pPr>
            <w:r w:rsidRPr="009E1B9B">
              <w:rPr>
                <w:rFonts w:eastAsia="Times New Roman"/>
                <w:b/>
                <w:bCs/>
                <w:color w:val="000000"/>
                <w:sz w:val="22"/>
              </w:rPr>
              <w:t>2029-2033</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3F0A880B" w14:textId="77777777" w:rsidR="007A03C5" w:rsidRPr="009E1B9B" w:rsidRDefault="007A03C5" w:rsidP="007A03C5">
            <w:pPr>
              <w:jc w:val="center"/>
              <w:rPr>
                <w:rFonts w:eastAsia="Times New Roman"/>
                <w:b/>
                <w:bCs/>
                <w:color w:val="000000"/>
                <w:sz w:val="22"/>
              </w:rPr>
            </w:pPr>
            <w:r w:rsidRPr="009E1B9B">
              <w:rPr>
                <w:rFonts w:eastAsia="Times New Roman"/>
                <w:b/>
                <w:bCs/>
                <w:color w:val="000000"/>
                <w:sz w:val="22"/>
              </w:rPr>
              <w:t>2034-2039</w:t>
            </w:r>
          </w:p>
        </w:tc>
      </w:tr>
      <w:tr w:rsidR="007A03C5" w:rsidRPr="009E1B9B" w14:paraId="1228A6DE" w14:textId="77777777" w:rsidTr="007A03C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30C190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 xml:space="preserve">Источник ООО «Тутаевская ПГУ» </w:t>
            </w:r>
          </w:p>
        </w:tc>
      </w:tr>
      <w:tr w:rsidR="007A03C5" w:rsidRPr="009E1B9B" w14:paraId="13AF9AEF"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3C964227" w14:textId="77777777" w:rsidR="007A03C5" w:rsidRPr="009E1B9B" w:rsidRDefault="007A03C5" w:rsidP="007A03C5">
            <w:pPr>
              <w:rPr>
                <w:rFonts w:eastAsia="Times New Roman"/>
                <w:color w:val="000000"/>
                <w:sz w:val="22"/>
              </w:rPr>
            </w:pPr>
            <w:r w:rsidRPr="009E1B9B">
              <w:rPr>
                <w:rFonts w:eastAsia="Times New Roman"/>
                <w:color w:val="000000"/>
                <w:sz w:val="22"/>
              </w:rPr>
              <w:t>Установленная мощность, Гкал/ч</w:t>
            </w:r>
          </w:p>
        </w:tc>
        <w:tc>
          <w:tcPr>
            <w:tcW w:w="488" w:type="pct"/>
            <w:tcBorders>
              <w:top w:val="nil"/>
              <w:left w:val="nil"/>
              <w:bottom w:val="single" w:sz="4" w:space="0" w:color="auto"/>
              <w:right w:val="single" w:sz="4" w:space="0" w:color="auto"/>
            </w:tcBorders>
            <w:shd w:val="clear" w:color="auto" w:fill="auto"/>
            <w:vAlign w:val="center"/>
            <w:hideMark/>
          </w:tcPr>
          <w:p w14:paraId="6B74B22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156</w:t>
            </w:r>
          </w:p>
        </w:tc>
        <w:tc>
          <w:tcPr>
            <w:tcW w:w="488" w:type="pct"/>
            <w:tcBorders>
              <w:top w:val="nil"/>
              <w:left w:val="nil"/>
              <w:bottom w:val="single" w:sz="4" w:space="0" w:color="auto"/>
              <w:right w:val="single" w:sz="4" w:space="0" w:color="auto"/>
            </w:tcBorders>
            <w:shd w:val="clear" w:color="auto" w:fill="auto"/>
            <w:vAlign w:val="center"/>
            <w:hideMark/>
          </w:tcPr>
          <w:p w14:paraId="76E34FC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156</w:t>
            </w:r>
          </w:p>
        </w:tc>
        <w:tc>
          <w:tcPr>
            <w:tcW w:w="488" w:type="pct"/>
            <w:tcBorders>
              <w:top w:val="nil"/>
              <w:left w:val="nil"/>
              <w:bottom w:val="single" w:sz="4" w:space="0" w:color="auto"/>
              <w:right w:val="single" w:sz="4" w:space="0" w:color="auto"/>
            </w:tcBorders>
            <w:shd w:val="clear" w:color="auto" w:fill="auto"/>
            <w:vAlign w:val="center"/>
            <w:hideMark/>
          </w:tcPr>
          <w:p w14:paraId="0978FF7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156</w:t>
            </w:r>
          </w:p>
        </w:tc>
        <w:tc>
          <w:tcPr>
            <w:tcW w:w="488" w:type="pct"/>
            <w:tcBorders>
              <w:top w:val="nil"/>
              <w:left w:val="nil"/>
              <w:bottom w:val="single" w:sz="4" w:space="0" w:color="auto"/>
              <w:right w:val="single" w:sz="4" w:space="0" w:color="auto"/>
            </w:tcBorders>
            <w:shd w:val="clear" w:color="auto" w:fill="auto"/>
            <w:vAlign w:val="center"/>
            <w:hideMark/>
          </w:tcPr>
          <w:p w14:paraId="01EDD85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156</w:t>
            </w:r>
          </w:p>
        </w:tc>
        <w:tc>
          <w:tcPr>
            <w:tcW w:w="488" w:type="pct"/>
            <w:tcBorders>
              <w:top w:val="nil"/>
              <w:left w:val="nil"/>
              <w:bottom w:val="single" w:sz="4" w:space="0" w:color="auto"/>
              <w:right w:val="single" w:sz="4" w:space="0" w:color="auto"/>
            </w:tcBorders>
            <w:shd w:val="clear" w:color="auto" w:fill="auto"/>
            <w:vAlign w:val="center"/>
            <w:hideMark/>
          </w:tcPr>
          <w:p w14:paraId="1C91667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156</w:t>
            </w:r>
          </w:p>
        </w:tc>
        <w:tc>
          <w:tcPr>
            <w:tcW w:w="488" w:type="pct"/>
            <w:tcBorders>
              <w:top w:val="nil"/>
              <w:left w:val="nil"/>
              <w:bottom w:val="single" w:sz="4" w:space="0" w:color="auto"/>
              <w:right w:val="single" w:sz="4" w:space="0" w:color="auto"/>
            </w:tcBorders>
            <w:shd w:val="clear" w:color="auto" w:fill="auto"/>
            <w:vAlign w:val="center"/>
            <w:hideMark/>
          </w:tcPr>
          <w:p w14:paraId="1114831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156</w:t>
            </w:r>
          </w:p>
        </w:tc>
        <w:tc>
          <w:tcPr>
            <w:tcW w:w="488" w:type="pct"/>
            <w:tcBorders>
              <w:top w:val="nil"/>
              <w:left w:val="nil"/>
              <w:bottom w:val="single" w:sz="4" w:space="0" w:color="auto"/>
              <w:right w:val="single" w:sz="4" w:space="0" w:color="auto"/>
            </w:tcBorders>
            <w:shd w:val="clear" w:color="auto" w:fill="auto"/>
            <w:vAlign w:val="center"/>
            <w:hideMark/>
          </w:tcPr>
          <w:p w14:paraId="5AF5685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156</w:t>
            </w:r>
          </w:p>
        </w:tc>
      </w:tr>
      <w:tr w:rsidR="007A03C5" w:rsidRPr="009E1B9B" w14:paraId="18300E7A"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52D77C71" w14:textId="77777777" w:rsidR="007A03C5" w:rsidRPr="009E1B9B" w:rsidRDefault="007A03C5" w:rsidP="007A03C5">
            <w:pPr>
              <w:rPr>
                <w:rFonts w:eastAsia="Times New Roman"/>
                <w:color w:val="000000"/>
                <w:sz w:val="22"/>
              </w:rPr>
            </w:pPr>
            <w:r w:rsidRPr="009E1B9B">
              <w:rPr>
                <w:rFonts w:eastAsia="Times New Roman"/>
                <w:color w:val="000000"/>
                <w:sz w:val="22"/>
              </w:rPr>
              <w:t>Располагаемая мощность, Гкал/ч</w:t>
            </w:r>
          </w:p>
        </w:tc>
        <w:tc>
          <w:tcPr>
            <w:tcW w:w="488" w:type="pct"/>
            <w:tcBorders>
              <w:top w:val="nil"/>
              <w:left w:val="nil"/>
              <w:bottom w:val="single" w:sz="4" w:space="0" w:color="auto"/>
              <w:right w:val="single" w:sz="4" w:space="0" w:color="auto"/>
            </w:tcBorders>
            <w:shd w:val="clear" w:color="auto" w:fill="auto"/>
            <w:vAlign w:val="center"/>
            <w:hideMark/>
          </w:tcPr>
          <w:p w14:paraId="2FCDEF0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128</w:t>
            </w:r>
          </w:p>
        </w:tc>
        <w:tc>
          <w:tcPr>
            <w:tcW w:w="488" w:type="pct"/>
            <w:tcBorders>
              <w:top w:val="nil"/>
              <w:left w:val="nil"/>
              <w:bottom w:val="single" w:sz="4" w:space="0" w:color="auto"/>
              <w:right w:val="single" w:sz="4" w:space="0" w:color="auto"/>
            </w:tcBorders>
            <w:shd w:val="clear" w:color="auto" w:fill="auto"/>
            <w:vAlign w:val="center"/>
            <w:hideMark/>
          </w:tcPr>
          <w:p w14:paraId="0A58335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128</w:t>
            </w:r>
          </w:p>
        </w:tc>
        <w:tc>
          <w:tcPr>
            <w:tcW w:w="488" w:type="pct"/>
            <w:tcBorders>
              <w:top w:val="nil"/>
              <w:left w:val="nil"/>
              <w:bottom w:val="single" w:sz="4" w:space="0" w:color="auto"/>
              <w:right w:val="single" w:sz="4" w:space="0" w:color="auto"/>
            </w:tcBorders>
            <w:shd w:val="clear" w:color="auto" w:fill="auto"/>
            <w:vAlign w:val="center"/>
            <w:hideMark/>
          </w:tcPr>
          <w:p w14:paraId="74B763B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128</w:t>
            </w:r>
          </w:p>
        </w:tc>
        <w:tc>
          <w:tcPr>
            <w:tcW w:w="488" w:type="pct"/>
            <w:tcBorders>
              <w:top w:val="nil"/>
              <w:left w:val="nil"/>
              <w:bottom w:val="single" w:sz="4" w:space="0" w:color="auto"/>
              <w:right w:val="single" w:sz="4" w:space="0" w:color="auto"/>
            </w:tcBorders>
            <w:shd w:val="clear" w:color="auto" w:fill="auto"/>
            <w:vAlign w:val="center"/>
            <w:hideMark/>
          </w:tcPr>
          <w:p w14:paraId="3A79DAD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128</w:t>
            </w:r>
          </w:p>
        </w:tc>
        <w:tc>
          <w:tcPr>
            <w:tcW w:w="488" w:type="pct"/>
            <w:tcBorders>
              <w:top w:val="nil"/>
              <w:left w:val="nil"/>
              <w:bottom w:val="single" w:sz="4" w:space="0" w:color="auto"/>
              <w:right w:val="single" w:sz="4" w:space="0" w:color="auto"/>
            </w:tcBorders>
            <w:shd w:val="clear" w:color="auto" w:fill="auto"/>
            <w:vAlign w:val="center"/>
            <w:hideMark/>
          </w:tcPr>
          <w:p w14:paraId="6FCC74B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128</w:t>
            </w:r>
          </w:p>
        </w:tc>
        <w:tc>
          <w:tcPr>
            <w:tcW w:w="488" w:type="pct"/>
            <w:tcBorders>
              <w:top w:val="nil"/>
              <w:left w:val="nil"/>
              <w:bottom w:val="single" w:sz="4" w:space="0" w:color="auto"/>
              <w:right w:val="single" w:sz="4" w:space="0" w:color="auto"/>
            </w:tcBorders>
            <w:shd w:val="clear" w:color="auto" w:fill="auto"/>
            <w:vAlign w:val="center"/>
            <w:hideMark/>
          </w:tcPr>
          <w:p w14:paraId="11A5924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128</w:t>
            </w:r>
          </w:p>
        </w:tc>
        <w:tc>
          <w:tcPr>
            <w:tcW w:w="488" w:type="pct"/>
            <w:tcBorders>
              <w:top w:val="nil"/>
              <w:left w:val="nil"/>
              <w:bottom w:val="single" w:sz="4" w:space="0" w:color="auto"/>
              <w:right w:val="single" w:sz="4" w:space="0" w:color="auto"/>
            </w:tcBorders>
            <w:shd w:val="clear" w:color="auto" w:fill="auto"/>
            <w:vAlign w:val="center"/>
            <w:hideMark/>
          </w:tcPr>
          <w:p w14:paraId="17EA724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128</w:t>
            </w:r>
          </w:p>
        </w:tc>
      </w:tr>
      <w:tr w:rsidR="007A03C5" w:rsidRPr="009E1B9B" w14:paraId="0DF5E46D"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06A826A1" w14:textId="77777777" w:rsidR="007A03C5" w:rsidRPr="009E1B9B" w:rsidRDefault="007A03C5" w:rsidP="007A03C5">
            <w:pPr>
              <w:rPr>
                <w:rFonts w:eastAsia="Times New Roman"/>
                <w:color w:val="000000"/>
                <w:sz w:val="22"/>
              </w:rPr>
            </w:pPr>
            <w:r w:rsidRPr="009E1B9B">
              <w:rPr>
                <w:rFonts w:eastAsia="Times New Roman"/>
                <w:color w:val="000000"/>
                <w:sz w:val="22"/>
              </w:rPr>
              <w:t>Собственные нужды, Гкал/ч</w:t>
            </w:r>
          </w:p>
        </w:tc>
        <w:tc>
          <w:tcPr>
            <w:tcW w:w="488" w:type="pct"/>
            <w:tcBorders>
              <w:top w:val="nil"/>
              <w:left w:val="nil"/>
              <w:bottom w:val="single" w:sz="4" w:space="0" w:color="auto"/>
              <w:right w:val="single" w:sz="4" w:space="0" w:color="auto"/>
            </w:tcBorders>
            <w:shd w:val="clear" w:color="auto" w:fill="auto"/>
            <w:vAlign w:val="center"/>
            <w:hideMark/>
          </w:tcPr>
          <w:p w14:paraId="7BDEACD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0,615</w:t>
            </w:r>
          </w:p>
        </w:tc>
        <w:tc>
          <w:tcPr>
            <w:tcW w:w="488" w:type="pct"/>
            <w:tcBorders>
              <w:top w:val="nil"/>
              <w:left w:val="nil"/>
              <w:bottom w:val="single" w:sz="4" w:space="0" w:color="auto"/>
              <w:right w:val="single" w:sz="4" w:space="0" w:color="auto"/>
            </w:tcBorders>
            <w:shd w:val="clear" w:color="auto" w:fill="auto"/>
            <w:vAlign w:val="center"/>
            <w:hideMark/>
          </w:tcPr>
          <w:p w14:paraId="28991FA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0,615</w:t>
            </w:r>
          </w:p>
        </w:tc>
        <w:tc>
          <w:tcPr>
            <w:tcW w:w="488" w:type="pct"/>
            <w:tcBorders>
              <w:top w:val="nil"/>
              <w:left w:val="nil"/>
              <w:bottom w:val="single" w:sz="4" w:space="0" w:color="auto"/>
              <w:right w:val="single" w:sz="4" w:space="0" w:color="auto"/>
            </w:tcBorders>
            <w:shd w:val="clear" w:color="auto" w:fill="auto"/>
            <w:vAlign w:val="center"/>
            <w:hideMark/>
          </w:tcPr>
          <w:p w14:paraId="15600D0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0,615</w:t>
            </w:r>
          </w:p>
        </w:tc>
        <w:tc>
          <w:tcPr>
            <w:tcW w:w="488" w:type="pct"/>
            <w:tcBorders>
              <w:top w:val="nil"/>
              <w:left w:val="nil"/>
              <w:bottom w:val="single" w:sz="4" w:space="0" w:color="auto"/>
              <w:right w:val="single" w:sz="4" w:space="0" w:color="auto"/>
            </w:tcBorders>
            <w:shd w:val="clear" w:color="auto" w:fill="auto"/>
            <w:vAlign w:val="center"/>
            <w:hideMark/>
          </w:tcPr>
          <w:p w14:paraId="20E0AAB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0,615</w:t>
            </w:r>
          </w:p>
        </w:tc>
        <w:tc>
          <w:tcPr>
            <w:tcW w:w="488" w:type="pct"/>
            <w:tcBorders>
              <w:top w:val="nil"/>
              <w:left w:val="nil"/>
              <w:bottom w:val="single" w:sz="4" w:space="0" w:color="auto"/>
              <w:right w:val="single" w:sz="4" w:space="0" w:color="auto"/>
            </w:tcBorders>
            <w:shd w:val="clear" w:color="auto" w:fill="auto"/>
            <w:vAlign w:val="center"/>
            <w:hideMark/>
          </w:tcPr>
          <w:p w14:paraId="660150B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0,615</w:t>
            </w:r>
          </w:p>
        </w:tc>
        <w:tc>
          <w:tcPr>
            <w:tcW w:w="488" w:type="pct"/>
            <w:tcBorders>
              <w:top w:val="nil"/>
              <w:left w:val="nil"/>
              <w:bottom w:val="single" w:sz="4" w:space="0" w:color="auto"/>
              <w:right w:val="single" w:sz="4" w:space="0" w:color="auto"/>
            </w:tcBorders>
            <w:shd w:val="clear" w:color="auto" w:fill="auto"/>
            <w:vAlign w:val="center"/>
            <w:hideMark/>
          </w:tcPr>
          <w:p w14:paraId="5B83804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0,615</w:t>
            </w:r>
          </w:p>
        </w:tc>
        <w:tc>
          <w:tcPr>
            <w:tcW w:w="488" w:type="pct"/>
            <w:tcBorders>
              <w:top w:val="nil"/>
              <w:left w:val="nil"/>
              <w:bottom w:val="single" w:sz="4" w:space="0" w:color="auto"/>
              <w:right w:val="single" w:sz="4" w:space="0" w:color="auto"/>
            </w:tcBorders>
            <w:shd w:val="clear" w:color="auto" w:fill="auto"/>
            <w:vAlign w:val="center"/>
            <w:hideMark/>
          </w:tcPr>
          <w:p w14:paraId="5EDE372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0,615</w:t>
            </w:r>
          </w:p>
        </w:tc>
      </w:tr>
      <w:tr w:rsidR="007A03C5" w:rsidRPr="009E1B9B" w14:paraId="1F6EC9FB"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2D48F19B" w14:textId="77777777" w:rsidR="007A03C5" w:rsidRPr="009E1B9B" w:rsidRDefault="007A03C5" w:rsidP="007A03C5">
            <w:pPr>
              <w:rPr>
                <w:rFonts w:eastAsia="Times New Roman"/>
                <w:color w:val="000000"/>
                <w:sz w:val="22"/>
              </w:rPr>
            </w:pPr>
            <w:r w:rsidRPr="009E1B9B">
              <w:rPr>
                <w:rFonts w:eastAsia="Times New Roman"/>
                <w:color w:val="000000"/>
                <w:sz w:val="22"/>
              </w:rPr>
              <w:t>Потери мощности, Гкал/ч</w:t>
            </w:r>
          </w:p>
        </w:tc>
        <w:tc>
          <w:tcPr>
            <w:tcW w:w="488" w:type="pct"/>
            <w:tcBorders>
              <w:top w:val="nil"/>
              <w:left w:val="nil"/>
              <w:bottom w:val="single" w:sz="4" w:space="0" w:color="auto"/>
              <w:right w:val="single" w:sz="4" w:space="0" w:color="auto"/>
            </w:tcBorders>
            <w:shd w:val="clear" w:color="auto" w:fill="auto"/>
            <w:vAlign w:val="center"/>
            <w:hideMark/>
          </w:tcPr>
          <w:p w14:paraId="6269902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10,65</w:t>
            </w:r>
          </w:p>
        </w:tc>
        <w:tc>
          <w:tcPr>
            <w:tcW w:w="488" w:type="pct"/>
            <w:tcBorders>
              <w:top w:val="nil"/>
              <w:left w:val="nil"/>
              <w:bottom w:val="single" w:sz="4" w:space="0" w:color="auto"/>
              <w:right w:val="single" w:sz="4" w:space="0" w:color="auto"/>
            </w:tcBorders>
            <w:shd w:val="clear" w:color="auto" w:fill="auto"/>
            <w:vAlign w:val="center"/>
            <w:hideMark/>
          </w:tcPr>
          <w:p w14:paraId="06CB7DD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10,65</w:t>
            </w:r>
          </w:p>
        </w:tc>
        <w:tc>
          <w:tcPr>
            <w:tcW w:w="488" w:type="pct"/>
            <w:tcBorders>
              <w:top w:val="nil"/>
              <w:left w:val="nil"/>
              <w:bottom w:val="single" w:sz="4" w:space="0" w:color="auto"/>
              <w:right w:val="single" w:sz="4" w:space="0" w:color="auto"/>
            </w:tcBorders>
            <w:shd w:val="clear" w:color="auto" w:fill="auto"/>
            <w:vAlign w:val="center"/>
            <w:hideMark/>
          </w:tcPr>
          <w:p w14:paraId="47A73C8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10,65</w:t>
            </w:r>
          </w:p>
        </w:tc>
        <w:tc>
          <w:tcPr>
            <w:tcW w:w="488" w:type="pct"/>
            <w:tcBorders>
              <w:top w:val="nil"/>
              <w:left w:val="nil"/>
              <w:bottom w:val="single" w:sz="4" w:space="0" w:color="auto"/>
              <w:right w:val="single" w:sz="4" w:space="0" w:color="auto"/>
            </w:tcBorders>
            <w:shd w:val="clear" w:color="auto" w:fill="auto"/>
            <w:vAlign w:val="center"/>
            <w:hideMark/>
          </w:tcPr>
          <w:p w14:paraId="75C9F35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10,65</w:t>
            </w:r>
          </w:p>
        </w:tc>
        <w:tc>
          <w:tcPr>
            <w:tcW w:w="488" w:type="pct"/>
            <w:tcBorders>
              <w:top w:val="nil"/>
              <w:left w:val="nil"/>
              <w:bottom w:val="single" w:sz="4" w:space="0" w:color="auto"/>
              <w:right w:val="single" w:sz="4" w:space="0" w:color="auto"/>
            </w:tcBorders>
            <w:shd w:val="clear" w:color="auto" w:fill="auto"/>
            <w:vAlign w:val="center"/>
            <w:hideMark/>
          </w:tcPr>
          <w:p w14:paraId="5F882FF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10,65</w:t>
            </w:r>
          </w:p>
        </w:tc>
        <w:tc>
          <w:tcPr>
            <w:tcW w:w="488" w:type="pct"/>
            <w:tcBorders>
              <w:top w:val="nil"/>
              <w:left w:val="nil"/>
              <w:bottom w:val="single" w:sz="4" w:space="0" w:color="auto"/>
              <w:right w:val="single" w:sz="4" w:space="0" w:color="auto"/>
            </w:tcBorders>
            <w:shd w:val="clear" w:color="auto" w:fill="auto"/>
            <w:vAlign w:val="center"/>
            <w:hideMark/>
          </w:tcPr>
          <w:p w14:paraId="06A4B96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10,65</w:t>
            </w:r>
          </w:p>
        </w:tc>
        <w:tc>
          <w:tcPr>
            <w:tcW w:w="488" w:type="pct"/>
            <w:tcBorders>
              <w:top w:val="nil"/>
              <w:left w:val="nil"/>
              <w:bottom w:val="single" w:sz="4" w:space="0" w:color="auto"/>
              <w:right w:val="single" w:sz="4" w:space="0" w:color="auto"/>
            </w:tcBorders>
            <w:shd w:val="clear" w:color="auto" w:fill="auto"/>
            <w:vAlign w:val="center"/>
            <w:hideMark/>
          </w:tcPr>
          <w:p w14:paraId="786A41E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10,65</w:t>
            </w:r>
          </w:p>
        </w:tc>
      </w:tr>
      <w:tr w:rsidR="007A03C5" w:rsidRPr="009E1B9B" w14:paraId="658698FD" w14:textId="77777777" w:rsidTr="007A03C5">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7847694A" w14:textId="77777777" w:rsidR="007A03C5" w:rsidRPr="009E1B9B" w:rsidRDefault="007A03C5" w:rsidP="007A03C5">
            <w:pPr>
              <w:rPr>
                <w:rFonts w:eastAsia="Times New Roman"/>
                <w:color w:val="000000"/>
                <w:sz w:val="22"/>
              </w:rPr>
            </w:pPr>
            <w:r w:rsidRPr="009E1B9B">
              <w:rPr>
                <w:rFonts w:eastAsia="Times New Roman"/>
                <w:color w:val="000000"/>
                <w:sz w:val="22"/>
              </w:rPr>
              <w:t>Присоединенная тепловая нагрузка, Гкал/ч:</w:t>
            </w:r>
          </w:p>
        </w:tc>
        <w:tc>
          <w:tcPr>
            <w:tcW w:w="488" w:type="pct"/>
            <w:tcBorders>
              <w:top w:val="nil"/>
              <w:left w:val="nil"/>
              <w:bottom w:val="single" w:sz="4" w:space="0" w:color="auto"/>
              <w:right w:val="single" w:sz="4" w:space="0" w:color="auto"/>
            </w:tcBorders>
            <w:shd w:val="clear" w:color="auto" w:fill="auto"/>
            <w:vAlign w:val="center"/>
            <w:hideMark/>
          </w:tcPr>
          <w:p w14:paraId="669F242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104,79</w:t>
            </w:r>
          </w:p>
        </w:tc>
        <w:tc>
          <w:tcPr>
            <w:tcW w:w="488" w:type="pct"/>
            <w:tcBorders>
              <w:top w:val="nil"/>
              <w:left w:val="nil"/>
              <w:bottom w:val="single" w:sz="4" w:space="0" w:color="auto"/>
              <w:right w:val="single" w:sz="4" w:space="0" w:color="auto"/>
            </w:tcBorders>
            <w:shd w:val="clear" w:color="auto" w:fill="auto"/>
            <w:vAlign w:val="center"/>
            <w:hideMark/>
          </w:tcPr>
          <w:p w14:paraId="023BF2E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104,79</w:t>
            </w:r>
          </w:p>
        </w:tc>
        <w:tc>
          <w:tcPr>
            <w:tcW w:w="488" w:type="pct"/>
            <w:tcBorders>
              <w:top w:val="nil"/>
              <w:left w:val="nil"/>
              <w:bottom w:val="single" w:sz="4" w:space="0" w:color="auto"/>
              <w:right w:val="single" w:sz="4" w:space="0" w:color="auto"/>
            </w:tcBorders>
            <w:shd w:val="clear" w:color="auto" w:fill="auto"/>
            <w:vAlign w:val="center"/>
            <w:hideMark/>
          </w:tcPr>
          <w:p w14:paraId="50E3050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104,79</w:t>
            </w:r>
          </w:p>
        </w:tc>
        <w:tc>
          <w:tcPr>
            <w:tcW w:w="488" w:type="pct"/>
            <w:tcBorders>
              <w:top w:val="nil"/>
              <w:left w:val="nil"/>
              <w:bottom w:val="single" w:sz="4" w:space="0" w:color="auto"/>
              <w:right w:val="single" w:sz="4" w:space="0" w:color="auto"/>
            </w:tcBorders>
            <w:shd w:val="clear" w:color="auto" w:fill="auto"/>
            <w:vAlign w:val="center"/>
            <w:hideMark/>
          </w:tcPr>
          <w:p w14:paraId="3044A75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104,79</w:t>
            </w:r>
          </w:p>
        </w:tc>
        <w:tc>
          <w:tcPr>
            <w:tcW w:w="488" w:type="pct"/>
            <w:tcBorders>
              <w:top w:val="nil"/>
              <w:left w:val="nil"/>
              <w:bottom w:val="single" w:sz="4" w:space="0" w:color="auto"/>
              <w:right w:val="single" w:sz="4" w:space="0" w:color="auto"/>
            </w:tcBorders>
            <w:shd w:val="clear" w:color="auto" w:fill="auto"/>
            <w:vAlign w:val="center"/>
            <w:hideMark/>
          </w:tcPr>
          <w:p w14:paraId="54D4EEF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104,79</w:t>
            </w:r>
          </w:p>
        </w:tc>
        <w:tc>
          <w:tcPr>
            <w:tcW w:w="488" w:type="pct"/>
            <w:tcBorders>
              <w:top w:val="nil"/>
              <w:left w:val="nil"/>
              <w:bottom w:val="single" w:sz="4" w:space="0" w:color="auto"/>
              <w:right w:val="single" w:sz="4" w:space="0" w:color="auto"/>
            </w:tcBorders>
            <w:shd w:val="clear" w:color="auto" w:fill="auto"/>
            <w:vAlign w:val="center"/>
            <w:hideMark/>
          </w:tcPr>
          <w:p w14:paraId="07DFD68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104,79</w:t>
            </w:r>
          </w:p>
        </w:tc>
        <w:tc>
          <w:tcPr>
            <w:tcW w:w="488" w:type="pct"/>
            <w:tcBorders>
              <w:top w:val="nil"/>
              <w:left w:val="nil"/>
              <w:bottom w:val="single" w:sz="4" w:space="0" w:color="auto"/>
              <w:right w:val="single" w:sz="4" w:space="0" w:color="auto"/>
            </w:tcBorders>
            <w:shd w:val="clear" w:color="auto" w:fill="auto"/>
            <w:vAlign w:val="center"/>
            <w:hideMark/>
          </w:tcPr>
          <w:p w14:paraId="3135518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104,79</w:t>
            </w:r>
          </w:p>
        </w:tc>
      </w:tr>
      <w:tr w:rsidR="007A03C5" w:rsidRPr="009E1B9B" w14:paraId="110AB73E" w14:textId="77777777" w:rsidTr="007A03C5">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77A80B08" w14:textId="77777777" w:rsidR="007A03C5" w:rsidRPr="009E1B9B" w:rsidRDefault="007A03C5" w:rsidP="007A03C5">
            <w:pPr>
              <w:rPr>
                <w:rFonts w:eastAsia="Times New Roman"/>
                <w:color w:val="000000"/>
                <w:sz w:val="22"/>
              </w:rPr>
            </w:pPr>
            <w:r w:rsidRPr="009E1B9B">
              <w:rPr>
                <w:rFonts w:eastAsia="Times New Roman"/>
                <w:color w:val="000000"/>
                <w:sz w:val="22"/>
              </w:rPr>
              <w:t>Резерв (+)/ дефицит (-) тепловой мощности источников тепла, Гкал/ч</w:t>
            </w:r>
          </w:p>
        </w:tc>
        <w:tc>
          <w:tcPr>
            <w:tcW w:w="488" w:type="pct"/>
            <w:tcBorders>
              <w:top w:val="nil"/>
              <w:left w:val="nil"/>
              <w:bottom w:val="single" w:sz="4" w:space="0" w:color="auto"/>
              <w:right w:val="single" w:sz="4" w:space="0" w:color="auto"/>
            </w:tcBorders>
            <w:shd w:val="clear" w:color="auto" w:fill="auto"/>
            <w:vAlign w:val="center"/>
            <w:hideMark/>
          </w:tcPr>
          <w:p w14:paraId="04BC2C0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11,945</w:t>
            </w:r>
          </w:p>
        </w:tc>
        <w:tc>
          <w:tcPr>
            <w:tcW w:w="488" w:type="pct"/>
            <w:tcBorders>
              <w:top w:val="nil"/>
              <w:left w:val="nil"/>
              <w:bottom w:val="single" w:sz="4" w:space="0" w:color="auto"/>
              <w:right w:val="single" w:sz="4" w:space="0" w:color="auto"/>
            </w:tcBorders>
            <w:shd w:val="clear" w:color="auto" w:fill="auto"/>
            <w:vAlign w:val="center"/>
            <w:hideMark/>
          </w:tcPr>
          <w:p w14:paraId="41F2587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11,945</w:t>
            </w:r>
          </w:p>
        </w:tc>
        <w:tc>
          <w:tcPr>
            <w:tcW w:w="488" w:type="pct"/>
            <w:tcBorders>
              <w:top w:val="nil"/>
              <w:left w:val="nil"/>
              <w:bottom w:val="single" w:sz="4" w:space="0" w:color="auto"/>
              <w:right w:val="single" w:sz="4" w:space="0" w:color="auto"/>
            </w:tcBorders>
            <w:shd w:val="clear" w:color="auto" w:fill="auto"/>
            <w:vAlign w:val="center"/>
            <w:hideMark/>
          </w:tcPr>
          <w:p w14:paraId="0938CF7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11,945</w:t>
            </w:r>
          </w:p>
        </w:tc>
        <w:tc>
          <w:tcPr>
            <w:tcW w:w="488" w:type="pct"/>
            <w:tcBorders>
              <w:top w:val="nil"/>
              <w:left w:val="nil"/>
              <w:bottom w:val="single" w:sz="4" w:space="0" w:color="auto"/>
              <w:right w:val="single" w:sz="4" w:space="0" w:color="auto"/>
            </w:tcBorders>
            <w:shd w:val="clear" w:color="auto" w:fill="auto"/>
            <w:vAlign w:val="center"/>
            <w:hideMark/>
          </w:tcPr>
          <w:p w14:paraId="637B898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11,945</w:t>
            </w:r>
          </w:p>
        </w:tc>
        <w:tc>
          <w:tcPr>
            <w:tcW w:w="488" w:type="pct"/>
            <w:tcBorders>
              <w:top w:val="nil"/>
              <w:left w:val="nil"/>
              <w:bottom w:val="single" w:sz="4" w:space="0" w:color="auto"/>
              <w:right w:val="single" w:sz="4" w:space="0" w:color="auto"/>
            </w:tcBorders>
            <w:shd w:val="clear" w:color="auto" w:fill="auto"/>
            <w:vAlign w:val="center"/>
            <w:hideMark/>
          </w:tcPr>
          <w:p w14:paraId="1556F71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11,945</w:t>
            </w:r>
          </w:p>
        </w:tc>
        <w:tc>
          <w:tcPr>
            <w:tcW w:w="488" w:type="pct"/>
            <w:tcBorders>
              <w:top w:val="nil"/>
              <w:left w:val="nil"/>
              <w:bottom w:val="single" w:sz="4" w:space="0" w:color="auto"/>
              <w:right w:val="single" w:sz="4" w:space="0" w:color="auto"/>
            </w:tcBorders>
            <w:shd w:val="clear" w:color="auto" w:fill="auto"/>
            <w:vAlign w:val="center"/>
            <w:hideMark/>
          </w:tcPr>
          <w:p w14:paraId="44516C3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11,945</w:t>
            </w:r>
          </w:p>
        </w:tc>
        <w:tc>
          <w:tcPr>
            <w:tcW w:w="488" w:type="pct"/>
            <w:tcBorders>
              <w:top w:val="nil"/>
              <w:left w:val="nil"/>
              <w:bottom w:val="single" w:sz="4" w:space="0" w:color="auto"/>
              <w:right w:val="single" w:sz="4" w:space="0" w:color="auto"/>
            </w:tcBorders>
            <w:shd w:val="clear" w:color="auto" w:fill="auto"/>
            <w:vAlign w:val="center"/>
            <w:hideMark/>
          </w:tcPr>
          <w:p w14:paraId="02B2664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11,945</w:t>
            </w:r>
          </w:p>
        </w:tc>
      </w:tr>
      <w:tr w:rsidR="007A03C5" w:rsidRPr="009E1B9B" w14:paraId="74AEC2A3"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63248C42" w14:textId="77777777" w:rsidR="007A03C5" w:rsidRPr="009E1B9B" w:rsidRDefault="007A03C5" w:rsidP="007A03C5">
            <w:pPr>
              <w:rPr>
                <w:rFonts w:eastAsia="Times New Roman"/>
                <w:color w:val="000000"/>
                <w:sz w:val="22"/>
              </w:rPr>
            </w:pPr>
            <w:r w:rsidRPr="009E1B9B">
              <w:rPr>
                <w:rFonts w:eastAsia="Times New Roman"/>
                <w:color w:val="000000"/>
                <w:sz w:val="22"/>
              </w:rPr>
              <w:t>Доля  резерва, %</w:t>
            </w:r>
          </w:p>
        </w:tc>
        <w:tc>
          <w:tcPr>
            <w:tcW w:w="488" w:type="pct"/>
            <w:tcBorders>
              <w:top w:val="nil"/>
              <w:left w:val="nil"/>
              <w:bottom w:val="single" w:sz="4" w:space="0" w:color="auto"/>
              <w:right w:val="single" w:sz="4" w:space="0" w:color="auto"/>
            </w:tcBorders>
            <w:shd w:val="clear" w:color="auto" w:fill="auto"/>
            <w:vAlign w:val="center"/>
            <w:hideMark/>
          </w:tcPr>
          <w:p w14:paraId="0C259C7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9,3</w:t>
            </w:r>
          </w:p>
        </w:tc>
        <w:tc>
          <w:tcPr>
            <w:tcW w:w="488" w:type="pct"/>
            <w:tcBorders>
              <w:top w:val="nil"/>
              <w:left w:val="nil"/>
              <w:bottom w:val="single" w:sz="4" w:space="0" w:color="auto"/>
              <w:right w:val="single" w:sz="4" w:space="0" w:color="auto"/>
            </w:tcBorders>
            <w:shd w:val="clear" w:color="auto" w:fill="auto"/>
            <w:vAlign w:val="center"/>
            <w:hideMark/>
          </w:tcPr>
          <w:p w14:paraId="19EF541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9,3</w:t>
            </w:r>
          </w:p>
        </w:tc>
        <w:tc>
          <w:tcPr>
            <w:tcW w:w="488" w:type="pct"/>
            <w:tcBorders>
              <w:top w:val="nil"/>
              <w:left w:val="nil"/>
              <w:bottom w:val="single" w:sz="4" w:space="0" w:color="auto"/>
              <w:right w:val="single" w:sz="4" w:space="0" w:color="auto"/>
            </w:tcBorders>
            <w:shd w:val="clear" w:color="auto" w:fill="auto"/>
            <w:vAlign w:val="center"/>
            <w:hideMark/>
          </w:tcPr>
          <w:p w14:paraId="0D79192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9,3</w:t>
            </w:r>
          </w:p>
        </w:tc>
        <w:tc>
          <w:tcPr>
            <w:tcW w:w="488" w:type="pct"/>
            <w:tcBorders>
              <w:top w:val="nil"/>
              <w:left w:val="nil"/>
              <w:bottom w:val="single" w:sz="4" w:space="0" w:color="auto"/>
              <w:right w:val="single" w:sz="4" w:space="0" w:color="auto"/>
            </w:tcBorders>
            <w:shd w:val="clear" w:color="auto" w:fill="auto"/>
            <w:vAlign w:val="center"/>
            <w:hideMark/>
          </w:tcPr>
          <w:p w14:paraId="79C67BC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9,3</w:t>
            </w:r>
          </w:p>
        </w:tc>
        <w:tc>
          <w:tcPr>
            <w:tcW w:w="488" w:type="pct"/>
            <w:tcBorders>
              <w:top w:val="nil"/>
              <w:left w:val="nil"/>
              <w:bottom w:val="single" w:sz="4" w:space="0" w:color="auto"/>
              <w:right w:val="single" w:sz="4" w:space="0" w:color="auto"/>
            </w:tcBorders>
            <w:shd w:val="clear" w:color="auto" w:fill="auto"/>
            <w:vAlign w:val="center"/>
            <w:hideMark/>
          </w:tcPr>
          <w:p w14:paraId="4E876B3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9,3</w:t>
            </w:r>
          </w:p>
        </w:tc>
        <w:tc>
          <w:tcPr>
            <w:tcW w:w="488" w:type="pct"/>
            <w:tcBorders>
              <w:top w:val="nil"/>
              <w:left w:val="nil"/>
              <w:bottom w:val="single" w:sz="4" w:space="0" w:color="auto"/>
              <w:right w:val="single" w:sz="4" w:space="0" w:color="auto"/>
            </w:tcBorders>
            <w:shd w:val="clear" w:color="auto" w:fill="auto"/>
            <w:vAlign w:val="center"/>
            <w:hideMark/>
          </w:tcPr>
          <w:p w14:paraId="3C29FD5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9,3</w:t>
            </w:r>
          </w:p>
        </w:tc>
        <w:tc>
          <w:tcPr>
            <w:tcW w:w="488" w:type="pct"/>
            <w:tcBorders>
              <w:top w:val="nil"/>
              <w:left w:val="nil"/>
              <w:bottom w:val="single" w:sz="4" w:space="0" w:color="auto"/>
              <w:right w:val="single" w:sz="4" w:space="0" w:color="auto"/>
            </w:tcBorders>
            <w:shd w:val="clear" w:color="auto" w:fill="auto"/>
            <w:vAlign w:val="center"/>
            <w:hideMark/>
          </w:tcPr>
          <w:p w14:paraId="31E9E2C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9,3</w:t>
            </w:r>
          </w:p>
        </w:tc>
      </w:tr>
      <w:tr w:rsidR="007A03C5" w:rsidRPr="009E1B9B" w14:paraId="65D82B1A" w14:textId="77777777" w:rsidTr="007A03C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F6DE43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Котельная МОУ Левобережная школа, 2-здание</w:t>
            </w:r>
          </w:p>
        </w:tc>
      </w:tr>
      <w:tr w:rsidR="007A03C5" w:rsidRPr="009E1B9B" w14:paraId="4AA99921"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30FA75AA" w14:textId="77777777" w:rsidR="007A03C5" w:rsidRPr="009E1B9B" w:rsidRDefault="007A03C5" w:rsidP="007A03C5">
            <w:pPr>
              <w:rPr>
                <w:rFonts w:eastAsia="Times New Roman"/>
                <w:color w:val="000000"/>
                <w:sz w:val="22"/>
              </w:rPr>
            </w:pPr>
            <w:r w:rsidRPr="009E1B9B">
              <w:rPr>
                <w:rFonts w:eastAsia="Times New Roman"/>
                <w:color w:val="000000"/>
                <w:sz w:val="22"/>
              </w:rPr>
              <w:t>Установленная мощность</w:t>
            </w:r>
          </w:p>
        </w:tc>
        <w:tc>
          <w:tcPr>
            <w:tcW w:w="488" w:type="pct"/>
            <w:tcBorders>
              <w:top w:val="nil"/>
              <w:left w:val="nil"/>
              <w:bottom w:val="single" w:sz="4" w:space="0" w:color="auto"/>
              <w:right w:val="single" w:sz="4" w:space="0" w:color="auto"/>
            </w:tcBorders>
            <w:shd w:val="clear" w:color="auto" w:fill="auto"/>
            <w:vAlign w:val="center"/>
            <w:hideMark/>
          </w:tcPr>
          <w:p w14:paraId="1380BFD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0,7</w:t>
            </w:r>
          </w:p>
        </w:tc>
        <w:tc>
          <w:tcPr>
            <w:tcW w:w="488" w:type="pct"/>
            <w:tcBorders>
              <w:top w:val="nil"/>
              <w:left w:val="nil"/>
              <w:bottom w:val="single" w:sz="4" w:space="0" w:color="auto"/>
              <w:right w:val="single" w:sz="4" w:space="0" w:color="auto"/>
            </w:tcBorders>
            <w:shd w:val="clear" w:color="auto" w:fill="auto"/>
            <w:vAlign w:val="center"/>
            <w:hideMark/>
          </w:tcPr>
          <w:p w14:paraId="4D4C871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0,7</w:t>
            </w:r>
          </w:p>
        </w:tc>
        <w:tc>
          <w:tcPr>
            <w:tcW w:w="488" w:type="pct"/>
            <w:tcBorders>
              <w:top w:val="nil"/>
              <w:left w:val="nil"/>
              <w:bottom w:val="single" w:sz="4" w:space="0" w:color="auto"/>
              <w:right w:val="single" w:sz="4" w:space="0" w:color="auto"/>
            </w:tcBorders>
            <w:shd w:val="clear" w:color="auto" w:fill="auto"/>
            <w:vAlign w:val="center"/>
            <w:hideMark/>
          </w:tcPr>
          <w:p w14:paraId="0BE6DA4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0,7</w:t>
            </w:r>
          </w:p>
        </w:tc>
        <w:tc>
          <w:tcPr>
            <w:tcW w:w="488" w:type="pct"/>
            <w:tcBorders>
              <w:top w:val="nil"/>
              <w:left w:val="nil"/>
              <w:bottom w:val="single" w:sz="4" w:space="0" w:color="auto"/>
              <w:right w:val="single" w:sz="4" w:space="0" w:color="auto"/>
            </w:tcBorders>
            <w:shd w:val="clear" w:color="auto" w:fill="auto"/>
            <w:vAlign w:val="center"/>
            <w:hideMark/>
          </w:tcPr>
          <w:p w14:paraId="3251226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0,7</w:t>
            </w:r>
          </w:p>
        </w:tc>
        <w:tc>
          <w:tcPr>
            <w:tcW w:w="488" w:type="pct"/>
            <w:tcBorders>
              <w:top w:val="nil"/>
              <w:left w:val="nil"/>
              <w:bottom w:val="single" w:sz="4" w:space="0" w:color="auto"/>
              <w:right w:val="single" w:sz="4" w:space="0" w:color="auto"/>
            </w:tcBorders>
            <w:shd w:val="clear" w:color="auto" w:fill="auto"/>
            <w:vAlign w:val="center"/>
            <w:hideMark/>
          </w:tcPr>
          <w:p w14:paraId="6DA2656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0,7</w:t>
            </w:r>
          </w:p>
        </w:tc>
        <w:tc>
          <w:tcPr>
            <w:tcW w:w="488" w:type="pct"/>
            <w:tcBorders>
              <w:top w:val="nil"/>
              <w:left w:val="nil"/>
              <w:bottom w:val="single" w:sz="4" w:space="0" w:color="auto"/>
              <w:right w:val="single" w:sz="4" w:space="0" w:color="auto"/>
            </w:tcBorders>
            <w:shd w:val="clear" w:color="auto" w:fill="auto"/>
            <w:vAlign w:val="center"/>
            <w:hideMark/>
          </w:tcPr>
          <w:p w14:paraId="0A18BD9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0,7</w:t>
            </w:r>
          </w:p>
        </w:tc>
        <w:tc>
          <w:tcPr>
            <w:tcW w:w="488" w:type="pct"/>
            <w:tcBorders>
              <w:top w:val="nil"/>
              <w:left w:val="nil"/>
              <w:bottom w:val="single" w:sz="4" w:space="0" w:color="auto"/>
              <w:right w:val="single" w:sz="4" w:space="0" w:color="auto"/>
            </w:tcBorders>
            <w:shd w:val="clear" w:color="auto" w:fill="auto"/>
            <w:vAlign w:val="center"/>
            <w:hideMark/>
          </w:tcPr>
          <w:p w14:paraId="722D307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0,7</w:t>
            </w:r>
          </w:p>
        </w:tc>
      </w:tr>
      <w:tr w:rsidR="007A03C5" w:rsidRPr="009E1B9B" w14:paraId="600F52E8"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67645489" w14:textId="77777777" w:rsidR="007A03C5" w:rsidRPr="009E1B9B" w:rsidRDefault="007A03C5" w:rsidP="007A03C5">
            <w:pPr>
              <w:rPr>
                <w:rFonts w:eastAsia="Times New Roman"/>
                <w:color w:val="000000"/>
                <w:sz w:val="22"/>
              </w:rPr>
            </w:pPr>
            <w:r w:rsidRPr="009E1B9B">
              <w:rPr>
                <w:rFonts w:eastAsia="Times New Roman"/>
                <w:color w:val="000000"/>
                <w:sz w:val="22"/>
              </w:rPr>
              <w:t>Располагаемая мощность</w:t>
            </w:r>
          </w:p>
        </w:tc>
        <w:tc>
          <w:tcPr>
            <w:tcW w:w="488" w:type="pct"/>
            <w:tcBorders>
              <w:top w:val="nil"/>
              <w:left w:val="nil"/>
              <w:bottom w:val="single" w:sz="4" w:space="0" w:color="auto"/>
              <w:right w:val="single" w:sz="4" w:space="0" w:color="auto"/>
            </w:tcBorders>
            <w:shd w:val="clear" w:color="auto" w:fill="auto"/>
            <w:vAlign w:val="center"/>
            <w:hideMark/>
          </w:tcPr>
          <w:p w14:paraId="0F0C0BE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5C31414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68A15E7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11B2AF4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0EFA6C9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3825A39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1702C36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w:t>
            </w:r>
          </w:p>
        </w:tc>
      </w:tr>
      <w:tr w:rsidR="007A03C5" w:rsidRPr="009E1B9B" w14:paraId="11535DDB"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46EC7E39" w14:textId="77777777" w:rsidR="007A03C5" w:rsidRPr="009E1B9B" w:rsidRDefault="007A03C5" w:rsidP="007A03C5">
            <w:pPr>
              <w:rPr>
                <w:rFonts w:eastAsia="Times New Roman"/>
                <w:color w:val="000000"/>
                <w:sz w:val="22"/>
              </w:rPr>
            </w:pPr>
            <w:r w:rsidRPr="009E1B9B">
              <w:rPr>
                <w:rFonts w:eastAsia="Times New Roman"/>
                <w:color w:val="000000"/>
                <w:sz w:val="22"/>
              </w:rPr>
              <w:t>Собственные нужды</w:t>
            </w:r>
          </w:p>
        </w:tc>
        <w:tc>
          <w:tcPr>
            <w:tcW w:w="488" w:type="pct"/>
            <w:tcBorders>
              <w:top w:val="nil"/>
              <w:left w:val="nil"/>
              <w:bottom w:val="single" w:sz="4" w:space="0" w:color="auto"/>
              <w:right w:val="single" w:sz="4" w:space="0" w:color="auto"/>
            </w:tcBorders>
            <w:shd w:val="clear" w:color="auto" w:fill="auto"/>
            <w:vAlign w:val="center"/>
            <w:hideMark/>
          </w:tcPr>
          <w:p w14:paraId="79B338C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6B9635F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7CA0E80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43F1F6E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349B170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3CD01A9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1699475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r>
      <w:tr w:rsidR="007A03C5" w:rsidRPr="009E1B9B" w14:paraId="5A6C0746"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46444E56" w14:textId="77777777" w:rsidR="007A03C5" w:rsidRPr="009E1B9B" w:rsidRDefault="007A03C5" w:rsidP="007A03C5">
            <w:pPr>
              <w:rPr>
                <w:rFonts w:eastAsia="Times New Roman"/>
                <w:color w:val="000000"/>
                <w:sz w:val="22"/>
              </w:rPr>
            </w:pPr>
            <w:r w:rsidRPr="009E1B9B">
              <w:rPr>
                <w:rFonts w:eastAsia="Times New Roman"/>
                <w:color w:val="000000"/>
                <w:sz w:val="22"/>
              </w:rPr>
              <w:t>Нагрузка потребителей</w:t>
            </w:r>
          </w:p>
        </w:tc>
        <w:tc>
          <w:tcPr>
            <w:tcW w:w="488" w:type="pct"/>
            <w:tcBorders>
              <w:top w:val="nil"/>
              <w:left w:val="nil"/>
              <w:bottom w:val="single" w:sz="4" w:space="0" w:color="auto"/>
              <w:right w:val="single" w:sz="4" w:space="0" w:color="auto"/>
            </w:tcBorders>
            <w:shd w:val="clear" w:color="auto" w:fill="auto"/>
            <w:vAlign w:val="center"/>
            <w:hideMark/>
          </w:tcPr>
          <w:p w14:paraId="457E006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0DE31E8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5D160A9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31A1008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089DDAF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2AE5F7B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535E0ED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w:t>
            </w:r>
          </w:p>
        </w:tc>
      </w:tr>
      <w:tr w:rsidR="007A03C5" w:rsidRPr="009E1B9B" w14:paraId="044806B8"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7D5FF8F8" w14:textId="77777777" w:rsidR="007A03C5" w:rsidRPr="009E1B9B" w:rsidRDefault="007A03C5" w:rsidP="007A03C5">
            <w:pPr>
              <w:rPr>
                <w:rFonts w:eastAsia="Times New Roman"/>
                <w:color w:val="000000"/>
                <w:sz w:val="22"/>
              </w:rPr>
            </w:pPr>
            <w:r w:rsidRPr="009E1B9B">
              <w:rPr>
                <w:rFonts w:eastAsia="Times New Roman"/>
                <w:color w:val="000000"/>
                <w:sz w:val="22"/>
              </w:rPr>
              <w:t>Потери в тепловых сетях</w:t>
            </w:r>
          </w:p>
        </w:tc>
        <w:tc>
          <w:tcPr>
            <w:tcW w:w="488" w:type="pct"/>
            <w:tcBorders>
              <w:top w:val="nil"/>
              <w:left w:val="nil"/>
              <w:bottom w:val="single" w:sz="4" w:space="0" w:color="auto"/>
              <w:right w:val="single" w:sz="4" w:space="0" w:color="auto"/>
            </w:tcBorders>
            <w:shd w:val="clear" w:color="auto" w:fill="auto"/>
            <w:vAlign w:val="center"/>
            <w:hideMark/>
          </w:tcPr>
          <w:p w14:paraId="65DF3B8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3FFC7AF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54075C4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396B1EB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5D869BB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1011772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0914F6A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r>
      <w:tr w:rsidR="007A03C5" w:rsidRPr="009E1B9B" w14:paraId="5B414073" w14:textId="77777777" w:rsidTr="007A03C5">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5A367957" w14:textId="77777777" w:rsidR="007A03C5" w:rsidRPr="009E1B9B" w:rsidRDefault="007A03C5" w:rsidP="007A03C5">
            <w:pPr>
              <w:rPr>
                <w:rFonts w:eastAsia="Times New Roman"/>
                <w:color w:val="000000"/>
                <w:sz w:val="22"/>
              </w:rPr>
            </w:pPr>
            <w:r w:rsidRPr="009E1B9B">
              <w:rPr>
                <w:rFonts w:eastAsia="Times New Roman"/>
                <w:color w:val="000000"/>
                <w:sz w:val="22"/>
              </w:rPr>
              <w:t>Резерв (+)/ дефицит (-) тепловой мощности источников тепла, Гкал/ч</w:t>
            </w:r>
          </w:p>
        </w:tc>
        <w:tc>
          <w:tcPr>
            <w:tcW w:w="488" w:type="pct"/>
            <w:tcBorders>
              <w:top w:val="nil"/>
              <w:left w:val="nil"/>
              <w:bottom w:val="single" w:sz="4" w:space="0" w:color="auto"/>
              <w:right w:val="single" w:sz="4" w:space="0" w:color="auto"/>
            </w:tcBorders>
            <w:shd w:val="clear" w:color="auto" w:fill="auto"/>
            <w:vAlign w:val="center"/>
            <w:hideMark/>
          </w:tcPr>
          <w:p w14:paraId="76D9D6C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1E1221E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38AC8EC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4EEEA15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33B15FA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36AF4E9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7E6747F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r>
      <w:tr w:rsidR="007A03C5" w:rsidRPr="009E1B9B" w14:paraId="2B32EA6F"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715254B7" w14:textId="77777777" w:rsidR="007A03C5" w:rsidRPr="009E1B9B" w:rsidRDefault="007A03C5" w:rsidP="007A03C5">
            <w:pPr>
              <w:rPr>
                <w:rFonts w:eastAsia="Times New Roman"/>
                <w:color w:val="000000"/>
                <w:sz w:val="22"/>
              </w:rPr>
            </w:pPr>
            <w:r w:rsidRPr="009E1B9B">
              <w:rPr>
                <w:rFonts w:eastAsia="Times New Roman"/>
                <w:color w:val="000000"/>
                <w:sz w:val="22"/>
              </w:rPr>
              <w:t>Доля  резерва, %</w:t>
            </w:r>
          </w:p>
        </w:tc>
        <w:tc>
          <w:tcPr>
            <w:tcW w:w="488" w:type="pct"/>
            <w:tcBorders>
              <w:top w:val="nil"/>
              <w:left w:val="nil"/>
              <w:bottom w:val="single" w:sz="4" w:space="0" w:color="auto"/>
              <w:right w:val="single" w:sz="4" w:space="0" w:color="auto"/>
            </w:tcBorders>
            <w:shd w:val="clear" w:color="auto" w:fill="auto"/>
            <w:vAlign w:val="center"/>
            <w:hideMark/>
          </w:tcPr>
          <w:p w14:paraId="7E88E19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57,1</w:t>
            </w:r>
          </w:p>
        </w:tc>
        <w:tc>
          <w:tcPr>
            <w:tcW w:w="488" w:type="pct"/>
            <w:tcBorders>
              <w:top w:val="nil"/>
              <w:left w:val="nil"/>
              <w:bottom w:val="single" w:sz="4" w:space="0" w:color="auto"/>
              <w:right w:val="single" w:sz="4" w:space="0" w:color="auto"/>
            </w:tcBorders>
            <w:shd w:val="clear" w:color="auto" w:fill="auto"/>
            <w:vAlign w:val="center"/>
            <w:hideMark/>
          </w:tcPr>
          <w:p w14:paraId="6444756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57,1</w:t>
            </w:r>
          </w:p>
        </w:tc>
        <w:tc>
          <w:tcPr>
            <w:tcW w:w="488" w:type="pct"/>
            <w:tcBorders>
              <w:top w:val="nil"/>
              <w:left w:val="nil"/>
              <w:bottom w:val="single" w:sz="4" w:space="0" w:color="auto"/>
              <w:right w:val="single" w:sz="4" w:space="0" w:color="auto"/>
            </w:tcBorders>
            <w:shd w:val="clear" w:color="auto" w:fill="auto"/>
            <w:vAlign w:val="center"/>
            <w:hideMark/>
          </w:tcPr>
          <w:p w14:paraId="3158551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57,1</w:t>
            </w:r>
          </w:p>
        </w:tc>
        <w:tc>
          <w:tcPr>
            <w:tcW w:w="488" w:type="pct"/>
            <w:tcBorders>
              <w:top w:val="nil"/>
              <w:left w:val="nil"/>
              <w:bottom w:val="single" w:sz="4" w:space="0" w:color="auto"/>
              <w:right w:val="single" w:sz="4" w:space="0" w:color="auto"/>
            </w:tcBorders>
            <w:shd w:val="clear" w:color="auto" w:fill="auto"/>
            <w:vAlign w:val="center"/>
            <w:hideMark/>
          </w:tcPr>
          <w:p w14:paraId="24C461E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57,1</w:t>
            </w:r>
          </w:p>
        </w:tc>
        <w:tc>
          <w:tcPr>
            <w:tcW w:w="488" w:type="pct"/>
            <w:tcBorders>
              <w:top w:val="nil"/>
              <w:left w:val="nil"/>
              <w:bottom w:val="single" w:sz="4" w:space="0" w:color="auto"/>
              <w:right w:val="single" w:sz="4" w:space="0" w:color="auto"/>
            </w:tcBorders>
            <w:shd w:val="clear" w:color="auto" w:fill="auto"/>
            <w:vAlign w:val="center"/>
            <w:hideMark/>
          </w:tcPr>
          <w:p w14:paraId="1CED27B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57,1</w:t>
            </w:r>
          </w:p>
        </w:tc>
        <w:tc>
          <w:tcPr>
            <w:tcW w:w="488" w:type="pct"/>
            <w:tcBorders>
              <w:top w:val="nil"/>
              <w:left w:val="nil"/>
              <w:bottom w:val="single" w:sz="4" w:space="0" w:color="auto"/>
              <w:right w:val="single" w:sz="4" w:space="0" w:color="auto"/>
            </w:tcBorders>
            <w:shd w:val="clear" w:color="auto" w:fill="auto"/>
            <w:vAlign w:val="center"/>
            <w:hideMark/>
          </w:tcPr>
          <w:p w14:paraId="5118C1C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57,1</w:t>
            </w:r>
          </w:p>
        </w:tc>
        <w:tc>
          <w:tcPr>
            <w:tcW w:w="488" w:type="pct"/>
            <w:tcBorders>
              <w:top w:val="nil"/>
              <w:left w:val="nil"/>
              <w:bottom w:val="single" w:sz="4" w:space="0" w:color="auto"/>
              <w:right w:val="single" w:sz="4" w:space="0" w:color="auto"/>
            </w:tcBorders>
            <w:shd w:val="clear" w:color="auto" w:fill="auto"/>
            <w:vAlign w:val="center"/>
            <w:hideMark/>
          </w:tcPr>
          <w:p w14:paraId="3DCE377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57,1</w:t>
            </w:r>
          </w:p>
        </w:tc>
      </w:tr>
      <w:tr w:rsidR="007A03C5" w:rsidRPr="009E1B9B" w14:paraId="6BDEAF15" w14:textId="77777777" w:rsidTr="007A03C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B58771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Котельная МДОУ детский сад №1 «Ленинец»</w:t>
            </w:r>
          </w:p>
        </w:tc>
      </w:tr>
      <w:tr w:rsidR="007A03C5" w:rsidRPr="009E1B9B" w14:paraId="5F2F0391"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58EFBC20" w14:textId="77777777" w:rsidR="007A03C5" w:rsidRPr="009E1B9B" w:rsidRDefault="007A03C5" w:rsidP="007A03C5">
            <w:pPr>
              <w:rPr>
                <w:rFonts w:eastAsia="Times New Roman"/>
                <w:color w:val="000000"/>
                <w:sz w:val="22"/>
              </w:rPr>
            </w:pPr>
            <w:r w:rsidRPr="009E1B9B">
              <w:rPr>
                <w:rFonts w:eastAsia="Times New Roman"/>
                <w:color w:val="000000"/>
                <w:sz w:val="22"/>
              </w:rPr>
              <w:t>Установленная мощность</w:t>
            </w:r>
          </w:p>
        </w:tc>
        <w:tc>
          <w:tcPr>
            <w:tcW w:w="488" w:type="pct"/>
            <w:tcBorders>
              <w:top w:val="nil"/>
              <w:left w:val="nil"/>
              <w:bottom w:val="single" w:sz="4" w:space="0" w:color="auto"/>
              <w:right w:val="single" w:sz="4" w:space="0" w:color="auto"/>
            </w:tcBorders>
            <w:shd w:val="clear" w:color="auto" w:fill="auto"/>
            <w:vAlign w:val="center"/>
            <w:hideMark/>
          </w:tcPr>
          <w:p w14:paraId="00110F7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0,34</w:t>
            </w:r>
          </w:p>
        </w:tc>
        <w:tc>
          <w:tcPr>
            <w:tcW w:w="488" w:type="pct"/>
            <w:tcBorders>
              <w:top w:val="nil"/>
              <w:left w:val="nil"/>
              <w:bottom w:val="single" w:sz="4" w:space="0" w:color="auto"/>
              <w:right w:val="single" w:sz="4" w:space="0" w:color="auto"/>
            </w:tcBorders>
            <w:shd w:val="clear" w:color="auto" w:fill="auto"/>
            <w:vAlign w:val="center"/>
            <w:hideMark/>
          </w:tcPr>
          <w:p w14:paraId="298A002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0,34</w:t>
            </w:r>
          </w:p>
        </w:tc>
        <w:tc>
          <w:tcPr>
            <w:tcW w:w="488" w:type="pct"/>
            <w:tcBorders>
              <w:top w:val="nil"/>
              <w:left w:val="nil"/>
              <w:bottom w:val="single" w:sz="4" w:space="0" w:color="auto"/>
              <w:right w:val="single" w:sz="4" w:space="0" w:color="auto"/>
            </w:tcBorders>
            <w:shd w:val="clear" w:color="auto" w:fill="auto"/>
            <w:vAlign w:val="center"/>
            <w:hideMark/>
          </w:tcPr>
          <w:p w14:paraId="2E35729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0,34</w:t>
            </w:r>
          </w:p>
        </w:tc>
        <w:tc>
          <w:tcPr>
            <w:tcW w:w="488" w:type="pct"/>
            <w:tcBorders>
              <w:top w:val="nil"/>
              <w:left w:val="nil"/>
              <w:bottom w:val="single" w:sz="4" w:space="0" w:color="auto"/>
              <w:right w:val="single" w:sz="4" w:space="0" w:color="auto"/>
            </w:tcBorders>
            <w:shd w:val="clear" w:color="auto" w:fill="auto"/>
            <w:vAlign w:val="center"/>
            <w:hideMark/>
          </w:tcPr>
          <w:p w14:paraId="537949A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0,34</w:t>
            </w:r>
          </w:p>
        </w:tc>
        <w:tc>
          <w:tcPr>
            <w:tcW w:w="488" w:type="pct"/>
            <w:tcBorders>
              <w:top w:val="nil"/>
              <w:left w:val="nil"/>
              <w:bottom w:val="single" w:sz="4" w:space="0" w:color="auto"/>
              <w:right w:val="single" w:sz="4" w:space="0" w:color="auto"/>
            </w:tcBorders>
            <w:shd w:val="clear" w:color="auto" w:fill="auto"/>
            <w:vAlign w:val="center"/>
            <w:hideMark/>
          </w:tcPr>
          <w:p w14:paraId="6F0BFDE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0,34</w:t>
            </w:r>
          </w:p>
        </w:tc>
        <w:tc>
          <w:tcPr>
            <w:tcW w:w="488" w:type="pct"/>
            <w:tcBorders>
              <w:top w:val="nil"/>
              <w:left w:val="nil"/>
              <w:bottom w:val="single" w:sz="4" w:space="0" w:color="auto"/>
              <w:right w:val="single" w:sz="4" w:space="0" w:color="auto"/>
            </w:tcBorders>
            <w:shd w:val="clear" w:color="auto" w:fill="auto"/>
            <w:vAlign w:val="center"/>
            <w:hideMark/>
          </w:tcPr>
          <w:p w14:paraId="3A18B6D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0,34</w:t>
            </w:r>
          </w:p>
        </w:tc>
        <w:tc>
          <w:tcPr>
            <w:tcW w:w="488" w:type="pct"/>
            <w:tcBorders>
              <w:top w:val="nil"/>
              <w:left w:val="nil"/>
              <w:bottom w:val="single" w:sz="4" w:space="0" w:color="auto"/>
              <w:right w:val="single" w:sz="4" w:space="0" w:color="auto"/>
            </w:tcBorders>
            <w:shd w:val="clear" w:color="auto" w:fill="auto"/>
            <w:vAlign w:val="center"/>
            <w:hideMark/>
          </w:tcPr>
          <w:p w14:paraId="612B8F8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0,34</w:t>
            </w:r>
          </w:p>
        </w:tc>
      </w:tr>
      <w:tr w:rsidR="007A03C5" w:rsidRPr="009E1B9B" w14:paraId="010F0907"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29A8A85F" w14:textId="77777777" w:rsidR="007A03C5" w:rsidRPr="009E1B9B" w:rsidRDefault="007A03C5" w:rsidP="007A03C5">
            <w:pPr>
              <w:rPr>
                <w:rFonts w:eastAsia="Times New Roman"/>
                <w:color w:val="000000"/>
                <w:sz w:val="22"/>
              </w:rPr>
            </w:pPr>
            <w:r w:rsidRPr="009E1B9B">
              <w:rPr>
                <w:rFonts w:eastAsia="Times New Roman"/>
                <w:color w:val="000000"/>
                <w:sz w:val="22"/>
              </w:rPr>
              <w:t>Располагаемая мощность</w:t>
            </w:r>
          </w:p>
        </w:tc>
        <w:tc>
          <w:tcPr>
            <w:tcW w:w="488" w:type="pct"/>
            <w:tcBorders>
              <w:top w:val="nil"/>
              <w:left w:val="nil"/>
              <w:bottom w:val="single" w:sz="4" w:space="0" w:color="auto"/>
              <w:right w:val="single" w:sz="4" w:space="0" w:color="auto"/>
            </w:tcBorders>
            <w:shd w:val="clear" w:color="auto" w:fill="auto"/>
            <w:vAlign w:val="center"/>
            <w:hideMark/>
          </w:tcPr>
          <w:p w14:paraId="464FFE0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05D24C1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6FBE8CA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7C271BF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0368B43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62D6619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556AE63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r>
      <w:tr w:rsidR="007A03C5" w:rsidRPr="009E1B9B" w14:paraId="19FF1363"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38DA0FBC" w14:textId="77777777" w:rsidR="007A03C5" w:rsidRPr="009E1B9B" w:rsidRDefault="007A03C5" w:rsidP="007A03C5">
            <w:pPr>
              <w:rPr>
                <w:rFonts w:eastAsia="Times New Roman"/>
                <w:color w:val="000000"/>
                <w:sz w:val="22"/>
              </w:rPr>
            </w:pPr>
            <w:r w:rsidRPr="009E1B9B">
              <w:rPr>
                <w:rFonts w:eastAsia="Times New Roman"/>
                <w:color w:val="000000"/>
                <w:sz w:val="22"/>
              </w:rPr>
              <w:t>Собственные нужды</w:t>
            </w:r>
          </w:p>
        </w:tc>
        <w:tc>
          <w:tcPr>
            <w:tcW w:w="488" w:type="pct"/>
            <w:tcBorders>
              <w:top w:val="nil"/>
              <w:left w:val="nil"/>
              <w:bottom w:val="single" w:sz="4" w:space="0" w:color="auto"/>
              <w:right w:val="single" w:sz="4" w:space="0" w:color="auto"/>
            </w:tcBorders>
            <w:shd w:val="clear" w:color="auto" w:fill="auto"/>
            <w:vAlign w:val="center"/>
            <w:hideMark/>
          </w:tcPr>
          <w:p w14:paraId="209A700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5FC760A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7ED2D5E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796501D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3303955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2B85833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3C08004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r>
      <w:tr w:rsidR="007A03C5" w:rsidRPr="009E1B9B" w14:paraId="353EC876"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699778E8" w14:textId="77777777" w:rsidR="007A03C5" w:rsidRPr="009E1B9B" w:rsidRDefault="007A03C5" w:rsidP="007A03C5">
            <w:pPr>
              <w:rPr>
                <w:rFonts w:eastAsia="Times New Roman"/>
                <w:color w:val="000000"/>
                <w:sz w:val="22"/>
              </w:rPr>
            </w:pPr>
            <w:r w:rsidRPr="009E1B9B">
              <w:rPr>
                <w:rFonts w:eastAsia="Times New Roman"/>
                <w:color w:val="000000"/>
                <w:sz w:val="22"/>
              </w:rPr>
              <w:t>Нагрузка потребителей</w:t>
            </w:r>
          </w:p>
        </w:tc>
        <w:tc>
          <w:tcPr>
            <w:tcW w:w="488" w:type="pct"/>
            <w:tcBorders>
              <w:top w:val="nil"/>
              <w:left w:val="nil"/>
              <w:bottom w:val="single" w:sz="4" w:space="0" w:color="auto"/>
              <w:right w:val="single" w:sz="4" w:space="0" w:color="auto"/>
            </w:tcBorders>
            <w:shd w:val="clear" w:color="auto" w:fill="auto"/>
            <w:vAlign w:val="center"/>
            <w:hideMark/>
          </w:tcPr>
          <w:p w14:paraId="7306421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5223003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23CD1CD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0ED9626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44A065D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586F452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3FBC48B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r>
      <w:tr w:rsidR="007A03C5" w:rsidRPr="009E1B9B" w14:paraId="0E90C194"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449D15E2" w14:textId="77777777" w:rsidR="007A03C5" w:rsidRPr="009E1B9B" w:rsidRDefault="007A03C5" w:rsidP="007A03C5">
            <w:pPr>
              <w:rPr>
                <w:rFonts w:eastAsia="Times New Roman"/>
                <w:color w:val="000000"/>
                <w:sz w:val="22"/>
              </w:rPr>
            </w:pPr>
            <w:r w:rsidRPr="009E1B9B">
              <w:rPr>
                <w:rFonts w:eastAsia="Times New Roman"/>
                <w:color w:val="000000"/>
                <w:sz w:val="22"/>
              </w:rPr>
              <w:t>Потери в тепловых сетях</w:t>
            </w:r>
          </w:p>
        </w:tc>
        <w:tc>
          <w:tcPr>
            <w:tcW w:w="488" w:type="pct"/>
            <w:tcBorders>
              <w:top w:val="nil"/>
              <w:left w:val="nil"/>
              <w:bottom w:val="single" w:sz="4" w:space="0" w:color="auto"/>
              <w:right w:val="single" w:sz="4" w:space="0" w:color="auto"/>
            </w:tcBorders>
            <w:shd w:val="clear" w:color="auto" w:fill="auto"/>
            <w:vAlign w:val="center"/>
            <w:hideMark/>
          </w:tcPr>
          <w:p w14:paraId="595D4FB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6BC8572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7FC36E8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0774B78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23B127E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5E53D64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51503F1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r>
      <w:tr w:rsidR="007A03C5" w:rsidRPr="009E1B9B" w14:paraId="6F9A7EC8" w14:textId="77777777" w:rsidTr="007A03C5">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625F000A" w14:textId="77777777" w:rsidR="007A03C5" w:rsidRPr="009E1B9B" w:rsidRDefault="007A03C5" w:rsidP="007A03C5">
            <w:pPr>
              <w:rPr>
                <w:rFonts w:eastAsia="Times New Roman"/>
                <w:color w:val="000000"/>
                <w:sz w:val="22"/>
              </w:rPr>
            </w:pPr>
            <w:r w:rsidRPr="009E1B9B">
              <w:rPr>
                <w:rFonts w:eastAsia="Times New Roman"/>
                <w:color w:val="000000"/>
                <w:sz w:val="22"/>
              </w:rPr>
              <w:t>Резерв (+)/ дефицит (-) тепловой мощности источников тепла, Гкал/ч</w:t>
            </w:r>
          </w:p>
        </w:tc>
        <w:tc>
          <w:tcPr>
            <w:tcW w:w="488" w:type="pct"/>
            <w:tcBorders>
              <w:top w:val="nil"/>
              <w:left w:val="nil"/>
              <w:bottom w:val="single" w:sz="4" w:space="0" w:color="auto"/>
              <w:right w:val="single" w:sz="4" w:space="0" w:color="auto"/>
            </w:tcBorders>
            <w:shd w:val="clear" w:color="auto" w:fill="auto"/>
            <w:vAlign w:val="center"/>
            <w:hideMark/>
          </w:tcPr>
          <w:p w14:paraId="71915F1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70F9DEE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3CEA27C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7E03E21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76066BE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6F66FA1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5C95884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r>
      <w:tr w:rsidR="007A03C5" w:rsidRPr="009E1B9B" w14:paraId="0C45EBBD" w14:textId="77777777" w:rsidTr="007A03C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4FEC12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Котельная МДОУ детский сад №2 «Октябренок»</w:t>
            </w:r>
          </w:p>
        </w:tc>
      </w:tr>
      <w:tr w:rsidR="007A03C5" w:rsidRPr="009E1B9B" w14:paraId="598A7663"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717165F5" w14:textId="77777777" w:rsidR="007A03C5" w:rsidRPr="009E1B9B" w:rsidRDefault="007A03C5" w:rsidP="007A03C5">
            <w:pPr>
              <w:rPr>
                <w:rFonts w:eastAsia="Times New Roman"/>
                <w:color w:val="000000"/>
                <w:sz w:val="22"/>
              </w:rPr>
            </w:pPr>
            <w:r w:rsidRPr="009E1B9B">
              <w:rPr>
                <w:rFonts w:eastAsia="Times New Roman"/>
                <w:color w:val="000000"/>
                <w:sz w:val="22"/>
              </w:rPr>
              <w:t>Установленная мощность</w:t>
            </w:r>
          </w:p>
        </w:tc>
        <w:tc>
          <w:tcPr>
            <w:tcW w:w="488" w:type="pct"/>
            <w:tcBorders>
              <w:top w:val="nil"/>
              <w:left w:val="nil"/>
              <w:bottom w:val="single" w:sz="4" w:space="0" w:color="auto"/>
              <w:right w:val="single" w:sz="4" w:space="0" w:color="auto"/>
            </w:tcBorders>
            <w:shd w:val="clear" w:color="auto" w:fill="auto"/>
            <w:vAlign w:val="center"/>
            <w:hideMark/>
          </w:tcPr>
          <w:p w14:paraId="26615FF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w:t>
            </w:r>
          </w:p>
        </w:tc>
        <w:tc>
          <w:tcPr>
            <w:tcW w:w="488" w:type="pct"/>
            <w:tcBorders>
              <w:top w:val="nil"/>
              <w:left w:val="nil"/>
              <w:bottom w:val="single" w:sz="4" w:space="0" w:color="auto"/>
              <w:right w:val="single" w:sz="4" w:space="0" w:color="auto"/>
            </w:tcBorders>
            <w:shd w:val="clear" w:color="auto" w:fill="auto"/>
            <w:vAlign w:val="center"/>
            <w:hideMark/>
          </w:tcPr>
          <w:p w14:paraId="00AB593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w:t>
            </w:r>
          </w:p>
        </w:tc>
        <w:tc>
          <w:tcPr>
            <w:tcW w:w="488" w:type="pct"/>
            <w:tcBorders>
              <w:top w:val="nil"/>
              <w:left w:val="nil"/>
              <w:bottom w:val="single" w:sz="4" w:space="0" w:color="auto"/>
              <w:right w:val="single" w:sz="4" w:space="0" w:color="auto"/>
            </w:tcBorders>
            <w:shd w:val="clear" w:color="auto" w:fill="auto"/>
            <w:vAlign w:val="center"/>
            <w:hideMark/>
          </w:tcPr>
          <w:p w14:paraId="488ADF6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w:t>
            </w:r>
          </w:p>
        </w:tc>
        <w:tc>
          <w:tcPr>
            <w:tcW w:w="488" w:type="pct"/>
            <w:tcBorders>
              <w:top w:val="nil"/>
              <w:left w:val="nil"/>
              <w:bottom w:val="single" w:sz="4" w:space="0" w:color="auto"/>
              <w:right w:val="single" w:sz="4" w:space="0" w:color="auto"/>
            </w:tcBorders>
            <w:shd w:val="clear" w:color="auto" w:fill="auto"/>
            <w:vAlign w:val="center"/>
            <w:hideMark/>
          </w:tcPr>
          <w:p w14:paraId="12A8A03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w:t>
            </w:r>
          </w:p>
        </w:tc>
        <w:tc>
          <w:tcPr>
            <w:tcW w:w="488" w:type="pct"/>
            <w:tcBorders>
              <w:top w:val="nil"/>
              <w:left w:val="nil"/>
              <w:bottom w:val="single" w:sz="4" w:space="0" w:color="auto"/>
              <w:right w:val="single" w:sz="4" w:space="0" w:color="auto"/>
            </w:tcBorders>
            <w:shd w:val="clear" w:color="auto" w:fill="auto"/>
            <w:vAlign w:val="center"/>
            <w:hideMark/>
          </w:tcPr>
          <w:p w14:paraId="6A17860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w:t>
            </w:r>
          </w:p>
        </w:tc>
        <w:tc>
          <w:tcPr>
            <w:tcW w:w="488" w:type="pct"/>
            <w:tcBorders>
              <w:top w:val="nil"/>
              <w:left w:val="nil"/>
              <w:bottom w:val="single" w:sz="4" w:space="0" w:color="auto"/>
              <w:right w:val="single" w:sz="4" w:space="0" w:color="auto"/>
            </w:tcBorders>
            <w:shd w:val="clear" w:color="auto" w:fill="auto"/>
            <w:vAlign w:val="center"/>
            <w:hideMark/>
          </w:tcPr>
          <w:p w14:paraId="237E3DF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w:t>
            </w:r>
          </w:p>
        </w:tc>
        <w:tc>
          <w:tcPr>
            <w:tcW w:w="488" w:type="pct"/>
            <w:tcBorders>
              <w:top w:val="nil"/>
              <w:left w:val="nil"/>
              <w:bottom w:val="single" w:sz="4" w:space="0" w:color="auto"/>
              <w:right w:val="single" w:sz="4" w:space="0" w:color="auto"/>
            </w:tcBorders>
            <w:shd w:val="clear" w:color="auto" w:fill="auto"/>
            <w:vAlign w:val="center"/>
            <w:hideMark/>
          </w:tcPr>
          <w:p w14:paraId="3D1B409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w:t>
            </w:r>
          </w:p>
        </w:tc>
      </w:tr>
      <w:tr w:rsidR="007A03C5" w:rsidRPr="009E1B9B" w14:paraId="18AED447"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2FECAC60" w14:textId="77777777" w:rsidR="007A03C5" w:rsidRPr="009E1B9B" w:rsidRDefault="007A03C5" w:rsidP="007A03C5">
            <w:pPr>
              <w:rPr>
                <w:rFonts w:eastAsia="Times New Roman"/>
                <w:color w:val="000000"/>
                <w:sz w:val="22"/>
              </w:rPr>
            </w:pPr>
            <w:r w:rsidRPr="009E1B9B">
              <w:rPr>
                <w:rFonts w:eastAsia="Times New Roman"/>
                <w:color w:val="000000"/>
                <w:sz w:val="22"/>
              </w:rPr>
              <w:t>Располагаемая мощность</w:t>
            </w:r>
          </w:p>
        </w:tc>
        <w:tc>
          <w:tcPr>
            <w:tcW w:w="488" w:type="pct"/>
            <w:tcBorders>
              <w:top w:val="nil"/>
              <w:left w:val="nil"/>
              <w:bottom w:val="single" w:sz="4" w:space="0" w:color="auto"/>
              <w:right w:val="single" w:sz="4" w:space="0" w:color="auto"/>
            </w:tcBorders>
            <w:shd w:val="clear" w:color="auto" w:fill="auto"/>
            <w:vAlign w:val="center"/>
            <w:hideMark/>
          </w:tcPr>
          <w:p w14:paraId="259DB4B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2E2BBD0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5EFEC35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6E99346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067D268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0A3C808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4E1BB9A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r>
      <w:tr w:rsidR="007A03C5" w:rsidRPr="009E1B9B" w14:paraId="3E926EEB"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061264A3" w14:textId="77777777" w:rsidR="007A03C5" w:rsidRPr="009E1B9B" w:rsidRDefault="007A03C5" w:rsidP="007A03C5">
            <w:pPr>
              <w:rPr>
                <w:rFonts w:eastAsia="Times New Roman"/>
                <w:color w:val="000000"/>
                <w:sz w:val="22"/>
              </w:rPr>
            </w:pPr>
            <w:r w:rsidRPr="009E1B9B">
              <w:rPr>
                <w:rFonts w:eastAsia="Times New Roman"/>
                <w:color w:val="000000"/>
                <w:sz w:val="22"/>
              </w:rPr>
              <w:t>Собственные нужды</w:t>
            </w:r>
          </w:p>
        </w:tc>
        <w:tc>
          <w:tcPr>
            <w:tcW w:w="488" w:type="pct"/>
            <w:tcBorders>
              <w:top w:val="nil"/>
              <w:left w:val="nil"/>
              <w:bottom w:val="single" w:sz="4" w:space="0" w:color="auto"/>
              <w:right w:val="single" w:sz="4" w:space="0" w:color="auto"/>
            </w:tcBorders>
            <w:shd w:val="clear" w:color="auto" w:fill="auto"/>
            <w:vAlign w:val="center"/>
            <w:hideMark/>
          </w:tcPr>
          <w:p w14:paraId="0AAB879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717CDB6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5DF9154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37B2BE3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5F38AB0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1C073F2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5D0FB4A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r>
      <w:tr w:rsidR="007A03C5" w:rsidRPr="009E1B9B" w14:paraId="2148CCFA"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12B5F7B4" w14:textId="77777777" w:rsidR="007A03C5" w:rsidRPr="009E1B9B" w:rsidRDefault="007A03C5" w:rsidP="007A03C5">
            <w:pPr>
              <w:rPr>
                <w:rFonts w:eastAsia="Times New Roman"/>
                <w:color w:val="000000"/>
                <w:sz w:val="22"/>
              </w:rPr>
            </w:pPr>
            <w:r w:rsidRPr="009E1B9B">
              <w:rPr>
                <w:rFonts w:eastAsia="Times New Roman"/>
                <w:color w:val="000000"/>
                <w:sz w:val="22"/>
              </w:rPr>
              <w:t>Нагрузка потребителей</w:t>
            </w:r>
          </w:p>
        </w:tc>
        <w:tc>
          <w:tcPr>
            <w:tcW w:w="488" w:type="pct"/>
            <w:tcBorders>
              <w:top w:val="nil"/>
              <w:left w:val="nil"/>
              <w:bottom w:val="single" w:sz="4" w:space="0" w:color="auto"/>
              <w:right w:val="single" w:sz="4" w:space="0" w:color="auto"/>
            </w:tcBorders>
            <w:shd w:val="clear" w:color="auto" w:fill="auto"/>
            <w:vAlign w:val="center"/>
            <w:hideMark/>
          </w:tcPr>
          <w:p w14:paraId="69EC6F0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2E6D74E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382AB5A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5988C66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6F30305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26BC3C8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1E6B9BE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r>
      <w:tr w:rsidR="007A03C5" w:rsidRPr="009E1B9B" w14:paraId="670DD913"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00EC676B" w14:textId="77777777" w:rsidR="007A03C5" w:rsidRPr="009E1B9B" w:rsidRDefault="007A03C5" w:rsidP="007A03C5">
            <w:pPr>
              <w:rPr>
                <w:rFonts w:eastAsia="Times New Roman"/>
                <w:color w:val="000000"/>
                <w:sz w:val="22"/>
              </w:rPr>
            </w:pPr>
            <w:r w:rsidRPr="009E1B9B">
              <w:rPr>
                <w:rFonts w:eastAsia="Times New Roman"/>
                <w:color w:val="000000"/>
                <w:sz w:val="22"/>
              </w:rPr>
              <w:t>Потери в тепловых сетях</w:t>
            </w:r>
          </w:p>
        </w:tc>
        <w:tc>
          <w:tcPr>
            <w:tcW w:w="488" w:type="pct"/>
            <w:tcBorders>
              <w:top w:val="nil"/>
              <w:left w:val="nil"/>
              <w:bottom w:val="single" w:sz="4" w:space="0" w:color="auto"/>
              <w:right w:val="single" w:sz="4" w:space="0" w:color="auto"/>
            </w:tcBorders>
            <w:shd w:val="clear" w:color="auto" w:fill="auto"/>
            <w:vAlign w:val="center"/>
            <w:hideMark/>
          </w:tcPr>
          <w:p w14:paraId="08482A1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5384AE3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241C803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746F5BF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6F276C4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56724C3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79E1D0A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r>
      <w:tr w:rsidR="007A03C5" w:rsidRPr="009E1B9B" w14:paraId="569302F1" w14:textId="77777777" w:rsidTr="007A03C5">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194DA26B" w14:textId="77777777" w:rsidR="007A03C5" w:rsidRPr="009E1B9B" w:rsidRDefault="007A03C5" w:rsidP="007A03C5">
            <w:pPr>
              <w:rPr>
                <w:rFonts w:eastAsia="Times New Roman"/>
                <w:color w:val="000000"/>
                <w:sz w:val="22"/>
              </w:rPr>
            </w:pPr>
            <w:r w:rsidRPr="009E1B9B">
              <w:rPr>
                <w:rFonts w:eastAsia="Times New Roman"/>
                <w:color w:val="000000"/>
                <w:sz w:val="22"/>
              </w:rPr>
              <w:t>Резерв (+)/ дефицит (-) тепловой мощности источников тепла, Гкал/ч</w:t>
            </w:r>
          </w:p>
        </w:tc>
        <w:tc>
          <w:tcPr>
            <w:tcW w:w="488" w:type="pct"/>
            <w:tcBorders>
              <w:top w:val="nil"/>
              <w:left w:val="nil"/>
              <w:bottom w:val="single" w:sz="4" w:space="0" w:color="auto"/>
              <w:right w:val="single" w:sz="4" w:space="0" w:color="auto"/>
            </w:tcBorders>
            <w:shd w:val="clear" w:color="auto" w:fill="auto"/>
            <w:vAlign w:val="center"/>
            <w:hideMark/>
          </w:tcPr>
          <w:p w14:paraId="525CA7A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4798A82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4676DA7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58A9122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692B329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3940E0C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08FC6A9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r>
      <w:tr w:rsidR="007A03C5" w:rsidRPr="009E1B9B" w14:paraId="438117F4" w14:textId="77777777" w:rsidTr="007A03C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0E4C5B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Центральная котельная</w:t>
            </w:r>
          </w:p>
        </w:tc>
      </w:tr>
      <w:tr w:rsidR="007A03C5" w:rsidRPr="009E1B9B" w14:paraId="37CF48AE"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4A80C0C2" w14:textId="77777777" w:rsidR="007A03C5" w:rsidRPr="009E1B9B" w:rsidRDefault="007A03C5" w:rsidP="007A03C5">
            <w:pPr>
              <w:rPr>
                <w:rFonts w:eastAsia="Times New Roman"/>
                <w:color w:val="000000"/>
                <w:sz w:val="22"/>
              </w:rPr>
            </w:pPr>
            <w:r w:rsidRPr="009E1B9B">
              <w:rPr>
                <w:rFonts w:eastAsia="Times New Roman"/>
                <w:color w:val="000000"/>
                <w:sz w:val="22"/>
              </w:rPr>
              <w:t>Установленная мощность, Гкал/ч</w:t>
            </w:r>
          </w:p>
        </w:tc>
        <w:tc>
          <w:tcPr>
            <w:tcW w:w="488" w:type="pct"/>
            <w:tcBorders>
              <w:top w:val="nil"/>
              <w:left w:val="nil"/>
              <w:bottom w:val="single" w:sz="4" w:space="0" w:color="auto"/>
              <w:right w:val="single" w:sz="4" w:space="0" w:color="auto"/>
            </w:tcBorders>
            <w:shd w:val="clear" w:color="auto" w:fill="auto"/>
            <w:vAlign w:val="center"/>
            <w:hideMark/>
          </w:tcPr>
          <w:p w14:paraId="486FB98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3,96</w:t>
            </w:r>
          </w:p>
        </w:tc>
        <w:tc>
          <w:tcPr>
            <w:tcW w:w="488" w:type="pct"/>
            <w:tcBorders>
              <w:top w:val="nil"/>
              <w:left w:val="nil"/>
              <w:bottom w:val="single" w:sz="4" w:space="0" w:color="auto"/>
              <w:right w:val="single" w:sz="4" w:space="0" w:color="auto"/>
            </w:tcBorders>
            <w:shd w:val="clear" w:color="auto" w:fill="auto"/>
            <w:vAlign w:val="center"/>
            <w:hideMark/>
          </w:tcPr>
          <w:p w14:paraId="012C5A5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3,96</w:t>
            </w:r>
          </w:p>
        </w:tc>
        <w:tc>
          <w:tcPr>
            <w:tcW w:w="488" w:type="pct"/>
            <w:tcBorders>
              <w:top w:val="nil"/>
              <w:left w:val="nil"/>
              <w:bottom w:val="single" w:sz="4" w:space="0" w:color="auto"/>
              <w:right w:val="single" w:sz="4" w:space="0" w:color="auto"/>
            </w:tcBorders>
            <w:shd w:val="clear" w:color="auto" w:fill="auto"/>
            <w:vAlign w:val="center"/>
            <w:hideMark/>
          </w:tcPr>
          <w:p w14:paraId="1D92723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3,96</w:t>
            </w:r>
          </w:p>
        </w:tc>
        <w:tc>
          <w:tcPr>
            <w:tcW w:w="488" w:type="pct"/>
            <w:tcBorders>
              <w:top w:val="nil"/>
              <w:left w:val="nil"/>
              <w:bottom w:val="single" w:sz="4" w:space="0" w:color="auto"/>
              <w:right w:val="single" w:sz="4" w:space="0" w:color="auto"/>
            </w:tcBorders>
            <w:shd w:val="clear" w:color="auto" w:fill="auto"/>
            <w:vAlign w:val="center"/>
            <w:hideMark/>
          </w:tcPr>
          <w:p w14:paraId="163504E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3,96</w:t>
            </w:r>
          </w:p>
        </w:tc>
        <w:tc>
          <w:tcPr>
            <w:tcW w:w="488" w:type="pct"/>
            <w:tcBorders>
              <w:top w:val="nil"/>
              <w:left w:val="nil"/>
              <w:bottom w:val="single" w:sz="4" w:space="0" w:color="auto"/>
              <w:right w:val="single" w:sz="4" w:space="0" w:color="auto"/>
            </w:tcBorders>
            <w:shd w:val="clear" w:color="auto" w:fill="auto"/>
            <w:vAlign w:val="center"/>
            <w:hideMark/>
          </w:tcPr>
          <w:p w14:paraId="0B08B04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3,96</w:t>
            </w:r>
          </w:p>
        </w:tc>
        <w:tc>
          <w:tcPr>
            <w:tcW w:w="488" w:type="pct"/>
            <w:tcBorders>
              <w:top w:val="nil"/>
              <w:left w:val="nil"/>
              <w:bottom w:val="single" w:sz="4" w:space="0" w:color="auto"/>
              <w:right w:val="single" w:sz="4" w:space="0" w:color="auto"/>
            </w:tcBorders>
            <w:shd w:val="clear" w:color="auto" w:fill="auto"/>
            <w:vAlign w:val="center"/>
            <w:hideMark/>
          </w:tcPr>
          <w:p w14:paraId="675F33A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3,96</w:t>
            </w:r>
          </w:p>
        </w:tc>
        <w:tc>
          <w:tcPr>
            <w:tcW w:w="488" w:type="pct"/>
            <w:tcBorders>
              <w:top w:val="nil"/>
              <w:left w:val="nil"/>
              <w:bottom w:val="single" w:sz="4" w:space="0" w:color="auto"/>
              <w:right w:val="single" w:sz="4" w:space="0" w:color="auto"/>
            </w:tcBorders>
            <w:shd w:val="clear" w:color="auto" w:fill="auto"/>
            <w:vAlign w:val="center"/>
            <w:hideMark/>
          </w:tcPr>
          <w:p w14:paraId="4A4E458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3,96</w:t>
            </w:r>
          </w:p>
        </w:tc>
      </w:tr>
      <w:tr w:rsidR="007A03C5" w:rsidRPr="009E1B9B" w14:paraId="52F6354C"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26240ADD" w14:textId="77777777" w:rsidR="007A03C5" w:rsidRPr="009E1B9B" w:rsidRDefault="007A03C5" w:rsidP="007A03C5">
            <w:pPr>
              <w:rPr>
                <w:rFonts w:eastAsia="Times New Roman"/>
                <w:color w:val="000000"/>
                <w:sz w:val="22"/>
              </w:rPr>
            </w:pPr>
            <w:r w:rsidRPr="009E1B9B">
              <w:rPr>
                <w:rFonts w:eastAsia="Times New Roman"/>
                <w:color w:val="000000"/>
                <w:sz w:val="22"/>
              </w:rPr>
              <w:t>Располагаемая мощность, Гкал/ч</w:t>
            </w:r>
          </w:p>
        </w:tc>
        <w:tc>
          <w:tcPr>
            <w:tcW w:w="488" w:type="pct"/>
            <w:tcBorders>
              <w:top w:val="nil"/>
              <w:left w:val="nil"/>
              <w:bottom w:val="single" w:sz="4" w:space="0" w:color="auto"/>
              <w:right w:val="single" w:sz="4" w:space="0" w:color="auto"/>
            </w:tcBorders>
            <w:shd w:val="clear" w:color="auto" w:fill="auto"/>
            <w:vAlign w:val="center"/>
            <w:hideMark/>
          </w:tcPr>
          <w:p w14:paraId="4FC176F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3,5</w:t>
            </w:r>
          </w:p>
        </w:tc>
        <w:tc>
          <w:tcPr>
            <w:tcW w:w="488" w:type="pct"/>
            <w:tcBorders>
              <w:top w:val="nil"/>
              <w:left w:val="nil"/>
              <w:bottom w:val="single" w:sz="4" w:space="0" w:color="auto"/>
              <w:right w:val="single" w:sz="4" w:space="0" w:color="auto"/>
            </w:tcBorders>
            <w:shd w:val="clear" w:color="auto" w:fill="auto"/>
            <w:vAlign w:val="center"/>
            <w:hideMark/>
          </w:tcPr>
          <w:p w14:paraId="4BFE6BF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3,5</w:t>
            </w:r>
          </w:p>
        </w:tc>
        <w:tc>
          <w:tcPr>
            <w:tcW w:w="488" w:type="pct"/>
            <w:tcBorders>
              <w:top w:val="nil"/>
              <w:left w:val="nil"/>
              <w:bottom w:val="single" w:sz="4" w:space="0" w:color="auto"/>
              <w:right w:val="single" w:sz="4" w:space="0" w:color="auto"/>
            </w:tcBorders>
            <w:shd w:val="clear" w:color="auto" w:fill="auto"/>
            <w:vAlign w:val="center"/>
            <w:hideMark/>
          </w:tcPr>
          <w:p w14:paraId="7A80314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3,5</w:t>
            </w:r>
          </w:p>
        </w:tc>
        <w:tc>
          <w:tcPr>
            <w:tcW w:w="488" w:type="pct"/>
            <w:tcBorders>
              <w:top w:val="nil"/>
              <w:left w:val="nil"/>
              <w:bottom w:val="single" w:sz="4" w:space="0" w:color="auto"/>
              <w:right w:val="single" w:sz="4" w:space="0" w:color="auto"/>
            </w:tcBorders>
            <w:shd w:val="clear" w:color="auto" w:fill="auto"/>
            <w:vAlign w:val="center"/>
            <w:hideMark/>
          </w:tcPr>
          <w:p w14:paraId="22EF4F2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3,5</w:t>
            </w:r>
          </w:p>
        </w:tc>
        <w:tc>
          <w:tcPr>
            <w:tcW w:w="488" w:type="pct"/>
            <w:tcBorders>
              <w:top w:val="nil"/>
              <w:left w:val="nil"/>
              <w:bottom w:val="single" w:sz="4" w:space="0" w:color="auto"/>
              <w:right w:val="single" w:sz="4" w:space="0" w:color="auto"/>
            </w:tcBorders>
            <w:shd w:val="clear" w:color="auto" w:fill="auto"/>
            <w:vAlign w:val="center"/>
            <w:hideMark/>
          </w:tcPr>
          <w:p w14:paraId="51BB72D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3,5</w:t>
            </w:r>
          </w:p>
        </w:tc>
        <w:tc>
          <w:tcPr>
            <w:tcW w:w="488" w:type="pct"/>
            <w:tcBorders>
              <w:top w:val="nil"/>
              <w:left w:val="nil"/>
              <w:bottom w:val="single" w:sz="4" w:space="0" w:color="auto"/>
              <w:right w:val="single" w:sz="4" w:space="0" w:color="auto"/>
            </w:tcBorders>
            <w:shd w:val="clear" w:color="auto" w:fill="auto"/>
            <w:vAlign w:val="center"/>
            <w:hideMark/>
          </w:tcPr>
          <w:p w14:paraId="1F31716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3,5</w:t>
            </w:r>
          </w:p>
        </w:tc>
        <w:tc>
          <w:tcPr>
            <w:tcW w:w="488" w:type="pct"/>
            <w:tcBorders>
              <w:top w:val="nil"/>
              <w:left w:val="nil"/>
              <w:bottom w:val="single" w:sz="4" w:space="0" w:color="auto"/>
              <w:right w:val="single" w:sz="4" w:space="0" w:color="auto"/>
            </w:tcBorders>
            <w:shd w:val="clear" w:color="auto" w:fill="auto"/>
            <w:vAlign w:val="center"/>
            <w:hideMark/>
          </w:tcPr>
          <w:p w14:paraId="46D776D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3,5</w:t>
            </w:r>
          </w:p>
        </w:tc>
      </w:tr>
      <w:tr w:rsidR="007A03C5" w:rsidRPr="009E1B9B" w14:paraId="0071410E"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4A678ABC" w14:textId="77777777" w:rsidR="007A03C5" w:rsidRPr="009E1B9B" w:rsidRDefault="007A03C5" w:rsidP="007A03C5">
            <w:pPr>
              <w:rPr>
                <w:rFonts w:eastAsia="Times New Roman"/>
                <w:color w:val="000000"/>
                <w:sz w:val="22"/>
              </w:rPr>
            </w:pPr>
            <w:r w:rsidRPr="009E1B9B">
              <w:rPr>
                <w:rFonts w:eastAsia="Times New Roman"/>
                <w:color w:val="000000"/>
                <w:sz w:val="22"/>
              </w:rPr>
              <w:t>Собственные нужды, Гкал/ч</w:t>
            </w:r>
          </w:p>
        </w:tc>
        <w:tc>
          <w:tcPr>
            <w:tcW w:w="488" w:type="pct"/>
            <w:tcBorders>
              <w:top w:val="nil"/>
              <w:left w:val="nil"/>
              <w:bottom w:val="single" w:sz="4" w:space="0" w:color="auto"/>
              <w:right w:val="single" w:sz="4" w:space="0" w:color="auto"/>
            </w:tcBorders>
            <w:shd w:val="clear" w:color="auto" w:fill="auto"/>
            <w:vAlign w:val="center"/>
            <w:hideMark/>
          </w:tcPr>
          <w:p w14:paraId="01423E3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0,02</w:t>
            </w:r>
          </w:p>
        </w:tc>
        <w:tc>
          <w:tcPr>
            <w:tcW w:w="488" w:type="pct"/>
            <w:tcBorders>
              <w:top w:val="nil"/>
              <w:left w:val="nil"/>
              <w:bottom w:val="single" w:sz="4" w:space="0" w:color="auto"/>
              <w:right w:val="single" w:sz="4" w:space="0" w:color="auto"/>
            </w:tcBorders>
            <w:shd w:val="clear" w:color="auto" w:fill="auto"/>
            <w:vAlign w:val="center"/>
            <w:hideMark/>
          </w:tcPr>
          <w:p w14:paraId="655A923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0,02</w:t>
            </w:r>
          </w:p>
        </w:tc>
        <w:tc>
          <w:tcPr>
            <w:tcW w:w="488" w:type="pct"/>
            <w:tcBorders>
              <w:top w:val="nil"/>
              <w:left w:val="nil"/>
              <w:bottom w:val="single" w:sz="4" w:space="0" w:color="auto"/>
              <w:right w:val="single" w:sz="4" w:space="0" w:color="auto"/>
            </w:tcBorders>
            <w:shd w:val="clear" w:color="auto" w:fill="auto"/>
            <w:vAlign w:val="center"/>
            <w:hideMark/>
          </w:tcPr>
          <w:p w14:paraId="5EA8ED1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0,02</w:t>
            </w:r>
          </w:p>
        </w:tc>
        <w:tc>
          <w:tcPr>
            <w:tcW w:w="488" w:type="pct"/>
            <w:tcBorders>
              <w:top w:val="nil"/>
              <w:left w:val="nil"/>
              <w:bottom w:val="single" w:sz="4" w:space="0" w:color="auto"/>
              <w:right w:val="single" w:sz="4" w:space="0" w:color="auto"/>
            </w:tcBorders>
            <w:shd w:val="clear" w:color="auto" w:fill="auto"/>
            <w:vAlign w:val="center"/>
            <w:hideMark/>
          </w:tcPr>
          <w:p w14:paraId="119CD39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0,02</w:t>
            </w:r>
          </w:p>
        </w:tc>
        <w:tc>
          <w:tcPr>
            <w:tcW w:w="488" w:type="pct"/>
            <w:tcBorders>
              <w:top w:val="nil"/>
              <w:left w:val="nil"/>
              <w:bottom w:val="single" w:sz="4" w:space="0" w:color="auto"/>
              <w:right w:val="single" w:sz="4" w:space="0" w:color="auto"/>
            </w:tcBorders>
            <w:shd w:val="clear" w:color="auto" w:fill="auto"/>
            <w:vAlign w:val="center"/>
            <w:hideMark/>
          </w:tcPr>
          <w:p w14:paraId="486D225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0,02</w:t>
            </w:r>
          </w:p>
        </w:tc>
        <w:tc>
          <w:tcPr>
            <w:tcW w:w="488" w:type="pct"/>
            <w:tcBorders>
              <w:top w:val="nil"/>
              <w:left w:val="nil"/>
              <w:bottom w:val="single" w:sz="4" w:space="0" w:color="auto"/>
              <w:right w:val="single" w:sz="4" w:space="0" w:color="auto"/>
            </w:tcBorders>
            <w:shd w:val="clear" w:color="auto" w:fill="auto"/>
            <w:vAlign w:val="center"/>
            <w:hideMark/>
          </w:tcPr>
          <w:p w14:paraId="1DCB341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0,02</w:t>
            </w:r>
          </w:p>
        </w:tc>
        <w:tc>
          <w:tcPr>
            <w:tcW w:w="488" w:type="pct"/>
            <w:tcBorders>
              <w:top w:val="nil"/>
              <w:left w:val="nil"/>
              <w:bottom w:val="single" w:sz="4" w:space="0" w:color="auto"/>
              <w:right w:val="single" w:sz="4" w:space="0" w:color="auto"/>
            </w:tcBorders>
            <w:shd w:val="clear" w:color="auto" w:fill="auto"/>
            <w:vAlign w:val="center"/>
            <w:hideMark/>
          </w:tcPr>
          <w:p w14:paraId="1799C04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0,02</w:t>
            </w:r>
          </w:p>
        </w:tc>
      </w:tr>
      <w:tr w:rsidR="007A03C5" w:rsidRPr="009E1B9B" w14:paraId="67CB49E9"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13D9557C" w14:textId="77777777" w:rsidR="007A03C5" w:rsidRPr="009E1B9B" w:rsidRDefault="007A03C5" w:rsidP="007A03C5">
            <w:pPr>
              <w:rPr>
                <w:rFonts w:eastAsia="Times New Roman"/>
                <w:color w:val="000000"/>
                <w:sz w:val="22"/>
              </w:rPr>
            </w:pPr>
            <w:r w:rsidRPr="009E1B9B">
              <w:rPr>
                <w:rFonts w:eastAsia="Times New Roman"/>
                <w:color w:val="000000"/>
                <w:sz w:val="22"/>
              </w:rPr>
              <w:t>Потери мощности, Гкал/ч</w:t>
            </w:r>
          </w:p>
        </w:tc>
        <w:tc>
          <w:tcPr>
            <w:tcW w:w="488" w:type="pct"/>
            <w:tcBorders>
              <w:top w:val="nil"/>
              <w:left w:val="nil"/>
              <w:bottom w:val="single" w:sz="4" w:space="0" w:color="auto"/>
              <w:right w:val="single" w:sz="4" w:space="0" w:color="auto"/>
            </w:tcBorders>
            <w:shd w:val="clear" w:color="auto" w:fill="auto"/>
            <w:vAlign w:val="center"/>
            <w:hideMark/>
          </w:tcPr>
          <w:p w14:paraId="13B12DA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0,06</w:t>
            </w:r>
          </w:p>
        </w:tc>
        <w:tc>
          <w:tcPr>
            <w:tcW w:w="488" w:type="pct"/>
            <w:tcBorders>
              <w:top w:val="nil"/>
              <w:left w:val="nil"/>
              <w:bottom w:val="single" w:sz="4" w:space="0" w:color="auto"/>
              <w:right w:val="single" w:sz="4" w:space="0" w:color="auto"/>
            </w:tcBorders>
            <w:shd w:val="clear" w:color="auto" w:fill="auto"/>
            <w:vAlign w:val="center"/>
            <w:hideMark/>
          </w:tcPr>
          <w:p w14:paraId="0F30EFB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0,06</w:t>
            </w:r>
          </w:p>
        </w:tc>
        <w:tc>
          <w:tcPr>
            <w:tcW w:w="488" w:type="pct"/>
            <w:tcBorders>
              <w:top w:val="nil"/>
              <w:left w:val="nil"/>
              <w:bottom w:val="single" w:sz="4" w:space="0" w:color="auto"/>
              <w:right w:val="single" w:sz="4" w:space="0" w:color="auto"/>
            </w:tcBorders>
            <w:shd w:val="clear" w:color="auto" w:fill="auto"/>
            <w:vAlign w:val="center"/>
            <w:hideMark/>
          </w:tcPr>
          <w:p w14:paraId="636A113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0,06</w:t>
            </w:r>
          </w:p>
        </w:tc>
        <w:tc>
          <w:tcPr>
            <w:tcW w:w="488" w:type="pct"/>
            <w:tcBorders>
              <w:top w:val="nil"/>
              <w:left w:val="nil"/>
              <w:bottom w:val="single" w:sz="4" w:space="0" w:color="auto"/>
              <w:right w:val="single" w:sz="4" w:space="0" w:color="auto"/>
            </w:tcBorders>
            <w:shd w:val="clear" w:color="auto" w:fill="auto"/>
            <w:vAlign w:val="center"/>
            <w:hideMark/>
          </w:tcPr>
          <w:p w14:paraId="7723749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0,06</w:t>
            </w:r>
          </w:p>
        </w:tc>
        <w:tc>
          <w:tcPr>
            <w:tcW w:w="488" w:type="pct"/>
            <w:tcBorders>
              <w:top w:val="nil"/>
              <w:left w:val="nil"/>
              <w:bottom w:val="single" w:sz="4" w:space="0" w:color="auto"/>
              <w:right w:val="single" w:sz="4" w:space="0" w:color="auto"/>
            </w:tcBorders>
            <w:shd w:val="clear" w:color="auto" w:fill="auto"/>
            <w:vAlign w:val="center"/>
            <w:hideMark/>
          </w:tcPr>
          <w:p w14:paraId="263C7B8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0,06</w:t>
            </w:r>
          </w:p>
        </w:tc>
        <w:tc>
          <w:tcPr>
            <w:tcW w:w="488" w:type="pct"/>
            <w:tcBorders>
              <w:top w:val="nil"/>
              <w:left w:val="nil"/>
              <w:bottom w:val="single" w:sz="4" w:space="0" w:color="auto"/>
              <w:right w:val="single" w:sz="4" w:space="0" w:color="auto"/>
            </w:tcBorders>
            <w:shd w:val="clear" w:color="auto" w:fill="auto"/>
            <w:vAlign w:val="center"/>
            <w:hideMark/>
          </w:tcPr>
          <w:p w14:paraId="795CC12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0,06</w:t>
            </w:r>
          </w:p>
        </w:tc>
        <w:tc>
          <w:tcPr>
            <w:tcW w:w="488" w:type="pct"/>
            <w:tcBorders>
              <w:top w:val="nil"/>
              <w:left w:val="nil"/>
              <w:bottom w:val="single" w:sz="4" w:space="0" w:color="auto"/>
              <w:right w:val="single" w:sz="4" w:space="0" w:color="auto"/>
            </w:tcBorders>
            <w:shd w:val="clear" w:color="auto" w:fill="auto"/>
            <w:vAlign w:val="center"/>
            <w:hideMark/>
          </w:tcPr>
          <w:p w14:paraId="766A51A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0,06</w:t>
            </w:r>
          </w:p>
        </w:tc>
      </w:tr>
      <w:tr w:rsidR="007A03C5" w:rsidRPr="009E1B9B" w14:paraId="5D101B2D" w14:textId="77777777" w:rsidTr="007A03C5">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7CDF4C2D" w14:textId="77777777" w:rsidR="007A03C5" w:rsidRPr="009E1B9B" w:rsidRDefault="007A03C5" w:rsidP="007A03C5">
            <w:pPr>
              <w:rPr>
                <w:rFonts w:eastAsia="Times New Roman"/>
                <w:color w:val="000000"/>
                <w:sz w:val="22"/>
              </w:rPr>
            </w:pPr>
            <w:r w:rsidRPr="009E1B9B">
              <w:rPr>
                <w:rFonts w:eastAsia="Times New Roman"/>
                <w:color w:val="000000"/>
                <w:sz w:val="22"/>
              </w:rPr>
              <w:t>Присоединенная тепловая нагрузка, Гкал/ч:</w:t>
            </w:r>
          </w:p>
        </w:tc>
        <w:tc>
          <w:tcPr>
            <w:tcW w:w="488" w:type="pct"/>
            <w:tcBorders>
              <w:top w:val="nil"/>
              <w:left w:val="nil"/>
              <w:bottom w:val="single" w:sz="4" w:space="0" w:color="auto"/>
              <w:right w:val="single" w:sz="4" w:space="0" w:color="auto"/>
            </w:tcBorders>
            <w:shd w:val="clear" w:color="auto" w:fill="auto"/>
            <w:vAlign w:val="center"/>
            <w:hideMark/>
          </w:tcPr>
          <w:p w14:paraId="1D7A671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0,65</w:t>
            </w:r>
          </w:p>
        </w:tc>
        <w:tc>
          <w:tcPr>
            <w:tcW w:w="488" w:type="pct"/>
            <w:tcBorders>
              <w:top w:val="nil"/>
              <w:left w:val="nil"/>
              <w:bottom w:val="single" w:sz="4" w:space="0" w:color="auto"/>
              <w:right w:val="single" w:sz="4" w:space="0" w:color="auto"/>
            </w:tcBorders>
            <w:shd w:val="clear" w:color="auto" w:fill="auto"/>
            <w:vAlign w:val="center"/>
            <w:hideMark/>
          </w:tcPr>
          <w:p w14:paraId="7BD0AF7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0,65</w:t>
            </w:r>
          </w:p>
        </w:tc>
        <w:tc>
          <w:tcPr>
            <w:tcW w:w="488" w:type="pct"/>
            <w:tcBorders>
              <w:top w:val="nil"/>
              <w:left w:val="nil"/>
              <w:bottom w:val="single" w:sz="4" w:space="0" w:color="auto"/>
              <w:right w:val="single" w:sz="4" w:space="0" w:color="auto"/>
            </w:tcBorders>
            <w:shd w:val="clear" w:color="auto" w:fill="auto"/>
            <w:vAlign w:val="center"/>
            <w:hideMark/>
          </w:tcPr>
          <w:p w14:paraId="0FE7921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0,65</w:t>
            </w:r>
          </w:p>
        </w:tc>
        <w:tc>
          <w:tcPr>
            <w:tcW w:w="488" w:type="pct"/>
            <w:tcBorders>
              <w:top w:val="nil"/>
              <w:left w:val="nil"/>
              <w:bottom w:val="single" w:sz="4" w:space="0" w:color="auto"/>
              <w:right w:val="single" w:sz="4" w:space="0" w:color="auto"/>
            </w:tcBorders>
            <w:shd w:val="clear" w:color="auto" w:fill="auto"/>
            <w:vAlign w:val="center"/>
            <w:hideMark/>
          </w:tcPr>
          <w:p w14:paraId="41DB4E2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0,65</w:t>
            </w:r>
          </w:p>
        </w:tc>
        <w:tc>
          <w:tcPr>
            <w:tcW w:w="488" w:type="pct"/>
            <w:tcBorders>
              <w:top w:val="nil"/>
              <w:left w:val="nil"/>
              <w:bottom w:val="single" w:sz="4" w:space="0" w:color="auto"/>
              <w:right w:val="single" w:sz="4" w:space="0" w:color="auto"/>
            </w:tcBorders>
            <w:shd w:val="clear" w:color="auto" w:fill="auto"/>
            <w:vAlign w:val="center"/>
            <w:hideMark/>
          </w:tcPr>
          <w:p w14:paraId="1551D59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0,65</w:t>
            </w:r>
          </w:p>
        </w:tc>
        <w:tc>
          <w:tcPr>
            <w:tcW w:w="488" w:type="pct"/>
            <w:tcBorders>
              <w:top w:val="nil"/>
              <w:left w:val="nil"/>
              <w:bottom w:val="single" w:sz="4" w:space="0" w:color="auto"/>
              <w:right w:val="single" w:sz="4" w:space="0" w:color="auto"/>
            </w:tcBorders>
            <w:shd w:val="clear" w:color="auto" w:fill="auto"/>
            <w:vAlign w:val="center"/>
            <w:hideMark/>
          </w:tcPr>
          <w:p w14:paraId="7F7B7D6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0,65</w:t>
            </w:r>
          </w:p>
        </w:tc>
        <w:tc>
          <w:tcPr>
            <w:tcW w:w="488" w:type="pct"/>
            <w:tcBorders>
              <w:top w:val="nil"/>
              <w:left w:val="nil"/>
              <w:bottom w:val="single" w:sz="4" w:space="0" w:color="auto"/>
              <w:right w:val="single" w:sz="4" w:space="0" w:color="auto"/>
            </w:tcBorders>
            <w:shd w:val="clear" w:color="auto" w:fill="auto"/>
            <w:vAlign w:val="center"/>
            <w:hideMark/>
          </w:tcPr>
          <w:p w14:paraId="3F87F00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0,65</w:t>
            </w:r>
          </w:p>
        </w:tc>
      </w:tr>
      <w:tr w:rsidR="007A03C5" w:rsidRPr="009E1B9B" w14:paraId="34EC90F4" w14:textId="77777777" w:rsidTr="007A03C5">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4DEF76FF" w14:textId="77777777" w:rsidR="007A03C5" w:rsidRPr="009E1B9B" w:rsidRDefault="007A03C5" w:rsidP="007A03C5">
            <w:pPr>
              <w:rPr>
                <w:rFonts w:eastAsia="Times New Roman"/>
                <w:color w:val="000000"/>
                <w:sz w:val="22"/>
              </w:rPr>
            </w:pPr>
            <w:r w:rsidRPr="009E1B9B">
              <w:rPr>
                <w:rFonts w:eastAsia="Times New Roman"/>
                <w:color w:val="000000"/>
                <w:sz w:val="22"/>
              </w:rPr>
              <w:t>Резерв (+)/ дефицит (-) тепловой мощности источников тепла, Гкал/ч</w:t>
            </w:r>
          </w:p>
        </w:tc>
        <w:tc>
          <w:tcPr>
            <w:tcW w:w="488" w:type="pct"/>
            <w:tcBorders>
              <w:top w:val="nil"/>
              <w:left w:val="nil"/>
              <w:bottom w:val="single" w:sz="4" w:space="0" w:color="auto"/>
              <w:right w:val="single" w:sz="4" w:space="0" w:color="auto"/>
            </w:tcBorders>
            <w:shd w:val="clear" w:color="auto" w:fill="auto"/>
            <w:vAlign w:val="center"/>
            <w:hideMark/>
          </w:tcPr>
          <w:p w14:paraId="76B4F2D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2,77</w:t>
            </w:r>
          </w:p>
        </w:tc>
        <w:tc>
          <w:tcPr>
            <w:tcW w:w="488" w:type="pct"/>
            <w:tcBorders>
              <w:top w:val="nil"/>
              <w:left w:val="nil"/>
              <w:bottom w:val="single" w:sz="4" w:space="0" w:color="auto"/>
              <w:right w:val="single" w:sz="4" w:space="0" w:color="auto"/>
            </w:tcBorders>
            <w:shd w:val="clear" w:color="auto" w:fill="auto"/>
            <w:vAlign w:val="center"/>
            <w:hideMark/>
          </w:tcPr>
          <w:p w14:paraId="16D4487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2,77</w:t>
            </w:r>
          </w:p>
        </w:tc>
        <w:tc>
          <w:tcPr>
            <w:tcW w:w="488" w:type="pct"/>
            <w:tcBorders>
              <w:top w:val="nil"/>
              <w:left w:val="nil"/>
              <w:bottom w:val="single" w:sz="4" w:space="0" w:color="auto"/>
              <w:right w:val="single" w:sz="4" w:space="0" w:color="auto"/>
            </w:tcBorders>
            <w:shd w:val="clear" w:color="auto" w:fill="auto"/>
            <w:vAlign w:val="center"/>
            <w:hideMark/>
          </w:tcPr>
          <w:p w14:paraId="68EDDA5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2,77</w:t>
            </w:r>
          </w:p>
        </w:tc>
        <w:tc>
          <w:tcPr>
            <w:tcW w:w="488" w:type="pct"/>
            <w:tcBorders>
              <w:top w:val="nil"/>
              <w:left w:val="nil"/>
              <w:bottom w:val="single" w:sz="4" w:space="0" w:color="auto"/>
              <w:right w:val="single" w:sz="4" w:space="0" w:color="auto"/>
            </w:tcBorders>
            <w:shd w:val="clear" w:color="auto" w:fill="auto"/>
            <w:vAlign w:val="center"/>
            <w:hideMark/>
          </w:tcPr>
          <w:p w14:paraId="07DD5FB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2,77</w:t>
            </w:r>
          </w:p>
        </w:tc>
        <w:tc>
          <w:tcPr>
            <w:tcW w:w="488" w:type="pct"/>
            <w:tcBorders>
              <w:top w:val="nil"/>
              <w:left w:val="nil"/>
              <w:bottom w:val="single" w:sz="4" w:space="0" w:color="auto"/>
              <w:right w:val="single" w:sz="4" w:space="0" w:color="auto"/>
            </w:tcBorders>
            <w:shd w:val="clear" w:color="auto" w:fill="auto"/>
            <w:vAlign w:val="center"/>
            <w:hideMark/>
          </w:tcPr>
          <w:p w14:paraId="52AEE1B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2,77</w:t>
            </w:r>
          </w:p>
        </w:tc>
        <w:tc>
          <w:tcPr>
            <w:tcW w:w="488" w:type="pct"/>
            <w:tcBorders>
              <w:top w:val="nil"/>
              <w:left w:val="nil"/>
              <w:bottom w:val="single" w:sz="4" w:space="0" w:color="auto"/>
              <w:right w:val="single" w:sz="4" w:space="0" w:color="auto"/>
            </w:tcBorders>
            <w:shd w:val="clear" w:color="auto" w:fill="auto"/>
            <w:vAlign w:val="center"/>
            <w:hideMark/>
          </w:tcPr>
          <w:p w14:paraId="1A157C8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2,77</w:t>
            </w:r>
          </w:p>
        </w:tc>
        <w:tc>
          <w:tcPr>
            <w:tcW w:w="488" w:type="pct"/>
            <w:tcBorders>
              <w:top w:val="nil"/>
              <w:left w:val="nil"/>
              <w:bottom w:val="single" w:sz="4" w:space="0" w:color="auto"/>
              <w:right w:val="single" w:sz="4" w:space="0" w:color="auto"/>
            </w:tcBorders>
            <w:shd w:val="clear" w:color="auto" w:fill="auto"/>
            <w:vAlign w:val="center"/>
            <w:hideMark/>
          </w:tcPr>
          <w:p w14:paraId="4556FB1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2,77</w:t>
            </w:r>
          </w:p>
        </w:tc>
      </w:tr>
      <w:tr w:rsidR="007A03C5" w:rsidRPr="009E1B9B" w14:paraId="37B62CB6"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7281BF6C" w14:textId="77777777" w:rsidR="007A03C5" w:rsidRPr="009E1B9B" w:rsidRDefault="007A03C5" w:rsidP="007A03C5">
            <w:pPr>
              <w:rPr>
                <w:rFonts w:eastAsia="Times New Roman"/>
                <w:color w:val="000000"/>
                <w:sz w:val="22"/>
              </w:rPr>
            </w:pPr>
            <w:r w:rsidRPr="009E1B9B">
              <w:rPr>
                <w:rFonts w:eastAsia="Times New Roman"/>
                <w:color w:val="000000"/>
                <w:sz w:val="22"/>
              </w:rPr>
              <w:t>Доля  резерва, %</w:t>
            </w:r>
          </w:p>
        </w:tc>
        <w:tc>
          <w:tcPr>
            <w:tcW w:w="488" w:type="pct"/>
            <w:tcBorders>
              <w:top w:val="nil"/>
              <w:left w:val="nil"/>
              <w:bottom w:val="single" w:sz="4" w:space="0" w:color="auto"/>
              <w:right w:val="single" w:sz="4" w:space="0" w:color="auto"/>
            </w:tcBorders>
            <w:shd w:val="clear" w:color="auto" w:fill="auto"/>
            <w:vAlign w:val="center"/>
            <w:hideMark/>
          </w:tcPr>
          <w:p w14:paraId="769989D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79,14</w:t>
            </w:r>
          </w:p>
        </w:tc>
        <w:tc>
          <w:tcPr>
            <w:tcW w:w="488" w:type="pct"/>
            <w:tcBorders>
              <w:top w:val="nil"/>
              <w:left w:val="nil"/>
              <w:bottom w:val="single" w:sz="4" w:space="0" w:color="auto"/>
              <w:right w:val="single" w:sz="4" w:space="0" w:color="auto"/>
            </w:tcBorders>
            <w:shd w:val="clear" w:color="auto" w:fill="auto"/>
            <w:vAlign w:val="center"/>
            <w:hideMark/>
          </w:tcPr>
          <w:p w14:paraId="7B49133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79,14</w:t>
            </w:r>
          </w:p>
        </w:tc>
        <w:tc>
          <w:tcPr>
            <w:tcW w:w="488" w:type="pct"/>
            <w:tcBorders>
              <w:top w:val="nil"/>
              <w:left w:val="nil"/>
              <w:bottom w:val="single" w:sz="4" w:space="0" w:color="auto"/>
              <w:right w:val="single" w:sz="4" w:space="0" w:color="auto"/>
            </w:tcBorders>
            <w:shd w:val="clear" w:color="auto" w:fill="auto"/>
            <w:vAlign w:val="center"/>
            <w:hideMark/>
          </w:tcPr>
          <w:p w14:paraId="3D73A57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79,14</w:t>
            </w:r>
          </w:p>
        </w:tc>
        <w:tc>
          <w:tcPr>
            <w:tcW w:w="488" w:type="pct"/>
            <w:tcBorders>
              <w:top w:val="nil"/>
              <w:left w:val="nil"/>
              <w:bottom w:val="single" w:sz="4" w:space="0" w:color="auto"/>
              <w:right w:val="single" w:sz="4" w:space="0" w:color="auto"/>
            </w:tcBorders>
            <w:shd w:val="clear" w:color="auto" w:fill="auto"/>
            <w:vAlign w:val="center"/>
            <w:hideMark/>
          </w:tcPr>
          <w:p w14:paraId="189F706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79,14</w:t>
            </w:r>
          </w:p>
        </w:tc>
        <w:tc>
          <w:tcPr>
            <w:tcW w:w="488" w:type="pct"/>
            <w:tcBorders>
              <w:top w:val="nil"/>
              <w:left w:val="nil"/>
              <w:bottom w:val="single" w:sz="4" w:space="0" w:color="auto"/>
              <w:right w:val="single" w:sz="4" w:space="0" w:color="auto"/>
            </w:tcBorders>
            <w:shd w:val="clear" w:color="auto" w:fill="auto"/>
            <w:vAlign w:val="center"/>
            <w:hideMark/>
          </w:tcPr>
          <w:p w14:paraId="37A8767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79,14</w:t>
            </w:r>
          </w:p>
        </w:tc>
        <w:tc>
          <w:tcPr>
            <w:tcW w:w="488" w:type="pct"/>
            <w:tcBorders>
              <w:top w:val="nil"/>
              <w:left w:val="nil"/>
              <w:bottom w:val="single" w:sz="4" w:space="0" w:color="auto"/>
              <w:right w:val="single" w:sz="4" w:space="0" w:color="auto"/>
            </w:tcBorders>
            <w:shd w:val="clear" w:color="auto" w:fill="auto"/>
            <w:vAlign w:val="center"/>
            <w:hideMark/>
          </w:tcPr>
          <w:p w14:paraId="54D5728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79,14</w:t>
            </w:r>
          </w:p>
        </w:tc>
        <w:tc>
          <w:tcPr>
            <w:tcW w:w="488" w:type="pct"/>
            <w:tcBorders>
              <w:top w:val="nil"/>
              <w:left w:val="nil"/>
              <w:bottom w:val="single" w:sz="4" w:space="0" w:color="auto"/>
              <w:right w:val="single" w:sz="4" w:space="0" w:color="auto"/>
            </w:tcBorders>
            <w:shd w:val="clear" w:color="auto" w:fill="auto"/>
            <w:vAlign w:val="center"/>
            <w:hideMark/>
          </w:tcPr>
          <w:p w14:paraId="1B982AF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79,14</w:t>
            </w:r>
          </w:p>
        </w:tc>
      </w:tr>
      <w:tr w:rsidR="007A03C5" w:rsidRPr="009E1B9B" w14:paraId="7F44E7C4" w14:textId="77777777" w:rsidTr="007A03C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2DE252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Котельная СХТ</w:t>
            </w:r>
          </w:p>
        </w:tc>
      </w:tr>
      <w:tr w:rsidR="007A03C5" w:rsidRPr="009E1B9B" w14:paraId="05398017"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117C41CB" w14:textId="77777777" w:rsidR="007A03C5" w:rsidRPr="009E1B9B" w:rsidRDefault="007A03C5" w:rsidP="007A03C5">
            <w:pPr>
              <w:rPr>
                <w:rFonts w:eastAsia="Times New Roman"/>
                <w:color w:val="000000"/>
                <w:sz w:val="22"/>
              </w:rPr>
            </w:pPr>
            <w:r w:rsidRPr="009E1B9B">
              <w:rPr>
                <w:rFonts w:eastAsia="Times New Roman"/>
                <w:color w:val="000000"/>
                <w:sz w:val="22"/>
              </w:rPr>
              <w:t>Установленная мощность, Гкал/ч</w:t>
            </w:r>
          </w:p>
        </w:tc>
        <w:tc>
          <w:tcPr>
            <w:tcW w:w="488" w:type="pct"/>
            <w:tcBorders>
              <w:top w:val="nil"/>
              <w:left w:val="nil"/>
              <w:bottom w:val="single" w:sz="4" w:space="0" w:color="auto"/>
              <w:right w:val="single" w:sz="4" w:space="0" w:color="auto"/>
            </w:tcBorders>
            <w:shd w:val="clear" w:color="auto" w:fill="auto"/>
            <w:vAlign w:val="center"/>
            <w:hideMark/>
          </w:tcPr>
          <w:p w14:paraId="66F4B85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w:t>
            </w:r>
          </w:p>
        </w:tc>
        <w:tc>
          <w:tcPr>
            <w:tcW w:w="488" w:type="pct"/>
            <w:tcBorders>
              <w:top w:val="nil"/>
              <w:left w:val="nil"/>
              <w:bottom w:val="single" w:sz="4" w:space="0" w:color="auto"/>
              <w:right w:val="single" w:sz="4" w:space="0" w:color="auto"/>
            </w:tcBorders>
            <w:shd w:val="clear" w:color="auto" w:fill="auto"/>
            <w:vAlign w:val="center"/>
            <w:hideMark/>
          </w:tcPr>
          <w:p w14:paraId="55502F1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w:t>
            </w:r>
          </w:p>
        </w:tc>
        <w:tc>
          <w:tcPr>
            <w:tcW w:w="488" w:type="pct"/>
            <w:tcBorders>
              <w:top w:val="nil"/>
              <w:left w:val="nil"/>
              <w:bottom w:val="single" w:sz="4" w:space="0" w:color="auto"/>
              <w:right w:val="single" w:sz="4" w:space="0" w:color="auto"/>
            </w:tcBorders>
            <w:shd w:val="clear" w:color="auto" w:fill="auto"/>
            <w:vAlign w:val="center"/>
            <w:hideMark/>
          </w:tcPr>
          <w:p w14:paraId="002BE85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w:t>
            </w:r>
          </w:p>
        </w:tc>
        <w:tc>
          <w:tcPr>
            <w:tcW w:w="488" w:type="pct"/>
            <w:tcBorders>
              <w:top w:val="nil"/>
              <w:left w:val="nil"/>
              <w:bottom w:val="single" w:sz="4" w:space="0" w:color="auto"/>
              <w:right w:val="single" w:sz="4" w:space="0" w:color="auto"/>
            </w:tcBorders>
            <w:shd w:val="clear" w:color="auto" w:fill="auto"/>
            <w:vAlign w:val="center"/>
            <w:hideMark/>
          </w:tcPr>
          <w:p w14:paraId="2F7C262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w:t>
            </w:r>
          </w:p>
        </w:tc>
        <w:tc>
          <w:tcPr>
            <w:tcW w:w="488" w:type="pct"/>
            <w:tcBorders>
              <w:top w:val="nil"/>
              <w:left w:val="nil"/>
              <w:bottom w:val="single" w:sz="4" w:space="0" w:color="auto"/>
              <w:right w:val="single" w:sz="4" w:space="0" w:color="auto"/>
            </w:tcBorders>
            <w:shd w:val="clear" w:color="auto" w:fill="auto"/>
            <w:vAlign w:val="center"/>
            <w:hideMark/>
          </w:tcPr>
          <w:p w14:paraId="48D1290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w:t>
            </w:r>
          </w:p>
        </w:tc>
        <w:tc>
          <w:tcPr>
            <w:tcW w:w="488" w:type="pct"/>
            <w:tcBorders>
              <w:top w:val="nil"/>
              <w:left w:val="nil"/>
              <w:bottom w:val="single" w:sz="4" w:space="0" w:color="auto"/>
              <w:right w:val="single" w:sz="4" w:space="0" w:color="auto"/>
            </w:tcBorders>
            <w:shd w:val="clear" w:color="auto" w:fill="auto"/>
            <w:vAlign w:val="center"/>
            <w:hideMark/>
          </w:tcPr>
          <w:p w14:paraId="1B20890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w:t>
            </w:r>
          </w:p>
        </w:tc>
        <w:tc>
          <w:tcPr>
            <w:tcW w:w="488" w:type="pct"/>
            <w:tcBorders>
              <w:top w:val="nil"/>
              <w:left w:val="nil"/>
              <w:bottom w:val="single" w:sz="4" w:space="0" w:color="auto"/>
              <w:right w:val="single" w:sz="4" w:space="0" w:color="auto"/>
            </w:tcBorders>
            <w:shd w:val="clear" w:color="auto" w:fill="auto"/>
            <w:vAlign w:val="center"/>
            <w:hideMark/>
          </w:tcPr>
          <w:p w14:paraId="4A3598F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w:t>
            </w:r>
          </w:p>
        </w:tc>
      </w:tr>
      <w:tr w:rsidR="007A03C5" w:rsidRPr="009E1B9B" w14:paraId="632D1485"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09F3B5B8" w14:textId="77777777" w:rsidR="007A03C5" w:rsidRPr="009E1B9B" w:rsidRDefault="007A03C5" w:rsidP="007A03C5">
            <w:pPr>
              <w:rPr>
                <w:rFonts w:eastAsia="Times New Roman"/>
                <w:color w:val="000000"/>
                <w:sz w:val="22"/>
              </w:rPr>
            </w:pPr>
            <w:r w:rsidRPr="009E1B9B">
              <w:rPr>
                <w:rFonts w:eastAsia="Times New Roman"/>
                <w:color w:val="000000"/>
                <w:sz w:val="22"/>
              </w:rPr>
              <w:t>Располагаемая мощность, Гкал/ч</w:t>
            </w:r>
          </w:p>
        </w:tc>
        <w:tc>
          <w:tcPr>
            <w:tcW w:w="488" w:type="pct"/>
            <w:tcBorders>
              <w:top w:val="nil"/>
              <w:left w:val="nil"/>
              <w:bottom w:val="single" w:sz="4" w:space="0" w:color="auto"/>
              <w:right w:val="single" w:sz="4" w:space="0" w:color="auto"/>
            </w:tcBorders>
            <w:shd w:val="clear" w:color="auto" w:fill="auto"/>
            <w:vAlign w:val="center"/>
            <w:hideMark/>
          </w:tcPr>
          <w:p w14:paraId="658F12A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3CCAB2E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473F4BB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6249BED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422A4F5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6C336AC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0B94B69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w:t>
            </w:r>
          </w:p>
        </w:tc>
      </w:tr>
      <w:tr w:rsidR="007A03C5" w:rsidRPr="009E1B9B" w14:paraId="4EA49CF7"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53791A77" w14:textId="77777777" w:rsidR="007A03C5" w:rsidRPr="009E1B9B" w:rsidRDefault="007A03C5" w:rsidP="007A03C5">
            <w:pPr>
              <w:rPr>
                <w:rFonts w:eastAsia="Times New Roman"/>
                <w:color w:val="000000"/>
                <w:sz w:val="22"/>
              </w:rPr>
            </w:pPr>
            <w:r w:rsidRPr="009E1B9B">
              <w:rPr>
                <w:rFonts w:eastAsia="Times New Roman"/>
                <w:color w:val="000000"/>
                <w:sz w:val="22"/>
              </w:rPr>
              <w:t>Собственные нужды, Гкал/ч</w:t>
            </w:r>
          </w:p>
        </w:tc>
        <w:tc>
          <w:tcPr>
            <w:tcW w:w="488" w:type="pct"/>
            <w:tcBorders>
              <w:top w:val="nil"/>
              <w:left w:val="nil"/>
              <w:bottom w:val="single" w:sz="4" w:space="0" w:color="auto"/>
              <w:right w:val="single" w:sz="4" w:space="0" w:color="auto"/>
            </w:tcBorders>
            <w:shd w:val="clear" w:color="auto" w:fill="auto"/>
            <w:vAlign w:val="center"/>
            <w:hideMark/>
          </w:tcPr>
          <w:p w14:paraId="67F9338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5E39A16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63F18F1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450C02D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78D5812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31C915A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0A50890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0,01</w:t>
            </w:r>
          </w:p>
        </w:tc>
      </w:tr>
      <w:tr w:rsidR="007A03C5" w:rsidRPr="009E1B9B" w14:paraId="25D873A5"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1C269303" w14:textId="77777777" w:rsidR="007A03C5" w:rsidRPr="009E1B9B" w:rsidRDefault="007A03C5" w:rsidP="007A03C5">
            <w:pPr>
              <w:rPr>
                <w:rFonts w:eastAsia="Times New Roman"/>
                <w:color w:val="000000"/>
                <w:sz w:val="22"/>
              </w:rPr>
            </w:pPr>
            <w:r w:rsidRPr="009E1B9B">
              <w:rPr>
                <w:rFonts w:eastAsia="Times New Roman"/>
                <w:color w:val="000000"/>
                <w:sz w:val="22"/>
              </w:rPr>
              <w:t>Потери мощности, Гкал/ч</w:t>
            </w:r>
          </w:p>
        </w:tc>
        <w:tc>
          <w:tcPr>
            <w:tcW w:w="488" w:type="pct"/>
            <w:tcBorders>
              <w:top w:val="nil"/>
              <w:left w:val="nil"/>
              <w:bottom w:val="single" w:sz="4" w:space="0" w:color="auto"/>
              <w:right w:val="single" w:sz="4" w:space="0" w:color="auto"/>
            </w:tcBorders>
            <w:shd w:val="clear" w:color="auto" w:fill="auto"/>
            <w:vAlign w:val="center"/>
            <w:hideMark/>
          </w:tcPr>
          <w:p w14:paraId="0EE2A76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0,03</w:t>
            </w:r>
          </w:p>
        </w:tc>
        <w:tc>
          <w:tcPr>
            <w:tcW w:w="488" w:type="pct"/>
            <w:tcBorders>
              <w:top w:val="nil"/>
              <w:left w:val="nil"/>
              <w:bottom w:val="single" w:sz="4" w:space="0" w:color="auto"/>
              <w:right w:val="single" w:sz="4" w:space="0" w:color="auto"/>
            </w:tcBorders>
            <w:shd w:val="clear" w:color="auto" w:fill="auto"/>
            <w:vAlign w:val="center"/>
            <w:hideMark/>
          </w:tcPr>
          <w:p w14:paraId="283D78B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0,03</w:t>
            </w:r>
          </w:p>
        </w:tc>
        <w:tc>
          <w:tcPr>
            <w:tcW w:w="488" w:type="pct"/>
            <w:tcBorders>
              <w:top w:val="nil"/>
              <w:left w:val="nil"/>
              <w:bottom w:val="single" w:sz="4" w:space="0" w:color="auto"/>
              <w:right w:val="single" w:sz="4" w:space="0" w:color="auto"/>
            </w:tcBorders>
            <w:shd w:val="clear" w:color="auto" w:fill="auto"/>
            <w:vAlign w:val="center"/>
            <w:hideMark/>
          </w:tcPr>
          <w:p w14:paraId="594D750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0,03</w:t>
            </w:r>
          </w:p>
        </w:tc>
        <w:tc>
          <w:tcPr>
            <w:tcW w:w="488" w:type="pct"/>
            <w:tcBorders>
              <w:top w:val="nil"/>
              <w:left w:val="nil"/>
              <w:bottom w:val="single" w:sz="4" w:space="0" w:color="auto"/>
              <w:right w:val="single" w:sz="4" w:space="0" w:color="auto"/>
            </w:tcBorders>
            <w:shd w:val="clear" w:color="auto" w:fill="auto"/>
            <w:vAlign w:val="center"/>
            <w:hideMark/>
          </w:tcPr>
          <w:p w14:paraId="0B8E5D6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0,03</w:t>
            </w:r>
          </w:p>
        </w:tc>
        <w:tc>
          <w:tcPr>
            <w:tcW w:w="488" w:type="pct"/>
            <w:tcBorders>
              <w:top w:val="nil"/>
              <w:left w:val="nil"/>
              <w:bottom w:val="single" w:sz="4" w:space="0" w:color="auto"/>
              <w:right w:val="single" w:sz="4" w:space="0" w:color="auto"/>
            </w:tcBorders>
            <w:shd w:val="clear" w:color="auto" w:fill="auto"/>
            <w:vAlign w:val="center"/>
            <w:hideMark/>
          </w:tcPr>
          <w:p w14:paraId="6FA1776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0,03</w:t>
            </w:r>
          </w:p>
        </w:tc>
        <w:tc>
          <w:tcPr>
            <w:tcW w:w="488" w:type="pct"/>
            <w:tcBorders>
              <w:top w:val="nil"/>
              <w:left w:val="nil"/>
              <w:bottom w:val="single" w:sz="4" w:space="0" w:color="auto"/>
              <w:right w:val="single" w:sz="4" w:space="0" w:color="auto"/>
            </w:tcBorders>
            <w:shd w:val="clear" w:color="auto" w:fill="auto"/>
            <w:vAlign w:val="center"/>
            <w:hideMark/>
          </w:tcPr>
          <w:p w14:paraId="206DAAF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0,03</w:t>
            </w:r>
          </w:p>
        </w:tc>
        <w:tc>
          <w:tcPr>
            <w:tcW w:w="488" w:type="pct"/>
            <w:tcBorders>
              <w:top w:val="nil"/>
              <w:left w:val="nil"/>
              <w:bottom w:val="single" w:sz="4" w:space="0" w:color="auto"/>
              <w:right w:val="single" w:sz="4" w:space="0" w:color="auto"/>
            </w:tcBorders>
            <w:shd w:val="clear" w:color="auto" w:fill="auto"/>
            <w:vAlign w:val="center"/>
            <w:hideMark/>
          </w:tcPr>
          <w:p w14:paraId="2A44A0C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0,03</w:t>
            </w:r>
          </w:p>
        </w:tc>
      </w:tr>
      <w:tr w:rsidR="007A03C5" w:rsidRPr="009E1B9B" w14:paraId="57B89DE9" w14:textId="77777777" w:rsidTr="007A03C5">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7BD93EC1" w14:textId="77777777" w:rsidR="007A03C5" w:rsidRPr="009E1B9B" w:rsidRDefault="007A03C5" w:rsidP="007A03C5">
            <w:pPr>
              <w:rPr>
                <w:rFonts w:eastAsia="Times New Roman"/>
                <w:color w:val="000000"/>
                <w:sz w:val="22"/>
              </w:rPr>
            </w:pPr>
            <w:r w:rsidRPr="009E1B9B">
              <w:rPr>
                <w:rFonts w:eastAsia="Times New Roman"/>
                <w:color w:val="000000"/>
                <w:sz w:val="22"/>
              </w:rPr>
              <w:t>Присоединенная тепловая нагрузка, Гкал/ч:</w:t>
            </w:r>
          </w:p>
        </w:tc>
        <w:tc>
          <w:tcPr>
            <w:tcW w:w="488" w:type="pct"/>
            <w:tcBorders>
              <w:top w:val="nil"/>
              <w:left w:val="nil"/>
              <w:bottom w:val="single" w:sz="4" w:space="0" w:color="auto"/>
              <w:right w:val="single" w:sz="4" w:space="0" w:color="auto"/>
            </w:tcBorders>
            <w:shd w:val="clear" w:color="auto" w:fill="auto"/>
            <w:vAlign w:val="center"/>
            <w:hideMark/>
          </w:tcPr>
          <w:p w14:paraId="58496CB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13DBC8C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71B315A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7E533FF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5ACA213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17698BF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472B005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r>
      <w:tr w:rsidR="007A03C5" w:rsidRPr="009E1B9B" w14:paraId="7FF0E49A" w14:textId="77777777" w:rsidTr="007A03C5">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608ED619" w14:textId="77777777" w:rsidR="007A03C5" w:rsidRPr="009E1B9B" w:rsidRDefault="007A03C5" w:rsidP="007A03C5">
            <w:pPr>
              <w:rPr>
                <w:rFonts w:eastAsia="Times New Roman"/>
                <w:color w:val="000000"/>
                <w:sz w:val="22"/>
              </w:rPr>
            </w:pPr>
            <w:r w:rsidRPr="009E1B9B">
              <w:rPr>
                <w:rFonts w:eastAsia="Times New Roman"/>
                <w:color w:val="000000"/>
                <w:sz w:val="22"/>
              </w:rPr>
              <w:t>Резерв (+)/ дефицит (-) тепловой мощности источников тепла, Гкал/ч</w:t>
            </w:r>
          </w:p>
        </w:tc>
        <w:tc>
          <w:tcPr>
            <w:tcW w:w="488" w:type="pct"/>
            <w:tcBorders>
              <w:top w:val="nil"/>
              <w:left w:val="nil"/>
              <w:bottom w:val="single" w:sz="4" w:space="0" w:color="auto"/>
              <w:right w:val="single" w:sz="4" w:space="0" w:color="auto"/>
            </w:tcBorders>
            <w:shd w:val="clear" w:color="auto" w:fill="auto"/>
            <w:vAlign w:val="center"/>
            <w:hideMark/>
          </w:tcPr>
          <w:p w14:paraId="62B870D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1,26</w:t>
            </w:r>
          </w:p>
        </w:tc>
        <w:tc>
          <w:tcPr>
            <w:tcW w:w="488" w:type="pct"/>
            <w:tcBorders>
              <w:top w:val="nil"/>
              <w:left w:val="nil"/>
              <w:bottom w:val="single" w:sz="4" w:space="0" w:color="auto"/>
              <w:right w:val="single" w:sz="4" w:space="0" w:color="auto"/>
            </w:tcBorders>
            <w:shd w:val="clear" w:color="auto" w:fill="auto"/>
            <w:vAlign w:val="center"/>
            <w:hideMark/>
          </w:tcPr>
          <w:p w14:paraId="58CE00A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1,26</w:t>
            </w:r>
          </w:p>
        </w:tc>
        <w:tc>
          <w:tcPr>
            <w:tcW w:w="488" w:type="pct"/>
            <w:tcBorders>
              <w:top w:val="nil"/>
              <w:left w:val="nil"/>
              <w:bottom w:val="single" w:sz="4" w:space="0" w:color="auto"/>
              <w:right w:val="single" w:sz="4" w:space="0" w:color="auto"/>
            </w:tcBorders>
            <w:shd w:val="clear" w:color="auto" w:fill="auto"/>
            <w:vAlign w:val="center"/>
            <w:hideMark/>
          </w:tcPr>
          <w:p w14:paraId="71FC265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1,26</w:t>
            </w:r>
          </w:p>
        </w:tc>
        <w:tc>
          <w:tcPr>
            <w:tcW w:w="488" w:type="pct"/>
            <w:tcBorders>
              <w:top w:val="nil"/>
              <w:left w:val="nil"/>
              <w:bottom w:val="single" w:sz="4" w:space="0" w:color="auto"/>
              <w:right w:val="single" w:sz="4" w:space="0" w:color="auto"/>
            </w:tcBorders>
            <w:shd w:val="clear" w:color="auto" w:fill="auto"/>
            <w:vAlign w:val="center"/>
            <w:hideMark/>
          </w:tcPr>
          <w:p w14:paraId="7157B45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1,26</w:t>
            </w:r>
          </w:p>
        </w:tc>
        <w:tc>
          <w:tcPr>
            <w:tcW w:w="488" w:type="pct"/>
            <w:tcBorders>
              <w:top w:val="nil"/>
              <w:left w:val="nil"/>
              <w:bottom w:val="single" w:sz="4" w:space="0" w:color="auto"/>
              <w:right w:val="single" w:sz="4" w:space="0" w:color="auto"/>
            </w:tcBorders>
            <w:shd w:val="clear" w:color="auto" w:fill="auto"/>
            <w:vAlign w:val="center"/>
            <w:hideMark/>
          </w:tcPr>
          <w:p w14:paraId="4CAF4F3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1,26</w:t>
            </w:r>
          </w:p>
        </w:tc>
        <w:tc>
          <w:tcPr>
            <w:tcW w:w="488" w:type="pct"/>
            <w:tcBorders>
              <w:top w:val="nil"/>
              <w:left w:val="nil"/>
              <w:bottom w:val="single" w:sz="4" w:space="0" w:color="auto"/>
              <w:right w:val="single" w:sz="4" w:space="0" w:color="auto"/>
            </w:tcBorders>
            <w:shd w:val="clear" w:color="auto" w:fill="auto"/>
            <w:vAlign w:val="center"/>
            <w:hideMark/>
          </w:tcPr>
          <w:p w14:paraId="7C7DEAE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1,26</w:t>
            </w:r>
          </w:p>
        </w:tc>
        <w:tc>
          <w:tcPr>
            <w:tcW w:w="488" w:type="pct"/>
            <w:tcBorders>
              <w:top w:val="nil"/>
              <w:left w:val="nil"/>
              <w:bottom w:val="single" w:sz="4" w:space="0" w:color="auto"/>
              <w:right w:val="single" w:sz="4" w:space="0" w:color="auto"/>
            </w:tcBorders>
            <w:shd w:val="clear" w:color="auto" w:fill="auto"/>
            <w:vAlign w:val="center"/>
            <w:hideMark/>
          </w:tcPr>
          <w:p w14:paraId="05AAAE6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1,26</w:t>
            </w:r>
          </w:p>
        </w:tc>
      </w:tr>
      <w:tr w:rsidR="007A03C5" w:rsidRPr="009E1B9B" w14:paraId="1FED6C94"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577EE393" w14:textId="77777777" w:rsidR="007A03C5" w:rsidRPr="009E1B9B" w:rsidRDefault="007A03C5" w:rsidP="007A03C5">
            <w:pPr>
              <w:rPr>
                <w:rFonts w:eastAsia="Times New Roman"/>
                <w:color w:val="000000"/>
                <w:sz w:val="22"/>
              </w:rPr>
            </w:pPr>
            <w:r w:rsidRPr="009E1B9B">
              <w:rPr>
                <w:rFonts w:eastAsia="Times New Roman"/>
                <w:color w:val="000000"/>
                <w:sz w:val="22"/>
              </w:rPr>
              <w:t>Доля  резерва, %</w:t>
            </w:r>
          </w:p>
        </w:tc>
        <w:tc>
          <w:tcPr>
            <w:tcW w:w="488" w:type="pct"/>
            <w:tcBorders>
              <w:top w:val="nil"/>
              <w:left w:val="nil"/>
              <w:bottom w:val="single" w:sz="4" w:space="0" w:color="auto"/>
              <w:right w:val="single" w:sz="4" w:space="0" w:color="auto"/>
            </w:tcBorders>
            <w:shd w:val="clear" w:color="auto" w:fill="auto"/>
            <w:vAlign w:val="center"/>
            <w:hideMark/>
          </w:tcPr>
          <w:p w14:paraId="39ED738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84,0</w:t>
            </w:r>
          </w:p>
        </w:tc>
        <w:tc>
          <w:tcPr>
            <w:tcW w:w="488" w:type="pct"/>
            <w:tcBorders>
              <w:top w:val="nil"/>
              <w:left w:val="nil"/>
              <w:bottom w:val="single" w:sz="4" w:space="0" w:color="auto"/>
              <w:right w:val="single" w:sz="4" w:space="0" w:color="auto"/>
            </w:tcBorders>
            <w:shd w:val="clear" w:color="auto" w:fill="auto"/>
            <w:vAlign w:val="center"/>
            <w:hideMark/>
          </w:tcPr>
          <w:p w14:paraId="6575651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84,0</w:t>
            </w:r>
          </w:p>
        </w:tc>
        <w:tc>
          <w:tcPr>
            <w:tcW w:w="488" w:type="pct"/>
            <w:tcBorders>
              <w:top w:val="nil"/>
              <w:left w:val="nil"/>
              <w:bottom w:val="single" w:sz="4" w:space="0" w:color="auto"/>
              <w:right w:val="single" w:sz="4" w:space="0" w:color="auto"/>
            </w:tcBorders>
            <w:shd w:val="clear" w:color="auto" w:fill="auto"/>
            <w:vAlign w:val="center"/>
            <w:hideMark/>
          </w:tcPr>
          <w:p w14:paraId="63B52BC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84,0</w:t>
            </w:r>
          </w:p>
        </w:tc>
        <w:tc>
          <w:tcPr>
            <w:tcW w:w="488" w:type="pct"/>
            <w:tcBorders>
              <w:top w:val="nil"/>
              <w:left w:val="nil"/>
              <w:bottom w:val="single" w:sz="4" w:space="0" w:color="auto"/>
              <w:right w:val="single" w:sz="4" w:space="0" w:color="auto"/>
            </w:tcBorders>
            <w:shd w:val="clear" w:color="auto" w:fill="auto"/>
            <w:vAlign w:val="center"/>
            <w:hideMark/>
          </w:tcPr>
          <w:p w14:paraId="385C6E9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84,0</w:t>
            </w:r>
          </w:p>
        </w:tc>
        <w:tc>
          <w:tcPr>
            <w:tcW w:w="488" w:type="pct"/>
            <w:tcBorders>
              <w:top w:val="nil"/>
              <w:left w:val="nil"/>
              <w:bottom w:val="single" w:sz="4" w:space="0" w:color="auto"/>
              <w:right w:val="single" w:sz="4" w:space="0" w:color="auto"/>
            </w:tcBorders>
            <w:shd w:val="clear" w:color="auto" w:fill="auto"/>
            <w:vAlign w:val="center"/>
            <w:hideMark/>
          </w:tcPr>
          <w:p w14:paraId="4D0C85A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84,0</w:t>
            </w:r>
          </w:p>
        </w:tc>
        <w:tc>
          <w:tcPr>
            <w:tcW w:w="488" w:type="pct"/>
            <w:tcBorders>
              <w:top w:val="nil"/>
              <w:left w:val="nil"/>
              <w:bottom w:val="single" w:sz="4" w:space="0" w:color="auto"/>
              <w:right w:val="single" w:sz="4" w:space="0" w:color="auto"/>
            </w:tcBorders>
            <w:shd w:val="clear" w:color="auto" w:fill="auto"/>
            <w:vAlign w:val="center"/>
            <w:hideMark/>
          </w:tcPr>
          <w:p w14:paraId="746F505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84,0</w:t>
            </w:r>
          </w:p>
        </w:tc>
        <w:tc>
          <w:tcPr>
            <w:tcW w:w="488" w:type="pct"/>
            <w:tcBorders>
              <w:top w:val="nil"/>
              <w:left w:val="nil"/>
              <w:bottom w:val="single" w:sz="4" w:space="0" w:color="auto"/>
              <w:right w:val="single" w:sz="4" w:space="0" w:color="auto"/>
            </w:tcBorders>
            <w:shd w:val="clear" w:color="auto" w:fill="auto"/>
            <w:vAlign w:val="center"/>
            <w:hideMark/>
          </w:tcPr>
          <w:p w14:paraId="6D6A3E8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84,0</w:t>
            </w:r>
          </w:p>
        </w:tc>
      </w:tr>
      <w:tr w:rsidR="007A03C5" w:rsidRPr="009E1B9B" w14:paraId="156141C3" w14:textId="77777777" w:rsidTr="007A03C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26B31C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Котельная ОПХ</w:t>
            </w:r>
          </w:p>
        </w:tc>
      </w:tr>
      <w:tr w:rsidR="007A03C5" w:rsidRPr="009E1B9B" w14:paraId="1B1966F4"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4F249E98" w14:textId="77777777" w:rsidR="007A03C5" w:rsidRPr="009E1B9B" w:rsidRDefault="007A03C5" w:rsidP="007A03C5">
            <w:pPr>
              <w:rPr>
                <w:rFonts w:eastAsia="Times New Roman"/>
                <w:color w:val="000000"/>
                <w:sz w:val="22"/>
              </w:rPr>
            </w:pPr>
            <w:r w:rsidRPr="009E1B9B">
              <w:rPr>
                <w:rFonts w:eastAsia="Times New Roman"/>
                <w:color w:val="000000"/>
                <w:sz w:val="22"/>
              </w:rPr>
              <w:t>Установленная мощность, Гкал/ч</w:t>
            </w:r>
          </w:p>
        </w:tc>
        <w:tc>
          <w:tcPr>
            <w:tcW w:w="488" w:type="pct"/>
            <w:tcBorders>
              <w:top w:val="nil"/>
              <w:left w:val="nil"/>
              <w:bottom w:val="single" w:sz="4" w:space="0" w:color="auto"/>
              <w:right w:val="single" w:sz="4" w:space="0" w:color="auto"/>
            </w:tcBorders>
            <w:shd w:val="clear" w:color="auto" w:fill="auto"/>
            <w:vAlign w:val="center"/>
            <w:hideMark/>
          </w:tcPr>
          <w:p w14:paraId="4AE5155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1,93</w:t>
            </w:r>
          </w:p>
        </w:tc>
        <w:tc>
          <w:tcPr>
            <w:tcW w:w="488" w:type="pct"/>
            <w:tcBorders>
              <w:top w:val="nil"/>
              <w:left w:val="nil"/>
              <w:bottom w:val="single" w:sz="4" w:space="0" w:color="auto"/>
              <w:right w:val="single" w:sz="4" w:space="0" w:color="auto"/>
            </w:tcBorders>
            <w:shd w:val="clear" w:color="auto" w:fill="auto"/>
            <w:vAlign w:val="center"/>
            <w:hideMark/>
          </w:tcPr>
          <w:p w14:paraId="5171A36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1,93</w:t>
            </w:r>
          </w:p>
        </w:tc>
        <w:tc>
          <w:tcPr>
            <w:tcW w:w="488" w:type="pct"/>
            <w:tcBorders>
              <w:top w:val="nil"/>
              <w:left w:val="nil"/>
              <w:bottom w:val="single" w:sz="4" w:space="0" w:color="auto"/>
              <w:right w:val="single" w:sz="4" w:space="0" w:color="auto"/>
            </w:tcBorders>
            <w:shd w:val="clear" w:color="auto" w:fill="auto"/>
            <w:vAlign w:val="center"/>
            <w:hideMark/>
          </w:tcPr>
          <w:p w14:paraId="0F972BC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1,93</w:t>
            </w:r>
          </w:p>
        </w:tc>
        <w:tc>
          <w:tcPr>
            <w:tcW w:w="488" w:type="pct"/>
            <w:tcBorders>
              <w:top w:val="nil"/>
              <w:left w:val="nil"/>
              <w:bottom w:val="single" w:sz="4" w:space="0" w:color="auto"/>
              <w:right w:val="single" w:sz="4" w:space="0" w:color="auto"/>
            </w:tcBorders>
            <w:shd w:val="clear" w:color="auto" w:fill="auto"/>
            <w:vAlign w:val="center"/>
            <w:hideMark/>
          </w:tcPr>
          <w:p w14:paraId="3576ED9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1,93</w:t>
            </w:r>
          </w:p>
        </w:tc>
        <w:tc>
          <w:tcPr>
            <w:tcW w:w="488" w:type="pct"/>
            <w:tcBorders>
              <w:top w:val="nil"/>
              <w:left w:val="nil"/>
              <w:bottom w:val="single" w:sz="4" w:space="0" w:color="auto"/>
              <w:right w:val="single" w:sz="4" w:space="0" w:color="auto"/>
            </w:tcBorders>
            <w:shd w:val="clear" w:color="auto" w:fill="auto"/>
            <w:vAlign w:val="center"/>
            <w:hideMark/>
          </w:tcPr>
          <w:p w14:paraId="2E86CA6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1,93</w:t>
            </w:r>
          </w:p>
        </w:tc>
        <w:tc>
          <w:tcPr>
            <w:tcW w:w="488" w:type="pct"/>
            <w:tcBorders>
              <w:top w:val="nil"/>
              <w:left w:val="nil"/>
              <w:bottom w:val="single" w:sz="4" w:space="0" w:color="auto"/>
              <w:right w:val="single" w:sz="4" w:space="0" w:color="auto"/>
            </w:tcBorders>
            <w:shd w:val="clear" w:color="auto" w:fill="auto"/>
            <w:vAlign w:val="center"/>
            <w:hideMark/>
          </w:tcPr>
          <w:p w14:paraId="04106D0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1,93</w:t>
            </w:r>
          </w:p>
        </w:tc>
        <w:tc>
          <w:tcPr>
            <w:tcW w:w="488" w:type="pct"/>
            <w:tcBorders>
              <w:top w:val="nil"/>
              <w:left w:val="nil"/>
              <w:bottom w:val="single" w:sz="4" w:space="0" w:color="auto"/>
              <w:right w:val="single" w:sz="4" w:space="0" w:color="auto"/>
            </w:tcBorders>
            <w:shd w:val="clear" w:color="auto" w:fill="auto"/>
            <w:vAlign w:val="center"/>
            <w:hideMark/>
          </w:tcPr>
          <w:p w14:paraId="0533463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1,93</w:t>
            </w:r>
          </w:p>
        </w:tc>
      </w:tr>
      <w:tr w:rsidR="007A03C5" w:rsidRPr="009E1B9B" w14:paraId="2918B23D"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388F503E" w14:textId="77777777" w:rsidR="007A03C5" w:rsidRPr="009E1B9B" w:rsidRDefault="007A03C5" w:rsidP="007A03C5">
            <w:pPr>
              <w:rPr>
                <w:rFonts w:eastAsia="Times New Roman"/>
                <w:color w:val="000000"/>
                <w:sz w:val="22"/>
              </w:rPr>
            </w:pPr>
            <w:r w:rsidRPr="009E1B9B">
              <w:rPr>
                <w:rFonts w:eastAsia="Times New Roman"/>
                <w:color w:val="000000"/>
                <w:sz w:val="22"/>
              </w:rPr>
              <w:t>Располагаемая мощность, Гкал/ч</w:t>
            </w:r>
          </w:p>
        </w:tc>
        <w:tc>
          <w:tcPr>
            <w:tcW w:w="488" w:type="pct"/>
            <w:tcBorders>
              <w:top w:val="nil"/>
              <w:left w:val="nil"/>
              <w:bottom w:val="single" w:sz="4" w:space="0" w:color="auto"/>
              <w:right w:val="single" w:sz="4" w:space="0" w:color="auto"/>
            </w:tcBorders>
            <w:shd w:val="clear" w:color="auto" w:fill="auto"/>
            <w:vAlign w:val="center"/>
            <w:hideMark/>
          </w:tcPr>
          <w:p w14:paraId="6D063DC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237DD52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2D67711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746B62F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56C07A1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3119A96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408428A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w:t>
            </w:r>
          </w:p>
        </w:tc>
      </w:tr>
      <w:tr w:rsidR="007A03C5" w:rsidRPr="009E1B9B" w14:paraId="1E1DD6D1"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337A95A5" w14:textId="77777777" w:rsidR="007A03C5" w:rsidRPr="009E1B9B" w:rsidRDefault="007A03C5" w:rsidP="007A03C5">
            <w:pPr>
              <w:rPr>
                <w:rFonts w:eastAsia="Times New Roman"/>
                <w:color w:val="000000"/>
                <w:sz w:val="22"/>
              </w:rPr>
            </w:pPr>
            <w:r w:rsidRPr="009E1B9B">
              <w:rPr>
                <w:rFonts w:eastAsia="Times New Roman"/>
                <w:color w:val="000000"/>
                <w:sz w:val="22"/>
              </w:rPr>
              <w:t>Собственные нужды, Гкал/ч</w:t>
            </w:r>
          </w:p>
        </w:tc>
        <w:tc>
          <w:tcPr>
            <w:tcW w:w="488" w:type="pct"/>
            <w:tcBorders>
              <w:top w:val="nil"/>
              <w:left w:val="nil"/>
              <w:bottom w:val="single" w:sz="4" w:space="0" w:color="auto"/>
              <w:right w:val="single" w:sz="4" w:space="0" w:color="auto"/>
            </w:tcBorders>
            <w:shd w:val="clear" w:color="auto" w:fill="auto"/>
            <w:vAlign w:val="center"/>
            <w:hideMark/>
          </w:tcPr>
          <w:p w14:paraId="00CB995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1DC71DA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7AC9C1E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292164C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0124B11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77AB788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083CC35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0,01</w:t>
            </w:r>
          </w:p>
        </w:tc>
      </w:tr>
      <w:tr w:rsidR="007A03C5" w:rsidRPr="009E1B9B" w14:paraId="4CE94232"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79C6C1FA" w14:textId="77777777" w:rsidR="007A03C5" w:rsidRPr="009E1B9B" w:rsidRDefault="007A03C5" w:rsidP="007A03C5">
            <w:pPr>
              <w:rPr>
                <w:rFonts w:eastAsia="Times New Roman"/>
                <w:color w:val="000000"/>
                <w:sz w:val="22"/>
              </w:rPr>
            </w:pPr>
            <w:r w:rsidRPr="009E1B9B">
              <w:rPr>
                <w:rFonts w:eastAsia="Times New Roman"/>
                <w:color w:val="000000"/>
                <w:sz w:val="22"/>
              </w:rPr>
              <w:t>Потери мощности, Гкал/ч</w:t>
            </w:r>
          </w:p>
        </w:tc>
        <w:tc>
          <w:tcPr>
            <w:tcW w:w="488" w:type="pct"/>
            <w:tcBorders>
              <w:top w:val="nil"/>
              <w:left w:val="nil"/>
              <w:bottom w:val="single" w:sz="4" w:space="0" w:color="auto"/>
              <w:right w:val="single" w:sz="4" w:space="0" w:color="auto"/>
            </w:tcBorders>
            <w:shd w:val="clear" w:color="auto" w:fill="auto"/>
            <w:vAlign w:val="center"/>
            <w:hideMark/>
          </w:tcPr>
          <w:p w14:paraId="590C7A8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0,04</w:t>
            </w:r>
          </w:p>
        </w:tc>
        <w:tc>
          <w:tcPr>
            <w:tcW w:w="488" w:type="pct"/>
            <w:tcBorders>
              <w:top w:val="nil"/>
              <w:left w:val="nil"/>
              <w:bottom w:val="single" w:sz="4" w:space="0" w:color="auto"/>
              <w:right w:val="single" w:sz="4" w:space="0" w:color="auto"/>
            </w:tcBorders>
            <w:shd w:val="clear" w:color="auto" w:fill="auto"/>
            <w:vAlign w:val="center"/>
            <w:hideMark/>
          </w:tcPr>
          <w:p w14:paraId="4EC627E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0,04</w:t>
            </w:r>
          </w:p>
        </w:tc>
        <w:tc>
          <w:tcPr>
            <w:tcW w:w="488" w:type="pct"/>
            <w:tcBorders>
              <w:top w:val="nil"/>
              <w:left w:val="nil"/>
              <w:bottom w:val="single" w:sz="4" w:space="0" w:color="auto"/>
              <w:right w:val="single" w:sz="4" w:space="0" w:color="auto"/>
            </w:tcBorders>
            <w:shd w:val="clear" w:color="auto" w:fill="auto"/>
            <w:vAlign w:val="center"/>
            <w:hideMark/>
          </w:tcPr>
          <w:p w14:paraId="22F570A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0,04</w:t>
            </w:r>
          </w:p>
        </w:tc>
        <w:tc>
          <w:tcPr>
            <w:tcW w:w="488" w:type="pct"/>
            <w:tcBorders>
              <w:top w:val="nil"/>
              <w:left w:val="nil"/>
              <w:bottom w:val="single" w:sz="4" w:space="0" w:color="auto"/>
              <w:right w:val="single" w:sz="4" w:space="0" w:color="auto"/>
            </w:tcBorders>
            <w:shd w:val="clear" w:color="auto" w:fill="auto"/>
            <w:vAlign w:val="center"/>
            <w:hideMark/>
          </w:tcPr>
          <w:p w14:paraId="3CEEB4A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0,04</w:t>
            </w:r>
          </w:p>
        </w:tc>
        <w:tc>
          <w:tcPr>
            <w:tcW w:w="488" w:type="pct"/>
            <w:tcBorders>
              <w:top w:val="nil"/>
              <w:left w:val="nil"/>
              <w:bottom w:val="single" w:sz="4" w:space="0" w:color="auto"/>
              <w:right w:val="single" w:sz="4" w:space="0" w:color="auto"/>
            </w:tcBorders>
            <w:shd w:val="clear" w:color="auto" w:fill="auto"/>
            <w:vAlign w:val="center"/>
            <w:hideMark/>
          </w:tcPr>
          <w:p w14:paraId="2C95D85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0,04</w:t>
            </w:r>
          </w:p>
        </w:tc>
        <w:tc>
          <w:tcPr>
            <w:tcW w:w="488" w:type="pct"/>
            <w:tcBorders>
              <w:top w:val="nil"/>
              <w:left w:val="nil"/>
              <w:bottom w:val="single" w:sz="4" w:space="0" w:color="auto"/>
              <w:right w:val="single" w:sz="4" w:space="0" w:color="auto"/>
            </w:tcBorders>
            <w:shd w:val="clear" w:color="auto" w:fill="auto"/>
            <w:vAlign w:val="center"/>
            <w:hideMark/>
          </w:tcPr>
          <w:p w14:paraId="0B9961B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0,04</w:t>
            </w:r>
          </w:p>
        </w:tc>
        <w:tc>
          <w:tcPr>
            <w:tcW w:w="488" w:type="pct"/>
            <w:tcBorders>
              <w:top w:val="nil"/>
              <w:left w:val="nil"/>
              <w:bottom w:val="single" w:sz="4" w:space="0" w:color="auto"/>
              <w:right w:val="single" w:sz="4" w:space="0" w:color="auto"/>
            </w:tcBorders>
            <w:shd w:val="clear" w:color="auto" w:fill="auto"/>
            <w:vAlign w:val="center"/>
            <w:hideMark/>
          </w:tcPr>
          <w:p w14:paraId="16476B3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0,04</w:t>
            </w:r>
          </w:p>
        </w:tc>
      </w:tr>
      <w:tr w:rsidR="007A03C5" w:rsidRPr="009E1B9B" w14:paraId="72AF0F7A" w14:textId="77777777" w:rsidTr="007A03C5">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2B9D65DC" w14:textId="77777777" w:rsidR="007A03C5" w:rsidRPr="009E1B9B" w:rsidRDefault="007A03C5" w:rsidP="007A03C5">
            <w:pPr>
              <w:rPr>
                <w:rFonts w:eastAsia="Times New Roman"/>
                <w:color w:val="000000"/>
                <w:sz w:val="22"/>
              </w:rPr>
            </w:pPr>
            <w:r w:rsidRPr="009E1B9B">
              <w:rPr>
                <w:rFonts w:eastAsia="Times New Roman"/>
                <w:color w:val="000000"/>
                <w:sz w:val="22"/>
              </w:rPr>
              <w:t>Присоединенная тепловая нагрузка, Гкал/ч:</w:t>
            </w:r>
          </w:p>
        </w:tc>
        <w:tc>
          <w:tcPr>
            <w:tcW w:w="488" w:type="pct"/>
            <w:tcBorders>
              <w:top w:val="nil"/>
              <w:left w:val="nil"/>
              <w:bottom w:val="single" w:sz="4" w:space="0" w:color="auto"/>
              <w:right w:val="single" w:sz="4" w:space="0" w:color="auto"/>
            </w:tcBorders>
            <w:shd w:val="clear" w:color="auto" w:fill="auto"/>
            <w:vAlign w:val="center"/>
            <w:hideMark/>
          </w:tcPr>
          <w:p w14:paraId="50597FC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148749B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2522A35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3CE1994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35C2DE2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0FD0C34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56E0371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r>
      <w:tr w:rsidR="007A03C5" w:rsidRPr="009E1B9B" w14:paraId="733A3786" w14:textId="77777777" w:rsidTr="007A03C5">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40F1A126" w14:textId="77777777" w:rsidR="007A03C5" w:rsidRPr="009E1B9B" w:rsidRDefault="007A03C5" w:rsidP="007A03C5">
            <w:pPr>
              <w:rPr>
                <w:rFonts w:eastAsia="Times New Roman"/>
                <w:color w:val="000000"/>
                <w:sz w:val="22"/>
              </w:rPr>
            </w:pPr>
            <w:r w:rsidRPr="009E1B9B">
              <w:rPr>
                <w:rFonts w:eastAsia="Times New Roman"/>
                <w:color w:val="000000"/>
                <w:sz w:val="22"/>
              </w:rPr>
              <w:t>Резерв (+)/ дефицит (-) тепловой мощности источников тепла, Гкал/ч</w:t>
            </w:r>
          </w:p>
        </w:tc>
        <w:tc>
          <w:tcPr>
            <w:tcW w:w="488" w:type="pct"/>
            <w:tcBorders>
              <w:top w:val="nil"/>
              <w:left w:val="nil"/>
              <w:bottom w:val="single" w:sz="4" w:space="0" w:color="auto"/>
              <w:right w:val="single" w:sz="4" w:space="0" w:color="auto"/>
            </w:tcBorders>
            <w:shd w:val="clear" w:color="auto" w:fill="auto"/>
            <w:vAlign w:val="center"/>
            <w:hideMark/>
          </w:tcPr>
          <w:p w14:paraId="10C002F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1,05</w:t>
            </w:r>
          </w:p>
        </w:tc>
        <w:tc>
          <w:tcPr>
            <w:tcW w:w="488" w:type="pct"/>
            <w:tcBorders>
              <w:top w:val="nil"/>
              <w:left w:val="nil"/>
              <w:bottom w:val="single" w:sz="4" w:space="0" w:color="auto"/>
              <w:right w:val="single" w:sz="4" w:space="0" w:color="auto"/>
            </w:tcBorders>
            <w:shd w:val="clear" w:color="auto" w:fill="auto"/>
            <w:vAlign w:val="center"/>
            <w:hideMark/>
          </w:tcPr>
          <w:p w14:paraId="313DFD7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1,05</w:t>
            </w:r>
          </w:p>
        </w:tc>
        <w:tc>
          <w:tcPr>
            <w:tcW w:w="488" w:type="pct"/>
            <w:tcBorders>
              <w:top w:val="nil"/>
              <w:left w:val="nil"/>
              <w:bottom w:val="single" w:sz="4" w:space="0" w:color="auto"/>
              <w:right w:val="single" w:sz="4" w:space="0" w:color="auto"/>
            </w:tcBorders>
            <w:shd w:val="clear" w:color="auto" w:fill="auto"/>
            <w:vAlign w:val="center"/>
            <w:hideMark/>
          </w:tcPr>
          <w:p w14:paraId="3230B7B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1,05</w:t>
            </w:r>
          </w:p>
        </w:tc>
        <w:tc>
          <w:tcPr>
            <w:tcW w:w="488" w:type="pct"/>
            <w:tcBorders>
              <w:top w:val="nil"/>
              <w:left w:val="nil"/>
              <w:bottom w:val="single" w:sz="4" w:space="0" w:color="auto"/>
              <w:right w:val="single" w:sz="4" w:space="0" w:color="auto"/>
            </w:tcBorders>
            <w:shd w:val="clear" w:color="auto" w:fill="auto"/>
            <w:vAlign w:val="center"/>
            <w:hideMark/>
          </w:tcPr>
          <w:p w14:paraId="12057F6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1,05</w:t>
            </w:r>
          </w:p>
        </w:tc>
        <w:tc>
          <w:tcPr>
            <w:tcW w:w="488" w:type="pct"/>
            <w:tcBorders>
              <w:top w:val="nil"/>
              <w:left w:val="nil"/>
              <w:bottom w:val="single" w:sz="4" w:space="0" w:color="auto"/>
              <w:right w:val="single" w:sz="4" w:space="0" w:color="auto"/>
            </w:tcBorders>
            <w:shd w:val="clear" w:color="auto" w:fill="auto"/>
            <w:vAlign w:val="center"/>
            <w:hideMark/>
          </w:tcPr>
          <w:p w14:paraId="77F5D05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1,05</w:t>
            </w:r>
          </w:p>
        </w:tc>
        <w:tc>
          <w:tcPr>
            <w:tcW w:w="488" w:type="pct"/>
            <w:tcBorders>
              <w:top w:val="nil"/>
              <w:left w:val="nil"/>
              <w:bottom w:val="single" w:sz="4" w:space="0" w:color="auto"/>
              <w:right w:val="single" w:sz="4" w:space="0" w:color="auto"/>
            </w:tcBorders>
            <w:shd w:val="clear" w:color="auto" w:fill="auto"/>
            <w:vAlign w:val="center"/>
            <w:hideMark/>
          </w:tcPr>
          <w:p w14:paraId="2C4744D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1,05</w:t>
            </w:r>
          </w:p>
        </w:tc>
        <w:tc>
          <w:tcPr>
            <w:tcW w:w="488" w:type="pct"/>
            <w:tcBorders>
              <w:top w:val="nil"/>
              <w:left w:val="nil"/>
              <w:bottom w:val="single" w:sz="4" w:space="0" w:color="auto"/>
              <w:right w:val="single" w:sz="4" w:space="0" w:color="auto"/>
            </w:tcBorders>
            <w:shd w:val="clear" w:color="auto" w:fill="auto"/>
            <w:vAlign w:val="center"/>
            <w:hideMark/>
          </w:tcPr>
          <w:p w14:paraId="4529E4C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1,05</w:t>
            </w:r>
          </w:p>
        </w:tc>
      </w:tr>
      <w:tr w:rsidR="007A03C5" w:rsidRPr="009E1B9B" w14:paraId="5F53F7C7"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1B710758" w14:textId="77777777" w:rsidR="007A03C5" w:rsidRPr="009E1B9B" w:rsidRDefault="007A03C5" w:rsidP="007A03C5">
            <w:pPr>
              <w:rPr>
                <w:rFonts w:eastAsia="Times New Roman"/>
                <w:color w:val="000000"/>
                <w:sz w:val="22"/>
              </w:rPr>
            </w:pPr>
            <w:r w:rsidRPr="009E1B9B">
              <w:rPr>
                <w:rFonts w:eastAsia="Times New Roman"/>
                <w:color w:val="000000"/>
                <w:sz w:val="22"/>
              </w:rPr>
              <w:t>Доля  резерва, %</w:t>
            </w:r>
          </w:p>
        </w:tc>
        <w:tc>
          <w:tcPr>
            <w:tcW w:w="488" w:type="pct"/>
            <w:tcBorders>
              <w:top w:val="nil"/>
              <w:left w:val="nil"/>
              <w:bottom w:val="single" w:sz="4" w:space="0" w:color="auto"/>
              <w:right w:val="single" w:sz="4" w:space="0" w:color="auto"/>
            </w:tcBorders>
            <w:shd w:val="clear" w:color="auto" w:fill="auto"/>
            <w:vAlign w:val="center"/>
            <w:hideMark/>
          </w:tcPr>
          <w:p w14:paraId="5A33719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70,0</w:t>
            </w:r>
          </w:p>
        </w:tc>
        <w:tc>
          <w:tcPr>
            <w:tcW w:w="488" w:type="pct"/>
            <w:tcBorders>
              <w:top w:val="nil"/>
              <w:left w:val="nil"/>
              <w:bottom w:val="single" w:sz="4" w:space="0" w:color="auto"/>
              <w:right w:val="single" w:sz="4" w:space="0" w:color="auto"/>
            </w:tcBorders>
            <w:shd w:val="clear" w:color="auto" w:fill="auto"/>
            <w:vAlign w:val="center"/>
            <w:hideMark/>
          </w:tcPr>
          <w:p w14:paraId="029997A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70,0</w:t>
            </w:r>
          </w:p>
        </w:tc>
        <w:tc>
          <w:tcPr>
            <w:tcW w:w="488" w:type="pct"/>
            <w:tcBorders>
              <w:top w:val="nil"/>
              <w:left w:val="nil"/>
              <w:bottom w:val="single" w:sz="4" w:space="0" w:color="auto"/>
              <w:right w:val="single" w:sz="4" w:space="0" w:color="auto"/>
            </w:tcBorders>
            <w:shd w:val="clear" w:color="auto" w:fill="auto"/>
            <w:vAlign w:val="center"/>
            <w:hideMark/>
          </w:tcPr>
          <w:p w14:paraId="595BCDC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70,0</w:t>
            </w:r>
          </w:p>
        </w:tc>
        <w:tc>
          <w:tcPr>
            <w:tcW w:w="488" w:type="pct"/>
            <w:tcBorders>
              <w:top w:val="nil"/>
              <w:left w:val="nil"/>
              <w:bottom w:val="single" w:sz="4" w:space="0" w:color="auto"/>
              <w:right w:val="single" w:sz="4" w:space="0" w:color="auto"/>
            </w:tcBorders>
            <w:shd w:val="clear" w:color="auto" w:fill="auto"/>
            <w:vAlign w:val="center"/>
            <w:hideMark/>
          </w:tcPr>
          <w:p w14:paraId="31F29C5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70,0</w:t>
            </w:r>
          </w:p>
        </w:tc>
        <w:tc>
          <w:tcPr>
            <w:tcW w:w="488" w:type="pct"/>
            <w:tcBorders>
              <w:top w:val="nil"/>
              <w:left w:val="nil"/>
              <w:bottom w:val="single" w:sz="4" w:space="0" w:color="auto"/>
              <w:right w:val="single" w:sz="4" w:space="0" w:color="auto"/>
            </w:tcBorders>
            <w:shd w:val="clear" w:color="auto" w:fill="auto"/>
            <w:vAlign w:val="center"/>
            <w:hideMark/>
          </w:tcPr>
          <w:p w14:paraId="4364C44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70,0</w:t>
            </w:r>
          </w:p>
        </w:tc>
        <w:tc>
          <w:tcPr>
            <w:tcW w:w="488" w:type="pct"/>
            <w:tcBorders>
              <w:top w:val="nil"/>
              <w:left w:val="nil"/>
              <w:bottom w:val="single" w:sz="4" w:space="0" w:color="auto"/>
              <w:right w:val="single" w:sz="4" w:space="0" w:color="auto"/>
            </w:tcBorders>
            <w:shd w:val="clear" w:color="auto" w:fill="auto"/>
            <w:vAlign w:val="center"/>
            <w:hideMark/>
          </w:tcPr>
          <w:p w14:paraId="0BCA5EE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70,0</w:t>
            </w:r>
          </w:p>
        </w:tc>
        <w:tc>
          <w:tcPr>
            <w:tcW w:w="488" w:type="pct"/>
            <w:tcBorders>
              <w:top w:val="nil"/>
              <w:left w:val="nil"/>
              <w:bottom w:val="single" w:sz="4" w:space="0" w:color="auto"/>
              <w:right w:val="single" w:sz="4" w:space="0" w:color="auto"/>
            </w:tcBorders>
            <w:shd w:val="clear" w:color="auto" w:fill="auto"/>
            <w:vAlign w:val="center"/>
            <w:hideMark/>
          </w:tcPr>
          <w:p w14:paraId="6DA7F44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70,0</w:t>
            </w:r>
          </w:p>
        </w:tc>
      </w:tr>
      <w:tr w:rsidR="007A03C5" w:rsidRPr="009E1B9B" w14:paraId="6DE99A74" w14:textId="77777777" w:rsidTr="007A03C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35563F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Котельная МУ «РЦКиД»</w:t>
            </w:r>
          </w:p>
        </w:tc>
      </w:tr>
      <w:tr w:rsidR="007A03C5" w:rsidRPr="009E1B9B" w14:paraId="6903C7F7"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35D7412A" w14:textId="77777777" w:rsidR="007A03C5" w:rsidRPr="009E1B9B" w:rsidRDefault="007A03C5" w:rsidP="007A03C5">
            <w:pPr>
              <w:rPr>
                <w:rFonts w:eastAsia="Times New Roman"/>
                <w:color w:val="000000"/>
                <w:sz w:val="22"/>
              </w:rPr>
            </w:pPr>
            <w:r w:rsidRPr="009E1B9B">
              <w:rPr>
                <w:rFonts w:eastAsia="Times New Roman"/>
                <w:color w:val="000000"/>
                <w:sz w:val="22"/>
              </w:rPr>
              <w:t>Установленная мощность</w:t>
            </w:r>
          </w:p>
        </w:tc>
        <w:tc>
          <w:tcPr>
            <w:tcW w:w="488" w:type="pct"/>
            <w:tcBorders>
              <w:top w:val="nil"/>
              <w:left w:val="nil"/>
              <w:bottom w:val="single" w:sz="4" w:space="0" w:color="auto"/>
              <w:right w:val="single" w:sz="4" w:space="0" w:color="auto"/>
            </w:tcBorders>
            <w:shd w:val="clear" w:color="auto" w:fill="auto"/>
            <w:vAlign w:val="center"/>
            <w:hideMark/>
          </w:tcPr>
          <w:p w14:paraId="1DEBA6D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746BB9D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63C4D74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1184845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23D679A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76064A1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6A5564A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0,24</w:t>
            </w:r>
          </w:p>
        </w:tc>
      </w:tr>
      <w:tr w:rsidR="007A03C5" w:rsidRPr="009E1B9B" w14:paraId="1AA60FC3"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511B3262" w14:textId="77777777" w:rsidR="007A03C5" w:rsidRPr="009E1B9B" w:rsidRDefault="007A03C5" w:rsidP="007A03C5">
            <w:pPr>
              <w:rPr>
                <w:rFonts w:eastAsia="Times New Roman"/>
                <w:color w:val="000000"/>
                <w:sz w:val="22"/>
              </w:rPr>
            </w:pPr>
            <w:r w:rsidRPr="009E1B9B">
              <w:rPr>
                <w:rFonts w:eastAsia="Times New Roman"/>
                <w:color w:val="000000"/>
                <w:sz w:val="22"/>
              </w:rPr>
              <w:t>Располагаемая мощность</w:t>
            </w:r>
          </w:p>
        </w:tc>
        <w:tc>
          <w:tcPr>
            <w:tcW w:w="488" w:type="pct"/>
            <w:tcBorders>
              <w:top w:val="nil"/>
              <w:left w:val="nil"/>
              <w:bottom w:val="single" w:sz="4" w:space="0" w:color="auto"/>
              <w:right w:val="single" w:sz="4" w:space="0" w:color="auto"/>
            </w:tcBorders>
            <w:shd w:val="clear" w:color="auto" w:fill="auto"/>
            <w:vAlign w:val="center"/>
            <w:hideMark/>
          </w:tcPr>
          <w:p w14:paraId="1B68C9C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1E11613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1BCA210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3461613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16DBF8E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0FE8F2B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76B50C4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0,24</w:t>
            </w:r>
          </w:p>
        </w:tc>
      </w:tr>
      <w:tr w:rsidR="007A03C5" w:rsidRPr="009E1B9B" w14:paraId="69474B4F"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6FB77664" w14:textId="77777777" w:rsidR="007A03C5" w:rsidRPr="009E1B9B" w:rsidRDefault="007A03C5" w:rsidP="007A03C5">
            <w:pPr>
              <w:rPr>
                <w:rFonts w:eastAsia="Times New Roman"/>
                <w:color w:val="000000"/>
                <w:sz w:val="22"/>
              </w:rPr>
            </w:pPr>
            <w:r w:rsidRPr="009E1B9B">
              <w:rPr>
                <w:rFonts w:eastAsia="Times New Roman"/>
                <w:color w:val="000000"/>
                <w:sz w:val="22"/>
              </w:rPr>
              <w:t>Собственные нужды</w:t>
            </w:r>
          </w:p>
        </w:tc>
        <w:tc>
          <w:tcPr>
            <w:tcW w:w="488" w:type="pct"/>
            <w:tcBorders>
              <w:top w:val="nil"/>
              <w:left w:val="nil"/>
              <w:bottom w:val="single" w:sz="4" w:space="0" w:color="auto"/>
              <w:right w:val="single" w:sz="4" w:space="0" w:color="auto"/>
            </w:tcBorders>
            <w:shd w:val="clear" w:color="auto" w:fill="auto"/>
            <w:vAlign w:val="center"/>
            <w:hideMark/>
          </w:tcPr>
          <w:p w14:paraId="6C45D04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4D5396F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1AD29E7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1D15882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5E14387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48C755A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222E678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r>
      <w:tr w:rsidR="007A03C5" w:rsidRPr="009E1B9B" w14:paraId="05023382"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6F2113A7" w14:textId="77777777" w:rsidR="007A03C5" w:rsidRPr="009E1B9B" w:rsidRDefault="007A03C5" w:rsidP="007A03C5">
            <w:pPr>
              <w:rPr>
                <w:rFonts w:eastAsia="Times New Roman"/>
                <w:color w:val="000000"/>
                <w:sz w:val="22"/>
              </w:rPr>
            </w:pPr>
            <w:r w:rsidRPr="009E1B9B">
              <w:rPr>
                <w:rFonts w:eastAsia="Times New Roman"/>
                <w:color w:val="000000"/>
                <w:sz w:val="22"/>
              </w:rPr>
              <w:t>Нагрузка потребителей</w:t>
            </w:r>
          </w:p>
        </w:tc>
        <w:tc>
          <w:tcPr>
            <w:tcW w:w="488" w:type="pct"/>
            <w:tcBorders>
              <w:top w:val="nil"/>
              <w:left w:val="nil"/>
              <w:bottom w:val="single" w:sz="4" w:space="0" w:color="auto"/>
              <w:right w:val="single" w:sz="4" w:space="0" w:color="auto"/>
            </w:tcBorders>
            <w:shd w:val="clear" w:color="auto" w:fill="auto"/>
            <w:vAlign w:val="center"/>
            <w:hideMark/>
          </w:tcPr>
          <w:p w14:paraId="62FBD47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0,126</w:t>
            </w:r>
          </w:p>
        </w:tc>
        <w:tc>
          <w:tcPr>
            <w:tcW w:w="488" w:type="pct"/>
            <w:tcBorders>
              <w:top w:val="nil"/>
              <w:left w:val="nil"/>
              <w:bottom w:val="single" w:sz="4" w:space="0" w:color="auto"/>
              <w:right w:val="single" w:sz="4" w:space="0" w:color="auto"/>
            </w:tcBorders>
            <w:shd w:val="clear" w:color="auto" w:fill="auto"/>
            <w:vAlign w:val="center"/>
            <w:hideMark/>
          </w:tcPr>
          <w:p w14:paraId="7212E18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0,126</w:t>
            </w:r>
          </w:p>
        </w:tc>
        <w:tc>
          <w:tcPr>
            <w:tcW w:w="488" w:type="pct"/>
            <w:tcBorders>
              <w:top w:val="nil"/>
              <w:left w:val="nil"/>
              <w:bottom w:val="single" w:sz="4" w:space="0" w:color="auto"/>
              <w:right w:val="single" w:sz="4" w:space="0" w:color="auto"/>
            </w:tcBorders>
            <w:shd w:val="clear" w:color="auto" w:fill="auto"/>
            <w:vAlign w:val="center"/>
            <w:hideMark/>
          </w:tcPr>
          <w:p w14:paraId="5962BB0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0,126</w:t>
            </w:r>
          </w:p>
        </w:tc>
        <w:tc>
          <w:tcPr>
            <w:tcW w:w="488" w:type="pct"/>
            <w:tcBorders>
              <w:top w:val="nil"/>
              <w:left w:val="nil"/>
              <w:bottom w:val="single" w:sz="4" w:space="0" w:color="auto"/>
              <w:right w:val="single" w:sz="4" w:space="0" w:color="auto"/>
            </w:tcBorders>
            <w:shd w:val="clear" w:color="auto" w:fill="auto"/>
            <w:vAlign w:val="center"/>
            <w:hideMark/>
          </w:tcPr>
          <w:p w14:paraId="3BADE45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0,126</w:t>
            </w:r>
          </w:p>
        </w:tc>
        <w:tc>
          <w:tcPr>
            <w:tcW w:w="488" w:type="pct"/>
            <w:tcBorders>
              <w:top w:val="nil"/>
              <w:left w:val="nil"/>
              <w:bottom w:val="single" w:sz="4" w:space="0" w:color="auto"/>
              <w:right w:val="single" w:sz="4" w:space="0" w:color="auto"/>
            </w:tcBorders>
            <w:shd w:val="clear" w:color="auto" w:fill="auto"/>
            <w:vAlign w:val="center"/>
            <w:hideMark/>
          </w:tcPr>
          <w:p w14:paraId="191EC86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0,126</w:t>
            </w:r>
          </w:p>
        </w:tc>
        <w:tc>
          <w:tcPr>
            <w:tcW w:w="488" w:type="pct"/>
            <w:tcBorders>
              <w:top w:val="nil"/>
              <w:left w:val="nil"/>
              <w:bottom w:val="single" w:sz="4" w:space="0" w:color="auto"/>
              <w:right w:val="single" w:sz="4" w:space="0" w:color="auto"/>
            </w:tcBorders>
            <w:shd w:val="clear" w:color="auto" w:fill="auto"/>
            <w:vAlign w:val="center"/>
            <w:hideMark/>
          </w:tcPr>
          <w:p w14:paraId="4CFB2AF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0,126</w:t>
            </w:r>
          </w:p>
        </w:tc>
        <w:tc>
          <w:tcPr>
            <w:tcW w:w="488" w:type="pct"/>
            <w:tcBorders>
              <w:top w:val="nil"/>
              <w:left w:val="nil"/>
              <w:bottom w:val="single" w:sz="4" w:space="0" w:color="auto"/>
              <w:right w:val="single" w:sz="4" w:space="0" w:color="auto"/>
            </w:tcBorders>
            <w:shd w:val="clear" w:color="auto" w:fill="auto"/>
            <w:vAlign w:val="center"/>
            <w:hideMark/>
          </w:tcPr>
          <w:p w14:paraId="5AAB9F1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0,126</w:t>
            </w:r>
          </w:p>
        </w:tc>
      </w:tr>
      <w:tr w:rsidR="007A03C5" w:rsidRPr="009E1B9B" w14:paraId="7587658D"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407EBE05" w14:textId="77777777" w:rsidR="007A03C5" w:rsidRPr="009E1B9B" w:rsidRDefault="007A03C5" w:rsidP="007A03C5">
            <w:pPr>
              <w:rPr>
                <w:rFonts w:eastAsia="Times New Roman"/>
                <w:color w:val="000000"/>
                <w:sz w:val="22"/>
              </w:rPr>
            </w:pPr>
            <w:r w:rsidRPr="009E1B9B">
              <w:rPr>
                <w:rFonts w:eastAsia="Times New Roman"/>
                <w:color w:val="000000"/>
                <w:sz w:val="22"/>
              </w:rPr>
              <w:t>Потери в тепловых сетях</w:t>
            </w:r>
          </w:p>
        </w:tc>
        <w:tc>
          <w:tcPr>
            <w:tcW w:w="488" w:type="pct"/>
            <w:tcBorders>
              <w:top w:val="nil"/>
              <w:left w:val="nil"/>
              <w:bottom w:val="single" w:sz="4" w:space="0" w:color="auto"/>
              <w:right w:val="single" w:sz="4" w:space="0" w:color="auto"/>
            </w:tcBorders>
            <w:shd w:val="clear" w:color="auto" w:fill="auto"/>
            <w:vAlign w:val="center"/>
            <w:hideMark/>
          </w:tcPr>
          <w:p w14:paraId="594C9DB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6B4B051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380E2EA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131F74B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38CC3F2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0E9EC1D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7B7FEBD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r>
      <w:tr w:rsidR="007A03C5" w:rsidRPr="009E1B9B" w14:paraId="0727150B" w14:textId="77777777" w:rsidTr="007A03C5">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664FD951" w14:textId="77777777" w:rsidR="007A03C5" w:rsidRPr="009E1B9B" w:rsidRDefault="007A03C5" w:rsidP="007A03C5">
            <w:pPr>
              <w:rPr>
                <w:rFonts w:eastAsia="Times New Roman"/>
                <w:color w:val="000000"/>
                <w:sz w:val="22"/>
              </w:rPr>
            </w:pPr>
            <w:r w:rsidRPr="009E1B9B">
              <w:rPr>
                <w:rFonts w:eastAsia="Times New Roman"/>
                <w:color w:val="000000"/>
                <w:sz w:val="22"/>
              </w:rPr>
              <w:t>Резерв (+)/ дефицит (-) тепловой мощности источников тепла, Гкал/ч</w:t>
            </w:r>
          </w:p>
        </w:tc>
        <w:tc>
          <w:tcPr>
            <w:tcW w:w="488" w:type="pct"/>
            <w:tcBorders>
              <w:top w:val="nil"/>
              <w:left w:val="nil"/>
              <w:bottom w:val="single" w:sz="4" w:space="0" w:color="auto"/>
              <w:right w:val="single" w:sz="4" w:space="0" w:color="auto"/>
            </w:tcBorders>
            <w:shd w:val="clear" w:color="auto" w:fill="auto"/>
            <w:vAlign w:val="center"/>
            <w:hideMark/>
          </w:tcPr>
          <w:p w14:paraId="2050E57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0,114</w:t>
            </w:r>
          </w:p>
        </w:tc>
        <w:tc>
          <w:tcPr>
            <w:tcW w:w="488" w:type="pct"/>
            <w:tcBorders>
              <w:top w:val="nil"/>
              <w:left w:val="nil"/>
              <w:bottom w:val="single" w:sz="4" w:space="0" w:color="auto"/>
              <w:right w:val="single" w:sz="4" w:space="0" w:color="auto"/>
            </w:tcBorders>
            <w:shd w:val="clear" w:color="auto" w:fill="auto"/>
            <w:vAlign w:val="center"/>
            <w:hideMark/>
          </w:tcPr>
          <w:p w14:paraId="5A7F2B4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0,114</w:t>
            </w:r>
          </w:p>
        </w:tc>
        <w:tc>
          <w:tcPr>
            <w:tcW w:w="488" w:type="pct"/>
            <w:tcBorders>
              <w:top w:val="nil"/>
              <w:left w:val="nil"/>
              <w:bottom w:val="single" w:sz="4" w:space="0" w:color="auto"/>
              <w:right w:val="single" w:sz="4" w:space="0" w:color="auto"/>
            </w:tcBorders>
            <w:shd w:val="clear" w:color="auto" w:fill="auto"/>
            <w:vAlign w:val="center"/>
            <w:hideMark/>
          </w:tcPr>
          <w:p w14:paraId="5BABBC4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0,114</w:t>
            </w:r>
          </w:p>
        </w:tc>
        <w:tc>
          <w:tcPr>
            <w:tcW w:w="488" w:type="pct"/>
            <w:tcBorders>
              <w:top w:val="nil"/>
              <w:left w:val="nil"/>
              <w:bottom w:val="single" w:sz="4" w:space="0" w:color="auto"/>
              <w:right w:val="single" w:sz="4" w:space="0" w:color="auto"/>
            </w:tcBorders>
            <w:shd w:val="clear" w:color="auto" w:fill="auto"/>
            <w:vAlign w:val="center"/>
            <w:hideMark/>
          </w:tcPr>
          <w:p w14:paraId="6662AAD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0,114</w:t>
            </w:r>
          </w:p>
        </w:tc>
        <w:tc>
          <w:tcPr>
            <w:tcW w:w="488" w:type="pct"/>
            <w:tcBorders>
              <w:top w:val="nil"/>
              <w:left w:val="nil"/>
              <w:bottom w:val="single" w:sz="4" w:space="0" w:color="auto"/>
              <w:right w:val="single" w:sz="4" w:space="0" w:color="auto"/>
            </w:tcBorders>
            <w:shd w:val="clear" w:color="auto" w:fill="auto"/>
            <w:vAlign w:val="center"/>
            <w:hideMark/>
          </w:tcPr>
          <w:p w14:paraId="7240B2A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0,114</w:t>
            </w:r>
          </w:p>
        </w:tc>
        <w:tc>
          <w:tcPr>
            <w:tcW w:w="488" w:type="pct"/>
            <w:tcBorders>
              <w:top w:val="nil"/>
              <w:left w:val="nil"/>
              <w:bottom w:val="single" w:sz="4" w:space="0" w:color="auto"/>
              <w:right w:val="single" w:sz="4" w:space="0" w:color="auto"/>
            </w:tcBorders>
            <w:shd w:val="clear" w:color="auto" w:fill="auto"/>
            <w:vAlign w:val="center"/>
            <w:hideMark/>
          </w:tcPr>
          <w:p w14:paraId="3713760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0,114</w:t>
            </w:r>
          </w:p>
        </w:tc>
        <w:tc>
          <w:tcPr>
            <w:tcW w:w="488" w:type="pct"/>
            <w:tcBorders>
              <w:top w:val="nil"/>
              <w:left w:val="nil"/>
              <w:bottom w:val="single" w:sz="4" w:space="0" w:color="auto"/>
              <w:right w:val="single" w:sz="4" w:space="0" w:color="auto"/>
            </w:tcBorders>
            <w:shd w:val="clear" w:color="auto" w:fill="auto"/>
            <w:vAlign w:val="center"/>
            <w:hideMark/>
          </w:tcPr>
          <w:p w14:paraId="00A2F89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0,114</w:t>
            </w:r>
          </w:p>
        </w:tc>
      </w:tr>
      <w:tr w:rsidR="007A03C5" w:rsidRPr="009E1B9B" w14:paraId="650D7A3C"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015F0138" w14:textId="77777777" w:rsidR="007A03C5" w:rsidRPr="009E1B9B" w:rsidRDefault="007A03C5" w:rsidP="007A03C5">
            <w:pPr>
              <w:rPr>
                <w:rFonts w:eastAsia="Times New Roman"/>
                <w:color w:val="000000"/>
                <w:sz w:val="22"/>
              </w:rPr>
            </w:pPr>
            <w:r w:rsidRPr="009E1B9B">
              <w:rPr>
                <w:rFonts w:eastAsia="Times New Roman"/>
                <w:color w:val="000000"/>
                <w:sz w:val="22"/>
              </w:rPr>
              <w:t>Доля  резерва, %</w:t>
            </w:r>
          </w:p>
        </w:tc>
        <w:tc>
          <w:tcPr>
            <w:tcW w:w="488" w:type="pct"/>
            <w:tcBorders>
              <w:top w:val="nil"/>
              <w:left w:val="nil"/>
              <w:bottom w:val="single" w:sz="4" w:space="0" w:color="auto"/>
              <w:right w:val="single" w:sz="4" w:space="0" w:color="auto"/>
            </w:tcBorders>
            <w:shd w:val="clear" w:color="auto" w:fill="auto"/>
            <w:vAlign w:val="center"/>
            <w:hideMark/>
          </w:tcPr>
          <w:p w14:paraId="34BE857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47,5</w:t>
            </w:r>
          </w:p>
        </w:tc>
        <w:tc>
          <w:tcPr>
            <w:tcW w:w="488" w:type="pct"/>
            <w:tcBorders>
              <w:top w:val="nil"/>
              <w:left w:val="nil"/>
              <w:bottom w:val="single" w:sz="4" w:space="0" w:color="auto"/>
              <w:right w:val="single" w:sz="4" w:space="0" w:color="auto"/>
            </w:tcBorders>
            <w:shd w:val="clear" w:color="auto" w:fill="auto"/>
            <w:vAlign w:val="center"/>
            <w:hideMark/>
          </w:tcPr>
          <w:p w14:paraId="0C14013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47,5</w:t>
            </w:r>
          </w:p>
        </w:tc>
        <w:tc>
          <w:tcPr>
            <w:tcW w:w="488" w:type="pct"/>
            <w:tcBorders>
              <w:top w:val="nil"/>
              <w:left w:val="nil"/>
              <w:bottom w:val="single" w:sz="4" w:space="0" w:color="auto"/>
              <w:right w:val="single" w:sz="4" w:space="0" w:color="auto"/>
            </w:tcBorders>
            <w:shd w:val="clear" w:color="auto" w:fill="auto"/>
            <w:vAlign w:val="center"/>
            <w:hideMark/>
          </w:tcPr>
          <w:p w14:paraId="767E63E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47,5</w:t>
            </w:r>
          </w:p>
        </w:tc>
        <w:tc>
          <w:tcPr>
            <w:tcW w:w="488" w:type="pct"/>
            <w:tcBorders>
              <w:top w:val="nil"/>
              <w:left w:val="nil"/>
              <w:bottom w:val="single" w:sz="4" w:space="0" w:color="auto"/>
              <w:right w:val="single" w:sz="4" w:space="0" w:color="auto"/>
            </w:tcBorders>
            <w:shd w:val="clear" w:color="auto" w:fill="auto"/>
            <w:vAlign w:val="center"/>
            <w:hideMark/>
          </w:tcPr>
          <w:p w14:paraId="69CC84F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47,5</w:t>
            </w:r>
          </w:p>
        </w:tc>
        <w:tc>
          <w:tcPr>
            <w:tcW w:w="488" w:type="pct"/>
            <w:tcBorders>
              <w:top w:val="nil"/>
              <w:left w:val="nil"/>
              <w:bottom w:val="single" w:sz="4" w:space="0" w:color="auto"/>
              <w:right w:val="single" w:sz="4" w:space="0" w:color="auto"/>
            </w:tcBorders>
            <w:shd w:val="clear" w:color="auto" w:fill="auto"/>
            <w:vAlign w:val="center"/>
            <w:hideMark/>
          </w:tcPr>
          <w:p w14:paraId="6615D9F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47,5</w:t>
            </w:r>
          </w:p>
        </w:tc>
        <w:tc>
          <w:tcPr>
            <w:tcW w:w="488" w:type="pct"/>
            <w:tcBorders>
              <w:top w:val="nil"/>
              <w:left w:val="nil"/>
              <w:bottom w:val="single" w:sz="4" w:space="0" w:color="auto"/>
              <w:right w:val="single" w:sz="4" w:space="0" w:color="auto"/>
            </w:tcBorders>
            <w:shd w:val="clear" w:color="auto" w:fill="auto"/>
            <w:vAlign w:val="center"/>
            <w:hideMark/>
          </w:tcPr>
          <w:p w14:paraId="6F57913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47,5</w:t>
            </w:r>
          </w:p>
        </w:tc>
        <w:tc>
          <w:tcPr>
            <w:tcW w:w="488" w:type="pct"/>
            <w:tcBorders>
              <w:top w:val="nil"/>
              <w:left w:val="nil"/>
              <w:bottom w:val="single" w:sz="4" w:space="0" w:color="auto"/>
              <w:right w:val="single" w:sz="4" w:space="0" w:color="auto"/>
            </w:tcBorders>
            <w:shd w:val="clear" w:color="auto" w:fill="auto"/>
            <w:vAlign w:val="center"/>
            <w:hideMark/>
          </w:tcPr>
          <w:p w14:paraId="0D6B364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47,5</w:t>
            </w:r>
          </w:p>
        </w:tc>
      </w:tr>
      <w:tr w:rsidR="007A03C5" w:rsidRPr="009E1B9B" w14:paraId="03B5E096" w14:textId="77777777" w:rsidTr="007A03C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1173E1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Котельная к/т «Экран» МУ «РЦКиД»</w:t>
            </w:r>
          </w:p>
        </w:tc>
      </w:tr>
      <w:tr w:rsidR="007A03C5" w:rsidRPr="009E1B9B" w14:paraId="6AAE056D"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73758101" w14:textId="77777777" w:rsidR="007A03C5" w:rsidRPr="009E1B9B" w:rsidRDefault="007A03C5" w:rsidP="007A03C5">
            <w:pPr>
              <w:rPr>
                <w:rFonts w:eastAsia="Times New Roman"/>
                <w:color w:val="000000"/>
                <w:sz w:val="22"/>
              </w:rPr>
            </w:pPr>
            <w:r w:rsidRPr="009E1B9B">
              <w:rPr>
                <w:rFonts w:eastAsia="Times New Roman"/>
                <w:color w:val="000000"/>
                <w:sz w:val="22"/>
              </w:rPr>
              <w:t>Установленная мощность</w:t>
            </w:r>
          </w:p>
        </w:tc>
        <w:tc>
          <w:tcPr>
            <w:tcW w:w="488" w:type="pct"/>
            <w:tcBorders>
              <w:top w:val="nil"/>
              <w:left w:val="nil"/>
              <w:bottom w:val="single" w:sz="4" w:space="0" w:color="auto"/>
              <w:right w:val="single" w:sz="4" w:space="0" w:color="auto"/>
            </w:tcBorders>
            <w:shd w:val="clear" w:color="auto" w:fill="auto"/>
            <w:vAlign w:val="center"/>
            <w:hideMark/>
          </w:tcPr>
          <w:p w14:paraId="7DE2EB2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05638D9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573B6E4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1E03BD1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107A06E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3466B25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62D3995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r>
      <w:tr w:rsidR="007A03C5" w:rsidRPr="009E1B9B" w14:paraId="1AD69A5E"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3113259A" w14:textId="77777777" w:rsidR="007A03C5" w:rsidRPr="009E1B9B" w:rsidRDefault="007A03C5" w:rsidP="007A03C5">
            <w:pPr>
              <w:rPr>
                <w:rFonts w:eastAsia="Times New Roman"/>
                <w:color w:val="000000"/>
                <w:sz w:val="22"/>
              </w:rPr>
            </w:pPr>
            <w:r w:rsidRPr="009E1B9B">
              <w:rPr>
                <w:rFonts w:eastAsia="Times New Roman"/>
                <w:color w:val="000000"/>
                <w:sz w:val="22"/>
              </w:rPr>
              <w:t>Располагаемая мощность</w:t>
            </w:r>
          </w:p>
        </w:tc>
        <w:tc>
          <w:tcPr>
            <w:tcW w:w="488" w:type="pct"/>
            <w:tcBorders>
              <w:top w:val="nil"/>
              <w:left w:val="nil"/>
              <w:bottom w:val="single" w:sz="4" w:space="0" w:color="auto"/>
              <w:right w:val="single" w:sz="4" w:space="0" w:color="auto"/>
            </w:tcBorders>
            <w:shd w:val="clear" w:color="auto" w:fill="auto"/>
            <w:vAlign w:val="center"/>
            <w:hideMark/>
          </w:tcPr>
          <w:p w14:paraId="46965A3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110FBE9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240F225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73A6012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42873E4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596D5FF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5406903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r>
      <w:tr w:rsidR="007A03C5" w:rsidRPr="009E1B9B" w14:paraId="303696A4"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35ECD793" w14:textId="77777777" w:rsidR="007A03C5" w:rsidRPr="009E1B9B" w:rsidRDefault="007A03C5" w:rsidP="007A03C5">
            <w:pPr>
              <w:rPr>
                <w:rFonts w:eastAsia="Times New Roman"/>
                <w:color w:val="000000"/>
                <w:sz w:val="22"/>
              </w:rPr>
            </w:pPr>
            <w:r w:rsidRPr="009E1B9B">
              <w:rPr>
                <w:rFonts w:eastAsia="Times New Roman"/>
                <w:color w:val="000000"/>
                <w:sz w:val="22"/>
              </w:rPr>
              <w:t>Собственные нужды</w:t>
            </w:r>
          </w:p>
        </w:tc>
        <w:tc>
          <w:tcPr>
            <w:tcW w:w="488" w:type="pct"/>
            <w:tcBorders>
              <w:top w:val="nil"/>
              <w:left w:val="nil"/>
              <w:bottom w:val="single" w:sz="4" w:space="0" w:color="auto"/>
              <w:right w:val="single" w:sz="4" w:space="0" w:color="auto"/>
            </w:tcBorders>
            <w:shd w:val="clear" w:color="auto" w:fill="auto"/>
            <w:vAlign w:val="center"/>
            <w:hideMark/>
          </w:tcPr>
          <w:p w14:paraId="5A16EA8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3C3146B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4972C15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5270A8F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470EA43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17BF547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2218E5D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r>
      <w:tr w:rsidR="007A03C5" w:rsidRPr="009E1B9B" w14:paraId="5E4DE3DF"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393DDF21" w14:textId="77777777" w:rsidR="007A03C5" w:rsidRPr="009E1B9B" w:rsidRDefault="007A03C5" w:rsidP="007A03C5">
            <w:pPr>
              <w:rPr>
                <w:rFonts w:eastAsia="Times New Roman"/>
                <w:color w:val="000000"/>
                <w:sz w:val="22"/>
              </w:rPr>
            </w:pPr>
            <w:r w:rsidRPr="009E1B9B">
              <w:rPr>
                <w:rFonts w:eastAsia="Times New Roman"/>
                <w:color w:val="000000"/>
                <w:sz w:val="22"/>
              </w:rPr>
              <w:t>Нагрузка потребителей</w:t>
            </w:r>
          </w:p>
        </w:tc>
        <w:tc>
          <w:tcPr>
            <w:tcW w:w="488" w:type="pct"/>
            <w:tcBorders>
              <w:top w:val="nil"/>
              <w:left w:val="nil"/>
              <w:bottom w:val="single" w:sz="4" w:space="0" w:color="auto"/>
              <w:right w:val="single" w:sz="4" w:space="0" w:color="auto"/>
            </w:tcBorders>
            <w:shd w:val="clear" w:color="auto" w:fill="auto"/>
            <w:vAlign w:val="center"/>
            <w:hideMark/>
          </w:tcPr>
          <w:p w14:paraId="15A5CEC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14F98CD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449C0B7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316F958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20C89E6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4B71DC5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6A1FBAC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r>
      <w:tr w:rsidR="007A03C5" w:rsidRPr="009E1B9B" w14:paraId="4343B73E"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6D2BD1F4" w14:textId="77777777" w:rsidR="007A03C5" w:rsidRPr="009E1B9B" w:rsidRDefault="007A03C5" w:rsidP="007A03C5">
            <w:pPr>
              <w:rPr>
                <w:rFonts w:eastAsia="Times New Roman"/>
                <w:color w:val="000000"/>
                <w:sz w:val="22"/>
              </w:rPr>
            </w:pPr>
            <w:r w:rsidRPr="009E1B9B">
              <w:rPr>
                <w:rFonts w:eastAsia="Times New Roman"/>
                <w:color w:val="000000"/>
                <w:sz w:val="22"/>
              </w:rPr>
              <w:t>Потери в тепловых сетях</w:t>
            </w:r>
          </w:p>
        </w:tc>
        <w:tc>
          <w:tcPr>
            <w:tcW w:w="488" w:type="pct"/>
            <w:tcBorders>
              <w:top w:val="nil"/>
              <w:left w:val="nil"/>
              <w:bottom w:val="single" w:sz="4" w:space="0" w:color="auto"/>
              <w:right w:val="single" w:sz="4" w:space="0" w:color="auto"/>
            </w:tcBorders>
            <w:shd w:val="clear" w:color="auto" w:fill="auto"/>
            <w:vAlign w:val="center"/>
            <w:hideMark/>
          </w:tcPr>
          <w:p w14:paraId="452265B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53A502D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7C6B828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437BF96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061C5F8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0988A55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5A3BCD6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r>
      <w:tr w:rsidR="007A03C5" w:rsidRPr="009E1B9B" w14:paraId="66AAF504" w14:textId="77777777" w:rsidTr="007A03C5">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17D9A2A9" w14:textId="77777777" w:rsidR="007A03C5" w:rsidRPr="009E1B9B" w:rsidRDefault="007A03C5" w:rsidP="007A03C5">
            <w:pPr>
              <w:rPr>
                <w:rFonts w:eastAsia="Times New Roman"/>
                <w:color w:val="000000"/>
                <w:sz w:val="22"/>
              </w:rPr>
            </w:pPr>
            <w:r w:rsidRPr="009E1B9B">
              <w:rPr>
                <w:rFonts w:eastAsia="Times New Roman"/>
                <w:color w:val="000000"/>
                <w:sz w:val="22"/>
              </w:rPr>
              <w:t>Резерв (+)/ дефицит (-) тепловой мощности источников тепла, Гкал/ч</w:t>
            </w:r>
          </w:p>
        </w:tc>
        <w:tc>
          <w:tcPr>
            <w:tcW w:w="488" w:type="pct"/>
            <w:tcBorders>
              <w:top w:val="nil"/>
              <w:left w:val="nil"/>
              <w:bottom w:val="single" w:sz="4" w:space="0" w:color="auto"/>
              <w:right w:val="single" w:sz="4" w:space="0" w:color="auto"/>
            </w:tcBorders>
            <w:shd w:val="clear" w:color="auto" w:fill="auto"/>
            <w:vAlign w:val="center"/>
            <w:hideMark/>
          </w:tcPr>
          <w:p w14:paraId="1341FEC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65D7891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18B2C95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1DE2D8D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22A649F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60712F1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7129ABA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r>
      <w:tr w:rsidR="007A03C5" w:rsidRPr="009E1B9B" w14:paraId="200256D4"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47868214" w14:textId="77777777" w:rsidR="007A03C5" w:rsidRPr="009E1B9B" w:rsidRDefault="007A03C5" w:rsidP="007A03C5">
            <w:pPr>
              <w:rPr>
                <w:rFonts w:eastAsia="Times New Roman"/>
                <w:color w:val="000000"/>
                <w:sz w:val="22"/>
              </w:rPr>
            </w:pPr>
            <w:r w:rsidRPr="009E1B9B">
              <w:rPr>
                <w:rFonts w:eastAsia="Times New Roman"/>
                <w:color w:val="000000"/>
                <w:sz w:val="22"/>
              </w:rPr>
              <w:t>Доля  резерва, %</w:t>
            </w:r>
          </w:p>
        </w:tc>
        <w:tc>
          <w:tcPr>
            <w:tcW w:w="488" w:type="pct"/>
            <w:tcBorders>
              <w:top w:val="nil"/>
              <w:left w:val="nil"/>
              <w:bottom w:val="single" w:sz="4" w:space="0" w:color="auto"/>
              <w:right w:val="single" w:sz="4" w:space="0" w:color="auto"/>
            </w:tcBorders>
            <w:shd w:val="clear" w:color="auto" w:fill="auto"/>
            <w:vAlign w:val="center"/>
            <w:hideMark/>
          </w:tcPr>
          <w:p w14:paraId="0E391B2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50,0</w:t>
            </w:r>
          </w:p>
        </w:tc>
        <w:tc>
          <w:tcPr>
            <w:tcW w:w="488" w:type="pct"/>
            <w:tcBorders>
              <w:top w:val="nil"/>
              <w:left w:val="nil"/>
              <w:bottom w:val="single" w:sz="4" w:space="0" w:color="auto"/>
              <w:right w:val="single" w:sz="4" w:space="0" w:color="auto"/>
            </w:tcBorders>
            <w:shd w:val="clear" w:color="auto" w:fill="auto"/>
            <w:vAlign w:val="center"/>
            <w:hideMark/>
          </w:tcPr>
          <w:p w14:paraId="3FD256A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50,0</w:t>
            </w:r>
          </w:p>
        </w:tc>
        <w:tc>
          <w:tcPr>
            <w:tcW w:w="488" w:type="pct"/>
            <w:tcBorders>
              <w:top w:val="nil"/>
              <w:left w:val="nil"/>
              <w:bottom w:val="single" w:sz="4" w:space="0" w:color="auto"/>
              <w:right w:val="single" w:sz="4" w:space="0" w:color="auto"/>
            </w:tcBorders>
            <w:shd w:val="clear" w:color="auto" w:fill="auto"/>
            <w:vAlign w:val="center"/>
            <w:hideMark/>
          </w:tcPr>
          <w:p w14:paraId="0352BE6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50,0</w:t>
            </w:r>
          </w:p>
        </w:tc>
        <w:tc>
          <w:tcPr>
            <w:tcW w:w="488" w:type="pct"/>
            <w:tcBorders>
              <w:top w:val="nil"/>
              <w:left w:val="nil"/>
              <w:bottom w:val="single" w:sz="4" w:space="0" w:color="auto"/>
              <w:right w:val="single" w:sz="4" w:space="0" w:color="auto"/>
            </w:tcBorders>
            <w:shd w:val="clear" w:color="auto" w:fill="auto"/>
            <w:vAlign w:val="center"/>
            <w:hideMark/>
          </w:tcPr>
          <w:p w14:paraId="185E38D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50,0</w:t>
            </w:r>
          </w:p>
        </w:tc>
        <w:tc>
          <w:tcPr>
            <w:tcW w:w="488" w:type="pct"/>
            <w:tcBorders>
              <w:top w:val="nil"/>
              <w:left w:val="nil"/>
              <w:bottom w:val="single" w:sz="4" w:space="0" w:color="auto"/>
              <w:right w:val="single" w:sz="4" w:space="0" w:color="auto"/>
            </w:tcBorders>
            <w:shd w:val="clear" w:color="auto" w:fill="auto"/>
            <w:vAlign w:val="center"/>
            <w:hideMark/>
          </w:tcPr>
          <w:p w14:paraId="71B6C93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50,0</w:t>
            </w:r>
          </w:p>
        </w:tc>
        <w:tc>
          <w:tcPr>
            <w:tcW w:w="488" w:type="pct"/>
            <w:tcBorders>
              <w:top w:val="nil"/>
              <w:left w:val="nil"/>
              <w:bottom w:val="single" w:sz="4" w:space="0" w:color="auto"/>
              <w:right w:val="single" w:sz="4" w:space="0" w:color="auto"/>
            </w:tcBorders>
            <w:shd w:val="clear" w:color="auto" w:fill="auto"/>
            <w:vAlign w:val="center"/>
            <w:hideMark/>
          </w:tcPr>
          <w:p w14:paraId="0C5286F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50,0</w:t>
            </w:r>
          </w:p>
        </w:tc>
        <w:tc>
          <w:tcPr>
            <w:tcW w:w="488" w:type="pct"/>
            <w:tcBorders>
              <w:top w:val="nil"/>
              <w:left w:val="nil"/>
              <w:bottom w:val="single" w:sz="4" w:space="0" w:color="auto"/>
              <w:right w:val="single" w:sz="4" w:space="0" w:color="auto"/>
            </w:tcBorders>
            <w:shd w:val="clear" w:color="auto" w:fill="auto"/>
            <w:vAlign w:val="center"/>
            <w:hideMark/>
          </w:tcPr>
          <w:p w14:paraId="55119EB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50,0</w:t>
            </w:r>
          </w:p>
        </w:tc>
      </w:tr>
      <w:tr w:rsidR="007A03C5" w:rsidRPr="009E1B9B" w14:paraId="1C7E6E03" w14:textId="77777777" w:rsidTr="007A03C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4C9CB0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Котельная Тутаевской ЦРБ</w:t>
            </w:r>
          </w:p>
        </w:tc>
      </w:tr>
      <w:tr w:rsidR="007A03C5" w:rsidRPr="009E1B9B" w14:paraId="3D5E0233"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394F31D9" w14:textId="77777777" w:rsidR="007A03C5" w:rsidRPr="009E1B9B" w:rsidRDefault="007A03C5" w:rsidP="007A03C5">
            <w:pPr>
              <w:rPr>
                <w:rFonts w:eastAsia="Times New Roman"/>
                <w:color w:val="000000"/>
                <w:sz w:val="22"/>
              </w:rPr>
            </w:pPr>
            <w:r w:rsidRPr="009E1B9B">
              <w:rPr>
                <w:rFonts w:eastAsia="Times New Roman"/>
                <w:color w:val="000000"/>
                <w:sz w:val="22"/>
              </w:rPr>
              <w:t>Установленная мощность, Гкал/ч</w:t>
            </w:r>
          </w:p>
        </w:tc>
        <w:tc>
          <w:tcPr>
            <w:tcW w:w="488" w:type="pct"/>
            <w:tcBorders>
              <w:top w:val="nil"/>
              <w:left w:val="nil"/>
              <w:bottom w:val="single" w:sz="4" w:space="0" w:color="auto"/>
              <w:right w:val="single" w:sz="4" w:space="0" w:color="auto"/>
            </w:tcBorders>
            <w:shd w:val="clear" w:color="auto" w:fill="auto"/>
            <w:vAlign w:val="center"/>
            <w:hideMark/>
          </w:tcPr>
          <w:p w14:paraId="2E38139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3,12</w:t>
            </w:r>
          </w:p>
        </w:tc>
        <w:tc>
          <w:tcPr>
            <w:tcW w:w="488" w:type="pct"/>
            <w:tcBorders>
              <w:top w:val="nil"/>
              <w:left w:val="nil"/>
              <w:bottom w:val="single" w:sz="4" w:space="0" w:color="auto"/>
              <w:right w:val="single" w:sz="4" w:space="0" w:color="auto"/>
            </w:tcBorders>
            <w:shd w:val="clear" w:color="auto" w:fill="auto"/>
            <w:vAlign w:val="center"/>
            <w:hideMark/>
          </w:tcPr>
          <w:p w14:paraId="385580A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3,12</w:t>
            </w:r>
          </w:p>
        </w:tc>
        <w:tc>
          <w:tcPr>
            <w:tcW w:w="488" w:type="pct"/>
            <w:tcBorders>
              <w:top w:val="nil"/>
              <w:left w:val="nil"/>
              <w:bottom w:val="single" w:sz="4" w:space="0" w:color="auto"/>
              <w:right w:val="single" w:sz="4" w:space="0" w:color="auto"/>
            </w:tcBorders>
            <w:shd w:val="clear" w:color="auto" w:fill="auto"/>
            <w:vAlign w:val="center"/>
            <w:hideMark/>
          </w:tcPr>
          <w:p w14:paraId="43360C0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3,12</w:t>
            </w:r>
          </w:p>
        </w:tc>
        <w:tc>
          <w:tcPr>
            <w:tcW w:w="488" w:type="pct"/>
            <w:tcBorders>
              <w:top w:val="nil"/>
              <w:left w:val="nil"/>
              <w:bottom w:val="single" w:sz="4" w:space="0" w:color="auto"/>
              <w:right w:val="single" w:sz="4" w:space="0" w:color="auto"/>
            </w:tcBorders>
            <w:shd w:val="clear" w:color="auto" w:fill="auto"/>
            <w:vAlign w:val="center"/>
            <w:hideMark/>
          </w:tcPr>
          <w:p w14:paraId="0B77E4E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3,12</w:t>
            </w:r>
          </w:p>
        </w:tc>
        <w:tc>
          <w:tcPr>
            <w:tcW w:w="488" w:type="pct"/>
            <w:tcBorders>
              <w:top w:val="nil"/>
              <w:left w:val="nil"/>
              <w:bottom w:val="single" w:sz="4" w:space="0" w:color="auto"/>
              <w:right w:val="single" w:sz="4" w:space="0" w:color="auto"/>
            </w:tcBorders>
            <w:shd w:val="clear" w:color="auto" w:fill="auto"/>
            <w:vAlign w:val="center"/>
            <w:hideMark/>
          </w:tcPr>
          <w:p w14:paraId="11941CA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3,12</w:t>
            </w:r>
          </w:p>
        </w:tc>
        <w:tc>
          <w:tcPr>
            <w:tcW w:w="488" w:type="pct"/>
            <w:tcBorders>
              <w:top w:val="nil"/>
              <w:left w:val="nil"/>
              <w:bottom w:val="single" w:sz="4" w:space="0" w:color="auto"/>
              <w:right w:val="single" w:sz="4" w:space="0" w:color="auto"/>
            </w:tcBorders>
            <w:shd w:val="clear" w:color="auto" w:fill="auto"/>
            <w:vAlign w:val="center"/>
            <w:hideMark/>
          </w:tcPr>
          <w:p w14:paraId="7A1CCE4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3,12</w:t>
            </w:r>
          </w:p>
        </w:tc>
        <w:tc>
          <w:tcPr>
            <w:tcW w:w="488" w:type="pct"/>
            <w:tcBorders>
              <w:top w:val="nil"/>
              <w:left w:val="nil"/>
              <w:bottom w:val="single" w:sz="4" w:space="0" w:color="auto"/>
              <w:right w:val="single" w:sz="4" w:space="0" w:color="auto"/>
            </w:tcBorders>
            <w:shd w:val="clear" w:color="auto" w:fill="auto"/>
            <w:vAlign w:val="center"/>
            <w:hideMark/>
          </w:tcPr>
          <w:p w14:paraId="3E221A7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3,12</w:t>
            </w:r>
          </w:p>
        </w:tc>
      </w:tr>
      <w:tr w:rsidR="007A03C5" w:rsidRPr="009E1B9B" w14:paraId="0E401699"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5A87367E" w14:textId="77777777" w:rsidR="007A03C5" w:rsidRPr="009E1B9B" w:rsidRDefault="007A03C5" w:rsidP="007A03C5">
            <w:pPr>
              <w:rPr>
                <w:rFonts w:eastAsia="Times New Roman"/>
                <w:color w:val="000000"/>
                <w:sz w:val="22"/>
              </w:rPr>
            </w:pPr>
            <w:r w:rsidRPr="009E1B9B">
              <w:rPr>
                <w:rFonts w:eastAsia="Times New Roman"/>
                <w:color w:val="000000"/>
                <w:sz w:val="22"/>
              </w:rPr>
              <w:t>Располагаемая мощность, Гкал/ч</w:t>
            </w:r>
          </w:p>
        </w:tc>
        <w:tc>
          <w:tcPr>
            <w:tcW w:w="488" w:type="pct"/>
            <w:tcBorders>
              <w:top w:val="nil"/>
              <w:left w:val="nil"/>
              <w:bottom w:val="single" w:sz="4" w:space="0" w:color="auto"/>
              <w:right w:val="single" w:sz="4" w:space="0" w:color="auto"/>
            </w:tcBorders>
            <w:shd w:val="clear" w:color="auto" w:fill="auto"/>
            <w:vAlign w:val="center"/>
            <w:hideMark/>
          </w:tcPr>
          <w:p w14:paraId="1042630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2,85</w:t>
            </w:r>
          </w:p>
        </w:tc>
        <w:tc>
          <w:tcPr>
            <w:tcW w:w="488" w:type="pct"/>
            <w:tcBorders>
              <w:top w:val="nil"/>
              <w:left w:val="nil"/>
              <w:bottom w:val="single" w:sz="4" w:space="0" w:color="auto"/>
              <w:right w:val="single" w:sz="4" w:space="0" w:color="auto"/>
            </w:tcBorders>
            <w:shd w:val="clear" w:color="auto" w:fill="auto"/>
            <w:vAlign w:val="center"/>
            <w:hideMark/>
          </w:tcPr>
          <w:p w14:paraId="5DDEDD6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2,85</w:t>
            </w:r>
          </w:p>
        </w:tc>
        <w:tc>
          <w:tcPr>
            <w:tcW w:w="488" w:type="pct"/>
            <w:tcBorders>
              <w:top w:val="nil"/>
              <w:left w:val="nil"/>
              <w:bottom w:val="single" w:sz="4" w:space="0" w:color="auto"/>
              <w:right w:val="single" w:sz="4" w:space="0" w:color="auto"/>
            </w:tcBorders>
            <w:shd w:val="clear" w:color="auto" w:fill="auto"/>
            <w:vAlign w:val="center"/>
            <w:hideMark/>
          </w:tcPr>
          <w:p w14:paraId="49E0F05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2,85</w:t>
            </w:r>
          </w:p>
        </w:tc>
        <w:tc>
          <w:tcPr>
            <w:tcW w:w="488" w:type="pct"/>
            <w:tcBorders>
              <w:top w:val="nil"/>
              <w:left w:val="nil"/>
              <w:bottom w:val="single" w:sz="4" w:space="0" w:color="auto"/>
              <w:right w:val="single" w:sz="4" w:space="0" w:color="auto"/>
            </w:tcBorders>
            <w:shd w:val="clear" w:color="auto" w:fill="auto"/>
            <w:vAlign w:val="center"/>
            <w:hideMark/>
          </w:tcPr>
          <w:p w14:paraId="55721D3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2,85</w:t>
            </w:r>
          </w:p>
        </w:tc>
        <w:tc>
          <w:tcPr>
            <w:tcW w:w="488" w:type="pct"/>
            <w:tcBorders>
              <w:top w:val="nil"/>
              <w:left w:val="nil"/>
              <w:bottom w:val="single" w:sz="4" w:space="0" w:color="auto"/>
              <w:right w:val="single" w:sz="4" w:space="0" w:color="auto"/>
            </w:tcBorders>
            <w:shd w:val="clear" w:color="auto" w:fill="auto"/>
            <w:vAlign w:val="center"/>
            <w:hideMark/>
          </w:tcPr>
          <w:p w14:paraId="15D7A35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2,85</w:t>
            </w:r>
          </w:p>
        </w:tc>
        <w:tc>
          <w:tcPr>
            <w:tcW w:w="488" w:type="pct"/>
            <w:tcBorders>
              <w:top w:val="nil"/>
              <w:left w:val="nil"/>
              <w:bottom w:val="single" w:sz="4" w:space="0" w:color="auto"/>
              <w:right w:val="single" w:sz="4" w:space="0" w:color="auto"/>
            </w:tcBorders>
            <w:shd w:val="clear" w:color="auto" w:fill="auto"/>
            <w:vAlign w:val="center"/>
            <w:hideMark/>
          </w:tcPr>
          <w:p w14:paraId="0CA3259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2,85</w:t>
            </w:r>
          </w:p>
        </w:tc>
        <w:tc>
          <w:tcPr>
            <w:tcW w:w="488" w:type="pct"/>
            <w:tcBorders>
              <w:top w:val="nil"/>
              <w:left w:val="nil"/>
              <w:bottom w:val="single" w:sz="4" w:space="0" w:color="auto"/>
              <w:right w:val="single" w:sz="4" w:space="0" w:color="auto"/>
            </w:tcBorders>
            <w:shd w:val="clear" w:color="auto" w:fill="auto"/>
            <w:vAlign w:val="center"/>
            <w:hideMark/>
          </w:tcPr>
          <w:p w14:paraId="69E4EC0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2,85</w:t>
            </w:r>
          </w:p>
        </w:tc>
      </w:tr>
      <w:tr w:rsidR="007A03C5" w:rsidRPr="009E1B9B" w14:paraId="41FF83C3"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4BAFB2B0" w14:textId="77777777" w:rsidR="007A03C5" w:rsidRPr="009E1B9B" w:rsidRDefault="007A03C5" w:rsidP="007A03C5">
            <w:pPr>
              <w:rPr>
                <w:rFonts w:eastAsia="Times New Roman"/>
                <w:color w:val="000000"/>
                <w:sz w:val="22"/>
              </w:rPr>
            </w:pPr>
            <w:r w:rsidRPr="009E1B9B">
              <w:rPr>
                <w:rFonts w:eastAsia="Times New Roman"/>
                <w:color w:val="000000"/>
                <w:sz w:val="22"/>
              </w:rPr>
              <w:t>Собственные нужды, Гкал/ч</w:t>
            </w:r>
          </w:p>
        </w:tc>
        <w:tc>
          <w:tcPr>
            <w:tcW w:w="488" w:type="pct"/>
            <w:tcBorders>
              <w:top w:val="nil"/>
              <w:left w:val="nil"/>
              <w:bottom w:val="single" w:sz="4" w:space="0" w:color="auto"/>
              <w:right w:val="single" w:sz="4" w:space="0" w:color="auto"/>
            </w:tcBorders>
            <w:shd w:val="clear" w:color="auto" w:fill="auto"/>
            <w:vAlign w:val="center"/>
            <w:hideMark/>
          </w:tcPr>
          <w:p w14:paraId="2E66F23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0,741</w:t>
            </w:r>
          </w:p>
        </w:tc>
        <w:tc>
          <w:tcPr>
            <w:tcW w:w="488" w:type="pct"/>
            <w:tcBorders>
              <w:top w:val="nil"/>
              <w:left w:val="nil"/>
              <w:bottom w:val="single" w:sz="4" w:space="0" w:color="auto"/>
              <w:right w:val="single" w:sz="4" w:space="0" w:color="auto"/>
            </w:tcBorders>
            <w:shd w:val="clear" w:color="auto" w:fill="auto"/>
            <w:vAlign w:val="center"/>
            <w:hideMark/>
          </w:tcPr>
          <w:p w14:paraId="3E67E20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0,741</w:t>
            </w:r>
          </w:p>
        </w:tc>
        <w:tc>
          <w:tcPr>
            <w:tcW w:w="488" w:type="pct"/>
            <w:tcBorders>
              <w:top w:val="nil"/>
              <w:left w:val="nil"/>
              <w:bottom w:val="single" w:sz="4" w:space="0" w:color="auto"/>
              <w:right w:val="single" w:sz="4" w:space="0" w:color="auto"/>
            </w:tcBorders>
            <w:shd w:val="clear" w:color="auto" w:fill="auto"/>
            <w:vAlign w:val="center"/>
            <w:hideMark/>
          </w:tcPr>
          <w:p w14:paraId="3256240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0,741</w:t>
            </w:r>
          </w:p>
        </w:tc>
        <w:tc>
          <w:tcPr>
            <w:tcW w:w="488" w:type="pct"/>
            <w:tcBorders>
              <w:top w:val="nil"/>
              <w:left w:val="nil"/>
              <w:bottom w:val="single" w:sz="4" w:space="0" w:color="auto"/>
              <w:right w:val="single" w:sz="4" w:space="0" w:color="auto"/>
            </w:tcBorders>
            <w:shd w:val="clear" w:color="auto" w:fill="auto"/>
            <w:vAlign w:val="center"/>
            <w:hideMark/>
          </w:tcPr>
          <w:p w14:paraId="2DB09D9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0,741</w:t>
            </w:r>
          </w:p>
        </w:tc>
        <w:tc>
          <w:tcPr>
            <w:tcW w:w="488" w:type="pct"/>
            <w:tcBorders>
              <w:top w:val="nil"/>
              <w:left w:val="nil"/>
              <w:bottom w:val="single" w:sz="4" w:space="0" w:color="auto"/>
              <w:right w:val="single" w:sz="4" w:space="0" w:color="auto"/>
            </w:tcBorders>
            <w:shd w:val="clear" w:color="auto" w:fill="auto"/>
            <w:vAlign w:val="center"/>
            <w:hideMark/>
          </w:tcPr>
          <w:p w14:paraId="6B9BB36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0,741</w:t>
            </w:r>
          </w:p>
        </w:tc>
        <w:tc>
          <w:tcPr>
            <w:tcW w:w="488" w:type="pct"/>
            <w:tcBorders>
              <w:top w:val="nil"/>
              <w:left w:val="nil"/>
              <w:bottom w:val="single" w:sz="4" w:space="0" w:color="auto"/>
              <w:right w:val="single" w:sz="4" w:space="0" w:color="auto"/>
            </w:tcBorders>
            <w:shd w:val="clear" w:color="auto" w:fill="auto"/>
            <w:vAlign w:val="center"/>
            <w:hideMark/>
          </w:tcPr>
          <w:p w14:paraId="4F3D692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0,741</w:t>
            </w:r>
          </w:p>
        </w:tc>
        <w:tc>
          <w:tcPr>
            <w:tcW w:w="488" w:type="pct"/>
            <w:tcBorders>
              <w:top w:val="nil"/>
              <w:left w:val="nil"/>
              <w:bottom w:val="single" w:sz="4" w:space="0" w:color="auto"/>
              <w:right w:val="single" w:sz="4" w:space="0" w:color="auto"/>
            </w:tcBorders>
            <w:shd w:val="clear" w:color="auto" w:fill="auto"/>
            <w:vAlign w:val="center"/>
            <w:hideMark/>
          </w:tcPr>
          <w:p w14:paraId="01F8D49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0,741</w:t>
            </w:r>
          </w:p>
        </w:tc>
      </w:tr>
      <w:tr w:rsidR="007A03C5" w:rsidRPr="009E1B9B" w14:paraId="654D5CE4"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026E9574" w14:textId="77777777" w:rsidR="007A03C5" w:rsidRPr="009E1B9B" w:rsidRDefault="007A03C5" w:rsidP="007A03C5">
            <w:pPr>
              <w:rPr>
                <w:rFonts w:eastAsia="Times New Roman"/>
                <w:color w:val="000000"/>
                <w:sz w:val="22"/>
              </w:rPr>
            </w:pPr>
            <w:r w:rsidRPr="009E1B9B">
              <w:rPr>
                <w:rFonts w:eastAsia="Times New Roman"/>
                <w:color w:val="000000"/>
                <w:sz w:val="22"/>
              </w:rPr>
              <w:t>Потери мощности, Гкал/ч</w:t>
            </w:r>
          </w:p>
        </w:tc>
        <w:tc>
          <w:tcPr>
            <w:tcW w:w="488" w:type="pct"/>
            <w:tcBorders>
              <w:top w:val="nil"/>
              <w:left w:val="nil"/>
              <w:bottom w:val="single" w:sz="4" w:space="0" w:color="auto"/>
              <w:right w:val="single" w:sz="4" w:space="0" w:color="auto"/>
            </w:tcBorders>
            <w:shd w:val="clear" w:color="auto" w:fill="auto"/>
            <w:vAlign w:val="center"/>
            <w:hideMark/>
          </w:tcPr>
          <w:p w14:paraId="676843C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25FE065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1D44F8B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7A0558A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3A27851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1928BB3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4AA2DEE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r>
      <w:tr w:rsidR="007A03C5" w:rsidRPr="009E1B9B" w14:paraId="45C21CC5" w14:textId="77777777" w:rsidTr="007A03C5">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63F17A08" w14:textId="77777777" w:rsidR="007A03C5" w:rsidRPr="009E1B9B" w:rsidRDefault="007A03C5" w:rsidP="007A03C5">
            <w:pPr>
              <w:rPr>
                <w:rFonts w:eastAsia="Times New Roman"/>
                <w:color w:val="000000"/>
                <w:sz w:val="22"/>
              </w:rPr>
            </w:pPr>
            <w:r w:rsidRPr="009E1B9B">
              <w:rPr>
                <w:rFonts w:eastAsia="Times New Roman"/>
                <w:color w:val="000000"/>
                <w:sz w:val="22"/>
              </w:rPr>
              <w:t>Присоединенная тепловая нагрузка, Гкал/ч:</w:t>
            </w:r>
          </w:p>
        </w:tc>
        <w:tc>
          <w:tcPr>
            <w:tcW w:w="488" w:type="pct"/>
            <w:tcBorders>
              <w:top w:val="nil"/>
              <w:left w:val="nil"/>
              <w:bottom w:val="single" w:sz="4" w:space="0" w:color="auto"/>
              <w:right w:val="single" w:sz="4" w:space="0" w:color="auto"/>
            </w:tcBorders>
            <w:shd w:val="clear" w:color="auto" w:fill="auto"/>
            <w:vAlign w:val="center"/>
            <w:hideMark/>
          </w:tcPr>
          <w:p w14:paraId="41E371A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0,96</w:t>
            </w:r>
          </w:p>
        </w:tc>
        <w:tc>
          <w:tcPr>
            <w:tcW w:w="488" w:type="pct"/>
            <w:tcBorders>
              <w:top w:val="nil"/>
              <w:left w:val="nil"/>
              <w:bottom w:val="single" w:sz="4" w:space="0" w:color="auto"/>
              <w:right w:val="single" w:sz="4" w:space="0" w:color="auto"/>
            </w:tcBorders>
            <w:shd w:val="clear" w:color="auto" w:fill="auto"/>
            <w:vAlign w:val="center"/>
            <w:hideMark/>
          </w:tcPr>
          <w:p w14:paraId="4D8AF67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0,96</w:t>
            </w:r>
          </w:p>
        </w:tc>
        <w:tc>
          <w:tcPr>
            <w:tcW w:w="488" w:type="pct"/>
            <w:tcBorders>
              <w:top w:val="nil"/>
              <w:left w:val="nil"/>
              <w:bottom w:val="single" w:sz="4" w:space="0" w:color="auto"/>
              <w:right w:val="single" w:sz="4" w:space="0" w:color="auto"/>
            </w:tcBorders>
            <w:shd w:val="clear" w:color="auto" w:fill="auto"/>
            <w:vAlign w:val="center"/>
            <w:hideMark/>
          </w:tcPr>
          <w:p w14:paraId="671E304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0,96</w:t>
            </w:r>
          </w:p>
        </w:tc>
        <w:tc>
          <w:tcPr>
            <w:tcW w:w="488" w:type="pct"/>
            <w:tcBorders>
              <w:top w:val="nil"/>
              <w:left w:val="nil"/>
              <w:bottom w:val="single" w:sz="4" w:space="0" w:color="auto"/>
              <w:right w:val="single" w:sz="4" w:space="0" w:color="auto"/>
            </w:tcBorders>
            <w:shd w:val="clear" w:color="auto" w:fill="auto"/>
            <w:vAlign w:val="center"/>
            <w:hideMark/>
          </w:tcPr>
          <w:p w14:paraId="0C2F406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0,96</w:t>
            </w:r>
          </w:p>
        </w:tc>
        <w:tc>
          <w:tcPr>
            <w:tcW w:w="488" w:type="pct"/>
            <w:tcBorders>
              <w:top w:val="nil"/>
              <w:left w:val="nil"/>
              <w:bottom w:val="single" w:sz="4" w:space="0" w:color="auto"/>
              <w:right w:val="single" w:sz="4" w:space="0" w:color="auto"/>
            </w:tcBorders>
            <w:shd w:val="clear" w:color="auto" w:fill="auto"/>
            <w:vAlign w:val="center"/>
            <w:hideMark/>
          </w:tcPr>
          <w:p w14:paraId="0BC7829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0,96</w:t>
            </w:r>
          </w:p>
        </w:tc>
        <w:tc>
          <w:tcPr>
            <w:tcW w:w="488" w:type="pct"/>
            <w:tcBorders>
              <w:top w:val="nil"/>
              <w:left w:val="nil"/>
              <w:bottom w:val="single" w:sz="4" w:space="0" w:color="auto"/>
              <w:right w:val="single" w:sz="4" w:space="0" w:color="auto"/>
            </w:tcBorders>
            <w:shd w:val="clear" w:color="auto" w:fill="auto"/>
            <w:vAlign w:val="center"/>
            <w:hideMark/>
          </w:tcPr>
          <w:p w14:paraId="7FEACC4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0,96</w:t>
            </w:r>
          </w:p>
        </w:tc>
        <w:tc>
          <w:tcPr>
            <w:tcW w:w="488" w:type="pct"/>
            <w:tcBorders>
              <w:top w:val="nil"/>
              <w:left w:val="nil"/>
              <w:bottom w:val="single" w:sz="4" w:space="0" w:color="auto"/>
              <w:right w:val="single" w:sz="4" w:space="0" w:color="auto"/>
            </w:tcBorders>
            <w:shd w:val="clear" w:color="auto" w:fill="auto"/>
            <w:vAlign w:val="center"/>
            <w:hideMark/>
          </w:tcPr>
          <w:p w14:paraId="6DAA9FD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0,96</w:t>
            </w:r>
          </w:p>
        </w:tc>
      </w:tr>
      <w:tr w:rsidR="007A03C5" w:rsidRPr="009E1B9B" w14:paraId="76899C13" w14:textId="77777777" w:rsidTr="007A03C5">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42D6978B" w14:textId="77777777" w:rsidR="007A03C5" w:rsidRPr="009E1B9B" w:rsidRDefault="007A03C5" w:rsidP="007A03C5">
            <w:pPr>
              <w:rPr>
                <w:rFonts w:eastAsia="Times New Roman"/>
                <w:color w:val="000000"/>
                <w:sz w:val="22"/>
              </w:rPr>
            </w:pPr>
            <w:r w:rsidRPr="009E1B9B">
              <w:rPr>
                <w:rFonts w:eastAsia="Times New Roman"/>
                <w:color w:val="000000"/>
                <w:sz w:val="22"/>
              </w:rPr>
              <w:t>Резерв (+)/ дефицит (-) тепловой мощности источников тепла, Гкал/ч</w:t>
            </w:r>
          </w:p>
        </w:tc>
        <w:tc>
          <w:tcPr>
            <w:tcW w:w="488" w:type="pct"/>
            <w:tcBorders>
              <w:top w:val="nil"/>
              <w:left w:val="nil"/>
              <w:bottom w:val="single" w:sz="4" w:space="0" w:color="auto"/>
              <w:right w:val="single" w:sz="4" w:space="0" w:color="auto"/>
            </w:tcBorders>
            <w:shd w:val="clear" w:color="auto" w:fill="auto"/>
            <w:vAlign w:val="center"/>
            <w:hideMark/>
          </w:tcPr>
          <w:p w14:paraId="3D80918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1,149</w:t>
            </w:r>
          </w:p>
        </w:tc>
        <w:tc>
          <w:tcPr>
            <w:tcW w:w="488" w:type="pct"/>
            <w:tcBorders>
              <w:top w:val="nil"/>
              <w:left w:val="nil"/>
              <w:bottom w:val="single" w:sz="4" w:space="0" w:color="auto"/>
              <w:right w:val="single" w:sz="4" w:space="0" w:color="auto"/>
            </w:tcBorders>
            <w:shd w:val="clear" w:color="auto" w:fill="auto"/>
            <w:vAlign w:val="center"/>
            <w:hideMark/>
          </w:tcPr>
          <w:p w14:paraId="085ACBD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1,149</w:t>
            </w:r>
          </w:p>
        </w:tc>
        <w:tc>
          <w:tcPr>
            <w:tcW w:w="488" w:type="pct"/>
            <w:tcBorders>
              <w:top w:val="nil"/>
              <w:left w:val="nil"/>
              <w:bottom w:val="single" w:sz="4" w:space="0" w:color="auto"/>
              <w:right w:val="single" w:sz="4" w:space="0" w:color="auto"/>
            </w:tcBorders>
            <w:shd w:val="clear" w:color="auto" w:fill="auto"/>
            <w:vAlign w:val="center"/>
            <w:hideMark/>
          </w:tcPr>
          <w:p w14:paraId="1E49F57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1,149</w:t>
            </w:r>
          </w:p>
        </w:tc>
        <w:tc>
          <w:tcPr>
            <w:tcW w:w="488" w:type="pct"/>
            <w:tcBorders>
              <w:top w:val="nil"/>
              <w:left w:val="nil"/>
              <w:bottom w:val="single" w:sz="4" w:space="0" w:color="auto"/>
              <w:right w:val="single" w:sz="4" w:space="0" w:color="auto"/>
            </w:tcBorders>
            <w:shd w:val="clear" w:color="auto" w:fill="auto"/>
            <w:vAlign w:val="center"/>
            <w:hideMark/>
          </w:tcPr>
          <w:p w14:paraId="165B406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1,149</w:t>
            </w:r>
          </w:p>
        </w:tc>
        <w:tc>
          <w:tcPr>
            <w:tcW w:w="488" w:type="pct"/>
            <w:tcBorders>
              <w:top w:val="nil"/>
              <w:left w:val="nil"/>
              <w:bottom w:val="single" w:sz="4" w:space="0" w:color="auto"/>
              <w:right w:val="single" w:sz="4" w:space="0" w:color="auto"/>
            </w:tcBorders>
            <w:shd w:val="clear" w:color="auto" w:fill="auto"/>
            <w:vAlign w:val="center"/>
            <w:hideMark/>
          </w:tcPr>
          <w:p w14:paraId="45C1BB2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1,149</w:t>
            </w:r>
          </w:p>
        </w:tc>
        <w:tc>
          <w:tcPr>
            <w:tcW w:w="488" w:type="pct"/>
            <w:tcBorders>
              <w:top w:val="nil"/>
              <w:left w:val="nil"/>
              <w:bottom w:val="single" w:sz="4" w:space="0" w:color="auto"/>
              <w:right w:val="single" w:sz="4" w:space="0" w:color="auto"/>
            </w:tcBorders>
            <w:shd w:val="clear" w:color="auto" w:fill="auto"/>
            <w:vAlign w:val="center"/>
            <w:hideMark/>
          </w:tcPr>
          <w:p w14:paraId="3434BE6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1,149</w:t>
            </w:r>
          </w:p>
        </w:tc>
        <w:tc>
          <w:tcPr>
            <w:tcW w:w="488" w:type="pct"/>
            <w:tcBorders>
              <w:top w:val="nil"/>
              <w:left w:val="nil"/>
              <w:bottom w:val="single" w:sz="4" w:space="0" w:color="auto"/>
              <w:right w:val="single" w:sz="4" w:space="0" w:color="auto"/>
            </w:tcBorders>
            <w:shd w:val="clear" w:color="auto" w:fill="auto"/>
            <w:vAlign w:val="center"/>
            <w:hideMark/>
          </w:tcPr>
          <w:p w14:paraId="667A227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1,149</w:t>
            </w:r>
          </w:p>
        </w:tc>
      </w:tr>
      <w:tr w:rsidR="007A03C5" w:rsidRPr="009E1B9B" w14:paraId="72434EF5"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18358B7A" w14:textId="77777777" w:rsidR="007A03C5" w:rsidRPr="009E1B9B" w:rsidRDefault="007A03C5" w:rsidP="007A03C5">
            <w:pPr>
              <w:rPr>
                <w:rFonts w:eastAsia="Times New Roman"/>
                <w:color w:val="000000"/>
                <w:sz w:val="22"/>
              </w:rPr>
            </w:pPr>
            <w:r w:rsidRPr="009E1B9B">
              <w:rPr>
                <w:rFonts w:eastAsia="Times New Roman"/>
                <w:color w:val="000000"/>
                <w:sz w:val="22"/>
              </w:rPr>
              <w:t>Доля  резерва, %</w:t>
            </w:r>
          </w:p>
        </w:tc>
        <w:tc>
          <w:tcPr>
            <w:tcW w:w="488" w:type="pct"/>
            <w:tcBorders>
              <w:top w:val="nil"/>
              <w:left w:val="nil"/>
              <w:bottom w:val="single" w:sz="4" w:space="0" w:color="auto"/>
              <w:right w:val="single" w:sz="4" w:space="0" w:color="auto"/>
            </w:tcBorders>
            <w:shd w:val="clear" w:color="auto" w:fill="auto"/>
            <w:vAlign w:val="center"/>
            <w:hideMark/>
          </w:tcPr>
          <w:p w14:paraId="5934837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40,3</w:t>
            </w:r>
          </w:p>
        </w:tc>
        <w:tc>
          <w:tcPr>
            <w:tcW w:w="488" w:type="pct"/>
            <w:tcBorders>
              <w:top w:val="nil"/>
              <w:left w:val="nil"/>
              <w:bottom w:val="single" w:sz="4" w:space="0" w:color="auto"/>
              <w:right w:val="single" w:sz="4" w:space="0" w:color="auto"/>
            </w:tcBorders>
            <w:shd w:val="clear" w:color="auto" w:fill="auto"/>
            <w:vAlign w:val="center"/>
            <w:hideMark/>
          </w:tcPr>
          <w:p w14:paraId="4EA526C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40,3</w:t>
            </w:r>
          </w:p>
        </w:tc>
        <w:tc>
          <w:tcPr>
            <w:tcW w:w="488" w:type="pct"/>
            <w:tcBorders>
              <w:top w:val="nil"/>
              <w:left w:val="nil"/>
              <w:bottom w:val="single" w:sz="4" w:space="0" w:color="auto"/>
              <w:right w:val="single" w:sz="4" w:space="0" w:color="auto"/>
            </w:tcBorders>
            <w:shd w:val="clear" w:color="auto" w:fill="auto"/>
            <w:vAlign w:val="center"/>
            <w:hideMark/>
          </w:tcPr>
          <w:p w14:paraId="30CD8E5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40,3</w:t>
            </w:r>
          </w:p>
        </w:tc>
        <w:tc>
          <w:tcPr>
            <w:tcW w:w="488" w:type="pct"/>
            <w:tcBorders>
              <w:top w:val="nil"/>
              <w:left w:val="nil"/>
              <w:bottom w:val="single" w:sz="4" w:space="0" w:color="auto"/>
              <w:right w:val="single" w:sz="4" w:space="0" w:color="auto"/>
            </w:tcBorders>
            <w:shd w:val="clear" w:color="auto" w:fill="auto"/>
            <w:vAlign w:val="center"/>
            <w:hideMark/>
          </w:tcPr>
          <w:p w14:paraId="58DB591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40,3</w:t>
            </w:r>
          </w:p>
        </w:tc>
        <w:tc>
          <w:tcPr>
            <w:tcW w:w="488" w:type="pct"/>
            <w:tcBorders>
              <w:top w:val="nil"/>
              <w:left w:val="nil"/>
              <w:bottom w:val="single" w:sz="4" w:space="0" w:color="auto"/>
              <w:right w:val="single" w:sz="4" w:space="0" w:color="auto"/>
            </w:tcBorders>
            <w:shd w:val="clear" w:color="auto" w:fill="auto"/>
            <w:vAlign w:val="center"/>
            <w:hideMark/>
          </w:tcPr>
          <w:p w14:paraId="71F63A0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40,3</w:t>
            </w:r>
          </w:p>
        </w:tc>
        <w:tc>
          <w:tcPr>
            <w:tcW w:w="488" w:type="pct"/>
            <w:tcBorders>
              <w:top w:val="nil"/>
              <w:left w:val="nil"/>
              <w:bottom w:val="single" w:sz="4" w:space="0" w:color="auto"/>
              <w:right w:val="single" w:sz="4" w:space="0" w:color="auto"/>
            </w:tcBorders>
            <w:shd w:val="clear" w:color="auto" w:fill="auto"/>
            <w:vAlign w:val="center"/>
            <w:hideMark/>
          </w:tcPr>
          <w:p w14:paraId="0E1DC50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40,3</w:t>
            </w:r>
          </w:p>
        </w:tc>
        <w:tc>
          <w:tcPr>
            <w:tcW w:w="488" w:type="pct"/>
            <w:tcBorders>
              <w:top w:val="nil"/>
              <w:left w:val="nil"/>
              <w:bottom w:val="single" w:sz="4" w:space="0" w:color="auto"/>
              <w:right w:val="single" w:sz="4" w:space="0" w:color="auto"/>
            </w:tcBorders>
            <w:shd w:val="clear" w:color="auto" w:fill="auto"/>
            <w:vAlign w:val="center"/>
            <w:hideMark/>
          </w:tcPr>
          <w:p w14:paraId="271BD83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40,3</w:t>
            </w:r>
          </w:p>
        </w:tc>
      </w:tr>
    </w:tbl>
    <w:p w14:paraId="1B39130E" w14:textId="77777777" w:rsidR="00EC0A2D" w:rsidRPr="009E1B9B" w:rsidRDefault="00EC0A2D" w:rsidP="00EC0A2D">
      <w:pPr>
        <w:pStyle w:val="aa"/>
        <w:keepNext/>
        <w:spacing w:before="240"/>
      </w:pPr>
      <w:r w:rsidRPr="009E1B9B">
        <w:t xml:space="preserve">Таблица </w:t>
      </w:r>
      <w:r w:rsidR="00C4399C">
        <w:fldChar w:fldCharType="begin"/>
      </w:r>
      <w:r w:rsidR="00C4399C">
        <w:instrText xml:space="preserve"> SEQ Таблица \* ARABIC </w:instrText>
      </w:r>
      <w:r w:rsidR="00C4399C">
        <w:fldChar w:fldCharType="separate"/>
      </w:r>
      <w:r w:rsidR="009E1B9B" w:rsidRPr="009E1B9B">
        <w:rPr>
          <w:noProof/>
        </w:rPr>
        <w:t>9</w:t>
      </w:r>
      <w:r w:rsidR="00C4399C">
        <w:rPr>
          <w:noProof/>
        </w:rPr>
        <w:fldChar w:fldCharType="end"/>
      </w:r>
      <w:r w:rsidR="005F4E74" w:rsidRPr="009E1B9B">
        <w:t xml:space="preserve"> Показатели ПГУ-ТЭС 52МВт на </w:t>
      </w:r>
      <w:r w:rsidR="00713B00">
        <w:t>2024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5"/>
        <w:gridCol w:w="2322"/>
        <w:gridCol w:w="3892"/>
      </w:tblGrid>
      <w:tr w:rsidR="00E11780" w:rsidRPr="009A776B" w14:paraId="0FA658F4" w14:textId="77777777" w:rsidTr="00705B5C">
        <w:trPr>
          <w:trHeight w:val="255"/>
        </w:trPr>
        <w:tc>
          <w:tcPr>
            <w:tcW w:w="2823" w:type="pct"/>
            <w:shd w:val="clear" w:color="auto" w:fill="auto"/>
            <w:noWrap/>
            <w:vAlign w:val="bottom"/>
            <w:hideMark/>
          </w:tcPr>
          <w:p w14:paraId="779CB1E9" w14:textId="77777777" w:rsidR="00E11780" w:rsidRPr="009A776B" w:rsidRDefault="00E11780" w:rsidP="00705B5C">
            <w:pPr>
              <w:rPr>
                <w:rFonts w:eastAsia="Times New Roman"/>
                <w:sz w:val="22"/>
              </w:rPr>
            </w:pPr>
            <w:r w:rsidRPr="009A776B">
              <w:rPr>
                <w:rFonts w:eastAsia="Times New Roman"/>
                <w:sz w:val="22"/>
              </w:rPr>
              <w:t>Выработано тепловой энергии всего в т.ч.:</w:t>
            </w:r>
          </w:p>
        </w:tc>
        <w:tc>
          <w:tcPr>
            <w:tcW w:w="813" w:type="pct"/>
            <w:shd w:val="clear" w:color="auto" w:fill="auto"/>
            <w:vAlign w:val="center"/>
            <w:hideMark/>
          </w:tcPr>
          <w:p w14:paraId="51622FD4" w14:textId="77777777" w:rsidR="00E11780" w:rsidRPr="009A776B" w:rsidRDefault="00E11780" w:rsidP="00705B5C">
            <w:pPr>
              <w:rPr>
                <w:rFonts w:eastAsia="Times New Roman"/>
                <w:sz w:val="22"/>
              </w:rPr>
            </w:pPr>
            <w:r w:rsidRPr="009A776B">
              <w:rPr>
                <w:rFonts w:eastAsia="Times New Roman"/>
                <w:sz w:val="22"/>
              </w:rPr>
              <w:t>Гкал</w:t>
            </w:r>
          </w:p>
        </w:tc>
        <w:tc>
          <w:tcPr>
            <w:tcW w:w="1363" w:type="pct"/>
            <w:vAlign w:val="bottom"/>
          </w:tcPr>
          <w:p w14:paraId="3ED1BF58" w14:textId="77777777" w:rsidR="00E11780" w:rsidRPr="009A776B" w:rsidRDefault="00E11780" w:rsidP="00705B5C">
            <w:pPr>
              <w:jc w:val="center"/>
              <w:rPr>
                <w:rFonts w:eastAsia="Times New Roman"/>
                <w:sz w:val="22"/>
              </w:rPr>
            </w:pPr>
            <w:r w:rsidRPr="009A776B">
              <w:rPr>
                <w:sz w:val="22"/>
              </w:rPr>
              <w:t>277263,868</w:t>
            </w:r>
          </w:p>
        </w:tc>
      </w:tr>
      <w:tr w:rsidR="00E11780" w:rsidRPr="009A776B" w14:paraId="69DB7BE8" w14:textId="77777777" w:rsidTr="00705B5C">
        <w:trPr>
          <w:trHeight w:val="255"/>
        </w:trPr>
        <w:tc>
          <w:tcPr>
            <w:tcW w:w="2823" w:type="pct"/>
            <w:shd w:val="clear" w:color="auto" w:fill="auto"/>
            <w:noWrap/>
            <w:vAlign w:val="bottom"/>
            <w:hideMark/>
          </w:tcPr>
          <w:p w14:paraId="7BAF5524" w14:textId="77777777" w:rsidR="00E11780" w:rsidRPr="009A776B" w:rsidRDefault="00E11780" w:rsidP="00705B5C">
            <w:pPr>
              <w:jc w:val="right"/>
              <w:rPr>
                <w:rFonts w:eastAsia="Times New Roman"/>
                <w:i/>
                <w:iCs/>
                <w:sz w:val="22"/>
              </w:rPr>
            </w:pPr>
            <w:r w:rsidRPr="009A776B">
              <w:rPr>
                <w:rFonts w:eastAsia="Times New Roman"/>
                <w:i/>
                <w:iCs/>
                <w:sz w:val="22"/>
              </w:rPr>
              <w:t>Районная котельная</w:t>
            </w:r>
          </w:p>
        </w:tc>
        <w:tc>
          <w:tcPr>
            <w:tcW w:w="813" w:type="pct"/>
            <w:shd w:val="clear" w:color="auto" w:fill="auto"/>
            <w:vAlign w:val="center"/>
            <w:hideMark/>
          </w:tcPr>
          <w:p w14:paraId="10623161" w14:textId="77777777" w:rsidR="00E11780" w:rsidRPr="009A776B" w:rsidRDefault="00E11780" w:rsidP="00705B5C">
            <w:pPr>
              <w:rPr>
                <w:rFonts w:eastAsia="Times New Roman"/>
                <w:i/>
                <w:iCs/>
                <w:sz w:val="22"/>
              </w:rPr>
            </w:pPr>
            <w:r w:rsidRPr="009A776B">
              <w:rPr>
                <w:rFonts w:eastAsia="Times New Roman"/>
                <w:i/>
                <w:iCs/>
                <w:sz w:val="22"/>
              </w:rPr>
              <w:t>Гкал</w:t>
            </w:r>
          </w:p>
        </w:tc>
        <w:tc>
          <w:tcPr>
            <w:tcW w:w="1363" w:type="pct"/>
            <w:vAlign w:val="bottom"/>
          </w:tcPr>
          <w:p w14:paraId="220D0DEA" w14:textId="77777777" w:rsidR="00E11780" w:rsidRPr="009A776B" w:rsidRDefault="00E11780" w:rsidP="00705B5C">
            <w:pPr>
              <w:jc w:val="center"/>
              <w:rPr>
                <w:i/>
                <w:iCs/>
                <w:sz w:val="22"/>
              </w:rPr>
            </w:pPr>
            <w:r w:rsidRPr="009A776B">
              <w:rPr>
                <w:i/>
                <w:iCs/>
                <w:sz w:val="22"/>
              </w:rPr>
              <w:t>141210,064</w:t>
            </w:r>
          </w:p>
        </w:tc>
      </w:tr>
      <w:tr w:rsidR="00E11780" w:rsidRPr="009A776B" w14:paraId="5E50FA42" w14:textId="77777777" w:rsidTr="00705B5C">
        <w:trPr>
          <w:trHeight w:val="255"/>
        </w:trPr>
        <w:tc>
          <w:tcPr>
            <w:tcW w:w="2823" w:type="pct"/>
            <w:shd w:val="clear" w:color="auto" w:fill="auto"/>
            <w:noWrap/>
            <w:vAlign w:val="bottom"/>
            <w:hideMark/>
          </w:tcPr>
          <w:p w14:paraId="242D7270" w14:textId="77777777" w:rsidR="00E11780" w:rsidRPr="009A776B" w:rsidRDefault="00E11780" w:rsidP="00705B5C">
            <w:pPr>
              <w:jc w:val="right"/>
              <w:rPr>
                <w:rFonts w:eastAsia="Times New Roman"/>
                <w:i/>
                <w:iCs/>
                <w:sz w:val="22"/>
              </w:rPr>
            </w:pPr>
            <w:r w:rsidRPr="009A776B">
              <w:rPr>
                <w:rFonts w:eastAsia="Times New Roman"/>
                <w:i/>
                <w:iCs/>
                <w:sz w:val="22"/>
              </w:rPr>
              <w:t>ПГУ-ТЭС52 МВт</w:t>
            </w:r>
          </w:p>
        </w:tc>
        <w:tc>
          <w:tcPr>
            <w:tcW w:w="813" w:type="pct"/>
            <w:shd w:val="clear" w:color="auto" w:fill="auto"/>
            <w:vAlign w:val="center"/>
            <w:hideMark/>
          </w:tcPr>
          <w:p w14:paraId="7E8BEF87" w14:textId="77777777" w:rsidR="00E11780" w:rsidRPr="009A776B" w:rsidRDefault="00E11780" w:rsidP="00705B5C">
            <w:pPr>
              <w:rPr>
                <w:rFonts w:eastAsia="Times New Roman"/>
                <w:i/>
                <w:iCs/>
                <w:sz w:val="22"/>
              </w:rPr>
            </w:pPr>
            <w:r w:rsidRPr="009A776B">
              <w:rPr>
                <w:rFonts w:eastAsia="Times New Roman"/>
                <w:i/>
                <w:iCs/>
                <w:sz w:val="22"/>
              </w:rPr>
              <w:t>Гкал</w:t>
            </w:r>
          </w:p>
        </w:tc>
        <w:tc>
          <w:tcPr>
            <w:tcW w:w="1363" w:type="pct"/>
            <w:vAlign w:val="bottom"/>
          </w:tcPr>
          <w:p w14:paraId="5970FAC3" w14:textId="77777777" w:rsidR="00E11780" w:rsidRPr="009A776B" w:rsidRDefault="00E11780" w:rsidP="00705B5C">
            <w:pPr>
              <w:jc w:val="center"/>
              <w:rPr>
                <w:i/>
                <w:iCs/>
                <w:sz w:val="22"/>
              </w:rPr>
            </w:pPr>
            <w:r w:rsidRPr="009A776B">
              <w:rPr>
                <w:i/>
                <w:iCs/>
                <w:sz w:val="22"/>
              </w:rPr>
              <w:t>136053,804</w:t>
            </w:r>
          </w:p>
        </w:tc>
      </w:tr>
      <w:tr w:rsidR="00E11780" w:rsidRPr="009A776B" w14:paraId="5E134D06" w14:textId="77777777" w:rsidTr="00705B5C">
        <w:trPr>
          <w:trHeight w:val="255"/>
        </w:trPr>
        <w:tc>
          <w:tcPr>
            <w:tcW w:w="2823" w:type="pct"/>
            <w:shd w:val="clear" w:color="auto" w:fill="auto"/>
            <w:noWrap/>
            <w:vAlign w:val="bottom"/>
            <w:hideMark/>
          </w:tcPr>
          <w:p w14:paraId="639D93A3" w14:textId="77777777" w:rsidR="00E11780" w:rsidRPr="009A776B" w:rsidRDefault="00E11780" w:rsidP="00705B5C">
            <w:pPr>
              <w:rPr>
                <w:rFonts w:eastAsia="Times New Roman"/>
                <w:sz w:val="22"/>
              </w:rPr>
            </w:pPr>
            <w:r w:rsidRPr="009A776B">
              <w:rPr>
                <w:rFonts w:eastAsia="Times New Roman"/>
                <w:sz w:val="22"/>
              </w:rPr>
              <w:t>Расход т/энергии на собственные нужды всего в т.ч.:</w:t>
            </w:r>
          </w:p>
        </w:tc>
        <w:tc>
          <w:tcPr>
            <w:tcW w:w="813" w:type="pct"/>
            <w:shd w:val="clear" w:color="auto" w:fill="auto"/>
            <w:vAlign w:val="center"/>
            <w:hideMark/>
          </w:tcPr>
          <w:p w14:paraId="2F35B001" w14:textId="77777777" w:rsidR="00E11780" w:rsidRPr="009A776B" w:rsidRDefault="00E11780" w:rsidP="00705B5C">
            <w:pPr>
              <w:rPr>
                <w:rFonts w:eastAsia="Times New Roman"/>
                <w:sz w:val="22"/>
              </w:rPr>
            </w:pPr>
            <w:r w:rsidRPr="009A776B">
              <w:rPr>
                <w:rFonts w:eastAsia="Times New Roman"/>
                <w:sz w:val="22"/>
              </w:rPr>
              <w:t>Гкал</w:t>
            </w:r>
          </w:p>
        </w:tc>
        <w:tc>
          <w:tcPr>
            <w:tcW w:w="1363" w:type="pct"/>
            <w:vAlign w:val="bottom"/>
          </w:tcPr>
          <w:p w14:paraId="39ADDD65" w14:textId="77777777" w:rsidR="00E11780" w:rsidRPr="009A776B" w:rsidRDefault="00E11780" w:rsidP="00705B5C">
            <w:pPr>
              <w:jc w:val="center"/>
              <w:rPr>
                <w:sz w:val="22"/>
              </w:rPr>
            </w:pPr>
            <w:r w:rsidRPr="009A776B">
              <w:rPr>
                <w:sz w:val="22"/>
              </w:rPr>
              <w:t>5717,778</w:t>
            </w:r>
          </w:p>
        </w:tc>
      </w:tr>
      <w:tr w:rsidR="00E11780" w:rsidRPr="009A776B" w14:paraId="7ADDEBA0" w14:textId="77777777" w:rsidTr="00705B5C">
        <w:trPr>
          <w:trHeight w:val="255"/>
        </w:trPr>
        <w:tc>
          <w:tcPr>
            <w:tcW w:w="2823" w:type="pct"/>
            <w:shd w:val="clear" w:color="auto" w:fill="auto"/>
            <w:noWrap/>
            <w:vAlign w:val="bottom"/>
            <w:hideMark/>
          </w:tcPr>
          <w:p w14:paraId="257EB726" w14:textId="77777777" w:rsidR="00E11780" w:rsidRPr="009A776B" w:rsidRDefault="00E11780" w:rsidP="00705B5C">
            <w:pPr>
              <w:jc w:val="right"/>
              <w:rPr>
                <w:rFonts w:eastAsia="Times New Roman"/>
                <w:i/>
                <w:iCs/>
                <w:sz w:val="22"/>
              </w:rPr>
            </w:pPr>
            <w:r w:rsidRPr="009A776B">
              <w:rPr>
                <w:rFonts w:eastAsia="Times New Roman"/>
                <w:i/>
                <w:iCs/>
                <w:sz w:val="22"/>
              </w:rPr>
              <w:t>Районная котельная</w:t>
            </w:r>
          </w:p>
        </w:tc>
        <w:tc>
          <w:tcPr>
            <w:tcW w:w="813" w:type="pct"/>
            <w:shd w:val="clear" w:color="auto" w:fill="auto"/>
            <w:vAlign w:val="center"/>
            <w:hideMark/>
          </w:tcPr>
          <w:p w14:paraId="0944E9BA" w14:textId="77777777" w:rsidR="00E11780" w:rsidRPr="009A776B" w:rsidRDefault="00E11780" w:rsidP="00705B5C">
            <w:pPr>
              <w:rPr>
                <w:rFonts w:eastAsia="Times New Roman"/>
                <w:i/>
                <w:iCs/>
                <w:sz w:val="22"/>
              </w:rPr>
            </w:pPr>
            <w:r w:rsidRPr="009A776B">
              <w:rPr>
                <w:rFonts w:eastAsia="Times New Roman"/>
                <w:i/>
                <w:iCs/>
                <w:sz w:val="22"/>
              </w:rPr>
              <w:t>Гкал</w:t>
            </w:r>
          </w:p>
        </w:tc>
        <w:tc>
          <w:tcPr>
            <w:tcW w:w="1363" w:type="pct"/>
            <w:vAlign w:val="bottom"/>
          </w:tcPr>
          <w:p w14:paraId="33C72B89" w14:textId="77777777" w:rsidR="00E11780" w:rsidRPr="009A776B" w:rsidRDefault="00E11780" w:rsidP="00705B5C">
            <w:pPr>
              <w:jc w:val="center"/>
              <w:rPr>
                <w:i/>
                <w:iCs/>
                <w:sz w:val="22"/>
              </w:rPr>
            </w:pPr>
            <w:r w:rsidRPr="009A776B">
              <w:rPr>
                <w:i/>
                <w:iCs/>
                <w:sz w:val="22"/>
              </w:rPr>
              <w:t>2664,944</w:t>
            </w:r>
          </w:p>
        </w:tc>
      </w:tr>
      <w:tr w:rsidR="00E11780" w:rsidRPr="009A776B" w14:paraId="5FF2D685" w14:textId="77777777" w:rsidTr="00705B5C">
        <w:trPr>
          <w:trHeight w:val="255"/>
        </w:trPr>
        <w:tc>
          <w:tcPr>
            <w:tcW w:w="2823" w:type="pct"/>
            <w:shd w:val="clear" w:color="auto" w:fill="auto"/>
            <w:noWrap/>
            <w:vAlign w:val="bottom"/>
            <w:hideMark/>
          </w:tcPr>
          <w:p w14:paraId="2EA5568E" w14:textId="77777777" w:rsidR="00E11780" w:rsidRPr="009A776B" w:rsidRDefault="00E11780" w:rsidP="00705B5C">
            <w:pPr>
              <w:jc w:val="right"/>
              <w:rPr>
                <w:rFonts w:eastAsia="Times New Roman"/>
                <w:i/>
                <w:iCs/>
                <w:sz w:val="22"/>
              </w:rPr>
            </w:pPr>
            <w:r w:rsidRPr="009A776B">
              <w:rPr>
                <w:rFonts w:eastAsia="Times New Roman"/>
                <w:i/>
                <w:iCs/>
                <w:sz w:val="22"/>
              </w:rPr>
              <w:t>ПГУ-ТЭС52 МВт</w:t>
            </w:r>
          </w:p>
        </w:tc>
        <w:tc>
          <w:tcPr>
            <w:tcW w:w="813" w:type="pct"/>
            <w:shd w:val="clear" w:color="auto" w:fill="auto"/>
            <w:vAlign w:val="center"/>
            <w:hideMark/>
          </w:tcPr>
          <w:p w14:paraId="17F66220" w14:textId="77777777" w:rsidR="00E11780" w:rsidRPr="009A776B" w:rsidRDefault="00E11780" w:rsidP="00705B5C">
            <w:pPr>
              <w:rPr>
                <w:rFonts w:eastAsia="Times New Roman"/>
                <w:i/>
                <w:iCs/>
                <w:sz w:val="22"/>
              </w:rPr>
            </w:pPr>
            <w:r w:rsidRPr="009A776B">
              <w:rPr>
                <w:rFonts w:eastAsia="Times New Roman"/>
                <w:i/>
                <w:iCs/>
                <w:sz w:val="22"/>
              </w:rPr>
              <w:t>Гкал</w:t>
            </w:r>
          </w:p>
        </w:tc>
        <w:tc>
          <w:tcPr>
            <w:tcW w:w="1363" w:type="pct"/>
            <w:vAlign w:val="bottom"/>
          </w:tcPr>
          <w:p w14:paraId="621F259D" w14:textId="77777777" w:rsidR="00E11780" w:rsidRPr="009A776B" w:rsidRDefault="00E11780" w:rsidP="00705B5C">
            <w:pPr>
              <w:jc w:val="center"/>
              <w:rPr>
                <w:i/>
                <w:iCs/>
                <w:sz w:val="22"/>
              </w:rPr>
            </w:pPr>
            <w:r w:rsidRPr="009A776B">
              <w:rPr>
                <w:i/>
                <w:iCs/>
                <w:sz w:val="22"/>
              </w:rPr>
              <w:t>3052,834</w:t>
            </w:r>
          </w:p>
        </w:tc>
      </w:tr>
      <w:tr w:rsidR="00E11780" w:rsidRPr="009A776B" w14:paraId="6EF70673" w14:textId="77777777" w:rsidTr="00705B5C">
        <w:trPr>
          <w:trHeight w:val="255"/>
        </w:trPr>
        <w:tc>
          <w:tcPr>
            <w:tcW w:w="2823" w:type="pct"/>
            <w:shd w:val="clear" w:color="auto" w:fill="auto"/>
            <w:noWrap/>
            <w:vAlign w:val="bottom"/>
            <w:hideMark/>
          </w:tcPr>
          <w:p w14:paraId="021C8808" w14:textId="77777777" w:rsidR="00E11780" w:rsidRPr="009A776B" w:rsidRDefault="00E11780" w:rsidP="00705B5C">
            <w:pPr>
              <w:rPr>
                <w:rFonts w:eastAsia="Times New Roman"/>
                <w:sz w:val="22"/>
              </w:rPr>
            </w:pPr>
            <w:r w:rsidRPr="009A776B">
              <w:rPr>
                <w:rFonts w:eastAsia="Times New Roman"/>
                <w:sz w:val="22"/>
              </w:rPr>
              <w:t>Отпуск тепловой энергии в сеть всего в т.ч.:</w:t>
            </w:r>
          </w:p>
        </w:tc>
        <w:tc>
          <w:tcPr>
            <w:tcW w:w="813" w:type="pct"/>
            <w:shd w:val="clear" w:color="auto" w:fill="auto"/>
            <w:vAlign w:val="center"/>
            <w:hideMark/>
          </w:tcPr>
          <w:p w14:paraId="1B9B5AF9" w14:textId="77777777" w:rsidR="00E11780" w:rsidRPr="009A776B" w:rsidRDefault="00E11780" w:rsidP="00705B5C">
            <w:pPr>
              <w:rPr>
                <w:rFonts w:eastAsia="Times New Roman"/>
                <w:sz w:val="22"/>
              </w:rPr>
            </w:pPr>
            <w:r w:rsidRPr="009A776B">
              <w:rPr>
                <w:rFonts w:eastAsia="Times New Roman"/>
                <w:sz w:val="22"/>
              </w:rPr>
              <w:t>Гкал</w:t>
            </w:r>
          </w:p>
        </w:tc>
        <w:tc>
          <w:tcPr>
            <w:tcW w:w="1363" w:type="pct"/>
            <w:vAlign w:val="bottom"/>
          </w:tcPr>
          <w:p w14:paraId="31FDC18D" w14:textId="77777777" w:rsidR="00E11780" w:rsidRPr="009A776B" w:rsidRDefault="00E11780" w:rsidP="00705B5C">
            <w:pPr>
              <w:jc w:val="center"/>
              <w:rPr>
                <w:sz w:val="22"/>
              </w:rPr>
            </w:pPr>
            <w:r w:rsidRPr="009A776B">
              <w:rPr>
                <w:sz w:val="22"/>
              </w:rPr>
              <w:t>271546,090</w:t>
            </w:r>
          </w:p>
        </w:tc>
      </w:tr>
      <w:tr w:rsidR="00E11780" w:rsidRPr="009A776B" w14:paraId="055E1A17" w14:textId="77777777" w:rsidTr="00705B5C">
        <w:trPr>
          <w:trHeight w:val="255"/>
        </w:trPr>
        <w:tc>
          <w:tcPr>
            <w:tcW w:w="2823" w:type="pct"/>
            <w:shd w:val="clear" w:color="auto" w:fill="auto"/>
            <w:noWrap/>
            <w:vAlign w:val="bottom"/>
            <w:hideMark/>
          </w:tcPr>
          <w:p w14:paraId="15BF6DE1" w14:textId="77777777" w:rsidR="00E11780" w:rsidRPr="009A776B" w:rsidRDefault="00E11780" w:rsidP="00705B5C">
            <w:pPr>
              <w:jc w:val="right"/>
              <w:rPr>
                <w:rFonts w:eastAsia="Times New Roman"/>
                <w:i/>
                <w:iCs/>
                <w:sz w:val="22"/>
              </w:rPr>
            </w:pPr>
            <w:r w:rsidRPr="009A776B">
              <w:rPr>
                <w:rFonts w:eastAsia="Times New Roman"/>
                <w:i/>
                <w:iCs/>
                <w:sz w:val="22"/>
              </w:rPr>
              <w:t>Районная котельная</w:t>
            </w:r>
          </w:p>
        </w:tc>
        <w:tc>
          <w:tcPr>
            <w:tcW w:w="813" w:type="pct"/>
            <w:shd w:val="clear" w:color="auto" w:fill="auto"/>
            <w:vAlign w:val="center"/>
            <w:hideMark/>
          </w:tcPr>
          <w:p w14:paraId="6BE70D34" w14:textId="77777777" w:rsidR="00E11780" w:rsidRPr="009A776B" w:rsidRDefault="00E11780" w:rsidP="00705B5C">
            <w:pPr>
              <w:rPr>
                <w:rFonts w:eastAsia="Times New Roman"/>
                <w:i/>
                <w:iCs/>
                <w:sz w:val="22"/>
              </w:rPr>
            </w:pPr>
            <w:r w:rsidRPr="009A776B">
              <w:rPr>
                <w:rFonts w:eastAsia="Times New Roman"/>
                <w:i/>
                <w:iCs/>
                <w:sz w:val="22"/>
              </w:rPr>
              <w:t>Гкал</w:t>
            </w:r>
          </w:p>
        </w:tc>
        <w:tc>
          <w:tcPr>
            <w:tcW w:w="1363" w:type="pct"/>
            <w:vAlign w:val="bottom"/>
          </w:tcPr>
          <w:p w14:paraId="19F27423" w14:textId="77777777" w:rsidR="00E11780" w:rsidRPr="009A776B" w:rsidRDefault="00E11780" w:rsidP="00705B5C">
            <w:pPr>
              <w:jc w:val="center"/>
              <w:rPr>
                <w:i/>
                <w:iCs/>
                <w:sz w:val="22"/>
              </w:rPr>
            </w:pPr>
            <w:r w:rsidRPr="009A776B">
              <w:rPr>
                <w:i/>
                <w:iCs/>
                <w:sz w:val="22"/>
              </w:rPr>
              <w:t>138545,120</w:t>
            </w:r>
          </w:p>
        </w:tc>
      </w:tr>
      <w:tr w:rsidR="00E11780" w:rsidRPr="009A776B" w14:paraId="2C5DE2E4" w14:textId="77777777" w:rsidTr="00705B5C">
        <w:trPr>
          <w:trHeight w:val="255"/>
        </w:trPr>
        <w:tc>
          <w:tcPr>
            <w:tcW w:w="2823" w:type="pct"/>
            <w:shd w:val="clear" w:color="auto" w:fill="auto"/>
            <w:noWrap/>
            <w:vAlign w:val="bottom"/>
            <w:hideMark/>
          </w:tcPr>
          <w:p w14:paraId="061BA0C0" w14:textId="77777777" w:rsidR="00E11780" w:rsidRPr="009A776B" w:rsidRDefault="00E11780" w:rsidP="00705B5C">
            <w:pPr>
              <w:jc w:val="right"/>
              <w:rPr>
                <w:rFonts w:eastAsia="Times New Roman"/>
                <w:i/>
                <w:iCs/>
                <w:sz w:val="22"/>
              </w:rPr>
            </w:pPr>
            <w:r w:rsidRPr="009A776B">
              <w:rPr>
                <w:rFonts w:eastAsia="Times New Roman"/>
                <w:i/>
                <w:iCs/>
                <w:sz w:val="22"/>
              </w:rPr>
              <w:t>ПГУ-ТЭС52 МВт</w:t>
            </w:r>
          </w:p>
        </w:tc>
        <w:tc>
          <w:tcPr>
            <w:tcW w:w="813" w:type="pct"/>
            <w:shd w:val="clear" w:color="auto" w:fill="auto"/>
            <w:vAlign w:val="center"/>
            <w:hideMark/>
          </w:tcPr>
          <w:p w14:paraId="6CF2A8A9" w14:textId="77777777" w:rsidR="00E11780" w:rsidRPr="009A776B" w:rsidRDefault="00E11780" w:rsidP="00705B5C">
            <w:pPr>
              <w:rPr>
                <w:rFonts w:eastAsia="Times New Roman"/>
                <w:i/>
                <w:iCs/>
                <w:sz w:val="22"/>
              </w:rPr>
            </w:pPr>
            <w:r w:rsidRPr="009A776B">
              <w:rPr>
                <w:rFonts w:eastAsia="Times New Roman"/>
                <w:i/>
                <w:iCs/>
                <w:sz w:val="22"/>
              </w:rPr>
              <w:t>Гкал</w:t>
            </w:r>
          </w:p>
        </w:tc>
        <w:tc>
          <w:tcPr>
            <w:tcW w:w="1363" w:type="pct"/>
            <w:vAlign w:val="bottom"/>
          </w:tcPr>
          <w:p w14:paraId="343D3D1A" w14:textId="77777777" w:rsidR="00E11780" w:rsidRPr="009A776B" w:rsidRDefault="00E11780" w:rsidP="00705B5C">
            <w:pPr>
              <w:jc w:val="center"/>
              <w:rPr>
                <w:i/>
                <w:iCs/>
                <w:sz w:val="22"/>
              </w:rPr>
            </w:pPr>
            <w:r w:rsidRPr="009A776B">
              <w:rPr>
                <w:i/>
                <w:iCs/>
                <w:sz w:val="22"/>
              </w:rPr>
              <w:t>133000,970</w:t>
            </w:r>
          </w:p>
        </w:tc>
      </w:tr>
      <w:tr w:rsidR="00E11780" w:rsidRPr="009A776B" w14:paraId="49D7BEBA" w14:textId="77777777" w:rsidTr="00705B5C">
        <w:trPr>
          <w:trHeight w:val="255"/>
        </w:trPr>
        <w:tc>
          <w:tcPr>
            <w:tcW w:w="2823" w:type="pct"/>
            <w:shd w:val="clear" w:color="auto" w:fill="auto"/>
            <w:noWrap/>
            <w:vAlign w:val="bottom"/>
            <w:hideMark/>
          </w:tcPr>
          <w:p w14:paraId="28D61381" w14:textId="77777777" w:rsidR="00E11780" w:rsidRPr="009A776B" w:rsidRDefault="00E11780" w:rsidP="00705B5C">
            <w:pPr>
              <w:rPr>
                <w:rFonts w:eastAsia="Times New Roman"/>
                <w:sz w:val="22"/>
              </w:rPr>
            </w:pPr>
            <w:r w:rsidRPr="009A776B">
              <w:rPr>
                <w:rFonts w:eastAsia="Times New Roman"/>
                <w:sz w:val="22"/>
              </w:rPr>
              <w:t>Потери тепловой энергии всего в т.ч.:</w:t>
            </w:r>
          </w:p>
        </w:tc>
        <w:tc>
          <w:tcPr>
            <w:tcW w:w="813" w:type="pct"/>
            <w:shd w:val="clear" w:color="auto" w:fill="auto"/>
            <w:vAlign w:val="center"/>
            <w:hideMark/>
          </w:tcPr>
          <w:p w14:paraId="37B70B10" w14:textId="77777777" w:rsidR="00E11780" w:rsidRPr="009A776B" w:rsidRDefault="00E11780" w:rsidP="00705B5C">
            <w:pPr>
              <w:rPr>
                <w:rFonts w:eastAsia="Times New Roman"/>
                <w:sz w:val="22"/>
              </w:rPr>
            </w:pPr>
            <w:r w:rsidRPr="009A776B">
              <w:rPr>
                <w:rFonts w:eastAsia="Times New Roman"/>
                <w:sz w:val="22"/>
              </w:rPr>
              <w:t>Гкал</w:t>
            </w:r>
          </w:p>
        </w:tc>
        <w:tc>
          <w:tcPr>
            <w:tcW w:w="1363" w:type="pct"/>
            <w:vAlign w:val="bottom"/>
          </w:tcPr>
          <w:p w14:paraId="04303E6E" w14:textId="77777777" w:rsidR="00E11780" w:rsidRPr="009A776B" w:rsidRDefault="00E11780" w:rsidP="00705B5C">
            <w:pPr>
              <w:jc w:val="center"/>
              <w:rPr>
                <w:sz w:val="22"/>
              </w:rPr>
            </w:pPr>
            <w:r w:rsidRPr="009A776B">
              <w:rPr>
                <w:sz w:val="22"/>
              </w:rPr>
              <w:t>78082,538</w:t>
            </w:r>
          </w:p>
        </w:tc>
      </w:tr>
      <w:tr w:rsidR="00E11780" w:rsidRPr="009A776B" w14:paraId="4F5AB0C3" w14:textId="77777777" w:rsidTr="00705B5C">
        <w:trPr>
          <w:trHeight w:val="255"/>
        </w:trPr>
        <w:tc>
          <w:tcPr>
            <w:tcW w:w="2823" w:type="pct"/>
            <w:shd w:val="clear" w:color="auto" w:fill="auto"/>
            <w:noWrap/>
            <w:vAlign w:val="bottom"/>
            <w:hideMark/>
          </w:tcPr>
          <w:p w14:paraId="74BCCB52" w14:textId="77777777" w:rsidR="00E11780" w:rsidRPr="009A776B" w:rsidRDefault="00E11780" w:rsidP="00705B5C">
            <w:pPr>
              <w:jc w:val="right"/>
              <w:rPr>
                <w:rFonts w:eastAsia="Times New Roman"/>
                <w:i/>
                <w:iCs/>
                <w:sz w:val="22"/>
              </w:rPr>
            </w:pPr>
            <w:r w:rsidRPr="009A776B">
              <w:rPr>
                <w:rFonts w:eastAsia="Times New Roman"/>
                <w:i/>
                <w:iCs/>
                <w:sz w:val="22"/>
              </w:rPr>
              <w:t>Районная котельная, в т.ч.</w:t>
            </w:r>
          </w:p>
        </w:tc>
        <w:tc>
          <w:tcPr>
            <w:tcW w:w="813" w:type="pct"/>
            <w:shd w:val="clear" w:color="auto" w:fill="auto"/>
            <w:vAlign w:val="center"/>
            <w:hideMark/>
          </w:tcPr>
          <w:p w14:paraId="09D0FC42" w14:textId="77777777" w:rsidR="00E11780" w:rsidRPr="009A776B" w:rsidRDefault="00E11780" w:rsidP="00705B5C">
            <w:pPr>
              <w:rPr>
                <w:rFonts w:eastAsia="Times New Roman"/>
                <w:i/>
                <w:iCs/>
                <w:sz w:val="22"/>
              </w:rPr>
            </w:pPr>
            <w:r w:rsidRPr="009A776B">
              <w:rPr>
                <w:rFonts w:eastAsia="Times New Roman"/>
                <w:i/>
                <w:iCs/>
                <w:sz w:val="22"/>
              </w:rPr>
              <w:t>Гкал</w:t>
            </w:r>
          </w:p>
        </w:tc>
        <w:tc>
          <w:tcPr>
            <w:tcW w:w="1363" w:type="pct"/>
            <w:vAlign w:val="bottom"/>
          </w:tcPr>
          <w:p w14:paraId="316A2002" w14:textId="77777777" w:rsidR="00E11780" w:rsidRPr="009A776B" w:rsidRDefault="00E11780" w:rsidP="00705B5C">
            <w:pPr>
              <w:jc w:val="center"/>
              <w:rPr>
                <w:i/>
                <w:iCs/>
                <w:sz w:val="22"/>
              </w:rPr>
            </w:pPr>
            <w:r w:rsidRPr="009A776B">
              <w:rPr>
                <w:i/>
                <w:iCs/>
                <w:sz w:val="22"/>
              </w:rPr>
              <w:t>33523,279</w:t>
            </w:r>
          </w:p>
        </w:tc>
      </w:tr>
      <w:tr w:rsidR="00E11780" w:rsidRPr="009A776B" w14:paraId="191FF1B4" w14:textId="77777777" w:rsidTr="00705B5C">
        <w:trPr>
          <w:trHeight w:val="255"/>
        </w:trPr>
        <w:tc>
          <w:tcPr>
            <w:tcW w:w="2823" w:type="pct"/>
            <w:shd w:val="clear" w:color="auto" w:fill="auto"/>
            <w:noWrap/>
            <w:vAlign w:val="bottom"/>
            <w:hideMark/>
          </w:tcPr>
          <w:p w14:paraId="653BFFFB" w14:textId="77777777" w:rsidR="00E11780" w:rsidRPr="009A776B" w:rsidRDefault="00E11780" w:rsidP="00705B5C">
            <w:pPr>
              <w:jc w:val="right"/>
              <w:rPr>
                <w:rFonts w:eastAsia="Times New Roman"/>
                <w:sz w:val="22"/>
              </w:rPr>
            </w:pPr>
            <w:r w:rsidRPr="009A776B">
              <w:rPr>
                <w:rFonts w:eastAsia="Times New Roman"/>
                <w:sz w:val="22"/>
              </w:rPr>
              <w:t xml:space="preserve">потери в бесхозяйных тепловых сетях </w:t>
            </w:r>
          </w:p>
        </w:tc>
        <w:tc>
          <w:tcPr>
            <w:tcW w:w="813" w:type="pct"/>
            <w:shd w:val="clear" w:color="auto" w:fill="auto"/>
            <w:vAlign w:val="center"/>
            <w:hideMark/>
          </w:tcPr>
          <w:p w14:paraId="49D8238A" w14:textId="77777777" w:rsidR="00E11780" w:rsidRPr="009A776B" w:rsidRDefault="00E11780" w:rsidP="00705B5C">
            <w:pPr>
              <w:rPr>
                <w:rFonts w:eastAsia="Times New Roman"/>
                <w:sz w:val="22"/>
              </w:rPr>
            </w:pPr>
            <w:r w:rsidRPr="009A776B">
              <w:rPr>
                <w:rFonts w:eastAsia="Times New Roman"/>
                <w:sz w:val="22"/>
              </w:rPr>
              <w:t>Гкал</w:t>
            </w:r>
          </w:p>
        </w:tc>
        <w:tc>
          <w:tcPr>
            <w:tcW w:w="1363" w:type="pct"/>
            <w:vAlign w:val="bottom"/>
          </w:tcPr>
          <w:p w14:paraId="03D8396E" w14:textId="77777777" w:rsidR="00E11780" w:rsidRPr="009A776B" w:rsidRDefault="00E11780" w:rsidP="00705B5C">
            <w:pPr>
              <w:jc w:val="center"/>
              <w:rPr>
                <w:sz w:val="22"/>
              </w:rPr>
            </w:pPr>
            <w:r w:rsidRPr="009A776B">
              <w:rPr>
                <w:sz w:val="22"/>
              </w:rPr>
              <w:t>1054,861</w:t>
            </w:r>
          </w:p>
        </w:tc>
      </w:tr>
      <w:tr w:rsidR="00E11780" w:rsidRPr="009A776B" w14:paraId="53818643" w14:textId="77777777" w:rsidTr="00705B5C">
        <w:trPr>
          <w:trHeight w:val="255"/>
        </w:trPr>
        <w:tc>
          <w:tcPr>
            <w:tcW w:w="2823" w:type="pct"/>
            <w:shd w:val="clear" w:color="auto" w:fill="auto"/>
            <w:noWrap/>
            <w:vAlign w:val="bottom"/>
            <w:hideMark/>
          </w:tcPr>
          <w:p w14:paraId="79883777" w14:textId="77777777" w:rsidR="00E11780" w:rsidRPr="009A776B" w:rsidRDefault="00E11780" w:rsidP="00705B5C">
            <w:pPr>
              <w:jc w:val="right"/>
              <w:rPr>
                <w:rFonts w:eastAsia="Times New Roman"/>
                <w:i/>
                <w:iCs/>
                <w:sz w:val="22"/>
              </w:rPr>
            </w:pPr>
            <w:r w:rsidRPr="009A776B">
              <w:rPr>
                <w:rFonts w:eastAsia="Times New Roman"/>
                <w:i/>
                <w:iCs/>
                <w:sz w:val="22"/>
              </w:rPr>
              <w:t>ПГУ-ТЭС52 МВт., в т.ч.:</w:t>
            </w:r>
          </w:p>
        </w:tc>
        <w:tc>
          <w:tcPr>
            <w:tcW w:w="813" w:type="pct"/>
            <w:shd w:val="clear" w:color="auto" w:fill="auto"/>
            <w:vAlign w:val="center"/>
            <w:hideMark/>
          </w:tcPr>
          <w:p w14:paraId="79C4CF75" w14:textId="77777777" w:rsidR="00E11780" w:rsidRPr="009A776B" w:rsidRDefault="00E11780" w:rsidP="00705B5C">
            <w:pPr>
              <w:rPr>
                <w:rFonts w:eastAsia="Times New Roman"/>
                <w:i/>
                <w:iCs/>
                <w:sz w:val="22"/>
              </w:rPr>
            </w:pPr>
            <w:r w:rsidRPr="009A776B">
              <w:rPr>
                <w:rFonts w:eastAsia="Times New Roman"/>
                <w:i/>
                <w:iCs/>
                <w:sz w:val="22"/>
              </w:rPr>
              <w:t>Гкал</w:t>
            </w:r>
          </w:p>
        </w:tc>
        <w:tc>
          <w:tcPr>
            <w:tcW w:w="1363" w:type="pct"/>
            <w:vAlign w:val="bottom"/>
          </w:tcPr>
          <w:p w14:paraId="0E57A5D5" w14:textId="77777777" w:rsidR="00E11780" w:rsidRPr="009A776B" w:rsidRDefault="00E11780" w:rsidP="00705B5C">
            <w:pPr>
              <w:jc w:val="center"/>
              <w:rPr>
                <w:i/>
                <w:iCs/>
                <w:sz w:val="22"/>
              </w:rPr>
            </w:pPr>
            <w:r w:rsidRPr="009A776B">
              <w:rPr>
                <w:i/>
                <w:iCs/>
                <w:sz w:val="22"/>
              </w:rPr>
              <w:t>44559,259</w:t>
            </w:r>
          </w:p>
        </w:tc>
      </w:tr>
      <w:tr w:rsidR="00E11780" w:rsidRPr="009A776B" w14:paraId="0E702E43" w14:textId="77777777" w:rsidTr="00705B5C">
        <w:trPr>
          <w:trHeight w:val="255"/>
        </w:trPr>
        <w:tc>
          <w:tcPr>
            <w:tcW w:w="2823" w:type="pct"/>
            <w:shd w:val="clear" w:color="auto" w:fill="auto"/>
            <w:noWrap/>
            <w:vAlign w:val="bottom"/>
            <w:hideMark/>
          </w:tcPr>
          <w:p w14:paraId="2B08A6C9" w14:textId="77777777" w:rsidR="00E11780" w:rsidRPr="009A776B" w:rsidRDefault="00E11780" w:rsidP="00705B5C">
            <w:pPr>
              <w:jc w:val="right"/>
              <w:rPr>
                <w:rFonts w:eastAsia="Times New Roman"/>
                <w:sz w:val="22"/>
              </w:rPr>
            </w:pPr>
            <w:r w:rsidRPr="009A776B">
              <w:rPr>
                <w:rFonts w:eastAsia="Times New Roman"/>
                <w:sz w:val="22"/>
              </w:rPr>
              <w:t xml:space="preserve">потери в бесхозяйных тепловых сетях </w:t>
            </w:r>
          </w:p>
        </w:tc>
        <w:tc>
          <w:tcPr>
            <w:tcW w:w="813" w:type="pct"/>
            <w:shd w:val="clear" w:color="auto" w:fill="auto"/>
            <w:vAlign w:val="center"/>
            <w:hideMark/>
          </w:tcPr>
          <w:p w14:paraId="05F33CD2" w14:textId="77777777" w:rsidR="00E11780" w:rsidRPr="009A776B" w:rsidRDefault="00E11780" w:rsidP="00705B5C">
            <w:pPr>
              <w:rPr>
                <w:rFonts w:eastAsia="Times New Roman"/>
                <w:sz w:val="22"/>
              </w:rPr>
            </w:pPr>
            <w:r w:rsidRPr="009A776B">
              <w:rPr>
                <w:rFonts w:eastAsia="Times New Roman"/>
                <w:sz w:val="22"/>
              </w:rPr>
              <w:t>Гкал</w:t>
            </w:r>
          </w:p>
        </w:tc>
        <w:tc>
          <w:tcPr>
            <w:tcW w:w="1363" w:type="pct"/>
            <w:vAlign w:val="bottom"/>
          </w:tcPr>
          <w:p w14:paraId="5F7108EC" w14:textId="77777777" w:rsidR="00E11780" w:rsidRPr="009A776B" w:rsidRDefault="00E11780" w:rsidP="00705B5C">
            <w:pPr>
              <w:jc w:val="center"/>
              <w:rPr>
                <w:sz w:val="22"/>
              </w:rPr>
            </w:pPr>
            <w:r w:rsidRPr="009A776B">
              <w:rPr>
                <w:sz w:val="22"/>
              </w:rPr>
              <w:t>1402,126</w:t>
            </w:r>
          </w:p>
        </w:tc>
      </w:tr>
      <w:tr w:rsidR="00E11780" w:rsidRPr="009A776B" w14:paraId="1D972A80" w14:textId="77777777" w:rsidTr="00705B5C">
        <w:trPr>
          <w:trHeight w:val="255"/>
        </w:trPr>
        <w:tc>
          <w:tcPr>
            <w:tcW w:w="2823" w:type="pct"/>
            <w:shd w:val="clear" w:color="auto" w:fill="auto"/>
            <w:noWrap/>
            <w:vAlign w:val="bottom"/>
            <w:hideMark/>
          </w:tcPr>
          <w:p w14:paraId="00AB82BB" w14:textId="77777777" w:rsidR="00E11780" w:rsidRPr="009A776B" w:rsidRDefault="00E11780" w:rsidP="00705B5C">
            <w:pPr>
              <w:rPr>
                <w:rFonts w:eastAsia="Times New Roman"/>
                <w:i/>
                <w:iCs/>
                <w:sz w:val="22"/>
              </w:rPr>
            </w:pPr>
            <w:r w:rsidRPr="009A776B">
              <w:rPr>
                <w:rFonts w:eastAsia="Times New Roman"/>
                <w:i/>
                <w:iCs/>
                <w:sz w:val="22"/>
              </w:rPr>
              <w:t>Потери тепловой энергии через изоляцию</w:t>
            </w:r>
          </w:p>
        </w:tc>
        <w:tc>
          <w:tcPr>
            <w:tcW w:w="813" w:type="pct"/>
            <w:shd w:val="clear" w:color="auto" w:fill="auto"/>
            <w:vAlign w:val="center"/>
            <w:hideMark/>
          </w:tcPr>
          <w:p w14:paraId="4EC2F0DC" w14:textId="77777777" w:rsidR="00E11780" w:rsidRPr="009A776B" w:rsidRDefault="00E11780" w:rsidP="00705B5C">
            <w:pPr>
              <w:rPr>
                <w:rFonts w:eastAsia="Times New Roman"/>
                <w:i/>
                <w:iCs/>
                <w:sz w:val="22"/>
              </w:rPr>
            </w:pPr>
            <w:r w:rsidRPr="009A776B">
              <w:rPr>
                <w:rFonts w:eastAsia="Times New Roman"/>
                <w:i/>
                <w:iCs/>
                <w:sz w:val="22"/>
              </w:rPr>
              <w:t>Гкал</w:t>
            </w:r>
          </w:p>
        </w:tc>
        <w:tc>
          <w:tcPr>
            <w:tcW w:w="1363" w:type="pct"/>
            <w:vAlign w:val="bottom"/>
          </w:tcPr>
          <w:p w14:paraId="279F1937" w14:textId="77777777" w:rsidR="00E11780" w:rsidRPr="009A776B" w:rsidRDefault="00E11780" w:rsidP="00705B5C">
            <w:pPr>
              <w:jc w:val="center"/>
              <w:rPr>
                <w:i/>
                <w:iCs/>
                <w:sz w:val="22"/>
              </w:rPr>
            </w:pPr>
            <w:r w:rsidRPr="009A776B">
              <w:rPr>
                <w:i/>
                <w:iCs/>
                <w:sz w:val="22"/>
              </w:rPr>
              <w:t>35359,310</w:t>
            </w:r>
          </w:p>
        </w:tc>
      </w:tr>
      <w:tr w:rsidR="00E11780" w:rsidRPr="009A776B" w14:paraId="018E4FB5" w14:textId="77777777" w:rsidTr="00705B5C">
        <w:trPr>
          <w:trHeight w:val="255"/>
        </w:trPr>
        <w:tc>
          <w:tcPr>
            <w:tcW w:w="2823" w:type="pct"/>
            <w:shd w:val="clear" w:color="auto" w:fill="auto"/>
            <w:noWrap/>
            <w:vAlign w:val="bottom"/>
            <w:hideMark/>
          </w:tcPr>
          <w:p w14:paraId="4B4629F8" w14:textId="77777777" w:rsidR="00E11780" w:rsidRPr="009A776B" w:rsidRDefault="00E11780" w:rsidP="00705B5C">
            <w:pPr>
              <w:jc w:val="right"/>
              <w:rPr>
                <w:rFonts w:eastAsia="Times New Roman"/>
                <w:i/>
                <w:iCs/>
                <w:sz w:val="22"/>
              </w:rPr>
            </w:pPr>
            <w:r w:rsidRPr="009A776B">
              <w:rPr>
                <w:rFonts w:eastAsia="Times New Roman"/>
                <w:i/>
                <w:iCs/>
                <w:sz w:val="22"/>
              </w:rPr>
              <w:t>Районная котельная, в т.ч.</w:t>
            </w:r>
          </w:p>
        </w:tc>
        <w:tc>
          <w:tcPr>
            <w:tcW w:w="813" w:type="pct"/>
            <w:shd w:val="clear" w:color="auto" w:fill="auto"/>
            <w:vAlign w:val="center"/>
            <w:hideMark/>
          </w:tcPr>
          <w:p w14:paraId="5DC4F525" w14:textId="77777777" w:rsidR="00E11780" w:rsidRPr="009A776B" w:rsidRDefault="00E11780" w:rsidP="00705B5C">
            <w:pPr>
              <w:rPr>
                <w:rFonts w:eastAsia="Times New Roman"/>
                <w:i/>
                <w:iCs/>
                <w:sz w:val="22"/>
              </w:rPr>
            </w:pPr>
            <w:r w:rsidRPr="009A776B">
              <w:rPr>
                <w:rFonts w:eastAsia="Times New Roman"/>
                <w:i/>
                <w:iCs/>
                <w:sz w:val="22"/>
              </w:rPr>
              <w:t>Гкал</w:t>
            </w:r>
          </w:p>
        </w:tc>
        <w:tc>
          <w:tcPr>
            <w:tcW w:w="1363" w:type="pct"/>
            <w:vAlign w:val="bottom"/>
          </w:tcPr>
          <w:p w14:paraId="67FD756A" w14:textId="77777777" w:rsidR="00E11780" w:rsidRPr="009A776B" w:rsidRDefault="00E11780" w:rsidP="00705B5C">
            <w:pPr>
              <w:jc w:val="center"/>
              <w:rPr>
                <w:i/>
                <w:iCs/>
                <w:sz w:val="22"/>
              </w:rPr>
            </w:pPr>
            <w:r w:rsidRPr="009A776B">
              <w:rPr>
                <w:i/>
                <w:iCs/>
                <w:sz w:val="22"/>
              </w:rPr>
              <w:t>15180,858</w:t>
            </w:r>
          </w:p>
        </w:tc>
      </w:tr>
      <w:tr w:rsidR="00E11780" w:rsidRPr="009A776B" w14:paraId="29691CFA" w14:textId="77777777" w:rsidTr="00705B5C">
        <w:trPr>
          <w:trHeight w:val="255"/>
        </w:trPr>
        <w:tc>
          <w:tcPr>
            <w:tcW w:w="2823" w:type="pct"/>
            <w:shd w:val="clear" w:color="auto" w:fill="auto"/>
            <w:noWrap/>
            <w:vAlign w:val="bottom"/>
            <w:hideMark/>
          </w:tcPr>
          <w:p w14:paraId="4B949152" w14:textId="77777777" w:rsidR="00E11780" w:rsidRPr="009A776B" w:rsidRDefault="00E11780" w:rsidP="00705B5C">
            <w:pPr>
              <w:jc w:val="right"/>
              <w:rPr>
                <w:rFonts w:eastAsia="Times New Roman"/>
                <w:sz w:val="22"/>
              </w:rPr>
            </w:pPr>
            <w:r w:rsidRPr="009A776B">
              <w:rPr>
                <w:rFonts w:eastAsia="Times New Roman"/>
                <w:sz w:val="22"/>
              </w:rPr>
              <w:t xml:space="preserve">потери в бесхозяйных тепловых сетях </w:t>
            </w:r>
          </w:p>
        </w:tc>
        <w:tc>
          <w:tcPr>
            <w:tcW w:w="813" w:type="pct"/>
            <w:shd w:val="clear" w:color="auto" w:fill="auto"/>
            <w:vAlign w:val="center"/>
            <w:hideMark/>
          </w:tcPr>
          <w:p w14:paraId="1D97C3F8" w14:textId="77777777" w:rsidR="00E11780" w:rsidRPr="009A776B" w:rsidRDefault="00E11780" w:rsidP="00705B5C">
            <w:pPr>
              <w:rPr>
                <w:rFonts w:eastAsia="Times New Roman"/>
                <w:sz w:val="22"/>
              </w:rPr>
            </w:pPr>
            <w:r w:rsidRPr="009A776B">
              <w:rPr>
                <w:rFonts w:eastAsia="Times New Roman"/>
                <w:sz w:val="22"/>
              </w:rPr>
              <w:t>Гкал</w:t>
            </w:r>
          </w:p>
        </w:tc>
        <w:tc>
          <w:tcPr>
            <w:tcW w:w="1363" w:type="pct"/>
            <w:vAlign w:val="bottom"/>
          </w:tcPr>
          <w:p w14:paraId="6245C37A" w14:textId="77777777" w:rsidR="00E11780" w:rsidRPr="009A776B" w:rsidRDefault="00E11780" w:rsidP="00705B5C">
            <w:pPr>
              <w:jc w:val="center"/>
              <w:rPr>
                <w:sz w:val="22"/>
              </w:rPr>
            </w:pPr>
            <w:r w:rsidRPr="009A776B">
              <w:rPr>
                <w:sz w:val="22"/>
              </w:rPr>
              <w:t>477,688</w:t>
            </w:r>
          </w:p>
        </w:tc>
      </w:tr>
      <w:tr w:rsidR="00E11780" w:rsidRPr="009A776B" w14:paraId="1D395AB4" w14:textId="77777777" w:rsidTr="00705B5C">
        <w:trPr>
          <w:trHeight w:val="255"/>
        </w:trPr>
        <w:tc>
          <w:tcPr>
            <w:tcW w:w="2823" w:type="pct"/>
            <w:shd w:val="clear" w:color="auto" w:fill="auto"/>
            <w:noWrap/>
            <w:vAlign w:val="bottom"/>
            <w:hideMark/>
          </w:tcPr>
          <w:p w14:paraId="40896DC0" w14:textId="77777777" w:rsidR="00E11780" w:rsidRPr="009A776B" w:rsidRDefault="00E11780" w:rsidP="00705B5C">
            <w:pPr>
              <w:jc w:val="right"/>
              <w:rPr>
                <w:rFonts w:eastAsia="Times New Roman"/>
                <w:i/>
                <w:iCs/>
                <w:sz w:val="22"/>
              </w:rPr>
            </w:pPr>
            <w:r w:rsidRPr="009A776B">
              <w:rPr>
                <w:rFonts w:eastAsia="Times New Roman"/>
                <w:i/>
                <w:iCs/>
                <w:sz w:val="22"/>
              </w:rPr>
              <w:t>ПГУ-ТЭС52 МВт., в т.ч.:</w:t>
            </w:r>
          </w:p>
        </w:tc>
        <w:tc>
          <w:tcPr>
            <w:tcW w:w="813" w:type="pct"/>
            <w:shd w:val="clear" w:color="auto" w:fill="auto"/>
            <w:vAlign w:val="center"/>
            <w:hideMark/>
          </w:tcPr>
          <w:p w14:paraId="73442ACD" w14:textId="77777777" w:rsidR="00E11780" w:rsidRPr="009A776B" w:rsidRDefault="00E11780" w:rsidP="00705B5C">
            <w:pPr>
              <w:rPr>
                <w:rFonts w:eastAsia="Times New Roman"/>
                <w:i/>
                <w:iCs/>
                <w:sz w:val="22"/>
              </w:rPr>
            </w:pPr>
            <w:r w:rsidRPr="009A776B">
              <w:rPr>
                <w:rFonts w:eastAsia="Times New Roman"/>
                <w:i/>
                <w:iCs/>
                <w:sz w:val="22"/>
              </w:rPr>
              <w:t>Гкал</w:t>
            </w:r>
          </w:p>
        </w:tc>
        <w:tc>
          <w:tcPr>
            <w:tcW w:w="1363" w:type="pct"/>
            <w:vAlign w:val="bottom"/>
          </w:tcPr>
          <w:p w14:paraId="192AE253" w14:textId="77777777" w:rsidR="00E11780" w:rsidRPr="009A776B" w:rsidRDefault="00E11780" w:rsidP="00705B5C">
            <w:pPr>
              <w:jc w:val="center"/>
              <w:rPr>
                <w:i/>
                <w:iCs/>
                <w:sz w:val="22"/>
              </w:rPr>
            </w:pPr>
            <w:r w:rsidRPr="009A776B">
              <w:rPr>
                <w:i/>
                <w:iCs/>
                <w:sz w:val="22"/>
              </w:rPr>
              <w:t>20178,452</w:t>
            </w:r>
          </w:p>
        </w:tc>
      </w:tr>
      <w:tr w:rsidR="00E11780" w:rsidRPr="009A776B" w14:paraId="2C41D150" w14:textId="77777777" w:rsidTr="00705B5C">
        <w:trPr>
          <w:trHeight w:val="255"/>
        </w:trPr>
        <w:tc>
          <w:tcPr>
            <w:tcW w:w="2823" w:type="pct"/>
            <w:shd w:val="clear" w:color="auto" w:fill="auto"/>
            <w:noWrap/>
            <w:vAlign w:val="bottom"/>
            <w:hideMark/>
          </w:tcPr>
          <w:p w14:paraId="3C5968FB" w14:textId="77777777" w:rsidR="00E11780" w:rsidRPr="009A776B" w:rsidRDefault="00E11780" w:rsidP="00705B5C">
            <w:pPr>
              <w:jc w:val="right"/>
              <w:rPr>
                <w:rFonts w:eastAsia="Times New Roman"/>
                <w:sz w:val="22"/>
              </w:rPr>
            </w:pPr>
            <w:r w:rsidRPr="009A776B">
              <w:rPr>
                <w:rFonts w:eastAsia="Times New Roman"/>
                <w:sz w:val="22"/>
              </w:rPr>
              <w:t xml:space="preserve">потери в бесхозяйных тепловых сетях </w:t>
            </w:r>
          </w:p>
        </w:tc>
        <w:tc>
          <w:tcPr>
            <w:tcW w:w="813" w:type="pct"/>
            <w:shd w:val="clear" w:color="auto" w:fill="auto"/>
            <w:vAlign w:val="center"/>
            <w:hideMark/>
          </w:tcPr>
          <w:p w14:paraId="4D1D4ADC" w14:textId="77777777" w:rsidR="00E11780" w:rsidRPr="009A776B" w:rsidRDefault="00E11780" w:rsidP="00705B5C">
            <w:pPr>
              <w:rPr>
                <w:rFonts w:eastAsia="Times New Roman"/>
                <w:sz w:val="22"/>
              </w:rPr>
            </w:pPr>
            <w:r w:rsidRPr="009A776B">
              <w:rPr>
                <w:rFonts w:eastAsia="Times New Roman"/>
                <w:sz w:val="22"/>
              </w:rPr>
              <w:t>Гкал</w:t>
            </w:r>
          </w:p>
        </w:tc>
        <w:tc>
          <w:tcPr>
            <w:tcW w:w="1363" w:type="pct"/>
            <w:vAlign w:val="bottom"/>
          </w:tcPr>
          <w:p w14:paraId="77CDC66A" w14:textId="77777777" w:rsidR="00E11780" w:rsidRPr="009A776B" w:rsidRDefault="00E11780" w:rsidP="00705B5C">
            <w:pPr>
              <w:jc w:val="center"/>
              <w:rPr>
                <w:sz w:val="22"/>
              </w:rPr>
            </w:pPr>
            <w:r w:rsidRPr="009A776B">
              <w:rPr>
                <w:sz w:val="22"/>
              </w:rPr>
              <w:t>634,945</w:t>
            </w:r>
          </w:p>
        </w:tc>
      </w:tr>
      <w:tr w:rsidR="00E11780" w:rsidRPr="009A776B" w14:paraId="7721B82D" w14:textId="77777777" w:rsidTr="00705B5C">
        <w:trPr>
          <w:trHeight w:val="255"/>
        </w:trPr>
        <w:tc>
          <w:tcPr>
            <w:tcW w:w="2823" w:type="pct"/>
            <w:shd w:val="clear" w:color="auto" w:fill="auto"/>
            <w:noWrap/>
            <w:vAlign w:val="bottom"/>
            <w:hideMark/>
          </w:tcPr>
          <w:p w14:paraId="7407A6D4" w14:textId="77777777" w:rsidR="00E11780" w:rsidRPr="009A776B" w:rsidRDefault="00E11780" w:rsidP="00705B5C">
            <w:pPr>
              <w:rPr>
                <w:rFonts w:eastAsia="Times New Roman"/>
                <w:sz w:val="22"/>
              </w:rPr>
            </w:pPr>
            <w:r w:rsidRPr="009A776B">
              <w:rPr>
                <w:rFonts w:eastAsia="Times New Roman"/>
                <w:sz w:val="22"/>
              </w:rPr>
              <w:t>Полезный отпуск тепловой энергии всего в т.ч.:</w:t>
            </w:r>
          </w:p>
        </w:tc>
        <w:tc>
          <w:tcPr>
            <w:tcW w:w="813" w:type="pct"/>
            <w:shd w:val="clear" w:color="auto" w:fill="auto"/>
            <w:vAlign w:val="center"/>
            <w:hideMark/>
          </w:tcPr>
          <w:p w14:paraId="6497F8C4" w14:textId="77777777" w:rsidR="00E11780" w:rsidRPr="009A776B" w:rsidRDefault="00E11780" w:rsidP="00705B5C">
            <w:pPr>
              <w:rPr>
                <w:rFonts w:eastAsia="Times New Roman"/>
                <w:sz w:val="22"/>
              </w:rPr>
            </w:pPr>
            <w:r w:rsidRPr="009A776B">
              <w:rPr>
                <w:rFonts w:eastAsia="Times New Roman"/>
                <w:sz w:val="22"/>
              </w:rPr>
              <w:t>Гкал</w:t>
            </w:r>
          </w:p>
        </w:tc>
        <w:tc>
          <w:tcPr>
            <w:tcW w:w="1363" w:type="pct"/>
            <w:vAlign w:val="bottom"/>
          </w:tcPr>
          <w:p w14:paraId="352F6AD2" w14:textId="77777777" w:rsidR="00E11780" w:rsidRPr="009A776B" w:rsidRDefault="00E11780" w:rsidP="00705B5C">
            <w:pPr>
              <w:jc w:val="center"/>
              <w:rPr>
                <w:sz w:val="22"/>
              </w:rPr>
            </w:pPr>
            <w:r w:rsidRPr="009A776B">
              <w:rPr>
                <w:sz w:val="22"/>
              </w:rPr>
              <w:t>193463,552</w:t>
            </w:r>
          </w:p>
        </w:tc>
      </w:tr>
      <w:tr w:rsidR="00E11780" w:rsidRPr="009A776B" w14:paraId="71D861E4" w14:textId="77777777" w:rsidTr="00705B5C">
        <w:trPr>
          <w:trHeight w:val="255"/>
        </w:trPr>
        <w:tc>
          <w:tcPr>
            <w:tcW w:w="2823" w:type="pct"/>
            <w:shd w:val="clear" w:color="auto" w:fill="auto"/>
            <w:noWrap/>
            <w:vAlign w:val="bottom"/>
            <w:hideMark/>
          </w:tcPr>
          <w:p w14:paraId="63A397E6" w14:textId="77777777" w:rsidR="00E11780" w:rsidRPr="009A776B" w:rsidRDefault="00E11780" w:rsidP="00705B5C">
            <w:pPr>
              <w:jc w:val="right"/>
              <w:rPr>
                <w:rFonts w:eastAsia="Times New Roman"/>
                <w:i/>
                <w:iCs/>
                <w:sz w:val="22"/>
              </w:rPr>
            </w:pPr>
            <w:r w:rsidRPr="009A776B">
              <w:rPr>
                <w:rFonts w:eastAsia="Times New Roman"/>
                <w:i/>
                <w:iCs/>
                <w:sz w:val="22"/>
              </w:rPr>
              <w:t>Районная котельная</w:t>
            </w:r>
          </w:p>
        </w:tc>
        <w:tc>
          <w:tcPr>
            <w:tcW w:w="813" w:type="pct"/>
            <w:shd w:val="clear" w:color="auto" w:fill="auto"/>
            <w:vAlign w:val="center"/>
            <w:hideMark/>
          </w:tcPr>
          <w:p w14:paraId="16072EA5" w14:textId="77777777" w:rsidR="00E11780" w:rsidRPr="009A776B" w:rsidRDefault="00E11780" w:rsidP="00705B5C">
            <w:pPr>
              <w:rPr>
                <w:rFonts w:eastAsia="Times New Roman"/>
                <w:i/>
                <w:iCs/>
                <w:sz w:val="22"/>
              </w:rPr>
            </w:pPr>
            <w:r w:rsidRPr="009A776B">
              <w:rPr>
                <w:rFonts w:eastAsia="Times New Roman"/>
                <w:i/>
                <w:iCs/>
                <w:sz w:val="22"/>
              </w:rPr>
              <w:t>Гкал</w:t>
            </w:r>
          </w:p>
        </w:tc>
        <w:tc>
          <w:tcPr>
            <w:tcW w:w="1363" w:type="pct"/>
            <w:vAlign w:val="bottom"/>
          </w:tcPr>
          <w:p w14:paraId="2C952C7C" w14:textId="77777777" w:rsidR="00E11780" w:rsidRPr="009A776B" w:rsidRDefault="00E11780" w:rsidP="00705B5C">
            <w:pPr>
              <w:jc w:val="center"/>
              <w:rPr>
                <w:i/>
                <w:iCs/>
                <w:sz w:val="22"/>
              </w:rPr>
            </w:pPr>
            <w:r w:rsidRPr="009A776B">
              <w:rPr>
                <w:i/>
                <w:iCs/>
                <w:sz w:val="22"/>
              </w:rPr>
              <w:t>105021,841</w:t>
            </w:r>
          </w:p>
        </w:tc>
      </w:tr>
      <w:tr w:rsidR="00E11780" w:rsidRPr="009A776B" w14:paraId="7C0CC6AC" w14:textId="77777777" w:rsidTr="00705B5C">
        <w:trPr>
          <w:trHeight w:val="255"/>
        </w:trPr>
        <w:tc>
          <w:tcPr>
            <w:tcW w:w="2823" w:type="pct"/>
            <w:shd w:val="clear" w:color="auto" w:fill="auto"/>
            <w:noWrap/>
            <w:vAlign w:val="bottom"/>
            <w:hideMark/>
          </w:tcPr>
          <w:p w14:paraId="153067A9" w14:textId="77777777" w:rsidR="00E11780" w:rsidRPr="009A776B" w:rsidRDefault="00E11780" w:rsidP="00705B5C">
            <w:pPr>
              <w:jc w:val="right"/>
              <w:rPr>
                <w:rFonts w:eastAsia="Times New Roman"/>
                <w:i/>
                <w:iCs/>
                <w:sz w:val="22"/>
              </w:rPr>
            </w:pPr>
            <w:r w:rsidRPr="009A776B">
              <w:rPr>
                <w:rFonts w:eastAsia="Times New Roman"/>
                <w:i/>
                <w:iCs/>
                <w:sz w:val="22"/>
              </w:rPr>
              <w:t>ПГУ-ТЭС52 МВт</w:t>
            </w:r>
          </w:p>
        </w:tc>
        <w:tc>
          <w:tcPr>
            <w:tcW w:w="813" w:type="pct"/>
            <w:shd w:val="clear" w:color="auto" w:fill="auto"/>
            <w:vAlign w:val="center"/>
            <w:hideMark/>
          </w:tcPr>
          <w:p w14:paraId="7D056D5F" w14:textId="77777777" w:rsidR="00E11780" w:rsidRPr="009A776B" w:rsidRDefault="00E11780" w:rsidP="00705B5C">
            <w:pPr>
              <w:rPr>
                <w:rFonts w:eastAsia="Times New Roman"/>
                <w:i/>
                <w:iCs/>
                <w:sz w:val="22"/>
              </w:rPr>
            </w:pPr>
            <w:r w:rsidRPr="009A776B">
              <w:rPr>
                <w:rFonts w:eastAsia="Times New Roman"/>
                <w:i/>
                <w:iCs/>
                <w:sz w:val="22"/>
              </w:rPr>
              <w:t>Гкал</w:t>
            </w:r>
          </w:p>
        </w:tc>
        <w:tc>
          <w:tcPr>
            <w:tcW w:w="1363" w:type="pct"/>
            <w:vAlign w:val="bottom"/>
          </w:tcPr>
          <w:p w14:paraId="5441D171" w14:textId="77777777" w:rsidR="00E11780" w:rsidRPr="009A776B" w:rsidRDefault="00E11780" w:rsidP="00705B5C">
            <w:pPr>
              <w:jc w:val="center"/>
              <w:rPr>
                <w:i/>
                <w:iCs/>
                <w:sz w:val="22"/>
              </w:rPr>
            </w:pPr>
            <w:r w:rsidRPr="009A776B">
              <w:rPr>
                <w:i/>
                <w:iCs/>
                <w:sz w:val="22"/>
              </w:rPr>
              <w:t>88441,711</w:t>
            </w:r>
          </w:p>
        </w:tc>
      </w:tr>
    </w:tbl>
    <w:p w14:paraId="112EA089" w14:textId="77777777" w:rsidR="00EC0A2D" w:rsidRPr="009E1B9B" w:rsidRDefault="00EC0A2D" w:rsidP="006A6208">
      <w:pPr>
        <w:pStyle w:val="aa"/>
        <w:keepNext/>
        <w:sectPr w:rsidR="00EC0A2D" w:rsidRPr="009E1B9B" w:rsidSect="000825BF">
          <w:pgSz w:w="16840" w:h="11910" w:orient="landscape"/>
          <w:pgMar w:top="1134" w:right="850" w:bottom="1134" w:left="1701" w:header="584" w:footer="885" w:gutter="0"/>
          <w:pgBorders w:offsetFrom="page">
            <w:top w:val="single" w:sz="4" w:space="24" w:color="auto"/>
            <w:left w:val="single" w:sz="4" w:space="24" w:color="auto"/>
            <w:bottom w:val="single" w:sz="4" w:space="24" w:color="auto"/>
            <w:right w:val="single" w:sz="4" w:space="24" w:color="auto"/>
          </w:pgBorders>
          <w:cols w:space="720"/>
        </w:sectPr>
      </w:pPr>
    </w:p>
    <w:p w14:paraId="44D1588C" w14:textId="77777777" w:rsidR="007730F6" w:rsidRPr="009E1B9B" w:rsidRDefault="007730F6" w:rsidP="003E53AB">
      <w:pPr>
        <w:pStyle w:val="afb"/>
        <w:numPr>
          <w:ilvl w:val="0"/>
          <w:numId w:val="11"/>
        </w:numPr>
        <w:autoSpaceDE w:val="0"/>
        <w:autoSpaceDN w:val="0"/>
        <w:adjustRightInd w:val="0"/>
        <w:jc w:val="both"/>
        <w:outlineLvl w:val="1"/>
        <w:rPr>
          <w:rFonts w:ascii="TimesNewRomanPSMT" w:hAnsi="TimesNewRomanPSMT" w:cs="TimesNewRomanPSMT"/>
          <w:b/>
          <w:sz w:val="24"/>
          <w:szCs w:val="24"/>
        </w:rPr>
      </w:pPr>
      <w:bookmarkStart w:id="30" w:name="_Toc40887302"/>
      <w:bookmarkStart w:id="31" w:name="_Toc166508663"/>
      <w:bookmarkEnd w:id="27"/>
      <w:bookmarkEnd w:id="28"/>
      <w:bookmarkEnd w:id="29"/>
      <w:r w:rsidRPr="009E1B9B">
        <w:rPr>
          <w:rFonts w:ascii="TimesNewRomanPSMT" w:hAnsi="TimesNewRomanPSMT" w:cs="TimesNewRomanPSMT"/>
          <w:b/>
          <w:sz w:val="24"/>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30"/>
      <w:bookmarkEnd w:id="31"/>
    </w:p>
    <w:p w14:paraId="2E3ED637" w14:textId="77777777" w:rsidR="00A057F0" w:rsidRPr="009E1B9B" w:rsidRDefault="00A057F0" w:rsidP="00A057F0">
      <w:pPr>
        <w:spacing w:line="276" w:lineRule="auto"/>
        <w:ind w:firstLine="709"/>
        <w:jc w:val="both"/>
      </w:pPr>
      <w:r w:rsidRPr="009E1B9B">
        <w:t>Источники тепловой энергии и тепловой нагрузки потребителей (при условии, что зоны действия источника тепловой энергии расположены в границах двух или более поселений) отсутствуют.</w:t>
      </w:r>
    </w:p>
    <w:p w14:paraId="3BACD046" w14:textId="77777777" w:rsidR="00EC0A2D" w:rsidRPr="009E1B9B" w:rsidRDefault="00EC0A2D" w:rsidP="00EC0A2D">
      <w:pPr>
        <w:autoSpaceDE w:val="0"/>
        <w:autoSpaceDN w:val="0"/>
        <w:adjustRightInd w:val="0"/>
        <w:jc w:val="both"/>
        <w:outlineLvl w:val="1"/>
        <w:rPr>
          <w:rFonts w:ascii="TimesNewRomanPSMT" w:hAnsi="TimesNewRomanPSMT" w:cs="TimesNewRomanPSMT"/>
          <w:b/>
        </w:rPr>
      </w:pPr>
    </w:p>
    <w:p w14:paraId="6FBEF487" w14:textId="77777777" w:rsidR="00EC0A2D" w:rsidRPr="009E1B9B" w:rsidRDefault="00EC0A2D" w:rsidP="00EC0A2D">
      <w:pPr>
        <w:autoSpaceDE w:val="0"/>
        <w:autoSpaceDN w:val="0"/>
        <w:adjustRightInd w:val="0"/>
        <w:jc w:val="both"/>
        <w:outlineLvl w:val="1"/>
        <w:rPr>
          <w:rFonts w:ascii="TimesNewRomanPSMT" w:hAnsi="TimesNewRomanPSMT" w:cs="TimesNewRomanPSMT"/>
          <w:b/>
        </w:rPr>
      </w:pPr>
    </w:p>
    <w:p w14:paraId="0BB7DCDA" w14:textId="77777777" w:rsidR="007730F6" w:rsidRPr="009E1B9B" w:rsidRDefault="007730F6" w:rsidP="003E53AB">
      <w:pPr>
        <w:pStyle w:val="afb"/>
        <w:numPr>
          <w:ilvl w:val="0"/>
          <w:numId w:val="11"/>
        </w:numPr>
        <w:autoSpaceDE w:val="0"/>
        <w:autoSpaceDN w:val="0"/>
        <w:adjustRightInd w:val="0"/>
        <w:jc w:val="both"/>
        <w:outlineLvl w:val="1"/>
        <w:rPr>
          <w:rFonts w:ascii="TimesNewRomanPSMT" w:hAnsi="TimesNewRomanPSMT" w:cs="TimesNewRomanPSMT"/>
          <w:b/>
          <w:sz w:val="24"/>
          <w:szCs w:val="24"/>
        </w:rPr>
      </w:pPr>
      <w:bookmarkStart w:id="32" w:name="_Toc40887303"/>
      <w:bookmarkStart w:id="33" w:name="_Toc166508664"/>
      <w:bookmarkStart w:id="34" w:name="_Toc384653981"/>
      <w:bookmarkStart w:id="35" w:name="_Toc421654919"/>
      <w:bookmarkStart w:id="36" w:name="_Toc474145859"/>
      <w:r w:rsidRPr="009E1B9B">
        <w:rPr>
          <w:rFonts w:ascii="TimesNewRomanPSMT" w:hAnsi="TimesNewRomanPSMT" w:cs="TimesNewRomanPSMT"/>
          <w:b/>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32"/>
      <w:bookmarkEnd w:id="33"/>
    </w:p>
    <w:p w14:paraId="27A049C6" w14:textId="77777777" w:rsidR="0003595D" w:rsidRPr="009E1B9B" w:rsidRDefault="0003595D" w:rsidP="0003595D">
      <w:pPr>
        <w:widowControl w:val="0"/>
        <w:spacing w:before="4" w:line="275" w:lineRule="auto"/>
        <w:ind w:left="142" w:right="152" w:firstLine="566"/>
        <w:jc w:val="both"/>
        <w:rPr>
          <w:rFonts w:eastAsia="Times New Roman"/>
          <w:lang w:eastAsia="en-US"/>
        </w:rPr>
      </w:pPr>
      <w:r w:rsidRPr="009E1B9B">
        <w:rPr>
          <w:rFonts w:eastAsia="Times New Roman"/>
          <w:lang w:eastAsia="en-US"/>
        </w:rPr>
        <w:t xml:space="preserve">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4B3AFBB5" w14:textId="77777777" w:rsidR="0003595D" w:rsidRPr="009E1B9B" w:rsidRDefault="0003595D" w:rsidP="0003595D">
      <w:pPr>
        <w:widowControl w:val="0"/>
        <w:spacing w:before="4" w:line="275" w:lineRule="auto"/>
        <w:ind w:left="142" w:right="152" w:firstLine="566"/>
        <w:jc w:val="both"/>
        <w:rPr>
          <w:rFonts w:eastAsia="Times New Roman"/>
          <w:lang w:eastAsia="en-US"/>
        </w:rPr>
      </w:pPr>
      <w:r w:rsidRPr="009E1B9B">
        <w:rPr>
          <w:rFonts w:eastAsia="Times New Roman"/>
          <w:lang w:eastAsia="en-US"/>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14:paraId="30D7333C" w14:textId="77777777" w:rsidR="0003595D" w:rsidRPr="009E1B9B" w:rsidRDefault="0003595D" w:rsidP="0003595D">
      <w:pPr>
        <w:widowControl w:val="0"/>
        <w:spacing w:before="4" w:line="275" w:lineRule="auto"/>
        <w:ind w:left="142" w:right="152" w:firstLine="566"/>
        <w:jc w:val="both"/>
        <w:rPr>
          <w:rFonts w:eastAsia="Times New Roman"/>
          <w:lang w:eastAsia="en-US"/>
        </w:rPr>
      </w:pPr>
      <w:r w:rsidRPr="009E1B9B">
        <w:rPr>
          <w:rFonts w:eastAsia="Times New Roman"/>
          <w:lang w:eastAsia="en-US"/>
        </w:rPr>
        <w:t xml:space="preserve">- затраты на строительство новых участков тепловой сети и </w:t>
      </w:r>
    </w:p>
    <w:p w14:paraId="4AD54E87" w14:textId="77777777" w:rsidR="0003595D" w:rsidRPr="009E1B9B" w:rsidRDefault="0003595D" w:rsidP="0003595D">
      <w:pPr>
        <w:widowControl w:val="0"/>
        <w:spacing w:before="4" w:line="275" w:lineRule="auto"/>
        <w:ind w:left="142" w:right="152" w:firstLine="566"/>
        <w:jc w:val="both"/>
        <w:rPr>
          <w:rFonts w:eastAsia="Times New Roman"/>
          <w:lang w:eastAsia="en-US"/>
        </w:rPr>
      </w:pPr>
      <w:r w:rsidRPr="009E1B9B">
        <w:rPr>
          <w:rFonts w:eastAsia="Times New Roman"/>
          <w:lang w:eastAsia="en-US"/>
        </w:rPr>
        <w:t xml:space="preserve">- реконструкция существующих; </w:t>
      </w:r>
    </w:p>
    <w:p w14:paraId="743260B0" w14:textId="77777777" w:rsidR="0003595D" w:rsidRPr="009E1B9B" w:rsidRDefault="0003595D" w:rsidP="0003595D">
      <w:pPr>
        <w:widowControl w:val="0"/>
        <w:spacing w:before="4" w:line="275" w:lineRule="auto"/>
        <w:ind w:left="142" w:right="152" w:firstLine="566"/>
        <w:jc w:val="both"/>
        <w:rPr>
          <w:rFonts w:eastAsia="Times New Roman"/>
          <w:lang w:eastAsia="en-US"/>
        </w:rPr>
      </w:pPr>
      <w:r w:rsidRPr="009E1B9B">
        <w:rPr>
          <w:rFonts w:eastAsia="Times New Roman"/>
          <w:lang w:eastAsia="en-US"/>
        </w:rPr>
        <w:t xml:space="preserve">- пропускная способность существующих магистральных тепловых сетей; </w:t>
      </w:r>
    </w:p>
    <w:p w14:paraId="4BB4435D" w14:textId="77777777" w:rsidR="0003595D" w:rsidRPr="009E1B9B" w:rsidRDefault="0003595D" w:rsidP="0003595D">
      <w:pPr>
        <w:widowControl w:val="0"/>
        <w:spacing w:before="4" w:line="275" w:lineRule="auto"/>
        <w:ind w:left="142" w:right="152" w:firstLine="566"/>
        <w:jc w:val="both"/>
        <w:rPr>
          <w:rFonts w:eastAsia="Times New Roman"/>
          <w:lang w:eastAsia="en-US"/>
        </w:rPr>
      </w:pPr>
      <w:r w:rsidRPr="009E1B9B">
        <w:rPr>
          <w:rFonts w:eastAsia="Times New Roman"/>
          <w:lang w:eastAsia="en-US"/>
        </w:rPr>
        <w:t xml:space="preserve">- затраты на перекачку теплоносителя в тепловых сетях; </w:t>
      </w:r>
    </w:p>
    <w:p w14:paraId="5D891156" w14:textId="77777777" w:rsidR="0003595D" w:rsidRPr="009E1B9B" w:rsidRDefault="0003595D" w:rsidP="0003595D">
      <w:pPr>
        <w:widowControl w:val="0"/>
        <w:spacing w:before="4" w:line="275" w:lineRule="auto"/>
        <w:ind w:left="142" w:right="152" w:firstLine="566"/>
        <w:jc w:val="both"/>
        <w:rPr>
          <w:rFonts w:eastAsia="Times New Roman"/>
          <w:lang w:eastAsia="en-US"/>
        </w:rPr>
      </w:pPr>
      <w:r w:rsidRPr="009E1B9B">
        <w:rPr>
          <w:rFonts w:eastAsia="Times New Roman"/>
          <w:lang w:eastAsia="en-US"/>
        </w:rPr>
        <w:t xml:space="preserve">- потери тепловой энергии в тепловых сетях при ее передаче; </w:t>
      </w:r>
    </w:p>
    <w:p w14:paraId="6E6B062D" w14:textId="77777777" w:rsidR="0003595D" w:rsidRPr="009E1B9B" w:rsidRDefault="0003595D" w:rsidP="0003595D">
      <w:pPr>
        <w:widowControl w:val="0"/>
        <w:spacing w:before="4" w:line="275" w:lineRule="auto"/>
        <w:ind w:left="142" w:right="152" w:firstLine="566"/>
        <w:jc w:val="both"/>
        <w:rPr>
          <w:rFonts w:eastAsia="Times New Roman"/>
          <w:lang w:eastAsia="en-US"/>
        </w:rPr>
      </w:pPr>
      <w:r w:rsidRPr="009E1B9B">
        <w:rPr>
          <w:rFonts w:eastAsia="Times New Roman"/>
          <w:lang w:eastAsia="en-US"/>
        </w:rPr>
        <w:t xml:space="preserve">- надежность системы теплоснабжения. </w:t>
      </w:r>
    </w:p>
    <w:p w14:paraId="1AD8E8CE" w14:textId="77777777" w:rsidR="0003595D" w:rsidRPr="009E1B9B" w:rsidRDefault="0003595D" w:rsidP="0003595D">
      <w:pPr>
        <w:widowControl w:val="0"/>
        <w:spacing w:before="4" w:line="275" w:lineRule="auto"/>
        <w:ind w:left="142" w:right="152" w:firstLine="566"/>
        <w:jc w:val="both"/>
        <w:rPr>
          <w:rFonts w:eastAsia="Times New Roman"/>
          <w:lang w:eastAsia="en-US"/>
        </w:rPr>
      </w:pPr>
      <w:r w:rsidRPr="009E1B9B">
        <w:rPr>
          <w:rFonts w:eastAsia="Times New Roman"/>
          <w:lang w:eastAsia="en-US"/>
        </w:rPr>
        <w:t xml:space="preserve">Комплексная оценка вышеперечисленных факторов, определяет величину оптимального радиуса теплоснабжения. </w:t>
      </w:r>
    </w:p>
    <w:p w14:paraId="0E67F570" w14:textId="77777777" w:rsidR="0003595D" w:rsidRPr="009E1B9B" w:rsidRDefault="0003595D" w:rsidP="0003595D">
      <w:pPr>
        <w:widowControl w:val="0"/>
        <w:spacing w:before="4" w:line="275" w:lineRule="auto"/>
        <w:ind w:left="142" w:right="152" w:firstLine="566"/>
        <w:jc w:val="both"/>
        <w:rPr>
          <w:rFonts w:eastAsia="Times New Roman"/>
          <w:lang w:eastAsia="en-US"/>
        </w:rPr>
      </w:pPr>
      <w:r w:rsidRPr="009E1B9B">
        <w:rPr>
          <w:rFonts w:eastAsia="Times New Roman"/>
          <w:lang w:eastAsia="en-US"/>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151 </w:t>
      </w:r>
    </w:p>
    <w:p w14:paraId="453F91EB" w14:textId="77777777" w:rsidR="0003595D" w:rsidRPr="009E1B9B" w:rsidRDefault="0003595D" w:rsidP="0003595D">
      <w:pPr>
        <w:widowControl w:val="0"/>
        <w:spacing w:before="4" w:line="275" w:lineRule="auto"/>
        <w:ind w:left="142" w:right="152" w:firstLine="566"/>
        <w:jc w:val="both"/>
        <w:rPr>
          <w:rFonts w:eastAsia="Times New Roman"/>
          <w:lang w:eastAsia="en-US"/>
        </w:rPr>
      </w:pPr>
      <w:r w:rsidRPr="009E1B9B">
        <w:rPr>
          <w:rFonts w:eastAsia="Times New Roman"/>
          <w:lang w:eastAsia="en-US"/>
        </w:rPr>
        <w:t xml:space="preserve">Однако, впервые речь об анализе эффективности централизованного теплоснабжения зашла еще в 1935 г. Более подробно вопрос развития анализа эффективности систем теплоснабжения описан в статье В.Н. Папушкина "Радиус теплоснабжения. Давно забытое старое", опубликованной в журнале "Новости теплоснабжения" №9 (сентябрь), 2010 г. </w:t>
      </w:r>
    </w:p>
    <w:p w14:paraId="32CDC21C" w14:textId="77777777" w:rsidR="0003595D" w:rsidRPr="007A03C5" w:rsidRDefault="0003595D" w:rsidP="0003595D">
      <w:pPr>
        <w:widowControl w:val="0"/>
        <w:spacing w:before="4" w:line="275" w:lineRule="auto"/>
        <w:ind w:left="142" w:right="152" w:firstLine="566"/>
        <w:jc w:val="both"/>
        <w:rPr>
          <w:rFonts w:eastAsia="Times New Roman"/>
          <w:lang w:eastAsia="en-US"/>
        </w:rPr>
      </w:pPr>
      <w:r w:rsidRPr="009E1B9B">
        <w:rPr>
          <w:rFonts w:eastAsia="Times New Roman"/>
          <w:lang w:eastAsia="en-US"/>
        </w:rPr>
        <w:t>Как было верно отмечено в данной статье, к сожалению, у всех формул для расчета радиуса теплоснабжения, использовавшихся ранее, есть один, но</w:t>
      </w:r>
      <w:r w:rsidRPr="007A03C5">
        <w:rPr>
          <w:rFonts w:eastAsia="Times New Roman"/>
          <w:lang w:eastAsia="en-US"/>
        </w:rPr>
        <w:t xml:space="preserve"> существенный недостаток. В своем большинстве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 </w:t>
      </w:r>
    </w:p>
    <w:p w14:paraId="1A9C6891" w14:textId="77777777" w:rsidR="0003595D" w:rsidRPr="007A03C5" w:rsidRDefault="0003595D" w:rsidP="0003595D">
      <w:pPr>
        <w:widowControl w:val="0"/>
        <w:spacing w:before="4" w:line="275" w:lineRule="auto"/>
        <w:ind w:left="142" w:right="152" w:firstLine="566"/>
        <w:jc w:val="both"/>
        <w:rPr>
          <w:rFonts w:eastAsia="Times New Roman"/>
          <w:lang w:eastAsia="en-US"/>
        </w:rPr>
      </w:pPr>
      <w:r w:rsidRPr="007A03C5">
        <w:rPr>
          <w:rFonts w:eastAsia="Times New Roman"/>
          <w:lang w:eastAsia="en-US"/>
        </w:rPr>
        <w:t>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расчета себестоимости, органично встроенный в обязательные в настоящее время для применения компьютерные модели тепловых сетей на базе различных ИГС платформ. В данном проекте выводы о радиусе эффективного теплоснабжения.</w:t>
      </w:r>
    </w:p>
    <w:p w14:paraId="7D644595" w14:textId="77777777" w:rsidR="0003595D" w:rsidRPr="007A03C5" w:rsidRDefault="0003595D" w:rsidP="0003595D">
      <w:pPr>
        <w:widowControl w:val="0"/>
        <w:spacing w:before="4" w:line="275" w:lineRule="auto"/>
        <w:ind w:left="142" w:right="152" w:firstLine="566"/>
        <w:jc w:val="both"/>
        <w:rPr>
          <w:rFonts w:eastAsia="Times New Roman"/>
          <w:lang w:eastAsia="en-US"/>
        </w:rPr>
      </w:pPr>
      <w:r w:rsidRPr="007A03C5">
        <w:rPr>
          <w:rFonts w:eastAsia="Times New Roman"/>
          <w:lang w:eastAsia="en-US"/>
        </w:rPr>
        <w:t xml:space="preserve">Методика расчета. </w:t>
      </w:r>
    </w:p>
    <w:p w14:paraId="0ACE6D34" w14:textId="77777777" w:rsidR="0003595D" w:rsidRPr="007A03C5" w:rsidRDefault="0003595D" w:rsidP="0003595D">
      <w:pPr>
        <w:widowControl w:val="0"/>
        <w:spacing w:before="4" w:line="275" w:lineRule="auto"/>
        <w:ind w:left="142" w:right="152" w:firstLine="566"/>
        <w:jc w:val="both"/>
        <w:rPr>
          <w:rFonts w:eastAsia="Times New Roman"/>
          <w:lang w:eastAsia="en-US"/>
        </w:rPr>
      </w:pPr>
      <w:r w:rsidRPr="007A03C5">
        <w:rPr>
          <w:rFonts w:eastAsia="Times New Roman"/>
          <w:lang w:eastAsia="en-US"/>
        </w:rPr>
        <w:t xml:space="preserve">1)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w:t>
      </w:r>
    </w:p>
    <w:p w14:paraId="2C4011F9" w14:textId="77777777" w:rsidR="0003595D" w:rsidRPr="007A03C5" w:rsidRDefault="0003595D" w:rsidP="0003595D">
      <w:pPr>
        <w:widowControl w:val="0"/>
        <w:spacing w:before="4" w:line="275" w:lineRule="auto"/>
        <w:ind w:left="142" w:right="152" w:firstLine="566"/>
        <w:jc w:val="both"/>
        <w:rPr>
          <w:rFonts w:eastAsia="Times New Roman"/>
          <w:lang w:eastAsia="en-US"/>
        </w:rPr>
      </w:pPr>
      <w:r w:rsidRPr="007A03C5">
        <w:rPr>
          <w:rFonts w:eastAsia="Times New Roman"/>
          <w:lang w:eastAsia="en-US"/>
        </w:rPr>
        <w:t xml:space="preserve">2)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 </w:t>
      </w:r>
    </w:p>
    <w:p w14:paraId="30FE4C22" w14:textId="77777777" w:rsidR="0003595D" w:rsidRPr="007A03C5" w:rsidRDefault="0003595D" w:rsidP="0003595D">
      <w:pPr>
        <w:widowControl w:val="0"/>
        <w:spacing w:before="4" w:line="275" w:lineRule="auto"/>
        <w:ind w:left="142" w:right="152" w:firstLine="566"/>
        <w:jc w:val="both"/>
        <w:rPr>
          <w:rFonts w:eastAsia="Times New Roman"/>
          <w:lang w:eastAsia="en-US"/>
        </w:rPr>
      </w:pPr>
      <w:r w:rsidRPr="007A03C5">
        <w:rPr>
          <w:rFonts w:eastAsia="Times New Roman"/>
          <w:lang w:eastAsia="en-US"/>
        </w:rPr>
        <w:t xml:space="preserve">3) Определяется средняя плотность тепловой нагрузки в зоне действия источника тепловой энергии (Гкал/ч/км2). </w:t>
      </w:r>
    </w:p>
    <w:p w14:paraId="26BB838D" w14:textId="77777777" w:rsidR="0003595D" w:rsidRPr="007A03C5" w:rsidRDefault="0003595D" w:rsidP="0003595D">
      <w:pPr>
        <w:widowControl w:val="0"/>
        <w:spacing w:before="4" w:line="275" w:lineRule="auto"/>
        <w:ind w:left="142" w:right="152" w:firstLine="566"/>
        <w:jc w:val="both"/>
        <w:rPr>
          <w:rFonts w:eastAsia="Times New Roman"/>
          <w:lang w:eastAsia="en-US"/>
        </w:rPr>
      </w:pPr>
      <w:r w:rsidRPr="007A03C5">
        <w:rPr>
          <w:rFonts w:eastAsia="Times New Roman"/>
          <w:lang w:eastAsia="en-US"/>
        </w:rPr>
        <w:t>4) Определяется материальная характеристика тепловой сети.</w:t>
      </w:r>
    </w:p>
    <w:p w14:paraId="02B291D7" w14:textId="77777777" w:rsidR="0003595D" w:rsidRPr="007A03C5" w:rsidRDefault="0003595D" w:rsidP="0003595D">
      <w:pPr>
        <w:widowControl w:val="0"/>
        <w:spacing w:before="4" w:line="275" w:lineRule="auto"/>
        <w:ind w:left="142" w:right="152" w:firstLine="566"/>
        <w:jc w:val="both"/>
        <w:rPr>
          <w:rFonts w:eastAsia="Times New Roman"/>
          <w:lang w:eastAsia="en-US"/>
        </w:rPr>
      </w:pPr>
      <w:r w:rsidRPr="007A03C5">
        <w:rPr>
          <w:rFonts w:ascii="Cambria Math" w:eastAsia="Times New Roman" w:hAnsi="Cambria Math" w:cs="Cambria Math"/>
          <w:lang w:eastAsia="en-US"/>
        </w:rPr>
        <w:t>𝑀</w:t>
      </w:r>
      <w:r w:rsidRPr="007A03C5">
        <w:rPr>
          <w:rFonts w:eastAsia="Times New Roman"/>
          <w:lang w:eastAsia="en-US"/>
        </w:rPr>
        <w:t>=Σ(</w:t>
      </w:r>
      <w:r w:rsidRPr="007A03C5">
        <w:rPr>
          <w:rFonts w:ascii="Cambria Math" w:eastAsia="Times New Roman" w:hAnsi="Cambria Math" w:cs="Cambria Math"/>
          <w:lang w:eastAsia="en-US"/>
        </w:rPr>
        <w:t>𝑑𝑖∗𝐿𝑖</w:t>
      </w:r>
      <w:r w:rsidRPr="007A03C5">
        <w:rPr>
          <w:rFonts w:eastAsia="Times New Roman"/>
          <w:lang w:eastAsia="en-US"/>
        </w:rPr>
        <w:t>)</w:t>
      </w:r>
    </w:p>
    <w:p w14:paraId="1791A1E0" w14:textId="77777777" w:rsidR="0003595D" w:rsidRPr="007A03C5" w:rsidRDefault="0003595D" w:rsidP="0003595D">
      <w:pPr>
        <w:widowControl w:val="0"/>
        <w:spacing w:before="4" w:line="275" w:lineRule="auto"/>
        <w:ind w:left="142" w:right="152" w:firstLine="566"/>
        <w:jc w:val="both"/>
        <w:rPr>
          <w:rFonts w:eastAsia="Times New Roman"/>
          <w:lang w:eastAsia="en-US"/>
        </w:rPr>
      </w:pPr>
      <w:r w:rsidRPr="007A03C5">
        <w:rPr>
          <w:rFonts w:eastAsia="Times New Roman"/>
          <w:lang w:eastAsia="en-US"/>
        </w:rPr>
        <w:t xml:space="preserve">5) Определяется стоимость тепловых сетей (НЦС 81-02-13-2011 Наружные тепло-вые сети) и удельная стоимость материальной характеристики сетей. </w:t>
      </w:r>
    </w:p>
    <w:p w14:paraId="48FBCDC4" w14:textId="77777777" w:rsidR="0003595D" w:rsidRPr="009E1B9B" w:rsidRDefault="0003595D" w:rsidP="0003595D">
      <w:pPr>
        <w:widowControl w:val="0"/>
        <w:spacing w:before="4" w:line="275" w:lineRule="auto"/>
        <w:ind w:left="142" w:right="152" w:firstLine="566"/>
        <w:jc w:val="both"/>
        <w:rPr>
          <w:rFonts w:eastAsia="Times New Roman"/>
          <w:lang w:eastAsia="en-US"/>
        </w:rPr>
      </w:pPr>
      <w:r w:rsidRPr="007A03C5">
        <w:rPr>
          <w:rFonts w:eastAsia="Times New Roman"/>
          <w:lang w:eastAsia="en-US"/>
        </w:rPr>
        <w:t xml:space="preserve">6) Определяется оптимальный радиус </w:t>
      </w:r>
      <w:r w:rsidRPr="009E1B9B">
        <w:rPr>
          <w:rFonts w:eastAsia="Times New Roman"/>
          <w:lang w:eastAsia="en-US"/>
        </w:rPr>
        <w:t>тепловых сетей</w:t>
      </w:r>
    </w:p>
    <w:p w14:paraId="7F11BC4E" w14:textId="77777777" w:rsidR="0003595D" w:rsidRPr="009E1B9B" w:rsidRDefault="0003595D" w:rsidP="0003595D">
      <w:pPr>
        <w:widowControl w:val="0"/>
        <w:spacing w:before="4" w:line="275" w:lineRule="auto"/>
        <w:ind w:left="142" w:right="152" w:firstLine="566"/>
        <w:jc w:val="both"/>
        <w:rPr>
          <w:rFonts w:eastAsia="Times New Roman"/>
          <w:lang w:eastAsia="en-US"/>
        </w:rPr>
      </w:pPr>
      <w:r w:rsidRPr="009E1B9B">
        <w:rPr>
          <w:rFonts w:eastAsia="Times New Roman"/>
          <w:lang w:eastAsia="en-US"/>
        </w:rPr>
        <w:t>R_опт=(140/S^0.4 )*φ^0.4*(1/B^0.1 )*</w:t>
      </w:r>
      <w:r w:rsidRPr="009E1B9B">
        <w:rPr>
          <w:rFonts w:ascii="Cambria Math" w:eastAsia="Times New Roman" w:hAnsi="Cambria Math" w:cs="Cambria Math"/>
          <w:lang w:eastAsia="en-US"/>
        </w:rPr>
        <w:t>〖</w:t>
      </w:r>
      <w:r w:rsidRPr="009E1B9B">
        <w:rPr>
          <w:rFonts w:eastAsia="Times New Roman"/>
          <w:lang w:eastAsia="en-US"/>
        </w:rPr>
        <w:t>(Δτ/П)</w:t>
      </w:r>
      <w:r w:rsidRPr="009E1B9B">
        <w:rPr>
          <w:rFonts w:ascii="Cambria Math" w:eastAsia="Times New Roman" w:hAnsi="Cambria Math" w:cs="Cambria Math"/>
          <w:lang w:eastAsia="en-US"/>
        </w:rPr>
        <w:t>〗</w:t>
      </w:r>
      <w:r w:rsidRPr="009E1B9B">
        <w:rPr>
          <w:rFonts w:eastAsia="Times New Roman"/>
          <w:lang w:eastAsia="en-US"/>
        </w:rPr>
        <w:t>^0.15</w:t>
      </w:r>
    </w:p>
    <w:p w14:paraId="6671EFF3" w14:textId="77777777" w:rsidR="0003595D" w:rsidRPr="009E1B9B" w:rsidRDefault="0003595D" w:rsidP="0003595D">
      <w:pPr>
        <w:widowControl w:val="0"/>
        <w:spacing w:before="4" w:line="275" w:lineRule="auto"/>
        <w:ind w:left="142" w:right="152" w:firstLine="566"/>
        <w:jc w:val="both"/>
        <w:rPr>
          <w:rFonts w:eastAsia="Times New Roman"/>
          <w:lang w:eastAsia="en-US"/>
        </w:rPr>
      </w:pPr>
      <w:r w:rsidRPr="009E1B9B">
        <w:rPr>
          <w:rFonts w:eastAsia="Times New Roman" w:hint="eastAsia"/>
          <w:lang w:eastAsia="en-US"/>
        </w:rPr>
        <w:t>где</w:t>
      </w:r>
      <w:r w:rsidRPr="009E1B9B">
        <w:rPr>
          <w:rFonts w:eastAsia="Times New Roman"/>
          <w:lang w:eastAsia="en-US"/>
        </w:rPr>
        <w:t xml:space="preserve">: B – среднее число абонентов на 1 </w:t>
      </w:r>
      <w:r w:rsidRPr="009E1B9B">
        <w:rPr>
          <w:rFonts w:ascii="Cambria Math" w:eastAsia="Times New Roman" w:hAnsi="Cambria Math" w:cs="Cambria Math"/>
          <w:lang w:eastAsia="en-US"/>
        </w:rPr>
        <w:t>〖</w:t>
      </w:r>
      <w:r w:rsidRPr="009E1B9B">
        <w:rPr>
          <w:rFonts w:ascii="Calibri" w:eastAsia="Times New Roman" w:hAnsi="Calibri" w:cs="Calibri"/>
          <w:lang w:eastAsia="en-US"/>
        </w:rPr>
        <w:t>км</w:t>
      </w:r>
      <w:r w:rsidRPr="009E1B9B">
        <w:rPr>
          <w:rFonts w:ascii="Cambria Math" w:eastAsia="Times New Roman" w:hAnsi="Cambria Math" w:cs="Cambria Math"/>
          <w:lang w:eastAsia="en-US"/>
        </w:rPr>
        <w:t>〗</w:t>
      </w:r>
      <w:r w:rsidRPr="009E1B9B">
        <w:rPr>
          <w:rFonts w:eastAsia="Times New Roman"/>
          <w:lang w:eastAsia="en-US"/>
        </w:rPr>
        <w:t xml:space="preserve">^2; </w:t>
      </w:r>
    </w:p>
    <w:p w14:paraId="3C0F219B" w14:textId="77777777" w:rsidR="0003595D" w:rsidRPr="009E1B9B" w:rsidRDefault="0003595D" w:rsidP="0003595D">
      <w:pPr>
        <w:widowControl w:val="0"/>
        <w:spacing w:before="4" w:line="275" w:lineRule="auto"/>
        <w:ind w:left="142" w:right="152" w:firstLine="566"/>
        <w:jc w:val="both"/>
        <w:rPr>
          <w:rFonts w:eastAsia="Times New Roman"/>
          <w:lang w:eastAsia="en-US"/>
        </w:rPr>
      </w:pPr>
      <w:r w:rsidRPr="009E1B9B">
        <w:rPr>
          <w:rFonts w:eastAsia="Times New Roman"/>
          <w:lang w:eastAsia="en-US"/>
        </w:rPr>
        <w:t>s – удельная стоимость материальной характеристики тепловой сети, м^2/Гкал/ч;</w:t>
      </w:r>
    </w:p>
    <w:p w14:paraId="2B891977" w14:textId="77777777" w:rsidR="0003595D" w:rsidRPr="009E1B9B" w:rsidRDefault="0003595D" w:rsidP="0003595D">
      <w:pPr>
        <w:widowControl w:val="0"/>
        <w:spacing w:before="4" w:line="275" w:lineRule="auto"/>
        <w:ind w:left="142" w:right="152" w:firstLine="566"/>
        <w:jc w:val="both"/>
        <w:rPr>
          <w:rFonts w:eastAsia="Times New Roman"/>
          <w:lang w:eastAsia="en-US"/>
        </w:rPr>
      </w:pPr>
      <w:r w:rsidRPr="009E1B9B">
        <w:rPr>
          <w:rFonts w:eastAsia="Times New Roman" w:hint="eastAsia"/>
          <w:lang w:eastAsia="en-US"/>
        </w:rPr>
        <w:t>П</w:t>
      </w:r>
      <w:r w:rsidRPr="009E1B9B">
        <w:rPr>
          <w:rFonts w:eastAsia="Times New Roman"/>
          <w:lang w:eastAsia="en-US"/>
        </w:rPr>
        <w:t xml:space="preserve"> – теплоплотность района, Гкал/ч. </w:t>
      </w:r>
      <w:r w:rsidRPr="009E1B9B">
        <w:rPr>
          <w:rFonts w:ascii="Cambria Math" w:eastAsia="Times New Roman" w:hAnsi="Cambria Math" w:cs="Cambria Math"/>
          <w:lang w:eastAsia="en-US"/>
        </w:rPr>
        <w:t>〖</w:t>
      </w:r>
      <w:r w:rsidRPr="009E1B9B">
        <w:rPr>
          <w:rFonts w:ascii="Calibri" w:eastAsia="Times New Roman" w:hAnsi="Calibri" w:cs="Calibri"/>
          <w:lang w:eastAsia="en-US"/>
        </w:rPr>
        <w:t>км</w:t>
      </w:r>
      <w:r w:rsidRPr="009E1B9B">
        <w:rPr>
          <w:rFonts w:ascii="Cambria Math" w:eastAsia="Times New Roman" w:hAnsi="Cambria Math" w:cs="Cambria Math"/>
          <w:lang w:eastAsia="en-US"/>
        </w:rPr>
        <w:t>〗</w:t>
      </w:r>
      <w:r w:rsidRPr="009E1B9B">
        <w:rPr>
          <w:rFonts w:eastAsia="Times New Roman"/>
          <w:lang w:eastAsia="en-US"/>
        </w:rPr>
        <w:t xml:space="preserve">^2;; </w:t>
      </w:r>
    </w:p>
    <w:p w14:paraId="45A2C21F" w14:textId="77777777" w:rsidR="0003595D" w:rsidRPr="009E1B9B" w:rsidRDefault="0003595D" w:rsidP="0003595D">
      <w:pPr>
        <w:widowControl w:val="0"/>
        <w:spacing w:before="4" w:line="275" w:lineRule="auto"/>
        <w:ind w:left="142" w:right="152" w:firstLine="566"/>
        <w:jc w:val="both"/>
        <w:rPr>
          <w:rFonts w:eastAsia="Times New Roman"/>
          <w:lang w:eastAsia="en-US"/>
        </w:rPr>
      </w:pPr>
      <w:r w:rsidRPr="009E1B9B">
        <w:rPr>
          <w:rFonts w:eastAsia="Times New Roman" w:hint="eastAsia"/>
          <w:lang w:eastAsia="en-US"/>
        </w:rPr>
        <w:t>Δτ</w:t>
      </w:r>
      <w:r w:rsidRPr="009E1B9B">
        <w:rPr>
          <w:rFonts w:eastAsia="Times New Roman"/>
          <w:lang w:eastAsia="en-US"/>
        </w:rPr>
        <w:t xml:space="preserve"> – расчетный перепад температур теплоносителя в тепловой сети, °C; </w:t>
      </w:r>
    </w:p>
    <w:p w14:paraId="0FFDFB94" w14:textId="77777777" w:rsidR="0003595D" w:rsidRPr="009E1B9B" w:rsidRDefault="0003595D" w:rsidP="0003595D">
      <w:pPr>
        <w:widowControl w:val="0"/>
        <w:spacing w:before="4" w:line="275" w:lineRule="auto"/>
        <w:ind w:left="142" w:right="152" w:firstLine="566"/>
        <w:jc w:val="both"/>
        <w:rPr>
          <w:rFonts w:eastAsia="Times New Roman"/>
          <w:lang w:eastAsia="en-US"/>
        </w:rPr>
      </w:pPr>
      <w:r w:rsidRPr="009E1B9B">
        <w:rPr>
          <w:rFonts w:eastAsia="Times New Roman" w:hint="eastAsia"/>
          <w:lang w:eastAsia="en-US"/>
        </w:rPr>
        <w:t>φ</w:t>
      </w:r>
      <w:r w:rsidRPr="009E1B9B">
        <w:rPr>
          <w:rFonts w:eastAsia="Times New Roman"/>
          <w:lang w:eastAsia="en-US"/>
        </w:rPr>
        <w:t xml:space="preserve"> – поправочный коэффициент, зависящий от постоянной части расходов на сооружение котельной.</w:t>
      </w:r>
    </w:p>
    <w:p w14:paraId="1DA907DA" w14:textId="77777777" w:rsidR="0003595D" w:rsidRPr="009E1B9B" w:rsidRDefault="0003595D" w:rsidP="0003595D">
      <w:pPr>
        <w:widowControl w:val="0"/>
        <w:spacing w:before="4" w:line="275" w:lineRule="auto"/>
        <w:ind w:left="142" w:right="152" w:firstLine="566"/>
        <w:jc w:val="both"/>
        <w:rPr>
          <w:rFonts w:eastAsia="Times New Roman"/>
          <w:spacing w:val="-1"/>
          <w:lang w:eastAsia="en-US"/>
        </w:rPr>
      </w:pPr>
      <w:r w:rsidRPr="009E1B9B">
        <w:rPr>
          <w:rFonts w:eastAsia="Times New Roman"/>
          <w:spacing w:val="-1"/>
          <w:lang w:eastAsia="en-US"/>
        </w:rPr>
        <w:t>Расчеты</w:t>
      </w:r>
      <w:r w:rsidRPr="009E1B9B">
        <w:rPr>
          <w:rFonts w:eastAsia="Times New Roman"/>
          <w:spacing w:val="35"/>
          <w:lang w:eastAsia="en-US"/>
        </w:rPr>
        <w:t xml:space="preserve"> </w:t>
      </w:r>
      <w:r w:rsidRPr="009E1B9B">
        <w:rPr>
          <w:rFonts w:eastAsia="Times New Roman"/>
          <w:lang w:eastAsia="en-US"/>
        </w:rPr>
        <w:t>эффективных</w:t>
      </w:r>
      <w:r w:rsidRPr="009E1B9B">
        <w:rPr>
          <w:rFonts w:eastAsia="Times New Roman"/>
          <w:spacing w:val="35"/>
          <w:lang w:eastAsia="en-US"/>
        </w:rPr>
        <w:t xml:space="preserve"> </w:t>
      </w:r>
      <w:r w:rsidRPr="009E1B9B">
        <w:rPr>
          <w:rFonts w:eastAsia="Times New Roman"/>
          <w:spacing w:val="-1"/>
          <w:lang w:eastAsia="en-US"/>
        </w:rPr>
        <w:t>радиусов</w:t>
      </w:r>
      <w:r w:rsidRPr="009E1B9B">
        <w:rPr>
          <w:rFonts w:eastAsia="Times New Roman"/>
          <w:spacing w:val="35"/>
          <w:lang w:eastAsia="en-US"/>
        </w:rPr>
        <w:t xml:space="preserve"> </w:t>
      </w:r>
      <w:r w:rsidRPr="009E1B9B">
        <w:rPr>
          <w:rFonts w:eastAsia="Times New Roman"/>
          <w:lang w:eastAsia="en-US"/>
        </w:rPr>
        <w:t>теплоснабжения</w:t>
      </w:r>
      <w:r w:rsidRPr="009E1B9B">
        <w:rPr>
          <w:rFonts w:eastAsia="Times New Roman"/>
          <w:spacing w:val="33"/>
          <w:lang w:eastAsia="en-US"/>
        </w:rPr>
        <w:t xml:space="preserve"> </w:t>
      </w:r>
      <w:r w:rsidRPr="009E1B9B">
        <w:rPr>
          <w:rFonts w:eastAsia="Times New Roman"/>
          <w:spacing w:val="-1"/>
          <w:lang w:eastAsia="en-US"/>
        </w:rPr>
        <w:t>приведены</w:t>
      </w:r>
      <w:r w:rsidRPr="009E1B9B">
        <w:rPr>
          <w:rFonts w:eastAsia="Times New Roman"/>
          <w:spacing w:val="35"/>
          <w:lang w:eastAsia="en-US"/>
        </w:rPr>
        <w:t xml:space="preserve"> </w:t>
      </w:r>
      <w:r w:rsidRPr="009E1B9B">
        <w:rPr>
          <w:rFonts w:eastAsia="Times New Roman"/>
          <w:lang w:eastAsia="en-US"/>
        </w:rPr>
        <w:t>в</w:t>
      </w:r>
      <w:r w:rsidRPr="009E1B9B">
        <w:rPr>
          <w:rFonts w:eastAsia="Times New Roman"/>
          <w:spacing w:val="35"/>
          <w:lang w:eastAsia="en-US"/>
        </w:rPr>
        <w:t xml:space="preserve"> </w:t>
      </w:r>
      <w:r w:rsidRPr="009E1B9B">
        <w:rPr>
          <w:rFonts w:eastAsia="Times New Roman"/>
          <w:spacing w:val="-1"/>
          <w:lang w:eastAsia="en-US"/>
        </w:rPr>
        <w:t>таблице ниже</w:t>
      </w:r>
      <w:r w:rsidRPr="009E1B9B">
        <w:rPr>
          <w:rFonts w:eastAsia="Times New Roman"/>
          <w:lang w:eastAsia="en-US"/>
        </w:rPr>
        <w:t>.</w:t>
      </w:r>
    </w:p>
    <w:p w14:paraId="789EFAAD" w14:textId="77777777" w:rsidR="0003595D" w:rsidRPr="009E1B9B" w:rsidRDefault="0003595D" w:rsidP="0003595D">
      <w:pPr>
        <w:widowControl w:val="0"/>
        <w:rPr>
          <w:rFonts w:eastAsia="Times New Roman"/>
          <w:sz w:val="22"/>
          <w:szCs w:val="22"/>
          <w:lang w:eastAsia="en-US"/>
        </w:rPr>
      </w:pPr>
    </w:p>
    <w:p w14:paraId="0603BFCE" w14:textId="77777777" w:rsidR="0003595D" w:rsidRPr="009E1B9B" w:rsidRDefault="0003595D" w:rsidP="0003595D">
      <w:pPr>
        <w:keepNext/>
        <w:spacing w:after="200"/>
        <w:rPr>
          <w:rFonts w:eastAsia="Calibri"/>
          <w:b/>
          <w:bCs/>
          <w:sz w:val="20"/>
          <w:szCs w:val="18"/>
          <w:lang w:eastAsia="en-US"/>
        </w:rPr>
      </w:pPr>
      <w:r w:rsidRPr="009E1B9B">
        <w:rPr>
          <w:rFonts w:eastAsia="Calibri"/>
          <w:b/>
          <w:bCs/>
          <w:sz w:val="20"/>
          <w:szCs w:val="18"/>
          <w:lang w:eastAsia="en-US"/>
        </w:rPr>
        <w:t xml:space="preserve">Таблица </w:t>
      </w:r>
      <w:r w:rsidRPr="009E1B9B">
        <w:rPr>
          <w:rFonts w:eastAsia="Calibri"/>
          <w:b/>
          <w:bCs/>
          <w:sz w:val="20"/>
          <w:szCs w:val="18"/>
          <w:lang w:eastAsia="en-US"/>
        </w:rPr>
        <w:fldChar w:fldCharType="begin"/>
      </w:r>
      <w:r w:rsidRPr="009E1B9B">
        <w:rPr>
          <w:rFonts w:eastAsia="Calibri"/>
          <w:b/>
          <w:bCs/>
          <w:sz w:val="20"/>
          <w:szCs w:val="18"/>
          <w:lang w:eastAsia="en-US"/>
        </w:rPr>
        <w:instrText xml:space="preserve"> SEQ Таблица \* ARABIC </w:instrText>
      </w:r>
      <w:r w:rsidRPr="009E1B9B">
        <w:rPr>
          <w:rFonts w:eastAsia="Calibri"/>
          <w:b/>
          <w:bCs/>
          <w:sz w:val="20"/>
          <w:szCs w:val="18"/>
          <w:lang w:eastAsia="en-US"/>
        </w:rPr>
        <w:fldChar w:fldCharType="separate"/>
      </w:r>
      <w:r w:rsidR="009E1B9B" w:rsidRPr="009E1B9B">
        <w:rPr>
          <w:rFonts w:eastAsia="Calibri"/>
          <w:b/>
          <w:bCs/>
          <w:noProof/>
          <w:sz w:val="20"/>
          <w:szCs w:val="18"/>
          <w:lang w:eastAsia="en-US"/>
        </w:rPr>
        <w:t>10</w:t>
      </w:r>
      <w:r w:rsidRPr="009E1B9B">
        <w:rPr>
          <w:rFonts w:eastAsia="Calibri"/>
          <w:b/>
          <w:bCs/>
          <w:sz w:val="20"/>
          <w:szCs w:val="18"/>
          <w:lang w:eastAsia="en-US"/>
        </w:rPr>
        <w:fldChar w:fldCharType="end"/>
      </w:r>
      <w:r w:rsidRPr="009E1B9B">
        <w:rPr>
          <w:rFonts w:eastAsia="Calibri"/>
          <w:b/>
          <w:bCs/>
          <w:sz w:val="20"/>
          <w:szCs w:val="18"/>
          <w:lang w:eastAsia="en-US"/>
        </w:rPr>
        <w:t xml:space="preserve"> Расчет эффективного радиуса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978"/>
        <w:gridCol w:w="1119"/>
        <w:gridCol w:w="1273"/>
        <w:gridCol w:w="1224"/>
        <w:gridCol w:w="1034"/>
        <w:gridCol w:w="1034"/>
      </w:tblGrid>
      <w:tr w:rsidR="0003595D" w:rsidRPr="009E1B9B" w14:paraId="7FFC35CC" w14:textId="77777777" w:rsidTr="0003595D">
        <w:trPr>
          <w:trHeight w:val="900"/>
          <w:tblHeader/>
        </w:trPr>
        <w:tc>
          <w:tcPr>
            <w:tcW w:w="277" w:type="pct"/>
            <w:shd w:val="clear" w:color="auto" w:fill="auto"/>
            <w:noWrap/>
            <w:vAlign w:val="center"/>
            <w:hideMark/>
          </w:tcPr>
          <w:p w14:paraId="58E1E62D" w14:textId="77777777" w:rsidR="0003595D" w:rsidRPr="009E1B9B" w:rsidRDefault="0003595D" w:rsidP="0003595D">
            <w:pPr>
              <w:widowControl w:val="0"/>
              <w:jc w:val="center"/>
              <w:rPr>
                <w:rFonts w:eastAsia="Calibri"/>
                <w:sz w:val="22"/>
                <w:szCs w:val="22"/>
              </w:rPr>
            </w:pPr>
            <w:r w:rsidRPr="009E1B9B">
              <w:rPr>
                <w:rFonts w:eastAsia="Calibri"/>
                <w:sz w:val="22"/>
                <w:szCs w:val="22"/>
              </w:rPr>
              <w:t>№ п/п</w:t>
            </w:r>
          </w:p>
        </w:tc>
        <w:tc>
          <w:tcPr>
            <w:tcW w:w="1282" w:type="pct"/>
            <w:shd w:val="clear" w:color="auto" w:fill="auto"/>
            <w:noWrap/>
            <w:vAlign w:val="center"/>
            <w:hideMark/>
          </w:tcPr>
          <w:p w14:paraId="6D4829DB" w14:textId="77777777" w:rsidR="0003595D" w:rsidRPr="009E1B9B" w:rsidRDefault="0003595D" w:rsidP="0003595D">
            <w:pPr>
              <w:widowControl w:val="0"/>
              <w:jc w:val="center"/>
              <w:rPr>
                <w:rFonts w:eastAsia="Calibri"/>
                <w:sz w:val="22"/>
                <w:szCs w:val="22"/>
              </w:rPr>
            </w:pPr>
            <w:r w:rsidRPr="009E1B9B">
              <w:rPr>
                <w:rFonts w:eastAsia="Calibri"/>
                <w:sz w:val="22"/>
                <w:szCs w:val="22"/>
              </w:rPr>
              <w:t>Наименование параметра</w:t>
            </w:r>
          </w:p>
        </w:tc>
        <w:tc>
          <w:tcPr>
            <w:tcW w:w="447" w:type="pct"/>
            <w:shd w:val="clear" w:color="auto" w:fill="auto"/>
            <w:vAlign w:val="center"/>
            <w:hideMark/>
          </w:tcPr>
          <w:p w14:paraId="047AAAC7" w14:textId="77777777" w:rsidR="0003595D" w:rsidRPr="009E1B9B" w:rsidRDefault="0003595D" w:rsidP="0003595D">
            <w:pPr>
              <w:widowControl w:val="0"/>
              <w:jc w:val="center"/>
              <w:rPr>
                <w:rFonts w:eastAsia="Calibri"/>
                <w:sz w:val="22"/>
                <w:szCs w:val="22"/>
              </w:rPr>
            </w:pPr>
            <w:r w:rsidRPr="009E1B9B">
              <w:rPr>
                <w:rFonts w:eastAsia="Calibri"/>
                <w:sz w:val="22"/>
                <w:szCs w:val="22"/>
              </w:rPr>
              <w:t>Ед. измер</w:t>
            </w:r>
          </w:p>
        </w:tc>
        <w:tc>
          <w:tcPr>
            <w:tcW w:w="757" w:type="pct"/>
            <w:shd w:val="clear" w:color="auto" w:fill="auto"/>
            <w:vAlign w:val="center"/>
            <w:hideMark/>
          </w:tcPr>
          <w:p w14:paraId="70F63D47" w14:textId="77777777" w:rsidR="0003595D" w:rsidRPr="009E1B9B" w:rsidRDefault="007A03C5" w:rsidP="0003595D">
            <w:pPr>
              <w:widowControl w:val="0"/>
              <w:jc w:val="center"/>
              <w:rPr>
                <w:rFonts w:eastAsia="Calibri"/>
                <w:sz w:val="22"/>
                <w:szCs w:val="22"/>
              </w:rPr>
            </w:pPr>
            <w:r w:rsidRPr="009E1B9B">
              <w:rPr>
                <w:rFonts w:eastAsia="Calibri"/>
                <w:sz w:val="22"/>
              </w:rPr>
              <w:t>ОО</w:t>
            </w:r>
            <w:r w:rsidR="006A3B9F" w:rsidRPr="009E1B9B">
              <w:rPr>
                <w:rFonts w:eastAsia="Calibri"/>
                <w:sz w:val="22"/>
              </w:rPr>
              <w:t>О «Тутаевская» ПГУ</w:t>
            </w:r>
          </w:p>
        </w:tc>
        <w:tc>
          <w:tcPr>
            <w:tcW w:w="746" w:type="pct"/>
            <w:shd w:val="clear" w:color="auto" w:fill="auto"/>
            <w:vAlign w:val="center"/>
            <w:hideMark/>
          </w:tcPr>
          <w:p w14:paraId="3199B458" w14:textId="77777777" w:rsidR="0003595D" w:rsidRPr="009E1B9B" w:rsidRDefault="0003595D" w:rsidP="00165CDA">
            <w:pPr>
              <w:widowControl w:val="0"/>
              <w:jc w:val="center"/>
              <w:rPr>
                <w:rFonts w:eastAsia="Calibri"/>
                <w:sz w:val="22"/>
                <w:szCs w:val="22"/>
              </w:rPr>
            </w:pPr>
            <w:r w:rsidRPr="009E1B9B">
              <w:rPr>
                <w:rFonts w:eastAsia="Calibri"/>
                <w:sz w:val="22"/>
                <w:szCs w:val="22"/>
              </w:rPr>
              <w:t xml:space="preserve">Центральная котельная </w:t>
            </w:r>
          </w:p>
        </w:tc>
        <w:tc>
          <w:tcPr>
            <w:tcW w:w="746" w:type="pct"/>
            <w:shd w:val="clear" w:color="auto" w:fill="auto"/>
            <w:vAlign w:val="center"/>
            <w:hideMark/>
          </w:tcPr>
          <w:p w14:paraId="70A86F01" w14:textId="77777777" w:rsidR="0003595D" w:rsidRPr="009E1B9B" w:rsidRDefault="00165CDA" w:rsidP="00165CDA">
            <w:pPr>
              <w:widowControl w:val="0"/>
              <w:jc w:val="center"/>
              <w:rPr>
                <w:rFonts w:eastAsia="Calibri"/>
                <w:sz w:val="22"/>
                <w:szCs w:val="22"/>
              </w:rPr>
            </w:pPr>
            <w:r w:rsidRPr="009E1B9B">
              <w:rPr>
                <w:rFonts w:eastAsia="Calibri"/>
                <w:sz w:val="22"/>
                <w:szCs w:val="22"/>
              </w:rPr>
              <w:t>Котельная  ОПХ</w:t>
            </w:r>
            <w:r w:rsidR="0003595D" w:rsidRPr="009E1B9B">
              <w:rPr>
                <w:rFonts w:eastAsia="Calibri"/>
                <w:sz w:val="22"/>
                <w:szCs w:val="22"/>
              </w:rPr>
              <w:br/>
            </w:r>
          </w:p>
        </w:tc>
        <w:tc>
          <w:tcPr>
            <w:tcW w:w="745" w:type="pct"/>
            <w:shd w:val="clear" w:color="auto" w:fill="auto"/>
            <w:vAlign w:val="center"/>
            <w:hideMark/>
          </w:tcPr>
          <w:p w14:paraId="08B76DCE" w14:textId="77777777" w:rsidR="0003595D" w:rsidRPr="009E1B9B" w:rsidRDefault="0003595D" w:rsidP="00165CDA">
            <w:pPr>
              <w:widowControl w:val="0"/>
              <w:jc w:val="center"/>
              <w:rPr>
                <w:rFonts w:eastAsia="Calibri"/>
                <w:sz w:val="22"/>
                <w:szCs w:val="22"/>
              </w:rPr>
            </w:pPr>
            <w:r w:rsidRPr="009E1B9B">
              <w:rPr>
                <w:rFonts w:eastAsia="Calibri"/>
                <w:sz w:val="22"/>
                <w:szCs w:val="22"/>
              </w:rPr>
              <w:t>Котельная СХТ</w:t>
            </w:r>
          </w:p>
        </w:tc>
      </w:tr>
      <w:tr w:rsidR="0003595D" w:rsidRPr="009E1B9B" w14:paraId="37F4ADBE" w14:textId="77777777" w:rsidTr="0003595D">
        <w:trPr>
          <w:trHeight w:val="300"/>
        </w:trPr>
        <w:tc>
          <w:tcPr>
            <w:tcW w:w="277" w:type="pct"/>
            <w:shd w:val="clear" w:color="auto" w:fill="auto"/>
            <w:noWrap/>
            <w:vAlign w:val="center"/>
            <w:hideMark/>
          </w:tcPr>
          <w:p w14:paraId="09A8DBA2" w14:textId="77777777" w:rsidR="0003595D" w:rsidRPr="009E1B9B" w:rsidRDefault="0003595D" w:rsidP="0003595D">
            <w:pPr>
              <w:widowControl w:val="0"/>
              <w:jc w:val="center"/>
              <w:rPr>
                <w:rFonts w:eastAsia="Calibri"/>
                <w:sz w:val="22"/>
                <w:szCs w:val="22"/>
              </w:rPr>
            </w:pPr>
            <w:r w:rsidRPr="009E1B9B">
              <w:rPr>
                <w:rFonts w:eastAsia="Calibri"/>
                <w:sz w:val="22"/>
                <w:szCs w:val="22"/>
              </w:rPr>
              <w:t>1</w:t>
            </w:r>
          </w:p>
        </w:tc>
        <w:tc>
          <w:tcPr>
            <w:tcW w:w="1282" w:type="pct"/>
            <w:shd w:val="clear" w:color="auto" w:fill="auto"/>
            <w:noWrap/>
            <w:vAlign w:val="center"/>
            <w:hideMark/>
          </w:tcPr>
          <w:p w14:paraId="2DFE8788" w14:textId="77777777" w:rsidR="0003595D" w:rsidRPr="009E1B9B" w:rsidRDefault="0003595D" w:rsidP="0003595D">
            <w:pPr>
              <w:widowControl w:val="0"/>
              <w:jc w:val="center"/>
              <w:rPr>
                <w:rFonts w:eastAsia="Calibri"/>
                <w:sz w:val="22"/>
                <w:szCs w:val="22"/>
              </w:rPr>
            </w:pPr>
            <w:r w:rsidRPr="009E1B9B">
              <w:rPr>
                <w:rFonts w:eastAsia="Calibri"/>
                <w:sz w:val="22"/>
                <w:szCs w:val="22"/>
              </w:rPr>
              <w:t>Площадь зоны действия источника</w:t>
            </w:r>
          </w:p>
        </w:tc>
        <w:tc>
          <w:tcPr>
            <w:tcW w:w="447" w:type="pct"/>
            <w:shd w:val="clear" w:color="auto" w:fill="auto"/>
            <w:noWrap/>
            <w:vAlign w:val="center"/>
            <w:hideMark/>
          </w:tcPr>
          <w:p w14:paraId="18A2304B" w14:textId="77777777" w:rsidR="0003595D" w:rsidRPr="009E1B9B" w:rsidRDefault="0003595D" w:rsidP="0003595D">
            <w:pPr>
              <w:widowControl w:val="0"/>
              <w:jc w:val="center"/>
              <w:rPr>
                <w:rFonts w:eastAsia="Calibri"/>
                <w:sz w:val="22"/>
                <w:szCs w:val="22"/>
              </w:rPr>
            </w:pPr>
            <w:r w:rsidRPr="009E1B9B">
              <w:rPr>
                <w:rFonts w:eastAsia="Calibri"/>
                <w:sz w:val="22"/>
                <w:szCs w:val="22"/>
              </w:rPr>
              <w:t>км2</w:t>
            </w:r>
          </w:p>
        </w:tc>
        <w:tc>
          <w:tcPr>
            <w:tcW w:w="757" w:type="pct"/>
            <w:shd w:val="clear" w:color="auto" w:fill="auto"/>
            <w:noWrap/>
            <w:vAlign w:val="center"/>
            <w:hideMark/>
          </w:tcPr>
          <w:p w14:paraId="21237674" w14:textId="77777777" w:rsidR="0003595D" w:rsidRPr="009E1B9B" w:rsidRDefault="0003595D" w:rsidP="0003595D">
            <w:pPr>
              <w:widowControl w:val="0"/>
              <w:jc w:val="center"/>
              <w:rPr>
                <w:rFonts w:eastAsia="Calibri"/>
                <w:sz w:val="22"/>
                <w:szCs w:val="22"/>
              </w:rPr>
            </w:pPr>
            <w:r w:rsidRPr="009E1B9B">
              <w:rPr>
                <w:rFonts w:eastAsia="Calibri"/>
                <w:sz w:val="22"/>
                <w:szCs w:val="22"/>
              </w:rPr>
              <w:t>2</w:t>
            </w:r>
          </w:p>
        </w:tc>
        <w:tc>
          <w:tcPr>
            <w:tcW w:w="746" w:type="pct"/>
            <w:shd w:val="clear" w:color="auto" w:fill="auto"/>
            <w:noWrap/>
            <w:vAlign w:val="center"/>
            <w:hideMark/>
          </w:tcPr>
          <w:p w14:paraId="6884055F" w14:textId="77777777" w:rsidR="0003595D" w:rsidRPr="009E1B9B" w:rsidRDefault="0003595D" w:rsidP="0003595D">
            <w:pPr>
              <w:widowControl w:val="0"/>
              <w:jc w:val="center"/>
              <w:rPr>
                <w:rFonts w:eastAsia="Calibri"/>
                <w:sz w:val="22"/>
                <w:szCs w:val="22"/>
              </w:rPr>
            </w:pPr>
            <w:r w:rsidRPr="009E1B9B">
              <w:rPr>
                <w:rFonts w:eastAsia="Calibri"/>
                <w:sz w:val="22"/>
                <w:szCs w:val="22"/>
              </w:rPr>
              <w:t>2</w:t>
            </w:r>
          </w:p>
        </w:tc>
        <w:tc>
          <w:tcPr>
            <w:tcW w:w="746" w:type="pct"/>
            <w:shd w:val="clear" w:color="auto" w:fill="auto"/>
            <w:noWrap/>
            <w:vAlign w:val="center"/>
            <w:hideMark/>
          </w:tcPr>
          <w:p w14:paraId="2BCF076C" w14:textId="77777777" w:rsidR="0003595D" w:rsidRPr="009E1B9B" w:rsidRDefault="0003595D" w:rsidP="0003595D">
            <w:pPr>
              <w:widowControl w:val="0"/>
              <w:jc w:val="center"/>
              <w:rPr>
                <w:rFonts w:eastAsia="Calibri"/>
                <w:sz w:val="22"/>
                <w:szCs w:val="22"/>
              </w:rPr>
            </w:pPr>
            <w:r w:rsidRPr="009E1B9B">
              <w:rPr>
                <w:rFonts w:eastAsia="Calibri"/>
                <w:sz w:val="22"/>
                <w:szCs w:val="22"/>
              </w:rPr>
              <w:t>2</w:t>
            </w:r>
          </w:p>
        </w:tc>
        <w:tc>
          <w:tcPr>
            <w:tcW w:w="745" w:type="pct"/>
            <w:shd w:val="clear" w:color="auto" w:fill="auto"/>
            <w:noWrap/>
            <w:vAlign w:val="center"/>
            <w:hideMark/>
          </w:tcPr>
          <w:p w14:paraId="405C8204" w14:textId="77777777" w:rsidR="0003595D" w:rsidRPr="009E1B9B" w:rsidRDefault="0003595D" w:rsidP="0003595D">
            <w:pPr>
              <w:widowControl w:val="0"/>
              <w:jc w:val="center"/>
              <w:rPr>
                <w:rFonts w:eastAsia="Calibri"/>
                <w:sz w:val="22"/>
                <w:szCs w:val="22"/>
              </w:rPr>
            </w:pPr>
            <w:r w:rsidRPr="009E1B9B">
              <w:rPr>
                <w:rFonts w:eastAsia="Calibri"/>
                <w:sz w:val="22"/>
                <w:szCs w:val="22"/>
              </w:rPr>
              <w:t>2</w:t>
            </w:r>
          </w:p>
        </w:tc>
      </w:tr>
      <w:tr w:rsidR="0003595D" w:rsidRPr="009E1B9B" w14:paraId="35D467D0" w14:textId="77777777" w:rsidTr="0003595D">
        <w:trPr>
          <w:trHeight w:val="600"/>
        </w:trPr>
        <w:tc>
          <w:tcPr>
            <w:tcW w:w="277" w:type="pct"/>
            <w:shd w:val="clear" w:color="auto" w:fill="auto"/>
            <w:noWrap/>
            <w:vAlign w:val="center"/>
            <w:hideMark/>
          </w:tcPr>
          <w:p w14:paraId="40BA2724" w14:textId="77777777" w:rsidR="0003595D" w:rsidRPr="009E1B9B" w:rsidRDefault="0003595D" w:rsidP="0003595D">
            <w:pPr>
              <w:widowControl w:val="0"/>
              <w:jc w:val="center"/>
              <w:rPr>
                <w:rFonts w:eastAsia="Calibri"/>
                <w:sz w:val="22"/>
                <w:szCs w:val="22"/>
              </w:rPr>
            </w:pPr>
            <w:r w:rsidRPr="009E1B9B">
              <w:rPr>
                <w:rFonts w:eastAsia="Calibri"/>
                <w:sz w:val="22"/>
                <w:szCs w:val="22"/>
              </w:rPr>
              <w:t>2</w:t>
            </w:r>
          </w:p>
        </w:tc>
        <w:tc>
          <w:tcPr>
            <w:tcW w:w="1282" w:type="pct"/>
            <w:shd w:val="clear" w:color="auto" w:fill="auto"/>
            <w:vAlign w:val="center"/>
            <w:hideMark/>
          </w:tcPr>
          <w:p w14:paraId="407C771B" w14:textId="77777777" w:rsidR="0003595D" w:rsidRPr="009E1B9B" w:rsidRDefault="0003595D" w:rsidP="0003595D">
            <w:pPr>
              <w:widowControl w:val="0"/>
              <w:jc w:val="center"/>
              <w:rPr>
                <w:rFonts w:eastAsia="Calibri"/>
                <w:sz w:val="22"/>
                <w:szCs w:val="22"/>
              </w:rPr>
            </w:pPr>
            <w:r w:rsidRPr="009E1B9B">
              <w:rPr>
                <w:rFonts w:eastAsia="Calibri"/>
                <w:sz w:val="22"/>
                <w:szCs w:val="22"/>
              </w:rPr>
              <w:t>Количество абонентов в зоне действия источника</w:t>
            </w:r>
          </w:p>
        </w:tc>
        <w:tc>
          <w:tcPr>
            <w:tcW w:w="447" w:type="pct"/>
            <w:shd w:val="clear" w:color="auto" w:fill="auto"/>
            <w:noWrap/>
            <w:vAlign w:val="center"/>
            <w:hideMark/>
          </w:tcPr>
          <w:p w14:paraId="01F21749" w14:textId="77777777" w:rsidR="0003595D" w:rsidRPr="009E1B9B" w:rsidRDefault="0003595D" w:rsidP="0003595D">
            <w:pPr>
              <w:widowControl w:val="0"/>
              <w:jc w:val="center"/>
              <w:rPr>
                <w:rFonts w:eastAsia="Calibri"/>
                <w:sz w:val="22"/>
                <w:szCs w:val="22"/>
              </w:rPr>
            </w:pPr>
            <w:r w:rsidRPr="009E1B9B">
              <w:rPr>
                <w:rFonts w:eastAsia="Calibri"/>
                <w:sz w:val="22"/>
                <w:szCs w:val="22"/>
              </w:rPr>
              <w:t>ед.</w:t>
            </w:r>
          </w:p>
        </w:tc>
        <w:tc>
          <w:tcPr>
            <w:tcW w:w="757" w:type="pct"/>
            <w:shd w:val="clear" w:color="auto" w:fill="auto"/>
            <w:noWrap/>
            <w:vAlign w:val="center"/>
            <w:hideMark/>
          </w:tcPr>
          <w:p w14:paraId="3F740225" w14:textId="77777777" w:rsidR="0003595D" w:rsidRPr="009E1B9B" w:rsidRDefault="0003595D" w:rsidP="0003595D">
            <w:pPr>
              <w:widowControl w:val="0"/>
              <w:jc w:val="center"/>
              <w:rPr>
                <w:rFonts w:eastAsia="Calibri"/>
                <w:sz w:val="22"/>
                <w:szCs w:val="22"/>
              </w:rPr>
            </w:pPr>
            <w:r w:rsidRPr="009E1B9B">
              <w:rPr>
                <w:rFonts w:eastAsia="Calibri"/>
                <w:sz w:val="22"/>
                <w:szCs w:val="22"/>
              </w:rPr>
              <w:t>454</w:t>
            </w:r>
          </w:p>
        </w:tc>
        <w:tc>
          <w:tcPr>
            <w:tcW w:w="746" w:type="pct"/>
            <w:shd w:val="clear" w:color="auto" w:fill="auto"/>
            <w:noWrap/>
            <w:vAlign w:val="center"/>
            <w:hideMark/>
          </w:tcPr>
          <w:p w14:paraId="608308E1" w14:textId="77777777" w:rsidR="0003595D" w:rsidRPr="009E1B9B" w:rsidRDefault="0003595D" w:rsidP="0003595D">
            <w:pPr>
              <w:widowControl w:val="0"/>
              <w:jc w:val="center"/>
              <w:rPr>
                <w:rFonts w:eastAsia="Calibri"/>
                <w:sz w:val="22"/>
                <w:szCs w:val="22"/>
              </w:rPr>
            </w:pPr>
            <w:r w:rsidRPr="009E1B9B">
              <w:rPr>
                <w:rFonts w:eastAsia="Calibri"/>
                <w:sz w:val="22"/>
                <w:szCs w:val="22"/>
              </w:rPr>
              <w:t>24</w:t>
            </w:r>
          </w:p>
        </w:tc>
        <w:tc>
          <w:tcPr>
            <w:tcW w:w="746" w:type="pct"/>
            <w:shd w:val="clear" w:color="auto" w:fill="auto"/>
            <w:noWrap/>
            <w:vAlign w:val="center"/>
            <w:hideMark/>
          </w:tcPr>
          <w:p w14:paraId="1DF87C80" w14:textId="77777777" w:rsidR="0003595D" w:rsidRPr="009E1B9B" w:rsidRDefault="0003595D" w:rsidP="0003595D">
            <w:pPr>
              <w:widowControl w:val="0"/>
              <w:jc w:val="center"/>
              <w:rPr>
                <w:rFonts w:eastAsia="Calibri"/>
                <w:sz w:val="22"/>
                <w:szCs w:val="22"/>
              </w:rPr>
            </w:pPr>
            <w:r w:rsidRPr="009E1B9B">
              <w:rPr>
                <w:rFonts w:eastAsia="Calibri"/>
                <w:sz w:val="22"/>
                <w:szCs w:val="22"/>
              </w:rPr>
              <w:t>14</w:t>
            </w:r>
          </w:p>
        </w:tc>
        <w:tc>
          <w:tcPr>
            <w:tcW w:w="745" w:type="pct"/>
            <w:shd w:val="clear" w:color="auto" w:fill="auto"/>
            <w:noWrap/>
            <w:vAlign w:val="center"/>
            <w:hideMark/>
          </w:tcPr>
          <w:p w14:paraId="60CD0F64" w14:textId="77777777" w:rsidR="0003595D" w:rsidRPr="009E1B9B" w:rsidRDefault="0003595D" w:rsidP="0003595D">
            <w:pPr>
              <w:widowControl w:val="0"/>
              <w:jc w:val="center"/>
              <w:rPr>
                <w:rFonts w:eastAsia="Calibri"/>
                <w:sz w:val="22"/>
                <w:szCs w:val="22"/>
              </w:rPr>
            </w:pPr>
            <w:r w:rsidRPr="009E1B9B">
              <w:rPr>
                <w:rFonts w:eastAsia="Calibri"/>
                <w:sz w:val="22"/>
                <w:szCs w:val="22"/>
              </w:rPr>
              <w:t>16</w:t>
            </w:r>
          </w:p>
        </w:tc>
      </w:tr>
      <w:tr w:rsidR="0003595D" w:rsidRPr="009E1B9B" w14:paraId="7E480B25" w14:textId="77777777" w:rsidTr="0003595D">
        <w:trPr>
          <w:trHeight w:val="1737"/>
        </w:trPr>
        <w:tc>
          <w:tcPr>
            <w:tcW w:w="277" w:type="pct"/>
            <w:shd w:val="clear" w:color="auto" w:fill="auto"/>
            <w:noWrap/>
            <w:vAlign w:val="center"/>
            <w:hideMark/>
          </w:tcPr>
          <w:p w14:paraId="309F7366" w14:textId="77777777" w:rsidR="0003595D" w:rsidRPr="009E1B9B" w:rsidRDefault="0003595D" w:rsidP="0003595D">
            <w:pPr>
              <w:widowControl w:val="0"/>
              <w:jc w:val="center"/>
              <w:rPr>
                <w:rFonts w:eastAsia="Calibri"/>
                <w:sz w:val="22"/>
                <w:szCs w:val="22"/>
              </w:rPr>
            </w:pPr>
            <w:r w:rsidRPr="009E1B9B">
              <w:rPr>
                <w:rFonts w:eastAsia="Calibri"/>
                <w:sz w:val="22"/>
                <w:szCs w:val="22"/>
              </w:rPr>
              <w:t>3</w:t>
            </w:r>
          </w:p>
        </w:tc>
        <w:tc>
          <w:tcPr>
            <w:tcW w:w="1282" w:type="pct"/>
            <w:shd w:val="clear" w:color="auto" w:fill="auto"/>
            <w:vAlign w:val="center"/>
            <w:hideMark/>
          </w:tcPr>
          <w:p w14:paraId="701AEBEA" w14:textId="77777777" w:rsidR="0003595D" w:rsidRPr="009E1B9B" w:rsidRDefault="0003595D" w:rsidP="0003595D">
            <w:pPr>
              <w:widowControl w:val="0"/>
              <w:jc w:val="center"/>
              <w:rPr>
                <w:rFonts w:eastAsia="Calibri"/>
                <w:sz w:val="22"/>
                <w:szCs w:val="22"/>
              </w:rPr>
            </w:pPr>
            <w:r w:rsidRPr="009E1B9B">
              <w:rPr>
                <w:rFonts w:eastAsia="Calibri"/>
                <w:sz w:val="22"/>
                <w:szCs w:val="22"/>
              </w:rPr>
              <w:t>Суммарная присоединенная нагрузка всех потребителей</w:t>
            </w:r>
          </w:p>
        </w:tc>
        <w:tc>
          <w:tcPr>
            <w:tcW w:w="447" w:type="pct"/>
            <w:shd w:val="clear" w:color="auto" w:fill="auto"/>
            <w:noWrap/>
            <w:vAlign w:val="center"/>
            <w:hideMark/>
          </w:tcPr>
          <w:p w14:paraId="53D9645F" w14:textId="77777777" w:rsidR="0003595D" w:rsidRPr="009E1B9B" w:rsidRDefault="0003595D" w:rsidP="0003595D">
            <w:pPr>
              <w:widowControl w:val="0"/>
              <w:jc w:val="center"/>
              <w:rPr>
                <w:rFonts w:eastAsia="Calibri"/>
                <w:sz w:val="22"/>
                <w:szCs w:val="22"/>
              </w:rPr>
            </w:pPr>
            <w:r w:rsidRPr="009E1B9B">
              <w:rPr>
                <w:rFonts w:eastAsia="Calibri"/>
                <w:sz w:val="22"/>
                <w:szCs w:val="22"/>
              </w:rPr>
              <w:t>Гкал/час</w:t>
            </w:r>
          </w:p>
        </w:tc>
        <w:tc>
          <w:tcPr>
            <w:tcW w:w="757" w:type="pct"/>
            <w:shd w:val="clear" w:color="auto" w:fill="auto"/>
            <w:noWrap/>
            <w:vAlign w:val="center"/>
            <w:hideMark/>
          </w:tcPr>
          <w:p w14:paraId="55EC6DCC" w14:textId="77777777" w:rsidR="0003595D" w:rsidRPr="009E1B9B" w:rsidRDefault="0003595D" w:rsidP="0003595D">
            <w:pPr>
              <w:widowControl w:val="0"/>
              <w:jc w:val="center"/>
              <w:rPr>
                <w:rFonts w:eastAsia="Calibri"/>
                <w:sz w:val="22"/>
                <w:szCs w:val="22"/>
              </w:rPr>
            </w:pPr>
            <w:r w:rsidRPr="009E1B9B">
              <w:rPr>
                <w:rFonts w:eastAsia="Calibri"/>
                <w:sz w:val="22"/>
                <w:szCs w:val="22"/>
              </w:rPr>
              <w:t>104,79</w:t>
            </w:r>
          </w:p>
        </w:tc>
        <w:tc>
          <w:tcPr>
            <w:tcW w:w="746" w:type="pct"/>
            <w:shd w:val="clear" w:color="auto" w:fill="auto"/>
            <w:noWrap/>
            <w:vAlign w:val="center"/>
            <w:hideMark/>
          </w:tcPr>
          <w:p w14:paraId="6A3D0A6A" w14:textId="77777777" w:rsidR="0003595D" w:rsidRPr="009E1B9B" w:rsidRDefault="0003595D" w:rsidP="0003595D">
            <w:pPr>
              <w:widowControl w:val="0"/>
              <w:jc w:val="center"/>
              <w:rPr>
                <w:rFonts w:eastAsia="Calibri"/>
                <w:sz w:val="22"/>
                <w:szCs w:val="22"/>
              </w:rPr>
            </w:pPr>
            <w:r w:rsidRPr="009E1B9B">
              <w:rPr>
                <w:rFonts w:eastAsia="Calibri"/>
                <w:sz w:val="22"/>
                <w:szCs w:val="22"/>
              </w:rPr>
              <w:t>0,766</w:t>
            </w:r>
          </w:p>
        </w:tc>
        <w:tc>
          <w:tcPr>
            <w:tcW w:w="746" w:type="pct"/>
            <w:shd w:val="clear" w:color="auto" w:fill="auto"/>
            <w:noWrap/>
            <w:vAlign w:val="center"/>
            <w:hideMark/>
          </w:tcPr>
          <w:p w14:paraId="42C58682" w14:textId="77777777" w:rsidR="0003595D" w:rsidRPr="009E1B9B" w:rsidRDefault="0003595D" w:rsidP="0003595D">
            <w:pPr>
              <w:widowControl w:val="0"/>
              <w:jc w:val="center"/>
              <w:rPr>
                <w:rFonts w:eastAsia="Calibri"/>
                <w:sz w:val="22"/>
                <w:szCs w:val="22"/>
              </w:rPr>
            </w:pPr>
            <w:r w:rsidRPr="009E1B9B">
              <w:rPr>
                <w:rFonts w:eastAsia="Calibri"/>
                <w:sz w:val="22"/>
                <w:szCs w:val="22"/>
              </w:rPr>
              <w:t>0,551</w:t>
            </w:r>
          </w:p>
        </w:tc>
        <w:tc>
          <w:tcPr>
            <w:tcW w:w="745" w:type="pct"/>
            <w:shd w:val="clear" w:color="auto" w:fill="auto"/>
            <w:noWrap/>
            <w:vAlign w:val="center"/>
            <w:hideMark/>
          </w:tcPr>
          <w:p w14:paraId="2EC608B0" w14:textId="77777777" w:rsidR="0003595D" w:rsidRPr="009E1B9B" w:rsidRDefault="0003595D" w:rsidP="0003595D">
            <w:pPr>
              <w:widowControl w:val="0"/>
              <w:jc w:val="center"/>
              <w:rPr>
                <w:rFonts w:eastAsia="Calibri"/>
                <w:sz w:val="22"/>
                <w:szCs w:val="22"/>
              </w:rPr>
            </w:pPr>
            <w:r w:rsidRPr="009E1B9B">
              <w:rPr>
                <w:rFonts w:eastAsia="Calibri"/>
                <w:sz w:val="22"/>
                <w:szCs w:val="22"/>
              </w:rPr>
              <w:t>0,36</w:t>
            </w:r>
          </w:p>
        </w:tc>
      </w:tr>
      <w:tr w:rsidR="0003595D" w:rsidRPr="009E1B9B" w14:paraId="52CC23D6" w14:textId="77777777" w:rsidTr="0003595D">
        <w:trPr>
          <w:trHeight w:val="1155"/>
        </w:trPr>
        <w:tc>
          <w:tcPr>
            <w:tcW w:w="277" w:type="pct"/>
            <w:shd w:val="clear" w:color="auto" w:fill="auto"/>
            <w:noWrap/>
            <w:vAlign w:val="center"/>
            <w:hideMark/>
          </w:tcPr>
          <w:p w14:paraId="2CE08806" w14:textId="77777777" w:rsidR="0003595D" w:rsidRPr="009E1B9B" w:rsidRDefault="0003595D" w:rsidP="0003595D">
            <w:pPr>
              <w:widowControl w:val="0"/>
              <w:jc w:val="center"/>
              <w:rPr>
                <w:rFonts w:eastAsia="Calibri"/>
                <w:sz w:val="22"/>
                <w:szCs w:val="22"/>
              </w:rPr>
            </w:pPr>
            <w:r w:rsidRPr="009E1B9B">
              <w:rPr>
                <w:rFonts w:eastAsia="Calibri"/>
                <w:sz w:val="22"/>
                <w:szCs w:val="22"/>
              </w:rPr>
              <w:t>4</w:t>
            </w:r>
          </w:p>
        </w:tc>
        <w:tc>
          <w:tcPr>
            <w:tcW w:w="1282" w:type="pct"/>
            <w:shd w:val="clear" w:color="auto" w:fill="auto"/>
            <w:vAlign w:val="center"/>
            <w:hideMark/>
          </w:tcPr>
          <w:p w14:paraId="3CCF1224" w14:textId="77777777" w:rsidR="0003595D" w:rsidRPr="009E1B9B" w:rsidRDefault="0003595D" w:rsidP="0003595D">
            <w:pPr>
              <w:widowControl w:val="0"/>
              <w:jc w:val="center"/>
              <w:rPr>
                <w:rFonts w:eastAsia="Calibri"/>
                <w:sz w:val="22"/>
                <w:szCs w:val="22"/>
              </w:rPr>
            </w:pPr>
            <w:r w:rsidRPr="009E1B9B">
              <w:rPr>
                <w:rFonts w:eastAsia="Calibri"/>
                <w:sz w:val="22"/>
                <w:szCs w:val="22"/>
              </w:rPr>
              <w:t>Расстояние от источника тепла до наиболее удаленного потребителя</w:t>
            </w:r>
          </w:p>
        </w:tc>
        <w:tc>
          <w:tcPr>
            <w:tcW w:w="447" w:type="pct"/>
            <w:shd w:val="clear" w:color="auto" w:fill="auto"/>
            <w:noWrap/>
            <w:vAlign w:val="center"/>
            <w:hideMark/>
          </w:tcPr>
          <w:p w14:paraId="6EF7BF40" w14:textId="77777777" w:rsidR="0003595D" w:rsidRPr="009E1B9B" w:rsidRDefault="0003595D" w:rsidP="0003595D">
            <w:pPr>
              <w:widowControl w:val="0"/>
              <w:jc w:val="center"/>
              <w:rPr>
                <w:rFonts w:eastAsia="Calibri"/>
                <w:sz w:val="22"/>
                <w:szCs w:val="22"/>
              </w:rPr>
            </w:pPr>
            <w:r w:rsidRPr="009E1B9B">
              <w:rPr>
                <w:rFonts w:eastAsia="Calibri"/>
                <w:sz w:val="22"/>
                <w:szCs w:val="22"/>
              </w:rPr>
              <w:t>км</w:t>
            </w:r>
          </w:p>
        </w:tc>
        <w:tc>
          <w:tcPr>
            <w:tcW w:w="757" w:type="pct"/>
            <w:shd w:val="clear" w:color="auto" w:fill="auto"/>
            <w:noWrap/>
            <w:vAlign w:val="center"/>
            <w:hideMark/>
          </w:tcPr>
          <w:p w14:paraId="3170E1BA" w14:textId="77777777" w:rsidR="0003595D" w:rsidRPr="009E1B9B" w:rsidRDefault="0003595D" w:rsidP="0003595D">
            <w:pPr>
              <w:widowControl w:val="0"/>
              <w:jc w:val="center"/>
              <w:rPr>
                <w:rFonts w:eastAsia="Calibri"/>
                <w:sz w:val="22"/>
                <w:szCs w:val="22"/>
              </w:rPr>
            </w:pPr>
            <w:r w:rsidRPr="009E1B9B">
              <w:rPr>
                <w:rFonts w:eastAsia="Calibri"/>
                <w:sz w:val="22"/>
                <w:szCs w:val="22"/>
              </w:rPr>
              <w:t>3,78</w:t>
            </w:r>
          </w:p>
        </w:tc>
        <w:tc>
          <w:tcPr>
            <w:tcW w:w="746" w:type="pct"/>
            <w:shd w:val="clear" w:color="auto" w:fill="auto"/>
            <w:noWrap/>
            <w:vAlign w:val="center"/>
            <w:hideMark/>
          </w:tcPr>
          <w:p w14:paraId="52907090" w14:textId="77777777" w:rsidR="0003595D" w:rsidRPr="009E1B9B" w:rsidRDefault="0003595D" w:rsidP="0003595D">
            <w:pPr>
              <w:widowControl w:val="0"/>
              <w:jc w:val="center"/>
              <w:rPr>
                <w:rFonts w:eastAsia="Calibri"/>
                <w:sz w:val="22"/>
                <w:szCs w:val="22"/>
              </w:rPr>
            </w:pPr>
            <w:r w:rsidRPr="009E1B9B">
              <w:rPr>
                <w:rFonts w:eastAsia="Calibri"/>
                <w:sz w:val="22"/>
                <w:szCs w:val="22"/>
              </w:rPr>
              <w:t>0,413</w:t>
            </w:r>
          </w:p>
        </w:tc>
        <w:tc>
          <w:tcPr>
            <w:tcW w:w="746" w:type="pct"/>
            <w:shd w:val="clear" w:color="auto" w:fill="auto"/>
            <w:noWrap/>
            <w:vAlign w:val="center"/>
            <w:hideMark/>
          </w:tcPr>
          <w:p w14:paraId="0A3B35E8" w14:textId="77777777" w:rsidR="0003595D" w:rsidRPr="009E1B9B" w:rsidRDefault="0003595D" w:rsidP="0003595D">
            <w:pPr>
              <w:widowControl w:val="0"/>
              <w:jc w:val="center"/>
              <w:rPr>
                <w:rFonts w:eastAsia="Calibri"/>
                <w:sz w:val="22"/>
                <w:szCs w:val="22"/>
              </w:rPr>
            </w:pPr>
            <w:r w:rsidRPr="009E1B9B">
              <w:rPr>
                <w:rFonts w:eastAsia="Calibri"/>
                <w:sz w:val="22"/>
                <w:szCs w:val="22"/>
              </w:rPr>
              <w:t>0,3</w:t>
            </w:r>
          </w:p>
        </w:tc>
        <w:tc>
          <w:tcPr>
            <w:tcW w:w="745" w:type="pct"/>
            <w:shd w:val="clear" w:color="auto" w:fill="auto"/>
            <w:noWrap/>
            <w:vAlign w:val="center"/>
            <w:hideMark/>
          </w:tcPr>
          <w:p w14:paraId="1C8FC6D9" w14:textId="77777777" w:rsidR="0003595D" w:rsidRPr="009E1B9B" w:rsidRDefault="0003595D" w:rsidP="0003595D">
            <w:pPr>
              <w:widowControl w:val="0"/>
              <w:jc w:val="center"/>
              <w:rPr>
                <w:rFonts w:eastAsia="Calibri"/>
                <w:sz w:val="22"/>
                <w:szCs w:val="22"/>
              </w:rPr>
            </w:pPr>
            <w:r w:rsidRPr="009E1B9B">
              <w:rPr>
                <w:rFonts w:eastAsia="Calibri"/>
                <w:sz w:val="22"/>
                <w:szCs w:val="22"/>
              </w:rPr>
              <w:t>0,63</w:t>
            </w:r>
          </w:p>
        </w:tc>
      </w:tr>
      <w:tr w:rsidR="0003595D" w:rsidRPr="009E1B9B" w14:paraId="05DFBC27" w14:textId="77777777" w:rsidTr="0003595D">
        <w:trPr>
          <w:trHeight w:val="600"/>
        </w:trPr>
        <w:tc>
          <w:tcPr>
            <w:tcW w:w="277" w:type="pct"/>
            <w:shd w:val="clear" w:color="auto" w:fill="auto"/>
            <w:noWrap/>
            <w:vAlign w:val="center"/>
            <w:hideMark/>
          </w:tcPr>
          <w:p w14:paraId="7C879AA3" w14:textId="77777777" w:rsidR="0003595D" w:rsidRPr="009E1B9B" w:rsidRDefault="0003595D" w:rsidP="0003595D">
            <w:pPr>
              <w:widowControl w:val="0"/>
              <w:jc w:val="center"/>
              <w:rPr>
                <w:rFonts w:eastAsia="Calibri"/>
                <w:sz w:val="22"/>
                <w:szCs w:val="22"/>
              </w:rPr>
            </w:pPr>
            <w:r w:rsidRPr="009E1B9B">
              <w:rPr>
                <w:rFonts w:eastAsia="Calibri"/>
                <w:sz w:val="22"/>
                <w:szCs w:val="22"/>
              </w:rPr>
              <w:t>5</w:t>
            </w:r>
          </w:p>
        </w:tc>
        <w:tc>
          <w:tcPr>
            <w:tcW w:w="1282" w:type="pct"/>
            <w:shd w:val="clear" w:color="auto" w:fill="auto"/>
            <w:vAlign w:val="center"/>
            <w:hideMark/>
          </w:tcPr>
          <w:p w14:paraId="79444D82" w14:textId="77777777" w:rsidR="0003595D" w:rsidRPr="009E1B9B" w:rsidRDefault="0003595D" w:rsidP="0003595D">
            <w:pPr>
              <w:widowControl w:val="0"/>
              <w:jc w:val="center"/>
              <w:rPr>
                <w:rFonts w:eastAsia="Calibri"/>
                <w:sz w:val="22"/>
                <w:szCs w:val="22"/>
              </w:rPr>
            </w:pPr>
            <w:r w:rsidRPr="009E1B9B">
              <w:rPr>
                <w:rFonts w:eastAsia="Calibri"/>
                <w:sz w:val="22"/>
                <w:szCs w:val="22"/>
              </w:rPr>
              <w:t>Расчетная температура в подающем трубопроводе</w:t>
            </w:r>
          </w:p>
        </w:tc>
        <w:tc>
          <w:tcPr>
            <w:tcW w:w="447" w:type="pct"/>
            <w:shd w:val="clear" w:color="auto" w:fill="auto"/>
            <w:noWrap/>
            <w:vAlign w:val="center"/>
            <w:hideMark/>
          </w:tcPr>
          <w:p w14:paraId="4C5E5C74" w14:textId="77777777" w:rsidR="0003595D" w:rsidRPr="009E1B9B" w:rsidRDefault="0003595D" w:rsidP="0003595D">
            <w:pPr>
              <w:widowControl w:val="0"/>
              <w:jc w:val="center"/>
              <w:rPr>
                <w:rFonts w:eastAsia="Calibri"/>
                <w:sz w:val="22"/>
                <w:szCs w:val="22"/>
              </w:rPr>
            </w:pPr>
            <w:r w:rsidRPr="009E1B9B">
              <w:rPr>
                <w:rFonts w:eastAsia="Calibri"/>
                <w:sz w:val="22"/>
                <w:szCs w:val="22"/>
              </w:rPr>
              <w:t>С</w:t>
            </w:r>
          </w:p>
        </w:tc>
        <w:tc>
          <w:tcPr>
            <w:tcW w:w="757" w:type="pct"/>
            <w:shd w:val="clear" w:color="auto" w:fill="auto"/>
            <w:noWrap/>
            <w:vAlign w:val="center"/>
            <w:hideMark/>
          </w:tcPr>
          <w:p w14:paraId="5B0D9B17" w14:textId="77777777" w:rsidR="0003595D" w:rsidRPr="009E1B9B" w:rsidRDefault="0003595D" w:rsidP="0003595D">
            <w:pPr>
              <w:widowControl w:val="0"/>
              <w:jc w:val="center"/>
              <w:rPr>
                <w:rFonts w:eastAsia="Calibri"/>
                <w:sz w:val="22"/>
                <w:szCs w:val="22"/>
              </w:rPr>
            </w:pPr>
            <w:r w:rsidRPr="009E1B9B">
              <w:rPr>
                <w:rFonts w:eastAsia="Calibri"/>
                <w:sz w:val="22"/>
                <w:szCs w:val="22"/>
              </w:rPr>
              <w:t>95</w:t>
            </w:r>
          </w:p>
        </w:tc>
        <w:tc>
          <w:tcPr>
            <w:tcW w:w="746" w:type="pct"/>
            <w:shd w:val="clear" w:color="auto" w:fill="auto"/>
            <w:noWrap/>
            <w:vAlign w:val="center"/>
            <w:hideMark/>
          </w:tcPr>
          <w:p w14:paraId="3403B01A" w14:textId="77777777" w:rsidR="0003595D" w:rsidRPr="009E1B9B" w:rsidRDefault="0003595D" w:rsidP="0003595D">
            <w:pPr>
              <w:widowControl w:val="0"/>
              <w:jc w:val="center"/>
              <w:rPr>
                <w:rFonts w:eastAsia="Calibri"/>
                <w:sz w:val="22"/>
                <w:szCs w:val="22"/>
              </w:rPr>
            </w:pPr>
            <w:r w:rsidRPr="009E1B9B">
              <w:rPr>
                <w:rFonts w:eastAsia="Calibri"/>
                <w:sz w:val="22"/>
                <w:szCs w:val="22"/>
              </w:rPr>
              <w:t>78</w:t>
            </w:r>
          </w:p>
        </w:tc>
        <w:tc>
          <w:tcPr>
            <w:tcW w:w="746" w:type="pct"/>
            <w:shd w:val="clear" w:color="auto" w:fill="auto"/>
            <w:noWrap/>
            <w:vAlign w:val="center"/>
            <w:hideMark/>
          </w:tcPr>
          <w:p w14:paraId="0C879AC2" w14:textId="77777777" w:rsidR="0003595D" w:rsidRPr="009E1B9B" w:rsidRDefault="0003595D" w:rsidP="0003595D">
            <w:pPr>
              <w:widowControl w:val="0"/>
              <w:jc w:val="center"/>
              <w:rPr>
                <w:rFonts w:eastAsia="Calibri"/>
                <w:sz w:val="22"/>
                <w:szCs w:val="22"/>
              </w:rPr>
            </w:pPr>
            <w:r w:rsidRPr="009E1B9B">
              <w:rPr>
                <w:rFonts w:eastAsia="Calibri"/>
                <w:sz w:val="22"/>
                <w:szCs w:val="22"/>
              </w:rPr>
              <w:t>78</w:t>
            </w:r>
          </w:p>
        </w:tc>
        <w:tc>
          <w:tcPr>
            <w:tcW w:w="745" w:type="pct"/>
            <w:shd w:val="clear" w:color="auto" w:fill="auto"/>
            <w:noWrap/>
            <w:vAlign w:val="center"/>
            <w:hideMark/>
          </w:tcPr>
          <w:p w14:paraId="4948B8A0" w14:textId="77777777" w:rsidR="0003595D" w:rsidRPr="009E1B9B" w:rsidRDefault="0003595D" w:rsidP="0003595D">
            <w:pPr>
              <w:widowControl w:val="0"/>
              <w:jc w:val="center"/>
              <w:rPr>
                <w:rFonts w:eastAsia="Calibri"/>
                <w:sz w:val="22"/>
                <w:szCs w:val="22"/>
              </w:rPr>
            </w:pPr>
            <w:r w:rsidRPr="009E1B9B">
              <w:rPr>
                <w:rFonts w:eastAsia="Calibri"/>
                <w:sz w:val="22"/>
                <w:szCs w:val="22"/>
              </w:rPr>
              <w:t>78</w:t>
            </w:r>
          </w:p>
        </w:tc>
      </w:tr>
      <w:tr w:rsidR="0003595D" w:rsidRPr="009E1B9B" w14:paraId="61757A01" w14:textId="77777777" w:rsidTr="0003595D">
        <w:trPr>
          <w:trHeight w:val="600"/>
        </w:trPr>
        <w:tc>
          <w:tcPr>
            <w:tcW w:w="277" w:type="pct"/>
            <w:shd w:val="clear" w:color="auto" w:fill="auto"/>
            <w:noWrap/>
            <w:vAlign w:val="center"/>
            <w:hideMark/>
          </w:tcPr>
          <w:p w14:paraId="7341D877" w14:textId="77777777" w:rsidR="0003595D" w:rsidRPr="009E1B9B" w:rsidRDefault="0003595D" w:rsidP="0003595D">
            <w:pPr>
              <w:widowControl w:val="0"/>
              <w:jc w:val="center"/>
              <w:rPr>
                <w:rFonts w:eastAsia="Calibri"/>
                <w:sz w:val="22"/>
                <w:szCs w:val="22"/>
              </w:rPr>
            </w:pPr>
            <w:r w:rsidRPr="009E1B9B">
              <w:rPr>
                <w:rFonts w:eastAsia="Calibri"/>
                <w:sz w:val="22"/>
                <w:szCs w:val="22"/>
              </w:rPr>
              <w:t>6</w:t>
            </w:r>
          </w:p>
        </w:tc>
        <w:tc>
          <w:tcPr>
            <w:tcW w:w="1282" w:type="pct"/>
            <w:shd w:val="clear" w:color="auto" w:fill="auto"/>
            <w:vAlign w:val="center"/>
            <w:hideMark/>
          </w:tcPr>
          <w:p w14:paraId="401A4531" w14:textId="77777777" w:rsidR="0003595D" w:rsidRPr="009E1B9B" w:rsidRDefault="0003595D" w:rsidP="0003595D">
            <w:pPr>
              <w:widowControl w:val="0"/>
              <w:jc w:val="center"/>
              <w:rPr>
                <w:rFonts w:eastAsia="Calibri"/>
                <w:sz w:val="22"/>
                <w:szCs w:val="22"/>
              </w:rPr>
            </w:pPr>
            <w:r w:rsidRPr="009E1B9B">
              <w:rPr>
                <w:rFonts w:eastAsia="Calibri"/>
                <w:sz w:val="22"/>
                <w:szCs w:val="22"/>
              </w:rPr>
              <w:t>Расчетная температура в обратном трубопроводе</w:t>
            </w:r>
          </w:p>
        </w:tc>
        <w:tc>
          <w:tcPr>
            <w:tcW w:w="447" w:type="pct"/>
            <w:shd w:val="clear" w:color="auto" w:fill="auto"/>
            <w:noWrap/>
            <w:vAlign w:val="center"/>
            <w:hideMark/>
          </w:tcPr>
          <w:p w14:paraId="4ADD3B4C" w14:textId="77777777" w:rsidR="0003595D" w:rsidRPr="009E1B9B" w:rsidRDefault="0003595D" w:rsidP="0003595D">
            <w:pPr>
              <w:widowControl w:val="0"/>
              <w:jc w:val="center"/>
              <w:rPr>
                <w:rFonts w:eastAsia="Calibri"/>
                <w:sz w:val="22"/>
                <w:szCs w:val="22"/>
              </w:rPr>
            </w:pPr>
            <w:r w:rsidRPr="009E1B9B">
              <w:rPr>
                <w:rFonts w:eastAsia="Calibri"/>
                <w:sz w:val="22"/>
                <w:szCs w:val="22"/>
              </w:rPr>
              <w:t>С</w:t>
            </w:r>
          </w:p>
        </w:tc>
        <w:tc>
          <w:tcPr>
            <w:tcW w:w="757" w:type="pct"/>
            <w:shd w:val="clear" w:color="auto" w:fill="auto"/>
            <w:noWrap/>
            <w:vAlign w:val="center"/>
            <w:hideMark/>
          </w:tcPr>
          <w:p w14:paraId="2438ABED" w14:textId="77777777" w:rsidR="0003595D" w:rsidRPr="009E1B9B" w:rsidRDefault="0003595D" w:rsidP="0003595D">
            <w:pPr>
              <w:widowControl w:val="0"/>
              <w:jc w:val="center"/>
              <w:rPr>
                <w:rFonts w:eastAsia="Calibri"/>
                <w:sz w:val="22"/>
                <w:szCs w:val="22"/>
              </w:rPr>
            </w:pPr>
            <w:r w:rsidRPr="009E1B9B">
              <w:rPr>
                <w:rFonts w:eastAsia="Calibri"/>
                <w:sz w:val="22"/>
                <w:szCs w:val="22"/>
              </w:rPr>
              <w:t>70</w:t>
            </w:r>
          </w:p>
        </w:tc>
        <w:tc>
          <w:tcPr>
            <w:tcW w:w="746" w:type="pct"/>
            <w:shd w:val="clear" w:color="auto" w:fill="auto"/>
            <w:noWrap/>
            <w:vAlign w:val="center"/>
            <w:hideMark/>
          </w:tcPr>
          <w:p w14:paraId="2D286A5B" w14:textId="77777777" w:rsidR="0003595D" w:rsidRPr="009E1B9B" w:rsidRDefault="0003595D" w:rsidP="0003595D">
            <w:pPr>
              <w:widowControl w:val="0"/>
              <w:jc w:val="center"/>
              <w:rPr>
                <w:rFonts w:eastAsia="Calibri"/>
                <w:sz w:val="22"/>
                <w:szCs w:val="22"/>
              </w:rPr>
            </w:pPr>
            <w:r w:rsidRPr="009E1B9B">
              <w:rPr>
                <w:rFonts w:eastAsia="Calibri"/>
                <w:sz w:val="22"/>
                <w:szCs w:val="22"/>
              </w:rPr>
              <w:t>58</w:t>
            </w:r>
          </w:p>
        </w:tc>
        <w:tc>
          <w:tcPr>
            <w:tcW w:w="746" w:type="pct"/>
            <w:shd w:val="clear" w:color="auto" w:fill="auto"/>
            <w:noWrap/>
            <w:vAlign w:val="center"/>
            <w:hideMark/>
          </w:tcPr>
          <w:p w14:paraId="0284F4F0" w14:textId="77777777" w:rsidR="0003595D" w:rsidRPr="009E1B9B" w:rsidRDefault="0003595D" w:rsidP="0003595D">
            <w:pPr>
              <w:widowControl w:val="0"/>
              <w:jc w:val="center"/>
              <w:rPr>
                <w:rFonts w:eastAsia="Calibri"/>
                <w:sz w:val="22"/>
                <w:szCs w:val="22"/>
              </w:rPr>
            </w:pPr>
            <w:r w:rsidRPr="009E1B9B">
              <w:rPr>
                <w:rFonts w:eastAsia="Calibri"/>
                <w:sz w:val="22"/>
                <w:szCs w:val="22"/>
              </w:rPr>
              <w:t>58</w:t>
            </w:r>
          </w:p>
        </w:tc>
        <w:tc>
          <w:tcPr>
            <w:tcW w:w="745" w:type="pct"/>
            <w:shd w:val="clear" w:color="auto" w:fill="auto"/>
            <w:noWrap/>
            <w:vAlign w:val="center"/>
            <w:hideMark/>
          </w:tcPr>
          <w:p w14:paraId="41B5406D" w14:textId="77777777" w:rsidR="0003595D" w:rsidRPr="009E1B9B" w:rsidRDefault="0003595D" w:rsidP="0003595D">
            <w:pPr>
              <w:widowControl w:val="0"/>
              <w:jc w:val="center"/>
              <w:rPr>
                <w:rFonts w:eastAsia="Calibri"/>
                <w:sz w:val="22"/>
                <w:szCs w:val="22"/>
              </w:rPr>
            </w:pPr>
            <w:r w:rsidRPr="009E1B9B">
              <w:rPr>
                <w:rFonts w:eastAsia="Calibri"/>
                <w:sz w:val="22"/>
                <w:szCs w:val="22"/>
              </w:rPr>
              <w:t>58</w:t>
            </w:r>
          </w:p>
        </w:tc>
      </w:tr>
      <w:tr w:rsidR="0003595D" w:rsidRPr="009E1B9B" w14:paraId="54398DA7" w14:textId="77777777" w:rsidTr="0003595D">
        <w:trPr>
          <w:trHeight w:val="900"/>
        </w:trPr>
        <w:tc>
          <w:tcPr>
            <w:tcW w:w="277" w:type="pct"/>
            <w:shd w:val="clear" w:color="auto" w:fill="auto"/>
            <w:noWrap/>
            <w:vAlign w:val="center"/>
            <w:hideMark/>
          </w:tcPr>
          <w:p w14:paraId="72D65220" w14:textId="77777777" w:rsidR="0003595D" w:rsidRPr="009E1B9B" w:rsidRDefault="0003595D" w:rsidP="0003595D">
            <w:pPr>
              <w:widowControl w:val="0"/>
              <w:jc w:val="center"/>
              <w:rPr>
                <w:rFonts w:eastAsia="Calibri"/>
                <w:sz w:val="22"/>
                <w:szCs w:val="22"/>
              </w:rPr>
            </w:pPr>
            <w:r w:rsidRPr="009E1B9B">
              <w:rPr>
                <w:rFonts w:eastAsia="Calibri"/>
                <w:sz w:val="22"/>
                <w:szCs w:val="22"/>
              </w:rPr>
              <w:t>7</w:t>
            </w:r>
          </w:p>
        </w:tc>
        <w:tc>
          <w:tcPr>
            <w:tcW w:w="1282" w:type="pct"/>
            <w:shd w:val="clear" w:color="auto" w:fill="auto"/>
            <w:vAlign w:val="center"/>
            <w:hideMark/>
          </w:tcPr>
          <w:p w14:paraId="231986B2" w14:textId="77777777" w:rsidR="0003595D" w:rsidRPr="009E1B9B" w:rsidRDefault="0003595D" w:rsidP="0003595D">
            <w:pPr>
              <w:widowControl w:val="0"/>
              <w:jc w:val="center"/>
              <w:rPr>
                <w:rFonts w:eastAsia="Calibri"/>
                <w:sz w:val="22"/>
                <w:szCs w:val="22"/>
              </w:rPr>
            </w:pPr>
            <w:r w:rsidRPr="009E1B9B">
              <w:rPr>
                <w:rFonts w:eastAsia="Calibri"/>
                <w:sz w:val="22"/>
                <w:szCs w:val="22"/>
              </w:rPr>
              <w:t>Среднее число абонентов на единицу площади зоны действия источника теплоснабжения</w:t>
            </w:r>
          </w:p>
        </w:tc>
        <w:tc>
          <w:tcPr>
            <w:tcW w:w="447" w:type="pct"/>
            <w:shd w:val="clear" w:color="auto" w:fill="auto"/>
            <w:noWrap/>
            <w:vAlign w:val="center"/>
            <w:hideMark/>
          </w:tcPr>
          <w:p w14:paraId="255111E3" w14:textId="77777777" w:rsidR="0003595D" w:rsidRPr="009E1B9B" w:rsidRDefault="0003595D" w:rsidP="0003595D">
            <w:pPr>
              <w:widowControl w:val="0"/>
              <w:jc w:val="center"/>
              <w:rPr>
                <w:rFonts w:eastAsia="Calibri"/>
                <w:sz w:val="22"/>
                <w:szCs w:val="22"/>
              </w:rPr>
            </w:pPr>
            <w:r w:rsidRPr="009E1B9B">
              <w:rPr>
                <w:rFonts w:eastAsia="Calibri"/>
                <w:sz w:val="22"/>
                <w:szCs w:val="22"/>
              </w:rPr>
              <w:t>1/км2</w:t>
            </w:r>
          </w:p>
        </w:tc>
        <w:tc>
          <w:tcPr>
            <w:tcW w:w="757" w:type="pct"/>
            <w:shd w:val="clear" w:color="auto" w:fill="auto"/>
            <w:noWrap/>
            <w:vAlign w:val="center"/>
            <w:hideMark/>
          </w:tcPr>
          <w:p w14:paraId="32280649" w14:textId="77777777" w:rsidR="0003595D" w:rsidRPr="009E1B9B" w:rsidRDefault="0003595D" w:rsidP="0003595D">
            <w:pPr>
              <w:widowControl w:val="0"/>
              <w:jc w:val="center"/>
              <w:rPr>
                <w:rFonts w:eastAsia="Calibri"/>
                <w:sz w:val="22"/>
                <w:szCs w:val="22"/>
              </w:rPr>
            </w:pPr>
            <w:r w:rsidRPr="009E1B9B">
              <w:rPr>
                <w:rFonts w:eastAsia="Calibri"/>
                <w:sz w:val="22"/>
                <w:szCs w:val="22"/>
              </w:rPr>
              <w:t>227,0</w:t>
            </w:r>
          </w:p>
        </w:tc>
        <w:tc>
          <w:tcPr>
            <w:tcW w:w="746" w:type="pct"/>
            <w:shd w:val="clear" w:color="auto" w:fill="auto"/>
            <w:noWrap/>
            <w:vAlign w:val="center"/>
            <w:hideMark/>
          </w:tcPr>
          <w:p w14:paraId="4485E9AC" w14:textId="77777777" w:rsidR="0003595D" w:rsidRPr="009E1B9B" w:rsidRDefault="0003595D" w:rsidP="0003595D">
            <w:pPr>
              <w:widowControl w:val="0"/>
              <w:jc w:val="center"/>
              <w:rPr>
                <w:rFonts w:eastAsia="Calibri"/>
                <w:sz w:val="22"/>
                <w:szCs w:val="22"/>
              </w:rPr>
            </w:pPr>
            <w:r w:rsidRPr="009E1B9B">
              <w:rPr>
                <w:rFonts w:eastAsia="Calibri"/>
                <w:sz w:val="22"/>
                <w:szCs w:val="22"/>
              </w:rPr>
              <w:t>12,0</w:t>
            </w:r>
          </w:p>
        </w:tc>
        <w:tc>
          <w:tcPr>
            <w:tcW w:w="746" w:type="pct"/>
            <w:shd w:val="clear" w:color="auto" w:fill="auto"/>
            <w:noWrap/>
            <w:vAlign w:val="center"/>
            <w:hideMark/>
          </w:tcPr>
          <w:p w14:paraId="60624C71" w14:textId="77777777" w:rsidR="0003595D" w:rsidRPr="009E1B9B" w:rsidRDefault="0003595D" w:rsidP="0003595D">
            <w:pPr>
              <w:widowControl w:val="0"/>
              <w:jc w:val="center"/>
              <w:rPr>
                <w:rFonts w:eastAsia="Calibri"/>
                <w:sz w:val="22"/>
                <w:szCs w:val="22"/>
              </w:rPr>
            </w:pPr>
            <w:r w:rsidRPr="009E1B9B">
              <w:rPr>
                <w:rFonts w:eastAsia="Calibri"/>
                <w:sz w:val="22"/>
                <w:szCs w:val="22"/>
              </w:rPr>
              <w:t>7,0</w:t>
            </w:r>
          </w:p>
        </w:tc>
        <w:tc>
          <w:tcPr>
            <w:tcW w:w="745" w:type="pct"/>
            <w:shd w:val="clear" w:color="auto" w:fill="auto"/>
            <w:noWrap/>
            <w:vAlign w:val="center"/>
            <w:hideMark/>
          </w:tcPr>
          <w:p w14:paraId="361B668A" w14:textId="77777777" w:rsidR="0003595D" w:rsidRPr="009E1B9B" w:rsidRDefault="0003595D" w:rsidP="0003595D">
            <w:pPr>
              <w:widowControl w:val="0"/>
              <w:jc w:val="center"/>
              <w:rPr>
                <w:rFonts w:eastAsia="Calibri"/>
                <w:sz w:val="22"/>
                <w:szCs w:val="22"/>
              </w:rPr>
            </w:pPr>
            <w:r w:rsidRPr="009E1B9B">
              <w:rPr>
                <w:rFonts w:eastAsia="Calibri"/>
                <w:sz w:val="22"/>
                <w:szCs w:val="22"/>
              </w:rPr>
              <w:t>8,0</w:t>
            </w:r>
          </w:p>
        </w:tc>
      </w:tr>
      <w:tr w:rsidR="0003595D" w:rsidRPr="009E1B9B" w14:paraId="3DB661D5" w14:textId="77777777" w:rsidTr="0003595D">
        <w:trPr>
          <w:trHeight w:val="300"/>
        </w:trPr>
        <w:tc>
          <w:tcPr>
            <w:tcW w:w="277" w:type="pct"/>
            <w:shd w:val="clear" w:color="auto" w:fill="auto"/>
            <w:noWrap/>
            <w:vAlign w:val="center"/>
            <w:hideMark/>
          </w:tcPr>
          <w:p w14:paraId="3EFC317C" w14:textId="77777777" w:rsidR="0003595D" w:rsidRPr="009E1B9B" w:rsidRDefault="0003595D" w:rsidP="0003595D">
            <w:pPr>
              <w:widowControl w:val="0"/>
              <w:jc w:val="center"/>
              <w:rPr>
                <w:rFonts w:eastAsia="Calibri"/>
                <w:sz w:val="22"/>
                <w:szCs w:val="22"/>
              </w:rPr>
            </w:pPr>
            <w:r w:rsidRPr="009E1B9B">
              <w:rPr>
                <w:rFonts w:eastAsia="Calibri"/>
                <w:sz w:val="22"/>
                <w:szCs w:val="22"/>
              </w:rPr>
              <w:t>8</w:t>
            </w:r>
          </w:p>
        </w:tc>
        <w:tc>
          <w:tcPr>
            <w:tcW w:w="1282" w:type="pct"/>
            <w:shd w:val="clear" w:color="auto" w:fill="auto"/>
            <w:vAlign w:val="center"/>
            <w:hideMark/>
          </w:tcPr>
          <w:p w14:paraId="6C033883" w14:textId="77777777" w:rsidR="0003595D" w:rsidRPr="009E1B9B" w:rsidRDefault="0003595D" w:rsidP="0003595D">
            <w:pPr>
              <w:widowControl w:val="0"/>
              <w:jc w:val="center"/>
              <w:rPr>
                <w:rFonts w:eastAsia="Calibri"/>
                <w:sz w:val="22"/>
                <w:szCs w:val="22"/>
              </w:rPr>
            </w:pPr>
            <w:r w:rsidRPr="009E1B9B">
              <w:rPr>
                <w:rFonts w:eastAsia="Calibri"/>
                <w:sz w:val="22"/>
                <w:szCs w:val="22"/>
              </w:rPr>
              <w:t>Теплоплотность района</w:t>
            </w:r>
          </w:p>
        </w:tc>
        <w:tc>
          <w:tcPr>
            <w:tcW w:w="447" w:type="pct"/>
            <w:shd w:val="clear" w:color="auto" w:fill="auto"/>
            <w:noWrap/>
            <w:vAlign w:val="center"/>
            <w:hideMark/>
          </w:tcPr>
          <w:p w14:paraId="529BEAF5" w14:textId="77777777" w:rsidR="0003595D" w:rsidRPr="009E1B9B" w:rsidRDefault="0003595D" w:rsidP="0003595D">
            <w:pPr>
              <w:widowControl w:val="0"/>
              <w:jc w:val="center"/>
              <w:rPr>
                <w:rFonts w:eastAsia="Calibri"/>
                <w:sz w:val="22"/>
                <w:szCs w:val="22"/>
              </w:rPr>
            </w:pPr>
            <w:r w:rsidRPr="009E1B9B">
              <w:rPr>
                <w:rFonts w:eastAsia="Calibri"/>
                <w:sz w:val="22"/>
                <w:szCs w:val="22"/>
              </w:rPr>
              <w:t>Гкал/ч*км2</w:t>
            </w:r>
          </w:p>
        </w:tc>
        <w:tc>
          <w:tcPr>
            <w:tcW w:w="757" w:type="pct"/>
            <w:shd w:val="clear" w:color="auto" w:fill="auto"/>
            <w:noWrap/>
            <w:vAlign w:val="center"/>
            <w:hideMark/>
          </w:tcPr>
          <w:p w14:paraId="42918C19" w14:textId="77777777" w:rsidR="0003595D" w:rsidRPr="009E1B9B" w:rsidRDefault="0003595D" w:rsidP="0003595D">
            <w:pPr>
              <w:widowControl w:val="0"/>
              <w:jc w:val="center"/>
              <w:rPr>
                <w:rFonts w:eastAsia="Calibri"/>
                <w:sz w:val="22"/>
                <w:szCs w:val="22"/>
              </w:rPr>
            </w:pPr>
            <w:r w:rsidRPr="009E1B9B">
              <w:rPr>
                <w:rFonts w:eastAsia="Calibri"/>
                <w:sz w:val="22"/>
                <w:szCs w:val="22"/>
              </w:rPr>
              <w:t>52,4</w:t>
            </w:r>
          </w:p>
        </w:tc>
        <w:tc>
          <w:tcPr>
            <w:tcW w:w="746" w:type="pct"/>
            <w:shd w:val="clear" w:color="auto" w:fill="auto"/>
            <w:noWrap/>
            <w:vAlign w:val="center"/>
            <w:hideMark/>
          </w:tcPr>
          <w:p w14:paraId="64B885C7" w14:textId="77777777" w:rsidR="0003595D" w:rsidRPr="009E1B9B" w:rsidRDefault="0003595D" w:rsidP="0003595D">
            <w:pPr>
              <w:widowControl w:val="0"/>
              <w:jc w:val="center"/>
              <w:rPr>
                <w:rFonts w:eastAsia="Calibri"/>
                <w:sz w:val="22"/>
                <w:szCs w:val="22"/>
              </w:rPr>
            </w:pPr>
            <w:r w:rsidRPr="009E1B9B">
              <w:rPr>
                <w:rFonts w:eastAsia="Calibri"/>
                <w:sz w:val="22"/>
                <w:szCs w:val="22"/>
              </w:rPr>
              <w:t>0,4</w:t>
            </w:r>
          </w:p>
        </w:tc>
        <w:tc>
          <w:tcPr>
            <w:tcW w:w="746" w:type="pct"/>
            <w:shd w:val="clear" w:color="auto" w:fill="auto"/>
            <w:noWrap/>
            <w:vAlign w:val="center"/>
            <w:hideMark/>
          </w:tcPr>
          <w:p w14:paraId="15F11650" w14:textId="77777777" w:rsidR="0003595D" w:rsidRPr="009E1B9B" w:rsidRDefault="0003595D" w:rsidP="0003595D">
            <w:pPr>
              <w:widowControl w:val="0"/>
              <w:jc w:val="center"/>
              <w:rPr>
                <w:rFonts w:eastAsia="Calibri"/>
                <w:sz w:val="22"/>
                <w:szCs w:val="22"/>
              </w:rPr>
            </w:pPr>
            <w:r w:rsidRPr="009E1B9B">
              <w:rPr>
                <w:rFonts w:eastAsia="Calibri"/>
                <w:sz w:val="22"/>
                <w:szCs w:val="22"/>
              </w:rPr>
              <w:t>0,3</w:t>
            </w:r>
          </w:p>
        </w:tc>
        <w:tc>
          <w:tcPr>
            <w:tcW w:w="745" w:type="pct"/>
            <w:shd w:val="clear" w:color="auto" w:fill="auto"/>
            <w:noWrap/>
            <w:vAlign w:val="center"/>
            <w:hideMark/>
          </w:tcPr>
          <w:p w14:paraId="5CF1A792" w14:textId="77777777" w:rsidR="0003595D" w:rsidRPr="009E1B9B" w:rsidRDefault="0003595D" w:rsidP="0003595D">
            <w:pPr>
              <w:widowControl w:val="0"/>
              <w:jc w:val="center"/>
              <w:rPr>
                <w:rFonts w:eastAsia="Calibri"/>
                <w:sz w:val="22"/>
                <w:szCs w:val="22"/>
              </w:rPr>
            </w:pPr>
            <w:r w:rsidRPr="009E1B9B">
              <w:rPr>
                <w:rFonts w:eastAsia="Calibri"/>
                <w:sz w:val="22"/>
                <w:szCs w:val="22"/>
              </w:rPr>
              <w:t>0,2</w:t>
            </w:r>
          </w:p>
        </w:tc>
      </w:tr>
      <w:tr w:rsidR="0003595D" w:rsidRPr="009E1B9B" w14:paraId="2A5735D9" w14:textId="77777777" w:rsidTr="0003595D">
        <w:trPr>
          <w:trHeight w:val="600"/>
        </w:trPr>
        <w:tc>
          <w:tcPr>
            <w:tcW w:w="277" w:type="pct"/>
            <w:shd w:val="clear" w:color="auto" w:fill="auto"/>
            <w:noWrap/>
            <w:vAlign w:val="center"/>
            <w:hideMark/>
          </w:tcPr>
          <w:p w14:paraId="18D40165" w14:textId="77777777" w:rsidR="0003595D" w:rsidRPr="009E1B9B" w:rsidRDefault="0003595D" w:rsidP="0003595D">
            <w:pPr>
              <w:widowControl w:val="0"/>
              <w:jc w:val="center"/>
              <w:rPr>
                <w:rFonts w:eastAsia="Calibri"/>
                <w:sz w:val="22"/>
                <w:szCs w:val="22"/>
              </w:rPr>
            </w:pPr>
            <w:r w:rsidRPr="009E1B9B">
              <w:rPr>
                <w:rFonts w:eastAsia="Calibri"/>
                <w:sz w:val="22"/>
                <w:szCs w:val="22"/>
              </w:rPr>
              <w:t>9</w:t>
            </w:r>
          </w:p>
        </w:tc>
        <w:tc>
          <w:tcPr>
            <w:tcW w:w="1282" w:type="pct"/>
            <w:shd w:val="clear" w:color="auto" w:fill="auto"/>
            <w:vAlign w:val="center"/>
            <w:hideMark/>
          </w:tcPr>
          <w:p w14:paraId="18465171" w14:textId="77777777" w:rsidR="0003595D" w:rsidRPr="009E1B9B" w:rsidRDefault="0003595D" w:rsidP="0003595D">
            <w:pPr>
              <w:widowControl w:val="0"/>
              <w:jc w:val="center"/>
              <w:rPr>
                <w:rFonts w:eastAsia="Calibri"/>
                <w:sz w:val="22"/>
                <w:szCs w:val="22"/>
              </w:rPr>
            </w:pPr>
            <w:r w:rsidRPr="009E1B9B">
              <w:rPr>
                <w:rFonts w:eastAsia="Calibri"/>
                <w:sz w:val="22"/>
                <w:szCs w:val="22"/>
              </w:rPr>
              <w:t>Удельная стоимость материальной характеристики сетей</w:t>
            </w:r>
          </w:p>
        </w:tc>
        <w:tc>
          <w:tcPr>
            <w:tcW w:w="447" w:type="pct"/>
            <w:shd w:val="clear" w:color="auto" w:fill="auto"/>
            <w:noWrap/>
            <w:vAlign w:val="center"/>
            <w:hideMark/>
          </w:tcPr>
          <w:p w14:paraId="5CAF160B" w14:textId="77777777" w:rsidR="0003595D" w:rsidRPr="009E1B9B" w:rsidRDefault="0003595D" w:rsidP="0003595D">
            <w:pPr>
              <w:widowControl w:val="0"/>
              <w:jc w:val="center"/>
              <w:rPr>
                <w:rFonts w:eastAsia="Calibri"/>
                <w:sz w:val="22"/>
                <w:szCs w:val="22"/>
              </w:rPr>
            </w:pPr>
            <w:r w:rsidRPr="009E1B9B">
              <w:rPr>
                <w:rFonts w:eastAsia="Calibri"/>
                <w:sz w:val="22"/>
                <w:szCs w:val="22"/>
              </w:rPr>
              <w:t>м2/Гкал/ч</w:t>
            </w:r>
          </w:p>
        </w:tc>
        <w:tc>
          <w:tcPr>
            <w:tcW w:w="757" w:type="pct"/>
            <w:shd w:val="clear" w:color="auto" w:fill="auto"/>
            <w:noWrap/>
            <w:vAlign w:val="center"/>
            <w:hideMark/>
          </w:tcPr>
          <w:p w14:paraId="43ED9477" w14:textId="77777777" w:rsidR="0003595D" w:rsidRPr="009E1B9B" w:rsidRDefault="0003595D" w:rsidP="0003595D">
            <w:pPr>
              <w:widowControl w:val="0"/>
              <w:jc w:val="center"/>
              <w:rPr>
                <w:rFonts w:eastAsia="Calibri"/>
                <w:sz w:val="22"/>
                <w:szCs w:val="22"/>
              </w:rPr>
            </w:pPr>
            <w:r w:rsidRPr="009E1B9B">
              <w:rPr>
                <w:rFonts w:eastAsia="Calibri"/>
                <w:sz w:val="22"/>
                <w:szCs w:val="22"/>
              </w:rPr>
              <w:t>314,8</w:t>
            </w:r>
          </w:p>
        </w:tc>
        <w:tc>
          <w:tcPr>
            <w:tcW w:w="746" w:type="pct"/>
            <w:shd w:val="clear" w:color="auto" w:fill="auto"/>
            <w:noWrap/>
            <w:vAlign w:val="center"/>
            <w:hideMark/>
          </w:tcPr>
          <w:p w14:paraId="0C65655C" w14:textId="77777777" w:rsidR="0003595D" w:rsidRPr="009E1B9B" w:rsidRDefault="0003595D" w:rsidP="0003595D">
            <w:pPr>
              <w:widowControl w:val="0"/>
              <w:jc w:val="center"/>
              <w:rPr>
                <w:rFonts w:eastAsia="Calibri"/>
                <w:sz w:val="22"/>
                <w:szCs w:val="22"/>
              </w:rPr>
            </w:pPr>
            <w:r w:rsidRPr="009E1B9B">
              <w:rPr>
                <w:rFonts w:eastAsia="Calibri"/>
                <w:sz w:val="22"/>
                <w:szCs w:val="22"/>
              </w:rPr>
              <w:t>30004,1</w:t>
            </w:r>
          </w:p>
        </w:tc>
        <w:tc>
          <w:tcPr>
            <w:tcW w:w="746" w:type="pct"/>
            <w:shd w:val="clear" w:color="auto" w:fill="auto"/>
            <w:noWrap/>
            <w:vAlign w:val="center"/>
            <w:hideMark/>
          </w:tcPr>
          <w:p w14:paraId="28EE42E1" w14:textId="77777777" w:rsidR="0003595D" w:rsidRPr="009E1B9B" w:rsidRDefault="0003595D" w:rsidP="0003595D">
            <w:pPr>
              <w:widowControl w:val="0"/>
              <w:jc w:val="center"/>
              <w:rPr>
                <w:rFonts w:eastAsia="Calibri"/>
                <w:sz w:val="22"/>
                <w:szCs w:val="22"/>
              </w:rPr>
            </w:pPr>
            <w:r w:rsidRPr="009E1B9B">
              <w:rPr>
                <w:rFonts w:eastAsia="Calibri"/>
                <w:sz w:val="22"/>
                <w:szCs w:val="22"/>
              </w:rPr>
              <w:t>41711,6</w:t>
            </w:r>
          </w:p>
        </w:tc>
        <w:tc>
          <w:tcPr>
            <w:tcW w:w="745" w:type="pct"/>
            <w:shd w:val="clear" w:color="auto" w:fill="auto"/>
            <w:noWrap/>
            <w:vAlign w:val="center"/>
            <w:hideMark/>
          </w:tcPr>
          <w:p w14:paraId="57887E04" w14:textId="77777777" w:rsidR="0003595D" w:rsidRPr="009E1B9B" w:rsidRDefault="0003595D" w:rsidP="0003595D">
            <w:pPr>
              <w:widowControl w:val="0"/>
              <w:jc w:val="center"/>
              <w:rPr>
                <w:rFonts w:eastAsia="Calibri"/>
                <w:sz w:val="22"/>
                <w:szCs w:val="22"/>
              </w:rPr>
            </w:pPr>
            <w:r w:rsidRPr="009E1B9B">
              <w:rPr>
                <w:rFonts w:eastAsia="Calibri"/>
                <w:sz w:val="22"/>
                <w:szCs w:val="22"/>
              </w:rPr>
              <w:t>63842,0</w:t>
            </w:r>
          </w:p>
        </w:tc>
      </w:tr>
      <w:tr w:rsidR="0003595D" w:rsidRPr="009E1B9B" w14:paraId="03E41719" w14:textId="77777777" w:rsidTr="0003595D">
        <w:trPr>
          <w:trHeight w:val="900"/>
        </w:trPr>
        <w:tc>
          <w:tcPr>
            <w:tcW w:w="277" w:type="pct"/>
            <w:shd w:val="clear" w:color="auto" w:fill="auto"/>
            <w:noWrap/>
            <w:vAlign w:val="center"/>
            <w:hideMark/>
          </w:tcPr>
          <w:p w14:paraId="6EB989DD" w14:textId="77777777" w:rsidR="0003595D" w:rsidRPr="009E1B9B" w:rsidRDefault="0003595D" w:rsidP="0003595D">
            <w:pPr>
              <w:widowControl w:val="0"/>
              <w:jc w:val="center"/>
              <w:rPr>
                <w:rFonts w:eastAsia="Calibri"/>
                <w:sz w:val="22"/>
                <w:szCs w:val="22"/>
              </w:rPr>
            </w:pPr>
            <w:r w:rsidRPr="009E1B9B">
              <w:rPr>
                <w:rFonts w:eastAsia="Calibri"/>
                <w:sz w:val="22"/>
                <w:szCs w:val="22"/>
              </w:rPr>
              <w:t>10</w:t>
            </w:r>
          </w:p>
        </w:tc>
        <w:tc>
          <w:tcPr>
            <w:tcW w:w="1282" w:type="pct"/>
            <w:shd w:val="clear" w:color="auto" w:fill="auto"/>
            <w:vAlign w:val="center"/>
            <w:hideMark/>
          </w:tcPr>
          <w:p w14:paraId="5EEAE0CA" w14:textId="77777777" w:rsidR="0003595D" w:rsidRPr="009E1B9B" w:rsidRDefault="0003595D" w:rsidP="0003595D">
            <w:pPr>
              <w:widowControl w:val="0"/>
              <w:jc w:val="center"/>
              <w:rPr>
                <w:rFonts w:eastAsia="Calibri"/>
                <w:sz w:val="22"/>
                <w:szCs w:val="22"/>
              </w:rPr>
            </w:pPr>
            <w:r w:rsidRPr="009E1B9B">
              <w:rPr>
                <w:rFonts w:eastAsia="Calibri"/>
                <w:sz w:val="22"/>
                <w:szCs w:val="22"/>
              </w:rPr>
              <w:t>Поправочный коэффициент (1,3 для ТЭЦ и 1 для</w:t>
            </w:r>
            <w:r w:rsidRPr="009E1B9B">
              <w:rPr>
                <w:rFonts w:eastAsia="Calibri"/>
                <w:sz w:val="22"/>
                <w:szCs w:val="22"/>
              </w:rPr>
              <w:br/>
              <w:t>котельных)</w:t>
            </w:r>
          </w:p>
        </w:tc>
        <w:tc>
          <w:tcPr>
            <w:tcW w:w="447" w:type="pct"/>
            <w:shd w:val="clear" w:color="auto" w:fill="auto"/>
            <w:noWrap/>
            <w:vAlign w:val="center"/>
            <w:hideMark/>
          </w:tcPr>
          <w:p w14:paraId="73BE88CF" w14:textId="77777777" w:rsidR="0003595D" w:rsidRPr="009E1B9B" w:rsidRDefault="0003595D" w:rsidP="0003595D">
            <w:pPr>
              <w:widowControl w:val="0"/>
              <w:jc w:val="center"/>
              <w:rPr>
                <w:rFonts w:eastAsia="Calibri"/>
                <w:sz w:val="22"/>
                <w:szCs w:val="22"/>
              </w:rPr>
            </w:pPr>
            <w:r w:rsidRPr="009E1B9B">
              <w:rPr>
                <w:rFonts w:eastAsia="Calibri"/>
                <w:sz w:val="22"/>
                <w:szCs w:val="22"/>
              </w:rPr>
              <w:t>-</w:t>
            </w:r>
          </w:p>
        </w:tc>
        <w:tc>
          <w:tcPr>
            <w:tcW w:w="757" w:type="pct"/>
            <w:shd w:val="clear" w:color="auto" w:fill="auto"/>
            <w:noWrap/>
            <w:vAlign w:val="center"/>
            <w:hideMark/>
          </w:tcPr>
          <w:p w14:paraId="6F936ED3" w14:textId="77777777" w:rsidR="0003595D" w:rsidRPr="009E1B9B" w:rsidRDefault="0003595D" w:rsidP="0003595D">
            <w:pPr>
              <w:widowControl w:val="0"/>
              <w:jc w:val="center"/>
              <w:rPr>
                <w:rFonts w:eastAsia="Calibri"/>
                <w:sz w:val="22"/>
                <w:szCs w:val="22"/>
              </w:rPr>
            </w:pPr>
            <w:r w:rsidRPr="009E1B9B">
              <w:rPr>
                <w:rFonts w:eastAsia="Calibri"/>
                <w:sz w:val="22"/>
                <w:szCs w:val="22"/>
              </w:rPr>
              <w:t>1,0</w:t>
            </w:r>
          </w:p>
        </w:tc>
        <w:tc>
          <w:tcPr>
            <w:tcW w:w="746" w:type="pct"/>
            <w:shd w:val="clear" w:color="auto" w:fill="auto"/>
            <w:noWrap/>
            <w:vAlign w:val="center"/>
            <w:hideMark/>
          </w:tcPr>
          <w:p w14:paraId="060F77C9" w14:textId="77777777" w:rsidR="0003595D" w:rsidRPr="009E1B9B" w:rsidRDefault="0003595D" w:rsidP="0003595D">
            <w:pPr>
              <w:widowControl w:val="0"/>
              <w:jc w:val="center"/>
              <w:rPr>
                <w:rFonts w:eastAsia="Calibri"/>
                <w:sz w:val="22"/>
                <w:szCs w:val="22"/>
              </w:rPr>
            </w:pPr>
            <w:r w:rsidRPr="009E1B9B">
              <w:rPr>
                <w:rFonts w:eastAsia="Calibri"/>
                <w:sz w:val="22"/>
                <w:szCs w:val="22"/>
              </w:rPr>
              <w:t>1,0</w:t>
            </w:r>
          </w:p>
        </w:tc>
        <w:tc>
          <w:tcPr>
            <w:tcW w:w="746" w:type="pct"/>
            <w:shd w:val="clear" w:color="auto" w:fill="auto"/>
            <w:noWrap/>
            <w:vAlign w:val="center"/>
            <w:hideMark/>
          </w:tcPr>
          <w:p w14:paraId="1A73197D" w14:textId="77777777" w:rsidR="0003595D" w:rsidRPr="009E1B9B" w:rsidRDefault="0003595D" w:rsidP="0003595D">
            <w:pPr>
              <w:widowControl w:val="0"/>
              <w:jc w:val="center"/>
              <w:rPr>
                <w:rFonts w:eastAsia="Calibri"/>
                <w:sz w:val="22"/>
                <w:szCs w:val="22"/>
              </w:rPr>
            </w:pPr>
            <w:r w:rsidRPr="009E1B9B">
              <w:rPr>
                <w:rFonts w:eastAsia="Calibri"/>
                <w:sz w:val="22"/>
                <w:szCs w:val="22"/>
              </w:rPr>
              <w:t>1,0</w:t>
            </w:r>
          </w:p>
        </w:tc>
        <w:tc>
          <w:tcPr>
            <w:tcW w:w="745" w:type="pct"/>
            <w:shd w:val="clear" w:color="auto" w:fill="auto"/>
            <w:noWrap/>
            <w:vAlign w:val="center"/>
            <w:hideMark/>
          </w:tcPr>
          <w:p w14:paraId="4CA57E1E" w14:textId="77777777" w:rsidR="0003595D" w:rsidRPr="009E1B9B" w:rsidRDefault="0003595D" w:rsidP="0003595D">
            <w:pPr>
              <w:widowControl w:val="0"/>
              <w:jc w:val="center"/>
              <w:rPr>
                <w:rFonts w:eastAsia="Calibri"/>
                <w:sz w:val="22"/>
                <w:szCs w:val="22"/>
              </w:rPr>
            </w:pPr>
            <w:r w:rsidRPr="009E1B9B">
              <w:rPr>
                <w:rFonts w:eastAsia="Calibri"/>
                <w:sz w:val="22"/>
                <w:szCs w:val="22"/>
              </w:rPr>
              <w:t>1,0</w:t>
            </w:r>
          </w:p>
        </w:tc>
      </w:tr>
      <w:tr w:rsidR="0003595D" w:rsidRPr="009E1B9B" w14:paraId="03D5AD16" w14:textId="77777777" w:rsidTr="0003595D">
        <w:trPr>
          <w:trHeight w:val="300"/>
        </w:trPr>
        <w:tc>
          <w:tcPr>
            <w:tcW w:w="277" w:type="pct"/>
            <w:shd w:val="clear" w:color="auto" w:fill="auto"/>
            <w:noWrap/>
            <w:vAlign w:val="center"/>
            <w:hideMark/>
          </w:tcPr>
          <w:p w14:paraId="6056D786" w14:textId="77777777" w:rsidR="0003595D" w:rsidRPr="009E1B9B" w:rsidRDefault="0003595D" w:rsidP="0003595D">
            <w:pPr>
              <w:widowControl w:val="0"/>
              <w:jc w:val="center"/>
              <w:rPr>
                <w:rFonts w:eastAsia="Calibri"/>
                <w:b/>
                <w:sz w:val="22"/>
                <w:szCs w:val="22"/>
              </w:rPr>
            </w:pPr>
            <w:r w:rsidRPr="009E1B9B">
              <w:rPr>
                <w:rFonts w:eastAsia="Calibri"/>
                <w:b/>
                <w:sz w:val="22"/>
                <w:szCs w:val="22"/>
              </w:rPr>
              <w:t>11</w:t>
            </w:r>
          </w:p>
        </w:tc>
        <w:tc>
          <w:tcPr>
            <w:tcW w:w="1282" w:type="pct"/>
            <w:shd w:val="clear" w:color="auto" w:fill="auto"/>
            <w:vAlign w:val="center"/>
            <w:hideMark/>
          </w:tcPr>
          <w:p w14:paraId="7E97076B" w14:textId="77777777" w:rsidR="0003595D" w:rsidRPr="009E1B9B" w:rsidRDefault="0003595D" w:rsidP="0003595D">
            <w:pPr>
              <w:widowControl w:val="0"/>
              <w:jc w:val="center"/>
              <w:rPr>
                <w:rFonts w:eastAsia="Calibri"/>
                <w:b/>
                <w:sz w:val="22"/>
                <w:szCs w:val="22"/>
              </w:rPr>
            </w:pPr>
            <w:r w:rsidRPr="009E1B9B">
              <w:rPr>
                <w:rFonts w:eastAsia="Calibri"/>
                <w:b/>
                <w:sz w:val="22"/>
                <w:szCs w:val="22"/>
              </w:rPr>
              <w:t>Эффективный радиус</w:t>
            </w:r>
          </w:p>
        </w:tc>
        <w:tc>
          <w:tcPr>
            <w:tcW w:w="447" w:type="pct"/>
            <w:shd w:val="clear" w:color="auto" w:fill="auto"/>
            <w:noWrap/>
            <w:vAlign w:val="center"/>
            <w:hideMark/>
          </w:tcPr>
          <w:p w14:paraId="0304889D" w14:textId="77777777" w:rsidR="0003595D" w:rsidRPr="009E1B9B" w:rsidRDefault="0003595D" w:rsidP="0003595D">
            <w:pPr>
              <w:widowControl w:val="0"/>
              <w:jc w:val="center"/>
              <w:rPr>
                <w:rFonts w:eastAsia="Calibri"/>
                <w:b/>
                <w:sz w:val="22"/>
                <w:szCs w:val="22"/>
              </w:rPr>
            </w:pPr>
            <w:r w:rsidRPr="009E1B9B">
              <w:rPr>
                <w:rFonts w:eastAsia="Calibri"/>
                <w:b/>
                <w:sz w:val="22"/>
                <w:szCs w:val="22"/>
              </w:rPr>
              <w:t>км</w:t>
            </w:r>
          </w:p>
        </w:tc>
        <w:tc>
          <w:tcPr>
            <w:tcW w:w="757" w:type="pct"/>
            <w:shd w:val="clear" w:color="auto" w:fill="auto"/>
            <w:noWrap/>
            <w:vAlign w:val="center"/>
            <w:hideMark/>
          </w:tcPr>
          <w:p w14:paraId="5FF9A282" w14:textId="77777777" w:rsidR="0003595D" w:rsidRPr="009E1B9B" w:rsidRDefault="0003595D" w:rsidP="0003595D">
            <w:pPr>
              <w:widowControl w:val="0"/>
              <w:jc w:val="center"/>
              <w:rPr>
                <w:rFonts w:eastAsia="Calibri"/>
                <w:b/>
                <w:sz w:val="22"/>
                <w:szCs w:val="22"/>
              </w:rPr>
            </w:pPr>
            <w:r w:rsidRPr="009E1B9B">
              <w:rPr>
                <w:rFonts w:eastAsia="Calibri"/>
                <w:b/>
                <w:sz w:val="22"/>
                <w:szCs w:val="22"/>
              </w:rPr>
              <w:t>7,3</w:t>
            </w:r>
          </w:p>
        </w:tc>
        <w:tc>
          <w:tcPr>
            <w:tcW w:w="746" w:type="pct"/>
            <w:shd w:val="clear" w:color="auto" w:fill="auto"/>
            <w:noWrap/>
            <w:vAlign w:val="center"/>
            <w:hideMark/>
          </w:tcPr>
          <w:p w14:paraId="06DC4D45" w14:textId="77777777" w:rsidR="0003595D" w:rsidRPr="009E1B9B" w:rsidRDefault="0003595D" w:rsidP="0003595D">
            <w:pPr>
              <w:widowControl w:val="0"/>
              <w:jc w:val="center"/>
              <w:rPr>
                <w:rFonts w:eastAsia="Calibri"/>
                <w:b/>
                <w:sz w:val="22"/>
                <w:szCs w:val="22"/>
              </w:rPr>
            </w:pPr>
            <w:r w:rsidRPr="009E1B9B">
              <w:rPr>
                <w:rFonts w:eastAsia="Calibri"/>
                <w:b/>
                <w:sz w:val="22"/>
                <w:szCs w:val="22"/>
              </w:rPr>
              <w:t>3,2</w:t>
            </w:r>
          </w:p>
        </w:tc>
        <w:tc>
          <w:tcPr>
            <w:tcW w:w="746" w:type="pct"/>
            <w:shd w:val="clear" w:color="auto" w:fill="auto"/>
            <w:noWrap/>
            <w:vAlign w:val="center"/>
            <w:hideMark/>
          </w:tcPr>
          <w:p w14:paraId="4C8CF3BB" w14:textId="77777777" w:rsidR="0003595D" w:rsidRPr="009E1B9B" w:rsidRDefault="0003595D" w:rsidP="0003595D">
            <w:pPr>
              <w:widowControl w:val="0"/>
              <w:jc w:val="center"/>
              <w:rPr>
                <w:rFonts w:eastAsia="Calibri"/>
                <w:b/>
                <w:sz w:val="22"/>
                <w:szCs w:val="22"/>
              </w:rPr>
            </w:pPr>
            <w:r w:rsidRPr="009E1B9B">
              <w:rPr>
                <w:rFonts w:eastAsia="Calibri"/>
                <w:b/>
                <w:sz w:val="22"/>
                <w:szCs w:val="22"/>
              </w:rPr>
              <w:t>3,1</w:t>
            </w:r>
          </w:p>
        </w:tc>
        <w:tc>
          <w:tcPr>
            <w:tcW w:w="745" w:type="pct"/>
            <w:shd w:val="clear" w:color="auto" w:fill="auto"/>
            <w:noWrap/>
            <w:vAlign w:val="center"/>
            <w:hideMark/>
          </w:tcPr>
          <w:p w14:paraId="566F3874" w14:textId="77777777" w:rsidR="0003595D" w:rsidRPr="009E1B9B" w:rsidRDefault="0003595D" w:rsidP="0003595D">
            <w:pPr>
              <w:widowControl w:val="0"/>
              <w:jc w:val="center"/>
              <w:rPr>
                <w:rFonts w:eastAsia="Calibri"/>
                <w:b/>
                <w:sz w:val="22"/>
                <w:szCs w:val="22"/>
              </w:rPr>
            </w:pPr>
            <w:r w:rsidRPr="009E1B9B">
              <w:rPr>
                <w:rFonts w:eastAsia="Calibri"/>
                <w:b/>
                <w:sz w:val="22"/>
                <w:szCs w:val="22"/>
              </w:rPr>
              <w:t>2,8</w:t>
            </w:r>
          </w:p>
        </w:tc>
      </w:tr>
    </w:tbl>
    <w:p w14:paraId="375DCA88" w14:textId="77777777" w:rsidR="0003595D" w:rsidRPr="009E1B9B" w:rsidRDefault="0003595D" w:rsidP="0003595D">
      <w:pPr>
        <w:widowControl w:val="0"/>
        <w:rPr>
          <w:rFonts w:eastAsia="Times New Roman"/>
          <w:sz w:val="22"/>
          <w:szCs w:val="22"/>
          <w:lang w:eastAsia="en-US"/>
        </w:rPr>
      </w:pPr>
    </w:p>
    <w:p w14:paraId="242F9D52" w14:textId="77777777" w:rsidR="0003595D" w:rsidRPr="009E1B9B" w:rsidRDefault="0003595D" w:rsidP="0003595D">
      <w:pPr>
        <w:widowControl w:val="0"/>
        <w:ind w:firstLine="709"/>
        <w:jc w:val="both"/>
        <w:rPr>
          <w:rFonts w:eastAsia="Times New Roman"/>
          <w:szCs w:val="22"/>
          <w:lang w:eastAsia="en-US"/>
        </w:rPr>
      </w:pPr>
      <w:r w:rsidRPr="009E1B9B">
        <w:rPr>
          <w:rFonts w:eastAsia="Times New Roman"/>
          <w:szCs w:val="22"/>
          <w:lang w:eastAsia="en-US"/>
        </w:rPr>
        <w:t>Все потребители находятся в пределах эффективного радиуса.</w:t>
      </w:r>
    </w:p>
    <w:p w14:paraId="51B32B6E" w14:textId="77777777" w:rsidR="0003595D" w:rsidRPr="009E1B9B" w:rsidRDefault="0003595D" w:rsidP="0003595D">
      <w:pPr>
        <w:pStyle w:val="aff4"/>
        <w:spacing w:before="0" w:beforeAutospacing="0" w:after="0" w:afterAutospacing="0"/>
        <w:jc w:val="both"/>
        <w:outlineLvl w:val="2"/>
        <w:rPr>
          <w:b/>
        </w:rPr>
      </w:pPr>
    </w:p>
    <w:p w14:paraId="6195F03A" w14:textId="77777777" w:rsidR="007730F6" w:rsidRPr="009E1B9B" w:rsidRDefault="007730F6" w:rsidP="007730F6">
      <w:pPr>
        <w:pStyle w:val="af0"/>
        <w:spacing w:line="240" w:lineRule="auto"/>
        <w:ind w:left="0" w:firstLine="709"/>
        <w:rPr>
          <w:sz w:val="24"/>
          <w:szCs w:val="24"/>
        </w:rPr>
      </w:pPr>
      <w:bookmarkStart w:id="37" w:name="_Toc40887304"/>
      <w:bookmarkStart w:id="38" w:name="_Toc166508665"/>
      <w:bookmarkEnd w:id="34"/>
      <w:bookmarkEnd w:id="35"/>
      <w:bookmarkEnd w:id="36"/>
      <w:r w:rsidRPr="009E1B9B">
        <w:rPr>
          <w:sz w:val="24"/>
          <w:szCs w:val="24"/>
        </w:rPr>
        <w:t xml:space="preserve">Раздел 3. </w:t>
      </w:r>
      <w:r w:rsidRPr="009E1B9B">
        <w:rPr>
          <w:rFonts w:eastAsia="Times New Roman"/>
          <w:sz w:val="24"/>
          <w:szCs w:val="24"/>
        </w:rPr>
        <w:t>Существующие и перспективные балансы теплоносителя</w:t>
      </w:r>
      <w:bookmarkEnd w:id="37"/>
      <w:bookmarkEnd w:id="38"/>
    </w:p>
    <w:p w14:paraId="502DD608" w14:textId="77777777" w:rsidR="007730F6" w:rsidRPr="009E1B9B" w:rsidRDefault="007730F6" w:rsidP="003E53AB">
      <w:pPr>
        <w:pStyle w:val="afb"/>
        <w:numPr>
          <w:ilvl w:val="0"/>
          <w:numId w:val="12"/>
        </w:numPr>
        <w:autoSpaceDE w:val="0"/>
        <w:autoSpaceDN w:val="0"/>
        <w:adjustRightInd w:val="0"/>
        <w:jc w:val="both"/>
        <w:outlineLvl w:val="1"/>
        <w:rPr>
          <w:b/>
          <w:sz w:val="24"/>
          <w:szCs w:val="24"/>
        </w:rPr>
      </w:pPr>
      <w:bookmarkStart w:id="39" w:name="_Toc40887305"/>
      <w:bookmarkStart w:id="40" w:name="_Toc166508666"/>
      <w:r w:rsidRPr="009E1B9B">
        <w:rPr>
          <w:rFonts w:ascii="TimesNewRomanPSMT" w:hAnsi="TimesNewRomanPSMT" w:cs="TimesNewRomanPSMT"/>
          <w:b/>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9"/>
      <w:bookmarkEnd w:id="40"/>
    </w:p>
    <w:p w14:paraId="0978DF81" w14:textId="77777777" w:rsidR="006A3B9F" w:rsidRPr="009E1B9B" w:rsidRDefault="006A3B9F" w:rsidP="006A3B9F">
      <w:pPr>
        <w:widowControl w:val="0"/>
        <w:spacing w:before="240" w:line="276" w:lineRule="auto"/>
        <w:ind w:left="138" w:right="146" w:firstLine="566"/>
        <w:jc w:val="both"/>
        <w:rPr>
          <w:rFonts w:eastAsia="Times New Roman"/>
        </w:rPr>
      </w:pPr>
      <w:r w:rsidRPr="009E1B9B">
        <w:rPr>
          <w:rFonts w:eastAsia="Times New Roman"/>
        </w:rPr>
        <w:t>Расчет перспективных балансов производительности водоподготовительных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Минэнерго России от 30 июня 2003 года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 Приказом Минэнерго России от 30 декабря 2008 года № 325).</w:t>
      </w:r>
    </w:p>
    <w:p w14:paraId="7D230F3B" w14:textId="77777777" w:rsidR="006A3B9F" w:rsidRPr="009E1B9B" w:rsidRDefault="006A3B9F" w:rsidP="006A3B9F">
      <w:pPr>
        <w:widowControl w:val="0"/>
        <w:spacing w:before="1" w:line="276" w:lineRule="auto"/>
        <w:ind w:left="138" w:right="146" w:firstLine="566"/>
        <w:jc w:val="both"/>
        <w:rPr>
          <w:rFonts w:eastAsia="Times New Roman"/>
        </w:rPr>
      </w:pPr>
      <w:r w:rsidRPr="009E1B9B">
        <w:rPr>
          <w:rFonts w:eastAsia="Times New Roman"/>
        </w:rPr>
        <w:t>Согласно СП 124.13330.2012 «Тепловые сети», среднегодовая утечка теплоносителя (м³/ч)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14:paraId="450C538D" w14:textId="77777777" w:rsidR="006A3B9F" w:rsidRPr="009E1B9B" w:rsidRDefault="006A3B9F" w:rsidP="006A3B9F">
      <w:pPr>
        <w:widowControl w:val="0"/>
        <w:spacing w:before="1" w:line="276" w:lineRule="auto"/>
        <w:ind w:left="138" w:right="146" w:firstLine="566"/>
        <w:jc w:val="both"/>
        <w:rPr>
          <w:rFonts w:eastAsia="Times New Roman"/>
        </w:rPr>
      </w:pPr>
      <w:r w:rsidRPr="009E1B9B">
        <w:rPr>
          <w:rFonts w:eastAsia="Times New Roman"/>
        </w:rPr>
        <w:t>Поскольку аварийная подпитка осуществляется химически не обработанной и не деаэрированной водой, в расчетную производительность водоподготовительных установок она не входит.</w:t>
      </w:r>
    </w:p>
    <w:p w14:paraId="04EE31A7" w14:textId="77777777" w:rsidR="006A3B9F" w:rsidRPr="009E1B9B" w:rsidRDefault="006A3B9F" w:rsidP="006A3B9F">
      <w:pPr>
        <w:widowControl w:val="0"/>
        <w:spacing w:before="1" w:line="276" w:lineRule="auto"/>
        <w:ind w:left="138" w:right="146" w:firstLine="566"/>
        <w:jc w:val="both"/>
        <w:rPr>
          <w:rFonts w:eastAsia="Times New Roman"/>
        </w:rPr>
      </w:pPr>
      <w:r w:rsidRPr="009E1B9B">
        <w:rPr>
          <w:rFonts w:eastAsia="Times New Roman"/>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представлены в таблице </w:t>
      </w:r>
      <w:r w:rsidR="000A1D71" w:rsidRPr="009E1B9B">
        <w:rPr>
          <w:rFonts w:eastAsia="Times New Roman"/>
        </w:rPr>
        <w:t>ниже</w:t>
      </w:r>
      <w:r w:rsidRPr="009E1B9B">
        <w:rPr>
          <w:rFonts w:eastAsia="Times New Roman"/>
        </w:rPr>
        <w:t>.</w:t>
      </w:r>
    </w:p>
    <w:p w14:paraId="40F37696" w14:textId="77777777" w:rsidR="006A3B9F" w:rsidRPr="009E1B9B" w:rsidRDefault="006A3B9F" w:rsidP="006A3B9F">
      <w:pPr>
        <w:widowControl w:val="0"/>
        <w:spacing w:before="1" w:line="276" w:lineRule="auto"/>
        <w:ind w:left="138" w:right="146" w:firstLine="566"/>
        <w:jc w:val="both"/>
        <w:rPr>
          <w:rFonts w:eastAsia="Times New Roman"/>
          <w:b/>
        </w:rPr>
      </w:pPr>
      <w:r w:rsidRPr="009E1B9B">
        <w:rPr>
          <w:rFonts w:eastAsia="Times New Roman"/>
          <w:b/>
        </w:rPr>
        <w:t>Баланс водоподготовительной установки (ХВО)</w:t>
      </w:r>
    </w:p>
    <w:p w14:paraId="571924B1" w14:textId="77777777" w:rsidR="006A3B9F" w:rsidRPr="009E1B9B" w:rsidRDefault="006A3B9F" w:rsidP="006A3B9F">
      <w:pPr>
        <w:widowControl w:val="0"/>
        <w:spacing w:before="1" w:line="276" w:lineRule="auto"/>
        <w:ind w:left="138" w:right="146" w:firstLine="566"/>
        <w:jc w:val="both"/>
        <w:rPr>
          <w:rFonts w:eastAsia="Times New Roman"/>
        </w:rPr>
      </w:pPr>
      <w:r w:rsidRPr="009E1B9B">
        <w:rPr>
          <w:rFonts w:eastAsia="Times New Roman"/>
        </w:rPr>
        <w:t>Система ХВО предназначена для приготовления воды:</w:t>
      </w:r>
    </w:p>
    <w:p w14:paraId="7AA19016" w14:textId="77777777" w:rsidR="006A3B9F" w:rsidRPr="009E1B9B" w:rsidRDefault="006A3B9F" w:rsidP="006A3B9F">
      <w:pPr>
        <w:widowControl w:val="0"/>
        <w:numPr>
          <w:ilvl w:val="0"/>
          <w:numId w:val="3"/>
        </w:numPr>
        <w:spacing w:before="1" w:line="276" w:lineRule="auto"/>
        <w:ind w:right="146"/>
        <w:jc w:val="both"/>
        <w:rPr>
          <w:rFonts w:eastAsia="Times New Roman"/>
        </w:rPr>
      </w:pPr>
      <w:r w:rsidRPr="009E1B9B">
        <w:rPr>
          <w:rFonts w:eastAsia="Times New Roman"/>
        </w:rPr>
        <w:t>восполнения утечек в тепловой сети закрытого типа;</w:t>
      </w:r>
    </w:p>
    <w:p w14:paraId="23218A83" w14:textId="77777777" w:rsidR="006A3B9F" w:rsidRPr="009E1B9B" w:rsidRDefault="006A3B9F" w:rsidP="006A3B9F">
      <w:pPr>
        <w:widowControl w:val="0"/>
        <w:numPr>
          <w:ilvl w:val="0"/>
          <w:numId w:val="3"/>
        </w:numPr>
        <w:spacing w:before="1" w:line="276" w:lineRule="auto"/>
        <w:ind w:right="146"/>
        <w:jc w:val="both"/>
        <w:rPr>
          <w:rFonts w:eastAsia="Times New Roman"/>
        </w:rPr>
      </w:pPr>
      <w:r w:rsidRPr="009E1B9B">
        <w:rPr>
          <w:rFonts w:eastAsia="Times New Roman"/>
        </w:rPr>
        <w:t>на приготовление добавочной воды для питания энергетических котлов.</w:t>
      </w:r>
    </w:p>
    <w:p w14:paraId="58CB9A6E" w14:textId="77777777" w:rsidR="006A3B9F" w:rsidRPr="009E1B9B" w:rsidRDefault="006A3B9F" w:rsidP="006A3B9F">
      <w:pPr>
        <w:widowControl w:val="0"/>
        <w:spacing w:before="1" w:line="276" w:lineRule="auto"/>
        <w:ind w:left="138" w:right="146" w:firstLine="566"/>
        <w:jc w:val="both"/>
        <w:rPr>
          <w:rFonts w:eastAsia="Times New Roman"/>
        </w:rPr>
      </w:pPr>
      <w:r w:rsidRPr="009E1B9B">
        <w:rPr>
          <w:rFonts w:eastAsia="Times New Roman"/>
        </w:rPr>
        <w:t>Согласно ФЗ № 261 «Об энергосбережении и энергетической эффективности», следует ожидать снижения потребления воды потребителями, и, следовательно, увеличения резерва на водоподготовительная установка (ВПУ). Однако, при подключении перспективных потребителей, изменение баланса водоподготовительной установки не произойдет.</w:t>
      </w:r>
    </w:p>
    <w:p w14:paraId="15F05BCF" w14:textId="77777777" w:rsidR="000A1D71" w:rsidRPr="009E1B9B" w:rsidRDefault="00767740" w:rsidP="000A1D71">
      <w:pPr>
        <w:widowControl w:val="0"/>
        <w:spacing w:before="1" w:line="276" w:lineRule="auto"/>
        <w:ind w:left="138" w:right="146" w:firstLine="566"/>
        <w:jc w:val="both"/>
        <w:rPr>
          <w:rFonts w:eastAsia="Times New Roman"/>
        </w:rPr>
      </w:pPr>
      <w:r>
        <w:rPr>
          <w:rFonts w:eastAsia="Times New Roman"/>
        </w:rPr>
        <w:t>ВПУ ОО</w:t>
      </w:r>
      <w:r w:rsidR="000A1D71" w:rsidRPr="009E1B9B">
        <w:rPr>
          <w:rFonts w:eastAsia="Times New Roman"/>
        </w:rPr>
        <w:t xml:space="preserve">О «Тутаевская ПГУ» состоит из четырех натрий-катионитовых фильтров 1 ступени и двух натрий - катионитовых фильтров 2 ступени. В котельной установлены деаэраторы: ДА-50 – 1 шт.; ДВ-400 – 1 шт. </w:t>
      </w:r>
    </w:p>
    <w:p w14:paraId="40FED29D" w14:textId="77777777" w:rsidR="000A1D71" w:rsidRPr="009E1B9B" w:rsidRDefault="000A1D71" w:rsidP="000A1D71">
      <w:pPr>
        <w:widowControl w:val="0"/>
        <w:spacing w:before="1" w:line="276" w:lineRule="auto"/>
        <w:ind w:left="138" w:right="146" w:firstLine="566"/>
        <w:jc w:val="both"/>
        <w:rPr>
          <w:rFonts w:eastAsia="Times New Roman"/>
        </w:rPr>
      </w:pPr>
      <w:r w:rsidRPr="009E1B9B">
        <w:rPr>
          <w:rFonts w:eastAsia="Times New Roman"/>
        </w:rPr>
        <w:t>Для обеспечения необходимого качества питательной воды внутреннего контура котлов-утилизаторов ПГУ-ТЭС 52 МВт в системе химводоочистки установлена установка обратного осмоса и 2 атмосферных деаэратора с деаэраторной колонкой БДА-25 (КДА-50).</w:t>
      </w:r>
    </w:p>
    <w:p w14:paraId="0AE2B6A4" w14:textId="77777777" w:rsidR="000A1D71" w:rsidRPr="009E1B9B" w:rsidRDefault="000A1D71" w:rsidP="000A1D71">
      <w:pPr>
        <w:widowControl w:val="0"/>
        <w:spacing w:before="1" w:line="276" w:lineRule="auto"/>
        <w:ind w:left="138" w:right="146" w:firstLine="566"/>
        <w:jc w:val="both"/>
        <w:rPr>
          <w:rFonts w:eastAsia="Times New Roman"/>
        </w:rPr>
      </w:pPr>
      <w:r w:rsidRPr="009E1B9B">
        <w:rPr>
          <w:rFonts w:eastAsia="Times New Roman"/>
        </w:rPr>
        <w:t>Показатели подпиточной воды соответствуют нормативным требованиям. Показатели качества сетевой воды соответствуют нормативным требованиям.</w:t>
      </w:r>
    </w:p>
    <w:p w14:paraId="368570BE" w14:textId="77777777" w:rsidR="006A3B9F" w:rsidRPr="009E1B9B" w:rsidRDefault="000A1D71" w:rsidP="006A3B9F">
      <w:pPr>
        <w:widowControl w:val="0"/>
        <w:spacing w:before="1" w:line="276" w:lineRule="auto"/>
        <w:ind w:left="138" w:right="146" w:firstLine="566"/>
        <w:jc w:val="both"/>
        <w:rPr>
          <w:rFonts w:eastAsia="Times New Roman"/>
        </w:rPr>
      </w:pPr>
      <w:r w:rsidRPr="009E1B9B">
        <w:rPr>
          <w:rFonts w:eastAsia="Times New Roman"/>
        </w:rPr>
        <w:t xml:space="preserve">Баланс производительности водоподготовительной установки и подпитки тепловых сетей от источника </w:t>
      </w:r>
      <w:r w:rsidR="00767740">
        <w:rPr>
          <w:rFonts w:eastAsia="Times New Roman"/>
        </w:rPr>
        <w:t>ОО</w:t>
      </w:r>
      <w:r w:rsidRPr="009E1B9B">
        <w:rPr>
          <w:rFonts w:eastAsia="Times New Roman"/>
        </w:rPr>
        <w:t>О «Тутаевская ПГУ» представлен в таблице ниже</w:t>
      </w:r>
      <w:r w:rsidR="006A3B9F" w:rsidRPr="009E1B9B">
        <w:rPr>
          <w:rFonts w:eastAsia="Times New Roman"/>
        </w:rPr>
        <w:t>.</w:t>
      </w:r>
    </w:p>
    <w:p w14:paraId="38430795" w14:textId="77777777" w:rsidR="00EC0D85" w:rsidRPr="009E1B9B" w:rsidRDefault="00EC0D85" w:rsidP="00EC0D85">
      <w:pPr>
        <w:widowControl w:val="0"/>
        <w:spacing w:before="1" w:line="276" w:lineRule="auto"/>
        <w:ind w:left="138" w:right="146" w:firstLine="566"/>
        <w:jc w:val="both"/>
        <w:rPr>
          <w:rFonts w:eastAsia="Times New Roman"/>
          <w:lang w:eastAsia="en-US"/>
        </w:rPr>
      </w:pPr>
    </w:p>
    <w:p w14:paraId="7E86C1CE" w14:textId="77777777" w:rsidR="00EC0D85" w:rsidRPr="009E1B9B" w:rsidRDefault="00EC0D85" w:rsidP="00EC0D85">
      <w:pPr>
        <w:widowControl w:val="0"/>
        <w:spacing w:before="1" w:line="276" w:lineRule="auto"/>
        <w:ind w:right="146"/>
        <w:jc w:val="both"/>
        <w:rPr>
          <w:rFonts w:eastAsia="Times New Roman"/>
          <w:sz w:val="20"/>
          <w:szCs w:val="20"/>
          <w:lang w:eastAsia="en-US"/>
        </w:rPr>
        <w:sectPr w:rsidR="00EC0D85" w:rsidRPr="009E1B9B" w:rsidSect="000825BF">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14:paraId="12C60482" w14:textId="77777777" w:rsidR="00EC0D85" w:rsidRPr="009E1B9B" w:rsidRDefault="00EC0D85" w:rsidP="00EC0D85">
      <w:pPr>
        <w:widowControl w:val="0"/>
        <w:spacing w:line="224" w:lineRule="exact"/>
        <w:ind w:left="20"/>
        <w:rPr>
          <w:rFonts w:eastAsia="Calibri"/>
          <w:b/>
          <w:spacing w:val="-11"/>
          <w:sz w:val="20"/>
          <w:szCs w:val="22"/>
          <w:lang w:eastAsia="en-US"/>
        </w:rPr>
      </w:pPr>
    </w:p>
    <w:p w14:paraId="51A7AEB1" w14:textId="77777777" w:rsidR="00EC0D85" w:rsidRPr="009E1B9B" w:rsidRDefault="00EC0D85" w:rsidP="0017026E">
      <w:pPr>
        <w:keepNext/>
        <w:rPr>
          <w:rFonts w:eastAsia="Calibri"/>
          <w:b/>
          <w:bCs/>
          <w:sz w:val="20"/>
          <w:szCs w:val="18"/>
          <w:lang w:eastAsia="en-US"/>
        </w:rPr>
      </w:pPr>
      <w:r w:rsidRPr="009E1B9B">
        <w:rPr>
          <w:rFonts w:eastAsia="Calibri"/>
          <w:b/>
          <w:bCs/>
          <w:sz w:val="20"/>
          <w:szCs w:val="18"/>
          <w:lang w:eastAsia="en-US"/>
        </w:rPr>
        <w:t xml:space="preserve">Таблица </w:t>
      </w:r>
      <w:r w:rsidRPr="009E1B9B">
        <w:rPr>
          <w:rFonts w:eastAsia="Calibri"/>
          <w:b/>
          <w:bCs/>
          <w:sz w:val="20"/>
          <w:szCs w:val="18"/>
          <w:lang w:eastAsia="en-US"/>
        </w:rPr>
        <w:fldChar w:fldCharType="begin"/>
      </w:r>
      <w:r w:rsidRPr="009E1B9B">
        <w:rPr>
          <w:rFonts w:eastAsia="Calibri"/>
          <w:b/>
          <w:bCs/>
          <w:sz w:val="20"/>
          <w:szCs w:val="18"/>
          <w:lang w:eastAsia="en-US"/>
        </w:rPr>
        <w:instrText xml:space="preserve"> SEQ Таблица \* ARABIC </w:instrText>
      </w:r>
      <w:r w:rsidRPr="009E1B9B">
        <w:rPr>
          <w:rFonts w:eastAsia="Calibri"/>
          <w:b/>
          <w:bCs/>
          <w:sz w:val="20"/>
          <w:szCs w:val="18"/>
          <w:lang w:eastAsia="en-US"/>
        </w:rPr>
        <w:fldChar w:fldCharType="separate"/>
      </w:r>
      <w:r w:rsidR="009E1B9B" w:rsidRPr="009E1B9B">
        <w:rPr>
          <w:rFonts w:eastAsia="Calibri"/>
          <w:b/>
          <w:bCs/>
          <w:noProof/>
          <w:sz w:val="20"/>
          <w:szCs w:val="18"/>
          <w:lang w:eastAsia="en-US"/>
        </w:rPr>
        <w:t>11</w:t>
      </w:r>
      <w:r w:rsidRPr="009E1B9B">
        <w:rPr>
          <w:rFonts w:eastAsia="Calibri"/>
          <w:b/>
          <w:bCs/>
          <w:sz w:val="20"/>
          <w:szCs w:val="18"/>
          <w:lang w:eastAsia="en-US"/>
        </w:rPr>
        <w:fldChar w:fldCharType="end"/>
      </w:r>
      <w:r w:rsidRPr="009E1B9B">
        <w:rPr>
          <w:rFonts w:eastAsia="Calibri"/>
          <w:b/>
          <w:bCs/>
          <w:sz w:val="20"/>
          <w:szCs w:val="18"/>
          <w:lang w:eastAsia="en-US"/>
        </w:rPr>
        <w:t xml:space="preserve"> </w:t>
      </w:r>
      <w:r w:rsidR="006A3B9F" w:rsidRPr="009E1B9B">
        <w:rPr>
          <w:rFonts w:eastAsia="Calibri"/>
          <w:b/>
          <w:bCs/>
          <w:sz w:val="20"/>
          <w:szCs w:val="18"/>
        </w:rPr>
        <w:t xml:space="preserve">Перспективные балансы производительности ВПУ источника </w:t>
      </w:r>
      <w:r w:rsidR="007A03C5" w:rsidRPr="009E1B9B">
        <w:rPr>
          <w:rFonts w:eastAsia="Calibri"/>
          <w:b/>
          <w:bCs/>
          <w:sz w:val="20"/>
          <w:szCs w:val="18"/>
        </w:rPr>
        <w:t>ОО</w:t>
      </w:r>
      <w:r w:rsidR="006A3B9F" w:rsidRPr="009E1B9B">
        <w:rPr>
          <w:rFonts w:eastAsia="Calibri"/>
          <w:b/>
          <w:bCs/>
          <w:sz w:val="20"/>
          <w:szCs w:val="18"/>
        </w:rPr>
        <w:t>О «Тутаевская ПГУ»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8"/>
        <w:gridCol w:w="1174"/>
        <w:gridCol w:w="1177"/>
        <w:gridCol w:w="1177"/>
        <w:gridCol w:w="1174"/>
        <w:gridCol w:w="1174"/>
        <w:gridCol w:w="1174"/>
        <w:gridCol w:w="1162"/>
        <w:gridCol w:w="1159"/>
      </w:tblGrid>
      <w:tr w:rsidR="007A03C5" w:rsidRPr="009E1B9B" w14:paraId="0FD49DED" w14:textId="77777777" w:rsidTr="007A03C5">
        <w:trPr>
          <w:trHeight w:hRule="exact" w:val="486"/>
        </w:trPr>
        <w:tc>
          <w:tcPr>
            <w:tcW w:w="1719" w:type="pct"/>
            <w:shd w:val="clear" w:color="auto" w:fill="auto"/>
            <w:vAlign w:val="center"/>
            <w:hideMark/>
          </w:tcPr>
          <w:p w14:paraId="28E5905F" w14:textId="77777777" w:rsidR="007A03C5" w:rsidRPr="009E1B9B" w:rsidRDefault="007A03C5" w:rsidP="007A03C5">
            <w:pPr>
              <w:ind w:firstLineChars="700" w:firstLine="1405"/>
              <w:rPr>
                <w:rFonts w:eastAsia="Times New Roman"/>
                <w:b/>
                <w:bCs/>
                <w:color w:val="000000"/>
                <w:sz w:val="20"/>
                <w:szCs w:val="20"/>
              </w:rPr>
            </w:pPr>
            <w:r w:rsidRPr="009E1B9B">
              <w:rPr>
                <w:rFonts w:eastAsia="Times New Roman"/>
                <w:b/>
                <w:bCs/>
                <w:color w:val="000000"/>
                <w:sz w:val="20"/>
                <w:szCs w:val="20"/>
                <w:lang w:val="en-US"/>
              </w:rPr>
              <w:t>Наименование</w:t>
            </w:r>
          </w:p>
        </w:tc>
        <w:tc>
          <w:tcPr>
            <w:tcW w:w="411" w:type="pct"/>
            <w:shd w:val="clear" w:color="auto" w:fill="auto"/>
            <w:vAlign w:val="center"/>
            <w:hideMark/>
          </w:tcPr>
          <w:p w14:paraId="09E05EB6" w14:textId="77777777" w:rsidR="007A03C5" w:rsidRPr="009E1B9B" w:rsidRDefault="007A03C5" w:rsidP="007A03C5">
            <w:pPr>
              <w:jc w:val="center"/>
              <w:rPr>
                <w:rFonts w:eastAsia="Times New Roman"/>
                <w:b/>
                <w:bCs/>
                <w:color w:val="000000"/>
                <w:sz w:val="20"/>
                <w:szCs w:val="20"/>
              </w:rPr>
            </w:pPr>
            <w:r w:rsidRPr="009E1B9B">
              <w:rPr>
                <w:rFonts w:eastAsia="Times New Roman"/>
                <w:b/>
                <w:bCs/>
                <w:color w:val="000000"/>
                <w:sz w:val="20"/>
                <w:szCs w:val="20"/>
                <w:lang w:val="en-US"/>
              </w:rPr>
              <w:t>Ед.изм.</w:t>
            </w:r>
          </w:p>
        </w:tc>
        <w:tc>
          <w:tcPr>
            <w:tcW w:w="412" w:type="pct"/>
            <w:shd w:val="clear" w:color="auto" w:fill="auto"/>
            <w:vAlign w:val="center"/>
          </w:tcPr>
          <w:p w14:paraId="7F9E298E" w14:textId="77777777" w:rsidR="007A03C5" w:rsidRPr="009E1B9B" w:rsidRDefault="007A03C5" w:rsidP="007A03C5">
            <w:pPr>
              <w:jc w:val="center"/>
              <w:rPr>
                <w:rFonts w:eastAsia="Times New Roman"/>
                <w:b/>
                <w:bCs/>
                <w:color w:val="000000"/>
                <w:sz w:val="20"/>
                <w:szCs w:val="20"/>
              </w:rPr>
            </w:pPr>
            <w:r w:rsidRPr="009E1B9B">
              <w:rPr>
                <w:rFonts w:eastAsia="Times New Roman"/>
                <w:b/>
                <w:bCs/>
                <w:color w:val="000000"/>
                <w:sz w:val="20"/>
                <w:szCs w:val="20"/>
              </w:rPr>
              <w:t>2024</w:t>
            </w:r>
          </w:p>
        </w:tc>
        <w:tc>
          <w:tcPr>
            <w:tcW w:w="412" w:type="pct"/>
            <w:shd w:val="clear" w:color="auto" w:fill="auto"/>
            <w:vAlign w:val="center"/>
          </w:tcPr>
          <w:p w14:paraId="71AD2AB0" w14:textId="77777777" w:rsidR="007A03C5" w:rsidRPr="009E1B9B" w:rsidRDefault="007A03C5" w:rsidP="007A03C5">
            <w:pPr>
              <w:jc w:val="center"/>
              <w:rPr>
                <w:rFonts w:eastAsia="Times New Roman"/>
                <w:b/>
                <w:bCs/>
                <w:color w:val="000000"/>
                <w:sz w:val="20"/>
                <w:szCs w:val="20"/>
              </w:rPr>
            </w:pPr>
            <w:r w:rsidRPr="009E1B9B">
              <w:rPr>
                <w:rFonts w:eastAsia="Times New Roman"/>
                <w:b/>
                <w:bCs/>
                <w:color w:val="000000"/>
                <w:sz w:val="20"/>
                <w:szCs w:val="20"/>
                <w:lang w:val="en-US"/>
              </w:rPr>
              <w:t>2025</w:t>
            </w:r>
          </w:p>
        </w:tc>
        <w:tc>
          <w:tcPr>
            <w:tcW w:w="411" w:type="pct"/>
            <w:shd w:val="clear" w:color="auto" w:fill="auto"/>
            <w:vAlign w:val="center"/>
          </w:tcPr>
          <w:p w14:paraId="1B4B96C1" w14:textId="77777777" w:rsidR="007A03C5" w:rsidRPr="009E1B9B" w:rsidRDefault="007A03C5" w:rsidP="007A03C5">
            <w:pPr>
              <w:jc w:val="center"/>
              <w:rPr>
                <w:rFonts w:eastAsia="Times New Roman"/>
                <w:b/>
                <w:bCs/>
                <w:color w:val="000000"/>
                <w:sz w:val="20"/>
                <w:szCs w:val="20"/>
              </w:rPr>
            </w:pPr>
            <w:r w:rsidRPr="009E1B9B">
              <w:rPr>
                <w:rFonts w:eastAsia="Times New Roman"/>
                <w:b/>
                <w:bCs/>
                <w:color w:val="000000"/>
                <w:sz w:val="20"/>
                <w:szCs w:val="20"/>
              </w:rPr>
              <w:t>2026</w:t>
            </w:r>
          </w:p>
        </w:tc>
        <w:tc>
          <w:tcPr>
            <w:tcW w:w="411" w:type="pct"/>
            <w:shd w:val="clear" w:color="auto" w:fill="auto"/>
            <w:vAlign w:val="center"/>
          </w:tcPr>
          <w:p w14:paraId="3DE3247C" w14:textId="77777777" w:rsidR="007A03C5" w:rsidRPr="009E1B9B" w:rsidRDefault="007A03C5" w:rsidP="007A03C5">
            <w:pPr>
              <w:jc w:val="center"/>
              <w:rPr>
                <w:rFonts w:eastAsia="Times New Roman"/>
                <w:b/>
                <w:bCs/>
                <w:color w:val="000000"/>
                <w:sz w:val="20"/>
                <w:szCs w:val="20"/>
              </w:rPr>
            </w:pPr>
            <w:r w:rsidRPr="009E1B9B">
              <w:rPr>
                <w:rFonts w:eastAsia="Times New Roman"/>
                <w:b/>
                <w:bCs/>
                <w:color w:val="000000"/>
                <w:sz w:val="20"/>
                <w:szCs w:val="20"/>
              </w:rPr>
              <w:t>2027</w:t>
            </w:r>
          </w:p>
        </w:tc>
        <w:tc>
          <w:tcPr>
            <w:tcW w:w="411" w:type="pct"/>
            <w:shd w:val="clear" w:color="auto" w:fill="auto"/>
            <w:vAlign w:val="center"/>
          </w:tcPr>
          <w:p w14:paraId="4DFB6FA1" w14:textId="77777777" w:rsidR="007A03C5" w:rsidRPr="009E1B9B" w:rsidRDefault="007A03C5" w:rsidP="007A03C5">
            <w:pPr>
              <w:jc w:val="center"/>
              <w:rPr>
                <w:rFonts w:eastAsia="Times New Roman"/>
                <w:b/>
                <w:bCs/>
                <w:color w:val="000000"/>
                <w:sz w:val="20"/>
                <w:szCs w:val="20"/>
              </w:rPr>
            </w:pPr>
            <w:r w:rsidRPr="009E1B9B">
              <w:rPr>
                <w:rFonts w:eastAsia="Times New Roman"/>
                <w:b/>
                <w:bCs/>
                <w:color w:val="000000"/>
                <w:sz w:val="20"/>
                <w:szCs w:val="20"/>
              </w:rPr>
              <w:t>2028</w:t>
            </w:r>
          </w:p>
        </w:tc>
        <w:tc>
          <w:tcPr>
            <w:tcW w:w="407" w:type="pct"/>
            <w:vAlign w:val="center"/>
          </w:tcPr>
          <w:p w14:paraId="41F65160" w14:textId="77777777" w:rsidR="007A03C5" w:rsidRPr="009E1B9B" w:rsidRDefault="007A03C5" w:rsidP="007A03C5">
            <w:pPr>
              <w:jc w:val="center"/>
              <w:rPr>
                <w:rFonts w:eastAsia="Times New Roman"/>
                <w:b/>
                <w:bCs/>
                <w:color w:val="000000"/>
                <w:sz w:val="20"/>
                <w:szCs w:val="20"/>
              </w:rPr>
            </w:pPr>
            <w:r w:rsidRPr="009E1B9B">
              <w:rPr>
                <w:rFonts w:eastAsia="Times New Roman"/>
                <w:b/>
                <w:bCs/>
                <w:color w:val="000000"/>
                <w:sz w:val="20"/>
                <w:szCs w:val="20"/>
              </w:rPr>
              <w:t>2029-2033</w:t>
            </w:r>
          </w:p>
        </w:tc>
        <w:tc>
          <w:tcPr>
            <w:tcW w:w="406" w:type="pct"/>
            <w:shd w:val="clear" w:color="auto" w:fill="auto"/>
            <w:vAlign w:val="center"/>
            <w:hideMark/>
          </w:tcPr>
          <w:p w14:paraId="219C9A35" w14:textId="77777777" w:rsidR="007A03C5" w:rsidRPr="009E1B9B" w:rsidRDefault="007A03C5" w:rsidP="007A03C5">
            <w:pPr>
              <w:jc w:val="center"/>
              <w:rPr>
                <w:rFonts w:eastAsia="Times New Roman"/>
                <w:b/>
                <w:bCs/>
                <w:color w:val="000000"/>
                <w:sz w:val="20"/>
                <w:szCs w:val="20"/>
              </w:rPr>
            </w:pPr>
            <w:r w:rsidRPr="009E1B9B">
              <w:rPr>
                <w:rFonts w:eastAsia="Times New Roman"/>
                <w:b/>
                <w:bCs/>
                <w:color w:val="000000"/>
                <w:sz w:val="20"/>
                <w:szCs w:val="20"/>
              </w:rPr>
              <w:t>2034-2039</w:t>
            </w:r>
          </w:p>
        </w:tc>
      </w:tr>
      <w:tr w:rsidR="007A03C5" w:rsidRPr="009E1B9B" w14:paraId="3BDEABEC" w14:textId="77777777" w:rsidTr="007A03C5">
        <w:trPr>
          <w:trHeight w:hRule="exact" w:val="300"/>
        </w:trPr>
        <w:tc>
          <w:tcPr>
            <w:tcW w:w="1719" w:type="pct"/>
            <w:shd w:val="clear" w:color="auto" w:fill="auto"/>
            <w:vAlign w:val="center"/>
            <w:hideMark/>
          </w:tcPr>
          <w:p w14:paraId="6ABB493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Производительность ВПУ</w:t>
            </w:r>
          </w:p>
        </w:tc>
        <w:tc>
          <w:tcPr>
            <w:tcW w:w="411" w:type="pct"/>
            <w:shd w:val="clear" w:color="auto" w:fill="auto"/>
            <w:vAlign w:val="center"/>
            <w:hideMark/>
          </w:tcPr>
          <w:p w14:paraId="2DF3AA3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412" w:type="pct"/>
            <w:shd w:val="clear" w:color="auto" w:fill="auto"/>
            <w:vAlign w:val="center"/>
          </w:tcPr>
          <w:p w14:paraId="77D558B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1020</w:t>
            </w:r>
          </w:p>
        </w:tc>
        <w:tc>
          <w:tcPr>
            <w:tcW w:w="412" w:type="pct"/>
            <w:shd w:val="clear" w:color="auto" w:fill="auto"/>
            <w:vAlign w:val="center"/>
          </w:tcPr>
          <w:p w14:paraId="4EB95DC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1020</w:t>
            </w:r>
          </w:p>
        </w:tc>
        <w:tc>
          <w:tcPr>
            <w:tcW w:w="411" w:type="pct"/>
            <w:shd w:val="clear" w:color="auto" w:fill="auto"/>
            <w:vAlign w:val="center"/>
          </w:tcPr>
          <w:p w14:paraId="384FEB3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1020</w:t>
            </w:r>
          </w:p>
        </w:tc>
        <w:tc>
          <w:tcPr>
            <w:tcW w:w="411" w:type="pct"/>
            <w:shd w:val="clear" w:color="auto" w:fill="auto"/>
            <w:vAlign w:val="center"/>
            <w:hideMark/>
          </w:tcPr>
          <w:p w14:paraId="6CFF9F3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1020</w:t>
            </w:r>
          </w:p>
        </w:tc>
        <w:tc>
          <w:tcPr>
            <w:tcW w:w="411" w:type="pct"/>
            <w:shd w:val="clear" w:color="auto" w:fill="auto"/>
            <w:noWrap/>
            <w:vAlign w:val="center"/>
            <w:hideMark/>
          </w:tcPr>
          <w:p w14:paraId="258B824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1020</w:t>
            </w:r>
          </w:p>
        </w:tc>
        <w:tc>
          <w:tcPr>
            <w:tcW w:w="407" w:type="pct"/>
            <w:vAlign w:val="center"/>
          </w:tcPr>
          <w:p w14:paraId="7410D4E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1020</w:t>
            </w:r>
          </w:p>
        </w:tc>
        <w:tc>
          <w:tcPr>
            <w:tcW w:w="406" w:type="pct"/>
            <w:shd w:val="clear" w:color="auto" w:fill="auto"/>
            <w:noWrap/>
            <w:vAlign w:val="center"/>
            <w:hideMark/>
          </w:tcPr>
          <w:p w14:paraId="44C45AD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1020</w:t>
            </w:r>
          </w:p>
        </w:tc>
      </w:tr>
      <w:tr w:rsidR="007A03C5" w:rsidRPr="009E1B9B" w14:paraId="1EAA0D05" w14:textId="77777777" w:rsidTr="007A03C5">
        <w:trPr>
          <w:trHeight w:hRule="exact" w:val="300"/>
        </w:trPr>
        <w:tc>
          <w:tcPr>
            <w:tcW w:w="1719" w:type="pct"/>
            <w:shd w:val="clear" w:color="auto" w:fill="auto"/>
            <w:vAlign w:val="center"/>
            <w:hideMark/>
          </w:tcPr>
          <w:p w14:paraId="68765C3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Располагаемая</w:t>
            </w:r>
            <w:r w:rsidRPr="009E1B9B">
              <w:rPr>
                <w:rFonts w:eastAsia="Times New Roman"/>
                <w:color w:val="000000"/>
                <w:sz w:val="20"/>
                <w:szCs w:val="20"/>
              </w:rPr>
              <w:t xml:space="preserve"> </w:t>
            </w:r>
            <w:r w:rsidRPr="009E1B9B">
              <w:rPr>
                <w:rFonts w:eastAsia="Times New Roman"/>
                <w:color w:val="000000"/>
                <w:sz w:val="20"/>
                <w:szCs w:val="20"/>
                <w:lang w:val="en-US"/>
              </w:rPr>
              <w:t>производительность</w:t>
            </w:r>
            <w:r w:rsidRPr="009E1B9B">
              <w:rPr>
                <w:rFonts w:eastAsia="Times New Roman"/>
                <w:color w:val="000000"/>
                <w:sz w:val="20"/>
                <w:szCs w:val="20"/>
              </w:rPr>
              <w:t xml:space="preserve"> </w:t>
            </w:r>
            <w:r w:rsidRPr="009E1B9B">
              <w:rPr>
                <w:rFonts w:eastAsia="Times New Roman"/>
                <w:color w:val="000000"/>
                <w:sz w:val="20"/>
                <w:szCs w:val="20"/>
                <w:lang w:val="en-US"/>
              </w:rPr>
              <w:t>ВПУ</w:t>
            </w:r>
          </w:p>
        </w:tc>
        <w:tc>
          <w:tcPr>
            <w:tcW w:w="411" w:type="pct"/>
            <w:shd w:val="clear" w:color="auto" w:fill="auto"/>
            <w:vAlign w:val="center"/>
            <w:hideMark/>
          </w:tcPr>
          <w:p w14:paraId="1FBBAD6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412" w:type="pct"/>
            <w:shd w:val="clear" w:color="auto" w:fill="auto"/>
            <w:vAlign w:val="center"/>
          </w:tcPr>
          <w:p w14:paraId="7DF7131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1020</w:t>
            </w:r>
          </w:p>
        </w:tc>
        <w:tc>
          <w:tcPr>
            <w:tcW w:w="412" w:type="pct"/>
            <w:shd w:val="clear" w:color="auto" w:fill="auto"/>
            <w:vAlign w:val="center"/>
          </w:tcPr>
          <w:p w14:paraId="0AA443A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1020</w:t>
            </w:r>
          </w:p>
        </w:tc>
        <w:tc>
          <w:tcPr>
            <w:tcW w:w="411" w:type="pct"/>
            <w:shd w:val="clear" w:color="auto" w:fill="auto"/>
            <w:vAlign w:val="center"/>
          </w:tcPr>
          <w:p w14:paraId="5AC53A7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1020</w:t>
            </w:r>
          </w:p>
        </w:tc>
        <w:tc>
          <w:tcPr>
            <w:tcW w:w="411" w:type="pct"/>
            <w:shd w:val="clear" w:color="auto" w:fill="auto"/>
            <w:vAlign w:val="center"/>
            <w:hideMark/>
          </w:tcPr>
          <w:p w14:paraId="5B6088F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1020</w:t>
            </w:r>
          </w:p>
        </w:tc>
        <w:tc>
          <w:tcPr>
            <w:tcW w:w="411" w:type="pct"/>
            <w:shd w:val="clear" w:color="auto" w:fill="auto"/>
            <w:noWrap/>
            <w:vAlign w:val="center"/>
            <w:hideMark/>
          </w:tcPr>
          <w:p w14:paraId="2172A21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1020</w:t>
            </w:r>
          </w:p>
        </w:tc>
        <w:tc>
          <w:tcPr>
            <w:tcW w:w="407" w:type="pct"/>
            <w:vAlign w:val="center"/>
          </w:tcPr>
          <w:p w14:paraId="45C09DE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1020</w:t>
            </w:r>
          </w:p>
        </w:tc>
        <w:tc>
          <w:tcPr>
            <w:tcW w:w="406" w:type="pct"/>
            <w:shd w:val="clear" w:color="auto" w:fill="auto"/>
            <w:noWrap/>
            <w:vAlign w:val="center"/>
            <w:hideMark/>
          </w:tcPr>
          <w:p w14:paraId="0976691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1020</w:t>
            </w:r>
          </w:p>
        </w:tc>
      </w:tr>
      <w:tr w:rsidR="007A03C5" w:rsidRPr="009E1B9B" w14:paraId="56F755A8" w14:textId="77777777" w:rsidTr="007A03C5">
        <w:trPr>
          <w:trHeight w:hRule="exact" w:val="300"/>
        </w:trPr>
        <w:tc>
          <w:tcPr>
            <w:tcW w:w="1719" w:type="pct"/>
            <w:shd w:val="clear" w:color="auto" w:fill="auto"/>
            <w:vAlign w:val="center"/>
            <w:hideMark/>
          </w:tcPr>
          <w:p w14:paraId="7CC229B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Потери</w:t>
            </w:r>
            <w:r w:rsidRPr="009E1B9B">
              <w:rPr>
                <w:rFonts w:eastAsia="Times New Roman"/>
                <w:color w:val="000000"/>
                <w:sz w:val="20"/>
                <w:szCs w:val="20"/>
              </w:rPr>
              <w:t xml:space="preserve"> </w:t>
            </w:r>
            <w:r w:rsidRPr="009E1B9B">
              <w:rPr>
                <w:rFonts w:eastAsia="Times New Roman"/>
                <w:color w:val="000000"/>
                <w:sz w:val="20"/>
                <w:szCs w:val="20"/>
                <w:lang w:val="en-US"/>
              </w:rPr>
              <w:t>располагаемой производительности</w:t>
            </w:r>
          </w:p>
        </w:tc>
        <w:tc>
          <w:tcPr>
            <w:tcW w:w="411" w:type="pct"/>
            <w:shd w:val="clear" w:color="auto" w:fill="auto"/>
            <w:vAlign w:val="center"/>
            <w:hideMark/>
          </w:tcPr>
          <w:p w14:paraId="3FC84F5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2" w:type="pct"/>
            <w:shd w:val="clear" w:color="auto" w:fill="auto"/>
            <w:vAlign w:val="center"/>
          </w:tcPr>
          <w:p w14:paraId="0297A27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2" w:type="pct"/>
            <w:shd w:val="clear" w:color="auto" w:fill="auto"/>
            <w:vAlign w:val="center"/>
          </w:tcPr>
          <w:p w14:paraId="0E410A2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1" w:type="pct"/>
            <w:shd w:val="clear" w:color="auto" w:fill="auto"/>
            <w:vAlign w:val="center"/>
          </w:tcPr>
          <w:p w14:paraId="70300A6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1" w:type="pct"/>
            <w:shd w:val="clear" w:color="auto" w:fill="auto"/>
            <w:vAlign w:val="center"/>
            <w:hideMark/>
          </w:tcPr>
          <w:p w14:paraId="7E0B3E9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1" w:type="pct"/>
            <w:shd w:val="clear" w:color="auto" w:fill="auto"/>
            <w:noWrap/>
            <w:vAlign w:val="center"/>
            <w:hideMark/>
          </w:tcPr>
          <w:p w14:paraId="106E3EB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07" w:type="pct"/>
            <w:vAlign w:val="center"/>
          </w:tcPr>
          <w:p w14:paraId="7067D98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06" w:type="pct"/>
            <w:shd w:val="clear" w:color="auto" w:fill="auto"/>
            <w:noWrap/>
            <w:vAlign w:val="center"/>
            <w:hideMark/>
          </w:tcPr>
          <w:p w14:paraId="5B11DA7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r>
      <w:tr w:rsidR="007A03C5" w:rsidRPr="009E1B9B" w14:paraId="2452AEED" w14:textId="77777777" w:rsidTr="007A03C5">
        <w:trPr>
          <w:trHeight w:hRule="exact" w:val="300"/>
        </w:trPr>
        <w:tc>
          <w:tcPr>
            <w:tcW w:w="1719" w:type="pct"/>
            <w:shd w:val="clear" w:color="auto" w:fill="auto"/>
            <w:vAlign w:val="center"/>
            <w:hideMark/>
          </w:tcPr>
          <w:p w14:paraId="699DF7F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Собственные</w:t>
            </w:r>
            <w:r w:rsidRPr="009E1B9B">
              <w:rPr>
                <w:rFonts w:eastAsia="Times New Roman"/>
                <w:color w:val="000000"/>
                <w:sz w:val="20"/>
                <w:szCs w:val="20"/>
              </w:rPr>
              <w:t xml:space="preserve"> </w:t>
            </w:r>
            <w:r w:rsidRPr="009E1B9B">
              <w:rPr>
                <w:rFonts w:eastAsia="Times New Roman"/>
                <w:color w:val="000000"/>
                <w:sz w:val="20"/>
                <w:szCs w:val="20"/>
                <w:lang w:val="en-US"/>
              </w:rPr>
              <w:t>нужды</w:t>
            </w:r>
          </w:p>
        </w:tc>
        <w:tc>
          <w:tcPr>
            <w:tcW w:w="411" w:type="pct"/>
            <w:shd w:val="clear" w:color="auto" w:fill="auto"/>
            <w:vAlign w:val="center"/>
            <w:hideMark/>
          </w:tcPr>
          <w:p w14:paraId="6C3F2BE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412" w:type="pct"/>
            <w:shd w:val="clear" w:color="auto" w:fill="auto"/>
            <w:vAlign w:val="center"/>
          </w:tcPr>
          <w:p w14:paraId="4E832C7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29,99</w:t>
            </w:r>
          </w:p>
        </w:tc>
        <w:tc>
          <w:tcPr>
            <w:tcW w:w="412" w:type="pct"/>
            <w:shd w:val="clear" w:color="auto" w:fill="auto"/>
            <w:vAlign w:val="center"/>
          </w:tcPr>
          <w:p w14:paraId="194D568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29,99</w:t>
            </w:r>
          </w:p>
        </w:tc>
        <w:tc>
          <w:tcPr>
            <w:tcW w:w="411" w:type="pct"/>
            <w:shd w:val="clear" w:color="auto" w:fill="auto"/>
            <w:vAlign w:val="center"/>
          </w:tcPr>
          <w:p w14:paraId="46FE351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29,99</w:t>
            </w:r>
          </w:p>
        </w:tc>
        <w:tc>
          <w:tcPr>
            <w:tcW w:w="411" w:type="pct"/>
            <w:shd w:val="clear" w:color="auto" w:fill="auto"/>
            <w:vAlign w:val="center"/>
            <w:hideMark/>
          </w:tcPr>
          <w:p w14:paraId="2147935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29,99</w:t>
            </w:r>
          </w:p>
        </w:tc>
        <w:tc>
          <w:tcPr>
            <w:tcW w:w="411" w:type="pct"/>
            <w:shd w:val="clear" w:color="auto" w:fill="auto"/>
            <w:noWrap/>
            <w:vAlign w:val="center"/>
            <w:hideMark/>
          </w:tcPr>
          <w:p w14:paraId="51EC3E3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29,99</w:t>
            </w:r>
          </w:p>
        </w:tc>
        <w:tc>
          <w:tcPr>
            <w:tcW w:w="407" w:type="pct"/>
            <w:vAlign w:val="center"/>
          </w:tcPr>
          <w:p w14:paraId="6F1C3E2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29,99</w:t>
            </w:r>
          </w:p>
        </w:tc>
        <w:tc>
          <w:tcPr>
            <w:tcW w:w="406" w:type="pct"/>
            <w:shd w:val="clear" w:color="auto" w:fill="auto"/>
            <w:noWrap/>
            <w:vAlign w:val="center"/>
            <w:hideMark/>
          </w:tcPr>
          <w:p w14:paraId="2989BE3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29,99</w:t>
            </w:r>
          </w:p>
        </w:tc>
      </w:tr>
      <w:tr w:rsidR="007A03C5" w:rsidRPr="009E1B9B" w14:paraId="59DE4AE1" w14:textId="77777777" w:rsidTr="007A03C5">
        <w:trPr>
          <w:trHeight w:hRule="exact" w:val="300"/>
        </w:trPr>
        <w:tc>
          <w:tcPr>
            <w:tcW w:w="1719" w:type="pct"/>
            <w:shd w:val="clear" w:color="auto" w:fill="auto"/>
            <w:vAlign w:val="center"/>
            <w:hideMark/>
          </w:tcPr>
          <w:p w14:paraId="130D925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Количествобаков-аккумуляторов</w:t>
            </w:r>
          </w:p>
        </w:tc>
        <w:tc>
          <w:tcPr>
            <w:tcW w:w="411" w:type="pct"/>
            <w:shd w:val="clear" w:color="auto" w:fill="auto"/>
            <w:vAlign w:val="center"/>
            <w:hideMark/>
          </w:tcPr>
          <w:p w14:paraId="0AB4D29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ед</w:t>
            </w:r>
          </w:p>
        </w:tc>
        <w:tc>
          <w:tcPr>
            <w:tcW w:w="412" w:type="pct"/>
            <w:shd w:val="clear" w:color="auto" w:fill="auto"/>
            <w:vAlign w:val="center"/>
          </w:tcPr>
          <w:p w14:paraId="55FF349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н/д</w:t>
            </w:r>
          </w:p>
        </w:tc>
        <w:tc>
          <w:tcPr>
            <w:tcW w:w="412" w:type="pct"/>
            <w:shd w:val="clear" w:color="auto" w:fill="auto"/>
            <w:vAlign w:val="center"/>
          </w:tcPr>
          <w:p w14:paraId="3A920B0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н/д</w:t>
            </w:r>
          </w:p>
        </w:tc>
        <w:tc>
          <w:tcPr>
            <w:tcW w:w="411" w:type="pct"/>
            <w:shd w:val="clear" w:color="auto" w:fill="auto"/>
            <w:vAlign w:val="center"/>
          </w:tcPr>
          <w:p w14:paraId="0FBDFAE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н/д</w:t>
            </w:r>
          </w:p>
        </w:tc>
        <w:tc>
          <w:tcPr>
            <w:tcW w:w="411" w:type="pct"/>
            <w:shd w:val="clear" w:color="auto" w:fill="auto"/>
            <w:vAlign w:val="center"/>
            <w:hideMark/>
          </w:tcPr>
          <w:p w14:paraId="064EAD2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н/д</w:t>
            </w:r>
          </w:p>
        </w:tc>
        <w:tc>
          <w:tcPr>
            <w:tcW w:w="411" w:type="pct"/>
            <w:shd w:val="clear" w:color="auto" w:fill="auto"/>
            <w:noWrap/>
            <w:vAlign w:val="center"/>
            <w:hideMark/>
          </w:tcPr>
          <w:p w14:paraId="1355B77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н/д</w:t>
            </w:r>
          </w:p>
        </w:tc>
        <w:tc>
          <w:tcPr>
            <w:tcW w:w="407" w:type="pct"/>
            <w:vAlign w:val="center"/>
          </w:tcPr>
          <w:p w14:paraId="5A6B30B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н/д</w:t>
            </w:r>
          </w:p>
        </w:tc>
        <w:tc>
          <w:tcPr>
            <w:tcW w:w="406" w:type="pct"/>
            <w:shd w:val="clear" w:color="auto" w:fill="auto"/>
            <w:noWrap/>
            <w:vAlign w:val="center"/>
            <w:hideMark/>
          </w:tcPr>
          <w:p w14:paraId="5D38749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н/д</w:t>
            </w:r>
          </w:p>
        </w:tc>
      </w:tr>
      <w:tr w:rsidR="007A03C5" w:rsidRPr="009E1B9B" w14:paraId="392F92DD" w14:textId="77777777" w:rsidTr="007A03C5">
        <w:trPr>
          <w:trHeight w:hRule="exact" w:val="300"/>
        </w:trPr>
        <w:tc>
          <w:tcPr>
            <w:tcW w:w="1719" w:type="pct"/>
            <w:shd w:val="clear" w:color="auto" w:fill="auto"/>
            <w:vAlign w:val="center"/>
            <w:hideMark/>
          </w:tcPr>
          <w:p w14:paraId="3FEB7B2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Емкостьбаков-аккумуляторов</w:t>
            </w:r>
          </w:p>
        </w:tc>
        <w:tc>
          <w:tcPr>
            <w:tcW w:w="411" w:type="pct"/>
            <w:shd w:val="clear" w:color="auto" w:fill="auto"/>
            <w:vAlign w:val="center"/>
            <w:hideMark/>
          </w:tcPr>
          <w:p w14:paraId="47E0196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тысм3</w:t>
            </w:r>
          </w:p>
        </w:tc>
        <w:tc>
          <w:tcPr>
            <w:tcW w:w="412" w:type="pct"/>
            <w:shd w:val="clear" w:color="auto" w:fill="auto"/>
            <w:vAlign w:val="center"/>
          </w:tcPr>
          <w:p w14:paraId="7B3A570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2" w:type="pct"/>
            <w:shd w:val="clear" w:color="auto" w:fill="auto"/>
            <w:vAlign w:val="center"/>
          </w:tcPr>
          <w:p w14:paraId="0829C1F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1" w:type="pct"/>
            <w:shd w:val="clear" w:color="auto" w:fill="auto"/>
            <w:vAlign w:val="center"/>
          </w:tcPr>
          <w:p w14:paraId="45032ED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1" w:type="pct"/>
            <w:shd w:val="clear" w:color="auto" w:fill="auto"/>
            <w:vAlign w:val="center"/>
            <w:hideMark/>
          </w:tcPr>
          <w:p w14:paraId="2629EA7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1" w:type="pct"/>
            <w:shd w:val="clear" w:color="auto" w:fill="auto"/>
            <w:noWrap/>
            <w:vAlign w:val="center"/>
            <w:hideMark/>
          </w:tcPr>
          <w:p w14:paraId="3113CB3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07" w:type="pct"/>
            <w:vAlign w:val="center"/>
          </w:tcPr>
          <w:p w14:paraId="5F66DDF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06" w:type="pct"/>
            <w:shd w:val="clear" w:color="auto" w:fill="auto"/>
            <w:noWrap/>
            <w:vAlign w:val="center"/>
            <w:hideMark/>
          </w:tcPr>
          <w:p w14:paraId="085ED57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r>
      <w:tr w:rsidR="007A03C5" w:rsidRPr="009E1B9B" w14:paraId="0F4058CE" w14:textId="77777777" w:rsidTr="007A03C5">
        <w:trPr>
          <w:trHeight w:hRule="exact" w:val="300"/>
        </w:trPr>
        <w:tc>
          <w:tcPr>
            <w:tcW w:w="1719" w:type="pct"/>
            <w:shd w:val="clear" w:color="auto" w:fill="auto"/>
            <w:vAlign w:val="center"/>
            <w:hideMark/>
          </w:tcPr>
          <w:p w14:paraId="71220C5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Объем потребления теплоносителя</w:t>
            </w:r>
          </w:p>
        </w:tc>
        <w:tc>
          <w:tcPr>
            <w:tcW w:w="411" w:type="pct"/>
            <w:shd w:val="clear" w:color="auto" w:fill="auto"/>
            <w:vAlign w:val="center"/>
            <w:hideMark/>
          </w:tcPr>
          <w:p w14:paraId="423F45B5" w14:textId="77777777" w:rsidR="007A03C5" w:rsidRPr="009E1B9B" w:rsidRDefault="007A03C5" w:rsidP="007A03C5">
            <w:pPr>
              <w:jc w:val="center"/>
              <w:rPr>
                <w:rFonts w:eastAsia="Times New Roman"/>
                <w:color w:val="000000"/>
                <w:sz w:val="20"/>
                <w:szCs w:val="20"/>
                <w:lang w:val="en-US"/>
              </w:rPr>
            </w:pPr>
            <w:r w:rsidRPr="009E1B9B">
              <w:rPr>
                <w:rFonts w:eastAsia="Times New Roman"/>
                <w:color w:val="000000"/>
                <w:sz w:val="20"/>
                <w:szCs w:val="20"/>
                <w:lang w:val="en-US"/>
              </w:rPr>
              <w:t>т/ч</w:t>
            </w:r>
          </w:p>
        </w:tc>
        <w:tc>
          <w:tcPr>
            <w:tcW w:w="412" w:type="pct"/>
            <w:shd w:val="clear" w:color="auto" w:fill="auto"/>
            <w:vAlign w:val="center"/>
          </w:tcPr>
          <w:p w14:paraId="1062194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80,7</w:t>
            </w:r>
          </w:p>
        </w:tc>
        <w:tc>
          <w:tcPr>
            <w:tcW w:w="412" w:type="pct"/>
            <w:shd w:val="clear" w:color="auto" w:fill="auto"/>
            <w:vAlign w:val="center"/>
          </w:tcPr>
          <w:p w14:paraId="1E70A18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80,7</w:t>
            </w:r>
          </w:p>
        </w:tc>
        <w:tc>
          <w:tcPr>
            <w:tcW w:w="411" w:type="pct"/>
            <w:shd w:val="clear" w:color="auto" w:fill="auto"/>
            <w:vAlign w:val="center"/>
          </w:tcPr>
          <w:p w14:paraId="61F228C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80,7</w:t>
            </w:r>
          </w:p>
        </w:tc>
        <w:tc>
          <w:tcPr>
            <w:tcW w:w="411" w:type="pct"/>
            <w:shd w:val="clear" w:color="auto" w:fill="auto"/>
            <w:vAlign w:val="center"/>
            <w:hideMark/>
          </w:tcPr>
          <w:p w14:paraId="2213985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80,7</w:t>
            </w:r>
          </w:p>
        </w:tc>
        <w:tc>
          <w:tcPr>
            <w:tcW w:w="411" w:type="pct"/>
            <w:shd w:val="clear" w:color="auto" w:fill="auto"/>
            <w:noWrap/>
            <w:vAlign w:val="center"/>
            <w:hideMark/>
          </w:tcPr>
          <w:p w14:paraId="64C7011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80,7</w:t>
            </w:r>
          </w:p>
        </w:tc>
        <w:tc>
          <w:tcPr>
            <w:tcW w:w="407" w:type="pct"/>
            <w:vAlign w:val="center"/>
          </w:tcPr>
          <w:p w14:paraId="41829D6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80,7</w:t>
            </w:r>
          </w:p>
        </w:tc>
        <w:tc>
          <w:tcPr>
            <w:tcW w:w="406" w:type="pct"/>
            <w:shd w:val="clear" w:color="auto" w:fill="auto"/>
            <w:noWrap/>
            <w:vAlign w:val="center"/>
            <w:hideMark/>
          </w:tcPr>
          <w:p w14:paraId="4ADCAF5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80,7</w:t>
            </w:r>
          </w:p>
        </w:tc>
      </w:tr>
      <w:tr w:rsidR="007A03C5" w:rsidRPr="009E1B9B" w14:paraId="45BA6D26" w14:textId="77777777" w:rsidTr="007A03C5">
        <w:trPr>
          <w:trHeight w:hRule="exact" w:val="300"/>
        </w:trPr>
        <w:tc>
          <w:tcPr>
            <w:tcW w:w="1719" w:type="pct"/>
            <w:shd w:val="clear" w:color="auto" w:fill="auto"/>
            <w:vAlign w:val="center"/>
            <w:hideMark/>
          </w:tcPr>
          <w:p w14:paraId="329B9E6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Потребление теплоносителя на подпитку</w:t>
            </w:r>
          </w:p>
        </w:tc>
        <w:tc>
          <w:tcPr>
            <w:tcW w:w="411" w:type="pct"/>
            <w:shd w:val="clear" w:color="auto" w:fill="auto"/>
            <w:vAlign w:val="center"/>
            <w:hideMark/>
          </w:tcPr>
          <w:p w14:paraId="17184E1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412" w:type="pct"/>
            <w:shd w:val="clear" w:color="auto" w:fill="auto"/>
            <w:vAlign w:val="center"/>
          </w:tcPr>
          <w:p w14:paraId="1A78106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118,3</w:t>
            </w:r>
          </w:p>
        </w:tc>
        <w:tc>
          <w:tcPr>
            <w:tcW w:w="412" w:type="pct"/>
            <w:shd w:val="clear" w:color="auto" w:fill="auto"/>
            <w:vAlign w:val="center"/>
          </w:tcPr>
          <w:p w14:paraId="0B19658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118,3</w:t>
            </w:r>
          </w:p>
        </w:tc>
        <w:tc>
          <w:tcPr>
            <w:tcW w:w="411" w:type="pct"/>
            <w:shd w:val="clear" w:color="auto" w:fill="auto"/>
            <w:vAlign w:val="center"/>
          </w:tcPr>
          <w:p w14:paraId="6857E0E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118,3</w:t>
            </w:r>
          </w:p>
        </w:tc>
        <w:tc>
          <w:tcPr>
            <w:tcW w:w="411" w:type="pct"/>
            <w:shd w:val="clear" w:color="auto" w:fill="auto"/>
            <w:vAlign w:val="center"/>
            <w:hideMark/>
          </w:tcPr>
          <w:p w14:paraId="0E5BCBF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118,3</w:t>
            </w:r>
          </w:p>
        </w:tc>
        <w:tc>
          <w:tcPr>
            <w:tcW w:w="411" w:type="pct"/>
            <w:shd w:val="clear" w:color="auto" w:fill="auto"/>
            <w:noWrap/>
            <w:vAlign w:val="center"/>
            <w:hideMark/>
          </w:tcPr>
          <w:p w14:paraId="72ADB37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118,3</w:t>
            </w:r>
          </w:p>
        </w:tc>
        <w:tc>
          <w:tcPr>
            <w:tcW w:w="407" w:type="pct"/>
            <w:vAlign w:val="center"/>
          </w:tcPr>
          <w:p w14:paraId="0CCA3D5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118,3</w:t>
            </w:r>
          </w:p>
        </w:tc>
        <w:tc>
          <w:tcPr>
            <w:tcW w:w="406" w:type="pct"/>
            <w:shd w:val="clear" w:color="auto" w:fill="auto"/>
            <w:noWrap/>
            <w:vAlign w:val="center"/>
            <w:hideMark/>
          </w:tcPr>
          <w:p w14:paraId="45A0D28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118,3</w:t>
            </w:r>
          </w:p>
        </w:tc>
      </w:tr>
      <w:tr w:rsidR="007A03C5" w:rsidRPr="009E1B9B" w14:paraId="554A591C" w14:textId="77777777" w:rsidTr="007A03C5">
        <w:trPr>
          <w:trHeight w:hRule="exact" w:val="300"/>
        </w:trPr>
        <w:tc>
          <w:tcPr>
            <w:tcW w:w="1719" w:type="pct"/>
            <w:shd w:val="clear" w:color="auto" w:fill="auto"/>
            <w:vAlign w:val="center"/>
            <w:hideMark/>
          </w:tcPr>
          <w:p w14:paraId="1BFA234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Сверхнормативные</w:t>
            </w:r>
            <w:r w:rsidRPr="009E1B9B">
              <w:rPr>
                <w:rFonts w:eastAsia="Times New Roman"/>
                <w:color w:val="000000"/>
                <w:sz w:val="20"/>
                <w:szCs w:val="20"/>
              </w:rPr>
              <w:t xml:space="preserve"> </w:t>
            </w:r>
            <w:r w:rsidRPr="009E1B9B">
              <w:rPr>
                <w:rFonts w:eastAsia="Times New Roman"/>
                <w:color w:val="000000"/>
                <w:sz w:val="20"/>
                <w:szCs w:val="20"/>
                <w:lang w:val="en-US"/>
              </w:rPr>
              <w:t>утечки теплоносителя</w:t>
            </w:r>
          </w:p>
        </w:tc>
        <w:tc>
          <w:tcPr>
            <w:tcW w:w="411" w:type="pct"/>
            <w:shd w:val="clear" w:color="auto" w:fill="auto"/>
            <w:vAlign w:val="center"/>
            <w:hideMark/>
          </w:tcPr>
          <w:p w14:paraId="6628E1F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412" w:type="pct"/>
            <w:shd w:val="clear" w:color="auto" w:fill="auto"/>
            <w:vAlign w:val="center"/>
          </w:tcPr>
          <w:p w14:paraId="4970B16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2" w:type="pct"/>
            <w:shd w:val="clear" w:color="auto" w:fill="auto"/>
            <w:vAlign w:val="center"/>
          </w:tcPr>
          <w:p w14:paraId="0352372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1" w:type="pct"/>
            <w:shd w:val="clear" w:color="auto" w:fill="auto"/>
            <w:vAlign w:val="center"/>
          </w:tcPr>
          <w:p w14:paraId="041B77C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1" w:type="pct"/>
            <w:shd w:val="clear" w:color="auto" w:fill="auto"/>
            <w:vAlign w:val="center"/>
            <w:hideMark/>
          </w:tcPr>
          <w:p w14:paraId="2CCE597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1" w:type="pct"/>
            <w:shd w:val="clear" w:color="auto" w:fill="auto"/>
            <w:noWrap/>
            <w:vAlign w:val="center"/>
            <w:hideMark/>
          </w:tcPr>
          <w:p w14:paraId="034A409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07" w:type="pct"/>
            <w:vAlign w:val="center"/>
          </w:tcPr>
          <w:p w14:paraId="529C0DA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06" w:type="pct"/>
            <w:shd w:val="clear" w:color="auto" w:fill="auto"/>
            <w:noWrap/>
            <w:vAlign w:val="center"/>
            <w:hideMark/>
          </w:tcPr>
          <w:p w14:paraId="47C46B0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r>
      <w:tr w:rsidR="007A03C5" w:rsidRPr="009E1B9B" w14:paraId="53A5B786" w14:textId="77777777" w:rsidTr="007A03C5">
        <w:trPr>
          <w:trHeight w:hRule="exact" w:val="510"/>
        </w:trPr>
        <w:tc>
          <w:tcPr>
            <w:tcW w:w="1719" w:type="pct"/>
            <w:shd w:val="clear" w:color="auto" w:fill="auto"/>
            <w:vAlign w:val="center"/>
            <w:hideMark/>
          </w:tcPr>
          <w:p w14:paraId="20496D2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Максимум подпитки тепловой сети в эксплуатационном режиме</w:t>
            </w:r>
          </w:p>
        </w:tc>
        <w:tc>
          <w:tcPr>
            <w:tcW w:w="411" w:type="pct"/>
            <w:shd w:val="clear" w:color="auto" w:fill="auto"/>
            <w:vAlign w:val="center"/>
            <w:hideMark/>
          </w:tcPr>
          <w:p w14:paraId="3BED2CD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412" w:type="pct"/>
            <w:shd w:val="clear" w:color="auto" w:fill="auto"/>
            <w:vAlign w:val="center"/>
          </w:tcPr>
          <w:p w14:paraId="14DCF18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177,45</w:t>
            </w:r>
          </w:p>
        </w:tc>
        <w:tc>
          <w:tcPr>
            <w:tcW w:w="412" w:type="pct"/>
            <w:shd w:val="clear" w:color="auto" w:fill="auto"/>
            <w:vAlign w:val="center"/>
          </w:tcPr>
          <w:p w14:paraId="7B2A398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177,45</w:t>
            </w:r>
          </w:p>
        </w:tc>
        <w:tc>
          <w:tcPr>
            <w:tcW w:w="411" w:type="pct"/>
            <w:shd w:val="clear" w:color="auto" w:fill="auto"/>
            <w:vAlign w:val="center"/>
          </w:tcPr>
          <w:p w14:paraId="1DED00E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177,45</w:t>
            </w:r>
          </w:p>
        </w:tc>
        <w:tc>
          <w:tcPr>
            <w:tcW w:w="411" w:type="pct"/>
            <w:shd w:val="clear" w:color="auto" w:fill="auto"/>
            <w:vAlign w:val="center"/>
            <w:hideMark/>
          </w:tcPr>
          <w:p w14:paraId="28494FB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177,45</w:t>
            </w:r>
          </w:p>
        </w:tc>
        <w:tc>
          <w:tcPr>
            <w:tcW w:w="411" w:type="pct"/>
            <w:shd w:val="clear" w:color="auto" w:fill="auto"/>
            <w:noWrap/>
            <w:vAlign w:val="center"/>
            <w:hideMark/>
          </w:tcPr>
          <w:p w14:paraId="1F836A6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177,45</w:t>
            </w:r>
          </w:p>
        </w:tc>
        <w:tc>
          <w:tcPr>
            <w:tcW w:w="407" w:type="pct"/>
            <w:vAlign w:val="center"/>
          </w:tcPr>
          <w:p w14:paraId="0F96E71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177,45</w:t>
            </w:r>
          </w:p>
        </w:tc>
        <w:tc>
          <w:tcPr>
            <w:tcW w:w="406" w:type="pct"/>
            <w:shd w:val="clear" w:color="auto" w:fill="auto"/>
            <w:noWrap/>
            <w:vAlign w:val="center"/>
            <w:hideMark/>
          </w:tcPr>
          <w:p w14:paraId="2B2C0AC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177,45</w:t>
            </w:r>
          </w:p>
        </w:tc>
      </w:tr>
      <w:tr w:rsidR="007A03C5" w:rsidRPr="009E1B9B" w14:paraId="2F9A89A7" w14:textId="77777777" w:rsidTr="007A03C5">
        <w:trPr>
          <w:trHeight w:hRule="exact" w:val="510"/>
        </w:trPr>
        <w:tc>
          <w:tcPr>
            <w:tcW w:w="1719" w:type="pct"/>
            <w:shd w:val="clear" w:color="auto" w:fill="auto"/>
            <w:vAlign w:val="center"/>
            <w:hideMark/>
          </w:tcPr>
          <w:p w14:paraId="177E83F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Максимальная подпитка тепловойсети в  периодповреждения участка</w:t>
            </w:r>
          </w:p>
        </w:tc>
        <w:tc>
          <w:tcPr>
            <w:tcW w:w="411" w:type="pct"/>
            <w:shd w:val="clear" w:color="auto" w:fill="auto"/>
            <w:vAlign w:val="center"/>
            <w:hideMark/>
          </w:tcPr>
          <w:p w14:paraId="6B99975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412" w:type="pct"/>
            <w:shd w:val="clear" w:color="auto" w:fill="auto"/>
            <w:vAlign w:val="center"/>
          </w:tcPr>
          <w:p w14:paraId="7E4F9AB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2" w:type="pct"/>
            <w:shd w:val="clear" w:color="auto" w:fill="auto"/>
            <w:vAlign w:val="center"/>
          </w:tcPr>
          <w:p w14:paraId="4EEECAE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1" w:type="pct"/>
            <w:shd w:val="clear" w:color="auto" w:fill="auto"/>
            <w:vAlign w:val="center"/>
          </w:tcPr>
          <w:p w14:paraId="39EBB05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1" w:type="pct"/>
            <w:shd w:val="clear" w:color="auto" w:fill="auto"/>
            <w:vAlign w:val="center"/>
            <w:hideMark/>
          </w:tcPr>
          <w:p w14:paraId="21D946C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1" w:type="pct"/>
            <w:shd w:val="clear" w:color="auto" w:fill="auto"/>
            <w:noWrap/>
            <w:vAlign w:val="center"/>
            <w:hideMark/>
          </w:tcPr>
          <w:p w14:paraId="277C670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07" w:type="pct"/>
            <w:vAlign w:val="center"/>
          </w:tcPr>
          <w:p w14:paraId="6A8A511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06" w:type="pct"/>
            <w:shd w:val="clear" w:color="auto" w:fill="auto"/>
            <w:noWrap/>
            <w:vAlign w:val="center"/>
            <w:hideMark/>
          </w:tcPr>
          <w:p w14:paraId="575694E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r>
      <w:tr w:rsidR="007A03C5" w:rsidRPr="009E1B9B" w14:paraId="71135B2D" w14:textId="77777777" w:rsidTr="007A03C5">
        <w:trPr>
          <w:trHeight w:hRule="exact" w:val="300"/>
        </w:trPr>
        <w:tc>
          <w:tcPr>
            <w:tcW w:w="1719" w:type="pct"/>
            <w:shd w:val="clear" w:color="auto" w:fill="auto"/>
            <w:vAlign w:val="center"/>
            <w:hideMark/>
          </w:tcPr>
          <w:p w14:paraId="569FA68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Резерв(+)/дефицит(-)ВПУ</w:t>
            </w:r>
          </w:p>
        </w:tc>
        <w:tc>
          <w:tcPr>
            <w:tcW w:w="411" w:type="pct"/>
            <w:shd w:val="clear" w:color="auto" w:fill="auto"/>
            <w:vAlign w:val="center"/>
            <w:hideMark/>
          </w:tcPr>
          <w:p w14:paraId="45C57C1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412" w:type="pct"/>
            <w:shd w:val="clear" w:color="auto" w:fill="auto"/>
            <w:vAlign w:val="center"/>
          </w:tcPr>
          <w:p w14:paraId="4436446A" w14:textId="77777777" w:rsidR="007A03C5" w:rsidRPr="009E1B9B" w:rsidRDefault="007A03C5" w:rsidP="007A03C5">
            <w:pPr>
              <w:jc w:val="center"/>
            </w:pPr>
            <w:r w:rsidRPr="009E1B9B">
              <w:rPr>
                <w:rFonts w:eastAsia="Times New Roman"/>
                <w:color w:val="000000"/>
                <w:sz w:val="20"/>
                <w:szCs w:val="20"/>
              </w:rPr>
              <w:t>842,55</w:t>
            </w:r>
          </w:p>
        </w:tc>
        <w:tc>
          <w:tcPr>
            <w:tcW w:w="412" w:type="pct"/>
            <w:shd w:val="clear" w:color="auto" w:fill="auto"/>
            <w:vAlign w:val="center"/>
          </w:tcPr>
          <w:p w14:paraId="70EB69FA" w14:textId="77777777" w:rsidR="007A03C5" w:rsidRPr="009E1B9B" w:rsidRDefault="007A03C5" w:rsidP="007A03C5">
            <w:pPr>
              <w:jc w:val="center"/>
            </w:pPr>
            <w:r w:rsidRPr="009E1B9B">
              <w:rPr>
                <w:rFonts w:eastAsia="Times New Roman"/>
                <w:color w:val="000000"/>
                <w:sz w:val="20"/>
                <w:szCs w:val="20"/>
              </w:rPr>
              <w:t>842,55</w:t>
            </w:r>
          </w:p>
        </w:tc>
        <w:tc>
          <w:tcPr>
            <w:tcW w:w="411" w:type="pct"/>
            <w:shd w:val="clear" w:color="auto" w:fill="auto"/>
            <w:vAlign w:val="center"/>
          </w:tcPr>
          <w:p w14:paraId="124D8300" w14:textId="77777777" w:rsidR="007A03C5" w:rsidRPr="009E1B9B" w:rsidRDefault="007A03C5" w:rsidP="007A03C5">
            <w:pPr>
              <w:jc w:val="center"/>
            </w:pPr>
            <w:r w:rsidRPr="009E1B9B">
              <w:rPr>
                <w:rFonts w:eastAsia="Times New Roman"/>
                <w:color w:val="000000"/>
                <w:sz w:val="20"/>
                <w:szCs w:val="20"/>
              </w:rPr>
              <w:t>842,55</w:t>
            </w:r>
          </w:p>
        </w:tc>
        <w:tc>
          <w:tcPr>
            <w:tcW w:w="411" w:type="pct"/>
            <w:shd w:val="clear" w:color="auto" w:fill="auto"/>
            <w:vAlign w:val="center"/>
            <w:hideMark/>
          </w:tcPr>
          <w:p w14:paraId="42A74F1F" w14:textId="77777777" w:rsidR="007A03C5" w:rsidRPr="009E1B9B" w:rsidRDefault="007A03C5" w:rsidP="007A03C5">
            <w:pPr>
              <w:jc w:val="center"/>
            </w:pPr>
            <w:r w:rsidRPr="009E1B9B">
              <w:rPr>
                <w:rFonts w:eastAsia="Times New Roman"/>
                <w:color w:val="000000"/>
                <w:sz w:val="20"/>
                <w:szCs w:val="20"/>
              </w:rPr>
              <w:t>842,55</w:t>
            </w:r>
          </w:p>
        </w:tc>
        <w:tc>
          <w:tcPr>
            <w:tcW w:w="411" w:type="pct"/>
            <w:shd w:val="clear" w:color="auto" w:fill="auto"/>
            <w:noWrap/>
            <w:vAlign w:val="center"/>
            <w:hideMark/>
          </w:tcPr>
          <w:p w14:paraId="279333FA" w14:textId="77777777" w:rsidR="007A03C5" w:rsidRPr="009E1B9B" w:rsidRDefault="007A03C5" w:rsidP="007A03C5">
            <w:pPr>
              <w:jc w:val="center"/>
            </w:pPr>
            <w:r w:rsidRPr="009E1B9B">
              <w:rPr>
                <w:rFonts w:eastAsia="Times New Roman"/>
                <w:color w:val="000000"/>
                <w:sz w:val="20"/>
                <w:szCs w:val="20"/>
              </w:rPr>
              <w:t>842,55</w:t>
            </w:r>
          </w:p>
        </w:tc>
        <w:tc>
          <w:tcPr>
            <w:tcW w:w="407" w:type="pct"/>
            <w:vAlign w:val="center"/>
          </w:tcPr>
          <w:p w14:paraId="553DBDE2" w14:textId="77777777" w:rsidR="007A03C5" w:rsidRPr="009E1B9B" w:rsidRDefault="007A03C5" w:rsidP="007A03C5">
            <w:pPr>
              <w:jc w:val="center"/>
            </w:pPr>
            <w:r w:rsidRPr="009E1B9B">
              <w:rPr>
                <w:rFonts w:eastAsia="Times New Roman"/>
                <w:color w:val="000000"/>
                <w:sz w:val="20"/>
                <w:szCs w:val="20"/>
              </w:rPr>
              <w:t>842,55</w:t>
            </w:r>
          </w:p>
        </w:tc>
        <w:tc>
          <w:tcPr>
            <w:tcW w:w="406" w:type="pct"/>
            <w:shd w:val="clear" w:color="auto" w:fill="auto"/>
            <w:noWrap/>
            <w:vAlign w:val="center"/>
            <w:hideMark/>
          </w:tcPr>
          <w:p w14:paraId="3CAA6C8E" w14:textId="77777777" w:rsidR="007A03C5" w:rsidRPr="009E1B9B" w:rsidRDefault="007A03C5" w:rsidP="007A03C5">
            <w:pPr>
              <w:jc w:val="center"/>
            </w:pPr>
            <w:r w:rsidRPr="009E1B9B">
              <w:rPr>
                <w:rFonts w:eastAsia="Times New Roman"/>
                <w:color w:val="000000"/>
                <w:sz w:val="20"/>
                <w:szCs w:val="20"/>
              </w:rPr>
              <w:t>842,55</w:t>
            </w:r>
          </w:p>
        </w:tc>
      </w:tr>
      <w:tr w:rsidR="007A03C5" w:rsidRPr="009E1B9B" w14:paraId="5C8C3F52" w14:textId="77777777" w:rsidTr="007A03C5">
        <w:trPr>
          <w:trHeight w:hRule="exact" w:val="300"/>
        </w:trPr>
        <w:tc>
          <w:tcPr>
            <w:tcW w:w="1719" w:type="pct"/>
            <w:shd w:val="clear" w:color="auto" w:fill="auto"/>
            <w:vAlign w:val="center"/>
            <w:hideMark/>
          </w:tcPr>
          <w:p w14:paraId="0E9DB42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Доля</w:t>
            </w:r>
            <w:r w:rsidRPr="009E1B9B">
              <w:rPr>
                <w:rFonts w:eastAsia="Times New Roman"/>
                <w:color w:val="000000"/>
                <w:sz w:val="20"/>
                <w:szCs w:val="20"/>
              </w:rPr>
              <w:t xml:space="preserve"> </w:t>
            </w:r>
            <w:r w:rsidRPr="009E1B9B">
              <w:rPr>
                <w:rFonts w:eastAsia="Times New Roman"/>
                <w:color w:val="000000"/>
                <w:sz w:val="20"/>
                <w:szCs w:val="20"/>
                <w:lang w:val="en-US"/>
              </w:rPr>
              <w:t>резерва</w:t>
            </w:r>
          </w:p>
        </w:tc>
        <w:tc>
          <w:tcPr>
            <w:tcW w:w="411" w:type="pct"/>
            <w:shd w:val="clear" w:color="auto" w:fill="auto"/>
            <w:vAlign w:val="center"/>
            <w:hideMark/>
          </w:tcPr>
          <w:p w14:paraId="5314F7B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2" w:type="pct"/>
            <w:shd w:val="clear" w:color="auto" w:fill="auto"/>
            <w:vAlign w:val="center"/>
          </w:tcPr>
          <w:p w14:paraId="6670D0A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82,6</w:t>
            </w:r>
            <w:r w:rsidRPr="009E1B9B">
              <w:rPr>
                <w:rFonts w:eastAsia="Times New Roman"/>
                <w:color w:val="000000"/>
                <w:sz w:val="20"/>
                <w:szCs w:val="20"/>
                <w:lang w:val="en-US"/>
              </w:rPr>
              <w:t>%</w:t>
            </w:r>
          </w:p>
        </w:tc>
        <w:tc>
          <w:tcPr>
            <w:tcW w:w="412" w:type="pct"/>
            <w:shd w:val="clear" w:color="auto" w:fill="auto"/>
            <w:vAlign w:val="center"/>
          </w:tcPr>
          <w:p w14:paraId="1101329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82,6</w:t>
            </w:r>
            <w:r w:rsidRPr="009E1B9B">
              <w:rPr>
                <w:rFonts w:eastAsia="Times New Roman"/>
                <w:color w:val="000000"/>
                <w:sz w:val="20"/>
                <w:szCs w:val="20"/>
                <w:lang w:val="en-US"/>
              </w:rPr>
              <w:t>%</w:t>
            </w:r>
          </w:p>
        </w:tc>
        <w:tc>
          <w:tcPr>
            <w:tcW w:w="411" w:type="pct"/>
            <w:shd w:val="clear" w:color="auto" w:fill="auto"/>
            <w:vAlign w:val="center"/>
          </w:tcPr>
          <w:p w14:paraId="75FFA7B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82,6</w:t>
            </w:r>
            <w:r w:rsidRPr="009E1B9B">
              <w:rPr>
                <w:rFonts w:eastAsia="Times New Roman"/>
                <w:color w:val="000000"/>
                <w:sz w:val="20"/>
                <w:szCs w:val="20"/>
                <w:lang w:val="en-US"/>
              </w:rPr>
              <w:t>%</w:t>
            </w:r>
          </w:p>
        </w:tc>
        <w:tc>
          <w:tcPr>
            <w:tcW w:w="411" w:type="pct"/>
            <w:shd w:val="clear" w:color="auto" w:fill="auto"/>
            <w:vAlign w:val="center"/>
            <w:hideMark/>
          </w:tcPr>
          <w:p w14:paraId="6BD2334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82,6</w:t>
            </w:r>
            <w:r w:rsidRPr="009E1B9B">
              <w:rPr>
                <w:rFonts w:eastAsia="Times New Roman"/>
                <w:color w:val="000000"/>
                <w:sz w:val="20"/>
                <w:szCs w:val="20"/>
                <w:lang w:val="en-US"/>
              </w:rPr>
              <w:t>%</w:t>
            </w:r>
          </w:p>
        </w:tc>
        <w:tc>
          <w:tcPr>
            <w:tcW w:w="411" w:type="pct"/>
            <w:shd w:val="clear" w:color="auto" w:fill="auto"/>
            <w:noWrap/>
            <w:vAlign w:val="center"/>
            <w:hideMark/>
          </w:tcPr>
          <w:p w14:paraId="7A0536B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82,6</w:t>
            </w:r>
            <w:r w:rsidRPr="009E1B9B">
              <w:rPr>
                <w:rFonts w:eastAsia="Times New Roman"/>
                <w:color w:val="000000"/>
                <w:sz w:val="20"/>
                <w:szCs w:val="20"/>
                <w:lang w:val="en-US"/>
              </w:rPr>
              <w:t>%</w:t>
            </w:r>
          </w:p>
        </w:tc>
        <w:tc>
          <w:tcPr>
            <w:tcW w:w="407" w:type="pct"/>
            <w:vAlign w:val="center"/>
          </w:tcPr>
          <w:p w14:paraId="35116FF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82,6</w:t>
            </w:r>
            <w:r w:rsidRPr="009E1B9B">
              <w:rPr>
                <w:rFonts w:eastAsia="Times New Roman"/>
                <w:color w:val="000000"/>
                <w:sz w:val="20"/>
                <w:szCs w:val="20"/>
                <w:lang w:val="en-US"/>
              </w:rPr>
              <w:t>%</w:t>
            </w:r>
          </w:p>
        </w:tc>
        <w:tc>
          <w:tcPr>
            <w:tcW w:w="406" w:type="pct"/>
            <w:shd w:val="clear" w:color="auto" w:fill="auto"/>
            <w:noWrap/>
            <w:vAlign w:val="center"/>
            <w:hideMark/>
          </w:tcPr>
          <w:p w14:paraId="7901FE7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82,6</w:t>
            </w:r>
            <w:r w:rsidRPr="009E1B9B">
              <w:rPr>
                <w:rFonts w:eastAsia="Times New Roman"/>
                <w:color w:val="000000"/>
                <w:sz w:val="20"/>
                <w:szCs w:val="20"/>
                <w:lang w:val="en-US"/>
              </w:rPr>
              <w:t>%</w:t>
            </w:r>
          </w:p>
        </w:tc>
      </w:tr>
    </w:tbl>
    <w:p w14:paraId="0B662534" w14:textId="77777777" w:rsidR="00EC0D85" w:rsidRPr="009E1B9B" w:rsidRDefault="00EC0D85" w:rsidP="00EC0D85">
      <w:pPr>
        <w:widowControl w:val="0"/>
        <w:rPr>
          <w:rFonts w:eastAsia="Times New Roman"/>
          <w:sz w:val="20"/>
          <w:szCs w:val="20"/>
          <w:lang w:val="en-US" w:eastAsia="en-US"/>
        </w:rPr>
        <w:sectPr w:rsidR="00EC0D85" w:rsidRPr="009E1B9B" w:rsidSect="000825BF">
          <w:headerReference w:type="default" r:id="rId13"/>
          <w:footerReference w:type="default" r:id="rId14"/>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68ADEB65" w14:textId="77777777" w:rsidR="00EC0D85" w:rsidRPr="009E1B9B" w:rsidRDefault="00EC0D85" w:rsidP="00EC0D85">
      <w:pPr>
        <w:widowControl w:val="0"/>
        <w:spacing w:before="89"/>
        <w:rPr>
          <w:rFonts w:eastAsia="Times New Roman"/>
          <w:lang w:eastAsia="en-US"/>
        </w:rPr>
        <w:sectPr w:rsidR="00EC0D85" w:rsidRPr="009E1B9B" w:rsidSect="000825BF">
          <w:pgSz w:w="16840" w:h="11910" w:orient="landscape"/>
          <w:pgMar w:top="1134" w:right="850" w:bottom="1134" w:left="1701" w:header="725" w:footer="893" w:gutter="0"/>
          <w:pgBorders w:offsetFrom="page">
            <w:top w:val="single" w:sz="4" w:space="24" w:color="auto"/>
            <w:left w:val="single" w:sz="4" w:space="24" w:color="auto"/>
            <w:bottom w:val="single" w:sz="4" w:space="24" w:color="auto"/>
            <w:right w:val="single" w:sz="4" w:space="24" w:color="auto"/>
          </w:pgBorders>
          <w:cols w:num="2" w:space="720" w:equalWidth="0">
            <w:col w:w="13005" w:space="40"/>
            <w:col w:w="1244"/>
          </w:cols>
        </w:sectPr>
      </w:pPr>
      <w:r w:rsidRPr="009E1B9B">
        <w:rPr>
          <w:rFonts w:eastAsia="Times New Roman"/>
          <w:lang w:eastAsia="en-US"/>
        </w:rPr>
        <w:br w:type="column"/>
        <w:t xml:space="preserve"> </w:t>
      </w:r>
    </w:p>
    <w:p w14:paraId="732C61AC" w14:textId="77777777" w:rsidR="00EC0D85" w:rsidRPr="009E1B9B" w:rsidRDefault="00EC0D85" w:rsidP="00EC0D85">
      <w:pPr>
        <w:widowControl w:val="0"/>
        <w:spacing w:before="9"/>
        <w:rPr>
          <w:rFonts w:eastAsia="Times New Roman"/>
          <w:sz w:val="3"/>
          <w:szCs w:val="3"/>
          <w:lang w:eastAsia="en-US"/>
        </w:rPr>
      </w:pPr>
    </w:p>
    <w:p w14:paraId="08ABF77A" w14:textId="77777777" w:rsidR="00EC0D85" w:rsidRPr="009E1B9B" w:rsidRDefault="00EC0D85" w:rsidP="0017026E">
      <w:pPr>
        <w:keepNext/>
        <w:rPr>
          <w:rFonts w:eastAsia="Calibri"/>
          <w:b/>
          <w:bCs/>
          <w:sz w:val="20"/>
          <w:szCs w:val="18"/>
          <w:lang w:eastAsia="en-US"/>
        </w:rPr>
      </w:pPr>
      <w:r w:rsidRPr="009E1B9B">
        <w:rPr>
          <w:rFonts w:eastAsia="Calibri"/>
          <w:b/>
          <w:bCs/>
          <w:sz w:val="20"/>
          <w:szCs w:val="18"/>
          <w:lang w:eastAsia="en-US"/>
        </w:rPr>
        <w:t xml:space="preserve">Таблица </w:t>
      </w:r>
      <w:r w:rsidRPr="009E1B9B">
        <w:rPr>
          <w:rFonts w:eastAsia="Calibri"/>
          <w:b/>
          <w:bCs/>
          <w:sz w:val="20"/>
          <w:szCs w:val="18"/>
          <w:lang w:eastAsia="en-US"/>
        </w:rPr>
        <w:fldChar w:fldCharType="begin"/>
      </w:r>
      <w:r w:rsidRPr="009E1B9B">
        <w:rPr>
          <w:rFonts w:eastAsia="Calibri"/>
          <w:b/>
          <w:bCs/>
          <w:sz w:val="20"/>
          <w:szCs w:val="18"/>
          <w:lang w:eastAsia="en-US"/>
        </w:rPr>
        <w:instrText xml:space="preserve"> SEQ Таблица \* ARABIC </w:instrText>
      </w:r>
      <w:r w:rsidRPr="009E1B9B">
        <w:rPr>
          <w:rFonts w:eastAsia="Calibri"/>
          <w:b/>
          <w:bCs/>
          <w:sz w:val="20"/>
          <w:szCs w:val="18"/>
          <w:lang w:eastAsia="en-US"/>
        </w:rPr>
        <w:fldChar w:fldCharType="separate"/>
      </w:r>
      <w:r w:rsidR="009E1B9B" w:rsidRPr="009E1B9B">
        <w:rPr>
          <w:rFonts w:eastAsia="Calibri"/>
          <w:b/>
          <w:bCs/>
          <w:noProof/>
          <w:sz w:val="20"/>
          <w:szCs w:val="18"/>
          <w:lang w:eastAsia="en-US"/>
        </w:rPr>
        <w:t>12</w:t>
      </w:r>
      <w:r w:rsidRPr="009E1B9B">
        <w:rPr>
          <w:rFonts w:eastAsia="Calibri"/>
          <w:b/>
          <w:bCs/>
          <w:sz w:val="20"/>
          <w:szCs w:val="18"/>
          <w:lang w:eastAsia="en-US"/>
        </w:rPr>
        <w:fldChar w:fldCharType="end"/>
      </w:r>
      <w:r w:rsidRPr="009E1B9B">
        <w:rPr>
          <w:rFonts w:eastAsia="Calibri"/>
          <w:b/>
          <w:bCs/>
          <w:sz w:val="20"/>
          <w:szCs w:val="18"/>
          <w:lang w:eastAsia="en-US"/>
        </w:rPr>
        <w:t xml:space="preserve"> Перспективные балансы производительности ВПУ центральной котельной </w:t>
      </w:r>
    </w:p>
    <w:tbl>
      <w:tblPr>
        <w:tblW w:w="5000" w:type="pct"/>
        <w:tblLook w:val="04A0" w:firstRow="1" w:lastRow="0" w:firstColumn="1" w:lastColumn="0" w:noHBand="0" w:noVBand="1"/>
      </w:tblPr>
      <w:tblGrid>
        <w:gridCol w:w="5394"/>
        <w:gridCol w:w="1257"/>
        <w:gridCol w:w="1091"/>
        <w:gridCol w:w="1091"/>
        <w:gridCol w:w="1091"/>
        <w:gridCol w:w="1091"/>
        <w:gridCol w:w="1088"/>
        <w:gridCol w:w="1088"/>
        <w:gridCol w:w="1088"/>
      </w:tblGrid>
      <w:tr w:rsidR="007A03C5" w:rsidRPr="009E1B9B" w14:paraId="44200964" w14:textId="77777777" w:rsidTr="007A03C5">
        <w:trPr>
          <w:trHeight w:hRule="exact" w:val="446"/>
        </w:trPr>
        <w:tc>
          <w:tcPr>
            <w:tcW w:w="18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41BDB0" w14:textId="77777777" w:rsidR="007A03C5" w:rsidRPr="009E1B9B" w:rsidRDefault="007A03C5" w:rsidP="007A03C5">
            <w:pPr>
              <w:ind w:firstLineChars="800" w:firstLine="1606"/>
              <w:rPr>
                <w:rFonts w:eastAsia="Times New Roman"/>
                <w:b/>
                <w:bCs/>
                <w:color w:val="000000"/>
                <w:sz w:val="20"/>
                <w:szCs w:val="20"/>
              </w:rPr>
            </w:pPr>
            <w:r w:rsidRPr="009E1B9B">
              <w:rPr>
                <w:rFonts w:eastAsia="Times New Roman"/>
                <w:b/>
                <w:bCs/>
                <w:color w:val="000000"/>
                <w:sz w:val="20"/>
                <w:szCs w:val="20"/>
                <w:lang w:val="en-US"/>
              </w:rPr>
              <w:t>Наименование</w:t>
            </w:r>
          </w:p>
        </w:tc>
        <w:tc>
          <w:tcPr>
            <w:tcW w:w="440" w:type="pct"/>
            <w:tcBorders>
              <w:top w:val="single" w:sz="4" w:space="0" w:color="auto"/>
              <w:left w:val="nil"/>
              <w:bottom w:val="single" w:sz="4" w:space="0" w:color="auto"/>
              <w:right w:val="single" w:sz="4" w:space="0" w:color="auto"/>
            </w:tcBorders>
            <w:shd w:val="clear" w:color="auto" w:fill="auto"/>
            <w:vAlign w:val="center"/>
            <w:hideMark/>
          </w:tcPr>
          <w:p w14:paraId="1D16F5E3" w14:textId="77777777" w:rsidR="007A03C5" w:rsidRPr="009E1B9B" w:rsidRDefault="007A03C5" w:rsidP="007A03C5">
            <w:pPr>
              <w:jc w:val="center"/>
              <w:rPr>
                <w:rFonts w:eastAsia="Times New Roman"/>
                <w:b/>
                <w:bCs/>
                <w:color w:val="000000"/>
                <w:sz w:val="20"/>
                <w:szCs w:val="20"/>
              </w:rPr>
            </w:pPr>
            <w:r w:rsidRPr="009E1B9B">
              <w:rPr>
                <w:rFonts w:eastAsia="Times New Roman"/>
                <w:b/>
                <w:bCs/>
                <w:color w:val="000000"/>
                <w:sz w:val="20"/>
                <w:szCs w:val="20"/>
                <w:lang w:val="en-US"/>
              </w:rPr>
              <w:t>Ед.изм.</w:t>
            </w:r>
          </w:p>
        </w:tc>
        <w:tc>
          <w:tcPr>
            <w:tcW w:w="382" w:type="pct"/>
            <w:tcBorders>
              <w:top w:val="single" w:sz="4" w:space="0" w:color="auto"/>
              <w:left w:val="nil"/>
              <w:bottom w:val="single" w:sz="4" w:space="0" w:color="auto"/>
              <w:right w:val="single" w:sz="4" w:space="0" w:color="auto"/>
            </w:tcBorders>
            <w:shd w:val="clear" w:color="auto" w:fill="auto"/>
            <w:vAlign w:val="center"/>
            <w:hideMark/>
          </w:tcPr>
          <w:p w14:paraId="14E3BCFD" w14:textId="77777777" w:rsidR="007A03C5" w:rsidRPr="009E1B9B" w:rsidRDefault="007A03C5" w:rsidP="007A03C5">
            <w:pPr>
              <w:jc w:val="center"/>
              <w:rPr>
                <w:rFonts w:eastAsia="Times New Roman"/>
                <w:b/>
                <w:bCs/>
                <w:color w:val="000000"/>
                <w:sz w:val="20"/>
                <w:szCs w:val="20"/>
              </w:rPr>
            </w:pPr>
            <w:r w:rsidRPr="009E1B9B">
              <w:rPr>
                <w:rFonts w:eastAsia="Times New Roman"/>
                <w:b/>
                <w:bCs/>
                <w:color w:val="000000"/>
                <w:sz w:val="20"/>
                <w:szCs w:val="20"/>
              </w:rPr>
              <w:t>2024</w:t>
            </w:r>
          </w:p>
        </w:tc>
        <w:tc>
          <w:tcPr>
            <w:tcW w:w="382" w:type="pct"/>
            <w:tcBorders>
              <w:top w:val="single" w:sz="4" w:space="0" w:color="auto"/>
              <w:left w:val="nil"/>
              <w:bottom w:val="single" w:sz="4" w:space="0" w:color="auto"/>
              <w:right w:val="single" w:sz="4" w:space="0" w:color="auto"/>
            </w:tcBorders>
            <w:shd w:val="clear" w:color="auto" w:fill="auto"/>
            <w:vAlign w:val="center"/>
            <w:hideMark/>
          </w:tcPr>
          <w:p w14:paraId="7FD6003C" w14:textId="77777777" w:rsidR="007A03C5" w:rsidRPr="009E1B9B" w:rsidRDefault="007A03C5" w:rsidP="007A03C5">
            <w:pPr>
              <w:jc w:val="center"/>
              <w:rPr>
                <w:rFonts w:eastAsia="Times New Roman"/>
                <w:b/>
                <w:bCs/>
                <w:color w:val="000000"/>
                <w:sz w:val="20"/>
                <w:szCs w:val="20"/>
              </w:rPr>
            </w:pPr>
            <w:r w:rsidRPr="009E1B9B">
              <w:rPr>
                <w:rFonts w:eastAsia="Times New Roman"/>
                <w:b/>
                <w:bCs/>
                <w:color w:val="000000"/>
                <w:sz w:val="20"/>
                <w:szCs w:val="20"/>
                <w:lang w:val="en-US"/>
              </w:rPr>
              <w:t>2025</w:t>
            </w:r>
          </w:p>
        </w:tc>
        <w:tc>
          <w:tcPr>
            <w:tcW w:w="382" w:type="pct"/>
            <w:tcBorders>
              <w:top w:val="single" w:sz="4" w:space="0" w:color="auto"/>
              <w:left w:val="nil"/>
              <w:bottom w:val="single" w:sz="4" w:space="0" w:color="auto"/>
              <w:right w:val="single" w:sz="4" w:space="0" w:color="auto"/>
            </w:tcBorders>
            <w:shd w:val="clear" w:color="auto" w:fill="auto"/>
            <w:vAlign w:val="center"/>
            <w:hideMark/>
          </w:tcPr>
          <w:p w14:paraId="4FD40531" w14:textId="77777777" w:rsidR="007A03C5" w:rsidRPr="009E1B9B" w:rsidRDefault="007A03C5" w:rsidP="007A03C5">
            <w:pPr>
              <w:jc w:val="center"/>
              <w:rPr>
                <w:rFonts w:eastAsia="Times New Roman"/>
                <w:b/>
                <w:bCs/>
                <w:color w:val="000000"/>
                <w:sz w:val="20"/>
                <w:szCs w:val="20"/>
              </w:rPr>
            </w:pPr>
            <w:r w:rsidRPr="009E1B9B">
              <w:rPr>
                <w:rFonts w:eastAsia="Times New Roman"/>
                <w:b/>
                <w:bCs/>
                <w:color w:val="000000"/>
                <w:sz w:val="20"/>
                <w:szCs w:val="20"/>
              </w:rPr>
              <w:t>2026</w:t>
            </w:r>
          </w:p>
        </w:tc>
        <w:tc>
          <w:tcPr>
            <w:tcW w:w="382" w:type="pct"/>
            <w:tcBorders>
              <w:top w:val="single" w:sz="4" w:space="0" w:color="auto"/>
              <w:left w:val="nil"/>
              <w:bottom w:val="single" w:sz="4" w:space="0" w:color="auto"/>
              <w:right w:val="single" w:sz="4" w:space="0" w:color="auto"/>
            </w:tcBorders>
            <w:shd w:val="clear" w:color="auto" w:fill="auto"/>
            <w:vAlign w:val="center"/>
            <w:hideMark/>
          </w:tcPr>
          <w:p w14:paraId="13D80B56" w14:textId="77777777" w:rsidR="007A03C5" w:rsidRPr="009E1B9B" w:rsidRDefault="007A03C5" w:rsidP="007A03C5">
            <w:pPr>
              <w:jc w:val="center"/>
              <w:rPr>
                <w:rFonts w:eastAsia="Times New Roman"/>
                <w:b/>
                <w:bCs/>
                <w:color w:val="000000"/>
                <w:sz w:val="20"/>
                <w:szCs w:val="20"/>
              </w:rPr>
            </w:pPr>
            <w:r w:rsidRPr="009E1B9B">
              <w:rPr>
                <w:rFonts w:eastAsia="Times New Roman"/>
                <w:b/>
                <w:bCs/>
                <w:color w:val="000000"/>
                <w:sz w:val="20"/>
                <w:szCs w:val="20"/>
              </w:rPr>
              <w:t>2027</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6237903F" w14:textId="77777777" w:rsidR="007A03C5" w:rsidRPr="009E1B9B" w:rsidRDefault="007A03C5" w:rsidP="007A03C5">
            <w:pPr>
              <w:jc w:val="center"/>
              <w:rPr>
                <w:rFonts w:eastAsia="Times New Roman"/>
                <w:b/>
                <w:bCs/>
                <w:color w:val="000000"/>
                <w:sz w:val="20"/>
                <w:szCs w:val="20"/>
              </w:rPr>
            </w:pPr>
            <w:r w:rsidRPr="009E1B9B">
              <w:rPr>
                <w:rFonts w:eastAsia="Times New Roman"/>
                <w:b/>
                <w:bCs/>
                <w:color w:val="000000"/>
                <w:sz w:val="20"/>
                <w:szCs w:val="20"/>
              </w:rPr>
              <w:t>2028</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08A5AEF6" w14:textId="77777777" w:rsidR="007A03C5" w:rsidRPr="009E1B9B" w:rsidRDefault="007A03C5" w:rsidP="007A03C5">
            <w:pPr>
              <w:jc w:val="center"/>
              <w:rPr>
                <w:rFonts w:eastAsia="Times New Roman"/>
                <w:b/>
                <w:bCs/>
                <w:color w:val="000000"/>
                <w:sz w:val="20"/>
                <w:szCs w:val="20"/>
              </w:rPr>
            </w:pPr>
            <w:r w:rsidRPr="009E1B9B">
              <w:rPr>
                <w:rFonts w:eastAsia="Times New Roman"/>
                <w:b/>
                <w:bCs/>
                <w:color w:val="000000"/>
                <w:sz w:val="20"/>
                <w:szCs w:val="20"/>
              </w:rPr>
              <w:t>2029-2033</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5735C053" w14:textId="77777777" w:rsidR="007A03C5" w:rsidRPr="009E1B9B" w:rsidRDefault="007A03C5" w:rsidP="007A03C5">
            <w:pPr>
              <w:jc w:val="center"/>
              <w:rPr>
                <w:rFonts w:eastAsia="Times New Roman"/>
                <w:b/>
                <w:bCs/>
                <w:color w:val="000000"/>
                <w:sz w:val="20"/>
                <w:szCs w:val="20"/>
              </w:rPr>
            </w:pPr>
            <w:r w:rsidRPr="009E1B9B">
              <w:rPr>
                <w:rFonts w:eastAsia="Times New Roman"/>
                <w:b/>
                <w:bCs/>
                <w:color w:val="000000"/>
                <w:sz w:val="20"/>
                <w:szCs w:val="20"/>
              </w:rPr>
              <w:t>2034-2039</w:t>
            </w:r>
          </w:p>
        </w:tc>
      </w:tr>
      <w:tr w:rsidR="007A03C5" w:rsidRPr="009E1B9B" w14:paraId="0F06B4E9" w14:textId="77777777"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14:paraId="1C1527F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Производительность ВПУ</w:t>
            </w:r>
          </w:p>
        </w:tc>
        <w:tc>
          <w:tcPr>
            <w:tcW w:w="440" w:type="pct"/>
            <w:tcBorders>
              <w:top w:val="nil"/>
              <w:left w:val="nil"/>
              <w:bottom w:val="single" w:sz="4" w:space="0" w:color="auto"/>
              <w:right w:val="single" w:sz="4" w:space="0" w:color="auto"/>
            </w:tcBorders>
            <w:shd w:val="clear" w:color="auto" w:fill="auto"/>
            <w:vAlign w:val="center"/>
            <w:hideMark/>
          </w:tcPr>
          <w:p w14:paraId="72AB9C2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14:paraId="3C935BF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14:paraId="7C3AEE1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14:paraId="7BCDA5E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1,5</w:t>
            </w:r>
          </w:p>
        </w:tc>
        <w:tc>
          <w:tcPr>
            <w:tcW w:w="382" w:type="pct"/>
            <w:tcBorders>
              <w:top w:val="nil"/>
              <w:left w:val="nil"/>
              <w:bottom w:val="single" w:sz="4" w:space="0" w:color="auto"/>
              <w:right w:val="single" w:sz="4" w:space="0" w:color="auto"/>
            </w:tcBorders>
            <w:shd w:val="clear" w:color="auto" w:fill="auto"/>
            <w:vAlign w:val="center"/>
            <w:hideMark/>
          </w:tcPr>
          <w:p w14:paraId="1B6260F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shd w:val="clear" w:color="auto" w:fill="auto"/>
            <w:vAlign w:val="center"/>
            <w:hideMark/>
          </w:tcPr>
          <w:p w14:paraId="282EB9A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shd w:val="clear" w:color="auto" w:fill="auto"/>
            <w:vAlign w:val="center"/>
            <w:hideMark/>
          </w:tcPr>
          <w:p w14:paraId="2395E27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shd w:val="clear" w:color="auto" w:fill="auto"/>
            <w:vAlign w:val="center"/>
            <w:hideMark/>
          </w:tcPr>
          <w:p w14:paraId="481CAC3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1,5</w:t>
            </w:r>
          </w:p>
        </w:tc>
      </w:tr>
      <w:tr w:rsidR="007A03C5" w:rsidRPr="009E1B9B" w14:paraId="13A8C012" w14:textId="77777777"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14:paraId="0F5711B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Средневзвешенный срок службы</w:t>
            </w:r>
          </w:p>
        </w:tc>
        <w:tc>
          <w:tcPr>
            <w:tcW w:w="440" w:type="pct"/>
            <w:tcBorders>
              <w:top w:val="nil"/>
              <w:left w:val="nil"/>
              <w:bottom w:val="single" w:sz="4" w:space="0" w:color="auto"/>
              <w:right w:val="single" w:sz="4" w:space="0" w:color="auto"/>
            </w:tcBorders>
            <w:shd w:val="clear" w:color="auto" w:fill="auto"/>
            <w:vAlign w:val="center"/>
            <w:hideMark/>
          </w:tcPr>
          <w:p w14:paraId="1A4F160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лет</w:t>
            </w:r>
          </w:p>
        </w:tc>
        <w:tc>
          <w:tcPr>
            <w:tcW w:w="382" w:type="pct"/>
            <w:tcBorders>
              <w:top w:val="nil"/>
              <w:left w:val="nil"/>
              <w:bottom w:val="single" w:sz="4" w:space="0" w:color="auto"/>
              <w:right w:val="single" w:sz="4" w:space="0" w:color="auto"/>
            </w:tcBorders>
            <w:shd w:val="clear" w:color="auto" w:fill="auto"/>
            <w:vAlign w:val="center"/>
            <w:hideMark/>
          </w:tcPr>
          <w:p w14:paraId="670D237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14:paraId="7E16A86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14:paraId="46467FC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w:t>
            </w:r>
          </w:p>
        </w:tc>
        <w:tc>
          <w:tcPr>
            <w:tcW w:w="382" w:type="pct"/>
            <w:tcBorders>
              <w:top w:val="nil"/>
              <w:left w:val="nil"/>
              <w:bottom w:val="single" w:sz="4" w:space="0" w:color="auto"/>
              <w:right w:val="single" w:sz="4" w:space="0" w:color="auto"/>
            </w:tcBorders>
            <w:shd w:val="clear" w:color="auto" w:fill="auto"/>
            <w:vAlign w:val="center"/>
            <w:hideMark/>
          </w:tcPr>
          <w:p w14:paraId="19A00C5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2</w:t>
            </w:r>
          </w:p>
        </w:tc>
        <w:tc>
          <w:tcPr>
            <w:tcW w:w="381" w:type="pct"/>
            <w:tcBorders>
              <w:top w:val="nil"/>
              <w:left w:val="nil"/>
              <w:bottom w:val="single" w:sz="4" w:space="0" w:color="auto"/>
              <w:right w:val="single" w:sz="4" w:space="0" w:color="auto"/>
            </w:tcBorders>
            <w:shd w:val="clear" w:color="auto" w:fill="auto"/>
            <w:vAlign w:val="center"/>
            <w:hideMark/>
          </w:tcPr>
          <w:p w14:paraId="2C056D4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7</w:t>
            </w:r>
          </w:p>
        </w:tc>
        <w:tc>
          <w:tcPr>
            <w:tcW w:w="381" w:type="pct"/>
            <w:tcBorders>
              <w:top w:val="nil"/>
              <w:left w:val="nil"/>
              <w:bottom w:val="single" w:sz="4" w:space="0" w:color="auto"/>
              <w:right w:val="single" w:sz="4" w:space="0" w:color="auto"/>
            </w:tcBorders>
            <w:shd w:val="clear" w:color="auto" w:fill="auto"/>
            <w:vAlign w:val="center"/>
            <w:hideMark/>
          </w:tcPr>
          <w:p w14:paraId="673DD4D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10</w:t>
            </w:r>
          </w:p>
        </w:tc>
        <w:tc>
          <w:tcPr>
            <w:tcW w:w="381" w:type="pct"/>
            <w:tcBorders>
              <w:top w:val="nil"/>
              <w:left w:val="nil"/>
              <w:bottom w:val="single" w:sz="4" w:space="0" w:color="auto"/>
              <w:right w:val="single" w:sz="4" w:space="0" w:color="auto"/>
            </w:tcBorders>
            <w:shd w:val="clear" w:color="auto" w:fill="auto"/>
            <w:vAlign w:val="center"/>
            <w:hideMark/>
          </w:tcPr>
          <w:p w14:paraId="4A1B481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10</w:t>
            </w:r>
          </w:p>
        </w:tc>
      </w:tr>
      <w:tr w:rsidR="007A03C5" w:rsidRPr="009E1B9B" w14:paraId="71342530" w14:textId="77777777"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14:paraId="4BDD2AB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Располагаемая производительность ВПУ</w:t>
            </w:r>
          </w:p>
        </w:tc>
        <w:tc>
          <w:tcPr>
            <w:tcW w:w="440" w:type="pct"/>
            <w:tcBorders>
              <w:top w:val="nil"/>
              <w:left w:val="nil"/>
              <w:bottom w:val="single" w:sz="4" w:space="0" w:color="auto"/>
              <w:right w:val="single" w:sz="4" w:space="0" w:color="auto"/>
            </w:tcBorders>
            <w:shd w:val="clear" w:color="auto" w:fill="auto"/>
            <w:vAlign w:val="center"/>
            <w:hideMark/>
          </w:tcPr>
          <w:p w14:paraId="7EBD50F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14:paraId="3FD8692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14:paraId="6C45D67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14:paraId="4E40F43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1,5</w:t>
            </w:r>
          </w:p>
        </w:tc>
        <w:tc>
          <w:tcPr>
            <w:tcW w:w="382" w:type="pct"/>
            <w:tcBorders>
              <w:top w:val="nil"/>
              <w:left w:val="nil"/>
              <w:bottom w:val="single" w:sz="4" w:space="0" w:color="auto"/>
              <w:right w:val="single" w:sz="4" w:space="0" w:color="auto"/>
            </w:tcBorders>
            <w:shd w:val="clear" w:color="auto" w:fill="auto"/>
            <w:vAlign w:val="center"/>
            <w:hideMark/>
          </w:tcPr>
          <w:p w14:paraId="2CE58DF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shd w:val="clear" w:color="auto" w:fill="auto"/>
            <w:vAlign w:val="center"/>
            <w:hideMark/>
          </w:tcPr>
          <w:p w14:paraId="7D84081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shd w:val="clear" w:color="auto" w:fill="auto"/>
            <w:vAlign w:val="center"/>
            <w:hideMark/>
          </w:tcPr>
          <w:p w14:paraId="4D37E9A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shd w:val="clear" w:color="auto" w:fill="auto"/>
            <w:vAlign w:val="center"/>
            <w:hideMark/>
          </w:tcPr>
          <w:p w14:paraId="750C3AA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1,5</w:t>
            </w:r>
          </w:p>
        </w:tc>
      </w:tr>
      <w:tr w:rsidR="007A03C5" w:rsidRPr="009E1B9B" w14:paraId="354CC917" w14:textId="77777777"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14:paraId="7883859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Потери располагаемой производительности</w:t>
            </w:r>
          </w:p>
        </w:tc>
        <w:tc>
          <w:tcPr>
            <w:tcW w:w="440" w:type="pct"/>
            <w:tcBorders>
              <w:top w:val="nil"/>
              <w:left w:val="nil"/>
              <w:bottom w:val="single" w:sz="4" w:space="0" w:color="auto"/>
              <w:right w:val="single" w:sz="4" w:space="0" w:color="auto"/>
            </w:tcBorders>
            <w:shd w:val="clear" w:color="auto" w:fill="auto"/>
            <w:vAlign w:val="center"/>
            <w:hideMark/>
          </w:tcPr>
          <w:p w14:paraId="68A7F18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14:paraId="0DE8B60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14:paraId="339B43E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14:paraId="6688618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14:paraId="1911B6B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14:paraId="579B089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14:paraId="71A60DC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14:paraId="0A6A911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r>
      <w:tr w:rsidR="007A03C5" w:rsidRPr="009E1B9B" w14:paraId="7DB1DAD3" w14:textId="77777777"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14:paraId="5DCB57D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Собственные нужды</w:t>
            </w:r>
          </w:p>
        </w:tc>
        <w:tc>
          <w:tcPr>
            <w:tcW w:w="440" w:type="pct"/>
            <w:tcBorders>
              <w:top w:val="nil"/>
              <w:left w:val="nil"/>
              <w:bottom w:val="single" w:sz="4" w:space="0" w:color="auto"/>
              <w:right w:val="single" w:sz="4" w:space="0" w:color="auto"/>
            </w:tcBorders>
            <w:shd w:val="clear" w:color="auto" w:fill="auto"/>
            <w:vAlign w:val="center"/>
            <w:hideMark/>
          </w:tcPr>
          <w:p w14:paraId="5CF6915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14:paraId="7A32076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14:paraId="6C52C39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14:paraId="3E27966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0,04</w:t>
            </w:r>
          </w:p>
        </w:tc>
        <w:tc>
          <w:tcPr>
            <w:tcW w:w="382" w:type="pct"/>
            <w:tcBorders>
              <w:top w:val="nil"/>
              <w:left w:val="nil"/>
              <w:bottom w:val="single" w:sz="4" w:space="0" w:color="auto"/>
              <w:right w:val="single" w:sz="4" w:space="0" w:color="auto"/>
            </w:tcBorders>
            <w:shd w:val="clear" w:color="auto" w:fill="auto"/>
            <w:vAlign w:val="center"/>
            <w:hideMark/>
          </w:tcPr>
          <w:p w14:paraId="0FC2FAE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0,04</w:t>
            </w:r>
          </w:p>
        </w:tc>
        <w:tc>
          <w:tcPr>
            <w:tcW w:w="381" w:type="pct"/>
            <w:tcBorders>
              <w:top w:val="nil"/>
              <w:left w:val="nil"/>
              <w:bottom w:val="single" w:sz="4" w:space="0" w:color="auto"/>
              <w:right w:val="single" w:sz="4" w:space="0" w:color="auto"/>
            </w:tcBorders>
            <w:shd w:val="clear" w:color="auto" w:fill="auto"/>
            <w:vAlign w:val="center"/>
            <w:hideMark/>
          </w:tcPr>
          <w:p w14:paraId="4620ADA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0,04</w:t>
            </w:r>
          </w:p>
        </w:tc>
        <w:tc>
          <w:tcPr>
            <w:tcW w:w="381" w:type="pct"/>
            <w:tcBorders>
              <w:top w:val="nil"/>
              <w:left w:val="nil"/>
              <w:bottom w:val="single" w:sz="4" w:space="0" w:color="auto"/>
              <w:right w:val="single" w:sz="4" w:space="0" w:color="auto"/>
            </w:tcBorders>
            <w:shd w:val="clear" w:color="auto" w:fill="auto"/>
            <w:vAlign w:val="center"/>
            <w:hideMark/>
          </w:tcPr>
          <w:p w14:paraId="6EB21CC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0,04</w:t>
            </w:r>
          </w:p>
        </w:tc>
        <w:tc>
          <w:tcPr>
            <w:tcW w:w="381" w:type="pct"/>
            <w:tcBorders>
              <w:top w:val="nil"/>
              <w:left w:val="nil"/>
              <w:bottom w:val="single" w:sz="4" w:space="0" w:color="auto"/>
              <w:right w:val="single" w:sz="4" w:space="0" w:color="auto"/>
            </w:tcBorders>
            <w:shd w:val="clear" w:color="auto" w:fill="auto"/>
            <w:vAlign w:val="center"/>
            <w:hideMark/>
          </w:tcPr>
          <w:p w14:paraId="4206107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0,04</w:t>
            </w:r>
          </w:p>
        </w:tc>
      </w:tr>
      <w:tr w:rsidR="007A03C5" w:rsidRPr="009E1B9B" w14:paraId="34F03B89" w14:textId="77777777"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14:paraId="2B24C2B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Количество баков-аккумуляторов</w:t>
            </w:r>
          </w:p>
        </w:tc>
        <w:tc>
          <w:tcPr>
            <w:tcW w:w="440" w:type="pct"/>
            <w:tcBorders>
              <w:top w:val="nil"/>
              <w:left w:val="nil"/>
              <w:bottom w:val="single" w:sz="4" w:space="0" w:color="auto"/>
              <w:right w:val="single" w:sz="4" w:space="0" w:color="auto"/>
            </w:tcBorders>
            <w:shd w:val="clear" w:color="auto" w:fill="auto"/>
            <w:vAlign w:val="center"/>
            <w:hideMark/>
          </w:tcPr>
          <w:p w14:paraId="3C4DEBD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ед</w:t>
            </w:r>
          </w:p>
        </w:tc>
        <w:tc>
          <w:tcPr>
            <w:tcW w:w="382" w:type="pct"/>
            <w:tcBorders>
              <w:top w:val="nil"/>
              <w:left w:val="nil"/>
              <w:bottom w:val="single" w:sz="4" w:space="0" w:color="auto"/>
              <w:right w:val="single" w:sz="4" w:space="0" w:color="auto"/>
            </w:tcBorders>
            <w:shd w:val="clear" w:color="auto" w:fill="auto"/>
            <w:vAlign w:val="center"/>
            <w:hideMark/>
          </w:tcPr>
          <w:p w14:paraId="145CCA3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14:paraId="46C7055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14:paraId="5C248E2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14:paraId="016E6D2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14:paraId="045F064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14:paraId="4C7FBA3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14:paraId="5B17A3B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r>
      <w:tr w:rsidR="007A03C5" w:rsidRPr="009E1B9B" w14:paraId="39DFF100" w14:textId="77777777"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14:paraId="7F28B60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Емкость баков-аккумуляторов</w:t>
            </w:r>
          </w:p>
        </w:tc>
        <w:tc>
          <w:tcPr>
            <w:tcW w:w="440" w:type="pct"/>
            <w:tcBorders>
              <w:top w:val="nil"/>
              <w:left w:val="nil"/>
              <w:bottom w:val="single" w:sz="4" w:space="0" w:color="auto"/>
              <w:right w:val="single" w:sz="4" w:space="0" w:color="auto"/>
            </w:tcBorders>
            <w:shd w:val="clear" w:color="auto" w:fill="auto"/>
            <w:vAlign w:val="center"/>
            <w:hideMark/>
          </w:tcPr>
          <w:p w14:paraId="57DB504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тыс м3</w:t>
            </w:r>
          </w:p>
        </w:tc>
        <w:tc>
          <w:tcPr>
            <w:tcW w:w="382" w:type="pct"/>
            <w:tcBorders>
              <w:top w:val="nil"/>
              <w:left w:val="nil"/>
              <w:bottom w:val="single" w:sz="4" w:space="0" w:color="auto"/>
              <w:right w:val="single" w:sz="4" w:space="0" w:color="auto"/>
            </w:tcBorders>
            <w:shd w:val="clear" w:color="auto" w:fill="auto"/>
            <w:vAlign w:val="center"/>
            <w:hideMark/>
          </w:tcPr>
          <w:p w14:paraId="13A2AC4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14:paraId="62B6D68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14:paraId="1B5123F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14:paraId="12DD2DD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14:paraId="4A34880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14:paraId="5C52E56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14:paraId="7337AC7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r>
      <w:tr w:rsidR="007A03C5" w:rsidRPr="009E1B9B" w14:paraId="6BE766BB" w14:textId="77777777"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14:paraId="5F2D677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Всего подпитка тепловой сети, в т.ч.:</w:t>
            </w:r>
          </w:p>
        </w:tc>
        <w:tc>
          <w:tcPr>
            <w:tcW w:w="440" w:type="pct"/>
            <w:tcBorders>
              <w:top w:val="nil"/>
              <w:left w:val="nil"/>
              <w:bottom w:val="single" w:sz="4" w:space="0" w:color="auto"/>
              <w:right w:val="single" w:sz="4" w:space="0" w:color="auto"/>
            </w:tcBorders>
            <w:shd w:val="clear" w:color="auto" w:fill="auto"/>
            <w:vAlign w:val="center"/>
            <w:hideMark/>
          </w:tcPr>
          <w:p w14:paraId="6BE616B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14:paraId="750355C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shd w:val="clear" w:color="auto" w:fill="auto"/>
            <w:vAlign w:val="center"/>
            <w:hideMark/>
          </w:tcPr>
          <w:p w14:paraId="1BFFB78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shd w:val="clear" w:color="auto" w:fill="auto"/>
            <w:vAlign w:val="center"/>
            <w:hideMark/>
          </w:tcPr>
          <w:p w14:paraId="3C2F602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shd w:val="clear" w:color="auto" w:fill="auto"/>
            <w:vAlign w:val="center"/>
            <w:hideMark/>
          </w:tcPr>
          <w:p w14:paraId="00876F1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shd w:val="clear" w:color="auto" w:fill="auto"/>
            <w:vAlign w:val="center"/>
            <w:hideMark/>
          </w:tcPr>
          <w:p w14:paraId="66BC7E9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shd w:val="clear" w:color="auto" w:fill="auto"/>
            <w:vAlign w:val="center"/>
            <w:hideMark/>
          </w:tcPr>
          <w:p w14:paraId="6850850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shd w:val="clear" w:color="auto" w:fill="auto"/>
            <w:vAlign w:val="center"/>
            <w:hideMark/>
          </w:tcPr>
          <w:p w14:paraId="740B2DC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0,77</w:t>
            </w:r>
          </w:p>
        </w:tc>
      </w:tr>
      <w:tr w:rsidR="007A03C5" w:rsidRPr="009E1B9B" w14:paraId="3F5CAF46" w14:textId="77777777"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14:paraId="275D0C7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нормативные утечки теплоносителя</w:t>
            </w:r>
          </w:p>
        </w:tc>
        <w:tc>
          <w:tcPr>
            <w:tcW w:w="440" w:type="pct"/>
            <w:tcBorders>
              <w:top w:val="nil"/>
              <w:left w:val="nil"/>
              <w:bottom w:val="single" w:sz="4" w:space="0" w:color="auto"/>
              <w:right w:val="single" w:sz="4" w:space="0" w:color="auto"/>
            </w:tcBorders>
            <w:shd w:val="clear" w:color="auto" w:fill="auto"/>
            <w:vAlign w:val="center"/>
            <w:hideMark/>
          </w:tcPr>
          <w:p w14:paraId="37B521A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14:paraId="3AD8E261" w14:textId="77777777" w:rsidR="007A03C5" w:rsidRPr="009E1B9B" w:rsidRDefault="007A03C5" w:rsidP="007A03C5">
            <w:pPr>
              <w:jc w:val="center"/>
              <w:rPr>
                <w:rFonts w:eastAsia="Times New Roman"/>
                <w:color w:val="000000"/>
                <w:sz w:val="22"/>
              </w:rPr>
            </w:pPr>
            <w:r w:rsidRPr="009E1B9B">
              <w:rPr>
                <w:rFonts w:eastAsia="Times New Roman"/>
                <w:color w:val="000000"/>
                <w:sz w:val="22"/>
                <w:lang w:val="en-US"/>
              </w:rPr>
              <w:t>0,77</w:t>
            </w:r>
          </w:p>
        </w:tc>
        <w:tc>
          <w:tcPr>
            <w:tcW w:w="382" w:type="pct"/>
            <w:tcBorders>
              <w:top w:val="nil"/>
              <w:left w:val="nil"/>
              <w:bottom w:val="single" w:sz="4" w:space="0" w:color="auto"/>
              <w:right w:val="single" w:sz="4" w:space="0" w:color="auto"/>
            </w:tcBorders>
            <w:shd w:val="clear" w:color="auto" w:fill="auto"/>
            <w:vAlign w:val="center"/>
            <w:hideMark/>
          </w:tcPr>
          <w:p w14:paraId="2D716D7E" w14:textId="77777777" w:rsidR="007A03C5" w:rsidRPr="009E1B9B" w:rsidRDefault="007A03C5" w:rsidP="007A03C5">
            <w:pPr>
              <w:jc w:val="center"/>
              <w:rPr>
                <w:rFonts w:eastAsia="Times New Roman"/>
                <w:color w:val="000000"/>
                <w:sz w:val="22"/>
              </w:rPr>
            </w:pPr>
            <w:r w:rsidRPr="009E1B9B">
              <w:rPr>
                <w:rFonts w:eastAsia="Times New Roman"/>
                <w:color w:val="000000"/>
                <w:sz w:val="22"/>
                <w:lang w:val="en-US"/>
              </w:rPr>
              <w:t>0,77</w:t>
            </w:r>
          </w:p>
        </w:tc>
        <w:tc>
          <w:tcPr>
            <w:tcW w:w="382" w:type="pct"/>
            <w:tcBorders>
              <w:top w:val="nil"/>
              <w:left w:val="nil"/>
              <w:bottom w:val="single" w:sz="4" w:space="0" w:color="auto"/>
              <w:right w:val="single" w:sz="4" w:space="0" w:color="auto"/>
            </w:tcBorders>
            <w:shd w:val="clear" w:color="auto" w:fill="auto"/>
            <w:vAlign w:val="center"/>
            <w:hideMark/>
          </w:tcPr>
          <w:p w14:paraId="738254D6" w14:textId="77777777" w:rsidR="007A03C5" w:rsidRPr="009E1B9B" w:rsidRDefault="007A03C5" w:rsidP="007A03C5">
            <w:pPr>
              <w:jc w:val="center"/>
              <w:rPr>
                <w:rFonts w:eastAsia="Times New Roman"/>
                <w:color w:val="000000"/>
                <w:sz w:val="22"/>
              </w:rPr>
            </w:pPr>
            <w:r w:rsidRPr="009E1B9B">
              <w:rPr>
                <w:rFonts w:eastAsia="Times New Roman"/>
                <w:color w:val="000000"/>
                <w:sz w:val="22"/>
                <w:lang w:val="en-US"/>
              </w:rPr>
              <w:t>0,77</w:t>
            </w:r>
          </w:p>
        </w:tc>
        <w:tc>
          <w:tcPr>
            <w:tcW w:w="382" w:type="pct"/>
            <w:tcBorders>
              <w:top w:val="nil"/>
              <w:left w:val="nil"/>
              <w:bottom w:val="single" w:sz="4" w:space="0" w:color="auto"/>
              <w:right w:val="single" w:sz="4" w:space="0" w:color="auto"/>
            </w:tcBorders>
            <w:shd w:val="clear" w:color="auto" w:fill="auto"/>
            <w:vAlign w:val="center"/>
            <w:hideMark/>
          </w:tcPr>
          <w:p w14:paraId="69FD7C51" w14:textId="77777777" w:rsidR="007A03C5" w:rsidRPr="009E1B9B" w:rsidRDefault="007A03C5" w:rsidP="007A03C5">
            <w:pPr>
              <w:jc w:val="center"/>
              <w:rPr>
                <w:rFonts w:eastAsia="Times New Roman"/>
                <w:color w:val="000000"/>
                <w:sz w:val="22"/>
              </w:rPr>
            </w:pPr>
            <w:r w:rsidRPr="009E1B9B">
              <w:rPr>
                <w:rFonts w:eastAsia="Times New Roman"/>
                <w:color w:val="000000"/>
                <w:sz w:val="22"/>
                <w:lang w:val="en-US"/>
              </w:rPr>
              <w:t>0,77</w:t>
            </w:r>
          </w:p>
        </w:tc>
        <w:tc>
          <w:tcPr>
            <w:tcW w:w="381" w:type="pct"/>
            <w:tcBorders>
              <w:top w:val="nil"/>
              <w:left w:val="nil"/>
              <w:bottom w:val="single" w:sz="4" w:space="0" w:color="auto"/>
              <w:right w:val="single" w:sz="4" w:space="0" w:color="auto"/>
            </w:tcBorders>
            <w:shd w:val="clear" w:color="auto" w:fill="auto"/>
            <w:vAlign w:val="center"/>
            <w:hideMark/>
          </w:tcPr>
          <w:p w14:paraId="3C9722E4" w14:textId="77777777" w:rsidR="007A03C5" w:rsidRPr="009E1B9B" w:rsidRDefault="007A03C5" w:rsidP="007A03C5">
            <w:pPr>
              <w:jc w:val="center"/>
              <w:rPr>
                <w:rFonts w:eastAsia="Times New Roman"/>
                <w:color w:val="000000"/>
                <w:sz w:val="22"/>
              </w:rPr>
            </w:pPr>
            <w:r w:rsidRPr="009E1B9B">
              <w:rPr>
                <w:rFonts w:eastAsia="Times New Roman"/>
                <w:color w:val="000000"/>
                <w:sz w:val="22"/>
                <w:lang w:val="en-US"/>
              </w:rPr>
              <w:t>0,77</w:t>
            </w:r>
          </w:p>
        </w:tc>
        <w:tc>
          <w:tcPr>
            <w:tcW w:w="381" w:type="pct"/>
            <w:tcBorders>
              <w:top w:val="nil"/>
              <w:left w:val="nil"/>
              <w:bottom w:val="single" w:sz="4" w:space="0" w:color="auto"/>
              <w:right w:val="single" w:sz="4" w:space="0" w:color="auto"/>
            </w:tcBorders>
            <w:shd w:val="clear" w:color="auto" w:fill="auto"/>
            <w:vAlign w:val="center"/>
            <w:hideMark/>
          </w:tcPr>
          <w:p w14:paraId="0D225B26" w14:textId="77777777" w:rsidR="007A03C5" w:rsidRPr="009E1B9B" w:rsidRDefault="007A03C5" w:rsidP="007A03C5">
            <w:pPr>
              <w:jc w:val="center"/>
              <w:rPr>
                <w:rFonts w:eastAsia="Times New Roman"/>
                <w:color w:val="000000"/>
                <w:sz w:val="22"/>
              </w:rPr>
            </w:pPr>
            <w:r w:rsidRPr="009E1B9B">
              <w:rPr>
                <w:rFonts w:eastAsia="Times New Roman"/>
                <w:color w:val="000000"/>
                <w:sz w:val="22"/>
                <w:lang w:val="en-US"/>
              </w:rPr>
              <w:t>0,77</w:t>
            </w:r>
          </w:p>
        </w:tc>
        <w:tc>
          <w:tcPr>
            <w:tcW w:w="381" w:type="pct"/>
            <w:tcBorders>
              <w:top w:val="nil"/>
              <w:left w:val="nil"/>
              <w:bottom w:val="single" w:sz="4" w:space="0" w:color="auto"/>
              <w:right w:val="single" w:sz="4" w:space="0" w:color="auto"/>
            </w:tcBorders>
            <w:shd w:val="clear" w:color="auto" w:fill="auto"/>
            <w:vAlign w:val="center"/>
            <w:hideMark/>
          </w:tcPr>
          <w:p w14:paraId="7A0F7DDE" w14:textId="77777777" w:rsidR="007A03C5" w:rsidRPr="009E1B9B" w:rsidRDefault="007A03C5" w:rsidP="007A03C5">
            <w:pPr>
              <w:jc w:val="center"/>
              <w:rPr>
                <w:rFonts w:eastAsia="Times New Roman"/>
                <w:color w:val="000000"/>
                <w:sz w:val="22"/>
              </w:rPr>
            </w:pPr>
            <w:r w:rsidRPr="009E1B9B">
              <w:rPr>
                <w:rFonts w:eastAsia="Times New Roman"/>
                <w:color w:val="000000"/>
                <w:sz w:val="22"/>
                <w:lang w:val="en-US"/>
              </w:rPr>
              <w:t>0,77</w:t>
            </w:r>
          </w:p>
        </w:tc>
      </w:tr>
      <w:tr w:rsidR="007A03C5" w:rsidRPr="009E1B9B" w14:paraId="12A3BB52" w14:textId="77777777"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14:paraId="61BCF38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сверхнормативные утечки теплоносителя</w:t>
            </w:r>
          </w:p>
        </w:tc>
        <w:tc>
          <w:tcPr>
            <w:tcW w:w="440" w:type="pct"/>
            <w:tcBorders>
              <w:top w:val="nil"/>
              <w:left w:val="nil"/>
              <w:bottom w:val="single" w:sz="4" w:space="0" w:color="auto"/>
              <w:right w:val="single" w:sz="4" w:space="0" w:color="auto"/>
            </w:tcBorders>
            <w:shd w:val="clear" w:color="auto" w:fill="auto"/>
            <w:vAlign w:val="center"/>
            <w:hideMark/>
          </w:tcPr>
          <w:p w14:paraId="28D89AB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14:paraId="18B3B87F" w14:textId="77777777" w:rsidR="007A03C5" w:rsidRPr="009E1B9B" w:rsidRDefault="007A03C5" w:rsidP="007A03C5">
            <w:pPr>
              <w:jc w:val="center"/>
              <w:rPr>
                <w:rFonts w:eastAsia="Times New Roman"/>
                <w:color w:val="000000"/>
                <w:sz w:val="22"/>
              </w:rPr>
            </w:pPr>
            <w:r w:rsidRPr="009E1B9B">
              <w:rPr>
                <w:rFonts w:eastAsia="Times New Roman"/>
                <w:color w:val="000000"/>
                <w:sz w:val="22"/>
                <w:lang w:val="en-US"/>
              </w:rPr>
              <w:t>-</w:t>
            </w:r>
          </w:p>
        </w:tc>
        <w:tc>
          <w:tcPr>
            <w:tcW w:w="382" w:type="pct"/>
            <w:tcBorders>
              <w:top w:val="nil"/>
              <w:left w:val="nil"/>
              <w:bottom w:val="single" w:sz="4" w:space="0" w:color="auto"/>
              <w:right w:val="single" w:sz="4" w:space="0" w:color="auto"/>
            </w:tcBorders>
            <w:shd w:val="clear" w:color="auto" w:fill="auto"/>
            <w:vAlign w:val="center"/>
            <w:hideMark/>
          </w:tcPr>
          <w:p w14:paraId="41B99017" w14:textId="77777777" w:rsidR="007A03C5" w:rsidRPr="009E1B9B" w:rsidRDefault="007A03C5" w:rsidP="007A03C5">
            <w:pPr>
              <w:jc w:val="center"/>
              <w:rPr>
                <w:rFonts w:eastAsia="Times New Roman"/>
                <w:color w:val="000000"/>
                <w:sz w:val="22"/>
              </w:rPr>
            </w:pPr>
            <w:r w:rsidRPr="009E1B9B">
              <w:rPr>
                <w:rFonts w:eastAsia="Times New Roman"/>
                <w:color w:val="000000"/>
                <w:sz w:val="22"/>
                <w:lang w:val="en-US"/>
              </w:rPr>
              <w:t>-</w:t>
            </w:r>
          </w:p>
        </w:tc>
        <w:tc>
          <w:tcPr>
            <w:tcW w:w="382" w:type="pct"/>
            <w:tcBorders>
              <w:top w:val="nil"/>
              <w:left w:val="nil"/>
              <w:bottom w:val="single" w:sz="4" w:space="0" w:color="auto"/>
              <w:right w:val="single" w:sz="4" w:space="0" w:color="auto"/>
            </w:tcBorders>
            <w:shd w:val="clear" w:color="auto" w:fill="auto"/>
            <w:vAlign w:val="center"/>
            <w:hideMark/>
          </w:tcPr>
          <w:p w14:paraId="06D9A5CA" w14:textId="77777777" w:rsidR="007A03C5" w:rsidRPr="009E1B9B" w:rsidRDefault="007A03C5" w:rsidP="007A03C5">
            <w:pPr>
              <w:jc w:val="center"/>
              <w:rPr>
                <w:rFonts w:eastAsia="Times New Roman"/>
                <w:color w:val="000000"/>
                <w:sz w:val="22"/>
              </w:rPr>
            </w:pPr>
            <w:r w:rsidRPr="009E1B9B">
              <w:rPr>
                <w:rFonts w:eastAsia="Times New Roman"/>
                <w:color w:val="000000"/>
                <w:sz w:val="22"/>
                <w:lang w:val="en-US"/>
              </w:rPr>
              <w:t>-</w:t>
            </w:r>
          </w:p>
        </w:tc>
        <w:tc>
          <w:tcPr>
            <w:tcW w:w="382" w:type="pct"/>
            <w:tcBorders>
              <w:top w:val="nil"/>
              <w:left w:val="nil"/>
              <w:bottom w:val="single" w:sz="4" w:space="0" w:color="auto"/>
              <w:right w:val="single" w:sz="4" w:space="0" w:color="auto"/>
            </w:tcBorders>
            <w:shd w:val="clear" w:color="auto" w:fill="auto"/>
            <w:vAlign w:val="center"/>
            <w:hideMark/>
          </w:tcPr>
          <w:p w14:paraId="66B9EB48" w14:textId="77777777" w:rsidR="007A03C5" w:rsidRPr="009E1B9B" w:rsidRDefault="007A03C5" w:rsidP="007A03C5">
            <w:pPr>
              <w:jc w:val="center"/>
              <w:rPr>
                <w:rFonts w:eastAsia="Times New Roman"/>
                <w:color w:val="000000"/>
                <w:sz w:val="22"/>
              </w:rPr>
            </w:pPr>
            <w:r w:rsidRPr="009E1B9B">
              <w:rPr>
                <w:rFonts w:eastAsia="Times New Roman"/>
                <w:color w:val="000000"/>
                <w:sz w:val="22"/>
                <w:lang w:val="en-US"/>
              </w:rPr>
              <w:t>-</w:t>
            </w:r>
          </w:p>
        </w:tc>
        <w:tc>
          <w:tcPr>
            <w:tcW w:w="381" w:type="pct"/>
            <w:tcBorders>
              <w:top w:val="nil"/>
              <w:left w:val="nil"/>
              <w:bottom w:val="single" w:sz="4" w:space="0" w:color="auto"/>
              <w:right w:val="single" w:sz="4" w:space="0" w:color="auto"/>
            </w:tcBorders>
            <w:shd w:val="clear" w:color="auto" w:fill="auto"/>
            <w:vAlign w:val="center"/>
            <w:hideMark/>
          </w:tcPr>
          <w:p w14:paraId="05840C24" w14:textId="77777777" w:rsidR="007A03C5" w:rsidRPr="009E1B9B" w:rsidRDefault="007A03C5" w:rsidP="007A03C5">
            <w:pPr>
              <w:jc w:val="center"/>
              <w:rPr>
                <w:rFonts w:eastAsia="Times New Roman"/>
                <w:color w:val="000000"/>
                <w:sz w:val="22"/>
              </w:rPr>
            </w:pPr>
            <w:r w:rsidRPr="009E1B9B">
              <w:rPr>
                <w:rFonts w:eastAsia="Times New Roman"/>
                <w:color w:val="000000"/>
                <w:sz w:val="22"/>
                <w:lang w:val="en-US"/>
              </w:rPr>
              <w:t>-</w:t>
            </w:r>
          </w:p>
        </w:tc>
        <w:tc>
          <w:tcPr>
            <w:tcW w:w="381" w:type="pct"/>
            <w:tcBorders>
              <w:top w:val="nil"/>
              <w:left w:val="nil"/>
              <w:bottom w:val="single" w:sz="4" w:space="0" w:color="auto"/>
              <w:right w:val="single" w:sz="4" w:space="0" w:color="auto"/>
            </w:tcBorders>
            <w:shd w:val="clear" w:color="auto" w:fill="auto"/>
            <w:vAlign w:val="center"/>
            <w:hideMark/>
          </w:tcPr>
          <w:p w14:paraId="35D27288" w14:textId="77777777" w:rsidR="007A03C5" w:rsidRPr="009E1B9B" w:rsidRDefault="007A03C5" w:rsidP="007A03C5">
            <w:pPr>
              <w:jc w:val="center"/>
              <w:rPr>
                <w:rFonts w:eastAsia="Times New Roman"/>
                <w:color w:val="000000"/>
                <w:sz w:val="22"/>
              </w:rPr>
            </w:pPr>
            <w:r w:rsidRPr="009E1B9B">
              <w:rPr>
                <w:rFonts w:eastAsia="Times New Roman"/>
                <w:color w:val="000000"/>
                <w:sz w:val="22"/>
                <w:lang w:val="en-US"/>
              </w:rPr>
              <w:t>-</w:t>
            </w:r>
          </w:p>
        </w:tc>
        <w:tc>
          <w:tcPr>
            <w:tcW w:w="381" w:type="pct"/>
            <w:tcBorders>
              <w:top w:val="nil"/>
              <w:left w:val="nil"/>
              <w:bottom w:val="single" w:sz="4" w:space="0" w:color="auto"/>
              <w:right w:val="single" w:sz="4" w:space="0" w:color="auto"/>
            </w:tcBorders>
            <w:shd w:val="clear" w:color="auto" w:fill="auto"/>
            <w:vAlign w:val="center"/>
            <w:hideMark/>
          </w:tcPr>
          <w:p w14:paraId="6580A0BF" w14:textId="77777777" w:rsidR="007A03C5" w:rsidRPr="009E1B9B" w:rsidRDefault="007A03C5" w:rsidP="007A03C5">
            <w:pPr>
              <w:jc w:val="center"/>
              <w:rPr>
                <w:rFonts w:eastAsia="Times New Roman"/>
                <w:color w:val="000000"/>
                <w:sz w:val="22"/>
              </w:rPr>
            </w:pPr>
            <w:r w:rsidRPr="009E1B9B">
              <w:rPr>
                <w:rFonts w:eastAsia="Times New Roman"/>
                <w:color w:val="000000"/>
                <w:sz w:val="22"/>
                <w:lang w:val="en-US"/>
              </w:rPr>
              <w:t>-</w:t>
            </w:r>
          </w:p>
        </w:tc>
      </w:tr>
      <w:tr w:rsidR="007A03C5" w:rsidRPr="009E1B9B" w14:paraId="5728CD4F" w14:textId="77777777" w:rsidTr="007A03C5">
        <w:trPr>
          <w:trHeight w:hRule="exact" w:val="450"/>
        </w:trPr>
        <w:tc>
          <w:tcPr>
            <w:tcW w:w="1889" w:type="pct"/>
            <w:vMerge w:val="restart"/>
            <w:tcBorders>
              <w:top w:val="nil"/>
              <w:left w:val="single" w:sz="4" w:space="0" w:color="auto"/>
              <w:bottom w:val="single" w:sz="4" w:space="0" w:color="auto"/>
              <w:right w:val="single" w:sz="4" w:space="0" w:color="auto"/>
            </w:tcBorders>
            <w:shd w:val="clear" w:color="auto" w:fill="auto"/>
            <w:vAlign w:val="center"/>
            <w:hideMark/>
          </w:tcPr>
          <w:p w14:paraId="2E55FCE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отпуск теплоносителя из тепловых сетей на цели горячего водоснабжения (для открытых систем теплоснабжения)</w:t>
            </w:r>
          </w:p>
        </w:tc>
        <w:tc>
          <w:tcPr>
            <w:tcW w:w="440" w:type="pct"/>
            <w:tcBorders>
              <w:top w:val="nil"/>
              <w:left w:val="nil"/>
              <w:bottom w:val="single" w:sz="4" w:space="0" w:color="auto"/>
              <w:right w:val="single" w:sz="4" w:space="0" w:color="auto"/>
            </w:tcBorders>
            <w:shd w:val="clear" w:color="auto" w:fill="auto"/>
            <w:vAlign w:val="center"/>
            <w:hideMark/>
          </w:tcPr>
          <w:p w14:paraId="33D3E1A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 </w:t>
            </w:r>
          </w:p>
        </w:tc>
        <w:tc>
          <w:tcPr>
            <w:tcW w:w="382" w:type="pct"/>
            <w:tcBorders>
              <w:top w:val="nil"/>
              <w:left w:val="nil"/>
              <w:bottom w:val="single" w:sz="4" w:space="0" w:color="auto"/>
              <w:right w:val="single" w:sz="4" w:space="0" w:color="auto"/>
            </w:tcBorders>
            <w:shd w:val="clear" w:color="auto" w:fill="auto"/>
            <w:vAlign w:val="center"/>
            <w:hideMark/>
          </w:tcPr>
          <w:p w14:paraId="628515FD" w14:textId="77777777" w:rsidR="007A03C5" w:rsidRPr="009E1B9B" w:rsidRDefault="007A03C5" w:rsidP="007A03C5">
            <w:pPr>
              <w:jc w:val="center"/>
              <w:rPr>
                <w:rFonts w:eastAsia="Times New Roman"/>
                <w:color w:val="000000"/>
                <w:sz w:val="21"/>
                <w:szCs w:val="21"/>
              </w:rPr>
            </w:pPr>
            <w:r w:rsidRPr="009E1B9B">
              <w:rPr>
                <w:rFonts w:eastAsia="Times New Roman"/>
                <w:color w:val="000000"/>
                <w:sz w:val="21"/>
                <w:szCs w:val="21"/>
                <w:lang w:val="en-US"/>
              </w:rPr>
              <w:t> </w:t>
            </w:r>
          </w:p>
        </w:tc>
        <w:tc>
          <w:tcPr>
            <w:tcW w:w="382" w:type="pct"/>
            <w:tcBorders>
              <w:top w:val="nil"/>
              <w:left w:val="nil"/>
              <w:bottom w:val="single" w:sz="4" w:space="0" w:color="auto"/>
              <w:right w:val="single" w:sz="4" w:space="0" w:color="auto"/>
            </w:tcBorders>
            <w:shd w:val="clear" w:color="auto" w:fill="auto"/>
            <w:vAlign w:val="center"/>
            <w:hideMark/>
          </w:tcPr>
          <w:p w14:paraId="26A985F2" w14:textId="77777777" w:rsidR="007A03C5" w:rsidRPr="009E1B9B" w:rsidRDefault="007A03C5" w:rsidP="007A03C5">
            <w:pPr>
              <w:jc w:val="center"/>
              <w:rPr>
                <w:rFonts w:eastAsia="Times New Roman"/>
                <w:color w:val="000000"/>
                <w:sz w:val="21"/>
                <w:szCs w:val="21"/>
              </w:rPr>
            </w:pPr>
            <w:r w:rsidRPr="009E1B9B">
              <w:rPr>
                <w:rFonts w:eastAsia="Times New Roman"/>
                <w:color w:val="000000"/>
                <w:sz w:val="21"/>
                <w:szCs w:val="21"/>
                <w:lang w:val="en-US"/>
              </w:rPr>
              <w:t> </w:t>
            </w:r>
          </w:p>
        </w:tc>
        <w:tc>
          <w:tcPr>
            <w:tcW w:w="382" w:type="pct"/>
            <w:tcBorders>
              <w:top w:val="nil"/>
              <w:left w:val="nil"/>
              <w:bottom w:val="single" w:sz="4" w:space="0" w:color="auto"/>
              <w:right w:val="single" w:sz="4" w:space="0" w:color="auto"/>
            </w:tcBorders>
            <w:shd w:val="clear" w:color="auto" w:fill="auto"/>
            <w:vAlign w:val="center"/>
            <w:hideMark/>
          </w:tcPr>
          <w:p w14:paraId="50845221" w14:textId="77777777" w:rsidR="007A03C5" w:rsidRPr="009E1B9B" w:rsidRDefault="007A03C5" w:rsidP="007A03C5">
            <w:pPr>
              <w:jc w:val="center"/>
              <w:rPr>
                <w:rFonts w:eastAsia="Times New Roman"/>
                <w:color w:val="000000"/>
                <w:sz w:val="21"/>
                <w:szCs w:val="21"/>
              </w:rPr>
            </w:pPr>
            <w:r w:rsidRPr="009E1B9B">
              <w:rPr>
                <w:rFonts w:eastAsia="Times New Roman"/>
                <w:color w:val="000000"/>
                <w:sz w:val="21"/>
                <w:szCs w:val="21"/>
                <w:lang w:val="en-US"/>
              </w:rPr>
              <w:t> </w:t>
            </w:r>
          </w:p>
        </w:tc>
        <w:tc>
          <w:tcPr>
            <w:tcW w:w="382" w:type="pct"/>
            <w:tcBorders>
              <w:top w:val="nil"/>
              <w:left w:val="nil"/>
              <w:bottom w:val="single" w:sz="4" w:space="0" w:color="auto"/>
              <w:right w:val="single" w:sz="4" w:space="0" w:color="auto"/>
            </w:tcBorders>
            <w:shd w:val="clear" w:color="auto" w:fill="auto"/>
            <w:vAlign w:val="center"/>
            <w:hideMark/>
          </w:tcPr>
          <w:p w14:paraId="7F4FA52F" w14:textId="77777777" w:rsidR="007A03C5" w:rsidRPr="009E1B9B" w:rsidRDefault="007A03C5" w:rsidP="007A03C5">
            <w:pPr>
              <w:jc w:val="center"/>
              <w:rPr>
                <w:rFonts w:eastAsia="Times New Roman"/>
                <w:color w:val="000000"/>
                <w:sz w:val="21"/>
                <w:szCs w:val="21"/>
              </w:rPr>
            </w:pPr>
            <w:r w:rsidRPr="009E1B9B">
              <w:rPr>
                <w:rFonts w:eastAsia="Times New Roman"/>
                <w:color w:val="000000"/>
                <w:sz w:val="21"/>
                <w:szCs w:val="21"/>
                <w:lang w:val="en-US"/>
              </w:rPr>
              <w:t> </w:t>
            </w:r>
          </w:p>
        </w:tc>
        <w:tc>
          <w:tcPr>
            <w:tcW w:w="381" w:type="pct"/>
            <w:tcBorders>
              <w:top w:val="nil"/>
              <w:left w:val="nil"/>
              <w:bottom w:val="single" w:sz="4" w:space="0" w:color="auto"/>
              <w:right w:val="single" w:sz="4" w:space="0" w:color="auto"/>
            </w:tcBorders>
            <w:shd w:val="clear" w:color="auto" w:fill="auto"/>
            <w:vAlign w:val="center"/>
            <w:hideMark/>
          </w:tcPr>
          <w:p w14:paraId="2D80FD2D" w14:textId="77777777" w:rsidR="007A03C5" w:rsidRPr="009E1B9B" w:rsidRDefault="007A03C5" w:rsidP="007A03C5">
            <w:pPr>
              <w:jc w:val="center"/>
              <w:rPr>
                <w:rFonts w:eastAsia="Times New Roman"/>
                <w:color w:val="000000"/>
                <w:sz w:val="21"/>
                <w:szCs w:val="21"/>
              </w:rPr>
            </w:pPr>
            <w:r w:rsidRPr="009E1B9B">
              <w:rPr>
                <w:rFonts w:eastAsia="Times New Roman"/>
                <w:color w:val="000000"/>
                <w:sz w:val="21"/>
                <w:szCs w:val="21"/>
                <w:lang w:val="en-US"/>
              </w:rPr>
              <w:t> </w:t>
            </w:r>
          </w:p>
        </w:tc>
        <w:tc>
          <w:tcPr>
            <w:tcW w:w="381" w:type="pct"/>
            <w:tcBorders>
              <w:top w:val="nil"/>
              <w:left w:val="nil"/>
              <w:bottom w:val="single" w:sz="4" w:space="0" w:color="auto"/>
              <w:right w:val="single" w:sz="4" w:space="0" w:color="auto"/>
            </w:tcBorders>
            <w:shd w:val="clear" w:color="auto" w:fill="auto"/>
            <w:vAlign w:val="center"/>
            <w:hideMark/>
          </w:tcPr>
          <w:p w14:paraId="487D7FFD" w14:textId="77777777" w:rsidR="007A03C5" w:rsidRPr="009E1B9B" w:rsidRDefault="007A03C5" w:rsidP="007A03C5">
            <w:pPr>
              <w:jc w:val="center"/>
              <w:rPr>
                <w:rFonts w:eastAsia="Times New Roman"/>
                <w:color w:val="000000"/>
                <w:sz w:val="21"/>
                <w:szCs w:val="21"/>
              </w:rPr>
            </w:pPr>
            <w:r w:rsidRPr="009E1B9B">
              <w:rPr>
                <w:rFonts w:eastAsia="Times New Roman"/>
                <w:color w:val="000000"/>
                <w:sz w:val="21"/>
                <w:szCs w:val="21"/>
                <w:lang w:val="en-US"/>
              </w:rPr>
              <w:t> </w:t>
            </w:r>
          </w:p>
        </w:tc>
        <w:tc>
          <w:tcPr>
            <w:tcW w:w="381" w:type="pct"/>
            <w:tcBorders>
              <w:top w:val="nil"/>
              <w:left w:val="nil"/>
              <w:bottom w:val="single" w:sz="4" w:space="0" w:color="auto"/>
              <w:right w:val="single" w:sz="4" w:space="0" w:color="auto"/>
            </w:tcBorders>
            <w:shd w:val="clear" w:color="auto" w:fill="auto"/>
            <w:vAlign w:val="center"/>
            <w:hideMark/>
          </w:tcPr>
          <w:p w14:paraId="11A3E22F" w14:textId="77777777" w:rsidR="007A03C5" w:rsidRPr="009E1B9B" w:rsidRDefault="007A03C5" w:rsidP="007A03C5">
            <w:pPr>
              <w:jc w:val="center"/>
              <w:rPr>
                <w:rFonts w:eastAsia="Times New Roman"/>
                <w:color w:val="000000"/>
                <w:sz w:val="21"/>
                <w:szCs w:val="21"/>
              </w:rPr>
            </w:pPr>
            <w:r w:rsidRPr="009E1B9B">
              <w:rPr>
                <w:rFonts w:eastAsia="Times New Roman"/>
                <w:color w:val="000000"/>
                <w:sz w:val="21"/>
                <w:szCs w:val="21"/>
                <w:lang w:val="en-US"/>
              </w:rPr>
              <w:t> </w:t>
            </w:r>
          </w:p>
        </w:tc>
      </w:tr>
      <w:tr w:rsidR="007A03C5" w:rsidRPr="009E1B9B" w14:paraId="4896AC9E" w14:textId="77777777" w:rsidTr="007A03C5">
        <w:trPr>
          <w:trHeight w:val="300"/>
        </w:trPr>
        <w:tc>
          <w:tcPr>
            <w:tcW w:w="1889" w:type="pct"/>
            <w:vMerge/>
            <w:tcBorders>
              <w:top w:val="nil"/>
              <w:left w:val="single" w:sz="4" w:space="0" w:color="auto"/>
              <w:bottom w:val="single" w:sz="4" w:space="0" w:color="auto"/>
              <w:right w:val="single" w:sz="4" w:space="0" w:color="auto"/>
            </w:tcBorders>
            <w:vAlign w:val="center"/>
            <w:hideMark/>
          </w:tcPr>
          <w:p w14:paraId="53593E4B" w14:textId="77777777" w:rsidR="007A03C5" w:rsidRPr="009E1B9B" w:rsidRDefault="007A03C5" w:rsidP="007A03C5">
            <w:pPr>
              <w:rPr>
                <w:rFonts w:eastAsia="Times New Roman"/>
                <w:color w:val="000000"/>
                <w:sz w:val="20"/>
                <w:szCs w:val="20"/>
              </w:rPr>
            </w:pPr>
          </w:p>
        </w:tc>
        <w:tc>
          <w:tcPr>
            <w:tcW w:w="440" w:type="pct"/>
            <w:tcBorders>
              <w:top w:val="nil"/>
              <w:left w:val="nil"/>
              <w:bottom w:val="single" w:sz="4" w:space="0" w:color="auto"/>
              <w:right w:val="single" w:sz="4" w:space="0" w:color="auto"/>
            </w:tcBorders>
            <w:shd w:val="clear" w:color="auto" w:fill="auto"/>
            <w:vAlign w:val="center"/>
            <w:hideMark/>
          </w:tcPr>
          <w:p w14:paraId="21B7A0F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14:paraId="1CA79FF1" w14:textId="77777777" w:rsidR="007A03C5" w:rsidRPr="009E1B9B" w:rsidRDefault="007A03C5" w:rsidP="007A03C5">
            <w:pPr>
              <w:jc w:val="center"/>
              <w:rPr>
                <w:rFonts w:eastAsia="Times New Roman"/>
                <w:color w:val="000000"/>
                <w:sz w:val="22"/>
              </w:rPr>
            </w:pPr>
            <w:r w:rsidRPr="009E1B9B">
              <w:rPr>
                <w:rFonts w:eastAsia="Times New Roman"/>
                <w:color w:val="000000"/>
                <w:sz w:val="22"/>
                <w:lang w:val="en-US"/>
              </w:rPr>
              <w:t>0</w:t>
            </w:r>
          </w:p>
        </w:tc>
        <w:tc>
          <w:tcPr>
            <w:tcW w:w="382" w:type="pct"/>
            <w:tcBorders>
              <w:top w:val="nil"/>
              <w:left w:val="nil"/>
              <w:bottom w:val="single" w:sz="4" w:space="0" w:color="auto"/>
              <w:right w:val="single" w:sz="4" w:space="0" w:color="auto"/>
            </w:tcBorders>
            <w:shd w:val="clear" w:color="auto" w:fill="auto"/>
            <w:vAlign w:val="center"/>
            <w:hideMark/>
          </w:tcPr>
          <w:p w14:paraId="65AFA376" w14:textId="77777777" w:rsidR="007A03C5" w:rsidRPr="009E1B9B" w:rsidRDefault="007A03C5" w:rsidP="007A03C5">
            <w:pPr>
              <w:jc w:val="center"/>
              <w:rPr>
                <w:rFonts w:eastAsia="Times New Roman"/>
                <w:color w:val="000000"/>
                <w:sz w:val="22"/>
              </w:rPr>
            </w:pPr>
            <w:r w:rsidRPr="009E1B9B">
              <w:rPr>
                <w:rFonts w:eastAsia="Times New Roman"/>
                <w:color w:val="000000"/>
                <w:sz w:val="22"/>
                <w:lang w:val="en-US"/>
              </w:rPr>
              <w:t>0</w:t>
            </w:r>
          </w:p>
        </w:tc>
        <w:tc>
          <w:tcPr>
            <w:tcW w:w="382" w:type="pct"/>
            <w:tcBorders>
              <w:top w:val="nil"/>
              <w:left w:val="nil"/>
              <w:bottom w:val="single" w:sz="4" w:space="0" w:color="auto"/>
              <w:right w:val="single" w:sz="4" w:space="0" w:color="auto"/>
            </w:tcBorders>
            <w:shd w:val="clear" w:color="auto" w:fill="auto"/>
            <w:vAlign w:val="center"/>
            <w:hideMark/>
          </w:tcPr>
          <w:p w14:paraId="1E1EC793" w14:textId="77777777" w:rsidR="007A03C5" w:rsidRPr="009E1B9B" w:rsidRDefault="007A03C5" w:rsidP="007A03C5">
            <w:pPr>
              <w:jc w:val="center"/>
              <w:rPr>
                <w:rFonts w:eastAsia="Times New Roman"/>
                <w:color w:val="000000"/>
                <w:sz w:val="22"/>
              </w:rPr>
            </w:pPr>
            <w:r w:rsidRPr="009E1B9B">
              <w:rPr>
                <w:rFonts w:eastAsia="Times New Roman"/>
                <w:color w:val="000000"/>
                <w:sz w:val="22"/>
                <w:lang w:val="en-US"/>
              </w:rPr>
              <w:t>0</w:t>
            </w:r>
          </w:p>
        </w:tc>
        <w:tc>
          <w:tcPr>
            <w:tcW w:w="382" w:type="pct"/>
            <w:tcBorders>
              <w:top w:val="nil"/>
              <w:left w:val="nil"/>
              <w:bottom w:val="single" w:sz="4" w:space="0" w:color="auto"/>
              <w:right w:val="single" w:sz="4" w:space="0" w:color="auto"/>
            </w:tcBorders>
            <w:shd w:val="clear" w:color="auto" w:fill="auto"/>
            <w:vAlign w:val="center"/>
            <w:hideMark/>
          </w:tcPr>
          <w:p w14:paraId="1DDB26D9" w14:textId="77777777" w:rsidR="007A03C5" w:rsidRPr="009E1B9B" w:rsidRDefault="007A03C5" w:rsidP="007A03C5">
            <w:pPr>
              <w:jc w:val="center"/>
              <w:rPr>
                <w:rFonts w:eastAsia="Times New Roman"/>
                <w:color w:val="000000"/>
                <w:sz w:val="22"/>
              </w:rPr>
            </w:pPr>
            <w:r w:rsidRPr="009E1B9B">
              <w:rPr>
                <w:rFonts w:eastAsia="Times New Roman"/>
                <w:color w:val="000000"/>
                <w:sz w:val="22"/>
                <w:lang w:val="en-US"/>
              </w:rPr>
              <w:t>0</w:t>
            </w:r>
          </w:p>
        </w:tc>
        <w:tc>
          <w:tcPr>
            <w:tcW w:w="381" w:type="pct"/>
            <w:tcBorders>
              <w:top w:val="nil"/>
              <w:left w:val="nil"/>
              <w:bottom w:val="single" w:sz="4" w:space="0" w:color="auto"/>
              <w:right w:val="single" w:sz="4" w:space="0" w:color="auto"/>
            </w:tcBorders>
            <w:shd w:val="clear" w:color="auto" w:fill="auto"/>
            <w:vAlign w:val="center"/>
            <w:hideMark/>
          </w:tcPr>
          <w:p w14:paraId="7B6E2181" w14:textId="77777777" w:rsidR="007A03C5" w:rsidRPr="009E1B9B" w:rsidRDefault="007A03C5" w:rsidP="007A03C5">
            <w:pPr>
              <w:jc w:val="center"/>
              <w:rPr>
                <w:rFonts w:eastAsia="Times New Roman"/>
                <w:color w:val="000000"/>
                <w:sz w:val="22"/>
              </w:rPr>
            </w:pPr>
            <w:r w:rsidRPr="009E1B9B">
              <w:rPr>
                <w:rFonts w:eastAsia="Times New Roman"/>
                <w:color w:val="000000"/>
                <w:sz w:val="22"/>
                <w:lang w:val="en-US"/>
              </w:rPr>
              <w:t>0</w:t>
            </w:r>
          </w:p>
        </w:tc>
        <w:tc>
          <w:tcPr>
            <w:tcW w:w="381" w:type="pct"/>
            <w:tcBorders>
              <w:top w:val="nil"/>
              <w:left w:val="nil"/>
              <w:bottom w:val="single" w:sz="4" w:space="0" w:color="auto"/>
              <w:right w:val="single" w:sz="4" w:space="0" w:color="auto"/>
            </w:tcBorders>
            <w:shd w:val="clear" w:color="auto" w:fill="auto"/>
            <w:vAlign w:val="center"/>
            <w:hideMark/>
          </w:tcPr>
          <w:p w14:paraId="4B08476D" w14:textId="77777777" w:rsidR="007A03C5" w:rsidRPr="009E1B9B" w:rsidRDefault="007A03C5" w:rsidP="007A03C5">
            <w:pPr>
              <w:jc w:val="center"/>
              <w:rPr>
                <w:rFonts w:eastAsia="Times New Roman"/>
                <w:color w:val="000000"/>
                <w:sz w:val="22"/>
              </w:rPr>
            </w:pPr>
            <w:r w:rsidRPr="009E1B9B">
              <w:rPr>
                <w:rFonts w:eastAsia="Times New Roman"/>
                <w:color w:val="000000"/>
                <w:sz w:val="22"/>
                <w:lang w:val="en-US"/>
              </w:rPr>
              <w:t>0</w:t>
            </w:r>
          </w:p>
        </w:tc>
        <w:tc>
          <w:tcPr>
            <w:tcW w:w="381" w:type="pct"/>
            <w:tcBorders>
              <w:top w:val="nil"/>
              <w:left w:val="nil"/>
              <w:bottom w:val="single" w:sz="4" w:space="0" w:color="auto"/>
              <w:right w:val="single" w:sz="4" w:space="0" w:color="auto"/>
            </w:tcBorders>
            <w:shd w:val="clear" w:color="auto" w:fill="auto"/>
            <w:vAlign w:val="center"/>
            <w:hideMark/>
          </w:tcPr>
          <w:p w14:paraId="17A8FA4A" w14:textId="77777777" w:rsidR="007A03C5" w:rsidRPr="009E1B9B" w:rsidRDefault="007A03C5" w:rsidP="007A03C5">
            <w:pPr>
              <w:jc w:val="center"/>
              <w:rPr>
                <w:rFonts w:eastAsia="Times New Roman"/>
                <w:color w:val="000000"/>
                <w:sz w:val="22"/>
              </w:rPr>
            </w:pPr>
            <w:r w:rsidRPr="009E1B9B">
              <w:rPr>
                <w:rFonts w:eastAsia="Times New Roman"/>
                <w:color w:val="000000"/>
                <w:sz w:val="22"/>
                <w:lang w:val="en-US"/>
              </w:rPr>
              <w:t>0</w:t>
            </w:r>
          </w:p>
        </w:tc>
      </w:tr>
      <w:tr w:rsidR="007A03C5" w:rsidRPr="009E1B9B" w14:paraId="459CC6D7" w14:textId="77777777" w:rsidTr="007A03C5">
        <w:trPr>
          <w:trHeight w:hRule="exact" w:val="510"/>
        </w:trPr>
        <w:tc>
          <w:tcPr>
            <w:tcW w:w="1889" w:type="pct"/>
            <w:tcBorders>
              <w:top w:val="nil"/>
              <w:left w:val="single" w:sz="4" w:space="0" w:color="auto"/>
              <w:bottom w:val="single" w:sz="4" w:space="0" w:color="auto"/>
              <w:right w:val="single" w:sz="4" w:space="0" w:color="auto"/>
            </w:tcBorders>
            <w:shd w:val="clear" w:color="auto" w:fill="auto"/>
            <w:vAlign w:val="center"/>
            <w:hideMark/>
          </w:tcPr>
          <w:p w14:paraId="57690B0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Максимум подпитки тепловой сети в эксплуатационном режиме</w:t>
            </w:r>
          </w:p>
        </w:tc>
        <w:tc>
          <w:tcPr>
            <w:tcW w:w="440" w:type="pct"/>
            <w:tcBorders>
              <w:top w:val="nil"/>
              <w:left w:val="nil"/>
              <w:bottom w:val="single" w:sz="4" w:space="0" w:color="auto"/>
              <w:right w:val="single" w:sz="4" w:space="0" w:color="auto"/>
            </w:tcBorders>
            <w:shd w:val="clear" w:color="auto" w:fill="auto"/>
            <w:vAlign w:val="center"/>
            <w:hideMark/>
          </w:tcPr>
          <w:p w14:paraId="73D8FF6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14:paraId="66CA256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shd w:val="clear" w:color="auto" w:fill="auto"/>
            <w:vAlign w:val="center"/>
            <w:hideMark/>
          </w:tcPr>
          <w:p w14:paraId="740988F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shd w:val="clear" w:color="auto" w:fill="auto"/>
            <w:vAlign w:val="center"/>
            <w:hideMark/>
          </w:tcPr>
          <w:p w14:paraId="2CD7DCB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shd w:val="clear" w:color="auto" w:fill="auto"/>
            <w:vAlign w:val="center"/>
            <w:hideMark/>
          </w:tcPr>
          <w:p w14:paraId="703C58A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shd w:val="clear" w:color="auto" w:fill="auto"/>
            <w:vAlign w:val="center"/>
            <w:hideMark/>
          </w:tcPr>
          <w:p w14:paraId="5621497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shd w:val="clear" w:color="auto" w:fill="auto"/>
            <w:vAlign w:val="center"/>
            <w:hideMark/>
          </w:tcPr>
          <w:p w14:paraId="560C5BE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shd w:val="clear" w:color="auto" w:fill="auto"/>
            <w:vAlign w:val="center"/>
            <w:hideMark/>
          </w:tcPr>
          <w:p w14:paraId="332FA36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0,77</w:t>
            </w:r>
          </w:p>
        </w:tc>
      </w:tr>
      <w:tr w:rsidR="007A03C5" w:rsidRPr="009E1B9B" w14:paraId="0BB40FB2" w14:textId="77777777" w:rsidTr="007A03C5">
        <w:trPr>
          <w:trHeight w:hRule="exact" w:val="510"/>
        </w:trPr>
        <w:tc>
          <w:tcPr>
            <w:tcW w:w="1889" w:type="pct"/>
            <w:tcBorders>
              <w:top w:val="nil"/>
              <w:left w:val="single" w:sz="4" w:space="0" w:color="auto"/>
              <w:bottom w:val="single" w:sz="4" w:space="0" w:color="auto"/>
              <w:right w:val="single" w:sz="4" w:space="0" w:color="auto"/>
            </w:tcBorders>
            <w:shd w:val="clear" w:color="auto" w:fill="auto"/>
            <w:vAlign w:val="center"/>
            <w:hideMark/>
          </w:tcPr>
          <w:p w14:paraId="2A84FBD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Максимальная подпитка тепловой сети в период повреждения участка</w:t>
            </w:r>
          </w:p>
        </w:tc>
        <w:tc>
          <w:tcPr>
            <w:tcW w:w="440" w:type="pct"/>
            <w:tcBorders>
              <w:top w:val="nil"/>
              <w:left w:val="nil"/>
              <w:bottom w:val="single" w:sz="4" w:space="0" w:color="auto"/>
              <w:right w:val="single" w:sz="4" w:space="0" w:color="auto"/>
            </w:tcBorders>
            <w:shd w:val="clear" w:color="auto" w:fill="auto"/>
            <w:vAlign w:val="center"/>
            <w:hideMark/>
          </w:tcPr>
          <w:p w14:paraId="4ABD9FB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14:paraId="67A46BE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14:paraId="29CC102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14:paraId="14955BF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14:paraId="40F6403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14:paraId="42095E6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14:paraId="7C76B37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14:paraId="70D08CB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r>
      <w:tr w:rsidR="007A03C5" w:rsidRPr="009E1B9B" w14:paraId="53D71F8E" w14:textId="77777777"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14:paraId="15CADBD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Резерв (+)/дефицит (-) ВПУ</w:t>
            </w:r>
          </w:p>
        </w:tc>
        <w:tc>
          <w:tcPr>
            <w:tcW w:w="440" w:type="pct"/>
            <w:tcBorders>
              <w:top w:val="nil"/>
              <w:left w:val="nil"/>
              <w:bottom w:val="single" w:sz="4" w:space="0" w:color="auto"/>
              <w:right w:val="single" w:sz="4" w:space="0" w:color="auto"/>
            </w:tcBorders>
            <w:shd w:val="clear" w:color="auto" w:fill="auto"/>
            <w:vAlign w:val="center"/>
            <w:hideMark/>
          </w:tcPr>
          <w:p w14:paraId="22604EC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14:paraId="63B9E37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14:paraId="6D57D2D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14:paraId="5D3FC1E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0,73</w:t>
            </w:r>
          </w:p>
        </w:tc>
        <w:tc>
          <w:tcPr>
            <w:tcW w:w="382" w:type="pct"/>
            <w:tcBorders>
              <w:top w:val="nil"/>
              <w:left w:val="nil"/>
              <w:bottom w:val="single" w:sz="4" w:space="0" w:color="auto"/>
              <w:right w:val="single" w:sz="4" w:space="0" w:color="auto"/>
            </w:tcBorders>
            <w:shd w:val="clear" w:color="auto" w:fill="auto"/>
            <w:vAlign w:val="center"/>
            <w:hideMark/>
          </w:tcPr>
          <w:p w14:paraId="71FE2E8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0,73</w:t>
            </w:r>
          </w:p>
        </w:tc>
        <w:tc>
          <w:tcPr>
            <w:tcW w:w="381" w:type="pct"/>
            <w:tcBorders>
              <w:top w:val="nil"/>
              <w:left w:val="nil"/>
              <w:bottom w:val="single" w:sz="4" w:space="0" w:color="auto"/>
              <w:right w:val="single" w:sz="4" w:space="0" w:color="auto"/>
            </w:tcBorders>
            <w:shd w:val="clear" w:color="auto" w:fill="auto"/>
            <w:vAlign w:val="center"/>
            <w:hideMark/>
          </w:tcPr>
          <w:p w14:paraId="3F4CD88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0,73</w:t>
            </w:r>
          </w:p>
        </w:tc>
        <w:tc>
          <w:tcPr>
            <w:tcW w:w="381" w:type="pct"/>
            <w:tcBorders>
              <w:top w:val="nil"/>
              <w:left w:val="nil"/>
              <w:bottom w:val="single" w:sz="4" w:space="0" w:color="auto"/>
              <w:right w:val="single" w:sz="4" w:space="0" w:color="auto"/>
            </w:tcBorders>
            <w:shd w:val="clear" w:color="auto" w:fill="auto"/>
            <w:vAlign w:val="center"/>
            <w:hideMark/>
          </w:tcPr>
          <w:p w14:paraId="021C607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0,73</w:t>
            </w:r>
          </w:p>
        </w:tc>
        <w:tc>
          <w:tcPr>
            <w:tcW w:w="381" w:type="pct"/>
            <w:tcBorders>
              <w:top w:val="nil"/>
              <w:left w:val="nil"/>
              <w:bottom w:val="single" w:sz="4" w:space="0" w:color="auto"/>
              <w:right w:val="single" w:sz="4" w:space="0" w:color="auto"/>
            </w:tcBorders>
            <w:shd w:val="clear" w:color="auto" w:fill="auto"/>
            <w:vAlign w:val="center"/>
            <w:hideMark/>
          </w:tcPr>
          <w:p w14:paraId="15AE1E8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0,73</w:t>
            </w:r>
          </w:p>
        </w:tc>
      </w:tr>
      <w:tr w:rsidR="007A03C5" w:rsidRPr="009E1B9B" w14:paraId="032BBB37" w14:textId="77777777"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14:paraId="7EE25FA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Доля резерва</w:t>
            </w:r>
          </w:p>
        </w:tc>
        <w:tc>
          <w:tcPr>
            <w:tcW w:w="440" w:type="pct"/>
            <w:tcBorders>
              <w:top w:val="nil"/>
              <w:left w:val="nil"/>
              <w:bottom w:val="single" w:sz="4" w:space="0" w:color="auto"/>
              <w:right w:val="single" w:sz="4" w:space="0" w:color="auto"/>
            </w:tcBorders>
            <w:shd w:val="clear" w:color="auto" w:fill="auto"/>
            <w:vAlign w:val="center"/>
            <w:hideMark/>
          </w:tcPr>
          <w:p w14:paraId="4D7B838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14:paraId="1672669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14:paraId="3DD70C7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14:paraId="7E0722D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49%</w:t>
            </w:r>
          </w:p>
        </w:tc>
        <w:tc>
          <w:tcPr>
            <w:tcW w:w="382" w:type="pct"/>
            <w:tcBorders>
              <w:top w:val="nil"/>
              <w:left w:val="nil"/>
              <w:bottom w:val="single" w:sz="4" w:space="0" w:color="auto"/>
              <w:right w:val="single" w:sz="4" w:space="0" w:color="auto"/>
            </w:tcBorders>
            <w:shd w:val="clear" w:color="auto" w:fill="auto"/>
            <w:vAlign w:val="center"/>
            <w:hideMark/>
          </w:tcPr>
          <w:p w14:paraId="72D0E04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49%</w:t>
            </w:r>
          </w:p>
        </w:tc>
        <w:tc>
          <w:tcPr>
            <w:tcW w:w="381" w:type="pct"/>
            <w:tcBorders>
              <w:top w:val="nil"/>
              <w:left w:val="nil"/>
              <w:bottom w:val="single" w:sz="4" w:space="0" w:color="auto"/>
              <w:right w:val="single" w:sz="4" w:space="0" w:color="auto"/>
            </w:tcBorders>
            <w:shd w:val="clear" w:color="auto" w:fill="auto"/>
            <w:vAlign w:val="center"/>
            <w:hideMark/>
          </w:tcPr>
          <w:p w14:paraId="523A0BB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49%</w:t>
            </w:r>
          </w:p>
        </w:tc>
        <w:tc>
          <w:tcPr>
            <w:tcW w:w="381" w:type="pct"/>
            <w:tcBorders>
              <w:top w:val="nil"/>
              <w:left w:val="nil"/>
              <w:bottom w:val="single" w:sz="4" w:space="0" w:color="auto"/>
              <w:right w:val="single" w:sz="4" w:space="0" w:color="auto"/>
            </w:tcBorders>
            <w:shd w:val="clear" w:color="auto" w:fill="auto"/>
            <w:vAlign w:val="center"/>
            <w:hideMark/>
          </w:tcPr>
          <w:p w14:paraId="17E1582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49%</w:t>
            </w:r>
          </w:p>
        </w:tc>
        <w:tc>
          <w:tcPr>
            <w:tcW w:w="381" w:type="pct"/>
            <w:tcBorders>
              <w:top w:val="nil"/>
              <w:left w:val="nil"/>
              <w:bottom w:val="single" w:sz="4" w:space="0" w:color="auto"/>
              <w:right w:val="single" w:sz="4" w:space="0" w:color="auto"/>
            </w:tcBorders>
            <w:shd w:val="clear" w:color="auto" w:fill="auto"/>
            <w:vAlign w:val="center"/>
            <w:hideMark/>
          </w:tcPr>
          <w:p w14:paraId="3AFFD21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49%</w:t>
            </w:r>
          </w:p>
        </w:tc>
      </w:tr>
    </w:tbl>
    <w:p w14:paraId="3FB9CDF3" w14:textId="77777777" w:rsidR="00EC0D85" w:rsidRPr="009E1B9B" w:rsidRDefault="00EC0D85" w:rsidP="00EC0D85">
      <w:pPr>
        <w:widowControl w:val="0"/>
        <w:rPr>
          <w:rFonts w:eastAsia="Times New Roman"/>
          <w:sz w:val="20"/>
          <w:szCs w:val="20"/>
          <w:lang w:val="en-US" w:eastAsia="en-US"/>
        </w:rPr>
        <w:sectPr w:rsidR="00EC0D85" w:rsidRPr="009E1B9B" w:rsidSect="000825BF">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561EBA1F" w14:textId="77777777" w:rsidR="00EC0D85" w:rsidRPr="009E1B9B" w:rsidRDefault="00EC0D85" w:rsidP="00EC0D85">
      <w:pPr>
        <w:widowControl w:val="0"/>
        <w:spacing w:before="5"/>
        <w:rPr>
          <w:rFonts w:eastAsia="Times New Roman"/>
          <w:sz w:val="32"/>
          <w:szCs w:val="32"/>
          <w:lang w:val="en-US" w:eastAsia="en-US"/>
        </w:rPr>
      </w:pPr>
    </w:p>
    <w:p w14:paraId="73D715BE" w14:textId="77777777" w:rsidR="00EC0D85" w:rsidRPr="009E1B9B" w:rsidRDefault="00EC0D85" w:rsidP="00EC0D85">
      <w:pPr>
        <w:widowControl w:val="0"/>
        <w:ind w:left="4011"/>
        <w:rPr>
          <w:rFonts w:eastAsia="Times New Roman"/>
          <w:lang w:eastAsia="en-US"/>
        </w:rPr>
      </w:pPr>
    </w:p>
    <w:p w14:paraId="1D6A1C1A" w14:textId="77777777" w:rsidR="00EC0D85" w:rsidRPr="009E1B9B" w:rsidRDefault="00EC0D85" w:rsidP="00EC0D85">
      <w:pPr>
        <w:widowControl w:val="0"/>
        <w:spacing w:before="89"/>
        <w:ind w:left="138" w:firstLine="566"/>
        <w:rPr>
          <w:rFonts w:eastAsia="Times New Roman"/>
          <w:lang w:val="en-US" w:eastAsia="en-US"/>
        </w:rPr>
      </w:pPr>
      <w:r w:rsidRPr="009E1B9B">
        <w:rPr>
          <w:rFonts w:eastAsia="Times New Roman"/>
          <w:lang w:eastAsia="en-US"/>
        </w:rPr>
        <w:br w:type="column"/>
      </w:r>
    </w:p>
    <w:p w14:paraId="0AC4D183" w14:textId="77777777" w:rsidR="00EC0D85" w:rsidRPr="009E1B9B" w:rsidRDefault="00EC0D85" w:rsidP="00EC0D85">
      <w:pPr>
        <w:widowControl w:val="0"/>
        <w:rPr>
          <w:rFonts w:eastAsia="Times New Roman"/>
          <w:sz w:val="22"/>
          <w:szCs w:val="22"/>
          <w:lang w:eastAsia="en-US"/>
        </w:rPr>
        <w:sectPr w:rsidR="00EC0D85" w:rsidRPr="009E1B9B" w:rsidSect="000825BF">
          <w:pgSz w:w="16840" w:h="11910" w:orient="landscape"/>
          <w:pgMar w:top="1134" w:right="850" w:bottom="1134" w:left="1701" w:header="725" w:footer="893" w:gutter="0"/>
          <w:pgBorders w:offsetFrom="page">
            <w:top w:val="single" w:sz="4" w:space="24" w:color="auto"/>
            <w:left w:val="single" w:sz="4" w:space="24" w:color="auto"/>
            <w:bottom w:val="single" w:sz="4" w:space="24" w:color="auto"/>
            <w:right w:val="single" w:sz="4" w:space="24" w:color="auto"/>
          </w:pgBorders>
          <w:cols w:num="2" w:space="720" w:equalWidth="0">
            <w:col w:w="11205" w:space="40"/>
            <w:col w:w="3044"/>
          </w:cols>
        </w:sectPr>
      </w:pPr>
    </w:p>
    <w:p w14:paraId="3BA64DAE" w14:textId="77777777" w:rsidR="00EC0D85" w:rsidRPr="009E1B9B" w:rsidRDefault="00EC0D85" w:rsidP="00EC0D85">
      <w:pPr>
        <w:widowControl w:val="0"/>
        <w:spacing w:before="9"/>
        <w:rPr>
          <w:rFonts w:eastAsia="Times New Roman"/>
          <w:sz w:val="3"/>
          <w:szCs w:val="3"/>
          <w:lang w:eastAsia="en-US"/>
        </w:rPr>
      </w:pPr>
    </w:p>
    <w:p w14:paraId="75FEE3CD" w14:textId="77777777" w:rsidR="00EC0D85" w:rsidRPr="009E1B9B" w:rsidRDefault="00EC0D85" w:rsidP="0017026E">
      <w:pPr>
        <w:keepNext/>
        <w:rPr>
          <w:rFonts w:eastAsia="Calibri"/>
          <w:b/>
          <w:bCs/>
          <w:sz w:val="20"/>
          <w:szCs w:val="18"/>
          <w:lang w:eastAsia="en-US"/>
        </w:rPr>
      </w:pPr>
      <w:r w:rsidRPr="009E1B9B">
        <w:rPr>
          <w:rFonts w:eastAsia="Calibri"/>
          <w:b/>
          <w:bCs/>
          <w:sz w:val="20"/>
          <w:szCs w:val="18"/>
          <w:lang w:eastAsia="en-US"/>
        </w:rPr>
        <w:t xml:space="preserve">Таблица </w:t>
      </w:r>
      <w:r w:rsidRPr="009E1B9B">
        <w:rPr>
          <w:rFonts w:eastAsia="Calibri"/>
          <w:b/>
          <w:bCs/>
          <w:sz w:val="20"/>
          <w:szCs w:val="18"/>
          <w:lang w:eastAsia="en-US"/>
        </w:rPr>
        <w:fldChar w:fldCharType="begin"/>
      </w:r>
      <w:r w:rsidRPr="009E1B9B">
        <w:rPr>
          <w:rFonts w:eastAsia="Calibri"/>
          <w:b/>
          <w:bCs/>
          <w:sz w:val="20"/>
          <w:szCs w:val="18"/>
          <w:lang w:eastAsia="en-US"/>
        </w:rPr>
        <w:instrText xml:space="preserve"> SEQ Таблица \* ARABIC </w:instrText>
      </w:r>
      <w:r w:rsidRPr="009E1B9B">
        <w:rPr>
          <w:rFonts w:eastAsia="Calibri"/>
          <w:b/>
          <w:bCs/>
          <w:sz w:val="20"/>
          <w:szCs w:val="18"/>
          <w:lang w:eastAsia="en-US"/>
        </w:rPr>
        <w:fldChar w:fldCharType="separate"/>
      </w:r>
      <w:r w:rsidR="009E1B9B" w:rsidRPr="009E1B9B">
        <w:rPr>
          <w:rFonts w:eastAsia="Calibri"/>
          <w:b/>
          <w:bCs/>
          <w:noProof/>
          <w:sz w:val="20"/>
          <w:szCs w:val="18"/>
          <w:lang w:eastAsia="en-US"/>
        </w:rPr>
        <w:t>13</w:t>
      </w:r>
      <w:r w:rsidRPr="009E1B9B">
        <w:rPr>
          <w:rFonts w:eastAsia="Calibri"/>
          <w:b/>
          <w:bCs/>
          <w:sz w:val="20"/>
          <w:szCs w:val="18"/>
          <w:lang w:eastAsia="en-US"/>
        </w:rPr>
        <w:fldChar w:fldCharType="end"/>
      </w:r>
      <w:r w:rsidRPr="009E1B9B">
        <w:rPr>
          <w:rFonts w:eastAsia="Calibri"/>
          <w:b/>
          <w:bCs/>
          <w:sz w:val="20"/>
          <w:szCs w:val="18"/>
          <w:lang w:eastAsia="en-US"/>
        </w:rPr>
        <w:t xml:space="preserve"> Перспективные балансы производительности ВПУ котельной ОПХ</w:t>
      </w:r>
    </w:p>
    <w:tbl>
      <w:tblPr>
        <w:tblW w:w="5000" w:type="pct"/>
        <w:tblLook w:val="04A0" w:firstRow="1" w:lastRow="0" w:firstColumn="1" w:lastColumn="0" w:noHBand="0" w:noVBand="1"/>
      </w:tblPr>
      <w:tblGrid>
        <w:gridCol w:w="5372"/>
        <w:gridCol w:w="1142"/>
        <w:gridCol w:w="1108"/>
        <w:gridCol w:w="1108"/>
        <w:gridCol w:w="1108"/>
        <w:gridCol w:w="1108"/>
        <w:gridCol w:w="1111"/>
        <w:gridCol w:w="1111"/>
        <w:gridCol w:w="1111"/>
      </w:tblGrid>
      <w:tr w:rsidR="007A03C5" w:rsidRPr="009E1B9B" w14:paraId="048DEAA8" w14:textId="77777777" w:rsidTr="007A03C5">
        <w:trPr>
          <w:trHeight w:hRule="exact" w:val="450"/>
        </w:trPr>
        <w:tc>
          <w:tcPr>
            <w:tcW w:w="18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761646" w14:textId="77777777" w:rsidR="007A03C5" w:rsidRPr="009E1B9B" w:rsidRDefault="007A03C5" w:rsidP="007A03C5">
            <w:pPr>
              <w:ind w:firstLineChars="800" w:firstLine="1606"/>
              <w:rPr>
                <w:rFonts w:eastAsia="Times New Roman"/>
                <w:b/>
                <w:bCs/>
                <w:color w:val="000000"/>
                <w:sz w:val="20"/>
                <w:szCs w:val="20"/>
              </w:rPr>
            </w:pPr>
            <w:r w:rsidRPr="009E1B9B">
              <w:rPr>
                <w:rFonts w:eastAsia="Times New Roman"/>
                <w:b/>
                <w:bCs/>
                <w:color w:val="000000"/>
                <w:sz w:val="20"/>
                <w:szCs w:val="20"/>
                <w:lang w:val="en-US"/>
              </w:rPr>
              <w:t>Наименование</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23415D5D" w14:textId="77777777" w:rsidR="007A03C5" w:rsidRPr="009E1B9B" w:rsidRDefault="007A03C5" w:rsidP="007A03C5">
            <w:pPr>
              <w:jc w:val="center"/>
              <w:rPr>
                <w:rFonts w:eastAsia="Times New Roman"/>
                <w:b/>
                <w:bCs/>
                <w:color w:val="000000"/>
                <w:sz w:val="20"/>
                <w:szCs w:val="20"/>
              </w:rPr>
            </w:pPr>
            <w:r w:rsidRPr="009E1B9B">
              <w:rPr>
                <w:rFonts w:eastAsia="Times New Roman"/>
                <w:b/>
                <w:bCs/>
                <w:color w:val="000000"/>
                <w:sz w:val="20"/>
                <w:szCs w:val="20"/>
                <w:lang w:val="en-US"/>
              </w:rPr>
              <w:t>Ед.изм.</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DA77BC6" w14:textId="77777777" w:rsidR="007A03C5" w:rsidRPr="009E1B9B" w:rsidRDefault="007A03C5" w:rsidP="007A03C5">
            <w:pPr>
              <w:jc w:val="center"/>
              <w:rPr>
                <w:rFonts w:eastAsia="Times New Roman"/>
                <w:b/>
                <w:bCs/>
                <w:color w:val="000000"/>
                <w:sz w:val="20"/>
                <w:szCs w:val="20"/>
              </w:rPr>
            </w:pPr>
            <w:r w:rsidRPr="009E1B9B">
              <w:rPr>
                <w:rFonts w:eastAsia="Times New Roman"/>
                <w:b/>
                <w:bCs/>
                <w:color w:val="000000"/>
                <w:sz w:val="20"/>
                <w:szCs w:val="20"/>
              </w:rPr>
              <w:t>2024</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3D441D3E" w14:textId="77777777" w:rsidR="007A03C5" w:rsidRPr="009E1B9B" w:rsidRDefault="007A03C5" w:rsidP="007A03C5">
            <w:pPr>
              <w:jc w:val="center"/>
              <w:rPr>
                <w:rFonts w:eastAsia="Times New Roman"/>
                <w:b/>
                <w:bCs/>
                <w:color w:val="000000"/>
                <w:sz w:val="20"/>
                <w:szCs w:val="20"/>
              </w:rPr>
            </w:pPr>
            <w:r w:rsidRPr="009E1B9B">
              <w:rPr>
                <w:rFonts w:eastAsia="Times New Roman"/>
                <w:b/>
                <w:bCs/>
                <w:color w:val="000000"/>
                <w:sz w:val="20"/>
                <w:szCs w:val="20"/>
                <w:lang w:val="en-US"/>
              </w:rPr>
              <w:t>2025</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922A3D8" w14:textId="77777777" w:rsidR="007A03C5" w:rsidRPr="009E1B9B" w:rsidRDefault="007A03C5" w:rsidP="007A03C5">
            <w:pPr>
              <w:jc w:val="center"/>
              <w:rPr>
                <w:rFonts w:eastAsia="Times New Roman"/>
                <w:b/>
                <w:bCs/>
                <w:color w:val="000000"/>
                <w:sz w:val="20"/>
                <w:szCs w:val="20"/>
              </w:rPr>
            </w:pPr>
            <w:r w:rsidRPr="009E1B9B">
              <w:rPr>
                <w:rFonts w:eastAsia="Times New Roman"/>
                <w:b/>
                <w:bCs/>
                <w:color w:val="000000"/>
                <w:sz w:val="20"/>
                <w:szCs w:val="20"/>
              </w:rPr>
              <w:t>2026</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0F48AE2" w14:textId="77777777" w:rsidR="007A03C5" w:rsidRPr="009E1B9B" w:rsidRDefault="007A03C5" w:rsidP="007A03C5">
            <w:pPr>
              <w:jc w:val="center"/>
              <w:rPr>
                <w:rFonts w:eastAsia="Times New Roman"/>
                <w:b/>
                <w:bCs/>
                <w:color w:val="000000"/>
                <w:sz w:val="20"/>
                <w:szCs w:val="20"/>
              </w:rPr>
            </w:pPr>
            <w:r w:rsidRPr="009E1B9B">
              <w:rPr>
                <w:rFonts w:eastAsia="Times New Roman"/>
                <w:b/>
                <w:bCs/>
                <w:color w:val="000000"/>
                <w:sz w:val="20"/>
                <w:szCs w:val="20"/>
              </w:rPr>
              <w:t>2027</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0080CBDC" w14:textId="77777777" w:rsidR="007A03C5" w:rsidRPr="009E1B9B" w:rsidRDefault="007A03C5" w:rsidP="007A03C5">
            <w:pPr>
              <w:jc w:val="center"/>
              <w:rPr>
                <w:rFonts w:eastAsia="Times New Roman"/>
                <w:b/>
                <w:bCs/>
                <w:color w:val="000000"/>
                <w:sz w:val="20"/>
                <w:szCs w:val="20"/>
              </w:rPr>
            </w:pPr>
            <w:r w:rsidRPr="009E1B9B">
              <w:rPr>
                <w:rFonts w:eastAsia="Times New Roman"/>
                <w:b/>
                <w:bCs/>
                <w:color w:val="000000"/>
                <w:sz w:val="20"/>
                <w:szCs w:val="20"/>
              </w:rPr>
              <w:t>2028</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68195C89" w14:textId="77777777" w:rsidR="007A03C5" w:rsidRPr="009E1B9B" w:rsidRDefault="007A03C5" w:rsidP="007A03C5">
            <w:pPr>
              <w:jc w:val="center"/>
              <w:rPr>
                <w:rFonts w:eastAsia="Times New Roman"/>
                <w:b/>
                <w:bCs/>
                <w:color w:val="000000"/>
                <w:sz w:val="20"/>
                <w:szCs w:val="20"/>
              </w:rPr>
            </w:pPr>
            <w:r w:rsidRPr="009E1B9B">
              <w:rPr>
                <w:rFonts w:eastAsia="Times New Roman"/>
                <w:b/>
                <w:bCs/>
                <w:color w:val="000000"/>
                <w:sz w:val="20"/>
                <w:szCs w:val="20"/>
              </w:rPr>
              <w:t>2029-2033</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2FFFD4A7" w14:textId="77777777" w:rsidR="007A03C5" w:rsidRPr="009E1B9B" w:rsidRDefault="007A03C5" w:rsidP="007A03C5">
            <w:pPr>
              <w:jc w:val="center"/>
              <w:rPr>
                <w:rFonts w:eastAsia="Times New Roman"/>
                <w:b/>
                <w:bCs/>
                <w:color w:val="000000"/>
                <w:sz w:val="20"/>
                <w:szCs w:val="20"/>
              </w:rPr>
            </w:pPr>
            <w:r w:rsidRPr="009E1B9B">
              <w:rPr>
                <w:rFonts w:eastAsia="Times New Roman"/>
                <w:b/>
                <w:bCs/>
                <w:color w:val="000000"/>
                <w:sz w:val="20"/>
                <w:szCs w:val="20"/>
              </w:rPr>
              <w:t>2034-2039</w:t>
            </w:r>
          </w:p>
        </w:tc>
      </w:tr>
      <w:tr w:rsidR="007A03C5" w:rsidRPr="009E1B9B" w14:paraId="145FECAA" w14:textId="77777777"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14:paraId="536FD64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Производительность ВПУ</w:t>
            </w:r>
          </w:p>
        </w:tc>
        <w:tc>
          <w:tcPr>
            <w:tcW w:w="400" w:type="pct"/>
            <w:tcBorders>
              <w:top w:val="nil"/>
              <w:left w:val="nil"/>
              <w:bottom w:val="single" w:sz="4" w:space="0" w:color="auto"/>
              <w:right w:val="single" w:sz="4" w:space="0" w:color="auto"/>
            </w:tcBorders>
            <w:shd w:val="clear" w:color="auto" w:fill="auto"/>
            <w:vAlign w:val="center"/>
            <w:hideMark/>
          </w:tcPr>
          <w:p w14:paraId="047CDBF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14:paraId="450FF2C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shd w:val="clear" w:color="auto" w:fill="auto"/>
            <w:vAlign w:val="center"/>
            <w:hideMark/>
          </w:tcPr>
          <w:p w14:paraId="0FE1271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shd w:val="clear" w:color="auto" w:fill="auto"/>
            <w:vAlign w:val="center"/>
            <w:hideMark/>
          </w:tcPr>
          <w:p w14:paraId="4BA567A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shd w:val="clear" w:color="auto" w:fill="auto"/>
            <w:vAlign w:val="center"/>
            <w:hideMark/>
          </w:tcPr>
          <w:p w14:paraId="2387859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shd w:val="clear" w:color="auto" w:fill="auto"/>
            <w:vAlign w:val="center"/>
            <w:hideMark/>
          </w:tcPr>
          <w:p w14:paraId="211D6DC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shd w:val="clear" w:color="auto" w:fill="auto"/>
            <w:vAlign w:val="center"/>
            <w:hideMark/>
          </w:tcPr>
          <w:p w14:paraId="0108C59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shd w:val="clear" w:color="auto" w:fill="auto"/>
            <w:vAlign w:val="center"/>
            <w:hideMark/>
          </w:tcPr>
          <w:p w14:paraId="4891972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1,5</w:t>
            </w:r>
          </w:p>
        </w:tc>
      </w:tr>
      <w:tr w:rsidR="007A03C5" w:rsidRPr="009E1B9B" w14:paraId="4908099F" w14:textId="77777777"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14:paraId="3F06F79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Средневзвешенный срок службы</w:t>
            </w:r>
          </w:p>
        </w:tc>
        <w:tc>
          <w:tcPr>
            <w:tcW w:w="400" w:type="pct"/>
            <w:tcBorders>
              <w:top w:val="nil"/>
              <w:left w:val="nil"/>
              <w:bottom w:val="single" w:sz="4" w:space="0" w:color="auto"/>
              <w:right w:val="single" w:sz="4" w:space="0" w:color="auto"/>
            </w:tcBorders>
            <w:shd w:val="clear" w:color="auto" w:fill="auto"/>
            <w:vAlign w:val="center"/>
            <w:hideMark/>
          </w:tcPr>
          <w:p w14:paraId="09565BA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лет</w:t>
            </w:r>
          </w:p>
        </w:tc>
        <w:tc>
          <w:tcPr>
            <w:tcW w:w="388" w:type="pct"/>
            <w:tcBorders>
              <w:top w:val="nil"/>
              <w:left w:val="nil"/>
              <w:bottom w:val="single" w:sz="4" w:space="0" w:color="auto"/>
              <w:right w:val="single" w:sz="4" w:space="0" w:color="auto"/>
            </w:tcBorders>
            <w:shd w:val="clear" w:color="auto" w:fill="auto"/>
            <w:vAlign w:val="center"/>
            <w:hideMark/>
          </w:tcPr>
          <w:p w14:paraId="510663F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w:t>
            </w:r>
          </w:p>
        </w:tc>
        <w:tc>
          <w:tcPr>
            <w:tcW w:w="388" w:type="pct"/>
            <w:tcBorders>
              <w:top w:val="nil"/>
              <w:left w:val="nil"/>
              <w:bottom w:val="single" w:sz="4" w:space="0" w:color="auto"/>
              <w:right w:val="single" w:sz="4" w:space="0" w:color="auto"/>
            </w:tcBorders>
            <w:shd w:val="clear" w:color="auto" w:fill="auto"/>
            <w:vAlign w:val="center"/>
            <w:hideMark/>
          </w:tcPr>
          <w:p w14:paraId="7D36D0B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2</w:t>
            </w:r>
          </w:p>
        </w:tc>
        <w:tc>
          <w:tcPr>
            <w:tcW w:w="388" w:type="pct"/>
            <w:tcBorders>
              <w:top w:val="nil"/>
              <w:left w:val="nil"/>
              <w:bottom w:val="single" w:sz="4" w:space="0" w:color="auto"/>
              <w:right w:val="single" w:sz="4" w:space="0" w:color="auto"/>
            </w:tcBorders>
            <w:shd w:val="clear" w:color="auto" w:fill="auto"/>
            <w:vAlign w:val="center"/>
            <w:hideMark/>
          </w:tcPr>
          <w:p w14:paraId="3AF1638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3</w:t>
            </w:r>
          </w:p>
        </w:tc>
        <w:tc>
          <w:tcPr>
            <w:tcW w:w="388" w:type="pct"/>
            <w:tcBorders>
              <w:top w:val="nil"/>
              <w:left w:val="nil"/>
              <w:bottom w:val="single" w:sz="4" w:space="0" w:color="auto"/>
              <w:right w:val="single" w:sz="4" w:space="0" w:color="auto"/>
            </w:tcBorders>
            <w:shd w:val="clear" w:color="auto" w:fill="auto"/>
            <w:vAlign w:val="center"/>
            <w:hideMark/>
          </w:tcPr>
          <w:p w14:paraId="59841FA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4</w:t>
            </w:r>
          </w:p>
        </w:tc>
        <w:tc>
          <w:tcPr>
            <w:tcW w:w="389" w:type="pct"/>
            <w:tcBorders>
              <w:top w:val="nil"/>
              <w:left w:val="nil"/>
              <w:bottom w:val="single" w:sz="4" w:space="0" w:color="auto"/>
              <w:right w:val="single" w:sz="4" w:space="0" w:color="auto"/>
            </w:tcBorders>
            <w:shd w:val="clear" w:color="auto" w:fill="auto"/>
            <w:vAlign w:val="center"/>
            <w:hideMark/>
          </w:tcPr>
          <w:p w14:paraId="3CBF8CA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9</w:t>
            </w:r>
          </w:p>
        </w:tc>
        <w:tc>
          <w:tcPr>
            <w:tcW w:w="389" w:type="pct"/>
            <w:tcBorders>
              <w:top w:val="nil"/>
              <w:left w:val="nil"/>
              <w:bottom w:val="single" w:sz="4" w:space="0" w:color="auto"/>
              <w:right w:val="single" w:sz="4" w:space="0" w:color="auto"/>
            </w:tcBorders>
            <w:shd w:val="clear" w:color="auto" w:fill="auto"/>
            <w:vAlign w:val="center"/>
            <w:hideMark/>
          </w:tcPr>
          <w:p w14:paraId="1B82EE7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12</w:t>
            </w:r>
          </w:p>
        </w:tc>
        <w:tc>
          <w:tcPr>
            <w:tcW w:w="389" w:type="pct"/>
            <w:tcBorders>
              <w:top w:val="nil"/>
              <w:left w:val="nil"/>
              <w:bottom w:val="single" w:sz="4" w:space="0" w:color="auto"/>
              <w:right w:val="single" w:sz="4" w:space="0" w:color="auto"/>
            </w:tcBorders>
            <w:shd w:val="clear" w:color="auto" w:fill="auto"/>
            <w:vAlign w:val="center"/>
            <w:hideMark/>
          </w:tcPr>
          <w:p w14:paraId="0902BC8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12</w:t>
            </w:r>
          </w:p>
        </w:tc>
      </w:tr>
      <w:tr w:rsidR="007A03C5" w:rsidRPr="009E1B9B" w14:paraId="7433141A" w14:textId="77777777"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14:paraId="5465EC8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Располагаемая производительность ВПУ</w:t>
            </w:r>
          </w:p>
        </w:tc>
        <w:tc>
          <w:tcPr>
            <w:tcW w:w="400" w:type="pct"/>
            <w:tcBorders>
              <w:top w:val="nil"/>
              <w:left w:val="nil"/>
              <w:bottom w:val="single" w:sz="4" w:space="0" w:color="auto"/>
              <w:right w:val="single" w:sz="4" w:space="0" w:color="auto"/>
            </w:tcBorders>
            <w:shd w:val="clear" w:color="auto" w:fill="auto"/>
            <w:vAlign w:val="center"/>
            <w:hideMark/>
          </w:tcPr>
          <w:p w14:paraId="652FFA1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14:paraId="7C9A38A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shd w:val="clear" w:color="auto" w:fill="auto"/>
            <w:vAlign w:val="center"/>
            <w:hideMark/>
          </w:tcPr>
          <w:p w14:paraId="437BE82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shd w:val="clear" w:color="auto" w:fill="auto"/>
            <w:vAlign w:val="center"/>
            <w:hideMark/>
          </w:tcPr>
          <w:p w14:paraId="03872F9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shd w:val="clear" w:color="auto" w:fill="auto"/>
            <w:vAlign w:val="center"/>
            <w:hideMark/>
          </w:tcPr>
          <w:p w14:paraId="743A5A0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shd w:val="clear" w:color="auto" w:fill="auto"/>
            <w:vAlign w:val="center"/>
            <w:hideMark/>
          </w:tcPr>
          <w:p w14:paraId="7D9C76A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shd w:val="clear" w:color="auto" w:fill="auto"/>
            <w:vAlign w:val="center"/>
            <w:hideMark/>
          </w:tcPr>
          <w:p w14:paraId="7681338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shd w:val="clear" w:color="auto" w:fill="auto"/>
            <w:vAlign w:val="center"/>
            <w:hideMark/>
          </w:tcPr>
          <w:p w14:paraId="55A348F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1,5</w:t>
            </w:r>
          </w:p>
        </w:tc>
      </w:tr>
      <w:tr w:rsidR="007A03C5" w:rsidRPr="009E1B9B" w14:paraId="320070B1" w14:textId="77777777"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14:paraId="66972A9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Потери располагаемой производительности</w:t>
            </w:r>
          </w:p>
        </w:tc>
        <w:tc>
          <w:tcPr>
            <w:tcW w:w="400" w:type="pct"/>
            <w:tcBorders>
              <w:top w:val="nil"/>
              <w:left w:val="nil"/>
              <w:bottom w:val="single" w:sz="4" w:space="0" w:color="auto"/>
              <w:right w:val="single" w:sz="4" w:space="0" w:color="auto"/>
            </w:tcBorders>
            <w:shd w:val="clear" w:color="auto" w:fill="auto"/>
            <w:vAlign w:val="center"/>
            <w:hideMark/>
          </w:tcPr>
          <w:p w14:paraId="504AF54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14:paraId="66B12EC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14:paraId="365CCE7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14:paraId="216A090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14:paraId="7BE8D17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14:paraId="2DB8BB7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14:paraId="22FC9A2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14:paraId="4FB370E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r>
      <w:tr w:rsidR="007A03C5" w:rsidRPr="009E1B9B" w14:paraId="0AE990AE" w14:textId="77777777"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14:paraId="55F0176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Собственные нужды</w:t>
            </w:r>
          </w:p>
        </w:tc>
        <w:tc>
          <w:tcPr>
            <w:tcW w:w="400" w:type="pct"/>
            <w:tcBorders>
              <w:top w:val="nil"/>
              <w:left w:val="nil"/>
              <w:bottom w:val="single" w:sz="4" w:space="0" w:color="auto"/>
              <w:right w:val="single" w:sz="4" w:space="0" w:color="auto"/>
            </w:tcBorders>
            <w:shd w:val="clear" w:color="auto" w:fill="auto"/>
            <w:vAlign w:val="center"/>
            <w:hideMark/>
          </w:tcPr>
          <w:p w14:paraId="76BEDA3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14:paraId="12C5EC8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0,04</w:t>
            </w:r>
          </w:p>
        </w:tc>
        <w:tc>
          <w:tcPr>
            <w:tcW w:w="388" w:type="pct"/>
            <w:tcBorders>
              <w:top w:val="nil"/>
              <w:left w:val="nil"/>
              <w:bottom w:val="single" w:sz="4" w:space="0" w:color="auto"/>
              <w:right w:val="single" w:sz="4" w:space="0" w:color="auto"/>
            </w:tcBorders>
            <w:shd w:val="clear" w:color="auto" w:fill="auto"/>
            <w:vAlign w:val="center"/>
            <w:hideMark/>
          </w:tcPr>
          <w:p w14:paraId="4E10101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0,04</w:t>
            </w:r>
          </w:p>
        </w:tc>
        <w:tc>
          <w:tcPr>
            <w:tcW w:w="388" w:type="pct"/>
            <w:tcBorders>
              <w:top w:val="nil"/>
              <w:left w:val="nil"/>
              <w:bottom w:val="single" w:sz="4" w:space="0" w:color="auto"/>
              <w:right w:val="single" w:sz="4" w:space="0" w:color="auto"/>
            </w:tcBorders>
            <w:shd w:val="clear" w:color="auto" w:fill="auto"/>
            <w:vAlign w:val="center"/>
            <w:hideMark/>
          </w:tcPr>
          <w:p w14:paraId="5947529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0,04</w:t>
            </w:r>
          </w:p>
        </w:tc>
        <w:tc>
          <w:tcPr>
            <w:tcW w:w="388" w:type="pct"/>
            <w:tcBorders>
              <w:top w:val="nil"/>
              <w:left w:val="nil"/>
              <w:bottom w:val="single" w:sz="4" w:space="0" w:color="auto"/>
              <w:right w:val="single" w:sz="4" w:space="0" w:color="auto"/>
            </w:tcBorders>
            <w:shd w:val="clear" w:color="auto" w:fill="auto"/>
            <w:vAlign w:val="center"/>
            <w:hideMark/>
          </w:tcPr>
          <w:p w14:paraId="2039840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0,04</w:t>
            </w:r>
          </w:p>
        </w:tc>
        <w:tc>
          <w:tcPr>
            <w:tcW w:w="389" w:type="pct"/>
            <w:tcBorders>
              <w:top w:val="nil"/>
              <w:left w:val="nil"/>
              <w:bottom w:val="single" w:sz="4" w:space="0" w:color="auto"/>
              <w:right w:val="single" w:sz="4" w:space="0" w:color="auto"/>
            </w:tcBorders>
            <w:shd w:val="clear" w:color="auto" w:fill="auto"/>
            <w:vAlign w:val="center"/>
            <w:hideMark/>
          </w:tcPr>
          <w:p w14:paraId="598B4B2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0,04</w:t>
            </w:r>
          </w:p>
        </w:tc>
        <w:tc>
          <w:tcPr>
            <w:tcW w:w="389" w:type="pct"/>
            <w:tcBorders>
              <w:top w:val="nil"/>
              <w:left w:val="nil"/>
              <w:bottom w:val="single" w:sz="4" w:space="0" w:color="auto"/>
              <w:right w:val="single" w:sz="4" w:space="0" w:color="auto"/>
            </w:tcBorders>
            <w:shd w:val="clear" w:color="auto" w:fill="auto"/>
            <w:vAlign w:val="center"/>
            <w:hideMark/>
          </w:tcPr>
          <w:p w14:paraId="4FCED0A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0,04</w:t>
            </w:r>
          </w:p>
        </w:tc>
        <w:tc>
          <w:tcPr>
            <w:tcW w:w="389" w:type="pct"/>
            <w:tcBorders>
              <w:top w:val="nil"/>
              <w:left w:val="nil"/>
              <w:bottom w:val="single" w:sz="4" w:space="0" w:color="auto"/>
              <w:right w:val="single" w:sz="4" w:space="0" w:color="auto"/>
            </w:tcBorders>
            <w:shd w:val="clear" w:color="auto" w:fill="auto"/>
            <w:vAlign w:val="center"/>
            <w:hideMark/>
          </w:tcPr>
          <w:p w14:paraId="4C26E34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0,04</w:t>
            </w:r>
          </w:p>
        </w:tc>
      </w:tr>
      <w:tr w:rsidR="007A03C5" w:rsidRPr="009E1B9B" w14:paraId="35B8E94B" w14:textId="77777777"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14:paraId="3D60290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Количество баков-аккумуляторов</w:t>
            </w:r>
          </w:p>
        </w:tc>
        <w:tc>
          <w:tcPr>
            <w:tcW w:w="400" w:type="pct"/>
            <w:tcBorders>
              <w:top w:val="nil"/>
              <w:left w:val="nil"/>
              <w:bottom w:val="single" w:sz="4" w:space="0" w:color="auto"/>
              <w:right w:val="single" w:sz="4" w:space="0" w:color="auto"/>
            </w:tcBorders>
            <w:shd w:val="clear" w:color="auto" w:fill="auto"/>
            <w:vAlign w:val="center"/>
            <w:hideMark/>
          </w:tcPr>
          <w:p w14:paraId="2D136FE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ед</w:t>
            </w:r>
          </w:p>
        </w:tc>
        <w:tc>
          <w:tcPr>
            <w:tcW w:w="388" w:type="pct"/>
            <w:tcBorders>
              <w:top w:val="nil"/>
              <w:left w:val="nil"/>
              <w:bottom w:val="single" w:sz="4" w:space="0" w:color="auto"/>
              <w:right w:val="single" w:sz="4" w:space="0" w:color="auto"/>
            </w:tcBorders>
            <w:shd w:val="clear" w:color="auto" w:fill="auto"/>
            <w:vAlign w:val="center"/>
            <w:hideMark/>
          </w:tcPr>
          <w:p w14:paraId="5DB9A44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14:paraId="35DFEEB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14:paraId="6AD5C1C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14:paraId="25783E0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14:paraId="10F0255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14:paraId="67D5B7D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14:paraId="0CFBDF7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r>
      <w:tr w:rsidR="007A03C5" w:rsidRPr="009E1B9B" w14:paraId="29EEA7BF" w14:textId="77777777"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14:paraId="11DAAEE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Емкость баков-аккумуляторов</w:t>
            </w:r>
          </w:p>
        </w:tc>
        <w:tc>
          <w:tcPr>
            <w:tcW w:w="400" w:type="pct"/>
            <w:tcBorders>
              <w:top w:val="nil"/>
              <w:left w:val="nil"/>
              <w:bottom w:val="single" w:sz="4" w:space="0" w:color="auto"/>
              <w:right w:val="single" w:sz="4" w:space="0" w:color="auto"/>
            </w:tcBorders>
            <w:shd w:val="clear" w:color="auto" w:fill="auto"/>
            <w:vAlign w:val="center"/>
            <w:hideMark/>
          </w:tcPr>
          <w:p w14:paraId="0D74806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тыс м3</w:t>
            </w:r>
          </w:p>
        </w:tc>
        <w:tc>
          <w:tcPr>
            <w:tcW w:w="388" w:type="pct"/>
            <w:tcBorders>
              <w:top w:val="nil"/>
              <w:left w:val="nil"/>
              <w:bottom w:val="single" w:sz="4" w:space="0" w:color="auto"/>
              <w:right w:val="single" w:sz="4" w:space="0" w:color="auto"/>
            </w:tcBorders>
            <w:shd w:val="clear" w:color="auto" w:fill="auto"/>
            <w:vAlign w:val="center"/>
            <w:hideMark/>
          </w:tcPr>
          <w:p w14:paraId="496FAB6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14:paraId="5C0EF45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14:paraId="44C0A5B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14:paraId="2DA23DD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14:paraId="442B2B3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14:paraId="472582B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14:paraId="0515A1D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r>
      <w:tr w:rsidR="007A03C5" w:rsidRPr="009E1B9B" w14:paraId="25AD1450" w14:textId="77777777"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14:paraId="43A620C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Всего подпитка тепловой сети, в т.ч.:</w:t>
            </w:r>
          </w:p>
        </w:tc>
        <w:tc>
          <w:tcPr>
            <w:tcW w:w="400" w:type="pct"/>
            <w:tcBorders>
              <w:top w:val="nil"/>
              <w:left w:val="nil"/>
              <w:bottom w:val="single" w:sz="4" w:space="0" w:color="auto"/>
              <w:right w:val="single" w:sz="4" w:space="0" w:color="auto"/>
            </w:tcBorders>
            <w:shd w:val="clear" w:color="auto" w:fill="auto"/>
            <w:vAlign w:val="center"/>
            <w:hideMark/>
          </w:tcPr>
          <w:p w14:paraId="57445CB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14:paraId="74A4C97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14:paraId="70D0D76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14:paraId="16E4853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14:paraId="57D7D0D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14:paraId="0D72DE7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14:paraId="0ACD040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14:paraId="761F312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0,47</w:t>
            </w:r>
          </w:p>
        </w:tc>
      </w:tr>
      <w:tr w:rsidR="007A03C5" w:rsidRPr="009E1B9B" w14:paraId="14B3DC0C" w14:textId="77777777"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14:paraId="7BF0F9A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нормативные утечки теплоносителя</w:t>
            </w:r>
          </w:p>
        </w:tc>
        <w:tc>
          <w:tcPr>
            <w:tcW w:w="400" w:type="pct"/>
            <w:tcBorders>
              <w:top w:val="nil"/>
              <w:left w:val="nil"/>
              <w:bottom w:val="single" w:sz="4" w:space="0" w:color="auto"/>
              <w:right w:val="single" w:sz="4" w:space="0" w:color="auto"/>
            </w:tcBorders>
            <w:shd w:val="clear" w:color="auto" w:fill="auto"/>
            <w:vAlign w:val="center"/>
            <w:hideMark/>
          </w:tcPr>
          <w:p w14:paraId="66A59B0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14:paraId="7A388FF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14:paraId="66F6DFD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14:paraId="27F5826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14:paraId="1097D68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14:paraId="2C0E96B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14:paraId="46B9E7B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14:paraId="64FB388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0,47</w:t>
            </w:r>
          </w:p>
        </w:tc>
      </w:tr>
      <w:tr w:rsidR="007A03C5" w:rsidRPr="009E1B9B" w14:paraId="537768BC" w14:textId="77777777"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14:paraId="530D85C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сверхнормативные утечки теплоносителя</w:t>
            </w:r>
          </w:p>
        </w:tc>
        <w:tc>
          <w:tcPr>
            <w:tcW w:w="400" w:type="pct"/>
            <w:tcBorders>
              <w:top w:val="nil"/>
              <w:left w:val="nil"/>
              <w:bottom w:val="single" w:sz="4" w:space="0" w:color="auto"/>
              <w:right w:val="single" w:sz="4" w:space="0" w:color="auto"/>
            </w:tcBorders>
            <w:shd w:val="clear" w:color="auto" w:fill="auto"/>
            <w:vAlign w:val="center"/>
            <w:hideMark/>
          </w:tcPr>
          <w:p w14:paraId="48D155A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14:paraId="21D0541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14:paraId="5035ECF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14:paraId="3FCF881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14:paraId="17A45FC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14:paraId="17FA259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14:paraId="7280C75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14:paraId="516CBC0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r>
      <w:tr w:rsidR="007A03C5" w:rsidRPr="009E1B9B" w14:paraId="063762AD" w14:textId="77777777" w:rsidTr="007A03C5">
        <w:trPr>
          <w:trHeight w:hRule="exact" w:val="450"/>
        </w:trPr>
        <w:tc>
          <w:tcPr>
            <w:tcW w:w="1881" w:type="pct"/>
            <w:vMerge w:val="restart"/>
            <w:tcBorders>
              <w:top w:val="nil"/>
              <w:left w:val="single" w:sz="4" w:space="0" w:color="auto"/>
              <w:bottom w:val="single" w:sz="4" w:space="0" w:color="auto"/>
              <w:right w:val="single" w:sz="4" w:space="0" w:color="auto"/>
            </w:tcBorders>
            <w:shd w:val="clear" w:color="auto" w:fill="auto"/>
            <w:vAlign w:val="center"/>
            <w:hideMark/>
          </w:tcPr>
          <w:p w14:paraId="26F9D39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отпуск теплоносителя из тепловых сетей на цели горячего водоснабжения (для открытых систем теплоснабжения)</w:t>
            </w:r>
          </w:p>
        </w:tc>
        <w:tc>
          <w:tcPr>
            <w:tcW w:w="400" w:type="pct"/>
            <w:tcBorders>
              <w:top w:val="nil"/>
              <w:left w:val="nil"/>
              <w:bottom w:val="single" w:sz="4" w:space="0" w:color="auto"/>
              <w:right w:val="single" w:sz="4" w:space="0" w:color="auto"/>
            </w:tcBorders>
            <w:shd w:val="clear" w:color="auto" w:fill="auto"/>
            <w:vAlign w:val="center"/>
            <w:hideMark/>
          </w:tcPr>
          <w:p w14:paraId="5937BCF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vAlign w:val="center"/>
            <w:hideMark/>
          </w:tcPr>
          <w:p w14:paraId="4A586F5F" w14:textId="77777777" w:rsidR="007A03C5" w:rsidRPr="009E1B9B" w:rsidRDefault="007A03C5" w:rsidP="007A03C5">
            <w:pPr>
              <w:jc w:val="center"/>
              <w:rPr>
                <w:rFonts w:eastAsia="Times New Roman"/>
                <w:color w:val="000000"/>
                <w:sz w:val="22"/>
              </w:rPr>
            </w:pPr>
            <w:r w:rsidRPr="009E1B9B">
              <w:rPr>
                <w:rFonts w:eastAsia="Times New Roman"/>
                <w:color w:val="000000"/>
                <w:sz w:val="22"/>
                <w:lang w:val="en-US"/>
              </w:rPr>
              <w:t> </w:t>
            </w:r>
          </w:p>
        </w:tc>
        <w:tc>
          <w:tcPr>
            <w:tcW w:w="388" w:type="pct"/>
            <w:tcBorders>
              <w:top w:val="nil"/>
              <w:left w:val="nil"/>
              <w:bottom w:val="single" w:sz="4" w:space="0" w:color="auto"/>
              <w:right w:val="single" w:sz="4" w:space="0" w:color="auto"/>
            </w:tcBorders>
            <w:shd w:val="clear" w:color="auto" w:fill="auto"/>
            <w:vAlign w:val="center"/>
            <w:hideMark/>
          </w:tcPr>
          <w:p w14:paraId="3DB57916" w14:textId="77777777" w:rsidR="007A03C5" w:rsidRPr="009E1B9B" w:rsidRDefault="007A03C5" w:rsidP="007A03C5">
            <w:pPr>
              <w:jc w:val="center"/>
              <w:rPr>
                <w:rFonts w:eastAsia="Times New Roman"/>
                <w:color w:val="000000"/>
                <w:sz w:val="22"/>
              </w:rPr>
            </w:pPr>
            <w:r w:rsidRPr="009E1B9B">
              <w:rPr>
                <w:rFonts w:eastAsia="Times New Roman"/>
                <w:color w:val="000000"/>
                <w:sz w:val="22"/>
                <w:lang w:val="en-US"/>
              </w:rPr>
              <w:t> </w:t>
            </w:r>
          </w:p>
        </w:tc>
        <w:tc>
          <w:tcPr>
            <w:tcW w:w="388" w:type="pct"/>
            <w:tcBorders>
              <w:top w:val="nil"/>
              <w:left w:val="nil"/>
              <w:bottom w:val="single" w:sz="4" w:space="0" w:color="auto"/>
              <w:right w:val="single" w:sz="4" w:space="0" w:color="auto"/>
            </w:tcBorders>
            <w:shd w:val="clear" w:color="auto" w:fill="auto"/>
            <w:vAlign w:val="center"/>
            <w:hideMark/>
          </w:tcPr>
          <w:p w14:paraId="75F31835" w14:textId="77777777" w:rsidR="007A03C5" w:rsidRPr="009E1B9B" w:rsidRDefault="007A03C5" w:rsidP="007A03C5">
            <w:pPr>
              <w:jc w:val="center"/>
              <w:rPr>
                <w:rFonts w:eastAsia="Times New Roman"/>
                <w:color w:val="000000"/>
                <w:sz w:val="22"/>
              </w:rPr>
            </w:pPr>
            <w:r w:rsidRPr="009E1B9B">
              <w:rPr>
                <w:rFonts w:eastAsia="Times New Roman"/>
                <w:color w:val="000000"/>
                <w:sz w:val="22"/>
                <w:lang w:val="en-US"/>
              </w:rPr>
              <w:t> </w:t>
            </w:r>
          </w:p>
        </w:tc>
        <w:tc>
          <w:tcPr>
            <w:tcW w:w="388" w:type="pct"/>
            <w:tcBorders>
              <w:top w:val="nil"/>
              <w:left w:val="nil"/>
              <w:bottom w:val="single" w:sz="4" w:space="0" w:color="auto"/>
              <w:right w:val="single" w:sz="4" w:space="0" w:color="auto"/>
            </w:tcBorders>
            <w:shd w:val="clear" w:color="auto" w:fill="auto"/>
            <w:vAlign w:val="center"/>
            <w:hideMark/>
          </w:tcPr>
          <w:p w14:paraId="09F49395" w14:textId="77777777" w:rsidR="007A03C5" w:rsidRPr="009E1B9B" w:rsidRDefault="007A03C5" w:rsidP="007A03C5">
            <w:pPr>
              <w:jc w:val="center"/>
              <w:rPr>
                <w:rFonts w:eastAsia="Times New Roman"/>
                <w:color w:val="000000"/>
                <w:sz w:val="22"/>
              </w:rPr>
            </w:pPr>
            <w:r w:rsidRPr="009E1B9B">
              <w:rPr>
                <w:rFonts w:eastAsia="Times New Roman"/>
                <w:color w:val="000000"/>
                <w:sz w:val="22"/>
                <w:lang w:val="en-US"/>
              </w:rPr>
              <w:t> </w:t>
            </w:r>
          </w:p>
        </w:tc>
        <w:tc>
          <w:tcPr>
            <w:tcW w:w="389" w:type="pct"/>
            <w:tcBorders>
              <w:top w:val="nil"/>
              <w:left w:val="nil"/>
              <w:bottom w:val="single" w:sz="4" w:space="0" w:color="auto"/>
              <w:right w:val="single" w:sz="4" w:space="0" w:color="auto"/>
            </w:tcBorders>
            <w:shd w:val="clear" w:color="auto" w:fill="auto"/>
            <w:vAlign w:val="center"/>
            <w:hideMark/>
          </w:tcPr>
          <w:p w14:paraId="06CE6505" w14:textId="77777777" w:rsidR="007A03C5" w:rsidRPr="009E1B9B" w:rsidRDefault="007A03C5" w:rsidP="007A03C5">
            <w:pPr>
              <w:jc w:val="center"/>
              <w:rPr>
                <w:rFonts w:eastAsia="Times New Roman"/>
                <w:color w:val="000000"/>
                <w:sz w:val="22"/>
              </w:rPr>
            </w:pPr>
            <w:r w:rsidRPr="009E1B9B">
              <w:rPr>
                <w:rFonts w:eastAsia="Times New Roman"/>
                <w:color w:val="000000"/>
                <w:sz w:val="22"/>
                <w:lang w:val="en-US"/>
              </w:rPr>
              <w:t> </w:t>
            </w:r>
          </w:p>
        </w:tc>
        <w:tc>
          <w:tcPr>
            <w:tcW w:w="389" w:type="pct"/>
            <w:tcBorders>
              <w:top w:val="nil"/>
              <w:left w:val="nil"/>
              <w:bottom w:val="single" w:sz="4" w:space="0" w:color="auto"/>
              <w:right w:val="single" w:sz="4" w:space="0" w:color="auto"/>
            </w:tcBorders>
            <w:shd w:val="clear" w:color="auto" w:fill="auto"/>
            <w:vAlign w:val="center"/>
            <w:hideMark/>
          </w:tcPr>
          <w:p w14:paraId="37061289" w14:textId="77777777" w:rsidR="007A03C5" w:rsidRPr="009E1B9B" w:rsidRDefault="007A03C5" w:rsidP="007A03C5">
            <w:pPr>
              <w:jc w:val="center"/>
              <w:rPr>
                <w:rFonts w:eastAsia="Times New Roman"/>
                <w:color w:val="000000"/>
                <w:sz w:val="22"/>
              </w:rPr>
            </w:pPr>
            <w:r w:rsidRPr="009E1B9B">
              <w:rPr>
                <w:rFonts w:eastAsia="Times New Roman"/>
                <w:color w:val="000000"/>
                <w:sz w:val="22"/>
                <w:lang w:val="en-US"/>
              </w:rPr>
              <w:t> </w:t>
            </w:r>
          </w:p>
        </w:tc>
        <w:tc>
          <w:tcPr>
            <w:tcW w:w="389" w:type="pct"/>
            <w:tcBorders>
              <w:top w:val="nil"/>
              <w:left w:val="nil"/>
              <w:bottom w:val="single" w:sz="4" w:space="0" w:color="auto"/>
              <w:right w:val="single" w:sz="4" w:space="0" w:color="auto"/>
            </w:tcBorders>
            <w:shd w:val="clear" w:color="auto" w:fill="auto"/>
            <w:vAlign w:val="center"/>
            <w:hideMark/>
          </w:tcPr>
          <w:p w14:paraId="7F01E191" w14:textId="77777777" w:rsidR="007A03C5" w:rsidRPr="009E1B9B" w:rsidRDefault="007A03C5" w:rsidP="007A03C5">
            <w:pPr>
              <w:jc w:val="center"/>
              <w:rPr>
                <w:rFonts w:eastAsia="Times New Roman"/>
                <w:color w:val="000000"/>
                <w:sz w:val="22"/>
              </w:rPr>
            </w:pPr>
            <w:r w:rsidRPr="009E1B9B">
              <w:rPr>
                <w:rFonts w:eastAsia="Times New Roman"/>
                <w:color w:val="000000"/>
                <w:sz w:val="22"/>
                <w:lang w:val="en-US"/>
              </w:rPr>
              <w:t> </w:t>
            </w:r>
          </w:p>
        </w:tc>
      </w:tr>
      <w:tr w:rsidR="007A03C5" w:rsidRPr="009E1B9B" w14:paraId="093BD06E" w14:textId="77777777" w:rsidTr="007A03C5">
        <w:trPr>
          <w:trHeight w:val="300"/>
        </w:trPr>
        <w:tc>
          <w:tcPr>
            <w:tcW w:w="1881" w:type="pct"/>
            <w:vMerge/>
            <w:tcBorders>
              <w:top w:val="nil"/>
              <w:left w:val="single" w:sz="4" w:space="0" w:color="auto"/>
              <w:bottom w:val="single" w:sz="4" w:space="0" w:color="auto"/>
              <w:right w:val="single" w:sz="4" w:space="0" w:color="auto"/>
            </w:tcBorders>
            <w:vAlign w:val="center"/>
            <w:hideMark/>
          </w:tcPr>
          <w:p w14:paraId="15D14903" w14:textId="77777777" w:rsidR="007A03C5" w:rsidRPr="009E1B9B" w:rsidRDefault="007A03C5" w:rsidP="007A03C5">
            <w:pPr>
              <w:rPr>
                <w:rFonts w:eastAsia="Times New Roman"/>
                <w:color w:val="000000"/>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14:paraId="18EABA7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14:paraId="0000B19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w:t>
            </w:r>
          </w:p>
        </w:tc>
        <w:tc>
          <w:tcPr>
            <w:tcW w:w="388" w:type="pct"/>
            <w:tcBorders>
              <w:top w:val="nil"/>
              <w:left w:val="nil"/>
              <w:bottom w:val="single" w:sz="4" w:space="0" w:color="auto"/>
              <w:right w:val="single" w:sz="4" w:space="0" w:color="auto"/>
            </w:tcBorders>
            <w:shd w:val="clear" w:color="auto" w:fill="auto"/>
            <w:vAlign w:val="center"/>
            <w:hideMark/>
          </w:tcPr>
          <w:p w14:paraId="35AA9EF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w:t>
            </w:r>
          </w:p>
        </w:tc>
        <w:tc>
          <w:tcPr>
            <w:tcW w:w="388" w:type="pct"/>
            <w:tcBorders>
              <w:top w:val="nil"/>
              <w:left w:val="nil"/>
              <w:bottom w:val="single" w:sz="4" w:space="0" w:color="auto"/>
              <w:right w:val="single" w:sz="4" w:space="0" w:color="auto"/>
            </w:tcBorders>
            <w:shd w:val="clear" w:color="auto" w:fill="auto"/>
            <w:vAlign w:val="center"/>
            <w:hideMark/>
          </w:tcPr>
          <w:p w14:paraId="6DA135C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w:t>
            </w:r>
          </w:p>
        </w:tc>
        <w:tc>
          <w:tcPr>
            <w:tcW w:w="388" w:type="pct"/>
            <w:tcBorders>
              <w:top w:val="nil"/>
              <w:left w:val="nil"/>
              <w:bottom w:val="single" w:sz="4" w:space="0" w:color="auto"/>
              <w:right w:val="single" w:sz="4" w:space="0" w:color="auto"/>
            </w:tcBorders>
            <w:shd w:val="clear" w:color="auto" w:fill="auto"/>
            <w:vAlign w:val="center"/>
            <w:hideMark/>
          </w:tcPr>
          <w:p w14:paraId="5C992F4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w:t>
            </w:r>
          </w:p>
        </w:tc>
        <w:tc>
          <w:tcPr>
            <w:tcW w:w="389" w:type="pct"/>
            <w:tcBorders>
              <w:top w:val="nil"/>
              <w:left w:val="nil"/>
              <w:bottom w:val="single" w:sz="4" w:space="0" w:color="auto"/>
              <w:right w:val="single" w:sz="4" w:space="0" w:color="auto"/>
            </w:tcBorders>
            <w:shd w:val="clear" w:color="auto" w:fill="auto"/>
            <w:vAlign w:val="center"/>
            <w:hideMark/>
          </w:tcPr>
          <w:p w14:paraId="7BB830F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w:t>
            </w:r>
          </w:p>
        </w:tc>
        <w:tc>
          <w:tcPr>
            <w:tcW w:w="389" w:type="pct"/>
            <w:tcBorders>
              <w:top w:val="nil"/>
              <w:left w:val="nil"/>
              <w:bottom w:val="single" w:sz="4" w:space="0" w:color="auto"/>
              <w:right w:val="single" w:sz="4" w:space="0" w:color="auto"/>
            </w:tcBorders>
            <w:shd w:val="clear" w:color="auto" w:fill="auto"/>
            <w:vAlign w:val="center"/>
            <w:hideMark/>
          </w:tcPr>
          <w:p w14:paraId="643BD3C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w:t>
            </w:r>
          </w:p>
        </w:tc>
        <w:tc>
          <w:tcPr>
            <w:tcW w:w="389" w:type="pct"/>
            <w:tcBorders>
              <w:top w:val="nil"/>
              <w:left w:val="nil"/>
              <w:bottom w:val="single" w:sz="4" w:space="0" w:color="auto"/>
              <w:right w:val="single" w:sz="4" w:space="0" w:color="auto"/>
            </w:tcBorders>
            <w:shd w:val="clear" w:color="auto" w:fill="auto"/>
            <w:vAlign w:val="center"/>
            <w:hideMark/>
          </w:tcPr>
          <w:p w14:paraId="6637E43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w:t>
            </w:r>
          </w:p>
        </w:tc>
      </w:tr>
      <w:tr w:rsidR="007A03C5" w:rsidRPr="009E1B9B" w14:paraId="6DECF713" w14:textId="77777777" w:rsidTr="007A03C5">
        <w:trPr>
          <w:trHeight w:hRule="exact" w:val="510"/>
        </w:trPr>
        <w:tc>
          <w:tcPr>
            <w:tcW w:w="1881" w:type="pct"/>
            <w:tcBorders>
              <w:top w:val="nil"/>
              <w:left w:val="single" w:sz="4" w:space="0" w:color="auto"/>
              <w:bottom w:val="single" w:sz="4" w:space="0" w:color="auto"/>
              <w:right w:val="single" w:sz="4" w:space="0" w:color="auto"/>
            </w:tcBorders>
            <w:shd w:val="clear" w:color="auto" w:fill="auto"/>
            <w:vAlign w:val="center"/>
            <w:hideMark/>
          </w:tcPr>
          <w:p w14:paraId="56B7BE6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Максимум подпитки тепловой сети в эксплуатационном режиме</w:t>
            </w:r>
          </w:p>
        </w:tc>
        <w:tc>
          <w:tcPr>
            <w:tcW w:w="400" w:type="pct"/>
            <w:tcBorders>
              <w:top w:val="nil"/>
              <w:left w:val="nil"/>
              <w:bottom w:val="single" w:sz="4" w:space="0" w:color="auto"/>
              <w:right w:val="single" w:sz="4" w:space="0" w:color="auto"/>
            </w:tcBorders>
            <w:shd w:val="clear" w:color="auto" w:fill="auto"/>
            <w:vAlign w:val="center"/>
            <w:hideMark/>
          </w:tcPr>
          <w:p w14:paraId="620FBF2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14:paraId="1125C15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14:paraId="707715F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14:paraId="2391E1F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14:paraId="2E96C71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14:paraId="696017E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14:paraId="2681669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14:paraId="4D4868E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0,47</w:t>
            </w:r>
          </w:p>
        </w:tc>
      </w:tr>
      <w:tr w:rsidR="007A03C5" w:rsidRPr="009E1B9B" w14:paraId="6F7E9A5A" w14:textId="77777777" w:rsidTr="007A03C5">
        <w:trPr>
          <w:trHeight w:hRule="exact" w:val="510"/>
        </w:trPr>
        <w:tc>
          <w:tcPr>
            <w:tcW w:w="1881" w:type="pct"/>
            <w:tcBorders>
              <w:top w:val="nil"/>
              <w:left w:val="single" w:sz="4" w:space="0" w:color="auto"/>
              <w:bottom w:val="single" w:sz="4" w:space="0" w:color="auto"/>
              <w:right w:val="single" w:sz="4" w:space="0" w:color="auto"/>
            </w:tcBorders>
            <w:shd w:val="clear" w:color="auto" w:fill="auto"/>
            <w:vAlign w:val="center"/>
            <w:hideMark/>
          </w:tcPr>
          <w:p w14:paraId="36CF849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Максимальная подпитка тепловой сети в период повреждения участка</w:t>
            </w:r>
          </w:p>
        </w:tc>
        <w:tc>
          <w:tcPr>
            <w:tcW w:w="400" w:type="pct"/>
            <w:tcBorders>
              <w:top w:val="nil"/>
              <w:left w:val="nil"/>
              <w:bottom w:val="single" w:sz="4" w:space="0" w:color="auto"/>
              <w:right w:val="single" w:sz="4" w:space="0" w:color="auto"/>
            </w:tcBorders>
            <w:shd w:val="clear" w:color="auto" w:fill="auto"/>
            <w:vAlign w:val="center"/>
            <w:hideMark/>
          </w:tcPr>
          <w:p w14:paraId="521E9C4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14:paraId="7B5D25B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14:paraId="3F7C5E2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14:paraId="2134F07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14:paraId="06F8AC3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14:paraId="0CF478C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14:paraId="19CB25B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14:paraId="2173B8A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r>
      <w:tr w:rsidR="007A03C5" w:rsidRPr="009E1B9B" w14:paraId="1CB59081" w14:textId="77777777"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14:paraId="66F472C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Резерв (+)/дефицит (-) ВПУ</w:t>
            </w:r>
          </w:p>
        </w:tc>
        <w:tc>
          <w:tcPr>
            <w:tcW w:w="400" w:type="pct"/>
            <w:tcBorders>
              <w:top w:val="nil"/>
              <w:left w:val="nil"/>
              <w:bottom w:val="single" w:sz="4" w:space="0" w:color="auto"/>
              <w:right w:val="single" w:sz="4" w:space="0" w:color="auto"/>
            </w:tcBorders>
            <w:shd w:val="clear" w:color="auto" w:fill="auto"/>
            <w:vAlign w:val="center"/>
            <w:hideMark/>
          </w:tcPr>
          <w:p w14:paraId="4AE4B89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14:paraId="4389CFA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1,03</w:t>
            </w:r>
          </w:p>
        </w:tc>
        <w:tc>
          <w:tcPr>
            <w:tcW w:w="388" w:type="pct"/>
            <w:tcBorders>
              <w:top w:val="nil"/>
              <w:left w:val="nil"/>
              <w:bottom w:val="single" w:sz="4" w:space="0" w:color="auto"/>
              <w:right w:val="single" w:sz="4" w:space="0" w:color="auto"/>
            </w:tcBorders>
            <w:shd w:val="clear" w:color="auto" w:fill="auto"/>
            <w:vAlign w:val="center"/>
            <w:hideMark/>
          </w:tcPr>
          <w:p w14:paraId="18EFCA8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1,03</w:t>
            </w:r>
          </w:p>
        </w:tc>
        <w:tc>
          <w:tcPr>
            <w:tcW w:w="388" w:type="pct"/>
            <w:tcBorders>
              <w:top w:val="nil"/>
              <w:left w:val="nil"/>
              <w:bottom w:val="single" w:sz="4" w:space="0" w:color="auto"/>
              <w:right w:val="single" w:sz="4" w:space="0" w:color="auto"/>
            </w:tcBorders>
            <w:shd w:val="clear" w:color="auto" w:fill="auto"/>
            <w:vAlign w:val="center"/>
            <w:hideMark/>
          </w:tcPr>
          <w:p w14:paraId="423971D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1,03</w:t>
            </w:r>
          </w:p>
        </w:tc>
        <w:tc>
          <w:tcPr>
            <w:tcW w:w="388" w:type="pct"/>
            <w:tcBorders>
              <w:top w:val="nil"/>
              <w:left w:val="nil"/>
              <w:bottom w:val="single" w:sz="4" w:space="0" w:color="auto"/>
              <w:right w:val="single" w:sz="4" w:space="0" w:color="auto"/>
            </w:tcBorders>
            <w:shd w:val="clear" w:color="auto" w:fill="auto"/>
            <w:vAlign w:val="center"/>
            <w:hideMark/>
          </w:tcPr>
          <w:p w14:paraId="30D1F67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1,03</w:t>
            </w:r>
          </w:p>
        </w:tc>
        <w:tc>
          <w:tcPr>
            <w:tcW w:w="389" w:type="pct"/>
            <w:tcBorders>
              <w:top w:val="nil"/>
              <w:left w:val="nil"/>
              <w:bottom w:val="single" w:sz="4" w:space="0" w:color="auto"/>
              <w:right w:val="single" w:sz="4" w:space="0" w:color="auto"/>
            </w:tcBorders>
            <w:shd w:val="clear" w:color="auto" w:fill="auto"/>
            <w:vAlign w:val="center"/>
            <w:hideMark/>
          </w:tcPr>
          <w:p w14:paraId="01E807A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1,03</w:t>
            </w:r>
          </w:p>
        </w:tc>
        <w:tc>
          <w:tcPr>
            <w:tcW w:w="389" w:type="pct"/>
            <w:tcBorders>
              <w:top w:val="nil"/>
              <w:left w:val="nil"/>
              <w:bottom w:val="single" w:sz="4" w:space="0" w:color="auto"/>
              <w:right w:val="single" w:sz="4" w:space="0" w:color="auto"/>
            </w:tcBorders>
            <w:shd w:val="clear" w:color="auto" w:fill="auto"/>
            <w:vAlign w:val="center"/>
            <w:hideMark/>
          </w:tcPr>
          <w:p w14:paraId="3D7A206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1,03</w:t>
            </w:r>
          </w:p>
        </w:tc>
        <w:tc>
          <w:tcPr>
            <w:tcW w:w="389" w:type="pct"/>
            <w:tcBorders>
              <w:top w:val="nil"/>
              <w:left w:val="nil"/>
              <w:bottom w:val="single" w:sz="4" w:space="0" w:color="auto"/>
              <w:right w:val="single" w:sz="4" w:space="0" w:color="auto"/>
            </w:tcBorders>
            <w:shd w:val="clear" w:color="auto" w:fill="auto"/>
            <w:vAlign w:val="center"/>
            <w:hideMark/>
          </w:tcPr>
          <w:p w14:paraId="113AED7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1,03</w:t>
            </w:r>
          </w:p>
        </w:tc>
      </w:tr>
      <w:tr w:rsidR="007A03C5" w:rsidRPr="009E1B9B" w14:paraId="02ED7BA7" w14:textId="77777777"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14:paraId="7C75724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Доля резерва</w:t>
            </w:r>
          </w:p>
        </w:tc>
        <w:tc>
          <w:tcPr>
            <w:tcW w:w="400" w:type="pct"/>
            <w:tcBorders>
              <w:top w:val="nil"/>
              <w:left w:val="nil"/>
              <w:bottom w:val="single" w:sz="4" w:space="0" w:color="auto"/>
              <w:right w:val="single" w:sz="4" w:space="0" w:color="auto"/>
            </w:tcBorders>
            <w:shd w:val="clear" w:color="auto" w:fill="auto"/>
            <w:vAlign w:val="center"/>
            <w:hideMark/>
          </w:tcPr>
          <w:p w14:paraId="40AD668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14:paraId="5743425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69%</w:t>
            </w:r>
          </w:p>
        </w:tc>
        <w:tc>
          <w:tcPr>
            <w:tcW w:w="388" w:type="pct"/>
            <w:tcBorders>
              <w:top w:val="nil"/>
              <w:left w:val="nil"/>
              <w:bottom w:val="single" w:sz="4" w:space="0" w:color="auto"/>
              <w:right w:val="single" w:sz="4" w:space="0" w:color="auto"/>
            </w:tcBorders>
            <w:shd w:val="clear" w:color="auto" w:fill="auto"/>
            <w:vAlign w:val="center"/>
            <w:hideMark/>
          </w:tcPr>
          <w:p w14:paraId="4A55537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69%</w:t>
            </w:r>
          </w:p>
        </w:tc>
        <w:tc>
          <w:tcPr>
            <w:tcW w:w="388" w:type="pct"/>
            <w:tcBorders>
              <w:top w:val="nil"/>
              <w:left w:val="nil"/>
              <w:bottom w:val="single" w:sz="4" w:space="0" w:color="auto"/>
              <w:right w:val="single" w:sz="4" w:space="0" w:color="auto"/>
            </w:tcBorders>
            <w:shd w:val="clear" w:color="auto" w:fill="auto"/>
            <w:vAlign w:val="center"/>
            <w:hideMark/>
          </w:tcPr>
          <w:p w14:paraId="466F846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69%</w:t>
            </w:r>
          </w:p>
        </w:tc>
        <w:tc>
          <w:tcPr>
            <w:tcW w:w="388" w:type="pct"/>
            <w:tcBorders>
              <w:top w:val="nil"/>
              <w:left w:val="nil"/>
              <w:bottom w:val="single" w:sz="4" w:space="0" w:color="auto"/>
              <w:right w:val="single" w:sz="4" w:space="0" w:color="auto"/>
            </w:tcBorders>
            <w:shd w:val="clear" w:color="auto" w:fill="auto"/>
            <w:vAlign w:val="center"/>
            <w:hideMark/>
          </w:tcPr>
          <w:p w14:paraId="3F370F2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69%</w:t>
            </w:r>
          </w:p>
        </w:tc>
        <w:tc>
          <w:tcPr>
            <w:tcW w:w="389" w:type="pct"/>
            <w:tcBorders>
              <w:top w:val="nil"/>
              <w:left w:val="nil"/>
              <w:bottom w:val="single" w:sz="4" w:space="0" w:color="auto"/>
              <w:right w:val="single" w:sz="4" w:space="0" w:color="auto"/>
            </w:tcBorders>
            <w:shd w:val="clear" w:color="auto" w:fill="auto"/>
            <w:vAlign w:val="center"/>
            <w:hideMark/>
          </w:tcPr>
          <w:p w14:paraId="3E4E0E2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69%</w:t>
            </w:r>
          </w:p>
        </w:tc>
        <w:tc>
          <w:tcPr>
            <w:tcW w:w="389" w:type="pct"/>
            <w:tcBorders>
              <w:top w:val="nil"/>
              <w:left w:val="nil"/>
              <w:bottom w:val="single" w:sz="4" w:space="0" w:color="auto"/>
              <w:right w:val="single" w:sz="4" w:space="0" w:color="auto"/>
            </w:tcBorders>
            <w:shd w:val="clear" w:color="auto" w:fill="auto"/>
            <w:vAlign w:val="center"/>
            <w:hideMark/>
          </w:tcPr>
          <w:p w14:paraId="5382FCE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69%</w:t>
            </w:r>
          </w:p>
        </w:tc>
        <w:tc>
          <w:tcPr>
            <w:tcW w:w="389" w:type="pct"/>
            <w:tcBorders>
              <w:top w:val="nil"/>
              <w:left w:val="nil"/>
              <w:bottom w:val="single" w:sz="4" w:space="0" w:color="auto"/>
              <w:right w:val="single" w:sz="4" w:space="0" w:color="auto"/>
            </w:tcBorders>
            <w:shd w:val="clear" w:color="auto" w:fill="auto"/>
            <w:vAlign w:val="center"/>
            <w:hideMark/>
          </w:tcPr>
          <w:p w14:paraId="632E513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69%</w:t>
            </w:r>
          </w:p>
        </w:tc>
      </w:tr>
    </w:tbl>
    <w:p w14:paraId="6BAD67A5" w14:textId="77777777" w:rsidR="00EC0D85" w:rsidRPr="009E1B9B" w:rsidRDefault="00EC0D85" w:rsidP="00EC0D85">
      <w:pPr>
        <w:widowControl w:val="0"/>
        <w:rPr>
          <w:rFonts w:eastAsia="Times New Roman"/>
          <w:sz w:val="20"/>
          <w:szCs w:val="20"/>
          <w:lang w:eastAsia="en-US"/>
        </w:rPr>
        <w:sectPr w:rsidR="00EC0D85" w:rsidRPr="009E1B9B" w:rsidSect="000825BF">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766E04B3" w14:textId="77777777" w:rsidR="00EC0D85" w:rsidRPr="009E1B9B" w:rsidRDefault="00EC0D85" w:rsidP="0017026E">
      <w:pPr>
        <w:keepNext/>
        <w:rPr>
          <w:rFonts w:eastAsia="Calibri"/>
          <w:b/>
          <w:bCs/>
          <w:sz w:val="20"/>
          <w:szCs w:val="18"/>
          <w:lang w:eastAsia="en-US"/>
        </w:rPr>
      </w:pPr>
      <w:r w:rsidRPr="009E1B9B">
        <w:rPr>
          <w:rFonts w:eastAsia="Calibri"/>
          <w:b/>
          <w:bCs/>
          <w:sz w:val="20"/>
          <w:szCs w:val="18"/>
          <w:lang w:eastAsia="en-US"/>
        </w:rPr>
        <w:t xml:space="preserve">Таблица </w:t>
      </w:r>
      <w:r w:rsidRPr="009E1B9B">
        <w:rPr>
          <w:rFonts w:eastAsia="Calibri"/>
          <w:b/>
          <w:bCs/>
          <w:sz w:val="20"/>
          <w:szCs w:val="18"/>
          <w:lang w:eastAsia="en-US"/>
        </w:rPr>
        <w:fldChar w:fldCharType="begin"/>
      </w:r>
      <w:r w:rsidRPr="009E1B9B">
        <w:rPr>
          <w:rFonts w:eastAsia="Calibri"/>
          <w:b/>
          <w:bCs/>
          <w:sz w:val="20"/>
          <w:szCs w:val="18"/>
          <w:lang w:eastAsia="en-US"/>
        </w:rPr>
        <w:instrText xml:space="preserve"> SEQ Таблица \* ARABIC </w:instrText>
      </w:r>
      <w:r w:rsidRPr="009E1B9B">
        <w:rPr>
          <w:rFonts w:eastAsia="Calibri"/>
          <w:b/>
          <w:bCs/>
          <w:sz w:val="20"/>
          <w:szCs w:val="18"/>
          <w:lang w:eastAsia="en-US"/>
        </w:rPr>
        <w:fldChar w:fldCharType="separate"/>
      </w:r>
      <w:r w:rsidR="009E1B9B" w:rsidRPr="009E1B9B">
        <w:rPr>
          <w:rFonts w:eastAsia="Calibri"/>
          <w:b/>
          <w:bCs/>
          <w:noProof/>
          <w:sz w:val="20"/>
          <w:szCs w:val="18"/>
          <w:lang w:eastAsia="en-US"/>
        </w:rPr>
        <w:t>14</w:t>
      </w:r>
      <w:r w:rsidRPr="009E1B9B">
        <w:rPr>
          <w:rFonts w:eastAsia="Calibri"/>
          <w:b/>
          <w:bCs/>
          <w:sz w:val="20"/>
          <w:szCs w:val="18"/>
          <w:lang w:eastAsia="en-US"/>
        </w:rPr>
        <w:fldChar w:fldCharType="end"/>
      </w:r>
      <w:r w:rsidRPr="009E1B9B">
        <w:rPr>
          <w:rFonts w:eastAsia="Calibri"/>
          <w:b/>
          <w:bCs/>
          <w:sz w:val="20"/>
          <w:szCs w:val="18"/>
          <w:lang w:eastAsia="en-US"/>
        </w:rPr>
        <w:t xml:space="preserve"> Перспективные балансы производительности ВПУ котельной СХТ</w:t>
      </w:r>
    </w:p>
    <w:tbl>
      <w:tblPr>
        <w:tblW w:w="5000" w:type="pct"/>
        <w:tblLook w:val="04A0" w:firstRow="1" w:lastRow="0" w:firstColumn="1" w:lastColumn="0" w:noHBand="0" w:noVBand="1"/>
      </w:tblPr>
      <w:tblGrid>
        <w:gridCol w:w="4762"/>
        <w:gridCol w:w="1193"/>
        <w:gridCol w:w="1193"/>
        <w:gridCol w:w="1194"/>
        <w:gridCol w:w="1194"/>
        <w:gridCol w:w="1194"/>
        <w:gridCol w:w="1194"/>
        <w:gridCol w:w="1194"/>
        <w:gridCol w:w="1159"/>
      </w:tblGrid>
      <w:tr w:rsidR="007A03C5" w:rsidRPr="009E1B9B" w14:paraId="1F952032" w14:textId="77777777" w:rsidTr="007A03C5">
        <w:trPr>
          <w:trHeight w:hRule="exact" w:val="526"/>
        </w:trPr>
        <w:tc>
          <w:tcPr>
            <w:tcW w:w="16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B73D30" w14:textId="77777777" w:rsidR="007A03C5" w:rsidRPr="009E1B9B" w:rsidRDefault="007A03C5" w:rsidP="007A03C5">
            <w:pPr>
              <w:ind w:firstLineChars="800" w:firstLine="1606"/>
              <w:rPr>
                <w:rFonts w:eastAsia="Times New Roman"/>
                <w:b/>
                <w:bCs/>
                <w:color w:val="000000"/>
                <w:sz w:val="20"/>
                <w:szCs w:val="20"/>
              </w:rPr>
            </w:pPr>
            <w:r w:rsidRPr="009E1B9B">
              <w:rPr>
                <w:rFonts w:eastAsia="Times New Roman"/>
                <w:b/>
                <w:bCs/>
                <w:color w:val="000000"/>
                <w:sz w:val="20"/>
                <w:szCs w:val="20"/>
                <w:lang w:val="en-US"/>
              </w:rPr>
              <w:t>Наименование</w:t>
            </w:r>
          </w:p>
        </w:tc>
        <w:tc>
          <w:tcPr>
            <w:tcW w:w="418" w:type="pct"/>
            <w:tcBorders>
              <w:top w:val="single" w:sz="4" w:space="0" w:color="auto"/>
              <w:left w:val="nil"/>
              <w:bottom w:val="single" w:sz="4" w:space="0" w:color="auto"/>
              <w:right w:val="single" w:sz="4" w:space="0" w:color="auto"/>
            </w:tcBorders>
            <w:shd w:val="clear" w:color="auto" w:fill="auto"/>
            <w:vAlign w:val="center"/>
            <w:hideMark/>
          </w:tcPr>
          <w:p w14:paraId="11B34583" w14:textId="77777777" w:rsidR="007A03C5" w:rsidRPr="009E1B9B" w:rsidRDefault="007A03C5" w:rsidP="007A03C5">
            <w:pPr>
              <w:jc w:val="center"/>
              <w:rPr>
                <w:rFonts w:eastAsia="Times New Roman"/>
                <w:b/>
                <w:bCs/>
                <w:color w:val="000000"/>
                <w:sz w:val="20"/>
                <w:szCs w:val="20"/>
              </w:rPr>
            </w:pPr>
            <w:r w:rsidRPr="009E1B9B">
              <w:rPr>
                <w:rFonts w:eastAsia="Times New Roman"/>
                <w:b/>
                <w:bCs/>
                <w:color w:val="000000"/>
                <w:sz w:val="20"/>
                <w:szCs w:val="20"/>
                <w:lang w:val="en-US"/>
              </w:rPr>
              <w:t>Ед.изм.</w:t>
            </w:r>
          </w:p>
        </w:tc>
        <w:tc>
          <w:tcPr>
            <w:tcW w:w="418" w:type="pct"/>
            <w:tcBorders>
              <w:top w:val="single" w:sz="4" w:space="0" w:color="auto"/>
              <w:left w:val="nil"/>
              <w:bottom w:val="single" w:sz="4" w:space="0" w:color="auto"/>
              <w:right w:val="single" w:sz="4" w:space="0" w:color="auto"/>
            </w:tcBorders>
            <w:shd w:val="clear" w:color="auto" w:fill="auto"/>
            <w:vAlign w:val="center"/>
            <w:hideMark/>
          </w:tcPr>
          <w:p w14:paraId="257E7BCC" w14:textId="77777777" w:rsidR="007A03C5" w:rsidRPr="009E1B9B" w:rsidRDefault="007A03C5" w:rsidP="007A03C5">
            <w:pPr>
              <w:jc w:val="center"/>
              <w:rPr>
                <w:rFonts w:eastAsia="Times New Roman"/>
                <w:b/>
                <w:bCs/>
                <w:color w:val="000000"/>
                <w:sz w:val="20"/>
                <w:szCs w:val="20"/>
              </w:rPr>
            </w:pPr>
            <w:r w:rsidRPr="009E1B9B">
              <w:rPr>
                <w:rFonts w:eastAsia="Times New Roman"/>
                <w:b/>
                <w:bCs/>
                <w:color w:val="000000"/>
                <w:sz w:val="20"/>
                <w:szCs w:val="20"/>
              </w:rPr>
              <w:t>2024</w:t>
            </w:r>
          </w:p>
        </w:tc>
        <w:tc>
          <w:tcPr>
            <w:tcW w:w="418" w:type="pct"/>
            <w:tcBorders>
              <w:top w:val="single" w:sz="4" w:space="0" w:color="auto"/>
              <w:left w:val="nil"/>
              <w:bottom w:val="single" w:sz="4" w:space="0" w:color="auto"/>
              <w:right w:val="single" w:sz="4" w:space="0" w:color="auto"/>
            </w:tcBorders>
            <w:shd w:val="clear" w:color="auto" w:fill="auto"/>
            <w:vAlign w:val="center"/>
            <w:hideMark/>
          </w:tcPr>
          <w:p w14:paraId="00600659" w14:textId="77777777" w:rsidR="007A03C5" w:rsidRPr="009E1B9B" w:rsidRDefault="007A03C5" w:rsidP="007A03C5">
            <w:pPr>
              <w:jc w:val="center"/>
              <w:rPr>
                <w:rFonts w:eastAsia="Times New Roman"/>
                <w:b/>
                <w:bCs/>
                <w:color w:val="000000"/>
                <w:sz w:val="20"/>
                <w:szCs w:val="20"/>
              </w:rPr>
            </w:pPr>
            <w:r w:rsidRPr="009E1B9B">
              <w:rPr>
                <w:rFonts w:eastAsia="Times New Roman"/>
                <w:b/>
                <w:bCs/>
                <w:color w:val="000000"/>
                <w:sz w:val="20"/>
                <w:szCs w:val="20"/>
                <w:lang w:val="en-US"/>
              </w:rPr>
              <w:t>2025</w:t>
            </w:r>
          </w:p>
        </w:tc>
        <w:tc>
          <w:tcPr>
            <w:tcW w:w="418" w:type="pct"/>
            <w:tcBorders>
              <w:top w:val="single" w:sz="4" w:space="0" w:color="auto"/>
              <w:left w:val="nil"/>
              <w:bottom w:val="single" w:sz="4" w:space="0" w:color="auto"/>
              <w:right w:val="single" w:sz="4" w:space="0" w:color="auto"/>
            </w:tcBorders>
            <w:shd w:val="clear" w:color="auto" w:fill="auto"/>
            <w:vAlign w:val="center"/>
            <w:hideMark/>
          </w:tcPr>
          <w:p w14:paraId="7EE03183" w14:textId="77777777" w:rsidR="007A03C5" w:rsidRPr="009E1B9B" w:rsidRDefault="007A03C5" w:rsidP="007A03C5">
            <w:pPr>
              <w:jc w:val="center"/>
              <w:rPr>
                <w:rFonts w:eastAsia="Times New Roman"/>
                <w:b/>
                <w:bCs/>
                <w:color w:val="000000"/>
                <w:sz w:val="20"/>
                <w:szCs w:val="20"/>
              </w:rPr>
            </w:pPr>
            <w:r w:rsidRPr="009E1B9B">
              <w:rPr>
                <w:rFonts w:eastAsia="Times New Roman"/>
                <w:b/>
                <w:bCs/>
                <w:color w:val="000000"/>
                <w:sz w:val="20"/>
                <w:szCs w:val="20"/>
              </w:rPr>
              <w:t>2026</w:t>
            </w:r>
          </w:p>
        </w:tc>
        <w:tc>
          <w:tcPr>
            <w:tcW w:w="418" w:type="pct"/>
            <w:tcBorders>
              <w:top w:val="single" w:sz="4" w:space="0" w:color="auto"/>
              <w:left w:val="nil"/>
              <w:bottom w:val="single" w:sz="4" w:space="0" w:color="auto"/>
              <w:right w:val="single" w:sz="4" w:space="0" w:color="auto"/>
            </w:tcBorders>
            <w:shd w:val="clear" w:color="auto" w:fill="auto"/>
            <w:vAlign w:val="center"/>
            <w:hideMark/>
          </w:tcPr>
          <w:p w14:paraId="79D85CBC" w14:textId="77777777" w:rsidR="007A03C5" w:rsidRPr="009E1B9B" w:rsidRDefault="007A03C5" w:rsidP="007A03C5">
            <w:pPr>
              <w:jc w:val="center"/>
              <w:rPr>
                <w:rFonts w:eastAsia="Times New Roman"/>
                <w:b/>
                <w:bCs/>
                <w:color w:val="000000"/>
                <w:sz w:val="20"/>
                <w:szCs w:val="20"/>
              </w:rPr>
            </w:pPr>
            <w:r w:rsidRPr="009E1B9B">
              <w:rPr>
                <w:rFonts w:eastAsia="Times New Roman"/>
                <w:b/>
                <w:bCs/>
                <w:color w:val="000000"/>
                <w:sz w:val="20"/>
                <w:szCs w:val="20"/>
              </w:rPr>
              <w:t>2027</w:t>
            </w:r>
          </w:p>
        </w:tc>
        <w:tc>
          <w:tcPr>
            <w:tcW w:w="418" w:type="pct"/>
            <w:tcBorders>
              <w:top w:val="single" w:sz="4" w:space="0" w:color="auto"/>
              <w:left w:val="nil"/>
              <w:bottom w:val="single" w:sz="4" w:space="0" w:color="auto"/>
              <w:right w:val="single" w:sz="4" w:space="0" w:color="auto"/>
            </w:tcBorders>
            <w:shd w:val="clear" w:color="auto" w:fill="auto"/>
            <w:vAlign w:val="center"/>
            <w:hideMark/>
          </w:tcPr>
          <w:p w14:paraId="7C6A80F8" w14:textId="77777777" w:rsidR="007A03C5" w:rsidRPr="009E1B9B" w:rsidRDefault="007A03C5" w:rsidP="007A03C5">
            <w:pPr>
              <w:jc w:val="center"/>
              <w:rPr>
                <w:rFonts w:eastAsia="Times New Roman"/>
                <w:b/>
                <w:bCs/>
                <w:color w:val="000000"/>
                <w:sz w:val="20"/>
                <w:szCs w:val="20"/>
              </w:rPr>
            </w:pPr>
            <w:r w:rsidRPr="009E1B9B">
              <w:rPr>
                <w:rFonts w:eastAsia="Times New Roman"/>
                <w:b/>
                <w:bCs/>
                <w:color w:val="000000"/>
                <w:sz w:val="20"/>
                <w:szCs w:val="20"/>
              </w:rPr>
              <w:t>2028</w:t>
            </w:r>
          </w:p>
        </w:tc>
        <w:tc>
          <w:tcPr>
            <w:tcW w:w="418" w:type="pct"/>
            <w:tcBorders>
              <w:top w:val="single" w:sz="4" w:space="0" w:color="auto"/>
              <w:left w:val="nil"/>
              <w:bottom w:val="single" w:sz="4" w:space="0" w:color="auto"/>
              <w:right w:val="single" w:sz="4" w:space="0" w:color="auto"/>
            </w:tcBorders>
            <w:shd w:val="clear" w:color="auto" w:fill="auto"/>
            <w:vAlign w:val="center"/>
            <w:hideMark/>
          </w:tcPr>
          <w:p w14:paraId="1CE2A0DC" w14:textId="77777777" w:rsidR="007A03C5" w:rsidRPr="009E1B9B" w:rsidRDefault="007A03C5" w:rsidP="007A03C5">
            <w:pPr>
              <w:jc w:val="center"/>
              <w:rPr>
                <w:rFonts w:eastAsia="Times New Roman"/>
                <w:b/>
                <w:bCs/>
                <w:color w:val="000000"/>
                <w:sz w:val="20"/>
                <w:szCs w:val="20"/>
              </w:rPr>
            </w:pPr>
            <w:r w:rsidRPr="009E1B9B">
              <w:rPr>
                <w:rFonts w:eastAsia="Times New Roman"/>
                <w:b/>
                <w:bCs/>
                <w:color w:val="000000"/>
                <w:sz w:val="20"/>
                <w:szCs w:val="20"/>
              </w:rPr>
              <w:t>2029-2033</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3D41C7A7" w14:textId="77777777" w:rsidR="007A03C5" w:rsidRPr="009E1B9B" w:rsidRDefault="007A03C5" w:rsidP="007A03C5">
            <w:pPr>
              <w:jc w:val="center"/>
              <w:rPr>
                <w:rFonts w:eastAsia="Times New Roman"/>
                <w:b/>
                <w:bCs/>
                <w:color w:val="000000"/>
                <w:sz w:val="20"/>
                <w:szCs w:val="20"/>
              </w:rPr>
            </w:pPr>
            <w:r w:rsidRPr="009E1B9B">
              <w:rPr>
                <w:rFonts w:eastAsia="Times New Roman"/>
                <w:b/>
                <w:bCs/>
                <w:color w:val="000000"/>
                <w:sz w:val="20"/>
                <w:szCs w:val="20"/>
              </w:rPr>
              <w:t>2034-2039</w:t>
            </w:r>
          </w:p>
        </w:tc>
      </w:tr>
      <w:tr w:rsidR="007A03C5" w:rsidRPr="009E1B9B" w14:paraId="05A69015" w14:textId="77777777" w:rsidTr="007A03C5">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14:paraId="3700DF6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Производительность ВПУ</w:t>
            </w:r>
          </w:p>
        </w:tc>
        <w:tc>
          <w:tcPr>
            <w:tcW w:w="418" w:type="pct"/>
            <w:tcBorders>
              <w:top w:val="nil"/>
              <w:left w:val="nil"/>
              <w:bottom w:val="single" w:sz="4" w:space="0" w:color="auto"/>
              <w:right w:val="single" w:sz="4" w:space="0" w:color="auto"/>
            </w:tcBorders>
            <w:shd w:val="clear" w:color="auto" w:fill="auto"/>
            <w:vAlign w:val="center"/>
            <w:hideMark/>
          </w:tcPr>
          <w:p w14:paraId="37883A7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14:paraId="0037568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14:paraId="65FF191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14:paraId="06733D7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14:paraId="0E0A9F0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14:paraId="4882C4D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14:paraId="5BC6B0B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0,5</w:t>
            </w:r>
          </w:p>
        </w:tc>
        <w:tc>
          <w:tcPr>
            <w:tcW w:w="406" w:type="pct"/>
            <w:tcBorders>
              <w:top w:val="nil"/>
              <w:left w:val="nil"/>
              <w:bottom w:val="single" w:sz="4" w:space="0" w:color="auto"/>
              <w:right w:val="single" w:sz="4" w:space="0" w:color="auto"/>
            </w:tcBorders>
            <w:shd w:val="clear" w:color="auto" w:fill="auto"/>
            <w:vAlign w:val="center"/>
            <w:hideMark/>
          </w:tcPr>
          <w:p w14:paraId="70764E4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0,5</w:t>
            </w:r>
          </w:p>
        </w:tc>
      </w:tr>
      <w:tr w:rsidR="007A03C5" w:rsidRPr="009E1B9B" w14:paraId="70E4E1AD" w14:textId="77777777" w:rsidTr="007A03C5">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14:paraId="61F21A6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Средневзвешенный срок службы</w:t>
            </w:r>
          </w:p>
        </w:tc>
        <w:tc>
          <w:tcPr>
            <w:tcW w:w="418" w:type="pct"/>
            <w:tcBorders>
              <w:top w:val="nil"/>
              <w:left w:val="nil"/>
              <w:bottom w:val="single" w:sz="4" w:space="0" w:color="auto"/>
              <w:right w:val="single" w:sz="4" w:space="0" w:color="auto"/>
            </w:tcBorders>
            <w:shd w:val="clear" w:color="auto" w:fill="auto"/>
            <w:vAlign w:val="center"/>
            <w:hideMark/>
          </w:tcPr>
          <w:p w14:paraId="1FEC5BD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лет</w:t>
            </w:r>
          </w:p>
        </w:tc>
        <w:tc>
          <w:tcPr>
            <w:tcW w:w="418" w:type="pct"/>
            <w:tcBorders>
              <w:top w:val="nil"/>
              <w:left w:val="nil"/>
              <w:bottom w:val="single" w:sz="4" w:space="0" w:color="auto"/>
              <w:right w:val="single" w:sz="4" w:space="0" w:color="auto"/>
            </w:tcBorders>
            <w:shd w:val="clear" w:color="auto" w:fill="auto"/>
            <w:vAlign w:val="center"/>
            <w:hideMark/>
          </w:tcPr>
          <w:p w14:paraId="498BAF8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14:paraId="0ED8B96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w:t>
            </w:r>
          </w:p>
        </w:tc>
        <w:tc>
          <w:tcPr>
            <w:tcW w:w="418" w:type="pct"/>
            <w:tcBorders>
              <w:top w:val="nil"/>
              <w:left w:val="nil"/>
              <w:bottom w:val="single" w:sz="4" w:space="0" w:color="auto"/>
              <w:right w:val="single" w:sz="4" w:space="0" w:color="auto"/>
            </w:tcBorders>
            <w:shd w:val="clear" w:color="auto" w:fill="auto"/>
            <w:vAlign w:val="center"/>
            <w:hideMark/>
          </w:tcPr>
          <w:p w14:paraId="2B4CD66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2</w:t>
            </w:r>
          </w:p>
        </w:tc>
        <w:tc>
          <w:tcPr>
            <w:tcW w:w="418" w:type="pct"/>
            <w:tcBorders>
              <w:top w:val="nil"/>
              <w:left w:val="nil"/>
              <w:bottom w:val="single" w:sz="4" w:space="0" w:color="auto"/>
              <w:right w:val="single" w:sz="4" w:space="0" w:color="auto"/>
            </w:tcBorders>
            <w:shd w:val="clear" w:color="auto" w:fill="auto"/>
            <w:vAlign w:val="center"/>
            <w:hideMark/>
          </w:tcPr>
          <w:p w14:paraId="3DCA9D5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3</w:t>
            </w:r>
          </w:p>
        </w:tc>
        <w:tc>
          <w:tcPr>
            <w:tcW w:w="418" w:type="pct"/>
            <w:tcBorders>
              <w:top w:val="nil"/>
              <w:left w:val="nil"/>
              <w:bottom w:val="single" w:sz="4" w:space="0" w:color="auto"/>
              <w:right w:val="single" w:sz="4" w:space="0" w:color="auto"/>
            </w:tcBorders>
            <w:shd w:val="clear" w:color="auto" w:fill="auto"/>
            <w:vAlign w:val="center"/>
            <w:hideMark/>
          </w:tcPr>
          <w:p w14:paraId="2102DD9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8</w:t>
            </w:r>
          </w:p>
        </w:tc>
        <w:tc>
          <w:tcPr>
            <w:tcW w:w="418" w:type="pct"/>
            <w:tcBorders>
              <w:top w:val="nil"/>
              <w:left w:val="nil"/>
              <w:bottom w:val="single" w:sz="4" w:space="0" w:color="auto"/>
              <w:right w:val="single" w:sz="4" w:space="0" w:color="auto"/>
            </w:tcBorders>
            <w:shd w:val="clear" w:color="auto" w:fill="auto"/>
            <w:vAlign w:val="center"/>
            <w:hideMark/>
          </w:tcPr>
          <w:p w14:paraId="05FC7CB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9</w:t>
            </w:r>
          </w:p>
        </w:tc>
        <w:tc>
          <w:tcPr>
            <w:tcW w:w="406" w:type="pct"/>
            <w:tcBorders>
              <w:top w:val="nil"/>
              <w:left w:val="nil"/>
              <w:bottom w:val="single" w:sz="4" w:space="0" w:color="auto"/>
              <w:right w:val="single" w:sz="4" w:space="0" w:color="auto"/>
            </w:tcBorders>
            <w:shd w:val="clear" w:color="auto" w:fill="auto"/>
            <w:vAlign w:val="center"/>
            <w:hideMark/>
          </w:tcPr>
          <w:p w14:paraId="4248760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10</w:t>
            </w:r>
          </w:p>
        </w:tc>
      </w:tr>
      <w:tr w:rsidR="007A03C5" w:rsidRPr="009E1B9B" w14:paraId="70DAB43A" w14:textId="77777777" w:rsidTr="007A03C5">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14:paraId="17B2A2B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Располагаемая производительность ВПУ</w:t>
            </w:r>
          </w:p>
        </w:tc>
        <w:tc>
          <w:tcPr>
            <w:tcW w:w="418" w:type="pct"/>
            <w:tcBorders>
              <w:top w:val="nil"/>
              <w:left w:val="nil"/>
              <w:bottom w:val="single" w:sz="4" w:space="0" w:color="auto"/>
              <w:right w:val="single" w:sz="4" w:space="0" w:color="auto"/>
            </w:tcBorders>
            <w:shd w:val="clear" w:color="auto" w:fill="auto"/>
            <w:vAlign w:val="center"/>
            <w:hideMark/>
          </w:tcPr>
          <w:p w14:paraId="3B18D32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14:paraId="426900A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14:paraId="514B6BD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14:paraId="55763C5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14:paraId="33F6299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14:paraId="05A5E74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14:paraId="48A6B12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0,5</w:t>
            </w:r>
          </w:p>
        </w:tc>
        <w:tc>
          <w:tcPr>
            <w:tcW w:w="406" w:type="pct"/>
            <w:tcBorders>
              <w:top w:val="nil"/>
              <w:left w:val="nil"/>
              <w:bottom w:val="single" w:sz="4" w:space="0" w:color="auto"/>
              <w:right w:val="single" w:sz="4" w:space="0" w:color="auto"/>
            </w:tcBorders>
            <w:shd w:val="clear" w:color="auto" w:fill="auto"/>
            <w:vAlign w:val="center"/>
            <w:hideMark/>
          </w:tcPr>
          <w:p w14:paraId="3DE7635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0,5</w:t>
            </w:r>
          </w:p>
        </w:tc>
      </w:tr>
      <w:tr w:rsidR="007A03C5" w:rsidRPr="009E1B9B" w14:paraId="7D25C875" w14:textId="77777777" w:rsidTr="007A03C5">
        <w:trPr>
          <w:trHeight w:hRule="exact" w:val="510"/>
        </w:trPr>
        <w:tc>
          <w:tcPr>
            <w:tcW w:w="1668" w:type="pct"/>
            <w:tcBorders>
              <w:top w:val="nil"/>
              <w:left w:val="single" w:sz="4" w:space="0" w:color="auto"/>
              <w:bottom w:val="single" w:sz="4" w:space="0" w:color="auto"/>
              <w:right w:val="single" w:sz="4" w:space="0" w:color="auto"/>
            </w:tcBorders>
            <w:shd w:val="clear" w:color="auto" w:fill="auto"/>
            <w:vAlign w:val="center"/>
            <w:hideMark/>
          </w:tcPr>
          <w:p w14:paraId="11411B0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Потери располагаемой производительности</w:t>
            </w:r>
          </w:p>
        </w:tc>
        <w:tc>
          <w:tcPr>
            <w:tcW w:w="418" w:type="pct"/>
            <w:tcBorders>
              <w:top w:val="nil"/>
              <w:left w:val="nil"/>
              <w:bottom w:val="single" w:sz="4" w:space="0" w:color="auto"/>
              <w:right w:val="single" w:sz="4" w:space="0" w:color="auto"/>
            </w:tcBorders>
            <w:shd w:val="clear" w:color="auto" w:fill="auto"/>
            <w:vAlign w:val="center"/>
            <w:hideMark/>
          </w:tcPr>
          <w:p w14:paraId="09B7462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14:paraId="570AC86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14:paraId="53B7759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14:paraId="40269E4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14:paraId="24922E9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14:paraId="1712C7F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14:paraId="468E893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06" w:type="pct"/>
            <w:tcBorders>
              <w:top w:val="nil"/>
              <w:left w:val="nil"/>
              <w:bottom w:val="single" w:sz="4" w:space="0" w:color="auto"/>
              <w:right w:val="single" w:sz="4" w:space="0" w:color="auto"/>
            </w:tcBorders>
            <w:shd w:val="clear" w:color="auto" w:fill="auto"/>
            <w:vAlign w:val="center"/>
            <w:hideMark/>
          </w:tcPr>
          <w:p w14:paraId="653353E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r>
      <w:tr w:rsidR="007A03C5" w:rsidRPr="009E1B9B" w14:paraId="0DC20C63" w14:textId="77777777" w:rsidTr="007A03C5">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14:paraId="2D883C0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Собственные нужды</w:t>
            </w:r>
          </w:p>
        </w:tc>
        <w:tc>
          <w:tcPr>
            <w:tcW w:w="418" w:type="pct"/>
            <w:tcBorders>
              <w:top w:val="nil"/>
              <w:left w:val="nil"/>
              <w:bottom w:val="single" w:sz="4" w:space="0" w:color="auto"/>
              <w:right w:val="single" w:sz="4" w:space="0" w:color="auto"/>
            </w:tcBorders>
            <w:shd w:val="clear" w:color="auto" w:fill="auto"/>
            <w:vAlign w:val="center"/>
            <w:hideMark/>
          </w:tcPr>
          <w:p w14:paraId="5E736E0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14:paraId="0D51A13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14:paraId="0FA2B98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0,01</w:t>
            </w:r>
          </w:p>
        </w:tc>
        <w:tc>
          <w:tcPr>
            <w:tcW w:w="418" w:type="pct"/>
            <w:tcBorders>
              <w:top w:val="nil"/>
              <w:left w:val="nil"/>
              <w:bottom w:val="single" w:sz="4" w:space="0" w:color="auto"/>
              <w:right w:val="single" w:sz="4" w:space="0" w:color="auto"/>
            </w:tcBorders>
            <w:shd w:val="clear" w:color="auto" w:fill="auto"/>
            <w:vAlign w:val="center"/>
            <w:hideMark/>
          </w:tcPr>
          <w:p w14:paraId="70B48E9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0,01</w:t>
            </w:r>
          </w:p>
        </w:tc>
        <w:tc>
          <w:tcPr>
            <w:tcW w:w="418" w:type="pct"/>
            <w:tcBorders>
              <w:top w:val="nil"/>
              <w:left w:val="nil"/>
              <w:bottom w:val="single" w:sz="4" w:space="0" w:color="auto"/>
              <w:right w:val="single" w:sz="4" w:space="0" w:color="auto"/>
            </w:tcBorders>
            <w:shd w:val="clear" w:color="auto" w:fill="auto"/>
            <w:vAlign w:val="center"/>
            <w:hideMark/>
          </w:tcPr>
          <w:p w14:paraId="59CF1E2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0,01</w:t>
            </w:r>
          </w:p>
        </w:tc>
        <w:tc>
          <w:tcPr>
            <w:tcW w:w="418" w:type="pct"/>
            <w:tcBorders>
              <w:top w:val="nil"/>
              <w:left w:val="nil"/>
              <w:bottom w:val="single" w:sz="4" w:space="0" w:color="auto"/>
              <w:right w:val="single" w:sz="4" w:space="0" w:color="auto"/>
            </w:tcBorders>
            <w:shd w:val="clear" w:color="auto" w:fill="auto"/>
            <w:vAlign w:val="center"/>
            <w:hideMark/>
          </w:tcPr>
          <w:p w14:paraId="79C5B72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0,01</w:t>
            </w:r>
          </w:p>
        </w:tc>
        <w:tc>
          <w:tcPr>
            <w:tcW w:w="418" w:type="pct"/>
            <w:tcBorders>
              <w:top w:val="nil"/>
              <w:left w:val="nil"/>
              <w:bottom w:val="single" w:sz="4" w:space="0" w:color="auto"/>
              <w:right w:val="single" w:sz="4" w:space="0" w:color="auto"/>
            </w:tcBorders>
            <w:shd w:val="clear" w:color="auto" w:fill="auto"/>
            <w:vAlign w:val="center"/>
            <w:hideMark/>
          </w:tcPr>
          <w:p w14:paraId="310F66D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0,01</w:t>
            </w:r>
          </w:p>
        </w:tc>
        <w:tc>
          <w:tcPr>
            <w:tcW w:w="406" w:type="pct"/>
            <w:tcBorders>
              <w:top w:val="nil"/>
              <w:left w:val="nil"/>
              <w:bottom w:val="single" w:sz="4" w:space="0" w:color="auto"/>
              <w:right w:val="single" w:sz="4" w:space="0" w:color="auto"/>
            </w:tcBorders>
            <w:shd w:val="clear" w:color="auto" w:fill="auto"/>
            <w:vAlign w:val="center"/>
            <w:hideMark/>
          </w:tcPr>
          <w:p w14:paraId="36E86D9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0,01</w:t>
            </w:r>
          </w:p>
        </w:tc>
      </w:tr>
      <w:tr w:rsidR="007A03C5" w:rsidRPr="009E1B9B" w14:paraId="778E1F98" w14:textId="77777777" w:rsidTr="007A03C5">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14:paraId="6861D81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Количество баков-аккумуляторов</w:t>
            </w:r>
          </w:p>
        </w:tc>
        <w:tc>
          <w:tcPr>
            <w:tcW w:w="418" w:type="pct"/>
            <w:tcBorders>
              <w:top w:val="nil"/>
              <w:left w:val="nil"/>
              <w:bottom w:val="single" w:sz="4" w:space="0" w:color="auto"/>
              <w:right w:val="single" w:sz="4" w:space="0" w:color="auto"/>
            </w:tcBorders>
            <w:shd w:val="clear" w:color="auto" w:fill="auto"/>
            <w:vAlign w:val="center"/>
            <w:hideMark/>
          </w:tcPr>
          <w:p w14:paraId="0CAC48B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ед</w:t>
            </w:r>
          </w:p>
        </w:tc>
        <w:tc>
          <w:tcPr>
            <w:tcW w:w="418" w:type="pct"/>
            <w:tcBorders>
              <w:top w:val="nil"/>
              <w:left w:val="nil"/>
              <w:bottom w:val="single" w:sz="4" w:space="0" w:color="auto"/>
              <w:right w:val="single" w:sz="4" w:space="0" w:color="auto"/>
            </w:tcBorders>
            <w:shd w:val="clear" w:color="auto" w:fill="auto"/>
            <w:vAlign w:val="center"/>
            <w:hideMark/>
          </w:tcPr>
          <w:p w14:paraId="486F7F0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14:paraId="786A3AB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14:paraId="1E5B574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14:paraId="312FD55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14:paraId="131884A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14:paraId="2EA60C4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06" w:type="pct"/>
            <w:tcBorders>
              <w:top w:val="nil"/>
              <w:left w:val="nil"/>
              <w:bottom w:val="single" w:sz="4" w:space="0" w:color="auto"/>
              <w:right w:val="single" w:sz="4" w:space="0" w:color="auto"/>
            </w:tcBorders>
            <w:shd w:val="clear" w:color="auto" w:fill="auto"/>
            <w:vAlign w:val="center"/>
            <w:hideMark/>
          </w:tcPr>
          <w:p w14:paraId="3330F0A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r>
      <w:tr w:rsidR="007A03C5" w:rsidRPr="009E1B9B" w14:paraId="0B0A5E62" w14:textId="77777777" w:rsidTr="007A03C5">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14:paraId="225F090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Емкость баков-аккумуляторов</w:t>
            </w:r>
          </w:p>
        </w:tc>
        <w:tc>
          <w:tcPr>
            <w:tcW w:w="418" w:type="pct"/>
            <w:tcBorders>
              <w:top w:val="nil"/>
              <w:left w:val="nil"/>
              <w:bottom w:val="single" w:sz="4" w:space="0" w:color="auto"/>
              <w:right w:val="single" w:sz="4" w:space="0" w:color="auto"/>
            </w:tcBorders>
            <w:shd w:val="clear" w:color="auto" w:fill="auto"/>
            <w:vAlign w:val="center"/>
            <w:hideMark/>
          </w:tcPr>
          <w:p w14:paraId="32E9055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тыс м3</w:t>
            </w:r>
          </w:p>
        </w:tc>
        <w:tc>
          <w:tcPr>
            <w:tcW w:w="418" w:type="pct"/>
            <w:tcBorders>
              <w:top w:val="nil"/>
              <w:left w:val="nil"/>
              <w:bottom w:val="single" w:sz="4" w:space="0" w:color="auto"/>
              <w:right w:val="single" w:sz="4" w:space="0" w:color="auto"/>
            </w:tcBorders>
            <w:shd w:val="clear" w:color="auto" w:fill="auto"/>
            <w:vAlign w:val="center"/>
            <w:hideMark/>
          </w:tcPr>
          <w:p w14:paraId="307F9BC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14:paraId="2A86DBD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14:paraId="12AD48D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14:paraId="1CD0F3C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14:paraId="172489D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14:paraId="6FC986B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06" w:type="pct"/>
            <w:tcBorders>
              <w:top w:val="nil"/>
              <w:left w:val="nil"/>
              <w:bottom w:val="single" w:sz="4" w:space="0" w:color="auto"/>
              <w:right w:val="single" w:sz="4" w:space="0" w:color="auto"/>
            </w:tcBorders>
            <w:shd w:val="clear" w:color="auto" w:fill="auto"/>
            <w:vAlign w:val="center"/>
            <w:hideMark/>
          </w:tcPr>
          <w:p w14:paraId="2142643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r>
      <w:tr w:rsidR="007A03C5" w:rsidRPr="009E1B9B" w14:paraId="391777C1" w14:textId="77777777" w:rsidTr="007A03C5">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14:paraId="27D37A0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Всего подпитка тепловой сети, в т.ч.:</w:t>
            </w:r>
          </w:p>
        </w:tc>
        <w:tc>
          <w:tcPr>
            <w:tcW w:w="418" w:type="pct"/>
            <w:tcBorders>
              <w:top w:val="nil"/>
              <w:left w:val="nil"/>
              <w:bottom w:val="single" w:sz="4" w:space="0" w:color="auto"/>
              <w:right w:val="single" w:sz="4" w:space="0" w:color="auto"/>
            </w:tcBorders>
            <w:shd w:val="clear" w:color="auto" w:fill="auto"/>
            <w:vAlign w:val="center"/>
            <w:hideMark/>
          </w:tcPr>
          <w:p w14:paraId="76FCCFE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14:paraId="5BC1CD8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14:paraId="34F7903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14:paraId="18652AD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14:paraId="7C2A045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14:paraId="72F4CC2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14:paraId="3448D28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0,34</w:t>
            </w:r>
          </w:p>
        </w:tc>
        <w:tc>
          <w:tcPr>
            <w:tcW w:w="406" w:type="pct"/>
            <w:tcBorders>
              <w:top w:val="nil"/>
              <w:left w:val="nil"/>
              <w:bottom w:val="single" w:sz="4" w:space="0" w:color="auto"/>
              <w:right w:val="single" w:sz="4" w:space="0" w:color="auto"/>
            </w:tcBorders>
            <w:shd w:val="clear" w:color="auto" w:fill="auto"/>
            <w:vAlign w:val="center"/>
            <w:hideMark/>
          </w:tcPr>
          <w:p w14:paraId="68C06CB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0,34</w:t>
            </w:r>
          </w:p>
        </w:tc>
      </w:tr>
      <w:tr w:rsidR="007A03C5" w:rsidRPr="009E1B9B" w14:paraId="1E9A9CE3" w14:textId="77777777" w:rsidTr="007A03C5">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14:paraId="545A07B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нормативные утечки теплоносителя</w:t>
            </w:r>
          </w:p>
        </w:tc>
        <w:tc>
          <w:tcPr>
            <w:tcW w:w="418" w:type="pct"/>
            <w:tcBorders>
              <w:top w:val="nil"/>
              <w:left w:val="nil"/>
              <w:bottom w:val="single" w:sz="4" w:space="0" w:color="auto"/>
              <w:right w:val="single" w:sz="4" w:space="0" w:color="auto"/>
            </w:tcBorders>
            <w:shd w:val="clear" w:color="auto" w:fill="auto"/>
            <w:vAlign w:val="center"/>
            <w:hideMark/>
          </w:tcPr>
          <w:p w14:paraId="1CE616A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14:paraId="4200AA9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14:paraId="2E9E129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14:paraId="013CF91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14:paraId="1B2D8C7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14:paraId="3D72EDF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14:paraId="7D20640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0,34</w:t>
            </w:r>
          </w:p>
        </w:tc>
        <w:tc>
          <w:tcPr>
            <w:tcW w:w="406" w:type="pct"/>
            <w:tcBorders>
              <w:top w:val="nil"/>
              <w:left w:val="nil"/>
              <w:bottom w:val="single" w:sz="4" w:space="0" w:color="auto"/>
              <w:right w:val="single" w:sz="4" w:space="0" w:color="auto"/>
            </w:tcBorders>
            <w:shd w:val="clear" w:color="auto" w:fill="auto"/>
            <w:vAlign w:val="center"/>
            <w:hideMark/>
          </w:tcPr>
          <w:p w14:paraId="5EA943C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0,34</w:t>
            </w:r>
          </w:p>
        </w:tc>
      </w:tr>
      <w:tr w:rsidR="007A03C5" w:rsidRPr="009E1B9B" w14:paraId="7C8D4A62" w14:textId="77777777" w:rsidTr="007A03C5">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14:paraId="2C8177A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сверхнормативные утечки теплоносителя</w:t>
            </w:r>
          </w:p>
        </w:tc>
        <w:tc>
          <w:tcPr>
            <w:tcW w:w="418" w:type="pct"/>
            <w:tcBorders>
              <w:top w:val="nil"/>
              <w:left w:val="nil"/>
              <w:bottom w:val="single" w:sz="4" w:space="0" w:color="auto"/>
              <w:right w:val="single" w:sz="4" w:space="0" w:color="auto"/>
            </w:tcBorders>
            <w:shd w:val="clear" w:color="auto" w:fill="auto"/>
            <w:vAlign w:val="center"/>
            <w:hideMark/>
          </w:tcPr>
          <w:p w14:paraId="7DD7E43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14:paraId="5E5ABB5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14:paraId="59D1DCA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14:paraId="630A1F7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14:paraId="1667338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14:paraId="1030036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14:paraId="1CFF65F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06" w:type="pct"/>
            <w:tcBorders>
              <w:top w:val="nil"/>
              <w:left w:val="nil"/>
              <w:bottom w:val="single" w:sz="4" w:space="0" w:color="auto"/>
              <w:right w:val="single" w:sz="4" w:space="0" w:color="auto"/>
            </w:tcBorders>
            <w:shd w:val="clear" w:color="auto" w:fill="auto"/>
            <w:vAlign w:val="center"/>
            <w:hideMark/>
          </w:tcPr>
          <w:p w14:paraId="0CF70BD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r>
      <w:tr w:rsidR="007A03C5" w:rsidRPr="009E1B9B" w14:paraId="598CDCB9" w14:textId="77777777" w:rsidTr="007A03C5">
        <w:trPr>
          <w:trHeight w:hRule="exact" w:val="450"/>
        </w:trPr>
        <w:tc>
          <w:tcPr>
            <w:tcW w:w="1668" w:type="pct"/>
            <w:vMerge w:val="restart"/>
            <w:tcBorders>
              <w:top w:val="nil"/>
              <w:left w:val="single" w:sz="4" w:space="0" w:color="auto"/>
              <w:bottom w:val="single" w:sz="4" w:space="0" w:color="auto"/>
              <w:right w:val="single" w:sz="4" w:space="0" w:color="auto"/>
            </w:tcBorders>
            <w:shd w:val="clear" w:color="auto" w:fill="auto"/>
            <w:vAlign w:val="center"/>
            <w:hideMark/>
          </w:tcPr>
          <w:p w14:paraId="536B7C4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отпуск теплоносителя из тепловых сетей на цели горячего водоснабжения (для открытых систем теплоснабжения)</w:t>
            </w:r>
          </w:p>
        </w:tc>
        <w:tc>
          <w:tcPr>
            <w:tcW w:w="418" w:type="pct"/>
            <w:tcBorders>
              <w:top w:val="nil"/>
              <w:left w:val="nil"/>
              <w:bottom w:val="single" w:sz="4" w:space="0" w:color="auto"/>
              <w:right w:val="single" w:sz="4" w:space="0" w:color="auto"/>
            </w:tcBorders>
            <w:shd w:val="clear" w:color="auto" w:fill="auto"/>
            <w:vAlign w:val="center"/>
            <w:hideMark/>
          </w:tcPr>
          <w:p w14:paraId="5D8C629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 </w:t>
            </w:r>
          </w:p>
        </w:tc>
        <w:tc>
          <w:tcPr>
            <w:tcW w:w="418" w:type="pct"/>
            <w:tcBorders>
              <w:top w:val="nil"/>
              <w:left w:val="nil"/>
              <w:bottom w:val="single" w:sz="4" w:space="0" w:color="auto"/>
              <w:right w:val="single" w:sz="4" w:space="0" w:color="auto"/>
            </w:tcBorders>
            <w:shd w:val="clear" w:color="auto" w:fill="auto"/>
            <w:vAlign w:val="center"/>
            <w:hideMark/>
          </w:tcPr>
          <w:p w14:paraId="6DB066FE" w14:textId="77777777" w:rsidR="007A03C5" w:rsidRPr="009E1B9B" w:rsidRDefault="007A03C5" w:rsidP="007A03C5">
            <w:pPr>
              <w:jc w:val="center"/>
              <w:rPr>
                <w:rFonts w:eastAsia="Times New Roman"/>
                <w:color w:val="000000"/>
                <w:sz w:val="22"/>
              </w:rPr>
            </w:pPr>
            <w:r w:rsidRPr="009E1B9B">
              <w:rPr>
                <w:rFonts w:eastAsia="Times New Roman"/>
                <w:color w:val="000000"/>
                <w:sz w:val="22"/>
                <w:lang w:val="en-US"/>
              </w:rPr>
              <w:t> </w:t>
            </w:r>
          </w:p>
        </w:tc>
        <w:tc>
          <w:tcPr>
            <w:tcW w:w="418" w:type="pct"/>
            <w:tcBorders>
              <w:top w:val="nil"/>
              <w:left w:val="nil"/>
              <w:bottom w:val="single" w:sz="4" w:space="0" w:color="auto"/>
              <w:right w:val="single" w:sz="4" w:space="0" w:color="auto"/>
            </w:tcBorders>
            <w:shd w:val="clear" w:color="auto" w:fill="auto"/>
            <w:vAlign w:val="center"/>
            <w:hideMark/>
          </w:tcPr>
          <w:p w14:paraId="236C1A6F" w14:textId="77777777" w:rsidR="007A03C5" w:rsidRPr="009E1B9B" w:rsidRDefault="007A03C5" w:rsidP="007A03C5">
            <w:pPr>
              <w:jc w:val="center"/>
              <w:rPr>
                <w:rFonts w:eastAsia="Times New Roman"/>
                <w:color w:val="000000"/>
                <w:sz w:val="22"/>
              </w:rPr>
            </w:pPr>
            <w:r w:rsidRPr="009E1B9B">
              <w:rPr>
                <w:rFonts w:eastAsia="Times New Roman"/>
                <w:color w:val="000000"/>
                <w:sz w:val="22"/>
                <w:lang w:val="en-US"/>
              </w:rPr>
              <w:t> </w:t>
            </w:r>
          </w:p>
        </w:tc>
        <w:tc>
          <w:tcPr>
            <w:tcW w:w="418" w:type="pct"/>
            <w:tcBorders>
              <w:top w:val="nil"/>
              <w:left w:val="nil"/>
              <w:bottom w:val="single" w:sz="4" w:space="0" w:color="auto"/>
              <w:right w:val="single" w:sz="4" w:space="0" w:color="auto"/>
            </w:tcBorders>
            <w:shd w:val="clear" w:color="auto" w:fill="auto"/>
            <w:vAlign w:val="center"/>
            <w:hideMark/>
          </w:tcPr>
          <w:p w14:paraId="053EC70E" w14:textId="77777777" w:rsidR="007A03C5" w:rsidRPr="009E1B9B" w:rsidRDefault="007A03C5" w:rsidP="007A03C5">
            <w:pPr>
              <w:jc w:val="center"/>
              <w:rPr>
                <w:rFonts w:eastAsia="Times New Roman"/>
                <w:color w:val="000000"/>
                <w:sz w:val="22"/>
              </w:rPr>
            </w:pPr>
            <w:r w:rsidRPr="009E1B9B">
              <w:rPr>
                <w:rFonts w:eastAsia="Times New Roman"/>
                <w:color w:val="000000"/>
                <w:sz w:val="22"/>
                <w:lang w:val="en-US"/>
              </w:rPr>
              <w:t> </w:t>
            </w:r>
          </w:p>
        </w:tc>
        <w:tc>
          <w:tcPr>
            <w:tcW w:w="418" w:type="pct"/>
            <w:tcBorders>
              <w:top w:val="nil"/>
              <w:left w:val="nil"/>
              <w:bottom w:val="single" w:sz="4" w:space="0" w:color="auto"/>
              <w:right w:val="single" w:sz="4" w:space="0" w:color="auto"/>
            </w:tcBorders>
            <w:shd w:val="clear" w:color="auto" w:fill="auto"/>
            <w:vAlign w:val="center"/>
            <w:hideMark/>
          </w:tcPr>
          <w:p w14:paraId="54671670" w14:textId="77777777" w:rsidR="007A03C5" w:rsidRPr="009E1B9B" w:rsidRDefault="007A03C5" w:rsidP="007A03C5">
            <w:pPr>
              <w:jc w:val="center"/>
              <w:rPr>
                <w:rFonts w:eastAsia="Times New Roman"/>
                <w:color w:val="000000"/>
                <w:sz w:val="22"/>
              </w:rPr>
            </w:pPr>
            <w:r w:rsidRPr="009E1B9B">
              <w:rPr>
                <w:rFonts w:eastAsia="Times New Roman"/>
                <w:color w:val="000000"/>
                <w:sz w:val="22"/>
                <w:lang w:val="en-US"/>
              </w:rPr>
              <w:t> </w:t>
            </w:r>
          </w:p>
        </w:tc>
        <w:tc>
          <w:tcPr>
            <w:tcW w:w="418" w:type="pct"/>
            <w:tcBorders>
              <w:top w:val="nil"/>
              <w:left w:val="nil"/>
              <w:bottom w:val="single" w:sz="4" w:space="0" w:color="auto"/>
              <w:right w:val="single" w:sz="4" w:space="0" w:color="auto"/>
            </w:tcBorders>
            <w:shd w:val="clear" w:color="auto" w:fill="auto"/>
            <w:vAlign w:val="center"/>
            <w:hideMark/>
          </w:tcPr>
          <w:p w14:paraId="11D4A2ED" w14:textId="77777777" w:rsidR="007A03C5" w:rsidRPr="009E1B9B" w:rsidRDefault="007A03C5" w:rsidP="007A03C5">
            <w:pPr>
              <w:jc w:val="center"/>
              <w:rPr>
                <w:rFonts w:eastAsia="Times New Roman"/>
                <w:color w:val="000000"/>
                <w:sz w:val="22"/>
              </w:rPr>
            </w:pPr>
            <w:r w:rsidRPr="009E1B9B">
              <w:rPr>
                <w:rFonts w:eastAsia="Times New Roman"/>
                <w:color w:val="000000"/>
                <w:sz w:val="22"/>
                <w:lang w:val="en-US"/>
              </w:rPr>
              <w:t> </w:t>
            </w:r>
          </w:p>
        </w:tc>
        <w:tc>
          <w:tcPr>
            <w:tcW w:w="418" w:type="pct"/>
            <w:tcBorders>
              <w:top w:val="nil"/>
              <w:left w:val="nil"/>
              <w:bottom w:val="single" w:sz="4" w:space="0" w:color="auto"/>
              <w:right w:val="single" w:sz="4" w:space="0" w:color="auto"/>
            </w:tcBorders>
            <w:shd w:val="clear" w:color="auto" w:fill="auto"/>
            <w:vAlign w:val="center"/>
            <w:hideMark/>
          </w:tcPr>
          <w:p w14:paraId="257B2894" w14:textId="77777777" w:rsidR="007A03C5" w:rsidRPr="009E1B9B" w:rsidRDefault="007A03C5" w:rsidP="007A03C5">
            <w:pPr>
              <w:jc w:val="center"/>
              <w:rPr>
                <w:rFonts w:eastAsia="Times New Roman"/>
                <w:color w:val="000000"/>
                <w:sz w:val="22"/>
              </w:rPr>
            </w:pPr>
            <w:r w:rsidRPr="009E1B9B">
              <w:rPr>
                <w:rFonts w:eastAsia="Times New Roman"/>
                <w:color w:val="000000"/>
                <w:sz w:val="22"/>
                <w:lang w:val="en-US"/>
              </w:rPr>
              <w:t> </w:t>
            </w:r>
          </w:p>
        </w:tc>
        <w:tc>
          <w:tcPr>
            <w:tcW w:w="406" w:type="pct"/>
            <w:tcBorders>
              <w:top w:val="nil"/>
              <w:left w:val="nil"/>
              <w:bottom w:val="single" w:sz="4" w:space="0" w:color="auto"/>
              <w:right w:val="single" w:sz="4" w:space="0" w:color="auto"/>
            </w:tcBorders>
            <w:shd w:val="clear" w:color="auto" w:fill="auto"/>
            <w:vAlign w:val="center"/>
            <w:hideMark/>
          </w:tcPr>
          <w:p w14:paraId="00D07E60" w14:textId="77777777" w:rsidR="007A03C5" w:rsidRPr="009E1B9B" w:rsidRDefault="007A03C5" w:rsidP="007A03C5">
            <w:pPr>
              <w:jc w:val="center"/>
              <w:rPr>
                <w:rFonts w:eastAsia="Times New Roman"/>
                <w:color w:val="000000"/>
                <w:sz w:val="22"/>
              </w:rPr>
            </w:pPr>
            <w:r w:rsidRPr="009E1B9B">
              <w:rPr>
                <w:rFonts w:eastAsia="Times New Roman"/>
                <w:color w:val="000000"/>
                <w:sz w:val="22"/>
                <w:lang w:val="en-US"/>
              </w:rPr>
              <w:t> </w:t>
            </w:r>
          </w:p>
        </w:tc>
      </w:tr>
      <w:tr w:rsidR="007A03C5" w:rsidRPr="009E1B9B" w14:paraId="41B2AE29" w14:textId="77777777" w:rsidTr="007A03C5">
        <w:trPr>
          <w:trHeight w:val="300"/>
        </w:trPr>
        <w:tc>
          <w:tcPr>
            <w:tcW w:w="1668" w:type="pct"/>
            <w:vMerge/>
            <w:tcBorders>
              <w:top w:val="nil"/>
              <w:left w:val="single" w:sz="4" w:space="0" w:color="auto"/>
              <w:bottom w:val="single" w:sz="4" w:space="0" w:color="auto"/>
              <w:right w:val="single" w:sz="4" w:space="0" w:color="auto"/>
            </w:tcBorders>
            <w:vAlign w:val="center"/>
            <w:hideMark/>
          </w:tcPr>
          <w:p w14:paraId="0BFC99BA" w14:textId="77777777" w:rsidR="007A03C5" w:rsidRPr="009E1B9B" w:rsidRDefault="007A03C5" w:rsidP="007A03C5">
            <w:pPr>
              <w:rPr>
                <w:rFonts w:eastAsia="Times New Roman"/>
                <w:color w:val="000000"/>
                <w:sz w:val="20"/>
                <w:szCs w:val="20"/>
              </w:rPr>
            </w:pPr>
          </w:p>
        </w:tc>
        <w:tc>
          <w:tcPr>
            <w:tcW w:w="418" w:type="pct"/>
            <w:tcBorders>
              <w:top w:val="nil"/>
              <w:left w:val="nil"/>
              <w:bottom w:val="single" w:sz="4" w:space="0" w:color="auto"/>
              <w:right w:val="single" w:sz="4" w:space="0" w:color="auto"/>
            </w:tcBorders>
            <w:shd w:val="clear" w:color="auto" w:fill="auto"/>
            <w:vAlign w:val="center"/>
            <w:hideMark/>
          </w:tcPr>
          <w:p w14:paraId="74A21E7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14:paraId="0A77369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w:t>
            </w:r>
          </w:p>
        </w:tc>
        <w:tc>
          <w:tcPr>
            <w:tcW w:w="418" w:type="pct"/>
            <w:tcBorders>
              <w:top w:val="nil"/>
              <w:left w:val="nil"/>
              <w:bottom w:val="single" w:sz="4" w:space="0" w:color="auto"/>
              <w:right w:val="single" w:sz="4" w:space="0" w:color="auto"/>
            </w:tcBorders>
            <w:shd w:val="clear" w:color="auto" w:fill="auto"/>
            <w:vAlign w:val="center"/>
            <w:hideMark/>
          </w:tcPr>
          <w:p w14:paraId="1A75E87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w:t>
            </w:r>
          </w:p>
        </w:tc>
        <w:tc>
          <w:tcPr>
            <w:tcW w:w="418" w:type="pct"/>
            <w:tcBorders>
              <w:top w:val="nil"/>
              <w:left w:val="nil"/>
              <w:bottom w:val="single" w:sz="4" w:space="0" w:color="auto"/>
              <w:right w:val="single" w:sz="4" w:space="0" w:color="auto"/>
            </w:tcBorders>
            <w:shd w:val="clear" w:color="auto" w:fill="auto"/>
            <w:vAlign w:val="center"/>
            <w:hideMark/>
          </w:tcPr>
          <w:p w14:paraId="3863099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w:t>
            </w:r>
          </w:p>
        </w:tc>
        <w:tc>
          <w:tcPr>
            <w:tcW w:w="418" w:type="pct"/>
            <w:tcBorders>
              <w:top w:val="nil"/>
              <w:left w:val="nil"/>
              <w:bottom w:val="single" w:sz="4" w:space="0" w:color="auto"/>
              <w:right w:val="single" w:sz="4" w:space="0" w:color="auto"/>
            </w:tcBorders>
            <w:shd w:val="clear" w:color="auto" w:fill="auto"/>
            <w:vAlign w:val="center"/>
            <w:hideMark/>
          </w:tcPr>
          <w:p w14:paraId="4A74F90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w:t>
            </w:r>
          </w:p>
        </w:tc>
        <w:tc>
          <w:tcPr>
            <w:tcW w:w="418" w:type="pct"/>
            <w:tcBorders>
              <w:top w:val="nil"/>
              <w:left w:val="nil"/>
              <w:bottom w:val="single" w:sz="4" w:space="0" w:color="auto"/>
              <w:right w:val="single" w:sz="4" w:space="0" w:color="auto"/>
            </w:tcBorders>
            <w:shd w:val="clear" w:color="auto" w:fill="auto"/>
            <w:vAlign w:val="center"/>
            <w:hideMark/>
          </w:tcPr>
          <w:p w14:paraId="0483048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w:t>
            </w:r>
          </w:p>
        </w:tc>
        <w:tc>
          <w:tcPr>
            <w:tcW w:w="418" w:type="pct"/>
            <w:tcBorders>
              <w:top w:val="nil"/>
              <w:left w:val="nil"/>
              <w:bottom w:val="single" w:sz="4" w:space="0" w:color="auto"/>
              <w:right w:val="single" w:sz="4" w:space="0" w:color="auto"/>
            </w:tcBorders>
            <w:shd w:val="clear" w:color="auto" w:fill="auto"/>
            <w:vAlign w:val="center"/>
            <w:hideMark/>
          </w:tcPr>
          <w:p w14:paraId="31504C6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w:t>
            </w:r>
          </w:p>
        </w:tc>
        <w:tc>
          <w:tcPr>
            <w:tcW w:w="406" w:type="pct"/>
            <w:tcBorders>
              <w:top w:val="nil"/>
              <w:left w:val="nil"/>
              <w:bottom w:val="single" w:sz="4" w:space="0" w:color="auto"/>
              <w:right w:val="single" w:sz="4" w:space="0" w:color="auto"/>
            </w:tcBorders>
            <w:shd w:val="clear" w:color="auto" w:fill="auto"/>
            <w:vAlign w:val="center"/>
            <w:hideMark/>
          </w:tcPr>
          <w:p w14:paraId="708F3A0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w:t>
            </w:r>
          </w:p>
        </w:tc>
      </w:tr>
      <w:tr w:rsidR="007A03C5" w:rsidRPr="009E1B9B" w14:paraId="5452E04C" w14:textId="77777777" w:rsidTr="007A03C5">
        <w:trPr>
          <w:trHeight w:hRule="exact" w:val="510"/>
        </w:trPr>
        <w:tc>
          <w:tcPr>
            <w:tcW w:w="1668" w:type="pct"/>
            <w:tcBorders>
              <w:top w:val="nil"/>
              <w:left w:val="single" w:sz="4" w:space="0" w:color="auto"/>
              <w:bottom w:val="single" w:sz="4" w:space="0" w:color="auto"/>
              <w:right w:val="single" w:sz="4" w:space="0" w:color="auto"/>
            </w:tcBorders>
            <w:shd w:val="clear" w:color="auto" w:fill="auto"/>
            <w:vAlign w:val="center"/>
            <w:hideMark/>
          </w:tcPr>
          <w:p w14:paraId="7ED01F9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Максимум подпитки тепловой сети в эксплуатационном режиме</w:t>
            </w:r>
          </w:p>
        </w:tc>
        <w:tc>
          <w:tcPr>
            <w:tcW w:w="418" w:type="pct"/>
            <w:tcBorders>
              <w:top w:val="nil"/>
              <w:left w:val="nil"/>
              <w:bottom w:val="single" w:sz="4" w:space="0" w:color="auto"/>
              <w:right w:val="single" w:sz="4" w:space="0" w:color="auto"/>
            </w:tcBorders>
            <w:shd w:val="clear" w:color="auto" w:fill="auto"/>
            <w:vAlign w:val="center"/>
            <w:hideMark/>
          </w:tcPr>
          <w:p w14:paraId="1159467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14:paraId="28F01B5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14:paraId="1E54CA1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14:paraId="35D9C22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14:paraId="7DF9236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14:paraId="59D1430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14:paraId="4C06089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0,34</w:t>
            </w:r>
          </w:p>
        </w:tc>
        <w:tc>
          <w:tcPr>
            <w:tcW w:w="406" w:type="pct"/>
            <w:tcBorders>
              <w:top w:val="nil"/>
              <w:left w:val="nil"/>
              <w:bottom w:val="single" w:sz="4" w:space="0" w:color="auto"/>
              <w:right w:val="single" w:sz="4" w:space="0" w:color="auto"/>
            </w:tcBorders>
            <w:shd w:val="clear" w:color="auto" w:fill="auto"/>
            <w:vAlign w:val="center"/>
            <w:hideMark/>
          </w:tcPr>
          <w:p w14:paraId="1E844B8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0,34</w:t>
            </w:r>
          </w:p>
        </w:tc>
      </w:tr>
      <w:tr w:rsidR="007A03C5" w:rsidRPr="009E1B9B" w14:paraId="46A599D3" w14:textId="77777777" w:rsidTr="007A03C5">
        <w:trPr>
          <w:trHeight w:hRule="exact" w:val="510"/>
        </w:trPr>
        <w:tc>
          <w:tcPr>
            <w:tcW w:w="1668" w:type="pct"/>
            <w:tcBorders>
              <w:top w:val="nil"/>
              <w:left w:val="single" w:sz="4" w:space="0" w:color="auto"/>
              <w:bottom w:val="single" w:sz="4" w:space="0" w:color="auto"/>
              <w:right w:val="single" w:sz="4" w:space="0" w:color="auto"/>
            </w:tcBorders>
            <w:shd w:val="clear" w:color="auto" w:fill="auto"/>
            <w:vAlign w:val="center"/>
            <w:hideMark/>
          </w:tcPr>
          <w:p w14:paraId="0A73A46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Максимальная подпитка тепловой сети в период повреждения участка</w:t>
            </w:r>
          </w:p>
        </w:tc>
        <w:tc>
          <w:tcPr>
            <w:tcW w:w="418" w:type="pct"/>
            <w:tcBorders>
              <w:top w:val="nil"/>
              <w:left w:val="nil"/>
              <w:bottom w:val="single" w:sz="4" w:space="0" w:color="auto"/>
              <w:right w:val="single" w:sz="4" w:space="0" w:color="auto"/>
            </w:tcBorders>
            <w:shd w:val="clear" w:color="auto" w:fill="auto"/>
            <w:vAlign w:val="center"/>
            <w:hideMark/>
          </w:tcPr>
          <w:p w14:paraId="11776A6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14:paraId="2D3A8B0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14:paraId="39F349B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14:paraId="455F5BE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14:paraId="76557AC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14:paraId="4853A6D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14:paraId="4C3466D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06" w:type="pct"/>
            <w:tcBorders>
              <w:top w:val="nil"/>
              <w:left w:val="nil"/>
              <w:bottom w:val="single" w:sz="4" w:space="0" w:color="auto"/>
              <w:right w:val="single" w:sz="4" w:space="0" w:color="auto"/>
            </w:tcBorders>
            <w:shd w:val="clear" w:color="auto" w:fill="auto"/>
            <w:vAlign w:val="center"/>
            <w:hideMark/>
          </w:tcPr>
          <w:p w14:paraId="115A0CB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r>
      <w:tr w:rsidR="007A03C5" w:rsidRPr="009E1B9B" w14:paraId="712C3560" w14:textId="77777777" w:rsidTr="007A03C5">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14:paraId="5A0AFDF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Резерв (+)/дефицит (-) ВПУ</w:t>
            </w:r>
          </w:p>
        </w:tc>
        <w:tc>
          <w:tcPr>
            <w:tcW w:w="418" w:type="pct"/>
            <w:tcBorders>
              <w:top w:val="nil"/>
              <w:left w:val="nil"/>
              <w:bottom w:val="single" w:sz="4" w:space="0" w:color="auto"/>
              <w:right w:val="single" w:sz="4" w:space="0" w:color="auto"/>
            </w:tcBorders>
            <w:shd w:val="clear" w:color="auto" w:fill="auto"/>
            <w:vAlign w:val="center"/>
            <w:hideMark/>
          </w:tcPr>
          <w:p w14:paraId="72BE673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14:paraId="0D8A8B7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14:paraId="1714153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0,16</w:t>
            </w:r>
          </w:p>
        </w:tc>
        <w:tc>
          <w:tcPr>
            <w:tcW w:w="418" w:type="pct"/>
            <w:tcBorders>
              <w:top w:val="nil"/>
              <w:left w:val="nil"/>
              <w:bottom w:val="single" w:sz="4" w:space="0" w:color="auto"/>
              <w:right w:val="single" w:sz="4" w:space="0" w:color="auto"/>
            </w:tcBorders>
            <w:shd w:val="clear" w:color="auto" w:fill="auto"/>
            <w:vAlign w:val="center"/>
            <w:hideMark/>
          </w:tcPr>
          <w:p w14:paraId="787F9EE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0,16</w:t>
            </w:r>
          </w:p>
        </w:tc>
        <w:tc>
          <w:tcPr>
            <w:tcW w:w="418" w:type="pct"/>
            <w:tcBorders>
              <w:top w:val="nil"/>
              <w:left w:val="nil"/>
              <w:bottom w:val="single" w:sz="4" w:space="0" w:color="auto"/>
              <w:right w:val="single" w:sz="4" w:space="0" w:color="auto"/>
            </w:tcBorders>
            <w:shd w:val="clear" w:color="auto" w:fill="auto"/>
            <w:vAlign w:val="center"/>
            <w:hideMark/>
          </w:tcPr>
          <w:p w14:paraId="5300B4C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0,16</w:t>
            </w:r>
          </w:p>
        </w:tc>
        <w:tc>
          <w:tcPr>
            <w:tcW w:w="418" w:type="pct"/>
            <w:tcBorders>
              <w:top w:val="nil"/>
              <w:left w:val="nil"/>
              <w:bottom w:val="single" w:sz="4" w:space="0" w:color="auto"/>
              <w:right w:val="single" w:sz="4" w:space="0" w:color="auto"/>
            </w:tcBorders>
            <w:shd w:val="clear" w:color="auto" w:fill="auto"/>
            <w:vAlign w:val="center"/>
            <w:hideMark/>
          </w:tcPr>
          <w:p w14:paraId="5D24FA0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0,16</w:t>
            </w:r>
          </w:p>
        </w:tc>
        <w:tc>
          <w:tcPr>
            <w:tcW w:w="418" w:type="pct"/>
            <w:tcBorders>
              <w:top w:val="nil"/>
              <w:left w:val="nil"/>
              <w:bottom w:val="single" w:sz="4" w:space="0" w:color="auto"/>
              <w:right w:val="single" w:sz="4" w:space="0" w:color="auto"/>
            </w:tcBorders>
            <w:shd w:val="clear" w:color="auto" w:fill="auto"/>
            <w:vAlign w:val="center"/>
            <w:hideMark/>
          </w:tcPr>
          <w:p w14:paraId="6E99E64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0,16</w:t>
            </w:r>
          </w:p>
        </w:tc>
        <w:tc>
          <w:tcPr>
            <w:tcW w:w="406" w:type="pct"/>
            <w:tcBorders>
              <w:top w:val="nil"/>
              <w:left w:val="nil"/>
              <w:bottom w:val="single" w:sz="4" w:space="0" w:color="auto"/>
              <w:right w:val="single" w:sz="4" w:space="0" w:color="auto"/>
            </w:tcBorders>
            <w:shd w:val="clear" w:color="auto" w:fill="auto"/>
            <w:vAlign w:val="center"/>
            <w:hideMark/>
          </w:tcPr>
          <w:p w14:paraId="2123B03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0,16</w:t>
            </w:r>
          </w:p>
        </w:tc>
      </w:tr>
      <w:tr w:rsidR="007A03C5" w:rsidRPr="009E1B9B" w14:paraId="207C054D" w14:textId="77777777" w:rsidTr="007A03C5">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14:paraId="4808865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lang w:val="en-US"/>
              </w:rPr>
              <w:t>Доля резерва</w:t>
            </w:r>
          </w:p>
        </w:tc>
        <w:tc>
          <w:tcPr>
            <w:tcW w:w="418" w:type="pct"/>
            <w:tcBorders>
              <w:top w:val="nil"/>
              <w:left w:val="nil"/>
              <w:bottom w:val="single" w:sz="4" w:space="0" w:color="auto"/>
              <w:right w:val="single" w:sz="4" w:space="0" w:color="auto"/>
            </w:tcBorders>
            <w:shd w:val="clear" w:color="auto" w:fill="auto"/>
            <w:vAlign w:val="center"/>
            <w:hideMark/>
          </w:tcPr>
          <w:p w14:paraId="0A16386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14:paraId="117FADB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14:paraId="6A38834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32%</w:t>
            </w:r>
          </w:p>
        </w:tc>
        <w:tc>
          <w:tcPr>
            <w:tcW w:w="418" w:type="pct"/>
            <w:tcBorders>
              <w:top w:val="nil"/>
              <w:left w:val="nil"/>
              <w:bottom w:val="single" w:sz="4" w:space="0" w:color="auto"/>
              <w:right w:val="single" w:sz="4" w:space="0" w:color="auto"/>
            </w:tcBorders>
            <w:shd w:val="clear" w:color="auto" w:fill="auto"/>
            <w:vAlign w:val="center"/>
            <w:hideMark/>
          </w:tcPr>
          <w:p w14:paraId="1510F1F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32%</w:t>
            </w:r>
          </w:p>
        </w:tc>
        <w:tc>
          <w:tcPr>
            <w:tcW w:w="418" w:type="pct"/>
            <w:tcBorders>
              <w:top w:val="nil"/>
              <w:left w:val="nil"/>
              <w:bottom w:val="single" w:sz="4" w:space="0" w:color="auto"/>
              <w:right w:val="single" w:sz="4" w:space="0" w:color="auto"/>
            </w:tcBorders>
            <w:shd w:val="clear" w:color="auto" w:fill="auto"/>
            <w:vAlign w:val="center"/>
            <w:hideMark/>
          </w:tcPr>
          <w:p w14:paraId="461E786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32%</w:t>
            </w:r>
          </w:p>
        </w:tc>
        <w:tc>
          <w:tcPr>
            <w:tcW w:w="418" w:type="pct"/>
            <w:tcBorders>
              <w:top w:val="nil"/>
              <w:left w:val="nil"/>
              <w:bottom w:val="single" w:sz="4" w:space="0" w:color="auto"/>
              <w:right w:val="single" w:sz="4" w:space="0" w:color="auto"/>
            </w:tcBorders>
            <w:shd w:val="clear" w:color="auto" w:fill="auto"/>
            <w:vAlign w:val="center"/>
            <w:hideMark/>
          </w:tcPr>
          <w:p w14:paraId="19FDD6B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32%</w:t>
            </w:r>
          </w:p>
        </w:tc>
        <w:tc>
          <w:tcPr>
            <w:tcW w:w="418" w:type="pct"/>
            <w:tcBorders>
              <w:top w:val="nil"/>
              <w:left w:val="nil"/>
              <w:bottom w:val="single" w:sz="4" w:space="0" w:color="auto"/>
              <w:right w:val="single" w:sz="4" w:space="0" w:color="auto"/>
            </w:tcBorders>
            <w:shd w:val="clear" w:color="auto" w:fill="auto"/>
            <w:vAlign w:val="center"/>
            <w:hideMark/>
          </w:tcPr>
          <w:p w14:paraId="3A2224E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32%</w:t>
            </w:r>
          </w:p>
        </w:tc>
        <w:tc>
          <w:tcPr>
            <w:tcW w:w="406" w:type="pct"/>
            <w:tcBorders>
              <w:top w:val="nil"/>
              <w:left w:val="nil"/>
              <w:bottom w:val="single" w:sz="4" w:space="0" w:color="auto"/>
              <w:right w:val="single" w:sz="4" w:space="0" w:color="auto"/>
            </w:tcBorders>
            <w:shd w:val="clear" w:color="auto" w:fill="auto"/>
            <w:vAlign w:val="center"/>
            <w:hideMark/>
          </w:tcPr>
          <w:p w14:paraId="4AEDD11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lang w:val="en-US"/>
              </w:rPr>
              <w:t>32%</w:t>
            </w:r>
          </w:p>
        </w:tc>
      </w:tr>
    </w:tbl>
    <w:p w14:paraId="50E4248D" w14:textId="77777777" w:rsidR="0046376D" w:rsidRPr="009E1B9B" w:rsidRDefault="0046376D" w:rsidP="009E056D">
      <w:pPr>
        <w:pStyle w:val="af1"/>
        <w:keepLines w:val="0"/>
        <w:widowControl w:val="0"/>
        <w:spacing w:before="0" w:after="0" w:line="240" w:lineRule="auto"/>
        <w:ind w:left="0" w:firstLine="709"/>
        <w:jc w:val="both"/>
        <w:outlineLvl w:val="9"/>
        <w:rPr>
          <w:b w:val="0"/>
          <w:sz w:val="24"/>
          <w:szCs w:val="24"/>
        </w:rPr>
        <w:sectPr w:rsidR="0046376D" w:rsidRPr="009E1B9B" w:rsidSect="000825BF">
          <w:footerReference w:type="first" r:id="rId15"/>
          <w:type w:val="continuous"/>
          <w:pgSz w:w="16838" w:h="11906" w:orient="landscape"/>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5B5B1D4C" w14:textId="77777777" w:rsidR="00A057F0" w:rsidRPr="009E1B9B" w:rsidRDefault="00A057F0" w:rsidP="003E53AB">
      <w:pPr>
        <w:pStyle w:val="afb"/>
        <w:numPr>
          <w:ilvl w:val="0"/>
          <w:numId w:val="12"/>
        </w:numPr>
        <w:autoSpaceDE w:val="0"/>
        <w:autoSpaceDN w:val="0"/>
        <w:adjustRightInd w:val="0"/>
        <w:jc w:val="both"/>
        <w:outlineLvl w:val="1"/>
        <w:rPr>
          <w:rFonts w:ascii="TimesNewRomanPSMT" w:hAnsi="TimesNewRomanPSMT" w:cs="TimesNewRomanPSMT"/>
          <w:b/>
          <w:sz w:val="24"/>
          <w:szCs w:val="24"/>
        </w:rPr>
      </w:pPr>
      <w:bookmarkStart w:id="41" w:name="_Toc40887306"/>
      <w:bookmarkStart w:id="42" w:name="_Toc166508667"/>
      <w:bookmarkStart w:id="43" w:name="_Toc40887307"/>
      <w:bookmarkStart w:id="44" w:name="_Toc384653982"/>
      <w:bookmarkStart w:id="45" w:name="_Toc421654922"/>
      <w:bookmarkStart w:id="46" w:name="_Toc474145862"/>
      <w:r w:rsidRPr="009E1B9B">
        <w:rPr>
          <w:rFonts w:ascii="TimesNewRomanPSMT" w:hAnsi="TimesNewRomanPSMT" w:cs="TimesNewRomanPSMT"/>
          <w:b/>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1"/>
      <w:bookmarkEnd w:id="42"/>
    </w:p>
    <w:p w14:paraId="517FD1E9" w14:textId="77777777" w:rsidR="00A057F0" w:rsidRPr="009E1B9B" w:rsidRDefault="00A057F0" w:rsidP="00A057F0">
      <w:pPr>
        <w:spacing w:line="276" w:lineRule="auto"/>
        <w:ind w:firstLine="709"/>
        <w:jc w:val="both"/>
      </w:pPr>
      <w:r w:rsidRPr="009E1B9B">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14:paraId="2FA4C7AA" w14:textId="77777777" w:rsidR="00A057F0" w:rsidRPr="009E1B9B" w:rsidRDefault="00A057F0" w:rsidP="00A057F0">
      <w:pPr>
        <w:autoSpaceDE w:val="0"/>
        <w:autoSpaceDN w:val="0"/>
        <w:adjustRightInd w:val="0"/>
        <w:spacing w:line="276" w:lineRule="auto"/>
        <w:ind w:firstLine="709"/>
        <w:jc w:val="both"/>
        <w:rPr>
          <w:rFonts w:eastAsia="Times New Roman"/>
        </w:rPr>
      </w:pPr>
      <w:r w:rsidRPr="009E1B9B">
        <w:rPr>
          <w:rFonts w:eastAsia="Times New Roman"/>
          <w:color w:val="000000"/>
        </w:rPr>
        <w:t xml:space="preserve">В соответствии со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w:t>
      </w:r>
      <w:r w:rsidRPr="009E1B9B">
        <w:rPr>
          <w:rFonts w:eastAsia="Times New Roman"/>
        </w:rPr>
        <w:t>систем теплоснабжения.</w:t>
      </w:r>
    </w:p>
    <w:p w14:paraId="5F8C8D70" w14:textId="77777777" w:rsidR="00A057F0" w:rsidRPr="009E1B9B" w:rsidRDefault="00A057F0">
      <w:pPr>
        <w:rPr>
          <w:b/>
          <w:bCs/>
          <w:kern w:val="32"/>
        </w:rPr>
      </w:pPr>
      <w:r w:rsidRPr="009E1B9B">
        <w:br w:type="page"/>
      </w:r>
    </w:p>
    <w:p w14:paraId="2E1AE2DF" w14:textId="77777777" w:rsidR="007730F6" w:rsidRPr="009E1B9B" w:rsidRDefault="007730F6" w:rsidP="007730F6">
      <w:pPr>
        <w:pStyle w:val="10"/>
        <w:ind w:firstLine="709"/>
        <w:jc w:val="both"/>
        <w:rPr>
          <w:rFonts w:ascii="Times New Roman" w:eastAsia="Times New Roman" w:hAnsi="Times New Roman" w:cs="Times New Roman"/>
          <w:sz w:val="24"/>
          <w:szCs w:val="24"/>
        </w:rPr>
      </w:pPr>
      <w:bookmarkStart w:id="47" w:name="_Toc166508668"/>
      <w:r w:rsidRPr="009E1B9B">
        <w:rPr>
          <w:rFonts w:ascii="Times New Roman" w:hAnsi="Times New Roman" w:cs="Times New Roman"/>
          <w:sz w:val="24"/>
          <w:szCs w:val="24"/>
        </w:rPr>
        <w:t xml:space="preserve">Раздел 4. </w:t>
      </w:r>
      <w:r w:rsidRPr="009E1B9B">
        <w:rPr>
          <w:rFonts w:ascii="Times New Roman" w:eastAsia="Times New Roman" w:hAnsi="Times New Roman" w:cs="Times New Roman"/>
          <w:sz w:val="24"/>
          <w:szCs w:val="24"/>
        </w:rPr>
        <w:t>Основные положения мастер-плана развития систем теплоснабжения поселения, городского округа, города федерального значения</w:t>
      </w:r>
      <w:bookmarkEnd w:id="43"/>
      <w:bookmarkEnd w:id="47"/>
    </w:p>
    <w:p w14:paraId="587E4F0A" w14:textId="77777777" w:rsidR="007730F6" w:rsidRPr="009E1B9B" w:rsidRDefault="007730F6" w:rsidP="007730F6">
      <w:pPr>
        <w:autoSpaceDE w:val="0"/>
        <w:autoSpaceDN w:val="0"/>
        <w:adjustRightInd w:val="0"/>
        <w:rPr>
          <w:rFonts w:ascii="TimesNewRomanPSMT" w:eastAsia="Times New Roman" w:hAnsi="TimesNewRomanPSMT" w:cs="TimesNewRomanPSMT"/>
        </w:rPr>
      </w:pPr>
    </w:p>
    <w:p w14:paraId="00AB1E29" w14:textId="77777777" w:rsidR="007730F6" w:rsidRPr="009E1B9B" w:rsidRDefault="007730F6" w:rsidP="003E53AB">
      <w:pPr>
        <w:pStyle w:val="afb"/>
        <w:numPr>
          <w:ilvl w:val="0"/>
          <w:numId w:val="13"/>
        </w:numPr>
        <w:autoSpaceDE w:val="0"/>
        <w:autoSpaceDN w:val="0"/>
        <w:adjustRightInd w:val="0"/>
        <w:jc w:val="both"/>
        <w:outlineLvl w:val="1"/>
        <w:rPr>
          <w:rFonts w:ascii="TimesNewRomanPSMT" w:hAnsi="TimesNewRomanPSMT" w:cs="TimesNewRomanPSMT"/>
          <w:b/>
          <w:sz w:val="24"/>
          <w:szCs w:val="24"/>
        </w:rPr>
      </w:pPr>
      <w:bookmarkStart w:id="48" w:name="_Toc40887308"/>
      <w:bookmarkStart w:id="49" w:name="_Toc166508669"/>
      <w:r w:rsidRPr="009E1B9B">
        <w:rPr>
          <w:rFonts w:ascii="TimesNewRomanPSMT" w:hAnsi="TimesNewRomanPSMT" w:cs="TimesNewRomanPSMT"/>
          <w:b/>
          <w:sz w:val="24"/>
          <w:szCs w:val="24"/>
        </w:rPr>
        <w:t>описание сценариев развития теплоснабжения поселения, городского округа, города федерального значения</w:t>
      </w:r>
      <w:bookmarkEnd w:id="48"/>
      <w:bookmarkEnd w:id="49"/>
    </w:p>
    <w:p w14:paraId="3FB0B11C" w14:textId="77777777" w:rsidR="00A057F0" w:rsidRPr="009E1B9B" w:rsidRDefault="00A057F0" w:rsidP="00A057F0">
      <w:pPr>
        <w:widowControl w:val="0"/>
        <w:spacing w:before="240" w:line="276" w:lineRule="auto"/>
        <w:ind w:left="142" w:firstLine="567"/>
        <w:jc w:val="both"/>
        <w:rPr>
          <w:rFonts w:eastAsia="Times New Roman"/>
          <w:lang w:eastAsia="en-US"/>
        </w:rPr>
      </w:pPr>
      <w:r w:rsidRPr="009E1B9B">
        <w:rPr>
          <w:rFonts w:eastAsia="Times New Roman"/>
          <w:lang w:eastAsia="en-US"/>
        </w:rPr>
        <w:t>Варианты развития сформированы на основе территориально-распределенного прогноза изменения тепловой нагрузки г. Тутаева.</w:t>
      </w:r>
    </w:p>
    <w:p w14:paraId="78874B13" w14:textId="77777777" w:rsidR="00A057F0" w:rsidRPr="009E1B9B" w:rsidRDefault="00A057F0" w:rsidP="00A057F0">
      <w:pPr>
        <w:widowControl w:val="0"/>
        <w:spacing w:line="276" w:lineRule="auto"/>
        <w:ind w:left="142" w:firstLine="567"/>
        <w:jc w:val="both"/>
        <w:rPr>
          <w:rFonts w:eastAsia="Times New Roman"/>
          <w:lang w:eastAsia="en-US"/>
        </w:rPr>
      </w:pPr>
      <w:r w:rsidRPr="009E1B9B">
        <w:rPr>
          <w:rFonts w:eastAsia="Times New Roman"/>
          <w:lang w:eastAsia="en-US"/>
        </w:rPr>
        <w:t>Каждый вариант предполагает также строительство или реконструкцию тепловых сетей, а также рекомендует замену трубопроводов тепловых сетей, срок службы которых превышает 25 лет, на новые трубопроводы с ППУ-изоляцией. Перед проведением замены тепловых сетей рекомендуется провести неразрушающий контроль состояния трубопроводов.</w:t>
      </w:r>
    </w:p>
    <w:p w14:paraId="7957FD47" w14:textId="77777777" w:rsidR="00A057F0" w:rsidRPr="009E1B9B" w:rsidRDefault="00A057F0" w:rsidP="0017026E">
      <w:pPr>
        <w:keepNext/>
        <w:spacing w:before="240"/>
        <w:rPr>
          <w:rFonts w:eastAsia="Calibri"/>
          <w:b/>
          <w:bCs/>
          <w:sz w:val="20"/>
          <w:szCs w:val="18"/>
          <w:lang w:eastAsia="en-US"/>
        </w:rPr>
      </w:pPr>
      <w:r w:rsidRPr="009E1B9B">
        <w:rPr>
          <w:rFonts w:eastAsia="Calibri"/>
          <w:b/>
          <w:bCs/>
          <w:sz w:val="20"/>
          <w:szCs w:val="18"/>
          <w:lang w:eastAsia="en-US"/>
        </w:rPr>
        <w:t xml:space="preserve">Таблица </w:t>
      </w:r>
      <w:r w:rsidRPr="009E1B9B">
        <w:rPr>
          <w:rFonts w:eastAsia="Calibri"/>
          <w:b/>
          <w:bCs/>
          <w:sz w:val="20"/>
          <w:szCs w:val="18"/>
          <w:lang w:eastAsia="en-US"/>
        </w:rPr>
        <w:fldChar w:fldCharType="begin"/>
      </w:r>
      <w:r w:rsidRPr="009E1B9B">
        <w:rPr>
          <w:rFonts w:eastAsia="Calibri"/>
          <w:b/>
          <w:bCs/>
          <w:sz w:val="20"/>
          <w:szCs w:val="18"/>
          <w:lang w:eastAsia="en-US"/>
        </w:rPr>
        <w:instrText xml:space="preserve"> SEQ Таблица \* ARABIC </w:instrText>
      </w:r>
      <w:r w:rsidRPr="009E1B9B">
        <w:rPr>
          <w:rFonts w:eastAsia="Calibri"/>
          <w:b/>
          <w:bCs/>
          <w:sz w:val="20"/>
          <w:szCs w:val="18"/>
          <w:lang w:eastAsia="en-US"/>
        </w:rPr>
        <w:fldChar w:fldCharType="separate"/>
      </w:r>
      <w:r w:rsidR="009E1B9B" w:rsidRPr="009E1B9B">
        <w:rPr>
          <w:rFonts w:eastAsia="Calibri"/>
          <w:b/>
          <w:bCs/>
          <w:noProof/>
          <w:sz w:val="20"/>
          <w:szCs w:val="18"/>
          <w:lang w:eastAsia="en-US"/>
        </w:rPr>
        <w:t>15</w:t>
      </w:r>
      <w:r w:rsidRPr="009E1B9B">
        <w:rPr>
          <w:rFonts w:eastAsia="Calibri"/>
          <w:b/>
          <w:bCs/>
          <w:sz w:val="20"/>
          <w:szCs w:val="18"/>
          <w:lang w:eastAsia="en-US"/>
        </w:rPr>
        <w:fldChar w:fldCharType="end"/>
      </w:r>
      <w:r w:rsidRPr="009E1B9B">
        <w:rPr>
          <w:rFonts w:eastAsia="Calibri"/>
          <w:b/>
          <w:bCs/>
          <w:sz w:val="20"/>
          <w:szCs w:val="18"/>
          <w:lang w:eastAsia="en-US"/>
        </w:rPr>
        <w:t xml:space="preserve"> Варианты развития систем теплоснабжения</w:t>
      </w:r>
    </w:p>
    <w:tbl>
      <w:tblPr>
        <w:tblW w:w="5000" w:type="pct"/>
        <w:tblLook w:val="04A0" w:firstRow="1" w:lastRow="0" w:firstColumn="1" w:lastColumn="0" w:noHBand="0" w:noVBand="1"/>
      </w:tblPr>
      <w:tblGrid>
        <w:gridCol w:w="1222"/>
        <w:gridCol w:w="6392"/>
        <w:gridCol w:w="1731"/>
      </w:tblGrid>
      <w:tr w:rsidR="007A03C5" w:rsidRPr="009E1B9B" w14:paraId="687865BB" w14:textId="77777777" w:rsidTr="007A03C5">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C83D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14:paraId="727B342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14:paraId="7B8CED4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Год реализации</w:t>
            </w:r>
          </w:p>
        </w:tc>
      </w:tr>
      <w:tr w:rsidR="007A03C5" w:rsidRPr="009E1B9B" w14:paraId="530F95BB" w14:textId="77777777" w:rsidTr="007A03C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3B124" w14:textId="77777777" w:rsidR="007A03C5" w:rsidRPr="009E1B9B" w:rsidRDefault="007A03C5" w:rsidP="007A03C5">
            <w:pPr>
              <w:jc w:val="center"/>
              <w:rPr>
                <w:rFonts w:eastAsia="Times New Roman"/>
                <w:b/>
                <w:color w:val="000000"/>
                <w:sz w:val="22"/>
              </w:rPr>
            </w:pPr>
            <w:r w:rsidRPr="009E1B9B">
              <w:rPr>
                <w:rFonts w:eastAsia="Times New Roman"/>
                <w:b/>
                <w:color w:val="000000"/>
                <w:sz w:val="22"/>
              </w:rPr>
              <w:t>1 вариант развития</w:t>
            </w:r>
          </w:p>
        </w:tc>
      </w:tr>
      <w:tr w:rsidR="007A03C5" w:rsidRPr="009E1B9B" w14:paraId="1717EC60" w14:textId="77777777" w:rsidTr="007A03C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17F0174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14:paraId="70B8D6CD" w14:textId="77777777" w:rsidR="007A03C5" w:rsidRPr="009E1B9B" w:rsidRDefault="007A03C5" w:rsidP="007A03C5">
            <w:pPr>
              <w:rPr>
                <w:rFonts w:eastAsia="Times New Roman"/>
                <w:color w:val="000000"/>
                <w:sz w:val="22"/>
              </w:rPr>
            </w:pPr>
            <w:r w:rsidRPr="009E1B9B">
              <w:rPr>
                <w:rFonts w:eastAsia="Times New Roman"/>
                <w:color w:val="000000"/>
                <w:sz w:val="22"/>
              </w:rPr>
              <w:t>Строительство сетей теплоснабжения для подключения новых потребителей</w:t>
            </w:r>
          </w:p>
        </w:tc>
        <w:tc>
          <w:tcPr>
            <w:tcW w:w="926" w:type="pct"/>
            <w:tcBorders>
              <w:top w:val="nil"/>
              <w:left w:val="nil"/>
              <w:bottom w:val="single" w:sz="4" w:space="0" w:color="auto"/>
              <w:right w:val="single" w:sz="4" w:space="0" w:color="auto"/>
            </w:tcBorders>
            <w:shd w:val="clear" w:color="auto" w:fill="auto"/>
            <w:vAlign w:val="center"/>
            <w:hideMark/>
          </w:tcPr>
          <w:p w14:paraId="7E156D8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2024-2036</w:t>
            </w:r>
          </w:p>
        </w:tc>
      </w:tr>
      <w:tr w:rsidR="007A03C5" w:rsidRPr="009E1B9B" w14:paraId="7A292426" w14:textId="77777777" w:rsidTr="007A03C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0BD3DCF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w:t>
            </w:r>
          </w:p>
        </w:tc>
        <w:tc>
          <w:tcPr>
            <w:tcW w:w="3420" w:type="pct"/>
            <w:tcBorders>
              <w:top w:val="nil"/>
              <w:left w:val="nil"/>
              <w:bottom w:val="single" w:sz="4" w:space="0" w:color="auto"/>
              <w:right w:val="single" w:sz="4" w:space="0" w:color="auto"/>
            </w:tcBorders>
            <w:shd w:val="clear" w:color="auto" w:fill="auto"/>
            <w:vAlign w:val="center"/>
            <w:hideMark/>
          </w:tcPr>
          <w:p w14:paraId="59D1C600" w14:textId="77777777" w:rsidR="007A03C5" w:rsidRPr="009E1B9B" w:rsidRDefault="007A03C5" w:rsidP="007A03C5">
            <w:pPr>
              <w:rPr>
                <w:rFonts w:eastAsia="Times New Roman"/>
                <w:color w:val="000000"/>
                <w:sz w:val="22"/>
              </w:rPr>
            </w:pPr>
            <w:r w:rsidRPr="009E1B9B">
              <w:rPr>
                <w:rFonts w:eastAsia="Times New Roman"/>
                <w:color w:val="000000"/>
                <w:sz w:val="22"/>
              </w:rPr>
              <w:t>Установка общедомовых приборов учета тепловой энергии</w:t>
            </w:r>
          </w:p>
        </w:tc>
        <w:tc>
          <w:tcPr>
            <w:tcW w:w="926" w:type="pct"/>
            <w:tcBorders>
              <w:top w:val="nil"/>
              <w:left w:val="nil"/>
              <w:bottom w:val="single" w:sz="4" w:space="0" w:color="auto"/>
              <w:right w:val="single" w:sz="4" w:space="0" w:color="auto"/>
            </w:tcBorders>
            <w:shd w:val="clear" w:color="auto" w:fill="auto"/>
            <w:vAlign w:val="center"/>
            <w:hideMark/>
          </w:tcPr>
          <w:p w14:paraId="5FA5E40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2024-2026</w:t>
            </w:r>
          </w:p>
        </w:tc>
      </w:tr>
      <w:tr w:rsidR="007A03C5" w:rsidRPr="009E1B9B" w14:paraId="583289C2" w14:textId="77777777" w:rsidTr="007A03C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175CB69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w:t>
            </w:r>
          </w:p>
        </w:tc>
        <w:tc>
          <w:tcPr>
            <w:tcW w:w="3420" w:type="pct"/>
            <w:tcBorders>
              <w:top w:val="nil"/>
              <w:left w:val="nil"/>
              <w:bottom w:val="single" w:sz="4" w:space="0" w:color="auto"/>
              <w:right w:val="single" w:sz="4" w:space="0" w:color="auto"/>
            </w:tcBorders>
            <w:shd w:val="clear" w:color="auto" w:fill="auto"/>
            <w:vAlign w:val="center"/>
            <w:hideMark/>
          </w:tcPr>
          <w:p w14:paraId="5AD4E71D" w14:textId="77777777" w:rsidR="007A03C5" w:rsidRPr="009E1B9B" w:rsidRDefault="007A03C5" w:rsidP="007A03C5">
            <w:pPr>
              <w:rPr>
                <w:rFonts w:eastAsia="Times New Roman"/>
                <w:color w:val="000000"/>
                <w:sz w:val="22"/>
              </w:rPr>
            </w:pPr>
            <w:r w:rsidRPr="009E1B9B">
              <w:rPr>
                <w:rFonts w:eastAsia="Times New Roman"/>
                <w:color w:val="000000"/>
                <w:sz w:val="22"/>
              </w:rPr>
              <w:t>Реконструкция котельных малой мощности с переводом на природный газ  - Котельная МОУ Левобережная школа, 2-здание</w:t>
            </w:r>
          </w:p>
        </w:tc>
        <w:tc>
          <w:tcPr>
            <w:tcW w:w="926" w:type="pct"/>
            <w:tcBorders>
              <w:top w:val="nil"/>
              <w:left w:val="nil"/>
              <w:bottom w:val="single" w:sz="4" w:space="0" w:color="auto"/>
              <w:right w:val="single" w:sz="4" w:space="0" w:color="auto"/>
            </w:tcBorders>
            <w:shd w:val="clear" w:color="auto" w:fill="auto"/>
            <w:vAlign w:val="center"/>
            <w:hideMark/>
          </w:tcPr>
          <w:p w14:paraId="34B328D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2024-2025</w:t>
            </w:r>
          </w:p>
        </w:tc>
      </w:tr>
      <w:tr w:rsidR="007A03C5" w:rsidRPr="009E1B9B" w14:paraId="4D1EA391" w14:textId="77777777" w:rsidTr="007A03C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25DBC68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w:t>
            </w:r>
          </w:p>
        </w:tc>
        <w:tc>
          <w:tcPr>
            <w:tcW w:w="3420" w:type="pct"/>
            <w:tcBorders>
              <w:top w:val="nil"/>
              <w:left w:val="nil"/>
              <w:bottom w:val="single" w:sz="4" w:space="0" w:color="auto"/>
              <w:right w:val="single" w:sz="4" w:space="0" w:color="auto"/>
            </w:tcBorders>
            <w:shd w:val="clear" w:color="auto" w:fill="auto"/>
            <w:vAlign w:val="center"/>
            <w:hideMark/>
          </w:tcPr>
          <w:p w14:paraId="7B5BBD7F" w14:textId="77777777" w:rsidR="007A03C5" w:rsidRPr="009E1B9B" w:rsidRDefault="007A03C5" w:rsidP="007A03C5">
            <w:pPr>
              <w:rPr>
                <w:rFonts w:eastAsia="Times New Roman"/>
                <w:color w:val="000000"/>
                <w:sz w:val="22"/>
              </w:rPr>
            </w:pPr>
            <w:r w:rsidRPr="009E1B9B">
              <w:rPr>
                <w:rFonts w:eastAsia="Times New Roman"/>
                <w:color w:val="000000"/>
                <w:sz w:val="22"/>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14:paraId="0981A18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2024-2025</w:t>
            </w:r>
          </w:p>
        </w:tc>
      </w:tr>
      <w:tr w:rsidR="007A03C5" w:rsidRPr="009E1B9B" w14:paraId="5C81E14A" w14:textId="77777777" w:rsidTr="007A03C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2B75BE4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w:t>
            </w:r>
          </w:p>
        </w:tc>
        <w:tc>
          <w:tcPr>
            <w:tcW w:w="3420" w:type="pct"/>
            <w:tcBorders>
              <w:top w:val="nil"/>
              <w:left w:val="nil"/>
              <w:bottom w:val="single" w:sz="4" w:space="0" w:color="auto"/>
              <w:right w:val="single" w:sz="4" w:space="0" w:color="auto"/>
            </w:tcBorders>
            <w:shd w:val="clear" w:color="auto" w:fill="auto"/>
            <w:vAlign w:val="center"/>
            <w:hideMark/>
          </w:tcPr>
          <w:p w14:paraId="5F108F84" w14:textId="77777777" w:rsidR="007A03C5" w:rsidRPr="009E1B9B" w:rsidRDefault="007A03C5" w:rsidP="007A03C5">
            <w:pPr>
              <w:rPr>
                <w:rFonts w:eastAsia="Times New Roman"/>
                <w:color w:val="000000"/>
                <w:sz w:val="22"/>
              </w:rPr>
            </w:pPr>
            <w:r w:rsidRPr="009E1B9B">
              <w:rPr>
                <w:rFonts w:eastAsia="Times New Roman"/>
                <w:color w:val="000000"/>
                <w:sz w:val="22"/>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14:paraId="195E94D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2024-2025</w:t>
            </w:r>
          </w:p>
        </w:tc>
      </w:tr>
      <w:tr w:rsidR="007A03C5" w:rsidRPr="009E1B9B" w14:paraId="4493EBB7" w14:textId="77777777" w:rsidTr="007A03C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7DACA92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6</w:t>
            </w:r>
          </w:p>
        </w:tc>
        <w:tc>
          <w:tcPr>
            <w:tcW w:w="3420" w:type="pct"/>
            <w:tcBorders>
              <w:top w:val="nil"/>
              <w:left w:val="nil"/>
              <w:bottom w:val="single" w:sz="4" w:space="0" w:color="auto"/>
              <w:right w:val="single" w:sz="4" w:space="0" w:color="auto"/>
            </w:tcBorders>
            <w:shd w:val="clear" w:color="auto" w:fill="auto"/>
            <w:vAlign w:val="center"/>
            <w:hideMark/>
          </w:tcPr>
          <w:p w14:paraId="63E20BC4" w14:textId="77777777" w:rsidR="007A03C5" w:rsidRPr="009E1B9B" w:rsidRDefault="007A03C5" w:rsidP="007A03C5">
            <w:pPr>
              <w:rPr>
                <w:rFonts w:eastAsia="Times New Roman"/>
                <w:color w:val="000000"/>
                <w:sz w:val="22"/>
              </w:rPr>
            </w:pPr>
            <w:r w:rsidRPr="009E1B9B">
              <w:rPr>
                <w:rFonts w:eastAsia="Times New Roman"/>
                <w:color w:val="000000"/>
                <w:sz w:val="22"/>
              </w:rPr>
              <w:t>Строительство автоматизированной блочно-модульной котельной на природном  газе  - Котельная ОПХ</w:t>
            </w:r>
          </w:p>
        </w:tc>
        <w:tc>
          <w:tcPr>
            <w:tcW w:w="926" w:type="pct"/>
            <w:tcBorders>
              <w:top w:val="nil"/>
              <w:left w:val="nil"/>
              <w:bottom w:val="single" w:sz="4" w:space="0" w:color="auto"/>
              <w:right w:val="single" w:sz="4" w:space="0" w:color="auto"/>
            </w:tcBorders>
            <w:shd w:val="clear" w:color="auto" w:fill="auto"/>
            <w:vAlign w:val="center"/>
            <w:hideMark/>
          </w:tcPr>
          <w:p w14:paraId="71EA4CD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2025</w:t>
            </w:r>
          </w:p>
        </w:tc>
      </w:tr>
      <w:tr w:rsidR="007A03C5" w:rsidRPr="009E1B9B" w14:paraId="55E652EB" w14:textId="77777777" w:rsidTr="007A03C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79C6AA1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w:t>
            </w:r>
          </w:p>
        </w:tc>
        <w:tc>
          <w:tcPr>
            <w:tcW w:w="3420" w:type="pct"/>
            <w:tcBorders>
              <w:top w:val="nil"/>
              <w:left w:val="nil"/>
              <w:bottom w:val="single" w:sz="4" w:space="0" w:color="auto"/>
              <w:right w:val="single" w:sz="4" w:space="0" w:color="auto"/>
            </w:tcBorders>
            <w:shd w:val="clear" w:color="auto" w:fill="auto"/>
            <w:vAlign w:val="center"/>
            <w:hideMark/>
          </w:tcPr>
          <w:p w14:paraId="5579042F" w14:textId="77777777" w:rsidR="007A03C5" w:rsidRPr="009E1B9B" w:rsidRDefault="007A03C5" w:rsidP="007A03C5">
            <w:pPr>
              <w:rPr>
                <w:rFonts w:eastAsia="Times New Roman"/>
                <w:color w:val="000000"/>
                <w:sz w:val="22"/>
              </w:rPr>
            </w:pPr>
            <w:r w:rsidRPr="009E1B9B">
              <w:rPr>
                <w:rFonts w:eastAsia="Times New Roman"/>
                <w:color w:val="000000"/>
                <w:sz w:val="22"/>
              </w:rPr>
              <w:t>Строительство внешних  и внутриплощадочных сетей энергоснабжения  - Котельная ОПХ</w:t>
            </w:r>
          </w:p>
        </w:tc>
        <w:tc>
          <w:tcPr>
            <w:tcW w:w="926" w:type="pct"/>
            <w:tcBorders>
              <w:top w:val="nil"/>
              <w:left w:val="nil"/>
              <w:bottom w:val="single" w:sz="4" w:space="0" w:color="auto"/>
              <w:right w:val="single" w:sz="4" w:space="0" w:color="auto"/>
            </w:tcBorders>
            <w:shd w:val="clear" w:color="auto" w:fill="auto"/>
            <w:vAlign w:val="center"/>
            <w:hideMark/>
          </w:tcPr>
          <w:p w14:paraId="1EA25D6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2025</w:t>
            </w:r>
          </w:p>
        </w:tc>
      </w:tr>
      <w:tr w:rsidR="007A03C5" w:rsidRPr="009E1B9B" w14:paraId="43F7D9A9" w14:textId="77777777" w:rsidTr="007A03C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0007F00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w:t>
            </w:r>
          </w:p>
        </w:tc>
        <w:tc>
          <w:tcPr>
            <w:tcW w:w="3420" w:type="pct"/>
            <w:tcBorders>
              <w:top w:val="nil"/>
              <w:left w:val="nil"/>
              <w:bottom w:val="single" w:sz="4" w:space="0" w:color="auto"/>
              <w:right w:val="single" w:sz="4" w:space="0" w:color="auto"/>
            </w:tcBorders>
            <w:shd w:val="clear" w:color="auto" w:fill="auto"/>
            <w:vAlign w:val="center"/>
            <w:hideMark/>
          </w:tcPr>
          <w:p w14:paraId="4B909456" w14:textId="77777777" w:rsidR="007A03C5" w:rsidRPr="009E1B9B" w:rsidRDefault="007A03C5" w:rsidP="007A03C5">
            <w:pPr>
              <w:rPr>
                <w:rFonts w:eastAsia="Times New Roman"/>
                <w:color w:val="000000"/>
                <w:sz w:val="22"/>
              </w:rPr>
            </w:pPr>
            <w:r w:rsidRPr="009E1B9B">
              <w:rPr>
                <w:rFonts w:eastAsia="Times New Roman"/>
                <w:color w:val="000000"/>
                <w:sz w:val="22"/>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14:paraId="049785E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2024-2026</w:t>
            </w:r>
          </w:p>
        </w:tc>
      </w:tr>
      <w:tr w:rsidR="007A03C5" w:rsidRPr="009E1B9B" w14:paraId="4199B89E" w14:textId="77777777" w:rsidTr="007A03C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166608D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w:t>
            </w:r>
          </w:p>
        </w:tc>
        <w:tc>
          <w:tcPr>
            <w:tcW w:w="3420" w:type="pct"/>
            <w:tcBorders>
              <w:top w:val="nil"/>
              <w:left w:val="nil"/>
              <w:bottom w:val="single" w:sz="4" w:space="0" w:color="auto"/>
              <w:right w:val="single" w:sz="4" w:space="0" w:color="auto"/>
            </w:tcBorders>
            <w:shd w:val="clear" w:color="auto" w:fill="auto"/>
            <w:vAlign w:val="center"/>
            <w:hideMark/>
          </w:tcPr>
          <w:p w14:paraId="636D7E16" w14:textId="77777777" w:rsidR="007A03C5" w:rsidRPr="009E1B9B" w:rsidRDefault="007A03C5" w:rsidP="007A03C5">
            <w:pPr>
              <w:rPr>
                <w:rFonts w:eastAsia="Times New Roman"/>
                <w:color w:val="000000"/>
                <w:sz w:val="22"/>
              </w:rPr>
            </w:pPr>
            <w:r w:rsidRPr="009E1B9B">
              <w:rPr>
                <w:rFonts w:eastAsia="Times New Roman"/>
                <w:color w:val="000000"/>
                <w:sz w:val="22"/>
              </w:rPr>
              <w:t>Строительство автоматизированной блочно-модульной котельной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14:paraId="7A8B005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2025</w:t>
            </w:r>
          </w:p>
        </w:tc>
      </w:tr>
      <w:tr w:rsidR="007A03C5" w:rsidRPr="009E1B9B" w14:paraId="32625190" w14:textId="77777777" w:rsidTr="007A03C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414C4E2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w:t>
            </w:r>
          </w:p>
        </w:tc>
        <w:tc>
          <w:tcPr>
            <w:tcW w:w="3420" w:type="pct"/>
            <w:tcBorders>
              <w:top w:val="nil"/>
              <w:left w:val="nil"/>
              <w:bottom w:val="single" w:sz="4" w:space="0" w:color="auto"/>
              <w:right w:val="single" w:sz="4" w:space="0" w:color="auto"/>
            </w:tcBorders>
            <w:shd w:val="clear" w:color="auto" w:fill="auto"/>
            <w:vAlign w:val="center"/>
            <w:hideMark/>
          </w:tcPr>
          <w:p w14:paraId="275F1652" w14:textId="77777777" w:rsidR="007A03C5" w:rsidRPr="009E1B9B" w:rsidRDefault="007A03C5" w:rsidP="007A03C5">
            <w:pPr>
              <w:rPr>
                <w:rFonts w:eastAsia="Times New Roman"/>
                <w:color w:val="000000"/>
                <w:sz w:val="22"/>
              </w:rPr>
            </w:pPr>
            <w:r w:rsidRPr="009E1B9B">
              <w:rPr>
                <w:rFonts w:eastAsia="Times New Roman"/>
                <w:color w:val="000000"/>
                <w:sz w:val="22"/>
              </w:rPr>
              <w:t>Строительство автоматизированной блочно-модульной котельной на природном  газе  - Котельная СХТ</w:t>
            </w:r>
          </w:p>
        </w:tc>
        <w:tc>
          <w:tcPr>
            <w:tcW w:w="926" w:type="pct"/>
            <w:tcBorders>
              <w:top w:val="nil"/>
              <w:left w:val="nil"/>
              <w:bottom w:val="single" w:sz="4" w:space="0" w:color="auto"/>
              <w:right w:val="single" w:sz="4" w:space="0" w:color="auto"/>
            </w:tcBorders>
            <w:shd w:val="clear" w:color="auto" w:fill="auto"/>
            <w:vAlign w:val="center"/>
            <w:hideMark/>
          </w:tcPr>
          <w:p w14:paraId="05E80DB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2024</w:t>
            </w:r>
          </w:p>
        </w:tc>
      </w:tr>
      <w:tr w:rsidR="007A03C5" w:rsidRPr="009E1B9B" w14:paraId="5021D971" w14:textId="77777777" w:rsidTr="007A03C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00DFCA5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w:t>
            </w:r>
          </w:p>
        </w:tc>
        <w:tc>
          <w:tcPr>
            <w:tcW w:w="3420" w:type="pct"/>
            <w:tcBorders>
              <w:top w:val="nil"/>
              <w:left w:val="nil"/>
              <w:bottom w:val="single" w:sz="4" w:space="0" w:color="auto"/>
              <w:right w:val="single" w:sz="4" w:space="0" w:color="auto"/>
            </w:tcBorders>
            <w:shd w:val="clear" w:color="auto" w:fill="auto"/>
            <w:vAlign w:val="center"/>
            <w:hideMark/>
          </w:tcPr>
          <w:p w14:paraId="246355D0" w14:textId="77777777" w:rsidR="007A03C5" w:rsidRPr="009E1B9B" w:rsidRDefault="007A03C5" w:rsidP="007A03C5">
            <w:pPr>
              <w:rPr>
                <w:rFonts w:eastAsia="Times New Roman"/>
                <w:color w:val="000000"/>
                <w:sz w:val="22"/>
              </w:rPr>
            </w:pPr>
            <w:r w:rsidRPr="009E1B9B">
              <w:rPr>
                <w:rFonts w:eastAsia="Times New Roman"/>
                <w:color w:val="000000"/>
                <w:sz w:val="22"/>
              </w:rPr>
              <w:t>Строительство внешних  и внутриплощадочных сетей энергоснабжения - Котельная СХТ</w:t>
            </w:r>
          </w:p>
        </w:tc>
        <w:tc>
          <w:tcPr>
            <w:tcW w:w="926" w:type="pct"/>
            <w:tcBorders>
              <w:top w:val="nil"/>
              <w:left w:val="nil"/>
              <w:bottom w:val="single" w:sz="4" w:space="0" w:color="auto"/>
              <w:right w:val="single" w:sz="4" w:space="0" w:color="auto"/>
            </w:tcBorders>
            <w:shd w:val="clear" w:color="auto" w:fill="auto"/>
            <w:vAlign w:val="center"/>
            <w:hideMark/>
          </w:tcPr>
          <w:p w14:paraId="11DFC1F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2024</w:t>
            </w:r>
          </w:p>
        </w:tc>
      </w:tr>
      <w:tr w:rsidR="007A03C5" w:rsidRPr="009E1B9B" w14:paraId="32CA6F53" w14:textId="77777777" w:rsidTr="007A03C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FB408" w14:textId="77777777" w:rsidR="007A03C5" w:rsidRPr="009E1B9B" w:rsidRDefault="007A03C5" w:rsidP="007A03C5">
            <w:pPr>
              <w:jc w:val="center"/>
              <w:rPr>
                <w:rFonts w:eastAsia="Times New Roman"/>
                <w:b/>
                <w:color w:val="000000"/>
                <w:sz w:val="22"/>
              </w:rPr>
            </w:pPr>
            <w:r w:rsidRPr="009E1B9B">
              <w:rPr>
                <w:rFonts w:eastAsia="Times New Roman"/>
                <w:b/>
                <w:color w:val="000000"/>
                <w:sz w:val="22"/>
              </w:rPr>
              <w:t>2 вариант развития</w:t>
            </w:r>
          </w:p>
        </w:tc>
      </w:tr>
      <w:tr w:rsidR="007A03C5" w:rsidRPr="009E1B9B" w14:paraId="6C67379E" w14:textId="77777777" w:rsidTr="007A03C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1B1D838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14:paraId="564B39EA" w14:textId="77777777" w:rsidR="007A03C5" w:rsidRPr="009E1B9B" w:rsidRDefault="007A03C5" w:rsidP="007A03C5">
            <w:pPr>
              <w:rPr>
                <w:rFonts w:eastAsia="Times New Roman"/>
                <w:color w:val="000000"/>
                <w:sz w:val="22"/>
              </w:rPr>
            </w:pPr>
            <w:r w:rsidRPr="009E1B9B">
              <w:rPr>
                <w:rFonts w:eastAsia="Times New Roman"/>
                <w:color w:val="000000"/>
                <w:sz w:val="22"/>
              </w:rPr>
              <w:t>Строительство сетей теплоснабжения для подключения новых потребителей</w:t>
            </w:r>
          </w:p>
        </w:tc>
        <w:tc>
          <w:tcPr>
            <w:tcW w:w="926" w:type="pct"/>
            <w:tcBorders>
              <w:top w:val="nil"/>
              <w:left w:val="nil"/>
              <w:bottom w:val="single" w:sz="4" w:space="0" w:color="auto"/>
              <w:right w:val="single" w:sz="4" w:space="0" w:color="auto"/>
            </w:tcBorders>
            <w:shd w:val="clear" w:color="auto" w:fill="auto"/>
            <w:vAlign w:val="center"/>
            <w:hideMark/>
          </w:tcPr>
          <w:p w14:paraId="1EF9B37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2024-2036</w:t>
            </w:r>
          </w:p>
        </w:tc>
      </w:tr>
      <w:tr w:rsidR="007A03C5" w:rsidRPr="009E1B9B" w14:paraId="21453048" w14:textId="77777777" w:rsidTr="007A03C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4ECDA29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w:t>
            </w:r>
          </w:p>
        </w:tc>
        <w:tc>
          <w:tcPr>
            <w:tcW w:w="3420" w:type="pct"/>
            <w:tcBorders>
              <w:top w:val="nil"/>
              <w:left w:val="nil"/>
              <w:bottom w:val="single" w:sz="4" w:space="0" w:color="auto"/>
              <w:right w:val="single" w:sz="4" w:space="0" w:color="auto"/>
            </w:tcBorders>
            <w:shd w:val="clear" w:color="auto" w:fill="auto"/>
            <w:vAlign w:val="center"/>
            <w:hideMark/>
          </w:tcPr>
          <w:p w14:paraId="41E3F80A" w14:textId="77777777" w:rsidR="007A03C5" w:rsidRPr="009E1B9B" w:rsidRDefault="007A03C5" w:rsidP="007A03C5">
            <w:pPr>
              <w:rPr>
                <w:rFonts w:eastAsia="Times New Roman"/>
                <w:color w:val="000000"/>
                <w:sz w:val="22"/>
              </w:rPr>
            </w:pPr>
            <w:r w:rsidRPr="009E1B9B">
              <w:rPr>
                <w:rFonts w:eastAsia="Times New Roman"/>
                <w:color w:val="000000"/>
                <w:sz w:val="22"/>
              </w:rPr>
              <w:t>Установка общедомовых приборов учета тепловой энергии</w:t>
            </w:r>
          </w:p>
        </w:tc>
        <w:tc>
          <w:tcPr>
            <w:tcW w:w="926" w:type="pct"/>
            <w:tcBorders>
              <w:top w:val="nil"/>
              <w:left w:val="nil"/>
              <w:bottom w:val="single" w:sz="4" w:space="0" w:color="auto"/>
              <w:right w:val="single" w:sz="4" w:space="0" w:color="auto"/>
            </w:tcBorders>
            <w:shd w:val="clear" w:color="auto" w:fill="auto"/>
            <w:vAlign w:val="center"/>
            <w:hideMark/>
          </w:tcPr>
          <w:p w14:paraId="61AF686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2024-2026</w:t>
            </w:r>
          </w:p>
        </w:tc>
      </w:tr>
      <w:tr w:rsidR="007A03C5" w:rsidRPr="009E1B9B" w14:paraId="45081E4A" w14:textId="77777777" w:rsidTr="007A03C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7659ED1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w:t>
            </w:r>
          </w:p>
        </w:tc>
        <w:tc>
          <w:tcPr>
            <w:tcW w:w="3420" w:type="pct"/>
            <w:tcBorders>
              <w:top w:val="nil"/>
              <w:left w:val="nil"/>
              <w:bottom w:val="single" w:sz="4" w:space="0" w:color="auto"/>
              <w:right w:val="single" w:sz="4" w:space="0" w:color="auto"/>
            </w:tcBorders>
            <w:shd w:val="clear" w:color="auto" w:fill="auto"/>
            <w:vAlign w:val="center"/>
            <w:hideMark/>
          </w:tcPr>
          <w:p w14:paraId="72EA126D" w14:textId="77777777" w:rsidR="007A03C5" w:rsidRPr="009E1B9B" w:rsidRDefault="007A03C5" w:rsidP="007A03C5">
            <w:pPr>
              <w:rPr>
                <w:rFonts w:eastAsia="Times New Roman"/>
                <w:color w:val="000000"/>
                <w:sz w:val="22"/>
              </w:rPr>
            </w:pPr>
            <w:r w:rsidRPr="009E1B9B">
              <w:rPr>
                <w:rFonts w:eastAsia="Times New Roman"/>
                <w:color w:val="000000"/>
                <w:sz w:val="22"/>
              </w:rPr>
              <w:t>Реконструкция котельных малой мощности с переводом на природный газ - Котельная МОУ Левобережная школа, 2-здание</w:t>
            </w:r>
          </w:p>
        </w:tc>
        <w:tc>
          <w:tcPr>
            <w:tcW w:w="926" w:type="pct"/>
            <w:tcBorders>
              <w:top w:val="nil"/>
              <w:left w:val="nil"/>
              <w:bottom w:val="single" w:sz="4" w:space="0" w:color="auto"/>
              <w:right w:val="single" w:sz="4" w:space="0" w:color="auto"/>
            </w:tcBorders>
            <w:shd w:val="clear" w:color="auto" w:fill="auto"/>
            <w:vAlign w:val="center"/>
            <w:hideMark/>
          </w:tcPr>
          <w:p w14:paraId="18D1D5E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2024-2025</w:t>
            </w:r>
          </w:p>
        </w:tc>
      </w:tr>
      <w:tr w:rsidR="007A03C5" w:rsidRPr="009E1B9B" w14:paraId="543F0982" w14:textId="77777777" w:rsidTr="007A03C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637EE42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w:t>
            </w:r>
          </w:p>
        </w:tc>
        <w:tc>
          <w:tcPr>
            <w:tcW w:w="3420" w:type="pct"/>
            <w:tcBorders>
              <w:top w:val="nil"/>
              <w:left w:val="nil"/>
              <w:bottom w:val="single" w:sz="4" w:space="0" w:color="auto"/>
              <w:right w:val="single" w:sz="4" w:space="0" w:color="auto"/>
            </w:tcBorders>
            <w:shd w:val="clear" w:color="auto" w:fill="auto"/>
            <w:vAlign w:val="center"/>
            <w:hideMark/>
          </w:tcPr>
          <w:p w14:paraId="1602D1BC" w14:textId="77777777" w:rsidR="007A03C5" w:rsidRPr="009E1B9B" w:rsidRDefault="007A03C5" w:rsidP="007A03C5">
            <w:pPr>
              <w:rPr>
                <w:rFonts w:eastAsia="Times New Roman"/>
                <w:color w:val="000000"/>
                <w:sz w:val="22"/>
              </w:rPr>
            </w:pPr>
            <w:r w:rsidRPr="009E1B9B">
              <w:rPr>
                <w:rFonts w:eastAsia="Times New Roman"/>
                <w:color w:val="000000"/>
                <w:sz w:val="22"/>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14:paraId="0534C38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2024-2025</w:t>
            </w:r>
          </w:p>
        </w:tc>
      </w:tr>
      <w:tr w:rsidR="007A03C5" w:rsidRPr="009E1B9B" w14:paraId="2110CAD2" w14:textId="77777777" w:rsidTr="007A03C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115CA1C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w:t>
            </w:r>
          </w:p>
        </w:tc>
        <w:tc>
          <w:tcPr>
            <w:tcW w:w="3420" w:type="pct"/>
            <w:tcBorders>
              <w:top w:val="nil"/>
              <w:left w:val="nil"/>
              <w:bottom w:val="single" w:sz="4" w:space="0" w:color="auto"/>
              <w:right w:val="single" w:sz="4" w:space="0" w:color="auto"/>
            </w:tcBorders>
            <w:shd w:val="clear" w:color="auto" w:fill="auto"/>
            <w:vAlign w:val="center"/>
            <w:hideMark/>
          </w:tcPr>
          <w:p w14:paraId="29B76287" w14:textId="77777777" w:rsidR="007A03C5" w:rsidRPr="009E1B9B" w:rsidRDefault="007A03C5" w:rsidP="007A03C5">
            <w:pPr>
              <w:rPr>
                <w:rFonts w:eastAsia="Times New Roman"/>
                <w:color w:val="000000"/>
                <w:sz w:val="22"/>
              </w:rPr>
            </w:pPr>
            <w:r w:rsidRPr="009E1B9B">
              <w:rPr>
                <w:rFonts w:eastAsia="Times New Roman"/>
                <w:color w:val="000000"/>
                <w:sz w:val="22"/>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14:paraId="7B4BABF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2024-2025</w:t>
            </w:r>
          </w:p>
        </w:tc>
      </w:tr>
      <w:tr w:rsidR="007A03C5" w:rsidRPr="009E1B9B" w14:paraId="522EF315" w14:textId="77777777" w:rsidTr="007A03C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1C4194A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6</w:t>
            </w:r>
          </w:p>
        </w:tc>
        <w:tc>
          <w:tcPr>
            <w:tcW w:w="3420" w:type="pct"/>
            <w:tcBorders>
              <w:top w:val="nil"/>
              <w:left w:val="nil"/>
              <w:bottom w:val="single" w:sz="4" w:space="0" w:color="auto"/>
              <w:right w:val="single" w:sz="4" w:space="0" w:color="auto"/>
            </w:tcBorders>
            <w:shd w:val="clear" w:color="auto" w:fill="auto"/>
            <w:vAlign w:val="center"/>
            <w:hideMark/>
          </w:tcPr>
          <w:p w14:paraId="1AF0DDFB" w14:textId="77777777" w:rsidR="007A03C5" w:rsidRPr="009E1B9B" w:rsidRDefault="007A03C5" w:rsidP="007A03C5">
            <w:pPr>
              <w:rPr>
                <w:rFonts w:eastAsia="Times New Roman"/>
                <w:color w:val="000000"/>
                <w:sz w:val="22"/>
              </w:rPr>
            </w:pPr>
            <w:r w:rsidRPr="009E1B9B">
              <w:rPr>
                <w:rFonts w:eastAsia="Times New Roman"/>
                <w:color w:val="000000"/>
                <w:sz w:val="22"/>
              </w:rPr>
              <w:t>Установка приборов учета тепловой энергии на котельной ОПХ - Котельная ОПХ</w:t>
            </w:r>
          </w:p>
        </w:tc>
        <w:tc>
          <w:tcPr>
            <w:tcW w:w="926" w:type="pct"/>
            <w:tcBorders>
              <w:top w:val="nil"/>
              <w:left w:val="nil"/>
              <w:bottom w:val="single" w:sz="4" w:space="0" w:color="auto"/>
              <w:right w:val="single" w:sz="4" w:space="0" w:color="auto"/>
            </w:tcBorders>
            <w:shd w:val="clear" w:color="auto" w:fill="auto"/>
            <w:vAlign w:val="center"/>
            <w:hideMark/>
          </w:tcPr>
          <w:p w14:paraId="25809DB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2024</w:t>
            </w:r>
          </w:p>
        </w:tc>
      </w:tr>
      <w:tr w:rsidR="007A03C5" w:rsidRPr="009E1B9B" w14:paraId="25B82F27" w14:textId="77777777" w:rsidTr="007A03C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6E304DA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w:t>
            </w:r>
          </w:p>
        </w:tc>
        <w:tc>
          <w:tcPr>
            <w:tcW w:w="3420" w:type="pct"/>
            <w:tcBorders>
              <w:top w:val="nil"/>
              <w:left w:val="nil"/>
              <w:bottom w:val="single" w:sz="4" w:space="0" w:color="auto"/>
              <w:right w:val="single" w:sz="4" w:space="0" w:color="auto"/>
            </w:tcBorders>
            <w:shd w:val="clear" w:color="auto" w:fill="auto"/>
            <w:vAlign w:val="center"/>
            <w:hideMark/>
          </w:tcPr>
          <w:p w14:paraId="4E202EDA" w14:textId="77777777" w:rsidR="007A03C5" w:rsidRPr="009E1B9B" w:rsidRDefault="007A03C5" w:rsidP="007A03C5">
            <w:pPr>
              <w:rPr>
                <w:rFonts w:eastAsia="Times New Roman"/>
                <w:color w:val="000000"/>
                <w:sz w:val="22"/>
              </w:rPr>
            </w:pPr>
            <w:r w:rsidRPr="009E1B9B">
              <w:rPr>
                <w:rFonts w:eastAsia="Times New Roman"/>
                <w:color w:val="000000"/>
                <w:sz w:val="22"/>
              </w:rPr>
              <w:t>Установка индивидуальных тепловых пунктов у потребителей котельной ОПХ- Котельная ОПХ</w:t>
            </w:r>
          </w:p>
        </w:tc>
        <w:tc>
          <w:tcPr>
            <w:tcW w:w="926" w:type="pct"/>
            <w:tcBorders>
              <w:top w:val="nil"/>
              <w:left w:val="nil"/>
              <w:bottom w:val="single" w:sz="4" w:space="0" w:color="auto"/>
              <w:right w:val="single" w:sz="4" w:space="0" w:color="auto"/>
            </w:tcBorders>
            <w:shd w:val="clear" w:color="auto" w:fill="auto"/>
            <w:vAlign w:val="center"/>
            <w:hideMark/>
          </w:tcPr>
          <w:p w14:paraId="43B22EB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2024-2025</w:t>
            </w:r>
          </w:p>
        </w:tc>
      </w:tr>
      <w:tr w:rsidR="007A03C5" w:rsidRPr="009E1B9B" w14:paraId="74525BAD" w14:textId="77777777" w:rsidTr="007A03C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25F5B5E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w:t>
            </w:r>
          </w:p>
        </w:tc>
        <w:tc>
          <w:tcPr>
            <w:tcW w:w="3420" w:type="pct"/>
            <w:tcBorders>
              <w:top w:val="nil"/>
              <w:left w:val="nil"/>
              <w:bottom w:val="single" w:sz="4" w:space="0" w:color="auto"/>
              <w:right w:val="single" w:sz="4" w:space="0" w:color="auto"/>
            </w:tcBorders>
            <w:shd w:val="clear" w:color="auto" w:fill="auto"/>
            <w:vAlign w:val="center"/>
            <w:hideMark/>
          </w:tcPr>
          <w:p w14:paraId="5E4F0985" w14:textId="77777777" w:rsidR="007A03C5" w:rsidRPr="009E1B9B" w:rsidRDefault="007A03C5" w:rsidP="007A03C5">
            <w:pPr>
              <w:rPr>
                <w:rFonts w:eastAsia="Times New Roman"/>
                <w:color w:val="000000"/>
                <w:sz w:val="22"/>
              </w:rPr>
            </w:pPr>
            <w:r w:rsidRPr="009E1B9B">
              <w:rPr>
                <w:rFonts w:eastAsia="Times New Roman"/>
                <w:color w:val="000000"/>
                <w:sz w:val="22"/>
              </w:rPr>
              <w:t>Реконструкция котельной с переводом ее в автоматический режим работы - Котельная ЦРБ</w:t>
            </w:r>
          </w:p>
        </w:tc>
        <w:tc>
          <w:tcPr>
            <w:tcW w:w="926" w:type="pct"/>
            <w:tcBorders>
              <w:top w:val="nil"/>
              <w:left w:val="nil"/>
              <w:bottom w:val="single" w:sz="4" w:space="0" w:color="auto"/>
              <w:right w:val="single" w:sz="4" w:space="0" w:color="auto"/>
            </w:tcBorders>
            <w:shd w:val="clear" w:color="auto" w:fill="auto"/>
            <w:vAlign w:val="center"/>
            <w:hideMark/>
          </w:tcPr>
          <w:p w14:paraId="192D278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2025</w:t>
            </w:r>
          </w:p>
        </w:tc>
      </w:tr>
      <w:tr w:rsidR="007A03C5" w:rsidRPr="009E1B9B" w14:paraId="55CCEBFE" w14:textId="77777777" w:rsidTr="007A03C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169402C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w:t>
            </w:r>
          </w:p>
        </w:tc>
        <w:tc>
          <w:tcPr>
            <w:tcW w:w="3420" w:type="pct"/>
            <w:tcBorders>
              <w:top w:val="nil"/>
              <w:left w:val="nil"/>
              <w:bottom w:val="single" w:sz="4" w:space="0" w:color="auto"/>
              <w:right w:val="single" w:sz="4" w:space="0" w:color="auto"/>
            </w:tcBorders>
            <w:shd w:val="clear" w:color="auto" w:fill="auto"/>
            <w:vAlign w:val="center"/>
            <w:hideMark/>
          </w:tcPr>
          <w:p w14:paraId="473C04D4" w14:textId="77777777" w:rsidR="007A03C5" w:rsidRPr="009E1B9B" w:rsidRDefault="007A03C5" w:rsidP="007A03C5">
            <w:pPr>
              <w:rPr>
                <w:rFonts w:eastAsia="Times New Roman"/>
                <w:color w:val="000000"/>
                <w:sz w:val="22"/>
              </w:rPr>
            </w:pPr>
            <w:r w:rsidRPr="009E1B9B">
              <w:rPr>
                <w:rFonts w:eastAsia="Times New Roman"/>
                <w:color w:val="000000"/>
                <w:sz w:val="22"/>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14:paraId="6492261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2024-2025</w:t>
            </w:r>
          </w:p>
        </w:tc>
      </w:tr>
      <w:tr w:rsidR="007A03C5" w:rsidRPr="009E1B9B" w14:paraId="58F368B4" w14:textId="77777777" w:rsidTr="007A03C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318657B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w:t>
            </w:r>
          </w:p>
        </w:tc>
        <w:tc>
          <w:tcPr>
            <w:tcW w:w="3420" w:type="pct"/>
            <w:tcBorders>
              <w:top w:val="nil"/>
              <w:left w:val="nil"/>
              <w:bottom w:val="single" w:sz="4" w:space="0" w:color="auto"/>
              <w:right w:val="single" w:sz="4" w:space="0" w:color="auto"/>
            </w:tcBorders>
            <w:shd w:val="clear" w:color="auto" w:fill="auto"/>
            <w:vAlign w:val="center"/>
            <w:hideMark/>
          </w:tcPr>
          <w:p w14:paraId="09E035FE" w14:textId="77777777" w:rsidR="007A03C5" w:rsidRPr="009E1B9B" w:rsidRDefault="007A03C5" w:rsidP="007A03C5">
            <w:pPr>
              <w:rPr>
                <w:rFonts w:eastAsia="Times New Roman"/>
                <w:color w:val="000000"/>
                <w:sz w:val="22"/>
              </w:rPr>
            </w:pPr>
            <w:r w:rsidRPr="009E1B9B">
              <w:rPr>
                <w:rFonts w:eastAsia="Times New Roman"/>
                <w:color w:val="000000"/>
                <w:sz w:val="22"/>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14:paraId="7984065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2025</w:t>
            </w:r>
          </w:p>
        </w:tc>
      </w:tr>
      <w:tr w:rsidR="007A03C5" w:rsidRPr="009E1B9B" w14:paraId="3E4127FE" w14:textId="77777777" w:rsidTr="007A03C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0D04B76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w:t>
            </w:r>
          </w:p>
        </w:tc>
        <w:tc>
          <w:tcPr>
            <w:tcW w:w="3420" w:type="pct"/>
            <w:tcBorders>
              <w:top w:val="nil"/>
              <w:left w:val="nil"/>
              <w:bottom w:val="single" w:sz="4" w:space="0" w:color="auto"/>
              <w:right w:val="single" w:sz="4" w:space="0" w:color="auto"/>
            </w:tcBorders>
            <w:shd w:val="clear" w:color="auto" w:fill="auto"/>
            <w:vAlign w:val="center"/>
            <w:hideMark/>
          </w:tcPr>
          <w:p w14:paraId="08FCC77C" w14:textId="77777777" w:rsidR="007A03C5" w:rsidRPr="009E1B9B" w:rsidRDefault="007A03C5" w:rsidP="007A03C5">
            <w:pPr>
              <w:rPr>
                <w:rFonts w:eastAsia="Times New Roman"/>
                <w:color w:val="000000"/>
                <w:sz w:val="22"/>
              </w:rPr>
            </w:pPr>
            <w:r w:rsidRPr="009E1B9B">
              <w:rPr>
                <w:rFonts w:eastAsia="Times New Roman"/>
                <w:color w:val="000000"/>
                <w:sz w:val="22"/>
              </w:rPr>
              <w:t>Реконструкция котельной с переводом на природный газ - Котельная СХТ</w:t>
            </w:r>
          </w:p>
        </w:tc>
        <w:tc>
          <w:tcPr>
            <w:tcW w:w="926" w:type="pct"/>
            <w:tcBorders>
              <w:top w:val="nil"/>
              <w:left w:val="nil"/>
              <w:bottom w:val="single" w:sz="4" w:space="0" w:color="auto"/>
              <w:right w:val="single" w:sz="4" w:space="0" w:color="auto"/>
            </w:tcBorders>
            <w:shd w:val="clear" w:color="auto" w:fill="auto"/>
            <w:vAlign w:val="center"/>
            <w:hideMark/>
          </w:tcPr>
          <w:p w14:paraId="647D841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2024</w:t>
            </w:r>
          </w:p>
        </w:tc>
      </w:tr>
      <w:tr w:rsidR="007A03C5" w:rsidRPr="009E1B9B" w14:paraId="26BE1956" w14:textId="77777777" w:rsidTr="007A03C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64A8199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w:t>
            </w:r>
          </w:p>
        </w:tc>
        <w:tc>
          <w:tcPr>
            <w:tcW w:w="3420" w:type="pct"/>
            <w:tcBorders>
              <w:top w:val="nil"/>
              <w:left w:val="nil"/>
              <w:bottom w:val="single" w:sz="4" w:space="0" w:color="auto"/>
              <w:right w:val="single" w:sz="4" w:space="0" w:color="auto"/>
            </w:tcBorders>
            <w:shd w:val="clear" w:color="auto" w:fill="auto"/>
            <w:vAlign w:val="center"/>
            <w:hideMark/>
          </w:tcPr>
          <w:p w14:paraId="1FEB4373" w14:textId="77777777" w:rsidR="007A03C5" w:rsidRPr="009E1B9B" w:rsidRDefault="007A03C5" w:rsidP="007A03C5">
            <w:pPr>
              <w:rPr>
                <w:rFonts w:eastAsia="Times New Roman"/>
                <w:color w:val="000000"/>
                <w:sz w:val="22"/>
              </w:rPr>
            </w:pPr>
            <w:r w:rsidRPr="009E1B9B">
              <w:rPr>
                <w:rFonts w:eastAsia="Times New Roman"/>
                <w:color w:val="000000"/>
                <w:sz w:val="22"/>
              </w:rPr>
              <w:t>Установка приборов учета тепловой энергии на котельной СХТ - Котельная СХТ</w:t>
            </w:r>
          </w:p>
        </w:tc>
        <w:tc>
          <w:tcPr>
            <w:tcW w:w="926" w:type="pct"/>
            <w:tcBorders>
              <w:top w:val="nil"/>
              <w:left w:val="nil"/>
              <w:bottom w:val="single" w:sz="4" w:space="0" w:color="auto"/>
              <w:right w:val="single" w:sz="4" w:space="0" w:color="auto"/>
            </w:tcBorders>
            <w:shd w:val="clear" w:color="auto" w:fill="auto"/>
            <w:vAlign w:val="center"/>
            <w:hideMark/>
          </w:tcPr>
          <w:p w14:paraId="1F875B1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2024</w:t>
            </w:r>
          </w:p>
        </w:tc>
      </w:tr>
    </w:tbl>
    <w:p w14:paraId="65DEB083" w14:textId="77777777" w:rsidR="006A3B9F" w:rsidRPr="009E1B9B" w:rsidRDefault="007A03C5" w:rsidP="006A3B9F">
      <w:pPr>
        <w:widowControl w:val="0"/>
        <w:spacing w:before="240"/>
        <w:ind w:firstLine="709"/>
        <w:jc w:val="both"/>
        <w:rPr>
          <w:rFonts w:eastAsia="Arial Unicode MS"/>
          <w:bCs/>
          <w:i/>
        </w:rPr>
      </w:pPr>
      <w:r w:rsidRPr="009E1B9B">
        <w:rPr>
          <w:rFonts w:eastAsia="Arial Unicode MS"/>
          <w:bCs/>
          <w:i/>
        </w:rPr>
        <w:t>Мероприятия по источнику ООО</w:t>
      </w:r>
      <w:r w:rsidR="006A3B9F" w:rsidRPr="009E1B9B">
        <w:rPr>
          <w:rFonts w:eastAsia="Arial Unicode MS"/>
          <w:bCs/>
          <w:i/>
        </w:rPr>
        <w:t xml:space="preserve"> «Тутаевская ПГУ» не зависимо от сценария развития:</w:t>
      </w:r>
    </w:p>
    <w:p w14:paraId="2B267B3E" w14:textId="77777777" w:rsidR="0009345C" w:rsidRPr="009E1B9B" w:rsidRDefault="0009345C" w:rsidP="006A3B9F">
      <w:pPr>
        <w:pStyle w:val="aa"/>
        <w:keepNext/>
        <w:spacing w:before="240"/>
      </w:pPr>
      <w:r w:rsidRPr="009E1B9B">
        <w:t xml:space="preserve">Таблица </w:t>
      </w:r>
      <w:r w:rsidR="00C4399C">
        <w:fldChar w:fldCharType="begin"/>
      </w:r>
      <w:r w:rsidR="00C4399C">
        <w:instrText xml:space="preserve"> SEQ Таблица \* ARABIC </w:instrText>
      </w:r>
      <w:r w:rsidR="00C4399C">
        <w:fldChar w:fldCharType="separate"/>
      </w:r>
      <w:r w:rsidR="009E1B9B" w:rsidRPr="009E1B9B">
        <w:rPr>
          <w:noProof/>
        </w:rPr>
        <w:t>16</w:t>
      </w:r>
      <w:r w:rsidR="00C4399C">
        <w:rPr>
          <w:noProof/>
        </w:rPr>
        <w:fldChar w:fldCharType="end"/>
      </w:r>
      <w:r w:rsidRPr="009E1B9B">
        <w:t xml:space="preserve"> Перечень участков подлежащих замене в связи с исчерпание эксплуатационного срока</w:t>
      </w:r>
    </w:p>
    <w:tbl>
      <w:tblPr>
        <w:tblW w:w="5000" w:type="pct"/>
        <w:tblLook w:val="04A0" w:firstRow="1" w:lastRow="0" w:firstColumn="1" w:lastColumn="0" w:noHBand="0" w:noVBand="1"/>
      </w:tblPr>
      <w:tblGrid>
        <w:gridCol w:w="721"/>
        <w:gridCol w:w="2952"/>
        <w:gridCol w:w="1490"/>
        <w:gridCol w:w="1001"/>
        <w:gridCol w:w="1353"/>
        <w:gridCol w:w="1828"/>
      </w:tblGrid>
      <w:tr w:rsidR="007A03C5" w:rsidRPr="009E1B9B" w14:paraId="72297634" w14:textId="77777777" w:rsidTr="007A03C5">
        <w:trPr>
          <w:trHeight w:val="1275"/>
          <w:tblHeader/>
        </w:trPr>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2B15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 п.п</w:t>
            </w:r>
          </w:p>
        </w:tc>
        <w:tc>
          <w:tcPr>
            <w:tcW w:w="1601" w:type="pct"/>
            <w:tcBorders>
              <w:top w:val="single" w:sz="4" w:space="0" w:color="auto"/>
              <w:left w:val="nil"/>
              <w:bottom w:val="single" w:sz="4" w:space="0" w:color="auto"/>
              <w:right w:val="single" w:sz="4" w:space="0" w:color="auto"/>
            </w:tcBorders>
            <w:shd w:val="clear" w:color="auto" w:fill="auto"/>
            <w:noWrap/>
            <w:vAlign w:val="center"/>
            <w:hideMark/>
          </w:tcPr>
          <w:p w14:paraId="456A632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Адрес участка, г. Тутаев</w:t>
            </w:r>
          </w:p>
        </w:tc>
        <w:tc>
          <w:tcPr>
            <w:tcW w:w="818" w:type="pct"/>
            <w:tcBorders>
              <w:top w:val="single" w:sz="4" w:space="0" w:color="auto"/>
              <w:left w:val="nil"/>
              <w:bottom w:val="single" w:sz="4" w:space="0" w:color="auto"/>
              <w:right w:val="single" w:sz="4" w:space="0" w:color="auto"/>
            </w:tcBorders>
            <w:shd w:val="clear" w:color="auto" w:fill="auto"/>
            <w:vAlign w:val="center"/>
            <w:hideMark/>
          </w:tcPr>
          <w:p w14:paraId="1D6B5F8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Способ прокладки т/с</w:t>
            </w:r>
          </w:p>
        </w:tc>
        <w:tc>
          <w:tcPr>
            <w:tcW w:w="498" w:type="pct"/>
            <w:tcBorders>
              <w:top w:val="single" w:sz="4" w:space="0" w:color="auto"/>
              <w:left w:val="nil"/>
              <w:bottom w:val="single" w:sz="4" w:space="0" w:color="auto"/>
              <w:right w:val="single" w:sz="4" w:space="0" w:color="auto"/>
            </w:tcBorders>
            <w:shd w:val="clear" w:color="auto" w:fill="auto"/>
            <w:vAlign w:val="center"/>
            <w:hideMark/>
          </w:tcPr>
          <w:p w14:paraId="3B3CC85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Диаметр, мм</w:t>
            </w:r>
          </w:p>
        </w:tc>
        <w:tc>
          <w:tcPr>
            <w:tcW w:w="707" w:type="pct"/>
            <w:tcBorders>
              <w:top w:val="single" w:sz="4" w:space="0" w:color="auto"/>
              <w:left w:val="nil"/>
              <w:bottom w:val="single" w:sz="4" w:space="0" w:color="auto"/>
              <w:right w:val="single" w:sz="4" w:space="0" w:color="auto"/>
            </w:tcBorders>
            <w:shd w:val="clear" w:color="auto" w:fill="auto"/>
            <w:vAlign w:val="center"/>
            <w:hideMark/>
          </w:tcPr>
          <w:p w14:paraId="25DF571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Протяжен-ть  (2-х труб. исполнении), м.п.</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041D469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Стоимость замены (НЦС 81-02-13-2023), тыс.руб</w:t>
            </w:r>
          </w:p>
        </w:tc>
      </w:tr>
      <w:tr w:rsidR="007A03C5" w:rsidRPr="009E1B9B" w14:paraId="0C6B9552"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3BA88BF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w:t>
            </w:r>
          </w:p>
        </w:tc>
        <w:tc>
          <w:tcPr>
            <w:tcW w:w="1601" w:type="pct"/>
            <w:tcBorders>
              <w:top w:val="nil"/>
              <w:left w:val="nil"/>
              <w:bottom w:val="single" w:sz="4" w:space="0" w:color="auto"/>
              <w:right w:val="single" w:sz="4" w:space="0" w:color="auto"/>
            </w:tcBorders>
            <w:shd w:val="clear" w:color="auto" w:fill="auto"/>
            <w:vAlign w:val="center"/>
            <w:hideMark/>
          </w:tcPr>
          <w:p w14:paraId="4C0DA1D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Р. Люксембург, ТК7/9-ТК8/9</w:t>
            </w:r>
          </w:p>
        </w:tc>
        <w:tc>
          <w:tcPr>
            <w:tcW w:w="818" w:type="pct"/>
            <w:tcBorders>
              <w:top w:val="nil"/>
              <w:left w:val="nil"/>
              <w:bottom w:val="single" w:sz="4" w:space="0" w:color="auto"/>
              <w:right w:val="single" w:sz="4" w:space="0" w:color="auto"/>
            </w:tcBorders>
            <w:shd w:val="clear" w:color="auto" w:fill="auto"/>
            <w:vAlign w:val="center"/>
            <w:hideMark/>
          </w:tcPr>
          <w:p w14:paraId="4206E0F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1CF23DF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14:paraId="1440612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331</w:t>
            </w:r>
          </w:p>
        </w:tc>
        <w:tc>
          <w:tcPr>
            <w:tcW w:w="1000" w:type="pct"/>
            <w:tcBorders>
              <w:top w:val="nil"/>
              <w:left w:val="nil"/>
              <w:bottom w:val="single" w:sz="4" w:space="0" w:color="auto"/>
              <w:right w:val="single" w:sz="4" w:space="0" w:color="auto"/>
            </w:tcBorders>
            <w:shd w:val="clear" w:color="auto" w:fill="auto"/>
            <w:noWrap/>
            <w:vAlign w:val="center"/>
            <w:hideMark/>
          </w:tcPr>
          <w:p w14:paraId="04DC245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23698,31</w:t>
            </w:r>
          </w:p>
        </w:tc>
      </w:tr>
      <w:tr w:rsidR="007A03C5" w:rsidRPr="009E1B9B" w14:paraId="2616E4BD"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164C319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w:t>
            </w:r>
          </w:p>
        </w:tc>
        <w:tc>
          <w:tcPr>
            <w:tcW w:w="1601" w:type="pct"/>
            <w:tcBorders>
              <w:top w:val="nil"/>
              <w:left w:val="nil"/>
              <w:bottom w:val="single" w:sz="4" w:space="0" w:color="auto"/>
              <w:right w:val="single" w:sz="4" w:space="0" w:color="auto"/>
            </w:tcBorders>
            <w:shd w:val="clear" w:color="auto" w:fill="auto"/>
            <w:vAlign w:val="center"/>
            <w:hideMark/>
          </w:tcPr>
          <w:p w14:paraId="0417870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Р. Люксембург, ТК8/9- ул. Дементьева, ТК9/9</w:t>
            </w:r>
          </w:p>
        </w:tc>
        <w:tc>
          <w:tcPr>
            <w:tcW w:w="818" w:type="pct"/>
            <w:tcBorders>
              <w:top w:val="nil"/>
              <w:left w:val="nil"/>
              <w:bottom w:val="single" w:sz="4" w:space="0" w:color="auto"/>
              <w:right w:val="single" w:sz="4" w:space="0" w:color="auto"/>
            </w:tcBorders>
            <w:shd w:val="clear" w:color="auto" w:fill="auto"/>
            <w:vAlign w:val="center"/>
            <w:hideMark/>
          </w:tcPr>
          <w:p w14:paraId="15A33C0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3243C73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14:paraId="6D3F6D6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14:paraId="355557D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4653,75</w:t>
            </w:r>
          </w:p>
        </w:tc>
      </w:tr>
      <w:tr w:rsidR="007A03C5" w:rsidRPr="009E1B9B" w14:paraId="0FA328BB"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5751EB2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w:t>
            </w:r>
          </w:p>
        </w:tc>
        <w:tc>
          <w:tcPr>
            <w:tcW w:w="1601" w:type="pct"/>
            <w:tcBorders>
              <w:top w:val="nil"/>
              <w:left w:val="nil"/>
              <w:bottom w:val="single" w:sz="4" w:space="0" w:color="auto"/>
              <w:right w:val="single" w:sz="4" w:space="0" w:color="auto"/>
            </w:tcBorders>
            <w:shd w:val="clear" w:color="auto" w:fill="auto"/>
            <w:vAlign w:val="center"/>
            <w:hideMark/>
          </w:tcPr>
          <w:p w14:paraId="7CB6C50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Дементьева, ТК9/9 -ТК10/9</w:t>
            </w:r>
          </w:p>
        </w:tc>
        <w:tc>
          <w:tcPr>
            <w:tcW w:w="818" w:type="pct"/>
            <w:tcBorders>
              <w:top w:val="nil"/>
              <w:left w:val="nil"/>
              <w:bottom w:val="single" w:sz="4" w:space="0" w:color="auto"/>
              <w:right w:val="single" w:sz="4" w:space="0" w:color="auto"/>
            </w:tcBorders>
            <w:shd w:val="clear" w:color="auto" w:fill="auto"/>
            <w:vAlign w:val="center"/>
            <w:hideMark/>
          </w:tcPr>
          <w:p w14:paraId="0AB18E8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58B5F44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14:paraId="576A730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299</w:t>
            </w:r>
          </w:p>
        </w:tc>
        <w:tc>
          <w:tcPr>
            <w:tcW w:w="1000" w:type="pct"/>
            <w:tcBorders>
              <w:top w:val="nil"/>
              <w:left w:val="nil"/>
              <w:bottom w:val="single" w:sz="4" w:space="0" w:color="auto"/>
              <w:right w:val="single" w:sz="4" w:space="0" w:color="auto"/>
            </w:tcBorders>
            <w:shd w:val="clear" w:color="auto" w:fill="auto"/>
            <w:noWrap/>
            <w:vAlign w:val="center"/>
            <w:hideMark/>
          </w:tcPr>
          <w:p w14:paraId="29CBEF2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21407,23</w:t>
            </w:r>
          </w:p>
        </w:tc>
      </w:tr>
      <w:tr w:rsidR="007A03C5" w:rsidRPr="009E1B9B" w14:paraId="3680ED9F"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015E34D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w:t>
            </w:r>
          </w:p>
        </w:tc>
        <w:tc>
          <w:tcPr>
            <w:tcW w:w="1601" w:type="pct"/>
            <w:tcBorders>
              <w:top w:val="nil"/>
              <w:left w:val="nil"/>
              <w:bottom w:val="single" w:sz="4" w:space="0" w:color="auto"/>
              <w:right w:val="single" w:sz="4" w:space="0" w:color="auto"/>
            </w:tcBorders>
            <w:shd w:val="clear" w:color="auto" w:fill="auto"/>
            <w:vAlign w:val="center"/>
            <w:hideMark/>
          </w:tcPr>
          <w:p w14:paraId="161D408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Р. Люксембург, ТК9/9 -У-9/9а, У-9/9б-У-9/9В</w:t>
            </w:r>
          </w:p>
        </w:tc>
        <w:tc>
          <w:tcPr>
            <w:tcW w:w="818" w:type="pct"/>
            <w:tcBorders>
              <w:top w:val="nil"/>
              <w:left w:val="nil"/>
              <w:bottom w:val="single" w:sz="4" w:space="0" w:color="auto"/>
              <w:right w:val="single" w:sz="4" w:space="0" w:color="auto"/>
            </w:tcBorders>
            <w:shd w:val="clear" w:color="auto" w:fill="auto"/>
            <w:vAlign w:val="center"/>
            <w:hideMark/>
          </w:tcPr>
          <w:p w14:paraId="7B41EFA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2B94F41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14:paraId="0C64DA9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67</w:t>
            </w:r>
          </w:p>
        </w:tc>
        <w:tc>
          <w:tcPr>
            <w:tcW w:w="1000" w:type="pct"/>
            <w:tcBorders>
              <w:top w:val="nil"/>
              <w:left w:val="nil"/>
              <w:bottom w:val="single" w:sz="4" w:space="0" w:color="auto"/>
              <w:right w:val="single" w:sz="4" w:space="0" w:color="auto"/>
            </w:tcBorders>
            <w:shd w:val="clear" w:color="auto" w:fill="auto"/>
            <w:noWrap/>
            <w:vAlign w:val="center"/>
            <w:hideMark/>
          </w:tcPr>
          <w:p w14:paraId="1423A51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2380,22</w:t>
            </w:r>
          </w:p>
        </w:tc>
      </w:tr>
      <w:tr w:rsidR="007A03C5" w:rsidRPr="009E1B9B" w14:paraId="5AABAE10"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0B28C22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w:t>
            </w:r>
          </w:p>
        </w:tc>
        <w:tc>
          <w:tcPr>
            <w:tcW w:w="1601" w:type="pct"/>
            <w:tcBorders>
              <w:top w:val="nil"/>
              <w:left w:val="nil"/>
              <w:bottom w:val="single" w:sz="4" w:space="0" w:color="auto"/>
              <w:right w:val="single" w:sz="4" w:space="0" w:color="auto"/>
            </w:tcBorders>
            <w:shd w:val="clear" w:color="auto" w:fill="auto"/>
            <w:vAlign w:val="center"/>
            <w:hideMark/>
          </w:tcPr>
          <w:p w14:paraId="35AE3B4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Р. Люксембург, У9/9а-У-9/9б, У-9/9в-У-9/9.1а</w:t>
            </w:r>
          </w:p>
        </w:tc>
        <w:tc>
          <w:tcPr>
            <w:tcW w:w="818" w:type="pct"/>
            <w:tcBorders>
              <w:top w:val="nil"/>
              <w:left w:val="nil"/>
              <w:bottom w:val="single" w:sz="4" w:space="0" w:color="auto"/>
              <w:right w:val="single" w:sz="4" w:space="0" w:color="auto"/>
            </w:tcBorders>
            <w:shd w:val="clear" w:color="auto" w:fill="auto"/>
            <w:vAlign w:val="center"/>
            <w:hideMark/>
          </w:tcPr>
          <w:p w14:paraId="7823C63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14:paraId="0F78F0A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14:paraId="2DB4C5B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120</w:t>
            </w:r>
          </w:p>
        </w:tc>
        <w:tc>
          <w:tcPr>
            <w:tcW w:w="1000" w:type="pct"/>
            <w:tcBorders>
              <w:top w:val="nil"/>
              <w:left w:val="nil"/>
              <w:bottom w:val="single" w:sz="4" w:space="0" w:color="auto"/>
              <w:right w:val="single" w:sz="4" w:space="0" w:color="auto"/>
            </w:tcBorders>
            <w:shd w:val="clear" w:color="auto" w:fill="auto"/>
            <w:noWrap/>
            <w:vAlign w:val="center"/>
            <w:hideMark/>
          </w:tcPr>
          <w:p w14:paraId="0B125DF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4263,09</w:t>
            </w:r>
          </w:p>
        </w:tc>
      </w:tr>
      <w:tr w:rsidR="007A03C5" w:rsidRPr="009E1B9B" w14:paraId="3F8B71C5"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074173C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w:t>
            </w:r>
          </w:p>
        </w:tc>
        <w:tc>
          <w:tcPr>
            <w:tcW w:w="1601" w:type="pct"/>
            <w:tcBorders>
              <w:top w:val="nil"/>
              <w:left w:val="nil"/>
              <w:bottom w:val="single" w:sz="4" w:space="0" w:color="auto"/>
              <w:right w:val="single" w:sz="4" w:space="0" w:color="auto"/>
            </w:tcBorders>
            <w:shd w:val="clear" w:color="auto" w:fill="auto"/>
            <w:vAlign w:val="center"/>
            <w:hideMark/>
          </w:tcPr>
          <w:p w14:paraId="75037C9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Р. Люксембург, У9/9.1а-т.9/9.1</w:t>
            </w:r>
          </w:p>
        </w:tc>
        <w:tc>
          <w:tcPr>
            <w:tcW w:w="818" w:type="pct"/>
            <w:tcBorders>
              <w:top w:val="nil"/>
              <w:left w:val="nil"/>
              <w:bottom w:val="single" w:sz="4" w:space="0" w:color="auto"/>
              <w:right w:val="single" w:sz="4" w:space="0" w:color="auto"/>
            </w:tcBorders>
            <w:shd w:val="clear" w:color="auto" w:fill="auto"/>
            <w:vAlign w:val="center"/>
            <w:hideMark/>
          </w:tcPr>
          <w:p w14:paraId="21CEE0B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18902AC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14:paraId="6DC684C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146</w:t>
            </w:r>
          </w:p>
        </w:tc>
        <w:tc>
          <w:tcPr>
            <w:tcW w:w="1000" w:type="pct"/>
            <w:tcBorders>
              <w:top w:val="nil"/>
              <w:left w:val="nil"/>
              <w:bottom w:val="single" w:sz="4" w:space="0" w:color="auto"/>
              <w:right w:val="single" w:sz="4" w:space="0" w:color="auto"/>
            </w:tcBorders>
            <w:shd w:val="clear" w:color="auto" w:fill="auto"/>
            <w:noWrap/>
            <w:vAlign w:val="center"/>
            <w:hideMark/>
          </w:tcPr>
          <w:p w14:paraId="73E1FBF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5186,76</w:t>
            </w:r>
          </w:p>
        </w:tc>
      </w:tr>
      <w:tr w:rsidR="007A03C5" w:rsidRPr="009E1B9B" w14:paraId="2D53F0B4"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639859F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w:t>
            </w:r>
          </w:p>
        </w:tc>
        <w:tc>
          <w:tcPr>
            <w:tcW w:w="1601" w:type="pct"/>
            <w:tcBorders>
              <w:top w:val="nil"/>
              <w:left w:val="nil"/>
              <w:bottom w:val="single" w:sz="4" w:space="0" w:color="auto"/>
              <w:right w:val="single" w:sz="4" w:space="0" w:color="auto"/>
            </w:tcBorders>
            <w:shd w:val="clear" w:color="auto" w:fill="auto"/>
            <w:vAlign w:val="center"/>
            <w:hideMark/>
          </w:tcPr>
          <w:p w14:paraId="66C0834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Р. Люксембург, т9/9.1 до ТК9/9 по ул. Романовская</w:t>
            </w:r>
          </w:p>
        </w:tc>
        <w:tc>
          <w:tcPr>
            <w:tcW w:w="818" w:type="pct"/>
            <w:tcBorders>
              <w:top w:val="nil"/>
              <w:left w:val="nil"/>
              <w:bottom w:val="single" w:sz="4" w:space="0" w:color="auto"/>
              <w:right w:val="single" w:sz="4" w:space="0" w:color="auto"/>
            </w:tcBorders>
            <w:shd w:val="clear" w:color="auto" w:fill="auto"/>
            <w:vAlign w:val="center"/>
            <w:hideMark/>
          </w:tcPr>
          <w:p w14:paraId="0278B16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14:paraId="6B3B87C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14:paraId="65D3B2D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272</w:t>
            </w:r>
          </w:p>
        </w:tc>
        <w:tc>
          <w:tcPr>
            <w:tcW w:w="1000" w:type="pct"/>
            <w:tcBorders>
              <w:top w:val="nil"/>
              <w:left w:val="nil"/>
              <w:bottom w:val="single" w:sz="4" w:space="0" w:color="auto"/>
              <w:right w:val="single" w:sz="4" w:space="0" w:color="auto"/>
            </w:tcBorders>
            <w:shd w:val="clear" w:color="auto" w:fill="auto"/>
            <w:noWrap/>
            <w:vAlign w:val="center"/>
            <w:hideMark/>
          </w:tcPr>
          <w:p w14:paraId="05807D4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9663,00</w:t>
            </w:r>
          </w:p>
        </w:tc>
      </w:tr>
      <w:tr w:rsidR="007A03C5" w:rsidRPr="009E1B9B" w14:paraId="09EB72BB"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0845FB4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w:t>
            </w:r>
          </w:p>
        </w:tc>
        <w:tc>
          <w:tcPr>
            <w:tcW w:w="1601" w:type="pct"/>
            <w:tcBorders>
              <w:top w:val="nil"/>
              <w:left w:val="nil"/>
              <w:bottom w:val="single" w:sz="4" w:space="0" w:color="auto"/>
              <w:right w:val="single" w:sz="4" w:space="0" w:color="auto"/>
            </w:tcBorders>
            <w:shd w:val="clear" w:color="auto" w:fill="auto"/>
            <w:vAlign w:val="center"/>
            <w:hideMark/>
          </w:tcPr>
          <w:p w14:paraId="7FC60DC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Романовская, ТК9/9- ТК-9/9.3а</w:t>
            </w:r>
          </w:p>
        </w:tc>
        <w:tc>
          <w:tcPr>
            <w:tcW w:w="818" w:type="pct"/>
            <w:tcBorders>
              <w:top w:val="nil"/>
              <w:left w:val="nil"/>
              <w:bottom w:val="single" w:sz="4" w:space="0" w:color="auto"/>
              <w:right w:val="single" w:sz="4" w:space="0" w:color="auto"/>
            </w:tcBorders>
            <w:shd w:val="clear" w:color="auto" w:fill="auto"/>
            <w:vAlign w:val="center"/>
            <w:hideMark/>
          </w:tcPr>
          <w:p w14:paraId="6C0CCCC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14:paraId="42192E5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5B1361B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41</w:t>
            </w:r>
          </w:p>
        </w:tc>
        <w:tc>
          <w:tcPr>
            <w:tcW w:w="1000" w:type="pct"/>
            <w:tcBorders>
              <w:top w:val="nil"/>
              <w:left w:val="nil"/>
              <w:bottom w:val="single" w:sz="4" w:space="0" w:color="auto"/>
              <w:right w:val="single" w:sz="4" w:space="0" w:color="auto"/>
            </w:tcBorders>
            <w:shd w:val="clear" w:color="auto" w:fill="auto"/>
            <w:noWrap/>
            <w:vAlign w:val="center"/>
            <w:hideMark/>
          </w:tcPr>
          <w:p w14:paraId="1197DC4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1237,06</w:t>
            </w:r>
          </w:p>
        </w:tc>
      </w:tr>
      <w:tr w:rsidR="007A03C5" w:rsidRPr="009E1B9B" w14:paraId="2267AFA3"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289D33F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w:t>
            </w:r>
          </w:p>
        </w:tc>
        <w:tc>
          <w:tcPr>
            <w:tcW w:w="1601" w:type="pct"/>
            <w:tcBorders>
              <w:top w:val="nil"/>
              <w:left w:val="nil"/>
              <w:bottom w:val="single" w:sz="4" w:space="0" w:color="auto"/>
              <w:right w:val="single" w:sz="4" w:space="0" w:color="auto"/>
            </w:tcBorders>
            <w:shd w:val="clear" w:color="auto" w:fill="auto"/>
            <w:vAlign w:val="center"/>
            <w:hideMark/>
          </w:tcPr>
          <w:p w14:paraId="31DF883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Романовская, ТК-9/9.3а- У9/9.3е</w:t>
            </w:r>
          </w:p>
        </w:tc>
        <w:tc>
          <w:tcPr>
            <w:tcW w:w="818" w:type="pct"/>
            <w:tcBorders>
              <w:top w:val="nil"/>
              <w:left w:val="nil"/>
              <w:bottom w:val="single" w:sz="4" w:space="0" w:color="auto"/>
              <w:right w:val="single" w:sz="4" w:space="0" w:color="auto"/>
            </w:tcBorders>
            <w:shd w:val="clear" w:color="auto" w:fill="auto"/>
            <w:vAlign w:val="center"/>
            <w:hideMark/>
          </w:tcPr>
          <w:p w14:paraId="677A492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5955317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345762F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1000" w:type="pct"/>
            <w:tcBorders>
              <w:top w:val="nil"/>
              <w:left w:val="nil"/>
              <w:bottom w:val="single" w:sz="4" w:space="0" w:color="auto"/>
              <w:right w:val="single" w:sz="4" w:space="0" w:color="auto"/>
            </w:tcBorders>
            <w:shd w:val="clear" w:color="auto" w:fill="auto"/>
            <w:noWrap/>
            <w:vAlign w:val="center"/>
            <w:hideMark/>
          </w:tcPr>
          <w:p w14:paraId="177C9B8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2413,78</w:t>
            </w:r>
          </w:p>
        </w:tc>
      </w:tr>
      <w:tr w:rsidR="007A03C5" w:rsidRPr="009E1B9B" w14:paraId="26260634"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7EC9C40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w:t>
            </w:r>
          </w:p>
        </w:tc>
        <w:tc>
          <w:tcPr>
            <w:tcW w:w="1601" w:type="pct"/>
            <w:tcBorders>
              <w:top w:val="nil"/>
              <w:left w:val="nil"/>
              <w:bottom w:val="single" w:sz="4" w:space="0" w:color="auto"/>
              <w:right w:val="single" w:sz="4" w:space="0" w:color="auto"/>
            </w:tcBorders>
            <w:shd w:val="clear" w:color="auto" w:fill="auto"/>
            <w:vAlign w:val="center"/>
            <w:hideMark/>
          </w:tcPr>
          <w:p w14:paraId="1D7202C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 xml:space="preserve">Ул. Романовская, У-9/9.3е-ТК-9/9ю4 </w:t>
            </w:r>
          </w:p>
        </w:tc>
        <w:tc>
          <w:tcPr>
            <w:tcW w:w="818" w:type="pct"/>
            <w:tcBorders>
              <w:top w:val="nil"/>
              <w:left w:val="nil"/>
              <w:bottom w:val="single" w:sz="4" w:space="0" w:color="auto"/>
              <w:right w:val="single" w:sz="4" w:space="0" w:color="auto"/>
            </w:tcBorders>
            <w:shd w:val="clear" w:color="auto" w:fill="auto"/>
            <w:vAlign w:val="center"/>
            <w:hideMark/>
          </w:tcPr>
          <w:p w14:paraId="39E17C0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14:paraId="1A5F524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55E39FA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77</w:t>
            </w:r>
          </w:p>
        </w:tc>
        <w:tc>
          <w:tcPr>
            <w:tcW w:w="1000" w:type="pct"/>
            <w:tcBorders>
              <w:top w:val="nil"/>
              <w:left w:val="nil"/>
              <w:bottom w:val="single" w:sz="4" w:space="0" w:color="auto"/>
              <w:right w:val="single" w:sz="4" w:space="0" w:color="auto"/>
            </w:tcBorders>
            <w:shd w:val="clear" w:color="auto" w:fill="auto"/>
            <w:noWrap/>
            <w:vAlign w:val="center"/>
            <w:hideMark/>
          </w:tcPr>
          <w:p w14:paraId="1870457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2323,26</w:t>
            </w:r>
          </w:p>
        </w:tc>
      </w:tr>
      <w:tr w:rsidR="007A03C5" w:rsidRPr="009E1B9B" w14:paraId="65B6E60C"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1BC8CB2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w:t>
            </w:r>
          </w:p>
        </w:tc>
        <w:tc>
          <w:tcPr>
            <w:tcW w:w="1601" w:type="pct"/>
            <w:tcBorders>
              <w:top w:val="nil"/>
              <w:left w:val="nil"/>
              <w:bottom w:val="single" w:sz="4" w:space="0" w:color="auto"/>
              <w:right w:val="single" w:sz="4" w:space="0" w:color="auto"/>
            </w:tcBorders>
            <w:shd w:val="clear" w:color="auto" w:fill="auto"/>
            <w:vAlign w:val="center"/>
            <w:hideMark/>
          </w:tcPr>
          <w:p w14:paraId="0126CEA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Романовская, ТК-9/9.4 -т.9/9.5а</w:t>
            </w:r>
          </w:p>
        </w:tc>
        <w:tc>
          <w:tcPr>
            <w:tcW w:w="818" w:type="pct"/>
            <w:tcBorders>
              <w:top w:val="nil"/>
              <w:left w:val="nil"/>
              <w:bottom w:val="single" w:sz="4" w:space="0" w:color="auto"/>
              <w:right w:val="single" w:sz="4" w:space="0" w:color="auto"/>
            </w:tcBorders>
            <w:shd w:val="clear" w:color="auto" w:fill="auto"/>
            <w:vAlign w:val="center"/>
            <w:hideMark/>
          </w:tcPr>
          <w:p w14:paraId="48D349B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14:paraId="6CC0CCC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14:paraId="3B7CA99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143</w:t>
            </w:r>
          </w:p>
        </w:tc>
        <w:tc>
          <w:tcPr>
            <w:tcW w:w="1000" w:type="pct"/>
            <w:tcBorders>
              <w:top w:val="nil"/>
              <w:left w:val="nil"/>
              <w:bottom w:val="single" w:sz="4" w:space="0" w:color="auto"/>
              <w:right w:val="single" w:sz="4" w:space="0" w:color="auto"/>
            </w:tcBorders>
            <w:shd w:val="clear" w:color="auto" w:fill="auto"/>
            <w:noWrap/>
            <w:vAlign w:val="center"/>
            <w:hideMark/>
          </w:tcPr>
          <w:p w14:paraId="3881C6D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3662,34</w:t>
            </w:r>
          </w:p>
        </w:tc>
      </w:tr>
      <w:tr w:rsidR="007A03C5" w:rsidRPr="009E1B9B" w14:paraId="07E5411D"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34A44B6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w:t>
            </w:r>
          </w:p>
        </w:tc>
        <w:tc>
          <w:tcPr>
            <w:tcW w:w="1601" w:type="pct"/>
            <w:tcBorders>
              <w:top w:val="nil"/>
              <w:left w:val="nil"/>
              <w:bottom w:val="single" w:sz="4" w:space="0" w:color="auto"/>
              <w:right w:val="single" w:sz="4" w:space="0" w:color="auto"/>
            </w:tcBorders>
            <w:shd w:val="clear" w:color="auto" w:fill="auto"/>
            <w:vAlign w:val="center"/>
            <w:hideMark/>
          </w:tcPr>
          <w:p w14:paraId="1DEE721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 xml:space="preserve">Ул. Романовская, т.9/9.5А-ПНС-1 </w:t>
            </w:r>
          </w:p>
        </w:tc>
        <w:tc>
          <w:tcPr>
            <w:tcW w:w="818" w:type="pct"/>
            <w:tcBorders>
              <w:top w:val="nil"/>
              <w:left w:val="nil"/>
              <w:bottom w:val="single" w:sz="4" w:space="0" w:color="auto"/>
              <w:right w:val="single" w:sz="4" w:space="0" w:color="auto"/>
            </w:tcBorders>
            <w:shd w:val="clear" w:color="auto" w:fill="auto"/>
            <w:vAlign w:val="center"/>
            <w:hideMark/>
          </w:tcPr>
          <w:p w14:paraId="5F9C6A0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14:paraId="0E9C377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14:paraId="1A083DB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114</w:t>
            </w:r>
          </w:p>
        </w:tc>
        <w:tc>
          <w:tcPr>
            <w:tcW w:w="1000" w:type="pct"/>
            <w:tcBorders>
              <w:top w:val="nil"/>
              <w:left w:val="nil"/>
              <w:bottom w:val="single" w:sz="4" w:space="0" w:color="auto"/>
              <w:right w:val="single" w:sz="4" w:space="0" w:color="auto"/>
            </w:tcBorders>
            <w:shd w:val="clear" w:color="auto" w:fill="auto"/>
            <w:noWrap/>
            <w:vAlign w:val="center"/>
            <w:hideMark/>
          </w:tcPr>
          <w:p w14:paraId="4934C13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2919,63</w:t>
            </w:r>
          </w:p>
        </w:tc>
      </w:tr>
      <w:tr w:rsidR="007A03C5" w:rsidRPr="009E1B9B" w14:paraId="54B1070B"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00FF98C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w:t>
            </w:r>
          </w:p>
        </w:tc>
        <w:tc>
          <w:tcPr>
            <w:tcW w:w="1601" w:type="pct"/>
            <w:tcBorders>
              <w:top w:val="nil"/>
              <w:left w:val="nil"/>
              <w:bottom w:val="single" w:sz="4" w:space="0" w:color="auto"/>
              <w:right w:val="single" w:sz="4" w:space="0" w:color="auto"/>
            </w:tcBorders>
            <w:shd w:val="clear" w:color="auto" w:fill="auto"/>
            <w:vAlign w:val="center"/>
            <w:hideMark/>
          </w:tcPr>
          <w:p w14:paraId="6893E5D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Романовская, ПНС-1-т.9/9.9</w:t>
            </w:r>
          </w:p>
        </w:tc>
        <w:tc>
          <w:tcPr>
            <w:tcW w:w="818" w:type="pct"/>
            <w:tcBorders>
              <w:top w:val="nil"/>
              <w:left w:val="nil"/>
              <w:bottom w:val="single" w:sz="4" w:space="0" w:color="auto"/>
              <w:right w:val="single" w:sz="4" w:space="0" w:color="auto"/>
            </w:tcBorders>
            <w:shd w:val="clear" w:color="auto" w:fill="auto"/>
            <w:vAlign w:val="center"/>
            <w:hideMark/>
          </w:tcPr>
          <w:p w14:paraId="0CE4B4F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14:paraId="3CFEF01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14:paraId="1B4EBC4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85</w:t>
            </w:r>
          </w:p>
        </w:tc>
        <w:tc>
          <w:tcPr>
            <w:tcW w:w="1000" w:type="pct"/>
            <w:tcBorders>
              <w:top w:val="nil"/>
              <w:left w:val="nil"/>
              <w:bottom w:val="single" w:sz="4" w:space="0" w:color="auto"/>
              <w:right w:val="single" w:sz="4" w:space="0" w:color="auto"/>
            </w:tcBorders>
            <w:shd w:val="clear" w:color="auto" w:fill="auto"/>
            <w:noWrap/>
            <w:vAlign w:val="center"/>
            <w:hideMark/>
          </w:tcPr>
          <w:p w14:paraId="369A335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2011,13</w:t>
            </w:r>
          </w:p>
        </w:tc>
      </w:tr>
      <w:tr w:rsidR="007A03C5" w:rsidRPr="009E1B9B" w14:paraId="44ACD47A"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26681AC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14</w:t>
            </w:r>
          </w:p>
        </w:tc>
        <w:tc>
          <w:tcPr>
            <w:tcW w:w="1601" w:type="pct"/>
            <w:tcBorders>
              <w:top w:val="nil"/>
              <w:left w:val="nil"/>
              <w:bottom w:val="single" w:sz="4" w:space="0" w:color="auto"/>
              <w:right w:val="single" w:sz="4" w:space="0" w:color="auto"/>
            </w:tcBorders>
            <w:shd w:val="clear" w:color="auto" w:fill="auto"/>
            <w:vAlign w:val="center"/>
            <w:hideMark/>
          </w:tcPr>
          <w:p w14:paraId="02D8C9D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Ул.Романовская,9/9.1-ТК9/9.10</w:t>
            </w:r>
          </w:p>
        </w:tc>
        <w:tc>
          <w:tcPr>
            <w:tcW w:w="818" w:type="pct"/>
            <w:tcBorders>
              <w:top w:val="nil"/>
              <w:left w:val="nil"/>
              <w:bottom w:val="single" w:sz="4" w:space="0" w:color="auto"/>
              <w:right w:val="single" w:sz="4" w:space="0" w:color="auto"/>
            </w:tcBorders>
            <w:shd w:val="clear" w:color="auto" w:fill="auto"/>
            <w:vAlign w:val="center"/>
            <w:hideMark/>
          </w:tcPr>
          <w:p w14:paraId="51C5279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14:paraId="138D5CF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14:paraId="31348A0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138</w:t>
            </w:r>
          </w:p>
        </w:tc>
        <w:tc>
          <w:tcPr>
            <w:tcW w:w="1000" w:type="pct"/>
            <w:tcBorders>
              <w:top w:val="nil"/>
              <w:left w:val="nil"/>
              <w:bottom w:val="single" w:sz="4" w:space="0" w:color="auto"/>
              <w:right w:val="single" w:sz="4" w:space="0" w:color="auto"/>
            </w:tcBorders>
            <w:shd w:val="clear" w:color="auto" w:fill="auto"/>
            <w:noWrap/>
            <w:vAlign w:val="center"/>
            <w:hideMark/>
          </w:tcPr>
          <w:p w14:paraId="479F487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3265,12</w:t>
            </w:r>
          </w:p>
        </w:tc>
      </w:tr>
      <w:tr w:rsidR="007A03C5" w:rsidRPr="009E1B9B" w14:paraId="0F7DE835"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356029D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w:t>
            </w:r>
          </w:p>
        </w:tc>
        <w:tc>
          <w:tcPr>
            <w:tcW w:w="1601" w:type="pct"/>
            <w:tcBorders>
              <w:top w:val="nil"/>
              <w:left w:val="nil"/>
              <w:bottom w:val="single" w:sz="4" w:space="0" w:color="auto"/>
              <w:right w:val="single" w:sz="4" w:space="0" w:color="auto"/>
            </w:tcBorders>
            <w:shd w:val="clear" w:color="auto" w:fill="auto"/>
            <w:vAlign w:val="center"/>
            <w:hideMark/>
          </w:tcPr>
          <w:p w14:paraId="45319E3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Дементьева, ТК10/9 -ТК10/9.1</w:t>
            </w:r>
          </w:p>
        </w:tc>
        <w:tc>
          <w:tcPr>
            <w:tcW w:w="818" w:type="pct"/>
            <w:tcBorders>
              <w:top w:val="nil"/>
              <w:left w:val="nil"/>
              <w:bottom w:val="single" w:sz="4" w:space="0" w:color="auto"/>
              <w:right w:val="single" w:sz="4" w:space="0" w:color="auto"/>
            </w:tcBorders>
            <w:shd w:val="clear" w:color="auto" w:fill="auto"/>
            <w:vAlign w:val="center"/>
            <w:hideMark/>
          </w:tcPr>
          <w:p w14:paraId="1B900CB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00445C5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14:paraId="59972E4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19</w:t>
            </w:r>
          </w:p>
        </w:tc>
        <w:tc>
          <w:tcPr>
            <w:tcW w:w="1000" w:type="pct"/>
            <w:tcBorders>
              <w:top w:val="nil"/>
              <w:left w:val="nil"/>
              <w:bottom w:val="single" w:sz="4" w:space="0" w:color="auto"/>
              <w:right w:val="single" w:sz="4" w:space="0" w:color="auto"/>
            </w:tcBorders>
            <w:shd w:val="clear" w:color="auto" w:fill="auto"/>
            <w:noWrap/>
            <w:vAlign w:val="center"/>
            <w:hideMark/>
          </w:tcPr>
          <w:p w14:paraId="17D6336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842,23</w:t>
            </w:r>
          </w:p>
        </w:tc>
      </w:tr>
      <w:tr w:rsidR="007A03C5" w:rsidRPr="009E1B9B" w14:paraId="63FB89D6"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6C41F62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16</w:t>
            </w:r>
          </w:p>
        </w:tc>
        <w:tc>
          <w:tcPr>
            <w:tcW w:w="1601" w:type="pct"/>
            <w:tcBorders>
              <w:top w:val="nil"/>
              <w:left w:val="nil"/>
              <w:bottom w:val="single" w:sz="4" w:space="0" w:color="auto"/>
              <w:right w:val="single" w:sz="4" w:space="0" w:color="auto"/>
            </w:tcBorders>
            <w:shd w:val="clear" w:color="auto" w:fill="auto"/>
            <w:vAlign w:val="center"/>
            <w:hideMark/>
          </w:tcPr>
          <w:p w14:paraId="398DC35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Дементьева, ТК10/9.1 -до ж.д. №21</w:t>
            </w:r>
          </w:p>
        </w:tc>
        <w:tc>
          <w:tcPr>
            <w:tcW w:w="818" w:type="pct"/>
            <w:tcBorders>
              <w:top w:val="nil"/>
              <w:left w:val="nil"/>
              <w:bottom w:val="single" w:sz="4" w:space="0" w:color="auto"/>
              <w:right w:val="single" w:sz="4" w:space="0" w:color="auto"/>
            </w:tcBorders>
            <w:shd w:val="clear" w:color="auto" w:fill="auto"/>
            <w:vAlign w:val="center"/>
            <w:hideMark/>
          </w:tcPr>
          <w:p w14:paraId="0E8A98E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76196CC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14:paraId="486FD0D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128</w:t>
            </w:r>
          </w:p>
        </w:tc>
        <w:tc>
          <w:tcPr>
            <w:tcW w:w="1000" w:type="pct"/>
            <w:tcBorders>
              <w:top w:val="nil"/>
              <w:left w:val="nil"/>
              <w:bottom w:val="single" w:sz="4" w:space="0" w:color="auto"/>
              <w:right w:val="single" w:sz="4" w:space="0" w:color="auto"/>
            </w:tcBorders>
            <w:shd w:val="clear" w:color="auto" w:fill="auto"/>
            <w:noWrap/>
            <w:vAlign w:val="center"/>
            <w:hideMark/>
          </w:tcPr>
          <w:p w14:paraId="04AC606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3278,18</w:t>
            </w:r>
          </w:p>
        </w:tc>
      </w:tr>
      <w:tr w:rsidR="007A03C5" w:rsidRPr="009E1B9B" w14:paraId="34339FB3"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43E3D3F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17</w:t>
            </w:r>
          </w:p>
        </w:tc>
        <w:tc>
          <w:tcPr>
            <w:tcW w:w="1601" w:type="pct"/>
            <w:tcBorders>
              <w:top w:val="nil"/>
              <w:left w:val="nil"/>
              <w:bottom w:val="single" w:sz="4" w:space="0" w:color="auto"/>
              <w:right w:val="single" w:sz="4" w:space="0" w:color="auto"/>
            </w:tcBorders>
            <w:shd w:val="clear" w:color="auto" w:fill="auto"/>
            <w:vAlign w:val="center"/>
            <w:hideMark/>
          </w:tcPr>
          <w:p w14:paraId="1646D8C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Дементьева, ТК-10/9.1 до У-10/9.1 ж.д.№22</w:t>
            </w:r>
          </w:p>
        </w:tc>
        <w:tc>
          <w:tcPr>
            <w:tcW w:w="818" w:type="pct"/>
            <w:tcBorders>
              <w:top w:val="nil"/>
              <w:left w:val="nil"/>
              <w:bottom w:val="single" w:sz="4" w:space="0" w:color="auto"/>
              <w:right w:val="single" w:sz="4" w:space="0" w:color="auto"/>
            </w:tcBorders>
            <w:shd w:val="clear" w:color="auto" w:fill="auto"/>
            <w:vAlign w:val="center"/>
            <w:hideMark/>
          </w:tcPr>
          <w:p w14:paraId="36F66F4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2716F63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36F0818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72</w:t>
            </w:r>
          </w:p>
        </w:tc>
        <w:tc>
          <w:tcPr>
            <w:tcW w:w="1000" w:type="pct"/>
            <w:tcBorders>
              <w:top w:val="nil"/>
              <w:left w:val="nil"/>
              <w:bottom w:val="single" w:sz="4" w:space="0" w:color="auto"/>
              <w:right w:val="single" w:sz="4" w:space="0" w:color="auto"/>
            </w:tcBorders>
            <w:shd w:val="clear" w:color="auto" w:fill="auto"/>
            <w:noWrap/>
            <w:vAlign w:val="center"/>
            <w:hideMark/>
          </w:tcPr>
          <w:p w14:paraId="43A536C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2172,40</w:t>
            </w:r>
          </w:p>
        </w:tc>
      </w:tr>
      <w:tr w:rsidR="007A03C5" w:rsidRPr="009E1B9B" w14:paraId="50F32661"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3B82785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18</w:t>
            </w:r>
          </w:p>
        </w:tc>
        <w:tc>
          <w:tcPr>
            <w:tcW w:w="1601" w:type="pct"/>
            <w:tcBorders>
              <w:top w:val="nil"/>
              <w:left w:val="nil"/>
              <w:bottom w:val="single" w:sz="4" w:space="0" w:color="auto"/>
              <w:right w:val="single" w:sz="4" w:space="0" w:color="auto"/>
            </w:tcBorders>
            <w:shd w:val="clear" w:color="auto" w:fill="auto"/>
            <w:vAlign w:val="center"/>
            <w:hideMark/>
          </w:tcPr>
          <w:p w14:paraId="174F3AB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Дементьева, от ж.д.№22 до Д/С Лукошко</w:t>
            </w:r>
          </w:p>
        </w:tc>
        <w:tc>
          <w:tcPr>
            <w:tcW w:w="818" w:type="pct"/>
            <w:tcBorders>
              <w:top w:val="nil"/>
              <w:left w:val="nil"/>
              <w:bottom w:val="single" w:sz="4" w:space="0" w:color="auto"/>
              <w:right w:val="single" w:sz="4" w:space="0" w:color="auto"/>
            </w:tcBorders>
            <w:shd w:val="clear" w:color="auto" w:fill="auto"/>
            <w:vAlign w:val="center"/>
            <w:hideMark/>
          </w:tcPr>
          <w:p w14:paraId="558C05D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77C841D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14:paraId="589305A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72</w:t>
            </w:r>
          </w:p>
        </w:tc>
        <w:tc>
          <w:tcPr>
            <w:tcW w:w="1000" w:type="pct"/>
            <w:tcBorders>
              <w:top w:val="nil"/>
              <w:left w:val="nil"/>
              <w:bottom w:val="single" w:sz="4" w:space="0" w:color="auto"/>
              <w:right w:val="single" w:sz="4" w:space="0" w:color="auto"/>
            </w:tcBorders>
            <w:shd w:val="clear" w:color="auto" w:fill="auto"/>
            <w:noWrap/>
            <w:vAlign w:val="center"/>
            <w:hideMark/>
          </w:tcPr>
          <w:p w14:paraId="1B4C15F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1843,98</w:t>
            </w:r>
          </w:p>
        </w:tc>
      </w:tr>
      <w:tr w:rsidR="007A03C5" w:rsidRPr="009E1B9B" w14:paraId="3532EE8F"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1B1430E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19</w:t>
            </w:r>
          </w:p>
        </w:tc>
        <w:tc>
          <w:tcPr>
            <w:tcW w:w="1601" w:type="pct"/>
            <w:tcBorders>
              <w:top w:val="nil"/>
              <w:left w:val="nil"/>
              <w:bottom w:val="single" w:sz="4" w:space="0" w:color="auto"/>
              <w:right w:val="single" w:sz="4" w:space="0" w:color="auto"/>
            </w:tcBorders>
            <w:shd w:val="clear" w:color="auto" w:fill="auto"/>
            <w:vAlign w:val="center"/>
            <w:hideMark/>
          </w:tcPr>
          <w:p w14:paraId="70A5DE3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Дементьева, ТК-20/4 до ж.д. №69</w:t>
            </w:r>
          </w:p>
        </w:tc>
        <w:tc>
          <w:tcPr>
            <w:tcW w:w="818" w:type="pct"/>
            <w:tcBorders>
              <w:top w:val="nil"/>
              <w:left w:val="nil"/>
              <w:bottom w:val="single" w:sz="4" w:space="0" w:color="auto"/>
              <w:right w:val="single" w:sz="4" w:space="0" w:color="auto"/>
            </w:tcBorders>
            <w:shd w:val="clear" w:color="auto" w:fill="auto"/>
            <w:vAlign w:val="center"/>
            <w:hideMark/>
          </w:tcPr>
          <w:p w14:paraId="264A05C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00CD30A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5AD09D2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68</w:t>
            </w:r>
          </w:p>
        </w:tc>
        <w:tc>
          <w:tcPr>
            <w:tcW w:w="1000" w:type="pct"/>
            <w:tcBorders>
              <w:top w:val="nil"/>
              <w:left w:val="nil"/>
              <w:bottom w:val="single" w:sz="4" w:space="0" w:color="auto"/>
              <w:right w:val="single" w:sz="4" w:space="0" w:color="auto"/>
            </w:tcBorders>
            <w:shd w:val="clear" w:color="auto" w:fill="auto"/>
            <w:noWrap/>
            <w:vAlign w:val="center"/>
            <w:hideMark/>
          </w:tcPr>
          <w:p w14:paraId="1029F89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2051,71</w:t>
            </w:r>
          </w:p>
        </w:tc>
      </w:tr>
      <w:tr w:rsidR="007A03C5" w:rsidRPr="009E1B9B" w14:paraId="1EA0D932"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7DF6A9C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w:t>
            </w:r>
          </w:p>
        </w:tc>
        <w:tc>
          <w:tcPr>
            <w:tcW w:w="1601" w:type="pct"/>
            <w:tcBorders>
              <w:top w:val="nil"/>
              <w:left w:val="nil"/>
              <w:bottom w:val="single" w:sz="4" w:space="0" w:color="auto"/>
              <w:right w:val="single" w:sz="4" w:space="0" w:color="auto"/>
            </w:tcBorders>
            <w:shd w:val="clear" w:color="auto" w:fill="auto"/>
            <w:vAlign w:val="center"/>
            <w:hideMark/>
          </w:tcPr>
          <w:p w14:paraId="7ADC429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Дементьева, ТК20/3 до ж.д. №65</w:t>
            </w:r>
          </w:p>
        </w:tc>
        <w:tc>
          <w:tcPr>
            <w:tcW w:w="818" w:type="pct"/>
            <w:tcBorders>
              <w:top w:val="nil"/>
              <w:left w:val="nil"/>
              <w:bottom w:val="single" w:sz="4" w:space="0" w:color="auto"/>
              <w:right w:val="single" w:sz="4" w:space="0" w:color="auto"/>
            </w:tcBorders>
            <w:shd w:val="clear" w:color="auto" w:fill="auto"/>
            <w:vAlign w:val="center"/>
            <w:hideMark/>
          </w:tcPr>
          <w:p w14:paraId="6EF341B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052DFA5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4FEA30E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165</w:t>
            </w:r>
          </w:p>
        </w:tc>
        <w:tc>
          <w:tcPr>
            <w:tcW w:w="1000" w:type="pct"/>
            <w:tcBorders>
              <w:top w:val="nil"/>
              <w:left w:val="nil"/>
              <w:bottom w:val="single" w:sz="4" w:space="0" w:color="auto"/>
              <w:right w:val="single" w:sz="4" w:space="0" w:color="auto"/>
            </w:tcBorders>
            <w:shd w:val="clear" w:color="auto" w:fill="auto"/>
            <w:noWrap/>
            <w:vAlign w:val="center"/>
            <w:hideMark/>
          </w:tcPr>
          <w:p w14:paraId="6663D2F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4978,42</w:t>
            </w:r>
          </w:p>
        </w:tc>
      </w:tr>
      <w:tr w:rsidR="007A03C5" w:rsidRPr="009E1B9B" w14:paraId="1151ECD2"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1BB924F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21</w:t>
            </w:r>
          </w:p>
        </w:tc>
        <w:tc>
          <w:tcPr>
            <w:tcW w:w="1601" w:type="pct"/>
            <w:tcBorders>
              <w:top w:val="nil"/>
              <w:left w:val="nil"/>
              <w:bottom w:val="single" w:sz="4" w:space="0" w:color="auto"/>
              <w:right w:val="single" w:sz="4" w:space="0" w:color="auto"/>
            </w:tcBorders>
            <w:shd w:val="clear" w:color="auto" w:fill="auto"/>
            <w:vAlign w:val="center"/>
            <w:hideMark/>
          </w:tcPr>
          <w:p w14:paraId="28CCBEE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Дементьева, ТК20/3 до ТК20/3.1</w:t>
            </w:r>
          </w:p>
        </w:tc>
        <w:tc>
          <w:tcPr>
            <w:tcW w:w="818" w:type="pct"/>
            <w:tcBorders>
              <w:top w:val="nil"/>
              <w:left w:val="nil"/>
              <w:bottom w:val="single" w:sz="4" w:space="0" w:color="auto"/>
              <w:right w:val="single" w:sz="4" w:space="0" w:color="auto"/>
            </w:tcBorders>
            <w:shd w:val="clear" w:color="auto" w:fill="auto"/>
            <w:vAlign w:val="center"/>
            <w:hideMark/>
          </w:tcPr>
          <w:p w14:paraId="51C35D5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4EE15EE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14:paraId="37036F0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76</w:t>
            </w:r>
          </w:p>
        </w:tc>
        <w:tc>
          <w:tcPr>
            <w:tcW w:w="1000" w:type="pct"/>
            <w:tcBorders>
              <w:top w:val="nil"/>
              <w:left w:val="nil"/>
              <w:bottom w:val="single" w:sz="4" w:space="0" w:color="auto"/>
              <w:right w:val="single" w:sz="4" w:space="0" w:color="auto"/>
            </w:tcBorders>
            <w:shd w:val="clear" w:color="auto" w:fill="auto"/>
            <w:noWrap/>
            <w:vAlign w:val="center"/>
            <w:hideMark/>
          </w:tcPr>
          <w:p w14:paraId="19C763F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3368,92</w:t>
            </w:r>
          </w:p>
        </w:tc>
      </w:tr>
      <w:tr w:rsidR="007A03C5" w:rsidRPr="009E1B9B" w14:paraId="1BF0683A"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0EF6E6B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22</w:t>
            </w:r>
          </w:p>
        </w:tc>
        <w:tc>
          <w:tcPr>
            <w:tcW w:w="1601" w:type="pct"/>
            <w:tcBorders>
              <w:top w:val="nil"/>
              <w:left w:val="nil"/>
              <w:bottom w:val="single" w:sz="4" w:space="0" w:color="auto"/>
              <w:right w:val="single" w:sz="4" w:space="0" w:color="auto"/>
            </w:tcBorders>
            <w:shd w:val="clear" w:color="auto" w:fill="auto"/>
            <w:vAlign w:val="center"/>
            <w:hideMark/>
          </w:tcPr>
          <w:p w14:paraId="30FDDDB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Моторостроителей, ТК-20/3.1 - ТК20/3.2</w:t>
            </w:r>
          </w:p>
        </w:tc>
        <w:tc>
          <w:tcPr>
            <w:tcW w:w="818" w:type="pct"/>
            <w:tcBorders>
              <w:top w:val="nil"/>
              <w:left w:val="nil"/>
              <w:bottom w:val="single" w:sz="4" w:space="0" w:color="auto"/>
              <w:right w:val="single" w:sz="4" w:space="0" w:color="auto"/>
            </w:tcBorders>
            <w:shd w:val="clear" w:color="auto" w:fill="auto"/>
            <w:vAlign w:val="center"/>
            <w:hideMark/>
          </w:tcPr>
          <w:p w14:paraId="162E6F4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0E707F9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14:paraId="0CDB9A8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74</w:t>
            </w:r>
          </w:p>
        </w:tc>
        <w:tc>
          <w:tcPr>
            <w:tcW w:w="1000" w:type="pct"/>
            <w:tcBorders>
              <w:top w:val="nil"/>
              <w:left w:val="nil"/>
              <w:bottom w:val="single" w:sz="4" w:space="0" w:color="auto"/>
              <w:right w:val="single" w:sz="4" w:space="0" w:color="auto"/>
            </w:tcBorders>
            <w:shd w:val="clear" w:color="auto" w:fill="auto"/>
            <w:noWrap/>
            <w:vAlign w:val="center"/>
            <w:hideMark/>
          </w:tcPr>
          <w:p w14:paraId="5FC4CCC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2628,90</w:t>
            </w:r>
          </w:p>
        </w:tc>
      </w:tr>
      <w:tr w:rsidR="007A03C5" w:rsidRPr="009E1B9B" w14:paraId="2DB62FDD"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70DB378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23</w:t>
            </w:r>
          </w:p>
        </w:tc>
        <w:tc>
          <w:tcPr>
            <w:tcW w:w="1601" w:type="pct"/>
            <w:tcBorders>
              <w:top w:val="nil"/>
              <w:left w:val="nil"/>
              <w:bottom w:val="single" w:sz="4" w:space="0" w:color="auto"/>
              <w:right w:val="single" w:sz="4" w:space="0" w:color="auto"/>
            </w:tcBorders>
            <w:shd w:val="clear" w:color="auto" w:fill="auto"/>
            <w:vAlign w:val="center"/>
            <w:hideMark/>
          </w:tcPr>
          <w:p w14:paraId="24EF558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Моторостроителей, от ЦТП-2 до ТК20/3.3</w:t>
            </w:r>
          </w:p>
        </w:tc>
        <w:tc>
          <w:tcPr>
            <w:tcW w:w="818" w:type="pct"/>
            <w:tcBorders>
              <w:top w:val="nil"/>
              <w:left w:val="nil"/>
              <w:bottom w:val="single" w:sz="4" w:space="0" w:color="auto"/>
              <w:right w:val="single" w:sz="4" w:space="0" w:color="auto"/>
            </w:tcBorders>
            <w:shd w:val="clear" w:color="auto" w:fill="auto"/>
            <w:vAlign w:val="center"/>
            <w:hideMark/>
          </w:tcPr>
          <w:p w14:paraId="0CB0B0C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717B680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14:paraId="2652162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37</w:t>
            </w:r>
          </w:p>
        </w:tc>
        <w:tc>
          <w:tcPr>
            <w:tcW w:w="1000" w:type="pct"/>
            <w:tcBorders>
              <w:top w:val="nil"/>
              <w:left w:val="nil"/>
              <w:bottom w:val="single" w:sz="4" w:space="0" w:color="auto"/>
              <w:right w:val="single" w:sz="4" w:space="0" w:color="auto"/>
            </w:tcBorders>
            <w:shd w:val="clear" w:color="auto" w:fill="auto"/>
            <w:noWrap/>
            <w:vAlign w:val="center"/>
            <w:hideMark/>
          </w:tcPr>
          <w:p w14:paraId="3627BE2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1314,45</w:t>
            </w:r>
          </w:p>
        </w:tc>
      </w:tr>
      <w:tr w:rsidR="007A03C5" w:rsidRPr="009E1B9B" w14:paraId="0D738A4B"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4157016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24</w:t>
            </w:r>
          </w:p>
        </w:tc>
        <w:tc>
          <w:tcPr>
            <w:tcW w:w="1601" w:type="pct"/>
            <w:tcBorders>
              <w:top w:val="nil"/>
              <w:left w:val="nil"/>
              <w:bottom w:val="single" w:sz="4" w:space="0" w:color="auto"/>
              <w:right w:val="single" w:sz="4" w:space="0" w:color="auto"/>
            </w:tcBorders>
            <w:shd w:val="clear" w:color="auto" w:fill="auto"/>
            <w:vAlign w:val="center"/>
            <w:hideMark/>
          </w:tcPr>
          <w:p w14:paraId="41DCED1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Моторостроителей, от ТК20/3.3 до ж.д. №47</w:t>
            </w:r>
          </w:p>
        </w:tc>
        <w:tc>
          <w:tcPr>
            <w:tcW w:w="818" w:type="pct"/>
            <w:tcBorders>
              <w:top w:val="nil"/>
              <w:left w:val="nil"/>
              <w:bottom w:val="single" w:sz="4" w:space="0" w:color="auto"/>
              <w:right w:val="single" w:sz="4" w:space="0" w:color="auto"/>
            </w:tcBorders>
            <w:shd w:val="clear" w:color="auto" w:fill="auto"/>
            <w:vAlign w:val="center"/>
            <w:hideMark/>
          </w:tcPr>
          <w:p w14:paraId="5381233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1C30B8D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vAlign w:val="center"/>
            <w:hideMark/>
          </w:tcPr>
          <w:p w14:paraId="1430E5D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32</w:t>
            </w:r>
          </w:p>
        </w:tc>
        <w:tc>
          <w:tcPr>
            <w:tcW w:w="1000" w:type="pct"/>
            <w:tcBorders>
              <w:top w:val="nil"/>
              <w:left w:val="nil"/>
              <w:bottom w:val="single" w:sz="4" w:space="0" w:color="auto"/>
              <w:right w:val="single" w:sz="4" w:space="0" w:color="auto"/>
            </w:tcBorders>
            <w:shd w:val="clear" w:color="auto" w:fill="auto"/>
            <w:noWrap/>
            <w:vAlign w:val="center"/>
            <w:hideMark/>
          </w:tcPr>
          <w:p w14:paraId="32EEC7C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757,13</w:t>
            </w:r>
          </w:p>
        </w:tc>
      </w:tr>
      <w:tr w:rsidR="007A03C5" w:rsidRPr="009E1B9B" w14:paraId="4F9C6262"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248D270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561F11D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Моторостроителей, ТК-20/3.3 до ж.д. №57</w:t>
            </w:r>
          </w:p>
        </w:tc>
        <w:tc>
          <w:tcPr>
            <w:tcW w:w="818" w:type="pct"/>
            <w:tcBorders>
              <w:top w:val="nil"/>
              <w:left w:val="nil"/>
              <w:bottom w:val="single" w:sz="4" w:space="0" w:color="auto"/>
              <w:right w:val="single" w:sz="4" w:space="0" w:color="auto"/>
            </w:tcBorders>
            <w:shd w:val="clear" w:color="auto" w:fill="auto"/>
            <w:vAlign w:val="center"/>
            <w:hideMark/>
          </w:tcPr>
          <w:p w14:paraId="00FBED8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5BD3082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14:paraId="49ED03B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14:paraId="24B5056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1119,36</w:t>
            </w:r>
          </w:p>
        </w:tc>
      </w:tr>
      <w:tr w:rsidR="007A03C5" w:rsidRPr="009E1B9B" w14:paraId="07AA1187"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3D772504"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ED3D502"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3F9F7D4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14:paraId="6496C91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14:paraId="07AC5FB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99</w:t>
            </w:r>
          </w:p>
        </w:tc>
        <w:tc>
          <w:tcPr>
            <w:tcW w:w="1000" w:type="pct"/>
            <w:tcBorders>
              <w:top w:val="nil"/>
              <w:left w:val="nil"/>
              <w:bottom w:val="single" w:sz="4" w:space="0" w:color="auto"/>
              <w:right w:val="single" w:sz="4" w:space="0" w:color="auto"/>
            </w:tcBorders>
            <w:shd w:val="clear" w:color="auto" w:fill="auto"/>
            <w:noWrap/>
            <w:vAlign w:val="center"/>
            <w:hideMark/>
          </w:tcPr>
          <w:p w14:paraId="7AE03DA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2638,49</w:t>
            </w:r>
          </w:p>
        </w:tc>
      </w:tr>
      <w:tr w:rsidR="007A03C5" w:rsidRPr="009E1B9B" w14:paraId="5C88DA26"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226F243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1CCCFFF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Моторостроителей ж.д. №48,50</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7F85549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14:paraId="390C04B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1D1DE01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124</w:t>
            </w:r>
          </w:p>
        </w:tc>
        <w:tc>
          <w:tcPr>
            <w:tcW w:w="1000" w:type="pct"/>
            <w:tcBorders>
              <w:top w:val="nil"/>
              <w:left w:val="nil"/>
              <w:bottom w:val="single" w:sz="4" w:space="0" w:color="auto"/>
              <w:right w:val="single" w:sz="4" w:space="0" w:color="auto"/>
            </w:tcBorders>
            <w:shd w:val="clear" w:color="auto" w:fill="auto"/>
            <w:noWrap/>
            <w:vAlign w:val="center"/>
            <w:hideMark/>
          </w:tcPr>
          <w:p w14:paraId="1E2A6C4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3741,36</w:t>
            </w:r>
          </w:p>
        </w:tc>
      </w:tr>
      <w:tr w:rsidR="007A03C5" w:rsidRPr="009E1B9B" w14:paraId="26038E66"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0925D566"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B786B9F"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25C563C4"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14:paraId="2091281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14:paraId="7BBC356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47</w:t>
            </w:r>
          </w:p>
        </w:tc>
        <w:tc>
          <w:tcPr>
            <w:tcW w:w="1000" w:type="pct"/>
            <w:tcBorders>
              <w:top w:val="nil"/>
              <w:left w:val="nil"/>
              <w:bottom w:val="single" w:sz="4" w:space="0" w:color="auto"/>
              <w:right w:val="single" w:sz="4" w:space="0" w:color="auto"/>
            </w:tcBorders>
            <w:shd w:val="clear" w:color="auto" w:fill="auto"/>
            <w:noWrap/>
            <w:vAlign w:val="center"/>
            <w:hideMark/>
          </w:tcPr>
          <w:p w14:paraId="7E588C1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1112,04</w:t>
            </w:r>
          </w:p>
        </w:tc>
      </w:tr>
      <w:tr w:rsidR="007A03C5" w:rsidRPr="009E1B9B" w14:paraId="0475B184"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717AA78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27</w:t>
            </w:r>
          </w:p>
        </w:tc>
        <w:tc>
          <w:tcPr>
            <w:tcW w:w="1601" w:type="pct"/>
            <w:tcBorders>
              <w:top w:val="nil"/>
              <w:left w:val="nil"/>
              <w:bottom w:val="single" w:sz="4" w:space="0" w:color="auto"/>
              <w:right w:val="single" w:sz="4" w:space="0" w:color="auto"/>
            </w:tcBorders>
            <w:shd w:val="clear" w:color="auto" w:fill="auto"/>
            <w:vAlign w:val="center"/>
            <w:hideMark/>
          </w:tcPr>
          <w:p w14:paraId="097918D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Моторостроителей, от ж.д.№50 до СОШ №6</w:t>
            </w:r>
          </w:p>
        </w:tc>
        <w:tc>
          <w:tcPr>
            <w:tcW w:w="818" w:type="pct"/>
            <w:tcBorders>
              <w:top w:val="nil"/>
              <w:left w:val="nil"/>
              <w:bottom w:val="single" w:sz="4" w:space="0" w:color="auto"/>
              <w:right w:val="single" w:sz="4" w:space="0" w:color="auto"/>
            </w:tcBorders>
            <w:shd w:val="clear" w:color="auto" w:fill="auto"/>
            <w:vAlign w:val="center"/>
            <w:hideMark/>
          </w:tcPr>
          <w:p w14:paraId="05BBD33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11A1D0C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14:paraId="07D30AD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43</w:t>
            </w:r>
          </w:p>
        </w:tc>
        <w:tc>
          <w:tcPr>
            <w:tcW w:w="1000" w:type="pct"/>
            <w:tcBorders>
              <w:top w:val="nil"/>
              <w:left w:val="nil"/>
              <w:bottom w:val="single" w:sz="4" w:space="0" w:color="auto"/>
              <w:right w:val="single" w:sz="4" w:space="0" w:color="auto"/>
            </w:tcBorders>
            <w:shd w:val="clear" w:color="auto" w:fill="auto"/>
            <w:noWrap/>
            <w:vAlign w:val="center"/>
            <w:hideMark/>
          </w:tcPr>
          <w:p w14:paraId="46534B1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1101,26</w:t>
            </w:r>
          </w:p>
        </w:tc>
      </w:tr>
      <w:tr w:rsidR="007A03C5" w:rsidRPr="009E1B9B" w14:paraId="01F95076"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3227D2D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28</w:t>
            </w:r>
          </w:p>
        </w:tc>
        <w:tc>
          <w:tcPr>
            <w:tcW w:w="1601" w:type="pct"/>
            <w:tcBorders>
              <w:top w:val="nil"/>
              <w:left w:val="nil"/>
              <w:bottom w:val="single" w:sz="4" w:space="0" w:color="auto"/>
              <w:right w:val="single" w:sz="4" w:space="0" w:color="auto"/>
            </w:tcBorders>
            <w:shd w:val="clear" w:color="auto" w:fill="auto"/>
            <w:vAlign w:val="center"/>
            <w:hideMark/>
          </w:tcPr>
          <w:p w14:paraId="3CD083A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Дементьева, ТК20/2 до ж.д. №6</w:t>
            </w:r>
          </w:p>
        </w:tc>
        <w:tc>
          <w:tcPr>
            <w:tcW w:w="818" w:type="pct"/>
            <w:tcBorders>
              <w:top w:val="nil"/>
              <w:left w:val="nil"/>
              <w:bottom w:val="single" w:sz="4" w:space="0" w:color="auto"/>
              <w:right w:val="single" w:sz="4" w:space="0" w:color="auto"/>
            </w:tcBorders>
            <w:shd w:val="clear" w:color="auto" w:fill="auto"/>
            <w:vAlign w:val="center"/>
            <w:hideMark/>
          </w:tcPr>
          <w:p w14:paraId="2657A00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0AA3A1F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428822C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14:paraId="7BAB9ED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973,21</w:t>
            </w:r>
          </w:p>
        </w:tc>
      </w:tr>
      <w:tr w:rsidR="007A03C5" w:rsidRPr="009E1B9B" w14:paraId="2807FE11" w14:textId="77777777" w:rsidTr="007A03C5">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549074B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29</w:t>
            </w:r>
          </w:p>
        </w:tc>
        <w:tc>
          <w:tcPr>
            <w:tcW w:w="1601" w:type="pct"/>
            <w:tcBorders>
              <w:top w:val="nil"/>
              <w:left w:val="nil"/>
              <w:bottom w:val="single" w:sz="4" w:space="0" w:color="auto"/>
              <w:right w:val="single" w:sz="4" w:space="0" w:color="auto"/>
            </w:tcBorders>
            <w:shd w:val="clear" w:color="auto" w:fill="auto"/>
            <w:vAlign w:val="center"/>
            <w:hideMark/>
          </w:tcPr>
          <w:p w14:paraId="44DB678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Дементьева, от ТК20/1 до ТК20/1а, в сторону Городского парка</w:t>
            </w:r>
          </w:p>
        </w:tc>
        <w:tc>
          <w:tcPr>
            <w:tcW w:w="818" w:type="pct"/>
            <w:tcBorders>
              <w:top w:val="nil"/>
              <w:left w:val="nil"/>
              <w:bottom w:val="single" w:sz="4" w:space="0" w:color="auto"/>
              <w:right w:val="single" w:sz="4" w:space="0" w:color="auto"/>
            </w:tcBorders>
            <w:shd w:val="clear" w:color="auto" w:fill="auto"/>
            <w:vAlign w:val="center"/>
            <w:hideMark/>
          </w:tcPr>
          <w:p w14:paraId="301E9F7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21D8B61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14:paraId="11CEF8C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198</w:t>
            </w:r>
          </w:p>
        </w:tc>
        <w:tc>
          <w:tcPr>
            <w:tcW w:w="1000" w:type="pct"/>
            <w:tcBorders>
              <w:top w:val="nil"/>
              <w:left w:val="nil"/>
              <w:bottom w:val="single" w:sz="4" w:space="0" w:color="auto"/>
              <w:right w:val="single" w:sz="4" w:space="0" w:color="auto"/>
            </w:tcBorders>
            <w:shd w:val="clear" w:color="auto" w:fill="auto"/>
            <w:noWrap/>
            <w:vAlign w:val="center"/>
            <w:hideMark/>
          </w:tcPr>
          <w:p w14:paraId="4C2AFBB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7034,10</w:t>
            </w:r>
          </w:p>
        </w:tc>
      </w:tr>
      <w:tr w:rsidR="007A03C5" w:rsidRPr="009E1B9B" w14:paraId="5580DBCC"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55AA907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30</w:t>
            </w:r>
          </w:p>
        </w:tc>
        <w:tc>
          <w:tcPr>
            <w:tcW w:w="1601" w:type="pct"/>
            <w:tcBorders>
              <w:top w:val="nil"/>
              <w:left w:val="nil"/>
              <w:bottom w:val="single" w:sz="4" w:space="0" w:color="auto"/>
              <w:right w:val="single" w:sz="4" w:space="0" w:color="auto"/>
            </w:tcBorders>
            <w:shd w:val="clear" w:color="auto" w:fill="auto"/>
            <w:vAlign w:val="center"/>
            <w:hideMark/>
          </w:tcPr>
          <w:p w14:paraId="0B7416B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Дементьева, от ТК-20/2 до ТК20/3А</w:t>
            </w:r>
          </w:p>
        </w:tc>
        <w:tc>
          <w:tcPr>
            <w:tcW w:w="818" w:type="pct"/>
            <w:tcBorders>
              <w:top w:val="nil"/>
              <w:left w:val="nil"/>
              <w:bottom w:val="single" w:sz="4" w:space="0" w:color="auto"/>
              <w:right w:val="single" w:sz="4" w:space="0" w:color="auto"/>
            </w:tcBorders>
            <w:shd w:val="clear" w:color="auto" w:fill="auto"/>
            <w:vAlign w:val="center"/>
            <w:hideMark/>
          </w:tcPr>
          <w:p w14:paraId="7F98583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127E6D1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14:paraId="172AC22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57</w:t>
            </w:r>
          </w:p>
        </w:tc>
        <w:tc>
          <w:tcPr>
            <w:tcW w:w="1000" w:type="pct"/>
            <w:tcBorders>
              <w:top w:val="nil"/>
              <w:left w:val="nil"/>
              <w:bottom w:val="single" w:sz="4" w:space="0" w:color="auto"/>
              <w:right w:val="single" w:sz="4" w:space="0" w:color="auto"/>
            </w:tcBorders>
            <w:shd w:val="clear" w:color="auto" w:fill="auto"/>
            <w:noWrap/>
            <w:vAlign w:val="center"/>
            <w:hideMark/>
          </w:tcPr>
          <w:p w14:paraId="5E67F72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3558,80</w:t>
            </w:r>
          </w:p>
        </w:tc>
      </w:tr>
      <w:tr w:rsidR="007A03C5" w:rsidRPr="009E1B9B" w14:paraId="6486A798"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4B7CF20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31</w:t>
            </w:r>
          </w:p>
        </w:tc>
        <w:tc>
          <w:tcPr>
            <w:tcW w:w="1601" w:type="pct"/>
            <w:tcBorders>
              <w:top w:val="nil"/>
              <w:left w:val="nil"/>
              <w:bottom w:val="single" w:sz="4" w:space="0" w:color="auto"/>
              <w:right w:val="single" w:sz="4" w:space="0" w:color="auto"/>
            </w:tcBorders>
            <w:shd w:val="clear" w:color="auto" w:fill="auto"/>
            <w:vAlign w:val="center"/>
            <w:hideMark/>
          </w:tcPr>
          <w:p w14:paraId="135DFD5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Дементьева, от ТК-20/1 до ТК20/2</w:t>
            </w:r>
          </w:p>
        </w:tc>
        <w:tc>
          <w:tcPr>
            <w:tcW w:w="818" w:type="pct"/>
            <w:tcBorders>
              <w:top w:val="nil"/>
              <w:left w:val="nil"/>
              <w:bottom w:val="single" w:sz="4" w:space="0" w:color="auto"/>
              <w:right w:val="single" w:sz="4" w:space="0" w:color="auto"/>
            </w:tcBorders>
            <w:shd w:val="clear" w:color="auto" w:fill="auto"/>
            <w:vAlign w:val="center"/>
            <w:hideMark/>
          </w:tcPr>
          <w:p w14:paraId="17CCC3A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257BB23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14:paraId="1570D72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103</w:t>
            </w:r>
          </w:p>
        </w:tc>
        <w:tc>
          <w:tcPr>
            <w:tcW w:w="1000" w:type="pct"/>
            <w:tcBorders>
              <w:top w:val="nil"/>
              <w:left w:val="nil"/>
              <w:bottom w:val="single" w:sz="4" w:space="0" w:color="auto"/>
              <w:right w:val="single" w:sz="4" w:space="0" w:color="auto"/>
            </w:tcBorders>
            <w:shd w:val="clear" w:color="auto" w:fill="auto"/>
            <w:noWrap/>
            <w:vAlign w:val="center"/>
            <w:hideMark/>
          </w:tcPr>
          <w:p w14:paraId="24FBA21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6430,82</w:t>
            </w:r>
          </w:p>
        </w:tc>
      </w:tr>
      <w:tr w:rsidR="007A03C5" w:rsidRPr="009E1B9B" w14:paraId="787D2B93"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1CD85E7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32</w:t>
            </w:r>
          </w:p>
        </w:tc>
        <w:tc>
          <w:tcPr>
            <w:tcW w:w="1601" w:type="pct"/>
            <w:tcBorders>
              <w:top w:val="nil"/>
              <w:left w:val="nil"/>
              <w:bottom w:val="single" w:sz="4" w:space="0" w:color="auto"/>
              <w:right w:val="single" w:sz="4" w:space="0" w:color="auto"/>
            </w:tcBorders>
            <w:shd w:val="clear" w:color="auto" w:fill="auto"/>
            <w:vAlign w:val="center"/>
            <w:hideMark/>
          </w:tcPr>
          <w:p w14:paraId="33ADCD4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Дементьева, ТК20/1 до ТК20</w:t>
            </w:r>
          </w:p>
        </w:tc>
        <w:tc>
          <w:tcPr>
            <w:tcW w:w="818" w:type="pct"/>
            <w:tcBorders>
              <w:top w:val="nil"/>
              <w:left w:val="nil"/>
              <w:bottom w:val="single" w:sz="4" w:space="0" w:color="auto"/>
              <w:right w:val="single" w:sz="4" w:space="0" w:color="auto"/>
            </w:tcBorders>
            <w:shd w:val="clear" w:color="auto" w:fill="auto"/>
            <w:vAlign w:val="center"/>
            <w:hideMark/>
          </w:tcPr>
          <w:p w14:paraId="2DAA18C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718481C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14:paraId="037364B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103</w:t>
            </w:r>
          </w:p>
        </w:tc>
        <w:tc>
          <w:tcPr>
            <w:tcW w:w="1000" w:type="pct"/>
            <w:tcBorders>
              <w:top w:val="nil"/>
              <w:left w:val="nil"/>
              <w:bottom w:val="single" w:sz="4" w:space="0" w:color="auto"/>
              <w:right w:val="single" w:sz="4" w:space="0" w:color="auto"/>
            </w:tcBorders>
            <w:shd w:val="clear" w:color="auto" w:fill="auto"/>
            <w:noWrap/>
            <w:vAlign w:val="center"/>
            <w:hideMark/>
          </w:tcPr>
          <w:p w14:paraId="7CEBADF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6430,82</w:t>
            </w:r>
          </w:p>
        </w:tc>
      </w:tr>
      <w:tr w:rsidR="007A03C5" w:rsidRPr="009E1B9B" w14:paraId="1B084B4E" w14:textId="77777777" w:rsidTr="007A03C5">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74FDA09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33</w:t>
            </w:r>
          </w:p>
        </w:tc>
        <w:tc>
          <w:tcPr>
            <w:tcW w:w="1601" w:type="pct"/>
            <w:tcBorders>
              <w:top w:val="nil"/>
              <w:left w:val="nil"/>
              <w:bottom w:val="single" w:sz="4" w:space="0" w:color="auto"/>
              <w:right w:val="single" w:sz="4" w:space="0" w:color="auto"/>
            </w:tcBorders>
            <w:shd w:val="clear" w:color="auto" w:fill="auto"/>
            <w:vAlign w:val="center"/>
            <w:hideMark/>
          </w:tcPr>
          <w:p w14:paraId="4107646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ТК20 до ТК21.1 у ж.д. ул. Пролетарская, 41</w:t>
            </w:r>
          </w:p>
        </w:tc>
        <w:tc>
          <w:tcPr>
            <w:tcW w:w="818" w:type="pct"/>
            <w:tcBorders>
              <w:top w:val="nil"/>
              <w:left w:val="nil"/>
              <w:bottom w:val="single" w:sz="4" w:space="0" w:color="auto"/>
              <w:right w:val="single" w:sz="4" w:space="0" w:color="auto"/>
            </w:tcBorders>
            <w:shd w:val="clear" w:color="auto" w:fill="auto"/>
            <w:vAlign w:val="center"/>
            <w:hideMark/>
          </w:tcPr>
          <w:p w14:paraId="53A3944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457BCE2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39A11CD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95</w:t>
            </w:r>
          </w:p>
        </w:tc>
        <w:tc>
          <w:tcPr>
            <w:tcW w:w="1000" w:type="pct"/>
            <w:tcBorders>
              <w:top w:val="nil"/>
              <w:left w:val="nil"/>
              <w:bottom w:val="single" w:sz="4" w:space="0" w:color="auto"/>
              <w:right w:val="single" w:sz="4" w:space="0" w:color="auto"/>
            </w:tcBorders>
            <w:shd w:val="clear" w:color="auto" w:fill="auto"/>
            <w:noWrap/>
            <w:vAlign w:val="center"/>
            <w:hideMark/>
          </w:tcPr>
          <w:p w14:paraId="74DB458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2866,36</w:t>
            </w:r>
          </w:p>
        </w:tc>
      </w:tr>
      <w:tr w:rsidR="007A03C5" w:rsidRPr="009E1B9B" w14:paraId="1814F5FA"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83DA66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6025D10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Пролетарская, ТК21.1-ТК-20.5</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25D0CCF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5652F36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47504C3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158</w:t>
            </w:r>
          </w:p>
        </w:tc>
        <w:tc>
          <w:tcPr>
            <w:tcW w:w="1000" w:type="pct"/>
            <w:tcBorders>
              <w:top w:val="nil"/>
              <w:left w:val="nil"/>
              <w:bottom w:val="single" w:sz="4" w:space="0" w:color="auto"/>
              <w:right w:val="single" w:sz="4" w:space="0" w:color="auto"/>
            </w:tcBorders>
            <w:shd w:val="clear" w:color="auto" w:fill="auto"/>
            <w:noWrap/>
            <w:vAlign w:val="center"/>
            <w:hideMark/>
          </w:tcPr>
          <w:p w14:paraId="6E88FB1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4767,21</w:t>
            </w:r>
          </w:p>
        </w:tc>
      </w:tr>
      <w:tr w:rsidR="007A03C5" w:rsidRPr="009E1B9B" w14:paraId="147A492B"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772D24D9"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9EB9F68"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7F4F14F2"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17E382A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0E17E22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69</w:t>
            </w:r>
          </w:p>
        </w:tc>
        <w:tc>
          <w:tcPr>
            <w:tcW w:w="1000" w:type="pct"/>
            <w:tcBorders>
              <w:top w:val="nil"/>
              <w:left w:val="nil"/>
              <w:bottom w:val="single" w:sz="4" w:space="0" w:color="auto"/>
              <w:right w:val="single" w:sz="4" w:space="0" w:color="auto"/>
            </w:tcBorders>
            <w:shd w:val="clear" w:color="auto" w:fill="auto"/>
            <w:noWrap/>
            <w:vAlign w:val="center"/>
            <w:hideMark/>
          </w:tcPr>
          <w:p w14:paraId="454C202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1838,95</w:t>
            </w:r>
          </w:p>
        </w:tc>
      </w:tr>
      <w:tr w:rsidR="007A03C5" w:rsidRPr="009E1B9B" w14:paraId="6F571A67" w14:textId="77777777" w:rsidTr="007A03C5">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3255B7A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35</w:t>
            </w:r>
          </w:p>
        </w:tc>
        <w:tc>
          <w:tcPr>
            <w:tcW w:w="1601" w:type="pct"/>
            <w:tcBorders>
              <w:top w:val="nil"/>
              <w:left w:val="nil"/>
              <w:bottom w:val="single" w:sz="4" w:space="0" w:color="auto"/>
              <w:right w:val="single" w:sz="4" w:space="0" w:color="auto"/>
            </w:tcBorders>
            <w:shd w:val="clear" w:color="auto" w:fill="auto"/>
            <w:vAlign w:val="center"/>
            <w:hideMark/>
          </w:tcPr>
          <w:p w14:paraId="1D739B5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ТК20 до ж.д. №46</w:t>
            </w:r>
          </w:p>
        </w:tc>
        <w:tc>
          <w:tcPr>
            <w:tcW w:w="818" w:type="pct"/>
            <w:tcBorders>
              <w:top w:val="nil"/>
              <w:left w:val="nil"/>
              <w:bottom w:val="single" w:sz="4" w:space="0" w:color="auto"/>
              <w:right w:val="single" w:sz="4" w:space="0" w:color="auto"/>
            </w:tcBorders>
            <w:shd w:val="clear" w:color="auto" w:fill="auto"/>
            <w:vAlign w:val="center"/>
            <w:hideMark/>
          </w:tcPr>
          <w:p w14:paraId="771B6DB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 xml:space="preserve"> Бесканальная в ППУ</w:t>
            </w:r>
          </w:p>
        </w:tc>
        <w:tc>
          <w:tcPr>
            <w:tcW w:w="498" w:type="pct"/>
            <w:tcBorders>
              <w:top w:val="nil"/>
              <w:left w:val="nil"/>
              <w:bottom w:val="single" w:sz="4" w:space="0" w:color="auto"/>
              <w:right w:val="single" w:sz="4" w:space="0" w:color="auto"/>
            </w:tcBorders>
            <w:shd w:val="clear" w:color="auto" w:fill="auto"/>
            <w:noWrap/>
            <w:vAlign w:val="center"/>
            <w:hideMark/>
          </w:tcPr>
          <w:p w14:paraId="724CCAC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14:paraId="070C81F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66</w:t>
            </w:r>
          </w:p>
        </w:tc>
        <w:tc>
          <w:tcPr>
            <w:tcW w:w="1000" w:type="pct"/>
            <w:tcBorders>
              <w:top w:val="nil"/>
              <w:left w:val="nil"/>
              <w:bottom w:val="single" w:sz="4" w:space="0" w:color="auto"/>
              <w:right w:val="single" w:sz="4" w:space="0" w:color="auto"/>
            </w:tcBorders>
            <w:shd w:val="clear" w:color="auto" w:fill="auto"/>
            <w:noWrap/>
            <w:vAlign w:val="center"/>
            <w:hideMark/>
          </w:tcPr>
          <w:p w14:paraId="05E2F82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2344,70</w:t>
            </w:r>
          </w:p>
        </w:tc>
      </w:tr>
      <w:tr w:rsidR="007A03C5" w:rsidRPr="009E1B9B" w14:paraId="03204257"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7B9CD5A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36</w:t>
            </w:r>
          </w:p>
        </w:tc>
        <w:tc>
          <w:tcPr>
            <w:tcW w:w="1601" w:type="pct"/>
            <w:tcBorders>
              <w:top w:val="nil"/>
              <w:left w:val="nil"/>
              <w:bottom w:val="single" w:sz="4" w:space="0" w:color="auto"/>
              <w:right w:val="single" w:sz="4" w:space="0" w:color="auto"/>
            </w:tcBorders>
            <w:shd w:val="clear" w:color="auto" w:fill="auto"/>
            <w:vAlign w:val="center"/>
            <w:hideMark/>
          </w:tcPr>
          <w:p w14:paraId="4ABC773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подвал ж.д. №46,48</w:t>
            </w:r>
          </w:p>
        </w:tc>
        <w:tc>
          <w:tcPr>
            <w:tcW w:w="818" w:type="pct"/>
            <w:tcBorders>
              <w:top w:val="nil"/>
              <w:left w:val="nil"/>
              <w:bottom w:val="single" w:sz="4" w:space="0" w:color="auto"/>
              <w:right w:val="single" w:sz="4" w:space="0" w:color="auto"/>
            </w:tcBorders>
            <w:shd w:val="clear" w:color="auto" w:fill="auto"/>
            <w:noWrap/>
            <w:vAlign w:val="center"/>
            <w:hideMark/>
          </w:tcPr>
          <w:p w14:paraId="3B35C72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1926050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14:paraId="629B998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154</w:t>
            </w:r>
          </w:p>
        </w:tc>
        <w:tc>
          <w:tcPr>
            <w:tcW w:w="1000" w:type="pct"/>
            <w:tcBorders>
              <w:top w:val="nil"/>
              <w:left w:val="nil"/>
              <w:bottom w:val="single" w:sz="4" w:space="0" w:color="auto"/>
              <w:right w:val="single" w:sz="4" w:space="0" w:color="auto"/>
            </w:tcBorders>
            <w:shd w:val="clear" w:color="auto" w:fill="auto"/>
            <w:noWrap/>
            <w:vAlign w:val="center"/>
            <w:hideMark/>
          </w:tcPr>
          <w:p w14:paraId="065EEFC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5470,96</w:t>
            </w:r>
          </w:p>
        </w:tc>
      </w:tr>
      <w:tr w:rsidR="007A03C5" w:rsidRPr="009E1B9B" w14:paraId="43658B61"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079DAFD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37</w:t>
            </w:r>
          </w:p>
        </w:tc>
        <w:tc>
          <w:tcPr>
            <w:tcW w:w="1601" w:type="pct"/>
            <w:tcBorders>
              <w:top w:val="nil"/>
              <w:left w:val="nil"/>
              <w:bottom w:val="single" w:sz="4" w:space="0" w:color="auto"/>
              <w:right w:val="single" w:sz="4" w:space="0" w:color="auto"/>
            </w:tcBorders>
            <w:shd w:val="clear" w:color="auto" w:fill="auto"/>
            <w:vAlign w:val="center"/>
            <w:hideMark/>
          </w:tcPr>
          <w:p w14:paraId="476E9ED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между ж.д.№48-54</w:t>
            </w:r>
          </w:p>
        </w:tc>
        <w:tc>
          <w:tcPr>
            <w:tcW w:w="818" w:type="pct"/>
            <w:tcBorders>
              <w:top w:val="nil"/>
              <w:left w:val="nil"/>
              <w:bottom w:val="single" w:sz="4" w:space="0" w:color="auto"/>
              <w:right w:val="single" w:sz="4" w:space="0" w:color="auto"/>
            </w:tcBorders>
            <w:shd w:val="clear" w:color="auto" w:fill="auto"/>
            <w:vAlign w:val="center"/>
            <w:hideMark/>
          </w:tcPr>
          <w:p w14:paraId="79D0C4F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5920EFA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14:paraId="5F95BA7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14:paraId="0E1E81C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1065,77</w:t>
            </w:r>
          </w:p>
        </w:tc>
      </w:tr>
      <w:tr w:rsidR="007A03C5" w:rsidRPr="009E1B9B" w14:paraId="73B298C7"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9A0EB2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1D69BB4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между ж.д.№54-58</w:t>
            </w:r>
          </w:p>
        </w:tc>
        <w:tc>
          <w:tcPr>
            <w:tcW w:w="818" w:type="pct"/>
            <w:tcBorders>
              <w:top w:val="nil"/>
              <w:left w:val="nil"/>
              <w:bottom w:val="single" w:sz="4" w:space="0" w:color="auto"/>
              <w:right w:val="single" w:sz="4" w:space="0" w:color="auto"/>
            </w:tcBorders>
            <w:shd w:val="clear" w:color="auto" w:fill="auto"/>
            <w:vAlign w:val="center"/>
            <w:hideMark/>
          </w:tcPr>
          <w:p w14:paraId="7C42DF5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2C7F2E8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14:paraId="2628B8C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58</w:t>
            </w:r>
          </w:p>
        </w:tc>
        <w:tc>
          <w:tcPr>
            <w:tcW w:w="1000" w:type="pct"/>
            <w:tcBorders>
              <w:top w:val="nil"/>
              <w:left w:val="nil"/>
              <w:bottom w:val="single" w:sz="4" w:space="0" w:color="auto"/>
              <w:right w:val="single" w:sz="4" w:space="0" w:color="auto"/>
            </w:tcBorders>
            <w:shd w:val="clear" w:color="auto" w:fill="auto"/>
            <w:noWrap/>
            <w:vAlign w:val="center"/>
            <w:hideMark/>
          </w:tcPr>
          <w:p w14:paraId="0344711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2060,49</w:t>
            </w:r>
          </w:p>
        </w:tc>
      </w:tr>
      <w:tr w:rsidR="007A03C5" w:rsidRPr="009E1B9B" w14:paraId="72AE955F"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259BF0F3"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A775EFC"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14:paraId="0083D90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14:paraId="5D2A394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37E3970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92</w:t>
            </w:r>
          </w:p>
        </w:tc>
        <w:tc>
          <w:tcPr>
            <w:tcW w:w="1000" w:type="pct"/>
            <w:tcBorders>
              <w:top w:val="nil"/>
              <w:left w:val="nil"/>
              <w:bottom w:val="single" w:sz="4" w:space="0" w:color="auto"/>
              <w:right w:val="single" w:sz="4" w:space="0" w:color="auto"/>
            </w:tcBorders>
            <w:shd w:val="clear" w:color="auto" w:fill="auto"/>
            <w:noWrap/>
            <w:vAlign w:val="center"/>
            <w:hideMark/>
          </w:tcPr>
          <w:p w14:paraId="3124FA9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2775,85</w:t>
            </w:r>
          </w:p>
        </w:tc>
      </w:tr>
      <w:tr w:rsidR="007A03C5" w:rsidRPr="009E1B9B" w14:paraId="504C9D6B"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EA55CE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18E9689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д.№58 до ж.д. №60,62</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4D5DAFC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1E2C95F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2F81310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w:t>
            </w:r>
          </w:p>
        </w:tc>
        <w:tc>
          <w:tcPr>
            <w:tcW w:w="1000" w:type="pct"/>
            <w:tcBorders>
              <w:top w:val="nil"/>
              <w:left w:val="nil"/>
              <w:bottom w:val="single" w:sz="4" w:space="0" w:color="auto"/>
              <w:right w:val="single" w:sz="4" w:space="0" w:color="auto"/>
            </w:tcBorders>
            <w:shd w:val="clear" w:color="auto" w:fill="auto"/>
            <w:noWrap/>
            <w:vAlign w:val="center"/>
            <w:hideMark/>
          </w:tcPr>
          <w:p w14:paraId="0A433B7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392,24</w:t>
            </w:r>
          </w:p>
        </w:tc>
      </w:tr>
      <w:tr w:rsidR="007A03C5" w:rsidRPr="009E1B9B" w14:paraId="3AB4B61E"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263FE844"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CBE3CBC"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292CF5CE"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3CDE9CE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4336252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157</w:t>
            </w:r>
          </w:p>
        </w:tc>
        <w:tc>
          <w:tcPr>
            <w:tcW w:w="1000" w:type="pct"/>
            <w:tcBorders>
              <w:top w:val="nil"/>
              <w:left w:val="nil"/>
              <w:bottom w:val="single" w:sz="4" w:space="0" w:color="auto"/>
              <w:right w:val="single" w:sz="4" w:space="0" w:color="auto"/>
            </w:tcBorders>
            <w:shd w:val="clear" w:color="auto" w:fill="auto"/>
            <w:noWrap/>
            <w:vAlign w:val="center"/>
            <w:hideMark/>
          </w:tcPr>
          <w:p w14:paraId="0F3D38B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3714,67</w:t>
            </w:r>
          </w:p>
        </w:tc>
      </w:tr>
      <w:tr w:rsidR="007A03C5" w:rsidRPr="009E1B9B" w14:paraId="5AEF276F"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41BB723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41</w:t>
            </w:r>
          </w:p>
        </w:tc>
        <w:tc>
          <w:tcPr>
            <w:tcW w:w="1601" w:type="pct"/>
            <w:tcBorders>
              <w:top w:val="nil"/>
              <w:left w:val="nil"/>
              <w:bottom w:val="single" w:sz="4" w:space="0" w:color="auto"/>
              <w:right w:val="single" w:sz="4" w:space="0" w:color="auto"/>
            </w:tcBorders>
            <w:shd w:val="clear" w:color="auto" w:fill="auto"/>
            <w:vAlign w:val="center"/>
            <w:hideMark/>
          </w:tcPr>
          <w:p w14:paraId="4F1A8A1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между ж.д. 46-52 (У-20.21-У-20.22)</w:t>
            </w:r>
          </w:p>
        </w:tc>
        <w:tc>
          <w:tcPr>
            <w:tcW w:w="818" w:type="pct"/>
            <w:tcBorders>
              <w:top w:val="nil"/>
              <w:left w:val="nil"/>
              <w:bottom w:val="single" w:sz="4" w:space="0" w:color="auto"/>
              <w:right w:val="single" w:sz="4" w:space="0" w:color="auto"/>
            </w:tcBorders>
            <w:shd w:val="clear" w:color="auto" w:fill="auto"/>
            <w:vAlign w:val="center"/>
            <w:hideMark/>
          </w:tcPr>
          <w:p w14:paraId="48307ED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077E692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1793CFD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14:paraId="1C99FF9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724,13</w:t>
            </w:r>
          </w:p>
        </w:tc>
      </w:tr>
      <w:tr w:rsidR="007A03C5" w:rsidRPr="009E1B9B" w14:paraId="12AD5B04"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23C8B68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42</w:t>
            </w:r>
          </w:p>
        </w:tc>
        <w:tc>
          <w:tcPr>
            <w:tcW w:w="1601" w:type="pct"/>
            <w:tcBorders>
              <w:top w:val="nil"/>
              <w:left w:val="nil"/>
              <w:bottom w:val="single" w:sz="4" w:space="0" w:color="auto"/>
              <w:right w:val="single" w:sz="4" w:space="0" w:color="auto"/>
            </w:tcBorders>
            <w:shd w:val="clear" w:color="auto" w:fill="auto"/>
            <w:vAlign w:val="center"/>
            <w:hideMark/>
          </w:tcPr>
          <w:p w14:paraId="660F0D6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ж. д. №52, Подвал У-20.22-У-20.23</w:t>
            </w:r>
          </w:p>
        </w:tc>
        <w:tc>
          <w:tcPr>
            <w:tcW w:w="818" w:type="pct"/>
            <w:tcBorders>
              <w:top w:val="nil"/>
              <w:left w:val="nil"/>
              <w:bottom w:val="single" w:sz="4" w:space="0" w:color="auto"/>
              <w:right w:val="single" w:sz="4" w:space="0" w:color="auto"/>
            </w:tcBorders>
            <w:shd w:val="clear" w:color="auto" w:fill="auto"/>
            <w:vAlign w:val="center"/>
            <w:hideMark/>
          </w:tcPr>
          <w:p w14:paraId="6A829A6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2F6B88F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4B7324A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14:paraId="1B5122B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1206,89</w:t>
            </w:r>
          </w:p>
        </w:tc>
      </w:tr>
      <w:tr w:rsidR="007A03C5" w:rsidRPr="009E1B9B" w14:paraId="0D502078"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1F89531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43</w:t>
            </w:r>
          </w:p>
        </w:tc>
        <w:tc>
          <w:tcPr>
            <w:tcW w:w="1601" w:type="pct"/>
            <w:tcBorders>
              <w:top w:val="nil"/>
              <w:left w:val="nil"/>
              <w:bottom w:val="single" w:sz="4" w:space="0" w:color="auto"/>
              <w:right w:val="single" w:sz="4" w:space="0" w:color="auto"/>
            </w:tcBorders>
            <w:shd w:val="clear" w:color="auto" w:fill="auto"/>
            <w:vAlign w:val="center"/>
            <w:hideMark/>
          </w:tcPr>
          <w:p w14:paraId="72455A6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от  ж.д. №52 У-20.24 до ТК-20.2</w:t>
            </w:r>
          </w:p>
        </w:tc>
        <w:tc>
          <w:tcPr>
            <w:tcW w:w="818" w:type="pct"/>
            <w:tcBorders>
              <w:top w:val="nil"/>
              <w:left w:val="nil"/>
              <w:bottom w:val="single" w:sz="4" w:space="0" w:color="auto"/>
              <w:right w:val="single" w:sz="4" w:space="0" w:color="auto"/>
            </w:tcBorders>
            <w:shd w:val="clear" w:color="auto" w:fill="auto"/>
            <w:vAlign w:val="center"/>
            <w:hideMark/>
          </w:tcPr>
          <w:p w14:paraId="69A9A1A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2BAAFF6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5A14B85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59</w:t>
            </w:r>
          </w:p>
        </w:tc>
        <w:tc>
          <w:tcPr>
            <w:tcW w:w="1000" w:type="pct"/>
            <w:tcBorders>
              <w:top w:val="nil"/>
              <w:left w:val="nil"/>
              <w:bottom w:val="single" w:sz="4" w:space="0" w:color="auto"/>
              <w:right w:val="single" w:sz="4" w:space="0" w:color="auto"/>
            </w:tcBorders>
            <w:shd w:val="clear" w:color="auto" w:fill="auto"/>
            <w:noWrap/>
            <w:vAlign w:val="center"/>
            <w:hideMark/>
          </w:tcPr>
          <w:p w14:paraId="67F06B4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1572,43</w:t>
            </w:r>
          </w:p>
        </w:tc>
      </w:tr>
      <w:tr w:rsidR="007A03C5" w:rsidRPr="009E1B9B" w14:paraId="0085158A"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55FA4C5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44</w:t>
            </w:r>
          </w:p>
        </w:tc>
        <w:tc>
          <w:tcPr>
            <w:tcW w:w="1601" w:type="pct"/>
            <w:tcBorders>
              <w:top w:val="nil"/>
              <w:left w:val="nil"/>
              <w:bottom w:val="single" w:sz="4" w:space="0" w:color="auto"/>
              <w:right w:val="single" w:sz="4" w:space="0" w:color="auto"/>
            </w:tcBorders>
            <w:shd w:val="clear" w:color="auto" w:fill="auto"/>
            <w:vAlign w:val="center"/>
            <w:hideMark/>
          </w:tcPr>
          <w:p w14:paraId="7E50BBD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Пролетарская, ТК20.2 до д. №30,32</w:t>
            </w:r>
          </w:p>
        </w:tc>
        <w:tc>
          <w:tcPr>
            <w:tcW w:w="818" w:type="pct"/>
            <w:tcBorders>
              <w:top w:val="nil"/>
              <w:left w:val="nil"/>
              <w:bottom w:val="single" w:sz="4" w:space="0" w:color="auto"/>
              <w:right w:val="single" w:sz="4" w:space="0" w:color="auto"/>
            </w:tcBorders>
            <w:shd w:val="clear" w:color="auto" w:fill="auto"/>
            <w:vAlign w:val="center"/>
            <w:hideMark/>
          </w:tcPr>
          <w:p w14:paraId="7A4407F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1EF18FB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3423B10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14:paraId="584C41C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1041,05</w:t>
            </w:r>
          </w:p>
        </w:tc>
      </w:tr>
      <w:tr w:rsidR="007A03C5" w:rsidRPr="009E1B9B" w14:paraId="51315C76"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0C980E3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45</w:t>
            </w:r>
          </w:p>
        </w:tc>
        <w:tc>
          <w:tcPr>
            <w:tcW w:w="1601" w:type="pct"/>
            <w:tcBorders>
              <w:top w:val="nil"/>
              <w:left w:val="nil"/>
              <w:bottom w:val="single" w:sz="4" w:space="0" w:color="auto"/>
              <w:right w:val="single" w:sz="4" w:space="0" w:color="auto"/>
            </w:tcBorders>
            <w:shd w:val="clear" w:color="auto" w:fill="auto"/>
            <w:vAlign w:val="center"/>
            <w:hideMark/>
          </w:tcPr>
          <w:p w14:paraId="4066784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 xml:space="preserve">Ул. Пролетарская, у д.№30, ТК-20.2 до ТК-20.3 </w:t>
            </w:r>
          </w:p>
        </w:tc>
        <w:tc>
          <w:tcPr>
            <w:tcW w:w="818" w:type="pct"/>
            <w:tcBorders>
              <w:top w:val="nil"/>
              <w:left w:val="nil"/>
              <w:bottom w:val="single" w:sz="4" w:space="0" w:color="auto"/>
              <w:right w:val="single" w:sz="4" w:space="0" w:color="auto"/>
            </w:tcBorders>
            <w:shd w:val="clear" w:color="auto" w:fill="auto"/>
            <w:vAlign w:val="center"/>
            <w:hideMark/>
          </w:tcPr>
          <w:p w14:paraId="3621EDE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4EB0F43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7594A88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14:paraId="6312541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973,21</w:t>
            </w:r>
          </w:p>
        </w:tc>
      </w:tr>
      <w:tr w:rsidR="007A03C5" w:rsidRPr="009E1B9B" w14:paraId="17720714"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6DB4EDB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46</w:t>
            </w:r>
          </w:p>
        </w:tc>
        <w:tc>
          <w:tcPr>
            <w:tcW w:w="1601" w:type="pct"/>
            <w:tcBorders>
              <w:top w:val="nil"/>
              <w:left w:val="nil"/>
              <w:bottom w:val="single" w:sz="4" w:space="0" w:color="auto"/>
              <w:right w:val="single" w:sz="4" w:space="0" w:color="auto"/>
            </w:tcBorders>
            <w:shd w:val="clear" w:color="auto" w:fill="auto"/>
            <w:vAlign w:val="center"/>
            <w:hideMark/>
          </w:tcPr>
          <w:p w14:paraId="5111417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ТК19-ТК20</w:t>
            </w:r>
          </w:p>
        </w:tc>
        <w:tc>
          <w:tcPr>
            <w:tcW w:w="818" w:type="pct"/>
            <w:tcBorders>
              <w:top w:val="nil"/>
              <w:left w:val="nil"/>
              <w:bottom w:val="single" w:sz="4" w:space="0" w:color="auto"/>
              <w:right w:val="single" w:sz="4" w:space="0" w:color="auto"/>
            </w:tcBorders>
            <w:shd w:val="clear" w:color="auto" w:fill="auto"/>
            <w:vAlign w:val="center"/>
            <w:hideMark/>
          </w:tcPr>
          <w:p w14:paraId="1E08D83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545C282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14:paraId="6E7D160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14:paraId="4FC36E7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2497,41</w:t>
            </w:r>
          </w:p>
        </w:tc>
      </w:tr>
      <w:tr w:rsidR="007A03C5" w:rsidRPr="009E1B9B" w14:paraId="474ACD4D"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864C0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17207AF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ТК-18А до ж.д. №57,61,УТП-1</w:t>
            </w:r>
          </w:p>
        </w:tc>
        <w:tc>
          <w:tcPr>
            <w:tcW w:w="818" w:type="pct"/>
            <w:tcBorders>
              <w:top w:val="nil"/>
              <w:left w:val="nil"/>
              <w:bottom w:val="single" w:sz="4" w:space="0" w:color="auto"/>
              <w:right w:val="single" w:sz="4" w:space="0" w:color="auto"/>
            </w:tcBorders>
            <w:shd w:val="clear" w:color="auto" w:fill="auto"/>
            <w:vAlign w:val="center"/>
            <w:hideMark/>
          </w:tcPr>
          <w:p w14:paraId="541B4E2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3692B70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14:paraId="3584D84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105</w:t>
            </w:r>
          </w:p>
        </w:tc>
        <w:tc>
          <w:tcPr>
            <w:tcW w:w="1000" w:type="pct"/>
            <w:tcBorders>
              <w:top w:val="nil"/>
              <w:left w:val="nil"/>
              <w:bottom w:val="single" w:sz="4" w:space="0" w:color="auto"/>
              <w:right w:val="single" w:sz="4" w:space="0" w:color="auto"/>
            </w:tcBorders>
            <w:shd w:val="clear" w:color="auto" w:fill="auto"/>
            <w:noWrap/>
            <w:vAlign w:val="center"/>
            <w:hideMark/>
          </w:tcPr>
          <w:p w14:paraId="446A910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4654,42</w:t>
            </w:r>
          </w:p>
        </w:tc>
      </w:tr>
      <w:tr w:rsidR="007A03C5" w:rsidRPr="009E1B9B" w14:paraId="3FDEA801"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1BB2E44F"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8ED5C4D"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14:paraId="04FAD94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266D5FF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14:paraId="4D06656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48</w:t>
            </w:r>
          </w:p>
        </w:tc>
        <w:tc>
          <w:tcPr>
            <w:tcW w:w="1000" w:type="pct"/>
            <w:tcBorders>
              <w:top w:val="nil"/>
              <w:left w:val="nil"/>
              <w:bottom w:val="single" w:sz="4" w:space="0" w:color="auto"/>
              <w:right w:val="single" w:sz="4" w:space="0" w:color="auto"/>
            </w:tcBorders>
            <w:shd w:val="clear" w:color="auto" w:fill="auto"/>
            <w:noWrap/>
            <w:vAlign w:val="center"/>
            <w:hideMark/>
          </w:tcPr>
          <w:p w14:paraId="096D443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2127,74</w:t>
            </w:r>
          </w:p>
        </w:tc>
      </w:tr>
      <w:tr w:rsidR="007A03C5" w:rsidRPr="009E1B9B" w14:paraId="3BD7D264"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5BE006C7"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C70E705"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525B85C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1C2810C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4817F12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14:paraId="598AC5E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724,13</w:t>
            </w:r>
          </w:p>
        </w:tc>
      </w:tr>
      <w:tr w:rsidR="007A03C5" w:rsidRPr="009E1B9B" w14:paraId="739B4F52"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61AF1021"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40ABEF9"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7B4D090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5560690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6EAAD5F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21</w:t>
            </w:r>
          </w:p>
        </w:tc>
        <w:tc>
          <w:tcPr>
            <w:tcW w:w="1000" w:type="pct"/>
            <w:tcBorders>
              <w:top w:val="nil"/>
              <w:left w:val="nil"/>
              <w:bottom w:val="single" w:sz="4" w:space="0" w:color="auto"/>
              <w:right w:val="single" w:sz="4" w:space="0" w:color="auto"/>
            </w:tcBorders>
            <w:shd w:val="clear" w:color="auto" w:fill="auto"/>
            <w:noWrap/>
            <w:vAlign w:val="center"/>
            <w:hideMark/>
          </w:tcPr>
          <w:p w14:paraId="2AE0229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537,83</w:t>
            </w:r>
          </w:p>
        </w:tc>
      </w:tr>
      <w:tr w:rsidR="007A03C5" w:rsidRPr="009E1B9B" w14:paraId="6F29B8B2"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83EE88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106BB16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ЦТП1 до ж.д. №52</w:t>
            </w:r>
          </w:p>
        </w:tc>
        <w:tc>
          <w:tcPr>
            <w:tcW w:w="818" w:type="pct"/>
            <w:tcBorders>
              <w:top w:val="nil"/>
              <w:left w:val="nil"/>
              <w:bottom w:val="single" w:sz="4" w:space="0" w:color="auto"/>
              <w:right w:val="single" w:sz="4" w:space="0" w:color="auto"/>
            </w:tcBorders>
            <w:shd w:val="clear" w:color="auto" w:fill="auto"/>
            <w:vAlign w:val="center"/>
            <w:hideMark/>
          </w:tcPr>
          <w:p w14:paraId="0E8189E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1A93E8F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375E00B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73</w:t>
            </w:r>
          </w:p>
        </w:tc>
        <w:tc>
          <w:tcPr>
            <w:tcW w:w="1000" w:type="pct"/>
            <w:tcBorders>
              <w:top w:val="nil"/>
              <w:left w:val="nil"/>
              <w:bottom w:val="single" w:sz="4" w:space="0" w:color="auto"/>
              <w:right w:val="single" w:sz="4" w:space="0" w:color="auto"/>
            </w:tcBorders>
            <w:shd w:val="clear" w:color="auto" w:fill="auto"/>
            <w:noWrap/>
            <w:vAlign w:val="center"/>
            <w:hideMark/>
          </w:tcPr>
          <w:p w14:paraId="2C4F096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1869,59</w:t>
            </w:r>
          </w:p>
        </w:tc>
      </w:tr>
      <w:tr w:rsidR="007A03C5" w:rsidRPr="009E1B9B" w14:paraId="5073EA85"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2E9F688B"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47A7B48"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14:paraId="59D84A6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59AA412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739368A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127</w:t>
            </w:r>
          </w:p>
        </w:tc>
        <w:tc>
          <w:tcPr>
            <w:tcW w:w="1000" w:type="pct"/>
            <w:tcBorders>
              <w:top w:val="nil"/>
              <w:left w:val="nil"/>
              <w:bottom w:val="single" w:sz="4" w:space="0" w:color="auto"/>
              <w:right w:val="single" w:sz="4" w:space="0" w:color="auto"/>
            </w:tcBorders>
            <w:shd w:val="clear" w:color="auto" w:fill="auto"/>
            <w:noWrap/>
            <w:vAlign w:val="center"/>
            <w:hideMark/>
          </w:tcPr>
          <w:p w14:paraId="79230B4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3252,57</w:t>
            </w:r>
          </w:p>
        </w:tc>
      </w:tr>
      <w:tr w:rsidR="007A03C5" w:rsidRPr="009E1B9B" w14:paraId="62A1F4CC"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09F8E0C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49</w:t>
            </w:r>
          </w:p>
        </w:tc>
        <w:tc>
          <w:tcPr>
            <w:tcW w:w="1601" w:type="pct"/>
            <w:tcBorders>
              <w:top w:val="nil"/>
              <w:left w:val="nil"/>
              <w:bottom w:val="single" w:sz="4" w:space="0" w:color="auto"/>
              <w:right w:val="single" w:sz="4" w:space="0" w:color="auto"/>
            </w:tcBorders>
            <w:shd w:val="clear" w:color="auto" w:fill="auto"/>
            <w:vAlign w:val="center"/>
            <w:hideMark/>
          </w:tcPr>
          <w:p w14:paraId="2BD44B2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от ТК-18 до ж.д. №65</w:t>
            </w:r>
          </w:p>
        </w:tc>
        <w:tc>
          <w:tcPr>
            <w:tcW w:w="818" w:type="pct"/>
            <w:tcBorders>
              <w:top w:val="nil"/>
              <w:left w:val="nil"/>
              <w:bottom w:val="single" w:sz="4" w:space="0" w:color="auto"/>
              <w:right w:val="single" w:sz="4" w:space="0" w:color="auto"/>
            </w:tcBorders>
            <w:shd w:val="clear" w:color="auto" w:fill="auto"/>
            <w:vAlign w:val="center"/>
            <w:hideMark/>
          </w:tcPr>
          <w:p w14:paraId="0A53B94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48F70B9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488582C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14:paraId="44F769C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1301,32</w:t>
            </w:r>
          </w:p>
        </w:tc>
      </w:tr>
      <w:tr w:rsidR="007A03C5" w:rsidRPr="009E1B9B" w14:paraId="7ED28229"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A39197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7B92BE8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ж.д. №65 (17.1-17.2), м-н Магнит</w:t>
            </w:r>
          </w:p>
        </w:tc>
        <w:tc>
          <w:tcPr>
            <w:tcW w:w="81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7A401D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79E80D0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56493AB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31</w:t>
            </w:r>
          </w:p>
        </w:tc>
        <w:tc>
          <w:tcPr>
            <w:tcW w:w="1000" w:type="pct"/>
            <w:tcBorders>
              <w:top w:val="nil"/>
              <w:left w:val="nil"/>
              <w:bottom w:val="single" w:sz="4" w:space="0" w:color="auto"/>
              <w:right w:val="single" w:sz="4" w:space="0" w:color="auto"/>
            </w:tcBorders>
            <w:shd w:val="clear" w:color="auto" w:fill="auto"/>
            <w:noWrap/>
            <w:vAlign w:val="center"/>
            <w:hideMark/>
          </w:tcPr>
          <w:p w14:paraId="525E182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733,47</w:t>
            </w:r>
          </w:p>
        </w:tc>
      </w:tr>
      <w:tr w:rsidR="007A03C5" w:rsidRPr="009E1B9B" w14:paraId="50CE377A"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6CD85CD9"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36ED7B5"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0E5623BB"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19A582C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14:paraId="7D967E2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w:t>
            </w:r>
          </w:p>
        </w:tc>
        <w:tc>
          <w:tcPr>
            <w:tcW w:w="1000" w:type="pct"/>
            <w:tcBorders>
              <w:top w:val="nil"/>
              <w:left w:val="nil"/>
              <w:bottom w:val="single" w:sz="4" w:space="0" w:color="auto"/>
              <w:right w:val="single" w:sz="4" w:space="0" w:color="auto"/>
            </w:tcBorders>
            <w:shd w:val="clear" w:color="auto" w:fill="auto"/>
            <w:noWrap/>
            <w:vAlign w:val="center"/>
            <w:hideMark/>
          </w:tcPr>
          <w:p w14:paraId="1171AB8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1183,02</w:t>
            </w:r>
          </w:p>
        </w:tc>
      </w:tr>
      <w:tr w:rsidR="007A03C5" w:rsidRPr="009E1B9B" w14:paraId="4116E304"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1233309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51</w:t>
            </w:r>
          </w:p>
        </w:tc>
        <w:tc>
          <w:tcPr>
            <w:tcW w:w="1601" w:type="pct"/>
            <w:tcBorders>
              <w:top w:val="nil"/>
              <w:left w:val="nil"/>
              <w:bottom w:val="single" w:sz="4" w:space="0" w:color="auto"/>
              <w:right w:val="single" w:sz="4" w:space="0" w:color="auto"/>
            </w:tcBorders>
            <w:shd w:val="clear" w:color="auto" w:fill="auto"/>
            <w:vAlign w:val="center"/>
            <w:hideMark/>
          </w:tcPr>
          <w:p w14:paraId="50DAFE1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ТК18-ТК17.1 между ж.д. №74-76</w:t>
            </w:r>
          </w:p>
        </w:tc>
        <w:tc>
          <w:tcPr>
            <w:tcW w:w="818" w:type="pct"/>
            <w:tcBorders>
              <w:top w:val="nil"/>
              <w:left w:val="nil"/>
              <w:bottom w:val="single" w:sz="4" w:space="0" w:color="auto"/>
              <w:right w:val="single" w:sz="4" w:space="0" w:color="auto"/>
            </w:tcBorders>
            <w:shd w:val="clear" w:color="auto" w:fill="auto"/>
            <w:vAlign w:val="center"/>
            <w:hideMark/>
          </w:tcPr>
          <w:p w14:paraId="7C51D8B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6AF4F9E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14:paraId="532480D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47</w:t>
            </w:r>
          </w:p>
        </w:tc>
        <w:tc>
          <w:tcPr>
            <w:tcW w:w="1000" w:type="pct"/>
            <w:tcBorders>
              <w:top w:val="nil"/>
              <w:left w:val="nil"/>
              <w:bottom w:val="single" w:sz="4" w:space="0" w:color="auto"/>
              <w:right w:val="single" w:sz="4" w:space="0" w:color="auto"/>
            </w:tcBorders>
            <w:shd w:val="clear" w:color="auto" w:fill="auto"/>
            <w:noWrap/>
            <w:vAlign w:val="center"/>
            <w:hideMark/>
          </w:tcPr>
          <w:p w14:paraId="3A6EA0A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1669,71</w:t>
            </w:r>
          </w:p>
        </w:tc>
      </w:tr>
      <w:tr w:rsidR="007A03C5" w:rsidRPr="009E1B9B" w14:paraId="6C01509C"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60FE5F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4AF5586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Ул.Комсомольская, ТК-17.1 подвал ж.д. №74</w:t>
            </w:r>
          </w:p>
        </w:tc>
        <w:tc>
          <w:tcPr>
            <w:tcW w:w="818" w:type="pct"/>
            <w:tcBorders>
              <w:top w:val="nil"/>
              <w:left w:val="nil"/>
              <w:bottom w:val="single" w:sz="4" w:space="0" w:color="auto"/>
              <w:right w:val="single" w:sz="4" w:space="0" w:color="auto"/>
            </w:tcBorders>
            <w:shd w:val="clear" w:color="auto" w:fill="auto"/>
            <w:vAlign w:val="center"/>
            <w:hideMark/>
          </w:tcPr>
          <w:p w14:paraId="414DE31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640E3B4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1105F78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19</w:t>
            </w:r>
          </w:p>
        </w:tc>
        <w:tc>
          <w:tcPr>
            <w:tcW w:w="1000" w:type="pct"/>
            <w:tcBorders>
              <w:top w:val="nil"/>
              <w:left w:val="nil"/>
              <w:bottom w:val="single" w:sz="4" w:space="0" w:color="auto"/>
              <w:right w:val="single" w:sz="4" w:space="0" w:color="auto"/>
            </w:tcBorders>
            <w:shd w:val="clear" w:color="auto" w:fill="auto"/>
            <w:noWrap/>
            <w:vAlign w:val="center"/>
            <w:hideMark/>
          </w:tcPr>
          <w:p w14:paraId="2CF5C7D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486,61</w:t>
            </w:r>
          </w:p>
        </w:tc>
      </w:tr>
      <w:tr w:rsidR="007A03C5" w:rsidRPr="009E1B9B" w14:paraId="2193AB14"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097E5D06"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FC35578"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14:paraId="13B2AF7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49023E0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7612453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14:paraId="35F560E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1408,59</w:t>
            </w:r>
          </w:p>
        </w:tc>
      </w:tr>
      <w:tr w:rsidR="007A03C5" w:rsidRPr="009E1B9B" w14:paraId="123260D0"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3916EF5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53</w:t>
            </w:r>
          </w:p>
        </w:tc>
        <w:tc>
          <w:tcPr>
            <w:tcW w:w="1601" w:type="pct"/>
            <w:tcBorders>
              <w:top w:val="nil"/>
              <w:left w:val="nil"/>
              <w:bottom w:val="single" w:sz="4" w:space="0" w:color="auto"/>
              <w:right w:val="single" w:sz="4" w:space="0" w:color="auto"/>
            </w:tcBorders>
            <w:shd w:val="clear" w:color="auto" w:fill="auto"/>
            <w:vAlign w:val="center"/>
            <w:hideMark/>
          </w:tcPr>
          <w:p w14:paraId="3FE8A49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Ул.Комсомольская, ТК-17.1 до ж.д. 72</w:t>
            </w:r>
          </w:p>
        </w:tc>
        <w:tc>
          <w:tcPr>
            <w:tcW w:w="818" w:type="pct"/>
            <w:tcBorders>
              <w:top w:val="nil"/>
              <w:left w:val="nil"/>
              <w:bottom w:val="single" w:sz="4" w:space="0" w:color="auto"/>
              <w:right w:val="single" w:sz="4" w:space="0" w:color="auto"/>
            </w:tcBorders>
            <w:shd w:val="clear" w:color="auto" w:fill="auto"/>
            <w:vAlign w:val="center"/>
            <w:hideMark/>
          </w:tcPr>
          <w:p w14:paraId="5AFFE3D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25D5846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0B454B9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60</w:t>
            </w:r>
          </w:p>
        </w:tc>
        <w:tc>
          <w:tcPr>
            <w:tcW w:w="1000" w:type="pct"/>
            <w:tcBorders>
              <w:top w:val="nil"/>
              <w:left w:val="nil"/>
              <w:bottom w:val="single" w:sz="4" w:space="0" w:color="auto"/>
              <w:right w:val="single" w:sz="4" w:space="0" w:color="auto"/>
            </w:tcBorders>
            <w:shd w:val="clear" w:color="auto" w:fill="auto"/>
            <w:noWrap/>
            <w:vAlign w:val="center"/>
            <w:hideMark/>
          </w:tcPr>
          <w:p w14:paraId="7C70E5F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1810,33</w:t>
            </w:r>
          </w:p>
        </w:tc>
      </w:tr>
      <w:tr w:rsidR="007A03C5" w:rsidRPr="009E1B9B" w14:paraId="519FFCB4"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31B8D49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54</w:t>
            </w:r>
          </w:p>
        </w:tc>
        <w:tc>
          <w:tcPr>
            <w:tcW w:w="1601" w:type="pct"/>
            <w:tcBorders>
              <w:top w:val="nil"/>
              <w:left w:val="nil"/>
              <w:bottom w:val="single" w:sz="4" w:space="0" w:color="auto"/>
              <w:right w:val="single" w:sz="4" w:space="0" w:color="auto"/>
            </w:tcBorders>
            <w:shd w:val="clear" w:color="auto" w:fill="auto"/>
            <w:vAlign w:val="center"/>
            <w:hideMark/>
          </w:tcPr>
          <w:p w14:paraId="1AC18F1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ж.д. №72 подвал (17.7-17.11)</w:t>
            </w:r>
          </w:p>
        </w:tc>
        <w:tc>
          <w:tcPr>
            <w:tcW w:w="818" w:type="pct"/>
            <w:tcBorders>
              <w:top w:val="nil"/>
              <w:left w:val="nil"/>
              <w:bottom w:val="single" w:sz="4" w:space="0" w:color="auto"/>
              <w:right w:val="single" w:sz="4" w:space="0" w:color="auto"/>
            </w:tcBorders>
            <w:shd w:val="clear" w:color="auto" w:fill="auto"/>
            <w:noWrap/>
            <w:vAlign w:val="center"/>
            <w:hideMark/>
          </w:tcPr>
          <w:p w14:paraId="0E9A0E3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4721013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5837962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112</w:t>
            </w:r>
          </w:p>
        </w:tc>
        <w:tc>
          <w:tcPr>
            <w:tcW w:w="1000" w:type="pct"/>
            <w:tcBorders>
              <w:top w:val="nil"/>
              <w:left w:val="nil"/>
              <w:bottom w:val="single" w:sz="4" w:space="0" w:color="auto"/>
              <w:right w:val="single" w:sz="4" w:space="0" w:color="auto"/>
            </w:tcBorders>
            <w:shd w:val="clear" w:color="auto" w:fill="auto"/>
            <w:noWrap/>
            <w:vAlign w:val="center"/>
            <w:hideMark/>
          </w:tcPr>
          <w:p w14:paraId="67876E5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3379,29</w:t>
            </w:r>
          </w:p>
        </w:tc>
      </w:tr>
      <w:tr w:rsidR="007A03C5" w:rsidRPr="009E1B9B" w14:paraId="545C688B"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01AE791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55</w:t>
            </w:r>
          </w:p>
        </w:tc>
        <w:tc>
          <w:tcPr>
            <w:tcW w:w="1601" w:type="pct"/>
            <w:tcBorders>
              <w:top w:val="nil"/>
              <w:left w:val="nil"/>
              <w:bottom w:val="single" w:sz="4" w:space="0" w:color="auto"/>
              <w:right w:val="single" w:sz="4" w:space="0" w:color="auto"/>
            </w:tcBorders>
            <w:shd w:val="clear" w:color="auto" w:fill="auto"/>
            <w:vAlign w:val="center"/>
            <w:hideMark/>
          </w:tcPr>
          <w:p w14:paraId="1D67DF7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между ж.д. №72968 (17.10-ж.д.№68)</w:t>
            </w:r>
          </w:p>
        </w:tc>
        <w:tc>
          <w:tcPr>
            <w:tcW w:w="818" w:type="pct"/>
            <w:tcBorders>
              <w:top w:val="nil"/>
              <w:left w:val="nil"/>
              <w:bottom w:val="single" w:sz="4" w:space="0" w:color="auto"/>
              <w:right w:val="single" w:sz="4" w:space="0" w:color="auto"/>
            </w:tcBorders>
            <w:shd w:val="clear" w:color="auto" w:fill="auto"/>
            <w:vAlign w:val="center"/>
            <w:hideMark/>
          </w:tcPr>
          <w:p w14:paraId="34F5957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4C745CB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2715817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w:t>
            </w:r>
          </w:p>
        </w:tc>
        <w:tc>
          <w:tcPr>
            <w:tcW w:w="1000" w:type="pct"/>
            <w:tcBorders>
              <w:top w:val="nil"/>
              <w:left w:val="nil"/>
              <w:bottom w:val="single" w:sz="4" w:space="0" w:color="auto"/>
              <w:right w:val="single" w:sz="4" w:space="0" w:color="auto"/>
            </w:tcBorders>
            <w:shd w:val="clear" w:color="auto" w:fill="auto"/>
            <w:noWrap/>
            <w:vAlign w:val="center"/>
            <w:hideMark/>
          </w:tcPr>
          <w:p w14:paraId="7F1499C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1656,22</w:t>
            </w:r>
          </w:p>
        </w:tc>
      </w:tr>
      <w:tr w:rsidR="007A03C5" w:rsidRPr="009E1B9B" w14:paraId="75E510E6"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7823831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56</w:t>
            </w:r>
          </w:p>
        </w:tc>
        <w:tc>
          <w:tcPr>
            <w:tcW w:w="1601" w:type="pct"/>
            <w:tcBorders>
              <w:top w:val="nil"/>
              <w:left w:val="nil"/>
              <w:bottom w:val="single" w:sz="4" w:space="0" w:color="auto"/>
              <w:right w:val="single" w:sz="4" w:space="0" w:color="auto"/>
            </w:tcBorders>
            <w:shd w:val="clear" w:color="auto" w:fill="auto"/>
            <w:vAlign w:val="center"/>
            <w:hideMark/>
          </w:tcPr>
          <w:p w14:paraId="05683CE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между ж.д. №72-64 (17.11-17.12)</w:t>
            </w:r>
          </w:p>
        </w:tc>
        <w:tc>
          <w:tcPr>
            <w:tcW w:w="818" w:type="pct"/>
            <w:tcBorders>
              <w:top w:val="nil"/>
              <w:left w:val="nil"/>
              <w:bottom w:val="single" w:sz="4" w:space="0" w:color="auto"/>
              <w:right w:val="single" w:sz="4" w:space="0" w:color="auto"/>
            </w:tcBorders>
            <w:shd w:val="clear" w:color="auto" w:fill="auto"/>
            <w:vAlign w:val="center"/>
            <w:hideMark/>
          </w:tcPr>
          <w:p w14:paraId="0AF645D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24E0FDC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667389A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39</w:t>
            </w:r>
          </w:p>
        </w:tc>
        <w:tc>
          <w:tcPr>
            <w:tcW w:w="1000" w:type="pct"/>
            <w:tcBorders>
              <w:top w:val="nil"/>
              <w:left w:val="nil"/>
              <w:bottom w:val="single" w:sz="4" w:space="0" w:color="auto"/>
              <w:right w:val="single" w:sz="4" w:space="0" w:color="auto"/>
            </w:tcBorders>
            <w:shd w:val="clear" w:color="auto" w:fill="auto"/>
            <w:noWrap/>
            <w:vAlign w:val="center"/>
            <w:hideMark/>
          </w:tcPr>
          <w:p w14:paraId="797418B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1039,40</w:t>
            </w:r>
          </w:p>
        </w:tc>
      </w:tr>
      <w:tr w:rsidR="007A03C5" w:rsidRPr="009E1B9B" w14:paraId="7C7FCE91"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6FC6417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57</w:t>
            </w:r>
          </w:p>
        </w:tc>
        <w:tc>
          <w:tcPr>
            <w:tcW w:w="1601" w:type="pct"/>
            <w:tcBorders>
              <w:top w:val="nil"/>
              <w:left w:val="nil"/>
              <w:bottom w:val="single" w:sz="4" w:space="0" w:color="auto"/>
              <w:right w:val="single" w:sz="4" w:space="0" w:color="auto"/>
            </w:tcBorders>
            <w:shd w:val="clear" w:color="auto" w:fill="auto"/>
            <w:vAlign w:val="center"/>
            <w:hideMark/>
          </w:tcPr>
          <w:p w14:paraId="23CA3A1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от ж.д. №64 до ж.д. №66(17.14-ж.д.66)</w:t>
            </w:r>
          </w:p>
        </w:tc>
        <w:tc>
          <w:tcPr>
            <w:tcW w:w="818" w:type="pct"/>
            <w:tcBorders>
              <w:top w:val="nil"/>
              <w:left w:val="nil"/>
              <w:bottom w:val="single" w:sz="4" w:space="0" w:color="auto"/>
              <w:right w:val="single" w:sz="4" w:space="0" w:color="auto"/>
            </w:tcBorders>
            <w:shd w:val="clear" w:color="auto" w:fill="auto"/>
            <w:vAlign w:val="center"/>
            <w:hideMark/>
          </w:tcPr>
          <w:p w14:paraId="20233F5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03412B1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7620012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w:t>
            </w:r>
          </w:p>
        </w:tc>
        <w:tc>
          <w:tcPr>
            <w:tcW w:w="1000" w:type="pct"/>
            <w:tcBorders>
              <w:top w:val="nil"/>
              <w:left w:val="nil"/>
              <w:bottom w:val="single" w:sz="4" w:space="0" w:color="auto"/>
              <w:right w:val="single" w:sz="4" w:space="0" w:color="auto"/>
            </w:tcBorders>
            <w:shd w:val="clear" w:color="auto" w:fill="auto"/>
            <w:noWrap/>
            <w:vAlign w:val="center"/>
            <w:hideMark/>
          </w:tcPr>
          <w:p w14:paraId="44DA0F0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473,21</w:t>
            </w:r>
          </w:p>
        </w:tc>
      </w:tr>
      <w:tr w:rsidR="007A03C5" w:rsidRPr="009E1B9B" w14:paraId="6B215A65"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E248C0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6B1C01F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от ТК17.1 до ж.д. №70 (подвал ж.д.№76)</w:t>
            </w:r>
          </w:p>
        </w:tc>
        <w:tc>
          <w:tcPr>
            <w:tcW w:w="81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C84476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69B34EB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14:paraId="1EE0CE8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w:t>
            </w:r>
          </w:p>
        </w:tc>
        <w:tc>
          <w:tcPr>
            <w:tcW w:w="1000" w:type="pct"/>
            <w:tcBorders>
              <w:top w:val="nil"/>
              <w:left w:val="nil"/>
              <w:bottom w:val="single" w:sz="4" w:space="0" w:color="auto"/>
              <w:right w:val="single" w:sz="4" w:space="0" w:color="auto"/>
            </w:tcBorders>
            <w:shd w:val="clear" w:color="auto" w:fill="auto"/>
            <w:noWrap/>
            <w:vAlign w:val="center"/>
            <w:hideMark/>
          </w:tcPr>
          <w:p w14:paraId="3160D6E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710,51</w:t>
            </w:r>
          </w:p>
        </w:tc>
      </w:tr>
      <w:tr w:rsidR="007A03C5" w:rsidRPr="009E1B9B" w14:paraId="44A9DA80"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7995C5E8"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1D640CF"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1380EB7E"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53D6ED4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7759CFF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14:paraId="4B8B939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1041,05</w:t>
            </w:r>
          </w:p>
        </w:tc>
      </w:tr>
      <w:tr w:rsidR="007A03C5" w:rsidRPr="009E1B9B" w14:paraId="1DA4C664"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433047C0"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E3D7621"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06E9A09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4BC36B9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230387C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16</w:t>
            </w:r>
          </w:p>
        </w:tc>
        <w:tc>
          <w:tcPr>
            <w:tcW w:w="1000" w:type="pct"/>
            <w:tcBorders>
              <w:top w:val="nil"/>
              <w:left w:val="nil"/>
              <w:bottom w:val="single" w:sz="4" w:space="0" w:color="auto"/>
              <w:right w:val="single" w:sz="4" w:space="0" w:color="auto"/>
            </w:tcBorders>
            <w:shd w:val="clear" w:color="auto" w:fill="auto"/>
            <w:noWrap/>
            <w:vAlign w:val="center"/>
            <w:hideMark/>
          </w:tcPr>
          <w:p w14:paraId="597CA3C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378,57</w:t>
            </w:r>
          </w:p>
        </w:tc>
      </w:tr>
      <w:tr w:rsidR="007A03C5" w:rsidRPr="009E1B9B" w14:paraId="2B33E8EA"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555BB8C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59</w:t>
            </w:r>
          </w:p>
        </w:tc>
        <w:tc>
          <w:tcPr>
            <w:tcW w:w="1601" w:type="pct"/>
            <w:tcBorders>
              <w:top w:val="nil"/>
              <w:left w:val="nil"/>
              <w:bottom w:val="single" w:sz="4" w:space="0" w:color="auto"/>
              <w:right w:val="single" w:sz="4" w:space="0" w:color="auto"/>
            </w:tcBorders>
            <w:shd w:val="clear" w:color="auto" w:fill="auto"/>
            <w:vAlign w:val="center"/>
            <w:hideMark/>
          </w:tcPr>
          <w:p w14:paraId="3ACC8AF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ТК-А15 до ж.д. №80</w:t>
            </w:r>
          </w:p>
        </w:tc>
        <w:tc>
          <w:tcPr>
            <w:tcW w:w="818" w:type="pct"/>
            <w:tcBorders>
              <w:top w:val="nil"/>
              <w:left w:val="nil"/>
              <w:bottom w:val="single" w:sz="4" w:space="0" w:color="auto"/>
              <w:right w:val="single" w:sz="4" w:space="0" w:color="auto"/>
            </w:tcBorders>
            <w:shd w:val="clear" w:color="auto" w:fill="auto"/>
            <w:vAlign w:val="center"/>
            <w:hideMark/>
          </w:tcPr>
          <w:p w14:paraId="53FB724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705B099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6F8CE2B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95</w:t>
            </w:r>
          </w:p>
        </w:tc>
        <w:tc>
          <w:tcPr>
            <w:tcW w:w="1000" w:type="pct"/>
            <w:tcBorders>
              <w:top w:val="nil"/>
              <w:left w:val="nil"/>
              <w:bottom w:val="single" w:sz="4" w:space="0" w:color="auto"/>
              <w:right w:val="single" w:sz="4" w:space="0" w:color="auto"/>
            </w:tcBorders>
            <w:shd w:val="clear" w:color="auto" w:fill="auto"/>
            <w:noWrap/>
            <w:vAlign w:val="center"/>
            <w:hideMark/>
          </w:tcPr>
          <w:p w14:paraId="0AE26B1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2866,36</w:t>
            </w:r>
          </w:p>
        </w:tc>
      </w:tr>
      <w:tr w:rsidR="007A03C5" w:rsidRPr="009E1B9B" w14:paraId="2D69B708"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017B276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60</w:t>
            </w:r>
          </w:p>
        </w:tc>
        <w:tc>
          <w:tcPr>
            <w:tcW w:w="1601" w:type="pct"/>
            <w:tcBorders>
              <w:top w:val="nil"/>
              <w:left w:val="nil"/>
              <w:bottom w:val="single" w:sz="4" w:space="0" w:color="auto"/>
              <w:right w:val="single" w:sz="4" w:space="0" w:color="auto"/>
            </w:tcBorders>
            <w:shd w:val="clear" w:color="auto" w:fill="auto"/>
            <w:vAlign w:val="center"/>
            <w:hideMark/>
          </w:tcPr>
          <w:p w14:paraId="6CA2B44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КомсомольскаяТК17-ТК18</w:t>
            </w:r>
          </w:p>
        </w:tc>
        <w:tc>
          <w:tcPr>
            <w:tcW w:w="818" w:type="pct"/>
            <w:tcBorders>
              <w:top w:val="nil"/>
              <w:left w:val="nil"/>
              <w:bottom w:val="single" w:sz="4" w:space="0" w:color="auto"/>
              <w:right w:val="single" w:sz="4" w:space="0" w:color="auto"/>
            </w:tcBorders>
            <w:shd w:val="clear" w:color="auto" w:fill="auto"/>
            <w:vAlign w:val="center"/>
            <w:hideMark/>
          </w:tcPr>
          <w:p w14:paraId="38EB64F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398DDE5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14:paraId="1298157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102</w:t>
            </w:r>
          </w:p>
        </w:tc>
        <w:tc>
          <w:tcPr>
            <w:tcW w:w="1000" w:type="pct"/>
            <w:tcBorders>
              <w:top w:val="nil"/>
              <w:left w:val="nil"/>
              <w:bottom w:val="single" w:sz="4" w:space="0" w:color="auto"/>
              <w:right w:val="single" w:sz="4" w:space="0" w:color="auto"/>
            </w:tcBorders>
            <w:shd w:val="clear" w:color="auto" w:fill="auto"/>
            <w:noWrap/>
            <w:vAlign w:val="center"/>
            <w:hideMark/>
          </w:tcPr>
          <w:p w14:paraId="6F7D1A6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6368,38</w:t>
            </w:r>
          </w:p>
        </w:tc>
      </w:tr>
      <w:tr w:rsidR="007A03C5" w:rsidRPr="009E1B9B" w14:paraId="5CFE560F"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4B9F85F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61</w:t>
            </w:r>
          </w:p>
        </w:tc>
        <w:tc>
          <w:tcPr>
            <w:tcW w:w="1601" w:type="pct"/>
            <w:tcBorders>
              <w:top w:val="nil"/>
              <w:left w:val="nil"/>
              <w:bottom w:val="single" w:sz="4" w:space="0" w:color="auto"/>
              <w:right w:val="single" w:sz="4" w:space="0" w:color="auto"/>
            </w:tcBorders>
            <w:shd w:val="clear" w:color="auto" w:fill="auto"/>
            <w:vAlign w:val="center"/>
            <w:hideMark/>
          </w:tcPr>
          <w:p w14:paraId="41E27F2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ТК16-ТК17</w:t>
            </w:r>
          </w:p>
        </w:tc>
        <w:tc>
          <w:tcPr>
            <w:tcW w:w="818" w:type="pct"/>
            <w:tcBorders>
              <w:top w:val="nil"/>
              <w:left w:val="nil"/>
              <w:bottom w:val="single" w:sz="4" w:space="0" w:color="auto"/>
              <w:right w:val="single" w:sz="4" w:space="0" w:color="auto"/>
            </w:tcBorders>
            <w:shd w:val="clear" w:color="auto" w:fill="auto"/>
            <w:vAlign w:val="center"/>
            <w:hideMark/>
          </w:tcPr>
          <w:p w14:paraId="2935377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799D957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14:paraId="2D7BC9C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86</w:t>
            </w:r>
          </w:p>
        </w:tc>
        <w:tc>
          <w:tcPr>
            <w:tcW w:w="1000" w:type="pct"/>
            <w:tcBorders>
              <w:top w:val="nil"/>
              <w:left w:val="nil"/>
              <w:bottom w:val="single" w:sz="4" w:space="0" w:color="auto"/>
              <w:right w:val="single" w:sz="4" w:space="0" w:color="auto"/>
            </w:tcBorders>
            <w:shd w:val="clear" w:color="auto" w:fill="auto"/>
            <w:noWrap/>
            <w:vAlign w:val="center"/>
            <w:hideMark/>
          </w:tcPr>
          <w:p w14:paraId="00F89F2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5369,42</w:t>
            </w:r>
          </w:p>
        </w:tc>
      </w:tr>
      <w:tr w:rsidR="007A03C5" w:rsidRPr="009E1B9B" w14:paraId="00C527C2"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243874D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62</w:t>
            </w:r>
          </w:p>
        </w:tc>
        <w:tc>
          <w:tcPr>
            <w:tcW w:w="1601" w:type="pct"/>
            <w:tcBorders>
              <w:top w:val="nil"/>
              <w:left w:val="nil"/>
              <w:bottom w:val="single" w:sz="4" w:space="0" w:color="auto"/>
              <w:right w:val="single" w:sz="4" w:space="0" w:color="auto"/>
            </w:tcBorders>
            <w:shd w:val="clear" w:color="auto" w:fill="auto"/>
            <w:vAlign w:val="center"/>
            <w:hideMark/>
          </w:tcPr>
          <w:p w14:paraId="24E61C1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ТК-А15 ТК-16</w:t>
            </w:r>
          </w:p>
        </w:tc>
        <w:tc>
          <w:tcPr>
            <w:tcW w:w="818" w:type="pct"/>
            <w:tcBorders>
              <w:top w:val="nil"/>
              <w:left w:val="nil"/>
              <w:bottom w:val="single" w:sz="4" w:space="0" w:color="auto"/>
              <w:right w:val="single" w:sz="4" w:space="0" w:color="auto"/>
            </w:tcBorders>
            <w:shd w:val="clear" w:color="auto" w:fill="auto"/>
            <w:vAlign w:val="center"/>
            <w:hideMark/>
          </w:tcPr>
          <w:p w14:paraId="2ACF7D1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74FF793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14:paraId="07D9BE8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63</w:t>
            </w:r>
          </w:p>
        </w:tc>
        <w:tc>
          <w:tcPr>
            <w:tcW w:w="1000" w:type="pct"/>
            <w:tcBorders>
              <w:top w:val="nil"/>
              <w:left w:val="nil"/>
              <w:bottom w:val="single" w:sz="4" w:space="0" w:color="auto"/>
              <w:right w:val="single" w:sz="4" w:space="0" w:color="auto"/>
            </w:tcBorders>
            <w:shd w:val="clear" w:color="auto" w:fill="auto"/>
            <w:noWrap/>
            <w:vAlign w:val="center"/>
            <w:hideMark/>
          </w:tcPr>
          <w:p w14:paraId="476ECD4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3933,41</w:t>
            </w:r>
          </w:p>
        </w:tc>
      </w:tr>
      <w:tr w:rsidR="007A03C5" w:rsidRPr="009E1B9B" w14:paraId="769D0173"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692FB9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6FCABFF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ТК-16 до ж.д. №67</w:t>
            </w:r>
          </w:p>
        </w:tc>
        <w:tc>
          <w:tcPr>
            <w:tcW w:w="818" w:type="pct"/>
            <w:tcBorders>
              <w:top w:val="nil"/>
              <w:left w:val="nil"/>
              <w:bottom w:val="single" w:sz="4" w:space="0" w:color="auto"/>
              <w:right w:val="single" w:sz="4" w:space="0" w:color="auto"/>
            </w:tcBorders>
            <w:shd w:val="clear" w:color="auto" w:fill="auto"/>
            <w:vAlign w:val="center"/>
            <w:hideMark/>
          </w:tcPr>
          <w:p w14:paraId="5032A86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4274496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0231765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14:paraId="3E95099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452,58</w:t>
            </w:r>
          </w:p>
        </w:tc>
      </w:tr>
      <w:tr w:rsidR="007A03C5" w:rsidRPr="009E1B9B" w14:paraId="4D7BFC6A"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004DA0B4"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D1AB9AF"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4552536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0257778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70925F3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14:paraId="3A5AEE7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1659,47</w:t>
            </w:r>
          </w:p>
        </w:tc>
      </w:tr>
      <w:tr w:rsidR="007A03C5" w:rsidRPr="009E1B9B" w14:paraId="3CBC84C6"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288F418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64</w:t>
            </w:r>
          </w:p>
        </w:tc>
        <w:tc>
          <w:tcPr>
            <w:tcW w:w="1601" w:type="pct"/>
            <w:tcBorders>
              <w:top w:val="nil"/>
              <w:left w:val="nil"/>
              <w:bottom w:val="single" w:sz="4" w:space="0" w:color="auto"/>
              <w:right w:val="single" w:sz="4" w:space="0" w:color="auto"/>
            </w:tcBorders>
            <w:shd w:val="clear" w:color="auto" w:fill="auto"/>
            <w:vAlign w:val="center"/>
            <w:hideMark/>
          </w:tcPr>
          <w:p w14:paraId="1AD1BBC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ТК-А15-ЦТП-3</w:t>
            </w:r>
          </w:p>
        </w:tc>
        <w:tc>
          <w:tcPr>
            <w:tcW w:w="818" w:type="pct"/>
            <w:tcBorders>
              <w:top w:val="nil"/>
              <w:left w:val="nil"/>
              <w:bottom w:val="single" w:sz="4" w:space="0" w:color="auto"/>
              <w:right w:val="single" w:sz="4" w:space="0" w:color="auto"/>
            </w:tcBorders>
            <w:shd w:val="clear" w:color="auto" w:fill="auto"/>
            <w:vAlign w:val="center"/>
            <w:hideMark/>
          </w:tcPr>
          <w:p w14:paraId="7B1D6BB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32B9AAE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14:paraId="17DD9FD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71</w:t>
            </w:r>
          </w:p>
        </w:tc>
        <w:tc>
          <w:tcPr>
            <w:tcW w:w="1000" w:type="pct"/>
            <w:tcBorders>
              <w:top w:val="nil"/>
              <w:left w:val="nil"/>
              <w:bottom w:val="single" w:sz="4" w:space="0" w:color="auto"/>
              <w:right w:val="single" w:sz="4" w:space="0" w:color="auto"/>
            </w:tcBorders>
            <w:shd w:val="clear" w:color="auto" w:fill="auto"/>
            <w:noWrap/>
            <w:vAlign w:val="center"/>
            <w:hideMark/>
          </w:tcPr>
          <w:p w14:paraId="2C4A62C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2522,33</w:t>
            </w:r>
          </w:p>
        </w:tc>
      </w:tr>
      <w:tr w:rsidR="007A03C5" w:rsidRPr="009E1B9B" w14:paraId="11371FEA"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273E6BE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65</w:t>
            </w:r>
          </w:p>
        </w:tc>
        <w:tc>
          <w:tcPr>
            <w:tcW w:w="1601" w:type="pct"/>
            <w:tcBorders>
              <w:top w:val="nil"/>
              <w:left w:val="nil"/>
              <w:bottom w:val="single" w:sz="4" w:space="0" w:color="auto"/>
              <w:right w:val="single" w:sz="4" w:space="0" w:color="auto"/>
            </w:tcBorders>
            <w:shd w:val="clear" w:color="auto" w:fill="auto"/>
            <w:vAlign w:val="center"/>
            <w:hideMark/>
          </w:tcPr>
          <w:p w14:paraId="20BE842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ЦТП3 до т.15.15 у ж.д.№75</w:t>
            </w:r>
          </w:p>
        </w:tc>
        <w:tc>
          <w:tcPr>
            <w:tcW w:w="818" w:type="pct"/>
            <w:tcBorders>
              <w:top w:val="nil"/>
              <w:left w:val="nil"/>
              <w:bottom w:val="single" w:sz="4" w:space="0" w:color="auto"/>
              <w:right w:val="single" w:sz="4" w:space="0" w:color="auto"/>
            </w:tcBorders>
            <w:shd w:val="clear" w:color="auto" w:fill="auto"/>
            <w:vAlign w:val="center"/>
            <w:hideMark/>
          </w:tcPr>
          <w:p w14:paraId="47E113C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20C08EF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1638584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14:paraId="0A9F02B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1327,58</w:t>
            </w:r>
          </w:p>
        </w:tc>
      </w:tr>
      <w:tr w:rsidR="007A03C5" w:rsidRPr="009E1B9B" w14:paraId="2E3D7197"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0ACFFEC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64</w:t>
            </w:r>
          </w:p>
        </w:tc>
        <w:tc>
          <w:tcPr>
            <w:tcW w:w="1601" w:type="pct"/>
            <w:tcBorders>
              <w:top w:val="nil"/>
              <w:left w:val="nil"/>
              <w:bottom w:val="single" w:sz="4" w:space="0" w:color="auto"/>
              <w:right w:val="single" w:sz="4" w:space="0" w:color="auto"/>
            </w:tcBorders>
            <w:shd w:val="clear" w:color="auto" w:fill="auto"/>
            <w:vAlign w:val="center"/>
            <w:hideMark/>
          </w:tcPr>
          <w:p w14:paraId="686E80B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от т.15.16 -подвал ж.д. №75,73,71</w:t>
            </w:r>
          </w:p>
        </w:tc>
        <w:tc>
          <w:tcPr>
            <w:tcW w:w="818" w:type="pct"/>
            <w:tcBorders>
              <w:top w:val="nil"/>
              <w:left w:val="nil"/>
              <w:bottom w:val="single" w:sz="4" w:space="0" w:color="auto"/>
              <w:right w:val="single" w:sz="4" w:space="0" w:color="auto"/>
            </w:tcBorders>
            <w:shd w:val="clear" w:color="auto" w:fill="auto"/>
            <w:vAlign w:val="center"/>
            <w:hideMark/>
          </w:tcPr>
          <w:p w14:paraId="724CFDE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0EB5E98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73CBB82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126</w:t>
            </w:r>
          </w:p>
        </w:tc>
        <w:tc>
          <w:tcPr>
            <w:tcW w:w="1000" w:type="pct"/>
            <w:tcBorders>
              <w:top w:val="nil"/>
              <w:left w:val="nil"/>
              <w:bottom w:val="single" w:sz="4" w:space="0" w:color="auto"/>
              <w:right w:val="single" w:sz="4" w:space="0" w:color="auto"/>
            </w:tcBorders>
            <w:shd w:val="clear" w:color="auto" w:fill="auto"/>
            <w:noWrap/>
            <w:vAlign w:val="center"/>
            <w:hideMark/>
          </w:tcPr>
          <w:p w14:paraId="6963A1A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2981,20</w:t>
            </w:r>
          </w:p>
        </w:tc>
      </w:tr>
      <w:tr w:rsidR="007A03C5" w:rsidRPr="009E1B9B" w14:paraId="3C3CFE76"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063B733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65</w:t>
            </w:r>
          </w:p>
        </w:tc>
        <w:tc>
          <w:tcPr>
            <w:tcW w:w="1601" w:type="pct"/>
            <w:tcBorders>
              <w:top w:val="nil"/>
              <w:left w:val="nil"/>
              <w:bottom w:val="single" w:sz="4" w:space="0" w:color="auto"/>
              <w:right w:val="single" w:sz="4" w:space="0" w:color="auto"/>
            </w:tcBorders>
            <w:shd w:val="clear" w:color="auto" w:fill="auto"/>
            <w:vAlign w:val="center"/>
            <w:hideMark/>
          </w:tcPr>
          <w:p w14:paraId="31C0CCA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т.15.15-К-15.20</w:t>
            </w:r>
          </w:p>
        </w:tc>
        <w:tc>
          <w:tcPr>
            <w:tcW w:w="818" w:type="pct"/>
            <w:tcBorders>
              <w:top w:val="nil"/>
              <w:left w:val="nil"/>
              <w:bottom w:val="single" w:sz="4" w:space="0" w:color="auto"/>
              <w:right w:val="single" w:sz="4" w:space="0" w:color="auto"/>
            </w:tcBorders>
            <w:shd w:val="clear" w:color="auto" w:fill="auto"/>
            <w:vAlign w:val="center"/>
            <w:hideMark/>
          </w:tcPr>
          <w:p w14:paraId="4C77957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22AE6AB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1841094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48</w:t>
            </w:r>
          </w:p>
        </w:tc>
        <w:tc>
          <w:tcPr>
            <w:tcW w:w="1000" w:type="pct"/>
            <w:tcBorders>
              <w:top w:val="nil"/>
              <w:left w:val="nil"/>
              <w:bottom w:val="single" w:sz="4" w:space="0" w:color="auto"/>
              <w:right w:val="single" w:sz="4" w:space="0" w:color="auto"/>
            </w:tcBorders>
            <w:shd w:val="clear" w:color="auto" w:fill="auto"/>
            <w:noWrap/>
            <w:vAlign w:val="center"/>
            <w:hideMark/>
          </w:tcPr>
          <w:p w14:paraId="120DF35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1279,27</w:t>
            </w:r>
          </w:p>
        </w:tc>
      </w:tr>
      <w:tr w:rsidR="007A03C5" w:rsidRPr="009E1B9B" w14:paraId="091F34C5"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0AFAD50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66</w:t>
            </w:r>
          </w:p>
        </w:tc>
        <w:tc>
          <w:tcPr>
            <w:tcW w:w="1601" w:type="pct"/>
            <w:tcBorders>
              <w:top w:val="nil"/>
              <w:left w:val="nil"/>
              <w:bottom w:val="single" w:sz="4" w:space="0" w:color="auto"/>
              <w:right w:val="single" w:sz="4" w:space="0" w:color="auto"/>
            </w:tcBorders>
            <w:shd w:val="clear" w:color="auto" w:fill="auto"/>
            <w:vAlign w:val="center"/>
            <w:hideMark/>
          </w:tcPr>
          <w:p w14:paraId="53CA3C9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Моторостроителей, К-15.20 до ж.д. №58</w:t>
            </w:r>
          </w:p>
        </w:tc>
        <w:tc>
          <w:tcPr>
            <w:tcW w:w="818" w:type="pct"/>
            <w:tcBorders>
              <w:top w:val="nil"/>
              <w:left w:val="nil"/>
              <w:bottom w:val="single" w:sz="4" w:space="0" w:color="auto"/>
              <w:right w:val="single" w:sz="4" w:space="0" w:color="auto"/>
            </w:tcBorders>
            <w:shd w:val="clear" w:color="auto" w:fill="auto"/>
            <w:vAlign w:val="center"/>
            <w:hideMark/>
          </w:tcPr>
          <w:p w14:paraId="108238C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6EC9FE2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56288E7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119</w:t>
            </w:r>
          </w:p>
        </w:tc>
        <w:tc>
          <w:tcPr>
            <w:tcW w:w="1000" w:type="pct"/>
            <w:tcBorders>
              <w:top w:val="nil"/>
              <w:left w:val="nil"/>
              <w:bottom w:val="single" w:sz="4" w:space="0" w:color="auto"/>
              <w:right w:val="single" w:sz="4" w:space="0" w:color="auto"/>
            </w:tcBorders>
            <w:shd w:val="clear" w:color="auto" w:fill="auto"/>
            <w:noWrap/>
            <w:vAlign w:val="center"/>
            <w:hideMark/>
          </w:tcPr>
          <w:p w14:paraId="6CEE32C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3047,69</w:t>
            </w:r>
          </w:p>
        </w:tc>
      </w:tr>
      <w:tr w:rsidR="007A03C5" w:rsidRPr="009E1B9B" w14:paraId="690BDE62"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0D3824D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67</w:t>
            </w:r>
          </w:p>
        </w:tc>
        <w:tc>
          <w:tcPr>
            <w:tcW w:w="1601" w:type="pct"/>
            <w:tcBorders>
              <w:top w:val="nil"/>
              <w:left w:val="nil"/>
              <w:bottom w:val="single" w:sz="4" w:space="0" w:color="auto"/>
              <w:right w:val="single" w:sz="4" w:space="0" w:color="auto"/>
            </w:tcBorders>
            <w:shd w:val="clear" w:color="auto" w:fill="auto"/>
            <w:vAlign w:val="center"/>
            <w:hideMark/>
          </w:tcPr>
          <w:p w14:paraId="3DE9F33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Моторостроителей, подвал ж.д. №58,56</w:t>
            </w:r>
          </w:p>
        </w:tc>
        <w:tc>
          <w:tcPr>
            <w:tcW w:w="818" w:type="pct"/>
            <w:tcBorders>
              <w:top w:val="nil"/>
              <w:left w:val="nil"/>
              <w:bottom w:val="single" w:sz="4" w:space="0" w:color="auto"/>
              <w:right w:val="single" w:sz="4" w:space="0" w:color="auto"/>
            </w:tcBorders>
            <w:shd w:val="clear" w:color="auto" w:fill="auto"/>
            <w:vAlign w:val="center"/>
            <w:hideMark/>
          </w:tcPr>
          <w:p w14:paraId="53247E2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3A07F9E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5F0AF00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241</w:t>
            </w:r>
          </w:p>
        </w:tc>
        <w:tc>
          <w:tcPr>
            <w:tcW w:w="1000" w:type="pct"/>
            <w:tcBorders>
              <w:top w:val="nil"/>
              <w:left w:val="nil"/>
              <w:bottom w:val="single" w:sz="4" w:space="0" w:color="auto"/>
              <w:right w:val="single" w:sz="4" w:space="0" w:color="auto"/>
            </w:tcBorders>
            <w:shd w:val="clear" w:color="auto" w:fill="auto"/>
            <w:noWrap/>
            <w:vAlign w:val="center"/>
            <w:hideMark/>
          </w:tcPr>
          <w:p w14:paraId="41A81A7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6172,20</w:t>
            </w:r>
          </w:p>
        </w:tc>
      </w:tr>
      <w:tr w:rsidR="007A03C5" w:rsidRPr="009E1B9B" w14:paraId="1AEAAE37"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75F345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6A66AB5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Ул.Комсомольская, от А15.1.1,ж.д. №77 до ж.д.№7 по пр-ту 50-летия Победы</w:t>
            </w:r>
          </w:p>
        </w:tc>
        <w:tc>
          <w:tcPr>
            <w:tcW w:w="818" w:type="pct"/>
            <w:tcBorders>
              <w:top w:val="nil"/>
              <w:left w:val="nil"/>
              <w:bottom w:val="single" w:sz="4" w:space="0" w:color="auto"/>
              <w:right w:val="single" w:sz="4" w:space="0" w:color="auto"/>
            </w:tcBorders>
            <w:shd w:val="clear" w:color="auto" w:fill="auto"/>
            <w:vAlign w:val="center"/>
            <w:hideMark/>
          </w:tcPr>
          <w:p w14:paraId="7FC71C7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149CCDF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5E97300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14:paraId="6919B96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1961,20</w:t>
            </w:r>
          </w:p>
        </w:tc>
      </w:tr>
      <w:tr w:rsidR="007A03C5" w:rsidRPr="009E1B9B" w14:paraId="34999F7F"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382A28E1"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46F22B8"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7693C4A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1DEC5CB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0FAE944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226</w:t>
            </w:r>
          </w:p>
        </w:tc>
        <w:tc>
          <w:tcPr>
            <w:tcW w:w="1000" w:type="pct"/>
            <w:tcBorders>
              <w:top w:val="nil"/>
              <w:left w:val="nil"/>
              <w:bottom w:val="single" w:sz="4" w:space="0" w:color="auto"/>
              <w:right w:val="single" w:sz="4" w:space="0" w:color="auto"/>
            </w:tcBorders>
            <w:shd w:val="clear" w:color="auto" w:fill="auto"/>
            <w:noWrap/>
            <w:vAlign w:val="center"/>
            <w:hideMark/>
          </w:tcPr>
          <w:p w14:paraId="377C3F6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6818,93</w:t>
            </w:r>
          </w:p>
        </w:tc>
      </w:tr>
      <w:tr w:rsidR="007A03C5" w:rsidRPr="009E1B9B" w14:paraId="1656108E"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0488AAC0"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A0B328A"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6A9E80B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5DBDE41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14:paraId="58E45C3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14:paraId="4BB2683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567,85</w:t>
            </w:r>
          </w:p>
        </w:tc>
      </w:tr>
      <w:tr w:rsidR="007A03C5" w:rsidRPr="009E1B9B" w14:paraId="650085E5"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7EC5DEF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69</w:t>
            </w:r>
          </w:p>
        </w:tc>
        <w:tc>
          <w:tcPr>
            <w:tcW w:w="1601" w:type="pct"/>
            <w:tcBorders>
              <w:top w:val="nil"/>
              <w:left w:val="nil"/>
              <w:bottom w:val="single" w:sz="4" w:space="0" w:color="auto"/>
              <w:right w:val="single" w:sz="4" w:space="0" w:color="auto"/>
            </w:tcBorders>
            <w:shd w:val="clear" w:color="auto" w:fill="auto"/>
            <w:vAlign w:val="center"/>
            <w:hideMark/>
          </w:tcPr>
          <w:p w14:paraId="0808941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Р.Люксембург, ТК6/9 до ООО "Пушинка"</w:t>
            </w:r>
          </w:p>
        </w:tc>
        <w:tc>
          <w:tcPr>
            <w:tcW w:w="818" w:type="pct"/>
            <w:tcBorders>
              <w:top w:val="nil"/>
              <w:left w:val="nil"/>
              <w:bottom w:val="single" w:sz="4" w:space="0" w:color="auto"/>
              <w:right w:val="single" w:sz="4" w:space="0" w:color="auto"/>
            </w:tcBorders>
            <w:shd w:val="clear" w:color="auto" w:fill="auto"/>
            <w:vAlign w:val="center"/>
            <w:hideMark/>
          </w:tcPr>
          <w:p w14:paraId="4C25D35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622A08D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 </w:t>
            </w:r>
          </w:p>
        </w:tc>
        <w:tc>
          <w:tcPr>
            <w:tcW w:w="707" w:type="pct"/>
            <w:tcBorders>
              <w:top w:val="nil"/>
              <w:left w:val="nil"/>
              <w:bottom w:val="single" w:sz="4" w:space="0" w:color="auto"/>
              <w:right w:val="single" w:sz="4" w:space="0" w:color="auto"/>
            </w:tcBorders>
            <w:shd w:val="clear" w:color="auto" w:fill="auto"/>
            <w:noWrap/>
            <w:vAlign w:val="center"/>
            <w:hideMark/>
          </w:tcPr>
          <w:p w14:paraId="01A24EE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 </w:t>
            </w:r>
          </w:p>
        </w:tc>
        <w:tc>
          <w:tcPr>
            <w:tcW w:w="1000" w:type="pct"/>
            <w:tcBorders>
              <w:top w:val="nil"/>
              <w:left w:val="nil"/>
              <w:bottom w:val="single" w:sz="4" w:space="0" w:color="auto"/>
              <w:right w:val="single" w:sz="4" w:space="0" w:color="auto"/>
            </w:tcBorders>
            <w:shd w:val="clear" w:color="auto" w:fill="auto"/>
            <w:noWrap/>
            <w:vAlign w:val="center"/>
            <w:hideMark/>
          </w:tcPr>
          <w:p w14:paraId="4ABA37E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0,00</w:t>
            </w:r>
          </w:p>
        </w:tc>
      </w:tr>
      <w:tr w:rsidR="007A03C5" w:rsidRPr="009E1B9B" w14:paraId="228DAA97" w14:textId="77777777" w:rsidTr="007A03C5">
        <w:trPr>
          <w:trHeight w:val="525"/>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01D7EB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66938BE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Ул.Комсомольская, от А15.1. ж.д. №77 до ж.д. №7 по проспекту 50-летия Победы</w:t>
            </w:r>
          </w:p>
        </w:tc>
        <w:tc>
          <w:tcPr>
            <w:tcW w:w="818" w:type="pct"/>
            <w:tcBorders>
              <w:top w:val="nil"/>
              <w:left w:val="nil"/>
              <w:bottom w:val="single" w:sz="4" w:space="0" w:color="auto"/>
              <w:right w:val="single" w:sz="4" w:space="0" w:color="auto"/>
            </w:tcBorders>
            <w:shd w:val="clear" w:color="auto" w:fill="auto"/>
            <w:vAlign w:val="center"/>
            <w:hideMark/>
          </w:tcPr>
          <w:p w14:paraId="456BBB3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50FA2F0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28EC128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14:paraId="038F110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1961,20</w:t>
            </w:r>
          </w:p>
        </w:tc>
      </w:tr>
      <w:tr w:rsidR="007A03C5" w:rsidRPr="009E1B9B" w14:paraId="4D0F2144"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2FD6234C"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514D62D"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4B6965B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256F465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38EA47E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226</w:t>
            </w:r>
          </w:p>
        </w:tc>
        <w:tc>
          <w:tcPr>
            <w:tcW w:w="1000" w:type="pct"/>
            <w:tcBorders>
              <w:top w:val="nil"/>
              <w:left w:val="nil"/>
              <w:bottom w:val="single" w:sz="4" w:space="0" w:color="auto"/>
              <w:right w:val="single" w:sz="4" w:space="0" w:color="auto"/>
            </w:tcBorders>
            <w:shd w:val="clear" w:color="auto" w:fill="auto"/>
            <w:noWrap/>
            <w:vAlign w:val="center"/>
            <w:hideMark/>
          </w:tcPr>
          <w:p w14:paraId="0ED6448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6818,93</w:t>
            </w:r>
          </w:p>
        </w:tc>
      </w:tr>
      <w:tr w:rsidR="007A03C5" w:rsidRPr="009E1B9B" w14:paraId="463F58F6"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587C1913"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BDAD2E8"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04D9E26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35D048C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14:paraId="1284408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14:paraId="76AC2CC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567,85</w:t>
            </w:r>
          </w:p>
        </w:tc>
      </w:tr>
      <w:tr w:rsidR="007A03C5" w:rsidRPr="009E1B9B" w14:paraId="6CD9A913"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0744C0E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71</w:t>
            </w:r>
          </w:p>
        </w:tc>
        <w:tc>
          <w:tcPr>
            <w:tcW w:w="1601" w:type="pct"/>
            <w:tcBorders>
              <w:top w:val="nil"/>
              <w:left w:val="nil"/>
              <w:bottom w:val="single" w:sz="4" w:space="0" w:color="auto"/>
              <w:right w:val="single" w:sz="4" w:space="0" w:color="auto"/>
            </w:tcBorders>
            <w:shd w:val="clear" w:color="auto" w:fill="auto"/>
            <w:vAlign w:val="center"/>
            <w:hideMark/>
          </w:tcPr>
          <w:p w14:paraId="73A8B76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Р. Люксембург, т.6/9 до ООО "Пушинка" т.6/9.39</w:t>
            </w:r>
          </w:p>
        </w:tc>
        <w:tc>
          <w:tcPr>
            <w:tcW w:w="818" w:type="pct"/>
            <w:tcBorders>
              <w:top w:val="nil"/>
              <w:left w:val="nil"/>
              <w:bottom w:val="single" w:sz="4" w:space="0" w:color="auto"/>
              <w:right w:val="single" w:sz="4" w:space="0" w:color="auto"/>
            </w:tcBorders>
            <w:shd w:val="clear" w:color="auto" w:fill="auto"/>
            <w:vAlign w:val="center"/>
            <w:hideMark/>
          </w:tcPr>
          <w:p w14:paraId="2A90DCA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126EFF9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273</w:t>
            </w:r>
          </w:p>
        </w:tc>
        <w:tc>
          <w:tcPr>
            <w:tcW w:w="707" w:type="pct"/>
            <w:tcBorders>
              <w:top w:val="nil"/>
              <w:left w:val="nil"/>
              <w:bottom w:val="single" w:sz="4" w:space="0" w:color="auto"/>
              <w:right w:val="single" w:sz="4" w:space="0" w:color="auto"/>
            </w:tcBorders>
            <w:shd w:val="clear" w:color="auto" w:fill="auto"/>
            <w:noWrap/>
            <w:vAlign w:val="center"/>
            <w:hideMark/>
          </w:tcPr>
          <w:p w14:paraId="474F16E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54</w:t>
            </w:r>
          </w:p>
        </w:tc>
        <w:tc>
          <w:tcPr>
            <w:tcW w:w="1000" w:type="pct"/>
            <w:tcBorders>
              <w:top w:val="nil"/>
              <w:left w:val="nil"/>
              <w:bottom w:val="single" w:sz="4" w:space="0" w:color="auto"/>
              <w:right w:val="single" w:sz="4" w:space="0" w:color="auto"/>
            </w:tcBorders>
            <w:shd w:val="clear" w:color="auto" w:fill="auto"/>
            <w:noWrap/>
            <w:vAlign w:val="center"/>
            <w:hideMark/>
          </w:tcPr>
          <w:p w14:paraId="402F2CE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2543,98</w:t>
            </w:r>
          </w:p>
        </w:tc>
      </w:tr>
      <w:tr w:rsidR="007A03C5" w:rsidRPr="009E1B9B" w14:paraId="52F977C0"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3828F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0688C80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Пр-т 50 летия Победы т.6/9.39 (ООО Пушинка) до ж.д. №13 т6/9.30</w:t>
            </w:r>
          </w:p>
        </w:tc>
        <w:tc>
          <w:tcPr>
            <w:tcW w:w="818" w:type="pct"/>
            <w:tcBorders>
              <w:top w:val="nil"/>
              <w:left w:val="nil"/>
              <w:bottom w:val="single" w:sz="4" w:space="0" w:color="auto"/>
              <w:right w:val="single" w:sz="4" w:space="0" w:color="auto"/>
            </w:tcBorders>
            <w:shd w:val="clear" w:color="auto" w:fill="auto"/>
            <w:vAlign w:val="center"/>
            <w:hideMark/>
          </w:tcPr>
          <w:p w14:paraId="486E79D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51457AB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273</w:t>
            </w:r>
          </w:p>
        </w:tc>
        <w:tc>
          <w:tcPr>
            <w:tcW w:w="707" w:type="pct"/>
            <w:tcBorders>
              <w:top w:val="nil"/>
              <w:left w:val="nil"/>
              <w:bottom w:val="single" w:sz="4" w:space="0" w:color="auto"/>
              <w:right w:val="single" w:sz="4" w:space="0" w:color="auto"/>
            </w:tcBorders>
            <w:shd w:val="clear" w:color="auto" w:fill="auto"/>
            <w:noWrap/>
            <w:vAlign w:val="center"/>
            <w:hideMark/>
          </w:tcPr>
          <w:p w14:paraId="71815BC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154</w:t>
            </w:r>
          </w:p>
        </w:tc>
        <w:tc>
          <w:tcPr>
            <w:tcW w:w="1000" w:type="pct"/>
            <w:tcBorders>
              <w:top w:val="nil"/>
              <w:left w:val="nil"/>
              <w:bottom w:val="single" w:sz="4" w:space="0" w:color="auto"/>
              <w:right w:val="single" w:sz="4" w:space="0" w:color="auto"/>
            </w:tcBorders>
            <w:shd w:val="clear" w:color="auto" w:fill="auto"/>
            <w:noWrap/>
            <w:vAlign w:val="center"/>
            <w:hideMark/>
          </w:tcPr>
          <w:p w14:paraId="0AAABBF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7255,06</w:t>
            </w:r>
          </w:p>
        </w:tc>
      </w:tr>
      <w:tr w:rsidR="007A03C5" w:rsidRPr="009E1B9B" w14:paraId="6E84C851"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4773E11C"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38FB947"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7BC3A4E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1B9ABA3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273</w:t>
            </w:r>
          </w:p>
        </w:tc>
        <w:tc>
          <w:tcPr>
            <w:tcW w:w="707" w:type="pct"/>
            <w:tcBorders>
              <w:top w:val="nil"/>
              <w:left w:val="nil"/>
              <w:bottom w:val="single" w:sz="4" w:space="0" w:color="auto"/>
              <w:right w:val="single" w:sz="4" w:space="0" w:color="auto"/>
            </w:tcBorders>
            <w:shd w:val="clear" w:color="auto" w:fill="auto"/>
            <w:noWrap/>
            <w:vAlign w:val="center"/>
            <w:hideMark/>
          </w:tcPr>
          <w:p w14:paraId="19E5B62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71</w:t>
            </w:r>
          </w:p>
        </w:tc>
        <w:tc>
          <w:tcPr>
            <w:tcW w:w="1000" w:type="pct"/>
            <w:tcBorders>
              <w:top w:val="nil"/>
              <w:left w:val="nil"/>
              <w:bottom w:val="single" w:sz="4" w:space="0" w:color="auto"/>
              <w:right w:val="single" w:sz="4" w:space="0" w:color="auto"/>
            </w:tcBorders>
            <w:shd w:val="clear" w:color="auto" w:fill="auto"/>
            <w:noWrap/>
            <w:vAlign w:val="center"/>
            <w:hideMark/>
          </w:tcPr>
          <w:p w14:paraId="1C89D38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3344,87</w:t>
            </w:r>
          </w:p>
        </w:tc>
      </w:tr>
      <w:tr w:rsidR="007A03C5" w:rsidRPr="009E1B9B" w14:paraId="36994D8D"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7705C94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3408952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Пр-т 50летия Победы,19 т.6/9.24 дож.д. №17</w:t>
            </w:r>
          </w:p>
        </w:tc>
        <w:tc>
          <w:tcPr>
            <w:tcW w:w="818" w:type="pct"/>
            <w:tcBorders>
              <w:top w:val="nil"/>
              <w:left w:val="nil"/>
              <w:bottom w:val="single" w:sz="4" w:space="0" w:color="auto"/>
              <w:right w:val="single" w:sz="4" w:space="0" w:color="auto"/>
            </w:tcBorders>
            <w:shd w:val="clear" w:color="auto" w:fill="auto"/>
            <w:vAlign w:val="center"/>
            <w:hideMark/>
          </w:tcPr>
          <w:p w14:paraId="484F78C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2BD8275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14:paraId="1E69A99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w:t>
            </w:r>
          </w:p>
        </w:tc>
        <w:tc>
          <w:tcPr>
            <w:tcW w:w="1000" w:type="pct"/>
            <w:tcBorders>
              <w:top w:val="nil"/>
              <w:left w:val="nil"/>
              <w:bottom w:val="single" w:sz="4" w:space="0" w:color="auto"/>
              <w:right w:val="single" w:sz="4" w:space="0" w:color="auto"/>
            </w:tcBorders>
            <w:shd w:val="clear" w:color="auto" w:fill="auto"/>
            <w:noWrap/>
            <w:vAlign w:val="center"/>
            <w:hideMark/>
          </w:tcPr>
          <w:p w14:paraId="569BEB2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284,21</w:t>
            </w:r>
          </w:p>
        </w:tc>
      </w:tr>
      <w:tr w:rsidR="007A03C5" w:rsidRPr="009E1B9B" w14:paraId="50AA16B9"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3240E2E7"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E4D9919"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01F7447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14:paraId="060AC17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14:paraId="65AD584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w:t>
            </w:r>
          </w:p>
        </w:tc>
        <w:tc>
          <w:tcPr>
            <w:tcW w:w="1000" w:type="pct"/>
            <w:tcBorders>
              <w:top w:val="nil"/>
              <w:left w:val="nil"/>
              <w:bottom w:val="single" w:sz="4" w:space="0" w:color="auto"/>
              <w:right w:val="single" w:sz="4" w:space="0" w:color="auto"/>
            </w:tcBorders>
            <w:shd w:val="clear" w:color="auto" w:fill="auto"/>
            <w:noWrap/>
            <w:vAlign w:val="center"/>
            <w:hideMark/>
          </w:tcPr>
          <w:p w14:paraId="461FE53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319,73</w:t>
            </w:r>
          </w:p>
        </w:tc>
      </w:tr>
      <w:tr w:rsidR="007A03C5" w:rsidRPr="009E1B9B" w14:paraId="6AD97714"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28368E93"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50086F4C"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6EA2A4E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14:paraId="709D1A2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5600CA6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53</w:t>
            </w:r>
          </w:p>
        </w:tc>
        <w:tc>
          <w:tcPr>
            <w:tcW w:w="1000" w:type="pct"/>
            <w:tcBorders>
              <w:top w:val="nil"/>
              <w:left w:val="nil"/>
              <w:bottom w:val="single" w:sz="4" w:space="0" w:color="auto"/>
              <w:right w:val="single" w:sz="4" w:space="0" w:color="auto"/>
            </w:tcBorders>
            <w:shd w:val="clear" w:color="auto" w:fill="auto"/>
            <w:noWrap/>
            <w:vAlign w:val="center"/>
            <w:hideMark/>
          </w:tcPr>
          <w:p w14:paraId="77614D2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1599,13</w:t>
            </w:r>
          </w:p>
        </w:tc>
      </w:tr>
      <w:tr w:rsidR="007A03C5" w:rsidRPr="009E1B9B" w14:paraId="17F7E3F8"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33BA372C"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9E36509"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73A7B9C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14:paraId="048EC0E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14:paraId="738B9EB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59</w:t>
            </w:r>
          </w:p>
        </w:tc>
        <w:tc>
          <w:tcPr>
            <w:tcW w:w="1000" w:type="pct"/>
            <w:tcBorders>
              <w:top w:val="nil"/>
              <w:left w:val="nil"/>
              <w:bottom w:val="single" w:sz="4" w:space="0" w:color="auto"/>
              <w:right w:val="single" w:sz="4" w:space="0" w:color="auto"/>
            </w:tcBorders>
            <w:shd w:val="clear" w:color="auto" w:fill="auto"/>
            <w:noWrap/>
            <w:vAlign w:val="center"/>
            <w:hideMark/>
          </w:tcPr>
          <w:p w14:paraId="4E546D7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1511,04</w:t>
            </w:r>
          </w:p>
        </w:tc>
      </w:tr>
      <w:tr w:rsidR="007A03C5" w:rsidRPr="009E1B9B" w14:paraId="20BD339E"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1BF158FE"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4EFCF15"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4EE8250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3AE26E6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14:paraId="1BB2BAA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14</w:t>
            </w:r>
          </w:p>
        </w:tc>
        <w:tc>
          <w:tcPr>
            <w:tcW w:w="1000" w:type="pct"/>
            <w:tcBorders>
              <w:top w:val="nil"/>
              <w:left w:val="nil"/>
              <w:bottom w:val="single" w:sz="4" w:space="0" w:color="auto"/>
              <w:right w:val="single" w:sz="4" w:space="0" w:color="auto"/>
            </w:tcBorders>
            <w:shd w:val="clear" w:color="auto" w:fill="auto"/>
            <w:noWrap/>
            <w:vAlign w:val="center"/>
            <w:hideMark/>
          </w:tcPr>
          <w:p w14:paraId="32AFE3A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358,55</w:t>
            </w:r>
          </w:p>
        </w:tc>
      </w:tr>
      <w:tr w:rsidR="007A03C5" w:rsidRPr="009E1B9B" w14:paraId="1824EAE8"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157205D9"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52571A51"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7299700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14:paraId="036B141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vAlign w:val="center"/>
            <w:hideMark/>
          </w:tcPr>
          <w:p w14:paraId="3DEE402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45</w:t>
            </w:r>
          </w:p>
        </w:tc>
        <w:tc>
          <w:tcPr>
            <w:tcW w:w="1000" w:type="pct"/>
            <w:tcBorders>
              <w:top w:val="nil"/>
              <w:left w:val="nil"/>
              <w:bottom w:val="single" w:sz="4" w:space="0" w:color="auto"/>
              <w:right w:val="single" w:sz="4" w:space="0" w:color="auto"/>
            </w:tcBorders>
            <w:shd w:val="clear" w:color="auto" w:fill="auto"/>
            <w:noWrap/>
            <w:vAlign w:val="center"/>
            <w:hideMark/>
          </w:tcPr>
          <w:p w14:paraId="7820A9F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1064,71</w:t>
            </w:r>
          </w:p>
        </w:tc>
      </w:tr>
      <w:tr w:rsidR="007A03C5" w:rsidRPr="009E1B9B" w14:paraId="4986F549"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5B54841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74</w:t>
            </w:r>
          </w:p>
        </w:tc>
        <w:tc>
          <w:tcPr>
            <w:tcW w:w="1601" w:type="pct"/>
            <w:tcBorders>
              <w:top w:val="nil"/>
              <w:left w:val="nil"/>
              <w:bottom w:val="single" w:sz="4" w:space="0" w:color="auto"/>
              <w:right w:val="single" w:sz="4" w:space="0" w:color="auto"/>
            </w:tcBorders>
            <w:shd w:val="clear" w:color="auto" w:fill="auto"/>
            <w:vAlign w:val="center"/>
            <w:hideMark/>
          </w:tcPr>
          <w:p w14:paraId="545C874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Пр-т 50летия Победы ж.д. №19 т6/9.16б до СОШ №1</w:t>
            </w:r>
          </w:p>
        </w:tc>
        <w:tc>
          <w:tcPr>
            <w:tcW w:w="818" w:type="pct"/>
            <w:tcBorders>
              <w:top w:val="nil"/>
              <w:left w:val="nil"/>
              <w:bottom w:val="single" w:sz="4" w:space="0" w:color="auto"/>
              <w:right w:val="single" w:sz="4" w:space="0" w:color="auto"/>
            </w:tcBorders>
            <w:shd w:val="clear" w:color="auto" w:fill="auto"/>
            <w:vAlign w:val="center"/>
            <w:hideMark/>
          </w:tcPr>
          <w:p w14:paraId="7CBF751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14:paraId="57FC685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14:paraId="093CDD2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139</w:t>
            </w:r>
          </w:p>
        </w:tc>
        <w:tc>
          <w:tcPr>
            <w:tcW w:w="1000" w:type="pct"/>
            <w:tcBorders>
              <w:top w:val="nil"/>
              <w:left w:val="nil"/>
              <w:bottom w:val="single" w:sz="4" w:space="0" w:color="auto"/>
              <w:right w:val="single" w:sz="4" w:space="0" w:color="auto"/>
            </w:tcBorders>
            <w:shd w:val="clear" w:color="auto" w:fill="auto"/>
            <w:noWrap/>
            <w:vAlign w:val="center"/>
            <w:hideMark/>
          </w:tcPr>
          <w:p w14:paraId="7EFCF66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3559,90</w:t>
            </w:r>
          </w:p>
        </w:tc>
      </w:tr>
      <w:tr w:rsidR="007A03C5" w:rsidRPr="009E1B9B" w14:paraId="6F4B8B47"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597CE03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26B1762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Пр-т 50летия Победы, ж.д. №11 от т6/9.40</w:t>
            </w:r>
          </w:p>
        </w:tc>
        <w:tc>
          <w:tcPr>
            <w:tcW w:w="818" w:type="pct"/>
            <w:tcBorders>
              <w:top w:val="nil"/>
              <w:left w:val="nil"/>
              <w:bottom w:val="single" w:sz="4" w:space="0" w:color="auto"/>
              <w:right w:val="single" w:sz="4" w:space="0" w:color="auto"/>
            </w:tcBorders>
            <w:shd w:val="clear" w:color="auto" w:fill="auto"/>
            <w:vAlign w:val="center"/>
            <w:hideMark/>
          </w:tcPr>
          <w:p w14:paraId="010E21B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16302CC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14:paraId="5132396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14:paraId="0ED07CA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1421,03</w:t>
            </w:r>
          </w:p>
        </w:tc>
      </w:tr>
      <w:tr w:rsidR="007A03C5" w:rsidRPr="009E1B9B" w14:paraId="443E0CD9"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402B16DB"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5018B755"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5F3E27A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14:paraId="6E84CB9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14:paraId="7784804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252</w:t>
            </w:r>
          </w:p>
        </w:tc>
        <w:tc>
          <w:tcPr>
            <w:tcW w:w="1000" w:type="pct"/>
            <w:tcBorders>
              <w:top w:val="nil"/>
              <w:left w:val="nil"/>
              <w:bottom w:val="single" w:sz="4" w:space="0" w:color="auto"/>
              <w:right w:val="single" w:sz="4" w:space="0" w:color="auto"/>
            </w:tcBorders>
            <w:shd w:val="clear" w:color="auto" w:fill="auto"/>
            <w:noWrap/>
            <w:vAlign w:val="center"/>
            <w:hideMark/>
          </w:tcPr>
          <w:p w14:paraId="313B1FC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6716,15</w:t>
            </w:r>
          </w:p>
        </w:tc>
      </w:tr>
      <w:tr w:rsidR="007A03C5" w:rsidRPr="009E1B9B" w14:paraId="64F9556C"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1B7FC39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0F7F3AC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Пр-т 50летия Победы ж.д. №19 т6/9.13 до ЦТП-4</w:t>
            </w:r>
          </w:p>
        </w:tc>
        <w:tc>
          <w:tcPr>
            <w:tcW w:w="818" w:type="pct"/>
            <w:tcBorders>
              <w:top w:val="nil"/>
              <w:left w:val="nil"/>
              <w:bottom w:val="single" w:sz="4" w:space="0" w:color="auto"/>
              <w:right w:val="single" w:sz="4" w:space="0" w:color="auto"/>
            </w:tcBorders>
            <w:shd w:val="clear" w:color="auto" w:fill="auto"/>
            <w:vAlign w:val="center"/>
            <w:hideMark/>
          </w:tcPr>
          <w:p w14:paraId="1EFE52E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1DBF891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14:paraId="57FB060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14:paraId="5423301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532,89</w:t>
            </w:r>
          </w:p>
        </w:tc>
      </w:tr>
      <w:tr w:rsidR="007A03C5" w:rsidRPr="009E1B9B" w14:paraId="1BA36768"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4C4EF35D"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BDB1C8B"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6FE2A73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14:paraId="65367F1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14:paraId="76B75EF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14:paraId="73C304F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532,89</w:t>
            </w:r>
          </w:p>
        </w:tc>
      </w:tr>
      <w:tr w:rsidR="007A03C5" w:rsidRPr="009E1B9B" w14:paraId="128E5B68"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66C2C03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77</w:t>
            </w:r>
          </w:p>
        </w:tc>
        <w:tc>
          <w:tcPr>
            <w:tcW w:w="1601" w:type="pct"/>
            <w:tcBorders>
              <w:top w:val="nil"/>
              <w:left w:val="nil"/>
              <w:bottom w:val="single" w:sz="4" w:space="0" w:color="auto"/>
              <w:right w:val="single" w:sz="4" w:space="0" w:color="auto"/>
            </w:tcBorders>
            <w:shd w:val="clear" w:color="auto" w:fill="auto"/>
            <w:vAlign w:val="center"/>
            <w:hideMark/>
          </w:tcPr>
          <w:p w14:paraId="585604F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Пр-т 50летия Победы ЦТП-4 до ТК-4.1</w:t>
            </w:r>
          </w:p>
        </w:tc>
        <w:tc>
          <w:tcPr>
            <w:tcW w:w="818" w:type="pct"/>
            <w:tcBorders>
              <w:top w:val="nil"/>
              <w:left w:val="nil"/>
              <w:bottom w:val="single" w:sz="4" w:space="0" w:color="auto"/>
              <w:right w:val="single" w:sz="4" w:space="0" w:color="auto"/>
            </w:tcBorders>
            <w:shd w:val="clear" w:color="auto" w:fill="auto"/>
            <w:vAlign w:val="center"/>
            <w:hideMark/>
          </w:tcPr>
          <w:p w14:paraId="7708FD3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14:paraId="2EE6715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5996A19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121</w:t>
            </w:r>
          </w:p>
        </w:tc>
        <w:tc>
          <w:tcPr>
            <w:tcW w:w="1000" w:type="pct"/>
            <w:tcBorders>
              <w:top w:val="nil"/>
              <w:left w:val="nil"/>
              <w:bottom w:val="single" w:sz="4" w:space="0" w:color="auto"/>
              <w:right w:val="single" w:sz="4" w:space="0" w:color="auto"/>
            </w:tcBorders>
            <w:shd w:val="clear" w:color="auto" w:fill="auto"/>
            <w:noWrap/>
            <w:vAlign w:val="center"/>
            <w:hideMark/>
          </w:tcPr>
          <w:p w14:paraId="02C31F2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3650,84</w:t>
            </w:r>
          </w:p>
        </w:tc>
      </w:tr>
      <w:tr w:rsidR="007A03C5" w:rsidRPr="009E1B9B" w14:paraId="1CA3133A"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7A55688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3997889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Пр-т 50летия Победы ТК-4.1 до ж.д. №63 по ул. Моторостроителей</w:t>
            </w:r>
          </w:p>
        </w:tc>
        <w:tc>
          <w:tcPr>
            <w:tcW w:w="818" w:type="pct"/>
            <w:tcBorders>
              <w:top w:val="nil"/>
              <w:left w:val="nil"/>
              <w:bottom w:val="single" w:sz="4" w:space="0" w:color="auto"/>
              <w:right w:val="single" w:sz="4" w:space="0" w:color="auto"/>
            </w:tcBorders>
            <w:shd w:val="clear" w:color="auto" w:fill="auto"/>
            <w:vAlign w:val="center"/>
            <w:hideMark/>
          </w:tcPr>
          <w:p w14:paraId="055FCD6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47583D1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14:paraId="1F2B7BB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14:paraId="6234BF7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772,89</w:t>
            </w:r>
          </w:p>
        </w:tc>
      </w:tr>
      <w:tr w:rsidR="007A03C5" w:rsidRPr="009E1B9B" w14:paraId="5A3BE0DD"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3725525E"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DD59FC4"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775EDDD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14:paraId="0D7197C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14:paraId="59D8DEA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138</w:t>
            </w:r>
          </w:p>
        </w:tc>
        <w:tc>
          <w:tcPr>
            <w:tcW w:w="1000" w:type="pct"/>
            <w:tcBorders>
              <w:top w:val="nil"/>
              <w:left w:val="nil"/>
              <w:bottom w:val="single" w:sz="4" w:space="0" w:color="auto"/>
              <w:right w:val="single" w:sz="4" w:space="0" w:color="auto"/>
            </w:tcBorders>
            <w:shd w:val="clear" w:color="auto" w:fill="auto"/>
            <w:noWrap/>
            <w:vAlign w:val="center"/>
            <w:hideMark/>
          </w:tcPr>
          <w:p w14:paraId="6FE25DF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3534,29</w:t>
            </w:r>
          </w:p>
        </w:tc>
      </w:tr>
      <w:tr w:rsidR="007A03C5" w:rsidRPr="009E1B9B" w14:paraId="70407BE9"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462E5C2C"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B92CE4F"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4A01B41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3E66DF4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14:paraId="0B8F6E9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22</w:t>
            </w:r>
          </w:p>
        </w:tc>
        <w:tc>
          <w:tcPr>
            <w:tcW w:w="1000" w:type="pct"/>
            <w:tcBorders>
              <w:top w:val="nil"/>
              <w:left w:val="nil"/>
              <w:bottom w:val="single" w:sz="4" w:space="0" w:color="auto"/>
              <w:right w:val="single" w:sz="4" w:space="0" w:color="auto"/>
            </w:tcBorders>
            <w:shd w:val="clear" w:color="auto" w:fill="auto"/>
            <w:noWrap/>
            <w:vAlign w:val="center"/>
            <w:hideMark/>
          </w:tcPr>
          <w:p w14:paraId="1893917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563,44</w:t>
            </w:r>
          </w:p>
        </w:tc>
      </w:tr>
      <w:tr w:rsidR="007A03C5" w:rsidRPr="009E1B9B" w14:paraId="42AE777A"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74DE993F"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AA9EC9E"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03E71E1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14:paraId="54798CF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14:paraId="5622370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53</w:t>
            </w:r>
          </w:p>
        </w:tc>
        <w:tc>
          <w:tcPr>
            <w:tcW w:w="1000" w:type="pct"/>
            <w:tcBorders>
              <w:top w:val="nil"/>
              <w:left w:val="nil"/>
              <w:bottom w:val="single" w:sz="4" w:space="0" w:color="auto"/>
              <w:right w:val="single" w:sz="4" w:space="0" w:color="auto"/>
            </w:tcBorders>
            <w:shd w:val="clear" w:color="auto" w:fill="auto"/>
            <w:noWrap/>
            <w:vAlign w:val="center"/>
            <w:hideMark/>
          </w:tcPr>
          <w:p w14:paraId="79A4CF3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1254,00</w:t>
            </w:r>
          </w:p>
        </w:tc>
      </w:tr>
      <w:tr w:rsidR="007A03C5" w:rsidRPr="009E1B9B" w14:paraId="61E674F4"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3A2A5EF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79</w:t>
            </w:r>
          </w:p>
        </w:tc>
        <w:tc>
          <w:tcPr>
            <w:tcW w:w="1601" w:type="pct"/>
            <w:tcBorders>
              <w:top w:val="nil"/>
              <w:left w:val="nil"/>
              <w:bottom w:val="single" w:sz="4" w:space="0" w:color="auto"/>
              <w:right w:val="single" w:sz="4" w:space="0" w:color="auto"/>
            </w:tcBorders>
            <w:shd w:val="clear" w:color="auto" w:fill="auto"/>
            <w:vAlign w:val="center"/>
            <w:hideMark/>
          </w:tcPr>
          <w:p w14:paraId="0689BC7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Промышленная,15 РК, тУ-К1 до УМ-2</w:t>
            </w:r>
          </w:p>
        </w:tc>
        <w:tc>
          <w:tcPr>
            <w:tcW w:w="818" w:type="pct"/>
            <w:tcBorders>
              <w:top w:val="nil"/>
              <w:left w:val="nil"/>
              <w:bottom w:val="single" w:sz="4" w:space="0" w:color="auto"/>
              <w:right w:val="single" w:sz="4" w:space="0" w:color="auto"/>
            </w:tcBorders>
            <w:shd w:val="clear" w:color="auto" w:fill="auto"/>
            <w:vAlign w:val="center"/>
            <w:hideMark/>
          </w:tcPr>
          <w:p w14:paraId="6D0FE47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14:paraId="15BB9A4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vAlign w:val="center"/>
            <w:hideMark/>
          </w:tcPr>
          <w:p w14:paraId="591A0D0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367</w:t>
            </w:r>
          </w:p>
        </w:tc>
        <w:tc>
          <w:tcPr>
            <w:tcW w:w="1000" w:type="pct"/>
            <w:tcBorders>
              <w:top w:val="nil"/>
              <w:left w:val="nil"/>
              <w:bottom w:val="single" w:sz="4" w:space="0" w:color="auto"/>
              <w:right w:val="single" w:sz="4" w:space="0" w:color="auto"/>
            </w:tcBorders>
            <w:shd w:val="clear" w:color="auto" w:fill="auto"/>
            <w:noWrap/>
            <w:vAlign w:val="center"/>
            <w:hideMark/>
          </w:tcPr>
          <w:p w14:paraId="577295B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28405,80</w:t>
            </w:r>
          </w:p>
        </w:tc>
      </w:tr>
      <w:tr w:rsidR="007A03C5" w:rsidRPr="009E1B9B" w14:paraId="23DDE524"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6121AEE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1601" w:type="pct"/>
            <w:tcBorders>
              <w:top w:val="nil"/>
              <w:left w:val="nil"/>
              <w:bottom w:val="single" w:sz="4" w:space="0" w:color="auto"/>
              <w:right w:val="single" w:sz="4" w:space="0" w:color="auto"/>
            </w:tcBorders>
            <w:shd w:val="clear" w:color="auto" w:fill="auto"/>
            <w:vAlign w:val="center"/>
            <w:hideMark/>
          </w:tcPr>
          <w:p w14:paraId="64407E5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Поромышленная, УМ-2 УМ-4</w:t>
            </w:r>
          </w:p>
        </w:tc>
        <w:tc>
          <w:tcPr>
            <w:tcW w:w="818" w:type="pct"/>
            <w:tcBorders>
              <w:top w:val="nil"/>
              <w:left w:val="nil"/>
              <w:bottom w:val="single" w:sz="4" w:space="0" w:color="auto"/>
              <w:right w:val="single" w:sz="4" w:space="0" w:color="auto"/>
            </w:tcBorders>
            <w:shd w:val="clear" w:color="auto" w:fill="auto"/>
            <w:vAlign w:val="center"/>
            <w:hideMark/>
          </w:tcPr>
          <w:p w14:paraId="193C551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14:paraId="3A99C3C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14:paraId="37F964E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237</w:t>
            </w:r>
          </w:p>
        </w:tc>
        <w:tc>
          <w:tcPr>
            <w:tcW w:w="1000" w:type="pct"/>
            <w:tcBorders>
              <w:top w:val="nil"/>
              <w:left w:val="nil"/>
              <w:bottom w:val="single" w:sz="4" w:space="0" w:color="auto"/>
              <w:right w:val="single" w:sz="4" w:space="0" w:color="auto"/>
            </w:tcBorders>
            <w:shd w:val="clear" w:color="auto" w:fill="auto"/>
            <w:noWrap/>
            <w:vAlign w:val="center"/>
            <w:hideMark/>
          </w:tcPr>
          <w:p w14:paraId="75A05B5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18343,80</w:t>
            </w:r>
          </w:p>
        </w:tc>
      </w:tr>
      <w:tr w:rsidR="007A03C5" w:rsidRPr="009E1B9B" w14:paraId="21ABF134"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12AC4E5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81</w:t>
            </w:r>
          </w:p>
        </w:tc>
        <w:tc>
          <w:tcPr>
            <w:tcW w:w="1601" w:type="pct"/>
            <w:tcBorders>
              <w:top w:val="nil"/>
              <w:left w:val="nil"/>
              <w:bottom w:val="single" w:sz="4" w:space="0" w:color="auto"/>
              <w:right w:val="single" w:sz="4" w:space="0" w:color="auto"/>
            </w:tcBorders>
            <w:shd w:val="clear" w:color="auto" w:fill="auto"/>
            <w:vAlign w:val="center"/>
            <w:hideMark/>
          </w:tcPr>
          <w:p w14:paraId="774695F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Промышленная, УМ-4 до  УМ-4а</w:t>
            </w:r>
          </w:p>
        </w:tc>
        <w:tc>
          <w:tcPr>
            <w:tcW w:w="818" w:type="pct"/>
            <w:tcBorders>
              <w:top w:val="nil"/>
              <w:left w:val="nil"/>
              <w:bottom w:val="single" w:sz="4" w:space="0" w:color="auto"/>
              <w:right w:val="single" w:sz="4" w:space="0" w:color="auto"/>
            </w:tcBorders>
            <w:shd w:val="clear" w:color="auto" w:fill="auto"/>
            <w:vAlign w:val="center"/>
            <w:hideMark/>
          </w:tcPr>
          <w:p w14:paraId="69F49C5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14:paraId="681FA86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14:paraId="218D351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559</w:t>
            </w:r>
          </w:p>
        </w:tc>
        <w:tc>
          <w:tcPr>
            <w:tcW w:w="1000" w:type="pct"/>
            <w:tcBorders>
              <w:top w:val="nil"/>
              <w:left w:val="nil"/>
              <w:bottom w:val="single" w:sz="4" w:space="0" w:color="auto"/>
              <w:right w:val="single" w:sz="4" w:space="0" w:color="auto"/>
            </w:tcBorders>
            <w:shd w:val="clear" w:color="auto" w:fill="auto"/>
            <w:noWrap/>
            <w:vAlign w:val="center"/>
            <w:hideMark/>
          </w:tcPr>
          <w:p w14:paraId="413B795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43266,60</w:t>
            </w:r>
          </w:p>
        </w:tc>
      </w:tr>
      <w:tr w:rsidR="007A03C5" w:rsidRPr="009E1B9B" w14:paraId="53BBF768" w14:textId="77777777" w:rsidTr="007A03C5">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5C511A8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82</w:t>
            </w:r>
          </w:p>
        </w:tc>
        <w:tc>
          <w:tcPr>
            <w:tcW w:w="1601" w:type="pct"/>
            <w:tcBorders>
              <w:top w:val="nil"/>
              <w:left w:val="nil"/>
              <w:bottom w:val="single" w:sz="4" w:space="0" w:color="auto"/>
              <w:right w:val="single" w:sz="4" w:space="0" w:color="auto"/>
            </w:tcBorders>
            <w:shd w:val="clear" w:color="auto" w:fill="auto"/>
            <w:vAlign w:val="center"/>
            <w:hideMark/>
          </w:tcPr>
          <w:p w14:paraId="2E728CB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Строителей, КМ-4А-УМ-5</w:t>
            </w:r>
          </w:p>
        </w:tc>
        <w:tc>
          <w:tcPr>
            <w:tcW w:w="818" w:type="pct"/>
            <w:tcBorders>
              <w:top w:val="nil"/>
              <w:left w:val="nil"/>
              <w:bottom w:val="single" w:sz="4" w:space="0" w:color="auto"/>
              <w:right w:val="single" w:sz="4" w:space="0" w:color="auto"/>
            </w:tcBorders>
            <w:shd w:val="clear" w:color="auto" w:fill="auto"/>
            <w:vAlign w:val="center"/>
            <w:hideMark/>
          </w:tcPr>
          <w:p w14:paraId="7B8C6D9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14:paraId="55552D6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14:paraId="3FBB592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273</w:t>
            </w:r>
          </w:p>
        </w:tc>
        <w:tc>
          <w:tcPr>
            <w:tcW w:w="1000" w:type="pct"/>
            <w:tcBorders>
              <w:top w:val="nil"/>
              <w:left w:val="nil"/>
              <w:bottom w:val="single" w:sz="4" w:space="0" w:color="auto"/>
              <w:right w:val="single" w:sz="4" w:space="0" w:color="auto"/>
            </w:tcBorders>
            <w:shd w:val="clear" w:color="auto" w:fill="auto"/>
            <w:noWrap/>
            <w:vAlign w:val="center"/>
            <w:hideMark/>
          </w:tcPr>
          <w:p w14:paraId="11570DE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21130,20</w:t>
            </w:r>
          </w:p>
        </w:tc>
      </w:tr>
      <w:tr w:rsidR="007A03C5" w:rsidRPr="009E1B9B" w14:paraId="6561164A" w14:textId="77777777" w:rsidTr="007A03C5">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6D0F30F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83</w:t>
            </w:r>
          </w:p>
        </w:tc>
        <w:tc>
          <w:tcPr>
            <w:tcW w:w="1601" w:type="pct"/>
            <w:tcBorders>
              <w:top w:val="nil"/>
              <w:left w:val="nil"/>
              <w:bottom w:val="single" w:sz="4" w:space="0" w:color="auto"/>
              <w:right w:val="single" w:sz="4" w:space="0" w:color="auto"/>
            </w:tcBorders>
            <w:shd w:val="clear" w:color="auto" w:fill="auto"/>
            <w:vAlign w:val="center"/>
            <w:hideMark/>
          </w:tcPr>
          <w:p w14:paraId="7AD73C7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Строителей, УМ-5 до УМ7А</w:t>
            </w:r>
          </w:p>
        </w:tc>
        <w:tc>
          <w:tcPr>
            <w:tcW w:w="818" w:type="pct"/>
            <w:tcBorders>
              <w:top w:val="nil"/>
              <w:left w:val="nil"/>
              <w:bottom w:val="single" w:sz="4" w:space="0" w:color="auto"/>
              <w:right w:val="single" w:sz="4" w:space="0" w:color="auto"/>
            </w:tcBorders>
            <w:shd w:val="clear" w:color="auto" w:fill="auto"/>
            <w:vAlign w:val="center"/>
            <w:hideMark/>
          </w:tcPr>
          <w:p w14:paraId="2E368F7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14:paraId="7E2BC9E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14:paraId="70ECDFA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536</w:t>
            </w:r>
          </w:p>
        </w:tc>
        <w:tc>
          <w:tcPr>
            <w:tcW w:w="1000" w:type="pct"/>
            <w:tcBorders>
              <w:top w:val="nil"/>
              <w:left w:val="nil"/>
              <w:bottom w:val="single" w:sz="4" w:space="0" w:color="auto"/>
              <w:right w:val="single" w:sz="4" w:space="0" w:color="auto"/>
            </w:tcBorders>
            <w:shd w:val="clear" w:color="auto" w:fill="auto"/>
            <w:noWrap/>
            <w:vAlign w:val="center"/>
            <w:hideMark/>
          </w:tcPr>
          <w:p w14:paraId="4A4C1F7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41486,40</w:t>
            </w:r>
          </w:p>
        </w:tc>
      </w:tr>
      <w:tr w:rsidR="007A03C5" w:rsidRPr="009E1B9B" w14:paraId="3456B6BA"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58A0F5D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84</w:t>
            </w:r>
          </w:p>
        </w:tc>
        <w:tc>
          <w:tcPr>
            <w:tcW w:w="1601" w:type="pct"/>
            <w:tcBorders>
              <w:top w:val="nil"/>
              <w:left w:val="nil"/>
              <w:bottom w:val="single" w:sz="4" w:space="0" w:color="auto"/>
              <w:right w:val="single" w:sz="4" w:space="0" w:color="auto"/>
            </w:tcBorders>
            <w:shd w:val="clear" w:color="auto" w:fill="auto"/>
            <w:vAlign w:val="center"/>
            <w:hideMark/>
          </w:tcPr>
          <w:p w14:paraId="3204149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Пр-т 50летия Победы УМ-7А -ТКМ-1</w:t>
            </w:r>
          </w:p>
        </w:tc>
        <w:tc>
          <w:tcPr>
            <w:tcW w:w="818" w:type="pct"/>
            <w:tcBorders>
              <w:top w:val="nil"/>
              <w:left w:val="nil"/>
              <w:bottom w:val="single" w:sz="4" w:space="0" w:color="auto"/>
              <w:right w:val="single" w:sz="4" w:space="0" w:color="auto"/>
            </w:tcBorders>
            <w:shd w:val="clear" w:color="auto" w:fill="auto"/>
            <w:noWrap/>
            <w:vAlign w:val="center"/>
            <w:hideMark/>
          </w:tcPr>
          <w:p w14:paraId="6196DCB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14:paraId="739F307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14:paraId="3D138EC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58</w:t>
            </w:r>
          </w:p>
        </w:tc>
        <w:tc>
          <w:tcPr>
            <w:tcW w:w="1000" w:type="pct"/>
            <w:tcBorders>
              <w:top w:val="nil"/>
              <w:left w:val="nil"/>
              <w:bottom w:val="single" w:sz="4" w:space="0" w:color="auto"/>
              <w:right w:val="single" w:sz="4" w:space="0" w:color="auto"/>
            </w:tcBorders>
            <w:shd w:val="clear" w:color="auto" w:fill="auto"/>
            <w:noWrap/>
            <w:vAlign w:val="center"/>
            <w:hideMark/>
          </w:tcPr>
          <w:p w14:paraId="3259A68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4489,20</w:t>
            </w:r>
          </w:p>
        </w:tc>
      </w:tr>
      <w:tr w:rsidR="007A03C5" w:rsidRPr="009E1B9B" w14:paraId="0D5B351B" w14:textId="77777777" w:rsidTr="007A03C5">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7DACD90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85</w:t>
            </w:r>
          </w:p>
        </w:tc>
        <w:tc>
          <w:tcPr>
            <w:tcW w:w="1601" w:type="pct"/>
            <w:tcBorders>
              <w:top w:val="nil"/>
              <w:left w:val="nil"/>
              <w:bottom w:val="single" w:sz="4" w:space="0" w:color="auto"/>
              <w:right w:val="single" w:sz="4" w:space="0" w:color="auto"/>
            </w:tcBorders>
            <w:shd w:val="clear" w:color="auto" w:fill="auto"/>
            <w:vAlign w:val="center"/>
            <w:hideMark/>
          </w:tcPr>
          <w:p w14:paraId="6B0FE5F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Строителей, УМ6-УМС-4</w:t>
            </w:r>
          </w:p>
        </w:tc>
        <w:tc>
          <w:tcPr>
            <w:tcW w:w="818" w:type="pct"/>
            <w:tcBorders>
              <w:top w:val="nil"/>
              <w:left w:val="nil"/>
              <w:bottom w:val="single" w:sz="4" w:space="0" w:color="auto"/>
              <w:right w:val="single" w:sz="4" w:space="0" w:color="auto"/>
            </w:tcBorders>
            <w:shd w:val="clear" w:color="auto" w:fill="auto"/>
            <w:noWrap/>
            <w:vAlign w:val="center"/>
            <w:hideMark/>
          </w:tcPr>
          <w:p w14:paraId="5BF64CE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14:paraId="12F15D3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14:paraId="5090CC6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646</w:t>
            </w:r>
          </w:p>
        </w:tc>
        <w:tc>
          <w:tcPr>
            <w:tcW w:w="1000" w:type="pct"/>
            <w:tcBorders>
              <w:top w:val="nil"/>
              <w:left w:val="nil"/>
              <w:bottom w:val="single" w:sz="4" w:space="0" w:color="auto"/>
              <w:right w:val="single" w:sz="4" w:space="0" w:color="auto"/>
            </w:tcBorders>
            <w:shd w:val="clear" w:color="auto" w:fill="auto"/>
            <w:noWrap/>
            <w:vAlign w:val="center"/>
            <w:hideMark/>
          </w:tcPr>
          <w:p w14:paraId="5DFEA70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46251,08</w:t>
            </w:r>
          </w:p>
        </w:tc>
      </w:tr>
      <w:tr w:rsidR="007A03C5" w:rsidRPr="009E1B9B" w14:paraId="5AD4C7F2" w14:textId="77777777" w:rsidTr="007A03C5">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7F10F3B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86</w:t>
            </w:r>
          </w:p>
        </w:tc>
        <w:tc>
          <w:tcPr>
            <w:tcW w:w="1601" w:type="pct"/>
            <w:tcBorders>
              <w:top w:val="nil"/>
              <w:left w:val="nil"/>
              <w:bottom w:val="single" w:sz="4" w:space="0" w:color="auto"/>
              <w:right w:val="single" w:sz="4" w:space="0" w:color="auto"/>
            </w:tcBorders>
            <w:shd w:val="clear" w:color="auto" w:fill="auto"/>
            <w:vAlign w:val="center"/>
            <w:hideMark/>
          </w:tcPr>
          <w:p w14:paraId="4861D7E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Строителей, УМ-4 до КМС-4.6 (УМС-4.1, УМС-4.2, УМС-4.3, УМС-4.5) ТЭРЗ</w:t>
            </w:r>
          </w:p>
        </w:tc>
        <w:tc>
          <w:tcPr>
            <w:tcW w:w="818" w:type="pct"/>
            <w:tcBorders>
              <w:top w:val="nil"/>
              <w:left w:val="nil"/>
              <w:bottom w:val="single" w:sz="4" w:space="0" w:color="auto"/>
              <w:right w:val="single" w:sz="4" w:space="0" w:color="auto"/>
            </w:tcBorders>
            <w:shd w:val="clear" w:color="auto" w:fill="auto"/>
            <w:noWrap/>
            <w:vAlign w:val="center"/>
            <w:hideMark/>
          </w:tcPr>
          <w:p w14:paraId="6CA52DB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14:paraId="17D762B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300</w:t>
            </w:r>
          </w:p>
        </w:tc>
        <w:tc>
          <w:tcPr>
            <w:tcW w:w="707" w:type="pct"/>
            <w:tcBorders>
              <w:top w:val="nil"/>
              <w:left w:val="nil"/>
              <w:bottom w:val="single" w:sz="4" w:space="0" w:color="auto"/>
              <w:right w:val="single" w:sz="4" w:space="0" w:color="auto"/>
            </w:tcBorders>
            <w:shd w:val="clear" w:color="auto" w:fill="auto"/>
            <w:noWrap/>
            <w:vAlign w:val="center"/>
            <w:hideMark/>
          </w:tcPr>
          <w:p w14:paraId="3CF2673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429</w:t>
            </w:r>
          </w:p>
        </w:tc>
        <w:tc>
          <w:tcPr>
            <w:tcW w:w="1000" w:type="pct"/>
            <w:tcBorders>
              <w:top w:val="nil"/>
              <w:left w:val="nil"/>
              <w:bottom w:val="single" w:sz="4" w:space="0" w:color="auto"/>
              <w:right w:val="single" w:sz="4" w:space="0" w:color="auto"/>
            </w:tcBorders>
            <w:shd w:val="clear" w:color="auto" w:fill="auto"/>
            <w:noWrap/>
            <w:vAlign w:val="center"/>
            <w:hideMark/>
          </w:tcPr>
          <w:p w14:paraId="3A6F4C7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20243,74</w:t>
            </w:r>
          </w:p>
        </w:tc>
      </w:tr>
      <w:tr w:rsidR="007A03C5" w:rsidRPr="009E1B9B" w14:paraId="5BB83657"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007658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26CEEB5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Промышленная, КМС-4.7 до ж.д. №6</w:t>
            </w:r>
          </w:p>
        </w:tc>
        <w:tc>
          <w:tcPr>
            <w:tcW w:w="818" w:type="pct"/>
            <w:tcBorders>
              <w:top w:val="nil"/>
              <w:left w:val="nil"/>
              <w:bottom w:val="single" w:sz="4" w:space="0" w:color="auto"/>
              <w:right w:val="single" w:sz="4" w:space="0" w:color="auto"/>
            </w:tcBorders>
            <w:shd w:val="clear" w:color="auto" w:fill="auto"/>
            <w:vAlign w:val="center"/>
            <w:hideMark/>
          </w:tcPr>
          <w:p w14:paraId="6B27801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656A96A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45224E7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282</w:t>
            </w:r>
          </w:p>
        </w:tc>
        <w:tc>
          <w:tcPr>
            <w:tcW w:w="1000" w:type="pct"/>
            <w:tcBorders>
              <w:top w:val="nil"/>
              <w:left w:val="nil"/>
              <w:bottom w:val="single" w:sz="4" w:space="0" w:color="auto"/>
              <w:right w:val="single" w:sz="4" w:space="0" w:color="auto"/>
            </w:tcBorders>
            <w:shd w:val="clear" w:color="auto" w:fill="auto"/>
            <w:noWrap/>
            <w:vAlign w:val="center"/>
            <w:hideMark/>
          </w:tcPr>
          <w:p w14:paraId="50294E9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7515,69</w:t>
            </w:r>
          </w:p>
        </w:tc>
      </w:tr>
      <w:tr w:rsidR="007A03C5" w:rsidRPr="009E1B9B" w14:paraId="415CBC7D"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450998BF"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C35BBDE"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14:paraId="5474FD6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14:paraId="272941E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74D17E8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14:paraId="23EFCB7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1537,92</w:t>
            </w:r>
          </w:p>
        </w:tc>
      </w:tr>
      <w:tr w:rsidR="007A03C5" w:rsidRPr="009E1B9B" w14:paraId="0F72DF21" w14:textId="77777777" w:rsidTr="007A03C5">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1DB7ECB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88</w:t>
            </w:r>
          </w:p>
        </w:tc>
        <w:tc>
          <w:tcPr>
            <w:tcW w:w="1601" w:type="pct"/>
            <w:tcBorders>
              <w:top w:val="nil"/>
              <w:left w:val="nil"/>
              <w:bottom w:val="single" w:sz="4" w:space="0" w:color="auto"/>
              <w:right w:val="single" w:sz="4" w:space="0" w:color="auto"/>
            </w:tcBorders>
            <w:shd w:val="clear" w:color="auto" w:fill="auto"/>
            <w:vAlign w:val="center"/>
            <w:hideMark/>
          </w:tcPr>
          <w:p w14:paraId="3400F22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Строителей УМС-4 ТК3</w:t>
            </w:r>
          </w:p>
        </w:tc>
        <w:tc>
          <w:tcPr>
            <w:tcW w:w="818" w:type="pct"/>
            <w:tcBorders>
              <w:top w:val="nil"/>
              <w:left w:val="nil"/>
              <w:bottom w:val="single" w:sz="4" w:space="0" w:color="auto"/>
              <w:right w:val="single" w:sz="4" w:space="0" w:color="auto"/>
            </w:tcBorders>
            <w:shd w:val="clear" w:color="auto" w:fill="auto"/>
            <w:noWrap/>
            <w:vAlign w:val="center"/>
            <w:hideMark/>
          </w:tcPr>
          <w:p w14:paraId="2355F16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14:paraId="331A90E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14:paraId="1D34AB6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321</w:t>
            </w:r>
          </w:p>
        </w:tc>
        <w:tc>
          <w:tcPr>
            <w:tcW w:w="1000" w:type="pct"/>
            <w:tcBorders>
              <w:top w:val="nil"/>
              <w:left w:val="nil"/>
              <w:bottom w:val="single" w:sz="4" w:space="0" w:color="auto"/>
              <w:right w:val="single" w:sz="4" w:space="0" w:color="auto"/>
            </w:tcBorders>
            <w:shd w:val="clear" w:color="auto" w:fill="auto"/>
            <w:noWrap/>
            <w:vAlign w:val="center"/>
            <w:hideMark/>
          </w:tcPr>
          <w:p w14:paraId="08A079F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22982,35</w:t>
            </w:r>
          </w:p>
        </w:tc>
      </w:tr>
      <w:tr w:rsidR="007A03C5" w:rsidRPr="009E1B9B" w14:paraId="6579DE38" w14:textId="77777777" w:rsidTr="007A03C5">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44E6C0E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89</w:t>
            </w:r>
          </w:p>
        </w:tc>
        <w:tc>
          <w:tcPr>
            <w:tcW w:w="1601" w:type="pct"/>
            <w:tcBorders>
              <w:top w:val="nil"/>
              <w:left w:val="nil"/>
              <w:bottom w:val="single" w:sz="4" w:space="0" w:color="auto"/>
              <w:right w:val="single" w:sz="4" w:space="0" w:color="auto"/>
            </w:tcBorders>
            <w:shd w:val="clear" w:color="auto" w:fill="auto"/>
            <w:vAlign w:val="center"/>
            <w:hideMark/>
          </w:tcPr>
          <w:p w14:paraId="6382C4B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Розы Люксембург, ТК3-ТК4</w:t>
            </w:r>
          </w:p>
        </w:tc>
        <w:tc>
          <w:tcPr>
            <w:tcW w:w="818" w:type="pct"/>
            <w:tcBorders>
              <w:top w:val="nil"/>
              <w:left w:val="nil"/>
              <w:bottom w:val="single" w:sz="4" w:space="0" w:color="auto"/>
              <w:right w:val="single" w:sz="4" w:space="0" w:color="auto"/>
            </w:tcBorders>
            <w:shd w:val="clear" w:color="auto" w:fill="auto"/>
            <w:noWrap/>
            <w:vAlign w:val="center"/>
            <w:hideMark/>
          </w:tcPr>
          <w:p w14:paraId="2AC285A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14:paraId="038EA00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14:paraId="119DFB2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345</w:t>
            </w:r>
          </w:p>
        </w:tc>
        <w:tc>
          <w:tcPr>
            <w:tcW w:w="1000" w:type="pct"/>
            <w:tcBorders>
              <w:top w:val="nil"/>
              <w:left w:val="nil"/>
              <w:bottom w:val="single" w:sz="4" w:space="0" w:color="auto"/>
              <w:right w:val="single" w:sz="4" w:space="0" w:color="auto"/>
            </w:tcBorders>
            <w:shd w:val="clear" w:color="auto" w:fill="auto"/>
            <w:noWrap/>
            <w:vAlign w:val="center"/>
            <w:hideMark/>
          </w:tcPr>
          <w:p w14:paraId="74B882A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24700,65</w:t>
            </w:r>
          </w:p>
        </w:tc>
      </w:tr>
      <w:tr w:rsidR="007A03C5" w:rsidRPr="009E1B9B" w14:paraId="76129384"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0F4EED2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90</w:t>
            </w:r>
          </w:p>
        </w:tc>
        <w:tc>
          <w:tcPr>
            <w:tcW w:w="1601" w:type="pct"/>
            <w:tcBorders>
              <w:top w:val="nil"/>
              <w:left w:val="nil"/>
              <w:bottom w:val="single" w:sz="4" w:space="0" w:color="auto"/>
              <w:right w:val="single" w:sz="4" w:space="0" w:color="auto"/>
            </w:tcBorders>
            <w:shd w:val="clear" w:color="auto" w:fill="auto"/>
            <w:vAlign w:val="center"/>
            <w:hideMark/>
          </w:tcPr>
          <w:p w14:paraId="61EDA13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ТК4-ТК5</w:t>
            </w:r>
          </w:p>
        </w:tc>
        <w:tc>
          <w:tcPr>
            <w:tcW w:w="818" w:type="pct"/>
            <w:tcBorders>
              <w:top w:val="nil"/>
              <w:left w:val="nil"/>
              <w:bottom w:val="single" w:sz="4" w:space="0" w:color="auto"/>
              <w:right w:val="single" w:sz="4" w:space="0" w:color="auto"/>
            </w:tcBorders>
            <w:shd w:val="clear" w:color="auto" w:fill="auto"/>
            <w:vAlign w:val="center"/>
            <w:hideMark/>
          </w:tcPr>
          <w:p w14:paraId="744F0BA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177F00D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14:paraId="7E50765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119</w:t>
            </w:r>
          </w:p>
        </w:tc>
        <w:tc>
          <w:tcPr>
            <w:tcW w:w="1000" w:type="pct"/>
            <w:tcBorders>
              <w:top w:val="nil"/>
              <w:left w:val="nil"/>
              <w:bottom w:val="single" w:sz="4" w:space="0" w:color="auto"/>
              <w:right w:val="single" w:sz="4" w:space="0" w:color="auto"/>
            </w:tcBorders>
            <w:shd w:val="clear" w:color="auto" w:fill="auto"/>
            <w:noWrap/>
            <w:vAlign w:val="center"/>
            <w:hideMark/>
          </w:tcPr>
          <w:p w14:paraId="6FD9154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8519,93</w:t>
            </w:r>
          </w:p>
        </w:tc>
      </w:tr>
      <w:tr w:rsidR="007A03C5" w:rsidRPr="009E1B9B" w14:paraId="157FD1F2"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41B234D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91</w:t>
            </w:r>
          </w:p>
        </w:tc>
        <w:tc>
          <w:tcPr>
            <w:tcW w:w="1601" w:type="pct"/>
            <w:tcBorders>
              <w:top w:val="nil"/>
              <w:left w:val="nil"/>
              <w:bottom w:val="single" w:sz="4" w:space="0" w:color="auto"/>
              <w:right w:val="single" w:sz="4" w:space="0" w:color="auto"/>
            </w:tcBorders>
            <w:shd w:val="clear" w:color="auto" w:fill="auto"/>
            <w:vAlign w:val="center"/>
            <w:hideMark/>
          </w:tcPr>
          <w:p w14:paraId="6CA2597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ТК5 до ж.д. №38</w:t>
            </w:r>
          </w:p>
        </w:tc>
        <w:tc>
          <w:tcPr>
            <w:tcW w:w="818" w:type="pct"/>
            <w:tcBorders>
              <w:top w:val="nil"/>
              <w:left w:val="nil"/>
              <w:bottom w:val="single" w:sz="4" w:space="0" w:color="auto"/>
              <w:right w:val="single" w:sz="4" w:space="0" w:color="auto"/>
            </w:tcBorders>
            <w:shd w:val="clear" w:color="auto" w:fill="auto"/>
            <w:vAlign w:val="center"/>
            <w:hideMark/>
          </w:tcPr>
          <w:p w14:paraId="2B4E6AD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7A65A0D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27D7E65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183</w:t>
            </w:r>
          </w:p>
        </w:tc>
        <w:tc>
          <w:tcPr>
            <w:tcW w:w="1000" w:type="pct"/>
            <w:tcBorders>
              <w:top w:val="nil"/>
              <w:left w:val="nil"/>
              <w:bottom w:val="single" w:sz="4" w:space="0" w:color="auto"/>
              <w:right w:val="single" w:sz="4" w:space="0" w:color="auto"/>
            </w:tcBorders>
            <w:shd w:val="clear" w:color="auto" w:fill="auto"/>
            <w:noWrap/>
            <w:vAlign w:val="center"/>
            <w:hideMark/>
          </w:tcPr>
          <w:p w14:paraId="20AC853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5521,52</w:t>
            </w:r>
          </w:p>
        </w:tc>
      </w:tr>
      <w:tr w:rsidR="007A03C5" w:rsidRPr="009E1B9B" w14:paraId="5BF757B0"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3A5FC8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71D5385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ж.д. №34-36(5.1-ус)</w:t>
            </w:r>
          </w:p>
        </w:tc>
        <w:tc>
          <w:tcPr>
            <w:tcW w:w="818" w:type="pct"/>
            <w:tcBorders>
              <w:top w:val="nil"/>
              <w:left w:val="nil"/>
              <w:bottom w:val="single" w:sz="4" w:space="0" w:color="auto"/>
              <w:right w:val="single" w:sz="4" w:space="0" w:color="auto"/>
            </w:tcBorders>
            <w:shd w:val="clear" w:color="auto" w:fill="auto"/>
            <w:noWrap/>
            <w:vAlign w:val="center"/>
            <w:hideMark/>
          </w:tcPr>
          <w:p w14:paraId="1BDFE42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7741B2E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2E79C50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47</w:t>
            </w:r>
          </w:p>
        </w:tc>
        <w:tc>
          <w:tcPr>
            <w:tcW w:w="1000" w:type="pct"/>
            <w:tcBorders>
              <w:top w:val="nil"/>
              <w:left w:val="nil"/>
              <w:bottom w:val="single" w:sz="4" w:space="0" w:color="auto"/>
              <w:right w:val="single" w:sz="4" w:space="0" w:color="auto"/>
            </w:tcBorders>
            <w:shd w:val="clear" w:color="auto" w:fill="auto"/>
            <w:noWrap/>
            <w:vAlign w:val="center"/>
            <w:hideMark/>
          </w:tcPr>
          <w:p w14:paraId="1088678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1252,62</w:t>
            </w:r>
          </w:p>
        </w:tc>
      </w:tr>
      <w:tr w:rsidR="007A03C5" w:rsidRPr="009E1B9B" w14:paraId="2ABF1BCA"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3AEBF200"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8AFB588"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57D3D97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754B0A9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5AE1301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14:paraId="0BFE02D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425,89</w:t>
            </w:r>
          </w:p>
        </w:tc>
      </w:tr>
      <w:tr w:rsidR="007A03C5" w:rsidRPr="009E1B9B" w14:paraId="2BECEF0C"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0099E4A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93</w:t>
            </w:r>
          </w:p>
        </w:tc>
        <w:tc>
          <w:tcPr>
            <w:tcW w:w="1601" w:type="pct"/>
            <w:tcBorders>
              <w:top w:val="nil"/>
              <w:left w:val="nil"/>
              <w:bottom w:val="single" w:sz="4" w:space="0" w:color="auto"/>
              <w:right w:val="single" w:sz="4" w:space="0" w:color="auto"/>
            </w:tcBorders>
            <w:shd w:val="clear" w:color="auto" w:fill="auto"/>
            <w:vAlign w:val="center"/>
            <w:hideMark/>
          </w:tcPr>
          <w:p w14:paraId="2AE4E2E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ТК5 до ТК6</w:t>
            </w:r>
          </w:p>
        </w:tc>
        <w:tc>
          <w:tcPr>
            <w:tcW w:w="818" w:type="pct"/>
            <w:tcBorders>
              <w:top w:val="nil"/>
              <w:left w:val="nil"/>
              <w:bottom w:val="single" w:sz="4" w:space="0" w:color="auto"/>
              <w:right w:val="single" w:sz="4" w:space="0" w:color="auto"/>
            </w:tcBorders>
            <w:shd w:val="clear" w:color="auto" w:fill="auto"/>
            <w:vAlign w:val="center"/>
            <w:hideMark/>
          </w:tcPr>
          <w:p w14:paraId="29E2BAA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7A1E5C4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14:paraId="79C6472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237</w:t>
            </w:r>
          </w:p>
        </w:tc>
        <w:tc>
          <w:tcPr>
            <w:tcW w:w="1000" w:type="pct"/>
            <w:tcBorders>
              <w:top w:val="nil"/>
              <w:left w:val="nil"/>
              <w:bottom w:val="single" w:sz="4" w:space="0" w:color="auto"/>
              <w:right w:val="single" w:sz="4" w:space="0" w:color="auto"/>
            </w:tcBorders>
            <w:shd w:val="clear" w:color="auto" w:fill="auto"/>
            <w:noWrap/>
            <w:vAlign w:val="center"/>
            <w:hideMark/>
          </w:tcPr>
          <w:p w14:paraId="46A4661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16968,27</w:t>
            </w:r>
          </w:p>
        </w:tc>
      </w:tr>
      <w:tr w:rsidR="007A03C5" w:rsidRPr="009E1B9B" w14:paraId="04AE118C"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3B9B7AC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56C1C87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ТК6-К6.1 до ж.д. №26</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63350C9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053205D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14:paraId="6B17711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137</w:t>
            </w:r>
          </w:p>
        </w:tc>
        <w:tc>
          <w:tcPr>
            <w:tcW w:w="1000" w:type="pct"/>
            <w:tcBorders>
              <w:top w:val="nil"/>
              <w:left w:val="nil"/>
              <w:bottom w:val="single" w:sz="4" w:space="0" w:color="auto"/>
              <w:right w:val="single" w:sz="4" w:space="0" w:color="auto"/>
            </w:tcBorders>
            <w:shd w:val="clear" w:color="auto" w:fill="auto"/>
            <w:noWrap/>
            <w:vAlign w:val="center"/>
            <w:hideMark/>
          </w:tcPr>
          <w:p w14:paraId="7D5A1A4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4867,03</w:t>
            </w:r>
          </w:p>
        </w:tc>
      </w:tr>
      <w:tr w:rsidR="007A03C5" w:rsidRPr="009E1B9B" w14:paraId="64D373EB"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24E3EAEC"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56B82903"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720A4AA7"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14:paraId="0FDEDE7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14:paraId="7408F6A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14:paraId="16EB882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973,21</w:t>
            </w:r>
          </w:p>
        </w:tc>
      </w:tr>
      <w:tr w:rsidR="007A03C5" w:rsidRPr="009E1B9B" w14:paraId="70C2814B"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1F12F53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3555CF3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К6.2 до ж.д. 30,32</w:t>
            </w:r>
          </w:p>
        </w:tc>
        <w:tc>
          <w:tcPr>
            <w:tcW w:w="818" w:type="pct"/>
            <w:tcBorders>
              <w:top w:val="nil"/>
              <w:left w:val="nil"/>
              <w:bottom w:val="single" w:sz="4" w:space="0" w:color="auto"/>
              <w:right w:val="single" w:sz="4" w:space="0" w:color="auto"/>
            </w:tcBorders>
            <w:shd w:val="clear" w:color="auto" w:fill="auto"/>
            <w:vAlign w:val="center"/>
            <w:hideMark/>
          </w:tcPr>
          <w:p w14:paraId="37FC40F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6354E32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4A9A209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83</w:t>
            </w:r>
          </w:p>
        </w:tc>
        <w:tc>
          <w:tcPr>
            <w:tcW w:w="1000" w:type="pct"/>
            <w:tcBorders>
              <w:top w:val="nil"/>
              <w:left w:val="nil"/>
              <w:bottom w:val="single" w:sz="4" w:space="0" w:color="auto"/>
              <w:right w:val="single" w:sz="4" w:space="0" w:color="auto"/>
            </w:tcBorders>
            <w:shd w:val="clear" w:color="auto" w:fill="auto"/>
            <w:noWrap/>
            <w:vAlign w:val="center"/>
            <w:hideMark/>
          </w:tcPr>
          <w:p w14:paraId="15E0EBC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2504,30</w:t>
            </w:r>
          </w:p>
        </w:tc>
      </w:tr>
      <w:tr w:rsidR="007A03C5" w:rsidRPr="009E1B9B" w14:paraId="30E1EB35"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70E6FD13"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887B238"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38CCF2F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14:paraId="2992122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63CE1D0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36</w:t>
            </w:r>
          </w:p>
        </w:tc>
        <w:tc>
          <w:tcPr>
            <w:tcW w:w="1000" w:type="pct"/>
            <w:tcBorders>
              <w:top w:val="nil"/>
              <w:left w:val="nil"/>
              <w:bottom w:val="single" w:sz="4" w:space="0" w:color="auto"/>
              <w:right w:val="single" w:sz="4" w:space="0" w:color="auto"/>
            </w:tcBorders>
            <w:shd w:val="clear" w:color="auto" w:fill="auto"/>
            <w:noWrap/>
            <w:vAlign w:val="center"/>
            <w:hideMark/>
          </w:tcPr>
          <w:p w14:paraId="753C99B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1086,20</w:t>
            </w:r>
          </w:p>
        </w:tc>
      </w:tr>
      <w:tr w:rsidR="007A03C5" w:rsidRPr="009E1B9B" w14:paraId="7E356CFB"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66090F1E"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495DAF4"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03FD691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2BB5051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14:paraId="5A90777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137</w:t>
            </w:r>
          </w:p>
        </w:tc>
        <w:tc>
          <w:tcPr>
            <w:tcW w:w="1000" w:type="pct"/>
            <w:tcBorders>
              <w:top w:val="nil"/>
              <w:left w:val="nil"/>
              <w:bottom w:val="single" w:sz="4" w:space="0" w:color="auto"/>
              <w:right w:val="single" w:sz="4" w:space="0" w:color="auto"/>
            </w:tcBorders>
            <w:shd w:val="clear" w:color="auto" w:fill="auto"/>
            <w:noWrap/>
            <w:vAlign w:val="center"/>
            <w:hideMark/>
          </w:tcPr>
          <w:p w14:paraId="734376E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3508,68</w:t>
            </w:r>
          </w:p>
        </w:tc>
      </w:tr>
      <w:tr w:rsidR="007A03C5" w:rsidRPr="009E1B9B" w14:paraId="453D7D8B"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62A2DD21"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D0A363F"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2BCFE10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14:paraId="60F7E69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14:paraId="2154FE2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33</w:t>
            </w:r>
          </w:p>
        </w:tc>
        <w:tc>
          <w:tcPr>
            <w:tcW w:w="1000" w:type="pct"/>
            <w:tcBorders>
              <w:top w:val="nil"/>
              <w:left w:val="nil"/>
              <w:bottom w:val="single" w:sz="4" w:space="0" w:color="auto"/>
              <w:right w:val="single" w:sz="4" w:space="0" w:color="auto"/>
            </w:tcBorders>
            <w:shd w:val="clear" w:color="auto" w:fill="auto"/>
            <w:noWrap/>
            <w:vAlign w:val="center"/>
            <w:hideMark/>
          </w:tcPr>
          <w:p w14:paraId="54A7D25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845,16</w:t>
            </w:r>
          </w:p>
        </w:tc>
      </w:tr>
      <w:tr w:rsidR="007A03C5" w:rsidRPr="009E1B9B" w14:paraId="57BC7CC2" w14:textId="77777777" w:rsidTr="007A03C5">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630615D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96</w:t>
            </w:r>
          </w:p>
        </w:tc>
        <w:tc>
          <w:tcPr>
            <w:tcW w:w="1601" w:type="pct"/>
            <w:tcBorders>
              <w:top w:val="nil"/>
              <w:left w:val="nil"/>
              <w:bottom w:val="single" w:sz="4" w:space="0" w:color="auto"/>
              <w:right w:val="single" w:sz="4" w:space="0" w:color="auto"/>
            </w:tcBorders>
            <w:shd w:val="clear" w:color="auto" w:fill="auto"/>
            <w:vAlign w:val="center"/>
            <w:hideMark/>
          </w:tcPr>
          <w:p w14:paraId="7B80927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ТК-6 до ж.д. №83 по ул. Моторостроителей(ТК-А6.1)</w:t>
            </w:r>
          </w:p>
        </w:tc>
        <w:tc>
          <w:tcPr>
            <w:tcW w:w="818" w:type="pct"/>
            <w:tcBorders>
              <w:top w:val="nil"/>
              <w:left w:val="nil"/>
              <w:bottom w:val="single" w:sz="4" w:space="0" w:color="auto"/>
              <w:right w:val="single" w:sz="4" w:space="0" w:color="auto"/>
            </w:tcBorders>
            <w:shd w:val="clear" w:color="auto" w:fill="auto"/>
            <w:vAlign w:val="center"/>
            <w:hideMark/>
          </w:tcPr>
          <w:p w14:paraId="0E81179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09729C4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350</w:t>
            </w:r>
          </w:p>
        </w:tc>
        <w:tc>
          <w:tcPr>
            <w:tcW w:w="707" w:type="pct"/>
            <w:tcBorders>
              <w:top w:val="nil"/>
              <w:left w:val="nil"/>
              <w:bottom w:val="single" w:sz="4" w:space="0" w:color="auto"/>
              <w:right w:val="single" w:sz="4" w:space="0" w:color="auto"/>
            </w:tcBorders>
            <w:shd w:val="clear" w:color="auto" w:fill="auto"/>
            <w:vAlign w:val="center"/>
            <w:hideMark/>
          </w:tcPr>
          <w:p w14:paraId="0CE3026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221</w:t>
            </w:r>
          </w:p>
        </w:tc>
        <w:tc>
          <w:tcPr>
            <w:tcW w:w="1000" w:type="pct"/>
            <w:tcBorders>
              <w:top w:val="nil"/>
              <w:left w:val="nil"/>
              <w:bottom w:val="single" w:sz="4" w:space="0" w:color="auto"/>
              <w:right w:val="single" w:sz="4" w:space="0" w:color="auto"/>
            </w:tcBorders>
            <w:shd w:val="clear" w:color="auto" w:fill="auto"/>
            <w:noWrap/>
            <w:vAlign w:val="center"/>
            <w:hideMark/>
          </w:tcPr>
          <w:p w14:paraId="7BDFE76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11999,82</w:t>
            </w:r>
          </w:p>
        </w:tc>
      </w:tr>
      <w:tr w:rsidR="007A03C5" w:rsidRPr="009E1B9B" w14:paraId="150BC331"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750AF68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97</w:t>
            </w:r>
          </w:p>
        </w:tc>
        <w:tc>
          <w:tcPr>
            <w:tcW w:w="1601" w:type="pct"/>
            <w:tcBorders>
              <w:top w:val="nil"/>
              <w:left w:val="nil"/>
              <w:bottom w:val="single" w:sz="4" w:space="0" w:color="auto"/>
              <w:right w:val="single" w:sz="4" w:space="0" w:color="auto"/>
            </w:tcBorders>
            <w:shd w:val="clear" w:color="auto" w:fill="auto"/>
            <w:vAlign w:val="center"/>
            <w:hideMark/>
          </w:tcPr>
          <w:p w14:paraId="40A0103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Моторостроителей, ТК-А6.1 до ж.д. №83</w:t>
            </w:r>
          </w:p>
        </w:tc>
        <w:tc>
          <w:tcPr>
            <w:tcW w:w="818" w:type="pct"/>
            <w:tcBorders>
              <w:top w:val="nil"/>
              <w:left w:val="nil"/>
              <w:bottom w:val="single" w:sz="4" w:space="0" w:color="auto"/>
              <w:right w:val="single" w:sz="4" w:space="0" w:color="auto"/>
            </w:tcBorders>
            <w:shd w:val="clear" w:color="auto" w:fill="auto"/>
            <w:vAlign w:val="center"/>
            <w:hideMark/>
          </w:tcPr>
          <w:p w14:paraId="579A643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5904980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14:paraId="204A42C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w:t>
            </w:r>
          </w:p>
        </w:tc>
        <w:tc>
          <w:tcPr>
            <w:tcW w:w="1000" w:type="pct"/>
            <w:tcBorders>
              <w:top w:val="nil"/>
              <w:left w:val="nil"/>
              <w:bottom w:val="single" w:sz="4" w:space="0" w:color="auto"/>
              <w:right w:val="single" w:sz="4" w:space="0" w:color="auto"/>
            </w:tcBorders>
            <w:shd w:val="clear" w:color="auto" w:fill="auto"/>
            <w:noWrap/>
            <w:vAlign w:val="center"/>
            <w:hideMark/>
          </w:tcPr>
          <w:p w14:paraId="5BEFAEA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319,82</w:t>
            </w:r>
          </w:p>
        </w:tc>
      </w:tr>
      <w:tr w:rsidR="007A03C5" w:rsidRPr="009E1B9B" w14:paraId="5FDC5151"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7F4BDAB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1C123C8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Моторостроителей, ТК-А6.1 до ж.д. №66, по ул. Р. Люксембург</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02A8DAB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22DC5A6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14:paraId="7A840D4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1000" w:type="pct"/>
            <w:tcBorders>
              <w:top w:val="nil"/>
              <w:left w:val="nil"/>
              <w:bottom w:val="single" w:sz="4" w:space="0" w:color="auto"/>
              <w:right w:val="single" w:sz="4" w:space="0" w:color="auto"/>
            </w:tcBorders>
            <w:shd w:val="clear" w:color="auto" w:fill="auto"/>
            <w:noWrap/>
            <w:vAlign w:val="center"/>
            <w:hideMark/>
          </w:tcPr>
          <w:p w14:paraId="36FE966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3552,57</w:t>
            </w:r>
          </w:p>
        </w:tc>
      </w:tr>
      <w:tr w:rsidR="007A03C5" w:rsidRPr="009E1B9B" w14:paraId="0928AEDC"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22288C36"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897A9CB"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3D5990BC"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14:paraId="30125AC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4B31865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116</w:t>
            </w:r>
          </w:p>
        </w:tc>
        <w:tc>
          <w:tcPr>
            <w:tcW w:w="1000" w:type="pct"/>
            <w:tcBorders>
              <w:top w:val="nil"/>
              <w:left w:val="nil"/>
              <w:bottom w:val="single" w:sz="4" w:space="0" w:color="auto"/>
              <w:right w:val="single" w:sz="4" w:space="0" w:color="auto"/>
            </w:tcBorders>
            <w:shd w:val="clear" w:color="auto" w:fill="auto"/>
            <w:noWrap/>
            <w:vAlign w:val="center"/>
            <w:hideMark/>
          </w:tcPr>
          <w:p w14:paraId="45FCAA9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3499,98</w:t>
            </w:r>
          </w:p>
        </w:tc>
      </w:tr>
      <w:tr w:rsidR="007A03C5" w:rsidRPr="009E1B9B" w14:paraId="24236693"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78C8DF2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99</w:t>
            </w:r>
          </w:p>
        </w:tc>
        <w:tc>
          <w:tcPr>
            <w:tcW w:w="1601" w:type="pct"/>
            <w:tcBorders>
              <w:top w:val="nil"/>
              <w:left w:val="nil"/>
              <w:bottom w:val="single" w:sz="4" w:space="0" w:color="auto"/>
              <w:right w:val="single" w:sz="4" w:space="0" w:color="auto"/>
            </w:tcBorders>
            <w:shd w:val="clear" w:color="auto" w:fill="auto"/>
            <w:vAlign w:val="center"/>
            <w:hideMark/>
          </w:tcPr>
          <w:p w14:paraId="4D259B9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Моторостроителей, ТК-А6.2 до СОШ №3 (А6.18)</w:t>
            </w:r>
          </w:p>
        </w:tc>
        <w:tc>
          <w:tcPr>
            <w:tcW w:w="818" w:type="pct"/>
            <w:tcBorders>
              <w:top w:val="nil"/>
              <w:left w:val="nil"/>
              <w:bottom w:val="single" w:sz="4" w:space="0" w:color="auto"/>
              <w:right w:val="single" w:sz="4" w:space="0" w:color="auto"/>
            </w:tcBorders>
            <w:shd w:val="clear" w:color="auto" w:fill="auto"/>
            <w:vAlign w:val="center"/>
            <w:hideMark/>
          </w:tcPr>
          <w:p w14:paraId="36CF6B3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4E51EC8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14:paraId="37EB1FE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104</w:t>
            </w:r>
          </w:p>
        </w:tc>
        <w:tc>
          <w:tcPr>
            <w:tcW w:w="1000" w:type="pct"/>
            <w:tcBorders>
              <w:top w:val="nil"/>
              <w:left w:val="nil"/>
              <w:bottom w:val="single" w:sz="4" w:space="0" w:color="auto"/>
              <w:right w:val="single" w:sz="4" w:space="0" w:color="auto"/>
            </w:tcBorders>
            <w:shd w:val="clear" w:color="auto" w:fill="auto"/>
            <w:noWrap/>
            <w:vAlign w:val="center"/>
            <w:hideMark/>
          </w:tcPr>
          <w:p w14:paraId="5233B13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2663,52</w:t>
            </w:r>
          </w:p>
        </w:tc>
      </w:tr>
      <w:tr w:rsidR="007A03C5" w:rsidRPr="009E1B9B" w14:paraId="2223BF7B"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7D22E11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3E21A7A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Моторостроителей, ТК-А6.2 до ТК-А6.3 (ж.д.№73,75)</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2C28FD4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3B8A015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14:paraId="3862FB7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207</w:t>
            </w:r>
          </w:p>
        </w:tc>
        <w:tc>
          <w:tcPr>
            <w:tcW w:w="1000" w:type="pct"/>
            <w:tcBorders>
              <w:top w:val="nil"/>
              <w:left w:val="nil"/>
              <w:bottom w:val="single" w:sz="4" w:space="0" w:color="auto"/>
              <w:right w:val="single" w:sz="4" w:space="0" w:color="auto"/>
            </w:tcBorders>
            <w:shd w:val="clear" w:color="auto" w:fill="auto"/>
            <w:noWrap/>
            <w:vAlign w:val="center"/>
            <w:hideMark/>
          </w:tcPr>
          <w:p w14:paraId="4855E44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7353,83</w:t>
            </w:r>
          </w:p>
        </w:tc>
      </w:tr>
      <w:tr w:rsidR="007A03C5" w:rsidRPr="009E1B9B" w14:paraId="27CB1EF7"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507587EE"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7ECA2C8"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5C2DAD05"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14:paraId="5F5374E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14:paraId="1FB8A4D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14:paraId="0998038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639,63</w:t>
            </w:r>
          </w:p>
        </w:tc>
      </w:tr>
      <w:tr w:rsidR="007A03C5" w:rsidRPr="009E1B9B" w14:paraId="72C947DE"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366FBEED"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7FC51BA"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25D83F4A"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14:paraId="7400B0F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w:t>
            </w:r>
          </w:p>
        </w:tc>
        <w:tc>
          <w:tcPr>
            <w:tcW w:w="707" w:type="pct"/>
            <w:tcBorders>
              <w:top w:val="nil"/>
              <w:left w:val="nil"/>
              <w:bottom w:val="single" w:sz="4" w:space="0" w:color="auto"/>
              <w:right w:val="single" w:sz="4" w:space="0" w:color="auto"/>
            </w:tcBorders>
            <w:shd w:val="clear" w:color="auto" w:fill="auto"/>
            <w:vAlign w:val="center"/>
            <w:hideMark/>
          </w:tcPr>
          <w:p w14:paraId="59916DE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45</w:t>
            </w:r>
          </w:p>
        </w:tc>
        <w:tc>
          <w:tcPr>
            <w:tcW w:w="1000" w:type="pct"/>
            <w:tcBorders>
              <w:top w:val="nil"/>
              <w:left w:val="nil"/>
              <w:bottom w:val="single" w:sz="4" w:space="0" w:color="auto"/>
              <w:right w:val="single" w:sz="4" w:space="0" w:color="auto"/>
            </w:tcBorders>
            <w:shd w:val="clear" w:color="auto" w:fill="auto"/>
            <w:noWrap/>
            <w:vAlign w:val="center"/>
            <w:hideMark/>
          </w:tcPr>
          <w:p w14:paraId="3B31710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0,00</w:t>
            </w:r>
          </w:p>
        </w:tc>
      </w:tr>
      <w:tr w:rsidR="007A03C5" w:rsidRPr="009E1B9B" w14:paraId="1AD9785F"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2ED7104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101</w:t>
            </w:r>
          </w:p>
        </w:tc>
        <w:tc>
          <w:tcPr>
            <w:tcW w:w="1601" w:type="pct"/>
            <w:tcBorders>
              <w:top w:val="nil"/>
              <w:left w:val="nil"/>
              <w:bottom w:val="single" w:sz="4" w:space="0" w:color="auto"/>
              <w:right w:val="single" w:sz="4" w:space="0" w:color="auto"/>
            </w:tcBorders>
            <w:shd w:val="clear" w:color="auto" w:fill="auto"/>
            <w:vAlign w:val="center"/>
            <w:hideMark/>
          </w:tcPr>
          <w:p w14:paraId="0B992F2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Моторостроителей, от ТК-А6.3 до ТК14/9.27</w:t>
            </w:r>
          </w:p>
        </w:tc>
        <w:tc>
          <w:tcPr>
            <w:tcW w:w="818" w:type="pct"/>
            <w:tcBorders>
              <w:top w:val="nil"/>
              <w:left w:val="nil"/>
              <w:bottom w:val="single" w:sz="4" w:space="0" w:color="auto"/>
              <w:right w:val="single" w:sz="4" w:space="0" w:color="auto"/>
            </w:tcBorders>
            <w:shd w:val="clear" w:color="auto" w:fill="auto"/>
            <w:vAlign w:val="center"/>
            <w:hideMark/>
          </w:tcPr>
          <w:p w14:paraId="0EB34C4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0F8125F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14:paraId="689A521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1000" w:type="pct"/>
            <w:tcBorders>
              <w:top w:val="nil"/>
              <w:left w:val="nil"/>
              <w:bottom w:val="single" w:sz="4" w:space="0" w:color="auto"/>
              <w:right w:val="single" w:sz="4" w:space="0" w:color="auto"/>
            </w:tcBorders>
            <w:shd w:val="clear" w:color="auto" w:fill="auto"/>
            <w:noWrap/>
            <w:vAlign w:val="center"/>
            <w:hideMark/>
          </w:tcPr>
          <w:p w14:paraId="034C22A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2665,14</w:t>
            </w:r>
          </w:p>
        </w:tc>
      </w:tr>
      <w:tr w:rsidR="007A03C5" w:rsidRPr="009E1B9B" w14:paraId="17E028AA"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23EB8DF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102</w:t>
            </w:r>
          </w:p>
        </w:tc>
        <w:tc>
          <w:tcPr>
            <w:tcW w:w="1601" w:type="pct"/>
            <w:tcBorders>
              <w:top w:val="nil"/>
              <w:left w:val="nil"/>
              <w:bottom w:val="single" w:sz="4" w:space="0" w:color="auto"/>
              <w:right w:val="single" w:sz="4" w:space="0" w:color="auto"/>
            </w:tcBorders>
            <w:shd w:val="clear" w:color="auto" w:fill="auto"/>
            <w:vAlign w:val="center"/>
            <w:hideMark/>
          </w:tcPr>
          <w:p w14:paraId="1EB2D33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ТК-6 до ТК-4</w:t>
            </w:r>
          </w:p>
        </w:tc>
        <w:tc>
          <w:tcPr>
            <w:tcW w:w="818" w:type="pct"/>
            <w:tcBorders>
              <w:top w:val="nil"/>
              <w:left w:val="nil"/>
              <w:bottom w:val="single" w:sz="4" w:space="0" w:color="auto"/>
              <w:right w:val="single" w:sz="4" w:space="0" w:color="auto"/>
            </w:tcBorders>
            <w:shd w:val="clear" w:color="auto" w:fill="auto"/>
            <w:vAlign w:val="center"/>
            <w:hideMark/>
          </w:tcPr>
          <w:p w14:paraId="4D5EAB1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43D5983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14:paraId="743C9B0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1000" w:type="pct"/>
            <w:tcBorders>
              <w:top w:val="nil"/>
              <w:left w:val="nil"/>
              <w:bottom w:val="single" w:sz="4" w:space="0" w:color="auto"/>
              <w:right w:val="single" w:sz="4" w:space="0" w:color="auto"/>
            </w:tcBorders>
            <w:shd w:val="clear" w:color="auto" w:fill="auto"/>
            <w:noWrap/>
            <w:vAlign w:val="center"/>
            <w:hideMark/>
          </w:tcPr>
          <w:p w14:paraId="5413D50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10739,41</w:t>
            </w:r>
          </w:p>
        </w:tc>
      </w:tr>
      <w:tr w:rsidR="007A03C5" w:rsidRPr="009E1B9B" w14:paraId="314253F9"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0D84C14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38F85BA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ТК-6А до ж.д. №18,22</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2AE0BD6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0ACE166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14:paraId="1F3EDB1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14:paraId="4967E17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2309,17</w:t>
            </w:r>
          </w:p>
        </w:tc>
      </w:tr>
      <w:tr w:rsidR="007A03C5" w:rsidRPr="009E1B9B" w14:paraId="7D778616"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589C4FF2"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FB3E49B"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33560B84"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07048E8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54DBFCF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74</w:t>
            </w:r>
          </w:p>
        </w:tc>
        <w:tc>
          <w:tcPr>
            <w:tcW w:w="1000" w:type="pct"/>
            <w:tcBorders>
              <w:top w:val="nil"/>
              <w:left w:val="nil"/>
              <w:bottom w:val="single" w:sz="4" w:space="0" w:color="auto"/>
              <w:right w:val="single" w:sz="4" w:space="0" w:color="auto"/>
            </w:tcBorders>
            <w:shd w:val="clear" w:color="auto" w:fill="auto"/>
            <w:noWrap/>
            <w:vAlign w:val="center"/>
            <w:hideMark/>
          </w:tcPr>
          <w:p w14:paraId="1684BDF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2232,75</w:t>
            </w:r>
          </w:p>
        </w:tc>
      </w:tr>
      <w:tr w:rsidR="007A03C5" w:rsidRPr="009E1B9B" w14:paraId="29C833E0"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6D5FFB64"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63C1FD8"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1B9E6655"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26C87B9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7439DF8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14:paraId="6B40A35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1705,69</w:t>
            </w:r>
          </w:p>
        </w:tc>
      </w:tr>
      <w:tr w:rsidR="007A03C5" w:rsidRPr="009E1B9B" w14:paraId="32C3E926"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007AF36B"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7D8F796"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299EF350"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51E8FD6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724EE0A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63</w:t>
            </w:r>
          </w:p>
        </w:tc>
        <w:tc>
          <w:tcPr>
            <w:tcW w:w="1000" w:type="pct"/>
            <w:tcBorders>
              <w:top w:val="nil"/>
              <w:left w:val="nil"/>
              <w:bottom w:val="single" w:sz="4" w:space="0" w:color="auto"/>
              <w:right w:val="single" w:sz="4" w:space="0" w:color="auto"/>
            </w:tcBorders>
            <w:shd w:val="clear" w:color="auto" w:fill="auto"/>
            <w:noWrap/>
            <w:vAlign w:val="center"/>
            <w:hideMark/>
          </w:tcPr>
          <w:p w14:paraId="570D42A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1613,48</w:t>
            </w:r>
          </w:p>
        </w:tc>
      </w:tr>
      <w:tr w:rsidR="007A03C5" w:rsidRPr="009E1B9B" w14:paraId="49860E65"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20D42BC7"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6A02406"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4892AC88"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3DF1B9A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14:paraId="7D6BB96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14:paraId="28B52CD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1041,05</w:t>
            </w:r>
          </w:p>
        </w:tc>
      </w:tr>
      <w:tr w:rsidR="007A03C5" w:rsidRPr="009E1B9B" w14:paraId="2BE177B0"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6E30DD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3F95A53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16а (ЦТП-5) до ТК6А.3, 6А.3, ТК-6А4, ТК-6А.2 ж.д. №16,22</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6AF0728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25671B7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7F96278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49</w:t>
            </w:r>
          </w:p>
        </w:tc>
        <w:tc>
          <w:tcPr>
            <w:tcW w:w="1000" w:type="pct"/>
            <w:tcBorders>
              <w:top w:val="nil"/>
              <w:left w:val="nil"/>
              <w:bottom w:val="single" w:sz="4" w:space="0" w:color="auto"/>
              <w:right w:val="single" w:sz="4" w:space="0" w:color="auto"/>
            </w:tcBorders>
            <w:shd w:val="clear" w:color="auto" w:fill="auto"/>
            <w:noWrap/>
            <w:vAlign w:val="center"/>
            <w:hideMark/>
          </w:tcPr>
          <w:p w14:paraId="3E7865A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1478,44</w:t>
            </w:r>
          </w:p>
        </w:tc>
      </w:tr>
      <w:tr w:rsidR="007A03C5" w:rsidRPr="009E1B9B" w14:paraId="0F640E97"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03B96C9D"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B88760F"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3D26120A"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788ED56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1A9D02F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1000" w:type="pct"/>
            <w:tcBorders>
              <w:top w:val="nil"/>
              <w:left w:val="nil"/>
              <w:bottom w:val="single" w:sz="4" w:space="0" w:color="auto"/>
              <w:right w:val="single" w:sz="4" w:space="0" w:color="auto"/>
            </w:tcBorders>
            <w:shd w:val="clear" w:color="auto" w:fill="auto"/>
            <w:noWrap/>
            <w:vAlign w:val="center"/>
            <w:hideMark/>
          </w:tcPr>
          <w:p w14:paraId="1486B89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3201,35</w:t>
            </w:r>
          </w:p>
        </w:tc>
      </w:tr>
      <w:tr w:rsidR="007A03C5" w:rsidRPr="009E1B9B" w14:paraId="6706E0E8"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905DE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196EE60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от ТК-6А.3 до СОШ №7, ж.д. №25 по ул. Комсомольская</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4E7B20C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64A4B59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1DD7A9D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123</w:t>
            </w:r>
          </w:p>
        </w:tc>
        <w:tc>
          <w:tcPr>
            <w:tcW w:w="1000" w:type="pct"/>
            <w:tcBorders>
              <w:top w:val="nil"/>
              <w:left w:val="nil"/>
              <w:bottom w:val="single" w:sz="4" w:space="0" w:color="auto"/>
              <w:right w:val="single" w:sz="4" w:space="0" w:color="auto"/>
            </w:tcBorders>
            <w:shd w:val="clear" w:color="auto" w:fill="auto"/>
            <w:noWrap/>
            <w:vAlign w:val="center"/>
            <w:hideMark/>
          </w:tcPr>
          <w:p w14:paraId="759B6F3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3711,19</w:t>
            </w:r>
          </w:p>
        </w:tc>
      </w:tr>
      <w:tr w:rsidR="007A03C5" w:rsidRPr="009E1B9B" w14:paraId="67030D98"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0DEF0039"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4E83950"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7BEB8B26"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16462FE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1DA7CD5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1000" w:type="pct"/>
            <w:tcBorders>
              <w:top w:val="nil"/>
              <w:left w:val="nil"/>
              <w:bottom w:val="single" w:sz="4" w:space="0" w:color="auto"/>
              <w:right w:val="single" w:sz="4" w:space="0" w:color="auto"/>
            </w:tcBorders>
            <w:shd w:val="clear" w:color="auto" w:fill="auto"/>
            <w:noWrap/>
            <w:vAlign w:val="center"/>
            <w:hideMark/>
          </w:tcPr>
          <w:p w14:paraId="497D4D1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2665,14</w:t>
            </w:r>
          </w:p>
        </w:tc>
      </w:tr>
      <w:tr w:rsidR="007A03C5" w:rsidRPr="009E1B9B" w14:paraId="61C0EAEF"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7B2D80CB"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BB2E043"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38522F33"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43E98E9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7210399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105</w:t>
            </w:r>
          </w:p>
        </w:tc>
        <w:tc>
          <w:tcPr>
            <w:tcW w:w="1000" w:type="pct"/>
            <w:tcBorders>
              <w:top w:val="nil"/>
              <w:left w:val="nil"/>
              <w:bottom w:val="single" w:sz="4" w:space="0" w:color="auto"/>
              <w:right w:val="single" w:sz="4" w:space="0" w:color="auto"/>
            </w:tcBorders>
            <w:shd w:val="clear" w:color="auto" w:fill="auto"/>
            <w:noWrap/>
            <w:vAlign w:val="center"/>
            <w:hideMark/>
          </w:tcPr>
          <w:p w14:paraId="737EC7B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2689,13</w:t>
            </w:r>
          </w:p>
        </w:tc>
      </w:tr>
      <w:tr w:rsidR="007A03C5" w:rsidRPr="009E1B9B" w14:paraId="42315785"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4101ADDD"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877C55B"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25DB3E9A"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66FD6E3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14:paraId="237B014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33</w:t>
            </w:r>
          </w:p>
        </w:tc>
        <w:tc>
          <w:tcPr>
            <w:tcW w:w="1000" w:type="pct"/>
            <w:tcBorders>
              <w:top w:val="nil"/>
              <w:left w:val="nil"/>
              <w:bottom w:val="single" w:sz="4" w:space="0" w:color="auto"/>
              <w:right w:val="single" w:sz="4" w:space="0" w:color="auto"/>
            </w:tcBorders>
            <w:shd w:val="clear" w:color="auto" w:fill="auto"/>
            <w:noWrap/>
            <w:vAlign w:val="center"/>
            <w:hideMark/>
          </w:tcPr>
          <w:p w14:paraId="40EC3EC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780,79</w:t>
            </w:r>
          </w:p>
        </w:tc>
      </w:tr>
      <w:tr w:rsidR="007A03C5" w:rsidRPr="009E1B9B" w14:paraId="48FFD8D3"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9F7737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25166B0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от ж.д. №121 (6А.3) до ж.д. №119</w:t>
            </w:r>
          </w:p>
        </w:tc>
        <w:tc>
          <w:tcPr>
            <w:tcW w:w="818" w:type="pct"/>
            <w:tcBorders>
              <w:top w:val="nil"/>
              <w:left w:val="nil"/>
              <w:bottom w:val="single" w:sz="4" w:space="0" w:color="auto"/>
              <w:right w:val="single" w:sz="4" w:space="0" w:color="auto"/>
            </w:tcBorders>
            <w:shd w:val="clear" w:color="auto" w:fill="auto"/>
            <w:vAlign w:val="center"/>
            <w:hideMark/>
          </w:tcPr>
          <w:p w14:paraId="68141B7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666DB79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1A28C0C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w:t>
            </w:r>
          </w:p>
        </w:tc>
        <w:tc>
          <w:tcPr>
            <w:tcW w:w="1000" w:type="pct"/>
            <w:tcBorders>
              <w:top w:val="nil"/>
              <w:left w:val="nil"/>
              <w:bottom w:val="single" w:sz="4" w:space="0" w:color="auto"/>
              <w:right w:val="single" w:sz="4" w:space="0" w:color="auto"/>
            </w:tcBorders>
            <w:shd w:val="clear" w:color="auto" w:fill="auto"/>
            <w:noWrap/>
            <w:vAlign w:val="center"/>
            <w:hideMark/>
          </w:tcPr>
          <w:p w14:paraId="28791AA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76,83</w:t>
            </w:r>
          </w:p>
        </w:tc>
      </w:tr>
      <w:tr w:rsidR="007A03C5" w:rsidRPr="009E1B9B" w14:paraId="57FC1506"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1A2DE8ED"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E4D9081"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14:paraId="30AD9ED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0FB3B99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7CE35F4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22</w:t>
            </w:r>
          </w:p>
        </w:tc>
        <w:tc>
          <w:tcPr>
            <w:tcW w:w="1000" w:type="pct"/>
            <w:tcBorders>
              <w:top w:val="nil"/>
              <w:left w:val="nil"/>
              <w:bottom w:val="single" w:sz="4" w:space="0" w:color="auto"/>
              <w:right w:val="single" w:sz="4" w:space="0" w:color="auto"/>
            </w:tcBorders>
            <w:shd w:val="clear" w:color="auto" w:fill="auto"/>
            <w:noWrap/>
            <w:vAlign w:val="center"/>
            <w:hideMark/>
          </w:tcPr>
          <w:p w14:paraId="39CBBC1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563,44</w:t>
            </w:r>
          </w:p>
        </w:tc>
      </w:tr>
      <w:tr w:rsidR="007A03C5" w:rsidRPr="009E1B9B" w14:paraId="532F48C4"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7CBF7060"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574713FA"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14:paraId="5CD6367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20F4222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14:paraId="50CE675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23</w:t>
            </w:r>
          </w:p>
        </w:tc>
        <w:tc>
          <w:tcPr>
            <w:tcW w:w="1000" w:type="pct"/>
            <w:tcBorders>
              <w:top w:val="nil"/>
              <w:left w:val="nil"/>
              <w:bottom w:val="single" w:sz="4" w:space="0" w:color="auto"/>
              <w:right w:val="single" w:sz="4" w:space="0" w:color="auto"/>
            </w:tcBorders>
            <w:shd w:val="clear" w:color="auto" w:fill="auto"/>
            <w:noWrap/>
            <w:vAlign w:val="center"/>
            <w:hideMark/>
          </w:tcPr>
          <w:p w14:paraId="195E56A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544,19</w:t>
            </w:r>
          </w:p>
        </w:tc>
      </w:tr>
      <w:tr w:rsidR="007A03C5" w:rsidRPr="009E1B9B" w14:paraId="28C0C4B4"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580769F5"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F78C548"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4735168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5AAD00F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14:paraId="3A0A129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14:paraId="2F77FA0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1514,26</w:t>
            </w:r>
          </w:p>
        </w:tc>
      </w:tr>
      <w:tr w:rsidR="007A03C5" w:rsidRPr="009E1B9B" w14:paraId="38D67114"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0646EA2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107</w:t>
            </w:r>
          </w:p>
        </w:tc>
        <w:tc>
          <w:tcPr>
            <w:tcW w:w="1601" w:type="pct"/>
            <w:tcBorders>
              <w:top w:val="nil"/>
              <w:left w:val="nil"/>
              <w:bottom w:val="single" w:sz="4" w:space="0" w:color="auto"/>
              <w:right w:val="single" w:sz="4" w:space="0" w:color="auto"/>
            </w:tcBorders>
            <w:shd w:val="clear" w:color="auto" w:fill="auto"/>
            <w:vAlign w:val="center"/>
            <w:hideMark/>
          </w:tcPr>
          <w:p w14:paraId="6991E64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от ТК-7 до ТК-А7А</w:t>
            </w:r>
          </w:p>
        </w:tc>
        <w:tc>
          <w:tcPr>
            <w:tcW w:w="818" w:type="pct"/>
            <w:tcBorders>
              <w:top w:val="nil"/>
              <w:left w:val="nil"/>
              <w:bottom w:val="single" w:sz="4" w:space="0" w:color="auto"/>
              <w:right w:val="single" w:sz="4" w:space="0" w:color="auto"/>
            </w:tcBorders>
            <w:shd w:val="clear" w:color="auto" w:fill="auto"/>
            <w:vAlign w:val="center"/>
            <w:hideMark/>
          </w:tcPr>
          <w:p w14:paraId="1D3C4BA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2D2DE91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14:paraId="555387B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131</w:t>
            </w:r>
          </w:p>
        </w:tc>
        <w:tc>
          <w:tcPr>
            <w:tcW w:w="1000" w:type="pct"/>
            <w:tcBorders>
              <w:top w:val="nil"/>
              <w:left w:val="nil"/>
              <w:bottom w:val="single" w:sz="4" w:space="0" w:color="auto"/>
              <w:right w:val="single" w:sz="4" w:space="0" w:color="auto"/>
            </w:tcBorders>
            <w:shd w:val="clear" w:color="auto" w:fill="auto"/>
            <w:noWrap/>
            <w:vAlign w:val="center"/>
            <w:hideMark/>
          </w:tcPr>
          <w:p w14:paraId="008992E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9379,09</w:t>
            </w:r>
          </w:p>
        </w:tc>
      </w:tr>
      <w:tr w:rsidR="007A03C5" w:rsidRPr="009E1B9B" w14:paraId="7CBCFD53"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15BCE41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108</w:t>
            </w:r>
          </w:p>
        </w:tc>
        <w:tc>
          <w:tcPr>
            <w:tcW w:w="1601" w:type="pct"/>
            <w:tcBorders>
              <w:top w:val="nil"/>
              <w:left w:val="nil"/>
              <w:bottom w:val="single" w:sz="4" w:space="0" w:color="auto"/>
              <w:right w:val="single" w:sz="4" w:space="0" w:color="auto"/>
            </w:tcBorders>
            <w:shd w:val="clear" w:color="auto" w:fill="auto"/>
            <w:vAlign w:val="center"/>
            <w:hideMark/>
          </w:tcPr>
          <w:p w14:paraId="0A86DA7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от ТК-А7А до ж.д. №37</w:t>
            </w:r>
          </w:p>
        </w:tc>
        <w:tc>
          <w:tcPr>
            <w:tcW w:w="818" w:type="pct"/>
            <w:tcBorders>
              <w:top w:val="nil"/>
              <w:left w:val="nil"/>
              <w:bottom w:val="single" w:sz="4" w:space="0" w:color="auto"/>
              <w:right w:val="single" w:sz="4" w:space="0" w:color="auto"/>
            </w:tcBorders>
            <w:shd w:val="clear" w:color="auto" w:fill="auto"/>
            <w:vAlign w:val="center"/>
            <w:hideMark/>
          </w:tcPr>
          <w:p w14:paraId="7276C83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51ECA5E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300</w:t>
            </w:r>
          </w:p>
        </w:tc>
        <w:tc>
          <w:tcPr>
            <w:tcW w:w="707" w:type="pct"/>
            <w:tcBorders>
              <w:top w:val="nil"/>
              <w:left w:val="nil"/>
              <w:bottom w:val="single" w:sz="4" w:space="0" w:color="auto"/>
              <w:right w:val="single" w:sz="4" w:space="0" w:color="auto"/>
            </w:tcBorders>
            <w:shd w:val="clear" w:color="auto" w:fill="auto"/>
            <w:noWrap/>
            <w:vAlign w:val="center"/>
            <w:hideMark/>
          </w:tcPr>
          <w:p w14:paraId="7EA63FF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52</w:t>
            </w:r>
          </w:p>
        </w:tc>
        <w:tc>
          <w:tcPr>
            <w:tcW w:w="1000" w:type="pct"/>
            <w:tcBorders>
              <w:top w:val="nil"/>
              <w:left w:val="nil"/>
              <w:bottom w:val="single" w:sz="4" w:space="0" w:color="auto"/>
              <w:right w:val="single" w:sz="4" w:space="0" w:color="auto"/>
            </w:tcBorders>
            <w:shd w:val="clear" w:color="auto" w:fill="auto"/>
            <w:noWrap/>
            <w:vAlign w:val="center"/>
            <w:hideMark/>
          </w:tcPr>
          <w:p w14:paraId="4AF038B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2453,79</w:t>
            </w:r>
          </w:p>
        </w:tc>
      </w:tr>
      <w:tr w:rsidR="007A03C5" w:rsidRPr="009E1B9B" w14:paraId="79A2A802"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94F5D7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74C1E2C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Ул.Советская, от ж.д. №37 до ж.д. №35</w:t>
            </w:r>
          </w:p>
        </w:tc>
        <w:tc>
          <w:tcPr>
            <w:tcW w:w="818" w:type="pct"/>
            <w:tcBorders>
              <w:top w:val="nil"/>
              <w:left w:val="nil"/>
              <w:bottom w:val="single" w:sz="4" w:space="0" w:color="auto"/>
              <w:right w:val="single" w:sz="4" w:space="0" w:color="auto"/>
            </w:tcBorders>
            <w:shd w:val="clear" w:color="auto" w:fill="auto"/>
            <w:noWrap/>
            <w:vAlign w:val="center"/>
            <w:hideMark/>
          </w:tcPr>
          <w:p w14:paraId="4D25642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2E7F014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14:paraId="59600E7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w:t>
            </w:r>
          </w:p>
        </w:tc>
        <w:tc>
          <w:tcPr>
            <w:tcW w:w="1000" w:type="pct"/>
            <w:tcBorders>
              <w:top w:val="nil"/>
              <w:left w:val="nil"/>
              <w:bottom w:val="single" w:sz="4" w:space="0" w:color="auto"/>
              <w:right w:val="single" w:sz="4" w:space="0" w:color="auto"/>
            </w:tcBorders>
            <w:shd w:val="clear" w:color="auto" w:fill="auto"/>
            <w:noWrap/>
            <w:vAlign w:val="center"/>
            <w:hideMark/>
          </w:tcPr>
          <w:p w14:paraId="55174AE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461,83</w:t>
            </w:r>
          </w:p>
        </w:tc>
      </w:tr>
      <w:tr w:rsidR="007A03C5" w:rsidRPr="009E1B9B" w14:paraId="610ED48F"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70145839"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57897A84"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502E04E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107DE6E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4911255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14:paraId="31D204C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1206,89</w:t>
            </w:r>
          </w:p>
        </w:tc>
      </w:tr>
      <w:tr w:rsidR="007A03C5" w:rsidRPr="009E1B9B" w14:paraId="3A75DD07"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10FD529C"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156EA49"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14:paraId="5E66D48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29F4090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120A033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14:paraId="25293F8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1041,05</w:t>
            </w:r>
          </w:p>
        </w:tc>
      </w:tr>
      <w:tr w:rsidR="007A03C5" w:rsidRPr="009E1B9B" w14:paraId="230A503B"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56AD32FA"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D898E11"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311BF59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18A8C24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1D30CD6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14:paraId="7445563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354,90</w:t>
            </w:r>
          </w:p>
        </w:tc>
      </w:tr>
      <w:tr w:rsidR="007A03C5" w:rsidRPr="009E1B9B" w14:paraId="0B348B14"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5DB4BAD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110</w:t>
            </w:r>
          </w:p>
        </w:tc>
        <w:tc>
          <w:tcPr>
            <w:tcW w:w="1601" w:type="pct"/>
            <w:tcBorders>
              <w:top w:val="nil"/>
              <w:left w:val="nil"/>
              <w:bottom w:val="single" w:sz="4" w:space="0" w:color="auto"/>
              <w:right w:val="single" w:sz="4" w:space="0" w:color="auto"/>
            </w:tcBorders>
            <w:shd w:val="clear" w:color="auto" w:fill="auto"/>
            <w:vAlign w:val="center"/>
            <w:hideMark/>
          </w:tcPr>
          <w:p w14:paraId="7970373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ТК-А7А до ТК-А8</w:t>
            </w:r>
          </w:p>
        </w:tc>
        <w:tc>
          <w:tcPr>
            <w:tcW w:w="818" w:type="pct"/>
            <w:tcBorders>
              <w:top w:val="nil"/>
              <w:left w:val="nil"/>
              <w:bottom w:val="single" w:sz="4" w:space="0" w:color="auto"/>
              <w:right w:val="single" w:sz="4" w:space="0" w:color="auto"/>
            </w:tcBorders>
            <w:shd w:val="clear" w:color="auto" w:fill="auto"/>
            <w:vAlign w:val="center"/>
            <w:hideMark/>
          </w:tcPr>
          <w:p w14:paraId="6103683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5AC2C09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14:paraId="7C63C8F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60</w:t>
            </w:r>
          </w:p>
        </w:tc>
        <w:tc>
          <w:tcPr>
            <w:tcW w:w="1000" w:type="pct"/>
            <w:tcBorders>
              <w:top w:val="nil"/>
              <w:left w:val="nil"/>
              <w:bottom w:val="single" w:sz="4" w:space="0" w:color="auto"/>
              <w:right w:val="single" w:sz="4" w:space="0" w:color="auto"/>
            </w:tcBorders>
            <w:shd w:val="clear" w:color="auto" w:fill="auto"/>
            <w:noWrap/>
            <w:vAlign w:val="center"/>
            <w:hideMark/>
          </w:tcPr>
          <w:p w14:paraId="1B223AC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3746,11</w:t>
            </w:r>
          </w:p>
        </w:tc>
      </w:tr>
      <w:tr w:rsidR="007A03C5" w:rsidRPr="009E1B9B" w14:paraId="53B7FCB0"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79C841F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111</w:t>
            </w:r>
          </w:p>
        </w:tc>
        <w:tc>
          <w:tcPr>
            <w:tcW w:w="1601" w:type="pct"/>
            <w:tcBorders>
              <w:top w:val="nil"/>
              <w:left w:val="nil"/>
              <w:bottom w:val="single" w:sz="4" w:space="0" w:color="auto"/>
              <w:right w:val="single" w:sz="4" w:space="0" w:color="auto"/>
            </w:tcBorders>
            <w:shd w:val="clear" w:color="auto" w:fill="auto"/>
            <w:vAlign w:val="center"/>
            <w:hideMark/>
          </w:tcPr>
          <w:p w14:paraId="1298DBA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от ТК-А8 до ЦТП-5</w:t>
            </w:r>
          </w:p>
        </w:tc>
        <w:tc>
          <w:tcPr>
            <w:tcW w:w="818" w:type="pct"/>
            <w:tcBorders>
              <w:top w:val="nil"/>
              <w:left w:val="nil"/>
              <w:bottom w:val="single" w:sz="4" w:space="0" w:color="auto"/>
              <w:right w:val="single" w:sz="4" w:space="0" w:color="auto"/>
            </w:tcBorders>
            <w:shd w:val="clear" w:color="auto" w:fill="auto"/>
            <w:vAlign w:val="center"/>
            <w:hideMark/>
          </w:tcPr>
          <w:p w14:paraId="0D2EA36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513F802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14:paraId="0C2555C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110</w:t>
            </w:r>
          </w:p>
        </w:tc>
        <w:tc>
          <w:tcPr>
            <w:tcW w:w="1000" w:type="pct"/>
            <w:tcBorders>
              <w:top w:val="nil"/>
              <w:left w:val="nil"/>
              <w:bottom w:val="single" w:sz="4" w:space="0" w:color="auto"/>
              <w:right w:val="single" w:sz="4" w:space="0" w:color="auto"/>
            </w:tcBorders>
            <w:shd w:val="clear" w:color="auto" w:fill="auto"/>
            <w:noWrap/>
            <w:vAlign w:val="center"/>
            <w:hideMark/>
          </w:tcPr>
          <w:p w14:paraId="0F5890C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4876,06</w:t>
            </w:r>
          </w:p>
        </w:tc>
      </w:tr>
      <w:tr w:rsidR="007A03C5" w:rsidRPr="009E1B9B" w14:paraId="12B09CCB"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465BB3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5DCBE73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ЦТП-5 до ж.д. №107</w:t>
            </w:r>
          </w:p>
        </w:tc>
        <w:tc>
          <w:tcPr>
            <w:tcW w:w="818" w:type="pct"/>
            <w:tcBorders>
              <w:top w:val="nil"/>
              <w:left w:val="nil"/>
              <w:bottom w:val="single" w:sz="4" w:space="0" w:color="auto"/>
              <w:right w:val="single" w:sz="4" w:space="0" w:color="auto"/>
            </w:tcBorders>
            <w:shd w:val="clear" w:color="auto" w:fill="auto"/>
            <w:noWrap/>
            <w:vAlign w:val="center"/>
            <w:hideMark/>
          </w:tcPr>
          <w:p w14:paraId="72716E8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14:paraId="04AA63E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17C7383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14:paraId="50C4384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1146,55</w:t>
            </w:r>
          </w:p>
        </w:tc>
      </w:tr>
      <w:tr w:rsidR="007A03C5" w:rsidRPr="009E1B9B" w14:paraId="2F518932"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1C7BE1C7"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57915473"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7D61B2B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281208B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56E6616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194</w:t>
            </w:r>
          </w:p>
        </w:tc>
        <w:tc>
          <w:tcPr>
            <w:tcW w:w="1000" w:type="pct"/>
            <w:tcBorders>
              <w:top w:val="nil"/>
              <w:left w:val="nil"/>
              <w:bottom w:val="single" w:sz="4" w:space="0" w:color="auto"/>
              <w:right w:val="single" w:sz="4" w:space="0" w:color="auto"/>
            </w:tcBorders>
            <w:shd w:val="clear" w:color="auto" w:fill="auto"/>
            <w:noWrap/>
            <w:vAlign w:val="center"/>
            <w:hideMark/>
          </w:tcPr>
          <w:p w14:paraId="5F327F7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5853,41</w:t>
            </w:r>
          </w:p>
        </w:tc>
      </w:tr>
      <w:tr w:rsidR="007A03C5" w:rsidRPr="009E1B9B" w14:paraId="310BD6F3"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6609122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113</w:t>
            </w:r>
          </w:p>
        </w:tc>
        <w:tc>
          <w:tcPr>
            <w:tcW w:w="1601" w:type="pct"/>
            <w:tcBorders>
              <w:top w:val="nil"/>
              <w:left w:val="nil"/>
              <w:bottom w:val="single" w:sz="4" w:space="0" w:color="auto"/>
              <w:right w:val="single" w:sz="4" w:space="0" w:color="auto"/>
            </w:tcBorders>
            <w:shd w:val="clear" w:color="auto" w:fill="auto"/>
            <w:vAlign w:val="center"/>
            <w:hideMark/>
          </w:tcPr>
          <w:p w14:paraId="0509B3C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ТК-А8 до ТК-А9</w:t>
            </w:r>
          </w:p>
        </w:tc>
        <w:tc>
          <w:tcPr>
            <w:tcW w:w="818" w:type="pct"/>
            <w:tcBorders>
              <w:top w:val="nil"/>
              <w:left w:val="nil"/>
              <w:bottom w:val="single" w:sz="4" w:space="0" w:color="auto"/>
              <w:right w:val="single" w:sz="4" w:space="0" w:color="auto"/>
            </w:tcBorders>
            <w:shd w:val="clear" w:color="auto" w:fill="auto"/>
            <w:vAlign w:val="center"/>
            <w:hideMark/>
          </w:tcPr>
          <w:p w14:paraId="6043158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089D273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14:paraId="0FF6670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101</w:t>
            </w:r>
          </w:p>
        </w:tc>
        <w:tc>
          <w:tcPr>
            <w:tcW w:w="1000" w:type="pct"/>
            <w:tcBorders>
              <w:top w:val="nil"/>
              <w:left w:val="nil"/>
              <w:bottom w:val="single" w:sz="4" w:space="0" w:color="auto"/>
              <w:right w:val="single" w:sz="4" w:space="0" w:color="auto"/>
            </w:tcBorders>
            <w:shd w:val="clear" w:color="auto" w:fill="auto"/>
            <w:noWrap/>
            <w:vAlign w:val="center"/>
            <w:hideMark/>
          </w:tcPr>
          <w:p w14:paraId="7ADAA57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6305,95</w:t>
            </w:r>
          </w:p>
        </w:tc>
      </w:tr>
      <w:tr w:rsidR="007A03C5" w:rsidRPr="009E1B9B" w14:paraId="17426ED7"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2E41EBA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114</w:t>
            </w:r>
          </w:p>
        </w:tc>
        <w:tc>
          <w:tcPr>
            <w:tcW w:w="1601" w:type="pct"/>
            <w:tcBorders>
              <w:top w:val="nil"/>
              <w:left w:val="nil"/>
              <w:bottom w:val="single" w:sz="4" w:space="0" w:color="auto"/>
              <w:right w:val="single" w:sz="4" w:space="0" w:color="auto"/>
            </w:tcBorders>
            <w:shd w:val="clear" w:color="auto" w:fill="auto"/>
            <w:vAlign w:val="center"/>
            <w:hideMark/>
          </w:tcPr>
          <w:p w14:paraId="31F9B15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ТК-А9 до ж.д. №25,21</w:t>
            </w:r>
          </w:p>
        </w:tc>
        <w:tc>
          <w:tcPr>
            <w:tcW w:w="818" w:type="pct"/>
            <w:tcBorders>
              <w:top w:val="nil"/>
              <w:left w:val="nil"/>
              <w:bottom w:val="single" w:sz="4" w:space="0" w:color="auto"/>
              <w:right w:val="single" w:sz="4" w:space="0" w:color="auto"/>
            </w:tcBorders>
            <w:shd w:val="clear" w:color="auto" w:fill="auto"/>
            <w:vAlign w:val="center"/>
            <w:hideMark/>
          </w:tcPr>
          <w:p w14:paraId="5316453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186AB95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14:paraId="5155B87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121</w:t>
            </w:r>
          </w:p>
        </w:tc>
        <w:tc>
          <w:tcPr>
            <w:tcW w:w="1000" w:type="pct"/>
            <w:tcBorders>
              <w:top w:val="nil"/>
              <w:left w:val="nil"/>
              <w:bottom w:val="single" w:sz="4" w:space="0" w:color="auto"/>
              <w:right w:val="single" w:sz="4" w:space="0" w:color="auto"/>
            </w:tcBorders>
            <w:shd w:val="clear" w:color="auto" w:fill="auto"/>
            <w:noWrap/>
            <w:vAlign w:val="center"/>
            <w:hideMark/>
          </w:tcPr>
          <w:p w14:paraId="60938AD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5363,67</w:t>
            </w:r>
          </w:p>
        </w:tc>
      </w:tr>
      <w:tr w:rsidR="007A03C5" w:rsidRPr="009E1B9B" w14:paraId="61870BD1"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6AA2F6E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115</w:t>
            </w:r>
          </w:p>
        </w:tc>
        <w:tc>
          <w:tcPr>
            <w:tcW w:w="1601" w:type="pct"/>
            <w:tcBorders>
              <w:top w:val="nil"/>
              <w:left w:val="nil"/>
              <w:bottom w:val="single" w:sz="4" w:space="0" w:color="auto"/>
              <w:right w:val="single" w:sz="4" w:space="0" w:color="auto"/>
            </w:tcBorders>
            <w:shd w:val="clear" w:color="auto" w:fill="auto"/>
            <w:vAlign w:val="center"/>
            <w:hideMark/>
          </w:tcPr>
          <w:p w14:paraId="08E81DF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ж.д. №21,23(подвал)</w:t>
            </w:r>
          </w:p>
        </w:tc>
        <w:tc>
          <w:tcPr>
            <w:tcW w:w="818" w:type="pct"/>
            <w:tcBorders>
              <w:top w:val="nil"/>
              <w:left w:val="nil"/>
              <w:bottom w:val="single" w:sz="4" w:space="0" w:color="auto"/>
              <w:right w:val="single" w:sz="4" w:space="0" w:color="auto"/>
            </w:tcBorders>
            <w:shd w:val="clear" w:color="auto" w:fill="auto"/>
            <w:noWrap/>
            <w:vAlign w:val="center"/>
            <w:hideMark/>
          </w:tcPr>
          <w:p w14:paraId="4BD18EB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415C554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14:paraId="0E41308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77</w:t>
            </w:r>
          </w:p>
        </w:tc>
        <w:tc>
          <w:tcPr>
            <w:tcW w:w="1000" w:type="pct"/>
            <w:tcBorders>
              <w:top w:val="nil"/>
              <w:left w:val="nil"/>
              <w:bottom w:val="single" w:sz="4" w:space="0" w:color="auto"/>
              <w:right w:val="single" w:sz="4" w:space="0" w:color="auto"/>
            </w:tcBorders>
            <w:shd w:val="clear" w:color="auto" w:fill="auto"/>
            <w:noWrap/>
            <w:vAlign w:val="center"/>
            <w:hideMark/>
          </w:tcPr>
          <w:p w14:paraId="75EEB44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2735,48</w:t>
            </w:r>
          </w:p>
        </w:tc>
      </w:tr>
      <w:tr w:rsidR="007A03C5" w:rsidRPr="009E1B9B" w14:paraId="464479DC"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DD2CD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040EEF4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от ж.д. №23(А9.9) до ж.д. №76 по ул. Моторостроителей.</w:t>
            </w:r>
          </w:p>
        </w:tc>
        <w:tc>
          <w:tcPr>
            <w:tcW w:w="818" w:type="pct"/>
            <w:tcBorders>
              <w:top w:val="nil"/>
              <w:left w:val="nil"/>
              <w:bottom w:val="single" w:sz="4" w:space="0" w:color="auto"/>
              <w:right w:val="single" w:sz="4" w:space="0" w:color="auto"/>
            </w:tcBorders>
            <w:shd w:val="clear" w:color="auto" w:fill="auto"/>
            <w:vAlign w:val="center"/>
            <w:hideMark/>
          </w:tcPr>
          <w:p w14:paraId="4BFD69B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53CCF71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14:paraId="7930A30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34</w:t>
            </w:r>
          </w:p>
        </w:tc>
        <w:tc>
          <w:tcPr>
            <w:tcW w:w="1000" w:type="pct"/>
            <w:tcBorders>
              <w:top w:val="nil"/>
              <w:left w:val="nil"/>
              <w:bottom w:val="single" w:sz="4" w:space="0" w:color="auto"/>
              <w:right w:val="single" w:sz="4" w:space="0" w:color="auto"/>
            </w:tcBorders>
            <w:shd w:val="clear" w:color="auto" w:fill="auto"/>
            <w:noWrap/>
            <w:vAlign w:val="center"/>
            <w:hideMark/>
          </w:tcPr>
          <w:p w14:paraId="59EBCDD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1207,88</w:t>
            </w:r>
          </w:p>
        </w:tc>
      </w:tr>
      <w:tr w:rsidR="007A03C5" w:rsidRPr="009E1B9B" w14:paraId="257A3ECB"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4C03D512"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A11FFCF"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14:paraId="2F8F941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32314C2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14:paraId="2842B86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53</w:t>
            </w:r>
          </w:p>
        </w:tc>
        <w:tc>
          <w:tcPr>
            <w:tcW w:w="1000" w:type="pct"/>
            <w:tcBorders>
              <w:top w:val="nil"/>
              <w:left w:val="nil"/>
              <w:bottom w:val="single" w:sz="4" w:space="0" w:color="auto"/>
              <w:right w:val="single" w:sz="4" w:space="0" w:color="auto"/>
            </w:tcBorders>
            <w:shd w:val="clear" w:color="auto" w:fill="auto"/>
            <w:noWrap/>
            <w:vAlign w:val="center"/>
            <w:hideMark/>
          </w:tcPr>
          <w:p w14:paraId="22A816A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1882,86</w:t>
            </w:r>
          </w:p>
        </w:tc>
      </w:tr>
      <w:tr w:rsidR="007A03C5" w:rsidRPr="009E1B9B" w14:paraId="61488A42"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5DC7ACB7"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5039C072"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5298B8B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47F251F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3640422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62</w:t>
            </w:r>
          </w:p>
        </w:tc>
        <w:tc>
          <w:tcPr>
            <w:tcW w:w="1000" w:type="pct"/>
            <w:tcBorders>
              <w:top w:val="nil"/>
              <w:left w:val="nil"/>
              <w:bottom w:val="single" w:sz="4" w:space="0" w:color="auto"/>
              <w:right w:val="single" w:sz="4" w:space="0" w:color="auto"/>
            </w:tcBorders>
            <w:shd w:val="clear" w:color="auto" w:fill="auto"/>
            <w:noWrap/>
            <w:vAlign w:val="center"/>
            <w:hideMark/>
          </w:tcPr>
          <w:p w14:paraId="5A35E96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1870,68</w:t>
            </w:r>
          </w:p>
        </w:tc>
      </w:tr>
      <w:tr w:rsidR="007A03C5" w:rsidRPr="009E1B9B" w14:paraId="2FD970B9"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6ECDE6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381C890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Моторостроителей, ж.д. №76 (А9.13) до д.№80</w:t>
            </w:r>
          </w:p>
        </w:tc>
        <w:tc>
          <w:tcPr>
            <w:tcW w:w="818" w:type="pct"/>
            <w:tcBorders>
              <w:top w:val="nil"/>
              <w:left w:val="nil"/>
              <w:bottom w:val="single" w:sz="4" w:space="0" w:color="auto"/>
              <w:right w:val="single" w:sz="4" w:space="0" w:color="auto"/>
            </w:tcBorders>
            <w:shd w:val="clear" w:color="auto" w:fill="auto"/>
            <w:noWrap/>
            <w:vAlign w:val="center"/>
            <w:hideMark/>
          </w:tcPr>
          <w:p w14:paraId="39C2B90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7E41EED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4274235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144</w:t>
            </w:r>
          </w:p>
        </w:tc>
        <w:tc>
          <w:tcPr>
            <w:tcW w:w="1000" w:type="pct"/>
            <w:tcBorders>
              <w:top w:val="nil"/>
              <w:left w:val="nil"/>
              <w:bottom w:val="single" w:sz="4" w:space="0" w:color="auto"/>
              <w:right w:val="single" w:sz="4" w:space="0" w:color="auto"/>
            </w:tcBorders>
            <w:shd w:val="clear" w:color="auto" w:fill="auto"/>
            <w:noWrap/>
            <w:vAlign w:val="center"/>
            <w:hideMark/>
          </w:tcPr>
          <w:p w14:paraId="7C7BAE4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3837,80</w:t>
            </w:r>
          </w:p>
        </w:tc>
      </w:tr>
      <w:tr w:rsidR="007A03C5" w:rsidRPr="009E1B9B" w14:paraId="58B633AC"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43C63329"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5A59073"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5BA35C7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251F7FD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4478854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14:paraId="5E9D6EF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799,54</w:t>
            </w:r>
          </w:p>
        </w:tc>
      </w:tr>
      <w:tr w:rsidR="007A03C5" w:rsidRPr="009E1B9B" w14:paraId="0926BCE4"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60E92DB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118</w:t>
            </w:r>
          </w:p>
        </w:tc>
        <w:tc>
          <w:tcPr>
            <w:tcW w:w="1601" w:type="pct"/>
            <w:tcBorders>
              <w:top w:val="nil"/>
              <w:left w:val="nil"/>
              <w:bottom w:val="single" w:sz="4" w:space="0" w:color="auto"/>
              <w:right w:val="single" w:sz="4" w:space="0" w:color="auto"/>
            </w:tcBorders>
            <w:shd w:val="clear" w:color="auto" w:fill="auto"/>
            <w:vAlign w:val="center"/>
            <w:hideMark/>
          </w:tcPr>
          <w:p w14:paraId="6C8AC1D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ТК-А9А до ТК-А10</w:t>
            </w:r>
          </w:p>
        </w:tc>
        <w:tc>
          <w:tcPr>
            <w:tcW w:w="818" w:type="pct"/>
            <w:tcBorders>
              <w:top w:val="nil"/>
              <w:left w:val="nil"/>
              <w:bottom w:val="single" w:sz="4" w:space="0" w:color="auto"/>
              <w:right w:val="single" w:sz="4" w:space="0" w:color="auto"/>
            </w:tcBorders>
            <w:shd w:val="clear" w:color="auto" w:fill="auto"/>
            <w:vAlign w:val="center"/>
            <w:hideMark/>
          </w:tcPr>
          <w:p w14:paraId="223ADCC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4733799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14:paraId="1CCD109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105</w:t>
            </w:r>
          </w:p>
        </w:tc>
        <w:tc>
          <w:tcPr>
            <w:tcW w:w="1000" w:type="pct"/>
            <w:tcBorders>
              <w:top w:val="nil"/>
              <w:left w:val="nil"/>
              <w:bottom w:val="single" w:sz="4" w:space="0" w:color="auto"/>
              <w:right w:val="single" w:sz="4" w:space="0" w:color="auto"/>
            </w:tcBorders>
            <w:shd w:val="clear" w:color="auto" w:fill="auto"/>
            <w:noWrap/>
            <w:vAlign w:val="center"/>
            <w:hideMark/>
          </w:tcPr>
          <w:p w14:paraId="02015BA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6555,69</w:t>
            </w:r>
          </w:p>
        </w:tc>
      </w:tr>
      <w:tr w:rsidR="007A03C5" w:rsidRPr="009E1B9B" w14:paraId="4E6EE053"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E291D6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7A5A713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ТК-А9А до ТК-А9.2</w:t>
            </w:r>
          </w:p>
        </w:tc>
        <w:tc>
          <w:tcPr>
            <w:tcW w:w="818" w:type="pct"/>
            <w:tcBorders>
              <w:top w:val="nil"/>
              <w:left w:val="nil"/>
              <w:bottom w:val="single" w:sz="4" w:space="0" w:color="auto"/>
              <w:right w:val="single" w:sz="4" w:space="0" w:color="auto"/>
            </w:tcBorders>
            <w:shd w:val="clear" w:color="auto" w:fill="auto"/>
            <w:vAlign w:val="center"/>
            <w:hideMark/>
          </w:tcPr>
          <w:p w14:paraId="7AB7513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65B4A78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5E8C484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36</w:t>
            </w:r>
          </w:p>
        </w:tc>
        <w:tc>
          <w:tcPr>
            <w:tcW w:w="1000" w:type="pct"/>
            <w:tcBorders>
              <w:top w:val="nil"/>
              <w:left w:val="nil"/>
              <w:bottom w:val="single" w:sz="4" w:space="0" w:color="auto"/>
              <w:right w:val="single" w:sz="4" w:space="0" w:color="auto"/>
            </w:tcBorders>
            <w:shd w:val="clear" w:color="auto" w:fill="auto"/>
            <w:noWrap/>
            <w:vAlign w:val="center"/>
            <w:hideMark/>
          </w:tcPr>
          <w:p w14:paraId="46BCA76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1086,20</w:t>
            </w:r>
          </w:p>
        </w:tc>
      </w:tr>
      <w:tr w:rsidR="007A03C5" w:rsidRPr="009E1B9B" w14:paraId="3B20E747"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0EA0BC0D"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75B07C7"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14:paraId="0A463AF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43507E6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020F08F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143</w:t>
            </w:r>
          </w:p>
        </w:tc>
        <w:tc>
          <w:tcPr>
            <w:tcW w:w="1000" w:type="pct"/>
            <w:tcBorders>
              <w:top w:val="nil"/>
              <w:left w:val="nil"/>
              <w:bottom w:val="single" w:sz="4" w:space="0" w:color="auto"/>
              <w:right w:val="single" w:sz="4" w:space="0" w:color="auto"/>
            </w:tcBorders>
            <w:shd w:val="clear" w:color="auto" w:fill="auto"/>
            <w:noWrap/>
            <w:vAlign w:val="center"/>
            <w:hideMark/>
          </w:tcPr>
          <w:p w14:paraId="15D8D99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3811,15</w:t>
            </w:r>
          </w:p>
        </w:tc>
      </w:tr>
      <w:tr w:rsidR="007A03C5" w:rsidRPr="009E1B9B" w14:paraId="53DDBB6F"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785562B6"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EB8CABD"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1246A0C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3A92F6B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330EBC9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22</w:t>
            </w:r>
          </w:p>
        </w:tc>
        <w:tc>
          <w:tcPr>
            <w:tcW w:w="1000" w:type="pct"/>
            <w:tcBorders>
              <w:top w:val="nil"/>
              <w:left w:val="nil"/>
              <w:bottom w:val="single" w:sz="4" w:space="0" w:color="auto"/>
              <w:right w:val="single" w:sz="4" w:space="0" w:color="auto"/>
            </w:tcBorders>
            <w:shd w:val="clear" w:color="auto" w:fill="auto"/>
            <w:noWrap/>
            <w:vAlign w:val="center"/>
            <w:hideMark/>
          </w:tcPr>
          <w:p w14:paraId="5764DF7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586,33</w:t>
            </w:r>
          </w:p>
        </w:tc>
      </w:tr>
      <w:tr w:rsidR="007A03C5" w:rsidRPr="009E1B9B" w14:paraId="43FC8C03"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C6C7E0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692C5B5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ТК-А9.2 до ж.д. №103, ТК-А9.3</w:t>
            </w:r>
          </w:p>
        </w:tc>
        <w:tc>
          <w:tcPr>
            <w:tcW w:w="818" w:type="pct"/>
            <w:tcBorders>
              <w:top w:val="nil"/>
              <w:left w:val="nil"/>
              <w:bottom w:val="single" w:sz="4" w:space="0" w:color="auto"/>
              <w:right w:val="single" w:sz="4" w:space="0" w:color="auto"/>
            </w:tcBorders>
            <w:shd w:val="clear" w:color="auto" w:fill="auto"/>
            <w:vAlign w:val="center"/>
            <w:hideMark/>
          </w:tcPr>
          <w:p w14:paraId="65B8EF7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02C6D64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211686C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14:paraId="783C7FB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425,89</w:t>
            </w:r>
          </w:p>
        </w:tc>
      </w:tr>
      <w:tr w:rsidR="007A03C5" w:rsidRPr="009E1B9B" w14:paraId="54A85ED6"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4A9424BC"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0520B60"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568B3BD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36846CE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11525E5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16</w:t>
            </w:r>
          </w:p>
        </w:tc>
        <w:tc>
          <w:tcPr>
            <w:tcW w:w="1000" w:type="pct"/>
            <w:tcBorders>
              <w:top w:val="nil"/>
              <w:left w:val="nil"/>
              <w:bottom w:val="single" w:sz="4" w:space="0" w:color="auto"/>
              <w:right w:val="single" w:sz="4" w:space="0" w:color="auto"/>
            </w:tcBorders>
            <w:shd w:val="clear" w:color="auto" w:fill="auto"/>
            <w:noWrap/>
            <w:vAlign w:val="center"/>
            <w:hideMark/>
          </w:tcPr>
          <w:p w14:paraId="1FF9FE9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409,77</w:t>
            </w:r>
          </w:p>
        </w:tc>
      </w:tr>
      <w:tr w:rsidR="007A03C5" w:rsidRPr="009E1B9B" w14:paraId="4C46BC82"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5A4B273C"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02D0D6E"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14:paraId="2B68E64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7256861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7C63BDF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14:paraId="197C2FE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1126,88</w:t>
            </w:r>
          </w:p>
        </w:tc>
      </w:tr>
      <w:tr w:rsidR="007A03C5" w:rsidRPr="009E1B9B" w14:paraId="727A5C26"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0BAB04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2509609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ТК-А9.3 до ж.д. №109,115</w:t>
            </w:r>
          </w:p>
        </w:tc>
        <w:tc>
          <w:tcPr>
            <w:tcW w:w="818" w:type="pct"/>
            <w:tcBorders>
              <w:top w:val="nil"/>
              <w:left w:val="nil"/>
              <w:bottom w:val="single" w:sz="4" w:space="0" w:color="auto"/>
              <w:right w:val="single" w:sz="4" w:space="0" w:color="auto"/>
            </w:tcBorders>
            <w:shd w:val="clear" w:color="auto" w:fill="auto"/>
            <w:vAlign w:val="center"/>
            <w:hideMark/>
          </w:tcPr>
          <w:p w14:paraId="73CB880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622E421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23AA6C8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27</w:t>
            </w:r>
          </w:p>
        </w:tc>
        <w:tc>
          <w:tcPr>
            <w:tcW w:w="1000" w:type="pct"/>
            <w:tcBorders>
              <w:top w:val="nil"/>
              <w:left w:val="nil"/>
              <w:bottom w:val="single" w:sz="4" w:space="0" w:color="auto"/>
              <w:right w:val="single" w:sz="4" w:space="0" w:color="auto"/>
            </w:tcBorders>
            <w:shd w:val="clear" w:color="auto" w:fill="auto"/>
            <w:noWrap/>
            <w:vAlign w:val="center"/>
            <w:hideMark/>
          </w:tcPr>
          <w:p w14:paraId="5C137B9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719,59</w:t>
            </w:r>
          </w:p>
        </w:tc>
      </w:tr>
      <w:tr w:rsidR="007A03C5" w:rsidRPr="009E1B9B" w14:paraId="352F3E80"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5B2E1264"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1847872"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220D796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79F6D23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0CEB362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34</w:t>
            </w:r>
          </w:p>
        </w:tc>
        <w:tc>
          <w:tcPr>
            <w:tcW w:w="1000" w:type="pct"/>
            <w:tcBorders>
              <w:top w:val="nil"/>
              <w:left w:val="nil"/>
              <w:bottom w:val="single" w:sz="4" w:space="0" w:color="auto"/>
              <w:right w:val="single" w:sz="4" w:space="0" w:color="auto"/>
            </w:tcBorders>
            <w:shd w:val="clear" w:color="auto" w:fill="auto"/>
            <w:noWrap/>
            <w:vAlign w:val="center"/>
            <w:hideMark/>
          </w:tcPr>
          <w:p w14:paraId="3688B25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804,45</w:t>
            </w:r>
          </w:p>
        </w:tc>
      </w:tr>
      <w:tr w:rsidR="007A03C5" w:rsidRPr="009E1B9B" w14:paraId="69191F0C"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707D8E7C"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BD03105"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14:paraId="1CF55DF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0C229BB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26BC337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139</w:t>
            </w:r>
          </w:p>
        </w:tc>
        <w:tc>
          <w:tcPr>
            <w:tcW w:w="1000" w:type="pct"/>
            <w:tcBorders>
              <w:top w:val="nil"/>
              <w:left w:val="nil"/>
              <w:bottom w:val="single" w:sz="4" w:space="0" w:color="auto"/>
              <w:right w:val="single" w:sz="4" w:space="0" w:color="auto"/>
            </w:tcBorders>
            <w:shd w:val="clear" w:color="auto" w:fill="auto"/>
            <w:noWrap/>
            <w:vAlign w:val="center"/>
            <w:hideMark/>
          </w:tcPr>
          <w:p w14:paraId="1D0F255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3704,54</w:t>
            </w:r>
          </w:p>
        </w:tc>
      </w:tr>
      <w:tr w:rsidR="007A03C5" w:rsidRPr="009E1B9B" w14:paraId="4B90C8D4"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03C90D6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122</w:t>
            </w:r>
          </w:p>
        </w:tc>
        <w:tc>
          <w:tcPr>
            <w:tcW w:w="1601" w:type="pct"/>
            <w:tcBorders>
              <w:top w:val="nil"/>
              <w:left w:val="nil"/>
              <w:bottom w:val="single" w:sz="4" w:space="0" w:color="auto"/>
              <w:right w:val="single" w:sz="4" w:space="0" w:color="auto"/>
            </w:tcBorders>
            <w:shd w:val="clear" w:color="auto" w:fill="auto"/>
            <w:vAlign w:val="center"/>
            <w:hideMark/>
          </w:tcPr>
          <w:p w14:paraId="53137CB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ТК-А10 до ТК-А10.1</w:t>
            </w:r>
          </w:p>
        </w:tc>
        <w:tc>
          <w:tcPr>
            <w:tcW w:w="818" w:type="pct"/>
            <w:tcBorders>
              <w:top w:val="nil"/>
              <w:left w:val="nil"/>
              <w:bottom w:val="single" w:sz="4" w:space="0" w:color="auto"/>
              <w:right w:val="single" w:sz="4" w:space="0" w:color="auto"/>
            </w:tcBorders>
            <w:shd w:val="clear" w:color="auto" w:fill="auto"/>
            <w:vAlign w:val="center"/>
            <w:hideMark/>
          </w:tcPr>
          <w:p w14:paraId="2DA5161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314DF38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14:paraId="16848D9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240</w:t>
            </w:r>
          </w:p>
        </w:tc>
        <w:tc>
          <w:tcPr>
            <w:tcW w:w="1000" w:type="pct"/>
            <w:tcBorders>
              <w:top w:val="nil"/>
              <w:left w:val="nil"/>
              <w:bottom w:val="single" w:sz="4" w:space="0" w:color="auto"/>
              <w:right w:val="single" w:sz="4" w:space="0" w:color="auto"/>
            </w:tcBorders>
            <w:shd w:val="clear" w:color="auto" w:fill="auto"/>
            <w:noWrap/>
            <w:vAlign w:val="center"/>
            <w:hideMark/>
          </w:tcPr>
          <w:p w14:paraId="7637890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8526,18</w:t>
            </w:r>
          </w:p>
        </w:tc>
      </w:tr>
      <w:tr w:rsidR="007A03C5" w:rsidRPr="009E1B9B" w14:paraId="4FC1FCBA"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0C754D7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123</w:t>
            </w:r>
          </w:p>
        </w:tc>
        <w:tc>
          <w:tcPr>
            <w:tcW w:w="1601" w:type="pct"/>
            <w:tcBorders>
              <w:top w:val="nil"/>
              <w:left w:val="nil"/>
              <w:bottom w:val="single" w:sz="4" w:space="0" w:color="auto"/>
              <w:right w:val="single" w:sz="4" w:space="0" w:color="auto"/>
            </w:tcBorders>
            <w:shd w:val="clear" w:color="auto" w:fill="auto"/>
            <w:vAlign w:val="center"/>
            <w:hideMark/>
          </w:tcPr>
          <w:p w14:paraId="0B2905D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от ТК-А10 до ТК-А11</w:t>
            </w:r>
          </w:p>
        </w:tc>
        <w:tc>
          <w:tcPr>
            <w:tcW w:w="818" w:type="pct"/>
            <w:tcBorders>
              <w:top w:val="nil"/>
              <w:left w:val="nil"/>
              <w:bottom w:val="single" w:sz="4" w:space="0" w:color="auto"/>
              <w:right w:val="single" w:sz="4" w:space="0" w:color="auto"/>
            </w:tcBorders>
            <w:shd w:val="clear" w:color="auto" w:fill="auto"/>
            <w:vAlign w:val="center"/>
            <w:hideMark/>
          </w:tcPr>
          <w:p w14:paraId="3FD2443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008F47B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14:paraId="13BF4CF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90</w:t>
            </w:r>
          </w:p>
        </w:tc>
        <w:tc>
          <w:tcPr>
            <w:tcW w:w="1000" w:type="pct"/>
            <w:tcBorders>
              <w:top w:val="nil"/>
              <w:left w:val="nil"/>
              <w:bottom w:val="single" w:sz="4" w:space="0" w:color="auto"/>
              <w:right w:val="single" w:sz="4" w:space="0" w:color="auto"/>
            </w:tcBorders>
            <w:shd w:val="clear" w:color="auto" w:fill="auto"/>
            <w:noWrap/>
            <w:vAlign w:val="center"/>
            <w:hideMark/>
          </w:tcPr>
          <w:p w14:paraId="2CF8618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5619,16</w:t>
            </w:r>
          </w:p>
        </w:tc>
      </w:tr>
      <w:tr w:rsidR="007A03C5" w:rsidRPr="009E1B9B" w14:paraId="5FDB5262"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60093FC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124</w:t>
            </w:r>
          </w:p>
        </w:tc>
        <w:tc>
          <w:tcPr>
            <w:tcW w:w="1601" w:type="pct"/>
            <w:tcBorders>
              <w:top w:val="nil"/>
              <w:left w:val="nil"/>
              <w:bottom w:val="single" w:sz="4" w:space="0" w:color="auto"/>
              <w:right w:val="single" w:sz="4" w:space="0" w:color="auto"/>
            </w:tcBorders>
            <w:shd w:val="clear" w:color="auto" w:fill="auto"/>
            <w:vAlign w:val="center"/>
            <w:hideMark/>
          </w:tcPr>
          <w:p w14:paraId="5DDF988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ТК-11.1 до ж.д. №5</w:t>
            </w:r>
          </w:p>
        </w:tc>
        <w:tc>
          <w:tcPr>
            <w:tcW w:w="818" w:type="pct"/>
            <w:tcBorders>
              <w:top w:val="nil"/>
              <w:left w:val="nil"/>
              <w:bottom w:val="single" w:sz="4" w:space="0" w:color="auto"/>
              <w:right w:val="single" w:sz="4" w:space="0" w:color="auto"/>
            </w:tcBorders>
            <w:shd w:val="clear" w:color="auto" w:fill="auto"/>
            <w:vAlign w:val="center"/>
            <w:hideMark/>
          </w:tcPr>
          <w:p w14:paraId="65EBE6A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25FBC26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465D8BF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25</w:t>
            </w:r>
          </w:p>
        </w:tc>
        <w:tc>
          <w:tcPr>
            <w:tcW w:w="1000" w:type="pct"/>
            <w:tcBorders>
              <w:top w:val="nil"/>
              <w:left w:val="nil"/>
              <w:bottom w:val="single" w:sz="4" w:space="0" w:color="auto"/>
              <w:right w:val="single" w:sz="4" w:space="0" w:color="auto"/>
            </w:tcBorders>
            <w:shd w:val="clear" w:color="auto" w:fill="auto"/>
            <w:noWrap/>
            <w:vAlign w:val="center"/>
            <w:hideMark/>
          </w:tcPr>
          <w:p w14:paraId="0DCF2C1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591,51</w:t>
            </w:r>
          </w:p>
        </w:tc>
      </w:tr>
      <w:tr w:rsidR="007A03C5" w:rsidRPr="009E1B9B" w14:paraId="642C1C4A"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7BF4663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6A03674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ж.д. №95,97</w:t>
            </w:r>
          </w:p>
        </w:tc>
        <w:tc>
          <w:tcPr>
            <w:tcW w:w="81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F9D503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711BA79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4CF8787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72</w:t>
            </w:r>
          </w:p>
        </w:tc>
        <w:tc>
          <w:tcPr>
            <w:tcW w:w="1000" w:type="pct"/>
            <w:tcBorders>
              <w:top w:val="nil"/>
              <w:left w:val="nil"/>
              <w:bottom w:val="single" w:sz="4" w:space="0" w:color="auto"/>
              <w:right w:val="single" w:sz="4" w:space="0" w:color="auto"/>
            </w:tcBorders>
            <w:shd w:val="clear" w:color="auto" w:fill="auto"/>
            <w:noWrap/>
            <w:vAlign w:val="center"/>
            <w:hideMark/>
          </w:tcPr>
          <w:p w14:paraId="73321A6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1918,90</w:t>
            </w:r>
          </w:p>
        </w:tc>
      </w:tr>
      <w:tr w:rsidR="007A03C5" w:rsidRPr="009E1B9B" w14:paraId="6DC5278C"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0B461D53"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BDFB5D9"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704FFE40"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47D9D4D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0AC6EBB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1000" w:type="pct"/>
            <w:tcBorders>
              <w:top w:val="nil"/>
              <w:left w:val="nil"/>
              <w:bottom w:val="single" w:sz="4" w:space="0" w:color="auto"/>
              <w:right w:val="single" w:sz="4" w:space="0" w:color="auto"/>
            </w:tcBorders>
            <w:shd w:val="clear" w:color="auto" w:fill="auto"/>
            <w:noWrap/>
            <w:vAlign w:val="center"/>
            <w:hideMark/>
          </w:tcPr>
          <w:p w14:paraId="0C4C7F8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3771,53</w:t>
            </w:r>
          </w:p>
        </w:tc>
      </w:tr>
      <w:tr w:rsidR="007A03C5" w:rsidRPr="009E1B9B" w14:paraId="6F033FB5" w14:textId="77777777" w:rsidTr="007A03C5">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3F8B06F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126</w:t>
            </w:r>
          </w:p>
        </w:tc>
        <w:tc>
          <w:tcPr>
            <w:tcW w:w="1601" w:type="pct"/>
            <w:tcBorders>
              <w:top w:val="nil"/>
              <w:left w:val="nil"/>
              <w:bottom w:val="single" w:sz="4" w:space="0" w:color="auto"/>
              <w:right w:val="single" w:sz="4" w:space="0" w:color="auto"/>
            </w:tcBorders>
            <w:shd w:val="clear" w:color="auto" w:fill="auto"/>
            <w:vAlign w:val="center"/>
            <w:hideMark/>
          </w:tcPr>
          <w:p w14:paraId="53971B2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Ул.Комсомольская,ж.д.№95 до ул. Советская, ж.д.№17 (11.8-ж.д.)</w:t>
            </w:r>
          </w:p>
        </w:tc>
        <w:tc>
          <w:tcPr>
            <w:tcW w:w="818" w:type="pct"/>
            <w:tcBorders>
              <w:top w:val="nil"/>
              <w:left w:val="nil"/>
              <w:bottom w:val="single" w:sz="4" w:space="0" w:color="auto"/>
              <w:right w:val="single" w:sz="4" w:space="0" w:color="auto"/>
            </w:tcBorders>
            <w:shd w:val="clear" w:color="auto" w:fill="auto"/>
            <w:vAlign w:val="center"/>
            <w:hideMark/>
          </w:tcPr>
          <w:p w14:paraId="66F996C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101B75C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0881AFA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14:paraId="723B7BA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742,71</w:t>
            </w:r>
          </w:p>
        </w:tc>
      </w:tr>
      <w:tr w:rsidR="007A03C5" w:rsidRPr="009E1B9B" w14:paraId="227BD154"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6AAFE9C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79A86E3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Комсомольская,ж.д.№95- ул.Советская, ж.д. №13 (11.4)</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4D98A4D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73F8D84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2C8EAFA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14:paraId="78F6788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1408,59</w:t>
            </w:r>
          </w:p>
        </w:tc>
      </w:tr>
      <w:tr w:rsidR="007A03C5" w:rsidRPr="009E1B9B" w14:paraId="7B0AEF1D"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031A532B"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3F54F52"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14F0C733"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7416A1C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14:paraId="234A311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37</w:t>
            </w:r>
          </w:p>
        </w:tc>
        <w:tc>
          <w:tcPr>
            <w:tcW w:w="1000" w:type="pct"/>
            <w:tcBorders>
              <w:top w:val="nil"/>
              <w:left w:val="nil"/>
              <w:bottom w:val="single" w:sz="4" w:space="0" w:color="auto"/>
              <w:right w:val="single" w:sz="4" w:space="0" w:color="auto"/>
            </w:tcBorders>
            <w:shd w:val="clear" w:color="auto" w:fill="auto"/>
            <w:noWrap/>
            <w:vAlign w:val="center"/>
            <w:hideMark/>
          </w:tcPr>
          <w:p w14:paraId="704AA78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875,43</w:t>
            </w:r>
          </w:p>
        </w:tc>
      </w:tr>
      <w:tr w:rsidR="007A03C5" w:rsidRPr="009E1B9B" w14:paraId="3763EBC3"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6D84278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128</w:t>
            </w:r>
          </w:p>
        </w:tc>
        <w:tc>
          <w:tcPr>
            <w:tcW w:w="1601" w:type="pct"/>
            <w:tcBorders>
              <w:top w:val="nil"/>
              <w:left w:val="nil"/>
              <w:bottom w:val="single" w:sz="4" w:space="0" w:color="auto"/>
              <w:right w:val="single" w:sz="4" w:space="0" w:color="auto"/>
            </w:tcBorders>
            <w:shd w:val="clear" w:color="auto" w:fill="auto"/>
            <w:vAlign w:val="center"/>
            <w:hideMark/>
          </w:tcPr>
          <w:p w14:paraId="01EDCAA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ТК-А11-ТК-А12</w:t>
            </w:r>
          </w:p>
        </w:tc>
        <w:tc>
          <w:tcPr>
            <w:tcW w:w="818" w:type="pct"/>
            <w:tcBorders>
              <w:top w:val="nil"/>
              <w:left w:val="nil"/>
              <w:bottom w:val="single" w:sz="4" w:space="0" w:color="auto"/>
              <w:right w:val="single" w:sz="4" w:space="0" w:color="auto"/>
            </w:tcBorders>
            <w:shd w:val="clear" w:color="auto" w:fill="auto"/>
            <w:vAlign w:val="center"/>
            <w:hideMark/>
          </w:tcPr>
          <w:p w14:paraId="1A84235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5A4C7CB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14:paraId="4358C36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183</w:t>
            </w:r>
          </w:p>
        </w:tc>
        <w:tc>
          <w:tcPr>
            <w:tcW w:w="1000" w:type="pct"/>
            <w:tcBorders>
              <w:top w:val="nil"/>
              <w:left w:val="nil"/>
              <w:bottom w:val="single" w:sz="4" w:space="0" w:color="auto"/>
              <w:right w:val="single" w:sz="4" w:space="0" w:color="auto"/>
            </w:tcBorders>
            <w:shd w:val="clear" w:color="auto" w:fill="auto"/>
            <w:noWrap/>
            <w:vAlign w:val="center"/>
            <w:hideMark/>
          </w:tcPr>
          <w:p w14:paraId="3F4E3C1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11425,63</w:t>
            </w:r>
          </w:p>
        </w:tc>
      </w:tr>
      <w:tr w:rsidR="007A03C5" w:rsidRPr="009E1B9B" w14:paraId="044E081C"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0F58748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4F7B2CF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ТК-12 ж.д. 89</w:t>
            </w:r>
          </w:p>
        </w:tc>
        <w:tc>
          <w:tcPr>
            <w:tcW w:w="818" w:type="pct"/>
            <w:tcBorders>
              <w:top w:val="nil"/>
              <w:left w:val="nil"/>
              <w:bottom w:val="single" w:sz="4" w:space="0" w:color="auto"/>
              <w:right w:val="single" w:sz="4" w:space="0" w:color="auto"/>
            </w:tcBorders>
            <w:shd w:val="clear" w:color="auto" w:fill="auto"/>
            <w:vAlign w:val="center"/>
            <w:hideMark/>
          </w:tcPr>
          <w:p w14:paraId="4378FC5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13754BB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15E617C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28</w:t>
            </w:r>
          </w:p>
        </w:tc>
        <w:tc>
          <w:tcPr>
            <w:tcW w:w="1000" w:type="pct"/>
            <w:tcBorders>
              <w:top w:val="nil"/>
              <w:left w:val="nil"/>
              <w:bottom w:val="single" w:sz="4" w:space="0" w:color="auto"/>
              <w:right w:val="single" w:sz="4" w:space="0" w:color="auto"/>
            </w:tcBorders>
            <w:shd w:val="clear" w:color="auto" w:fill="auto"/>
            <w:noWrap/>
            <w:vAlign w:val="center"/>
            <w:hideMark/>
          </w:tcPr>
          <w:p w14:paraId="372AE98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717,10</w:t>
            </w:r>
          </w:p>
        </w:tc>
      </w:tr>
      <w:tr w:rsidR="007A03C5" w:rsidRPr="009E1B9B" w14:paraId="6F9A5EAA"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4099DDC2"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9DD2F2B"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656780B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4EC14B7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6877DD8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14:paraId="597B709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1639,09</w:t>
            </w:r>
          </w:p>
        </w:tc>
      </w:tr>
      <w:tr w:rsidR="007A03C5" w:rsidRPr="009E1B9B" w14:paraId="1F81894E"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102E807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130</w:t>
            </w:r>
          </w:p>
        </w:tc>
        <w:tc>
          <w:tcPr>
            <w:tcW w:w="1601" w:type="pct"/>
            <w:tcBorders>
              <w:top w:val="nil"/>
              <w:left w:val="nil"/>
              <w:bottom w:val="single" w:sz="4" w:space="0" w:color="auto"/>
              <w:right w:val="single" w:sz="4" w:space="0" w:color="auto"/>
            </w:tcBorders>
            <w:shd w:val="clear" w:color="auto" w:fill="auto"/>
            <w:vAlign w:val="center"/>
            <w:hideMark/>
          </w:tcPr>
          <w:p w14:paraId="6304286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ТК-А12 ТК-А13</w:t>
            </w:r>
          </w:p>
        </w:tc>
        <w:tc>
          <w:tcPr>
            <w:tcW w:w="818" w:type="pct"/>
            <w:tcBorders>
              <w:top w:val="nil"/>
              <w:left w:val="nil"/>
              <w:bottom w:val="single" w:sz="4" w:space="0" w:color="auto"/>
              <w:right w:val="single" w:sz="4" w:space="0" w:color="auto"/>
            </w:tcBorders>
            <w:shd w:val="clear" w:color="auto" w:fill="auto"/>
            <w:vAlign w:val="center"/>
            <w:hideMark/>
          </w:tcPr>
          <w:p w14:paraId="318FE8D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78E3602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14:paraId="45EBD9C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82</w:t>
            </w:r>
          </w:p>
        </w:tc>
        <w:tc>
          <w:tcPr>
            <w:tcW w:w="1000" w:type="pct"/>
            <w:tcBorders>
              <w:top w:val="nil"/>
              <w:left w:val="nil"/>
              <w:bottom w:val="single" w:sz="4" w:space="0" w:color="auto"/>
              <w:right w:val="single" w:sz="4" w:space="0" w:color="auto"/>
            </w:tcBorders>
            <w:shd w:val="clear" w:color="auto" w:fill="auto"/>
            <w:noWrap/>
            <w:vAlign w:val="center"/>
            <w:hideMark/>
          </w:tcPr>
          <w:p w14:paraId="040DC66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5119,68</w:t>
            </w:r>
          </w:p>
        </w:tc>
      </w:tr>
      <w:tr w:rsidR="007A03C5" w:rsidRPr="009E1B9B" w14:paraId="12A3BA9F"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477D430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2B8197F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ТК13.1 до ж.д. 98 (У13.3)</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25AFEDE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69472EA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6AD4C3A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197</w:t>
            </w:r>
          </w:p>
        </w:tc>
        <w:tc>
          <w:tcPr>
            <w:tcW w:w="1000" w:type="pct"/>
            <w:tcBorders>
              <w:top w:val="nil"/>
              <w:left w:val="nil"/>
              <w:bottom w:val="single" w:sz="4" w:space="0" w:color="auto"/>
              <w:right w:val="single" w:sz="4" w:space="0" w:color="auto"/>
            </w:tcBorders>
            <w:shd w:val="clear" w:color="auto" w:fill="auto"/>
            <w:noWrap/>
            <w:vAlign w:val="center"/>
            <w:hideMark/>
          </w:tcPr>
          <w:p w14:paraId="7F62F6D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5943,93</w:t>
            </w:r>
          </w:p>
        </w:tc>
      </w:tr>
      <w:tr w:rsidR="007A03C5" w:rsidRPr="009E1B9B" w14:paraId="45DF2080"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2E3B21A1"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D85FC59"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082EBA87"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03B6788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0A39ADD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14:paraId="61CE63F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479,73</w:t>
            </w:r>
          </w:p>
        </w:tc>
      </w:tr>
      <w:tr w:rsidR="007A03C5" w:rsidRPr="009E1B9B" w14:paraId="1DFE0CBC"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1BEEB9C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305AA52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ТК13.1 до ТК13.3 у ж.д. №88</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207E54B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29847C8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14:paraId="5AAAC3B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118</w:t>
            </w:r>
          </w:p>
        </w:tc>
        <w:tc>
          <w:tcPr>
            <w:tcW w:w="1000" w:type="pct"/>
            <w:tcBorders>
              <w:top w:val="nil"/>
              <w:left w:val="nil"/>
              <w:bottom w:val="single" w:sz="4" w:space="0" w:color="auto"/>
              <w:right w:val="single" w:sz="4" w:space="0" w:color="auto"/>
            </w:tcBorders>
            <w:shd w:val="clear" w:color="auto" w:fill="auto"/>
            <w:noWrap/>
            <w:vAlign w:val="center"/>
            <w:hideMark/>
          </w:tcPr>
          <w:p w14:paraId="642296B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4192,04</w:t>
            </w:r>
          </w:p>
        </w:tc>
      </w:tr>
      <w:tr w:rsidR="007A03C5" w:rsidRPr="009E1B9B" w14:paraId="3CA33818"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363B38A0"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8F83209"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04A449EE"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2DB4EDF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11196FD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14:paraId="17E4B93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1075,65</w:t>
            </w:r>
          </w:p>
        </w:tc>
      </w:tr>
      <w:tr w:rsidR="007A03C5" w:rsidRPr="009E1B9B" w14:paraId="0E8394F1"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5CABCFE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133</w:t>
            </w:r>
          </w:p>
        </w:tc>
        <w:tc>
          <w:tcPr>
            <w:tcW w:w="1601" w:type="pct"/>
            <w:tcBorders>
              <w:top w:val="nil"/>
              <w:left w:val="nil"/>
              <w:bottom w:val="single" w:sz="4" w:space="0" w:color="auto"/>
              <w:right w:val="single" w:sz="4" w:space="0" w:color="auto"/>
            </w:tcBorders>
            <w:shd w:val="clear" w:color="auto" w:fill="auto"/>
            <w:vAlign w:val="center"/>
            <w:hideMark/>
          </w:tcPr>
          <w:p w14:paraId="4652B87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ТК-13.3 до ж.д. №88б (У13.6)</w:t>
            </w:r>
          </w:p>
        </w:tc>
        <w:tc>
          <w:tcPr>
            <w:tcW w:w="818" w:type="pct"/>
            <w:tcBorders>
              <w:top w:val="nil"/>
              <w:left w:val="nil"/>
              <w:bottom w:val="single" w:sz="4" w:space="0" w:color="auto"/>
              <w:right w:val="single" w:sz="4" w:space="0" w:color="auto"/>
            </w:tcBorders>
            <w:shd w:val="clear" w:color="auto" w:fill="auto"/>
            <w:vAlign w:val="center"/>
            <w:hideMark/>
          </w:tcPr>
          <w:p w14:paraId="6E7A886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noWrap/>
            <w:vAlign w:val="center"/>
            <w:hideMark/>
          </w:tcPr>
          <w:p w14:paraId="6DCF26C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14:paraId="3F0FF1B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128</w:t>
            </w:r>
          </w:p>
        </w:tc>
        <w:tc>
          <w:tcPr>
            <w:tcW w:w="1000" w:type="pct"/>
            <w:tcBorders>
              <w:top w:val="nil"/>
              <w:left w:val="nil"/>
              <w:bottom w:val="single" w:sz="4" w:space="0" w:color="auto"/>
              <w:right w:val="single" w:sz="4" w:space="0" w:color="auto"/>
            </w:tcBorders>
            <w:shd w:val="clear" w:color="auto" w:fill="auto"/>
            <w:noWrap/>
            <w:vAlign w:val="center"/>
            <w:hideMark/>
          </w:tcPr>
          <w:p w14:paraId="61B8EDB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3028,52</w:t>
            </w:r>
          </w:p>
        </w:tc>
      </w:tr>
      <w:tr w:rsidR="007A03C5" w:rsidRPr="009E1B9B" w14:paraId="3AD2D3D5"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68F59BC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3165B39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ТК-13.1 до ж.д. №2 по пр-ту 50-летия Победы</w:t>
            </w:r>
          </w:p>
        </w:tc>
        <w:tc>
          <w:tcPr>
            <w:tcW w:w="818" w:type="pct"/>
            <w:tcBorders>
              <w:top w:val="nil"/>
              <w:left w:val="nil"/>
              <w:bottom w:val="single" w:sz="4" w:space="0" w:color="auto"/>
              <w:right w:val="single" w:sz="4" w:space="0" w:color="auto"/>
            </w:tcBorders>
            <w:shd w:val="clear" w:color="auto" w:fill="auto"/>
            <w:vAlign w:val="center"/>
            <w:hideMark/>
          </w:tcPr>
          <w:p w14:paraId="25A6F48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10FFCEF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40B4819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w:t>
            </w:r>
          </w:p>
        </w:tc>
        <w:tc>
          <w:tcPr>
            <w:tcW w:w="1000" w:type="pct"/>
            <w:tcBorders>
              <w:top w:val="nil"/>
              <w:left w:val="nil"/>
              <w:bottom w:val="single" w:sz="4" w:space="0" w:color="auto"/>
              <w:right w:val="single" w:sz="4" w:space="0" w:color="auto"/>
            </w:tcBorders>
            <w:shd w:val="clear" w:color="auto" w:fill="auto"/>
            <w:noWrap/>
            <w:vAlign w:val="center"/>
            <w:hideMark/>
          </w:tcPr>
          <w:p w14:paraId="67DD961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213,21</w:t>
            </w:r>
          </w:p>
        </w:tc>
      </w:tr>
      <w:tr w:rsidR="007A03C5" w:rsidRPr="009E1B9B" w14:paraId="12603659"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45155B0F"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5F532FA1"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155723E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4B085A4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1A7B88E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87</w:t>
            </w:r>
          </w:p>
        </w:tc>
        <w:tc>
          <w:tcPr>
            <w:tcW w:w="1000" w:type="pct"/>
            <w:tcBorders>
              <w:top w:val="nil"/>
              <w:left w:val="nil"/>
              <w:bottom w:val="single" w:sz="4" w:space="0" w:color="auto"/>
              <w:right w:val="single" w:sz="4" w:space="0" w:color="auto"/>
            </w:tcBorders>
            <w:shd w:val="clear" w:color="auto" w:fill="auto"/>
            <w:noWrap/>
            <w:vAlign w:val="center"/>
            <w:hideMark/>
          </w:tcPr>
          <w:p w14:paraId="10406B4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2318,67</w:t>
            </w:r>
          </w:p>
        </w:tc>
      </w:tr>
      <w:tr w:rsidR="007A03C5" w:rsidRPr="009E1B9B" w14:paraId="072398FE"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1011A69D"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03183F2"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569F832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4077376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14:paraId="389521C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35</w:t>
            </w:r>
          </w:p>
        </w:tc>
        <w:tc>
          <w:tcPr>
            <w:tcW w:w="1000" w:type="pct"/>
            <w:tcBorders>
              <w:top w:val="nil"/>
              <w:left w:val="nil"/>
              <w:bottom w:val="single" w:sz="4" w:space="0" w:color="auto"/>
              <w:right w:val="single" w:sz="4" w:space="0" w:color="auto"/>
            </w:tcBorders>
            <w:shd w:val="clear" w:color="auto" w:fill="auto"/>
            <w:noWrap/>
            <w:vAlign w:val="center"/>
            <w:hideMark/>
          </w:tcPr>
          <w:p w14:paraId="4C3E252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896,38</w:t>
            </w:r>
          </w:p>
        </w:tc>
      </w:tr>
      <w:tr w:rsidR="007A03C5" w:rsidRPr="009E1B9B" w14:paraId="3618195D"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7BB1039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135</w:t>
            </w:r>
          </w:p>
        </w:tc>
        <w:tc>
          <w:tcPr>
            <w:tcW w:w="1601" w:type="pct"/>
            <w:tcBorders>
              <w:top w:val="nil"/>
              <w:left w:val="nil"/>
              <w:bottom w:val="single" w:sz="4" w:space="0" w:color="auto"/>
              <w:right w:val="single" w:sz="4" w:space="0" w:color="auto"/>
            </w:tcBorders>
            <w:shd w:val="clear" w:color="auto" w:fill="auto"/>
            <w:vAlign w:val="center"/>
            <w:hideMark/>
          </w:tcPr>
          <w:p w14:paraId="50E498D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ТК-А13 до ТК-А 14А</w:t>
            </w:r>
          </w:p>
        </w:tc>
        <w:tc>
          <w:tcPr>
            <w:tcW w:w="818" w:type="pct"/>
            <w:tcBorders>
              <w:top w:val="nil"/>
              <w:left w:val="nil"/>
              <w:bottom w:val="single" w:sz="4" w:space="0" w:color="auto"/>
              <w:right w:val="single" w:sz="4" w:space="0" w:color="auto"/>
            </w:tcBorders>
            <w:shd w:val="clear" w:color="auto" w:fill="auto"/>
            <w:vAlign w:val="center"/>
            <w:hideMark/>
          </w:tcPr>
          <w:p w14:paraId="6CC8653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5EDFEB8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vAlign w:val="center"/>
            <w:hideMark/>
          </w:tcPr>
          <w:p w14:paraId="4F5AD63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122</w:t>
            </w:r>
          </w:p>
        </w:tc>
        <w:tc>
          <w:tcPr>
            <w:tcW w:w="1000" w:type="pct"/>
            <w:tcBorders>
              <w:top w:val="nil"/>
              <w:left w:val="nil"/>
              <w:bottom w:val="single" w:sz="4" w:space="0" w:color="auto"/>
              <w:right w:val="single" w:sz="4" w:space="0" w:color="auto"/>
            </w:tcBorders>
            <w:shd w:val="clear" w:color="auto" w:fill="auto"/>
            <w:noWrap/>
            <w:vAlign w:val="center"/>
            <w:hideMark/>
          </w:tcPr>
          <w:p w14:paraId="6AD986D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7617,09</w:t>
            </w:r>
          </w:p>
        </w:tc>
      </w:tr>
      <w:tr w:rsidR="007A03C5" w:rsidRPr="009E1B9B" w14:paraId="356931CA"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5591E47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58F6A7B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ТК-А13 до ж.д. 85 (т13.4)</w:t>
            </w:r>
          </w:p>
        </w:tc>
        <w:tc>
          <w:tcPr>
            <w:tcW w:w="818" w:type="pct"/>
            <w:tcBorders>
              <w:top w:val="nil"/>
              <w:left w:val="nil"/>
              <w:bottom w:val="single" w:sz="4" w:space="0" w:color="auto"/>
              <w:right w:val="single" w:sz="4" w:space="0" w:color="auto"/>
            </w:tcBorders>
            <w:shd w:val="clear" w:color="auto" w:fill="auto"/>
            <w:vAlign w:val="center"/>
            <w:hideMark/>
          </w:tcPr>
          <w:p w14:paraId="098CBBF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7714048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14:paraId="55FF0E1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14:paraId="34CCF1E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1349,98</w:t>
            </w:r>
          </w:p>
        </w:tc>
      </w:tr>
      <w:tr w:rsidR="007A03C5" w:rsidRPr="009E1B9B" w14:paraId="4ED2661B"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1FA7EA6D"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7D91B7D"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2F002D4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14:paraId="34D4DBD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14:paraId="6502E76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w:t>
            </w:r>
          </w:p>
        </w:tc>
        <w:tc>
          <w:tcPr>
            <w:tcW w:w="1000" w:type="pct"/>
            <w:tcBorders>
              <w:top w:val="nil"/>
              <w:left w:val="nil"/>
              <w:bottom w:val="single" w:sz="4" w:space="0" w:color="auto"/>
              <w:right w:val="single" w:sz="4" w:space="0" w:color="auto"/>
            </w:tcBorders>
            <w:shd w:val="clear" w:color="auto" w:fill="auto"/>
            <w:noWrap/>
            <w:vAlign w:val="center"/>
            <w:hideMark/>
          </w:tcPr>
          <w:p w14:paraId="3B733C0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426,31</w:t>
            </w:r>
          </w:p>
        </w:tc>
      </w:tr>
      <w:tr w:rsidR="007A03C5" w:rsidRPr="009E1B9B" w14:paraId="201D14E1" w14:textId="77777777" w:rsidTr="007A03C5">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78A3EEE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137</w:t>
            </w:r>
          </w:p>
        </w:tc>
        <w:tc>
          <w:tcPr>
            <w:tcW w:w="1601" w:type="pct"/>
            <w:tcBorders>
              <w:top w:val="nil"/>
              <w:left w:val="nil"/>
              <w:bottom w:val="single" w:sz="4" w:space="0" w:color="auto"/>
              <w:right w:val="single" w:sz="4" w:space="0" w:color="auto"/>
            </w:tcBorders>
            <w:shd w:val="clear" w:color="auto" w:fill="auto"/>
            <w:vAlign w:val="center"/>
            <w:hideMark/>
          </w:tcPr>
          <w:p w14:paraId="4411E12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от ж.д. №85 (т.13.7) до д/с Колокольчик</w:t>
            </w:r>
          </w:p>
        </w:tc>
        <w:tc>
          <w:tcPr>
            <w:tcW w:w="818" w:type="pct"/>
            <w:tcBorders>
              <w:top w:val="nil"/>
              <w:left w:val="nil"/>
              <w:bottom w:val="single" w:sz="4" w:space="0" w:color="auto"/>
              <w:right w:val="single" w:sz="4" w:space="0" w:color="auto"/>
            </w:tcBorders>
            <w:shd w:val="clear" w:color="auto" w:fill="auto"/>
            <w:vAlign w:val="center"/>
            <w:hideMark/>
          </w:tcPr>
          <w:p w14:paraId="7CF6592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11C7D0F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14:paraId="39A76D0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62</w:t>
            </w:r>
          </w:p>
        </w:tc>
        <w:tc>
          <w:tcPr>
            <w:tcW w:w="1000" w:type="pct"/>
            <w:tcBorders>
              <w:top w:val="nil"/>
              <w:left w:val="nil"/>
              <w:bottom w:val="single" w:sz="4" w:space="0" w:color="auto"/>
              <w:right w:val="single" w:sz="4" w:space="0" w:color="auto"/>
            </w:tcBorders>
            <w:shd w:val="clear" w:color="auto" w:fill="auto"/>
            <w:noWrap/>
            <w:vAlign w:val="center"/>
            <w:hideMark/>
          </w:tcPr>
          <w:p w14:paraId="670E068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1587,87</w:t>
            </w:r>
          </w:p>
        </w:tc>
      </w:tr>
      <w:tr w:rsidR="007A03C5" w:rsidRPr="009E1B9B" w14:paraId="25FA4991" w14:textId="77777777" w:rsidTr="007A03C5">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16B6B92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138</w:t>
            </w:r>
          </w:p>
        </w:tc>
        <w:tc>
          <w:tcPr>
            <w:tcW w:w="1601" w:type="pct"/>
            <w:tcBorders>
              <w:top w:val="nil"/>
              <w:left w:val="nil"/>
              <w:bottom w:val="single" w:sz="4" w:space="0" w:color="auto"/>
              <w:right w:val="single" w:sz="4" w:space="0" w:color="auto"/>
            </w:tcBorders>
            <w:shd w:val="clear" w:color="auto" w:fill="auto"/>
            <w:vAlign w:val="center"/>
            <w:hideMark/>
          </w:tcPr>
          <w:p w14:paraId="7AEAF17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Моторостроителей, ж.д. №68 (УС-13.3) до ж.д. №72 (т.13.14)</w:t>
            </w:r>
          </w:p>
        </w:tc>
        <w:tc>
          <w:tcPr>
            <w:tcW w:w="818" w:type="pct"/>
            <w:tcBorders>
              <w:top w:val="nil"/>
              <w:left w:val="nil"/>
              <w:bottom w:val="single" w:sz="4" w:space="0" w:color="auto"/>
              <w:right w:val="single" w:sz="4" w:space="0" w:color="auto"/>
            </w:tcBorders>
            <w:shd w:val="clear" w:color="auto" w:fill="auto"/>
            <w:vAlign w:val="center"/>
            <w:hideMark/>
          </w:tcPr>
          <w:p w14:paraId="223DBD8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359C4AC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47EE1F6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57</w:t>
            </w:r>
          </w:p>
        </w:tc>
        <w:tc>
          <w:tcPr>
            <w:tcW w:w="1000" w:type="pct"/>
            <w:tcBorders>
              <w:top w:val="nil"/>
              <w:left w:val="nil"/>
              <w:bottom w:val="single" w:sz="4" w:space="0" w:color="auto"/>
              <w:right w:val="single" w:sz="4" w:space="0" w:color="auto"/>
            </w:tcBorders>
            <w:shd w:val="clear" w:color="auto" w:fill="auto"/>
            <w:noWrap/>
            <w:vAlign w:val="center"/>
            <w:hideMark/>
          </w:tcPr>
          <w:p w14:paraId="1538254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1719,82</w:t>
            </w:r>
          </w:p>
        </w:tc>
      </w:tr>
      <w:tr w:rsidR="007A03C5" w:rsidRPr="009E1B9B" w14:paraId="3A44A919"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0DE50B6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26F446F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 xml:space="preserve">Ул. Моторостроителей,  ж.д. №64 (13.17) до ж.д. №6 по пр-ту 50летия Победы (14А.2) </w:t>
            </w:r>
          </w:p>
        </w:tc>
        <w:tc>
          <w:tcPr>
            <w:tcW w:w="818" w:type="pct"/>
            <w:tcBorders>
              <w:top w:val="nil"/>
              <w:left w:val="nil"/>
              <w:bottom w:val="single" w:sz="4" w:space="0" w:color="auto"/>
              <w:right w:val="single" w:sz="4" w:space="0" w:color="auto"/>
            </w:tcBorders>
            <w:shd w:val="clear" w:color="auto" w:fill="auto"/>
            <w:vAlign w:val="center"/>
            <w:hideMark/>
          </w:tcPr>
          <w:p w14:paraId="0452461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14:paraId="6356F50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1A04161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14:paraId="29D061C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1931,02</w:t>
            </w:r>
          </w:p>
        </w:tc>
      </w:tr>
      <w:tr w:rsidR="007A03C5" w:rsidRPr="009E1B9B" w14:paraId="564187C2"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771803B0"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F526E72"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486400D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3F8090C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423EA18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14:paraId="77C8326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543,10</w:t>
            </w:r>
          </w:p>
        </w:tc>
      </w:tr>
      <w:tr w:rsidR="007A03C5" w:rsidRPr="009E1B9B" w14:paraId="1480F682"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2B01F31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140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04D8B75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ТК-А14А до ж.д. №4 по пр-ту 50 летия Победы (14А.9)</w:t>
            </w:r>
          </w:p>
        </w:tc>
        <w:tc>
          <w:tcPr>
            <w:tcW w:w="818" w:type="pct"/>
            <w:tcBorders>
              <w:top w:val="nil"/>
              <w:left w:val="nil"/>
              <w:bottom w:val="single" w:sz="4" w:space="0" w:color="auto"/>
              <w:right w:val="single" w:sz="4" w:space="0" w:color="auto"/>
            </w:tcBorders>
            <w:shd w:val="clear" w:color="auto" w:fill="auto"/>
            <w:vAlign w:val="center"/>
            <w:hideMark/>
          </w:tcPr>
          <w:p w14:paraId="08FE5E9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217FCCD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3EE1B22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14:paraId="737CC43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1931,02</w:t>
            </w:r>
          </w:p>
        </w:tc>
      </w:tr>
      <w:tr w:rsidR="007A03C5" w:rsidRPr="009E1B9B" w14:paraId="136DB29F"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327DA26F"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8CD4190"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1558DE7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14:paraId="0D5C75E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2F2492A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1000" w:type="pct"/>
            <w:tcBorders>
              <w:top w:val="nil"/>
              <w:left w:val="nil"/>
              <w:bottom w:val="single" w:sz="4" w:space="0" w:color="auto"/>
              <w:right w:val="single" w:sz="4" w:space="0" w:color="auto"/>
            </w:tcBorders>
            <w:shd w:val="clear" w:color="auto" w:fill="auto"/>
            <w:noWrap/>
            <w:vAlign w:val="center"/>
            <w:hideMark/>
          </w:tcPr>
          <w:p w14:paraId="291B328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4525,84</w:t>
            </w:r>
          </w:p>
        </w:tc>
      </w:tr>
      <w:tr w:rsidR="007A03C5" w:rsidRPr="009E1B9B" w14:paraId="41AFBB8B"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726A27D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141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6D8872F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 xml:space="preserve">Ул. Пр-т 50летия Победы,6 (14А- 14А.12) </w:t>
            </w:r>
          </w:p>
        </w:tc>
        <w:tc>
          <w:tcPr>
            <w:tcW w:w="818" w:type="pct"/>
            <w:tcBorders>
              <w:top w:val="nil"/>
              <w:left w:val="nil"/>
              <w:bottom w:val="single" w:sz="4" w:space="0" w:color="auto"/>
              <w:right w:val="single" w:sz="4" w:space="0" w:color="auto"/>
            </w:tcBorders>
            <w:shd w:val="clear" w:color="auto" w:fill="auto"/>
            <w:vAlign w:val="center"/>
            <w:hideMark/>
          </w:tcPr>
          <w:p w14:paraId="26B08A8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5DBE906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72B62D2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14:paraId="51EE654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1267,23</w:t>
            </w:r>
          </w:p>
        </w:tc>
      </w:tr>
      <w:tr w:rsidR="007A03C5" w:rsidRPr="009E1B9B" w14:paraId="0273B113"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0DBA952C"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9F96C03"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00B17D5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14:paraId="3421582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7E40A8B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54</w:t>
            </w:r>
          </w:p>
        </w:tc>
        <w:tc>
          <w:tcPr>
            <w:tcW w:w="1000" w:type="pct"/>
            <w:tcBorders>
              <w:top w:val="nil"/>
              <w:left w:val="nil"/>
              <w:bottom w:val="single" w:sz="4" w:space="0" w:color="auto"/>
              <w:right w:val="single" w:sz="4" w:space="0" w:color="auto"/>
            </w:tcBorders>
            <w:shd w:val="clear" w:color="auto" w:fill="auto"/>
            <w:noWrap/>
            <w:vAlign w:val="center"/>
            <w:hideMark/>
          </w:tcPr>
          <w:p w14:paraId="1194545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1629,30</w:t>
            </w:r>
          </w:p>
        </w:tc>
      </w:tr>
      <w:tr w:rsidR="007A03C5" w:rsidRPr="009E1B9B" w14:paraId="3C40FF35"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2B5CCCD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142</w:t>
            </w:r>
          </w:p>
        </w:tc>
        <w:tc>
          <w:tcPr>
            <w:tcW w:w="1601" w:type="pct"/>
            <w:tcBorders>
              <w:top w:val="nil"/>
              <w:left w:val="nil"/>
              <w:bottom w:val="single" w:sz="4" w:space="0" w:color="auto"/>
              <w:right w:val="single" w:sz="4" w:space="0" w:color="auto"/>
            </w:tcBorders>
            <w:shd w:val="clear" w:color="auto" w:fill="auto"/>
            <w:vAlign w:val="center"/>
            <w:hideMark/>
          </w:tcPr>
          <w:p w14:paraId="222C258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отТК-А14А до ТК-А15</w:t>
            </w:r>
          </w:p>
        </w:tc>
        <w:tc>
          <w:tcPr>
            <w:tcW w:w="818" w:type="pct"/>
            <w:tcBorders>
              <w:top w:val="nil"/>
              <w:left w:val="nil"/>
              <w:bottom w:val="single" w:sz="4" w:space="0" w:color="auto"/>
              <w:right w:val="single" w:sz="4" w:space="0" w:color="auto"/>
            </w:tcBorders>
            <w:shd w:val="clear" w:color="auto" w:fill="auto"/>
            <w:vAlign w:val="center"/>
            <w:hideMark/>
          </w:tcPr>
          <w:p w14:paraId="12A7DA4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4C6E68E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14:paraId="42BC4BB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245</w:t>
            </w:r>
          </w:p>
        </w:tc>
        <w:tc>
          <w:tcPr>
            <w:tcW w:w="1000" w:type="pct"/>
            <w:tcBorders>
              <w:top w:val="nil"/>
              <w:left w:val="nil"/>
              <w:bottom w:val="single" w:sz="4" w:space="0" w:color="auto"/>
              <w:right w:val="single" w:sz="4" w:space="0" w:color="auto"/>
            </w:tcBorders>
            <w:shd w:val="clear" w:color="auto" w:fill="auto"/>
            <w:noWrap/>
            <w:vAlign w:val="center"/>
            <w:hideMark/>
          </w:tcPr>
          <w:p w14:paraId="4CB0F8A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17541,04</w:t>
            </w:r>
          </w:p>
        </w:tc>
      </w:tr>
      <w:tr w:rsidR="007A03C5" w:rsidRPr="009E1B9B" w14:paraId="188DEA79"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248B5F7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143</w:t>
            </w:r>
          </w:p>
        </w:tc>
        <w:tc>
          <w:tcPr>
            <w:tcW w:w="1601" w:type="pct"/>
            <w:tcBorders>
              <w:top w:val="nil"/>
              <w:left w:val="nil"/>
              <w:bottom w:val="single" w:sz="4" w:space="0" w:color="auto"/>
              <w:right w:val="single" w:sz="4" w:space="0" w:color="auto"/>
            </w:tcBorders>
            <w:shd w:val="clear" w:color="auto" w:fill="auto"/>
            <w:vAlign w:val="center"/>
            <w:hideMark/>
          </w:tcPr>
          <w:p w14:paraId="11DAD99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Садовая (парк) от У-20/1.0 до Т20/1.8</w:t>
            </w:r>
          </w:p>
        </w:tc>
        <w:tc>
          <w:tcPr>
            <w:tcW w:w="818" w:type="pct"/>
            <w:tcBorders>
              <w:top w:val="nil"/>
              <w:left w:val="nil"/>
              <w:bottom w:val="single" w:sz="4" w:space="0" w:color="auto"/>
              <w:right w:val="single" w:sz="4" w:space="0" w:color="auto"/>
            </w:tcBorders>
            <w:shd w:val="clear" w:color="auto" w:fill="auto"/>
            <w:vAlign w:val="center"/>
            <w:hideMark/>
          </w:tcPr>
          <w:p w14:paraId="13DB0D0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14:paraId="55900A8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14:paraId="11F0CB5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237</w:t>
            </w:r>
          </w:p>
        </w:tc>
        <w:tc>
          <w:tcPr>
            <w:tcW w:w="1000" w:type="pct"/>
            <w:tcBorders>
              <w:top w:val="nil"/>
              <w:left w:val="nil"/>
              <w:bottom w:val="single" w:sz="4" w:space="0" w:color="auto"/>
              <w:right w:val="single" w:sz="4" w:space="0" w:color="auto"/>
            </w:tcBorders>
            <w:shd w:val="clear" w:color="auto" w:fill="auto"/>
            <w:noWrap/>
            <w:vAlign w:val="center"/>
            <w:hideMark/>
          </w:tcPr>
          <w:p w14:paraId="5DB58A7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10505,70</w:t>
            </w:r>
          </w:p>
        </w:tc>
      </w:tr>
      <w:tr w:rsidR="007A03C5" w:rsidRPr="009E1B9B" w14:paraId="71D8DED0"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1768E55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145</w:t>
            </w:r>
          </w:p>
        </w:tc>
        <w:tc>
          <w:tcPr>
            <w:tcW w:w="1601" w:type="pct"/>
            <w:tcBorders>
              <w:top w:val="nil"/>
              <w:left w:val="nil"/>
              <w:bottom w:val="single" w:sz="4" w:space="0" w:color="auto"/>
              <w:right w:val="single" w:sz="4" w:space="0" w:color="auto"/>
            </w:tcBorders>
            <w:shd w:val="clear" w:color="auto" w:fill="auto"/>
            <w:vAlign w:val="center"/>
            <w:hideMark/>
          </w:tcPr>
          <w:p w14:paraId="2E3436F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Садовая 20/1.1 до СОШ №4 (20/1.3)</w:t>
            </w:r>
          </w:p>
        </w:tc>
        <w:tc>
          <w:tcPr>
            <w:tcW w:w="818" w:type="pct"/>
            <w:tcBorders>
              <w:top w:val="nil"/>
              <w:left w:val="nil"/>
              <w:bottom w:val="single" w:sz="4" w:space="0" w:color="auto"/>
              <w:right w:val="single" w:sz="4" w:space="0" w:color="auto"/>
            </w:tcBorders>
            <w:shd w:val="clear" w:color="auto" w:fill="auto"/>
            <w:vAlign w:val="center"/>
            <w:hideMark/>
          </w:tcPr>
          <w:p w14:paraId="242C95B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14:paraId="5D776E7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49D653F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162</w:t>
            </w:r>
          </w:p>
        </w:tc>
        <w:tc>
          <w:tcPr>
            <w:tcW w:w="1000" w:type="pct"/>
            <w:tcBorders>
              <w:top w:val="nil"/>
              <w:left w:val="nil"/>
              <w:bottom w:val="single" w:sz="4" w:space="0" w:color="auto"/>
              <w:right w:val="single" w:sz="4" w:space="0" w:color="auto"/>
            </w:tcBorders>
            <w:shd w:val="clear" w:color="auto" w:fill="auto"/>
            <w:noWrap/>
            <w:vAlign w:val="center"/>
            <w:hideMark/>
          </w:tcPr>
          <w:p w14:paraId="3E5F875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4887,90</w:t>
            </w:r>
          </w:p>
        </w:tc>
      </w:tr>
      <w:tr w:rsidR="007A03C5" w:rsidRPr="009E1B9B" w14:paraId="69BDCBC6" w14:textId="77777777" w:rsidTr="007A03C5">
        <w:trPr>
          <w:trHeight w:val="30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27E8BE3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146</w:t>
            </w:r>
          </w:p>
        </w:tc>
        <w:tc>
          <w:tcPr>
            <w:tcW w:w="1601" w:type="pct"/>
            <w:tcBorders>
              <w:top w:val="nil"/>
              <w:left w:val="nil"/>
              <w:bottom w:val="single" w:sz="4" w:space="0" w:color="auto"/>
              <w:right w:val="single" w:sz="4" w:space="0" w:color="auto"/>
            </w:tcBorders>
            <w:shd w:val="clear" w:color="auto" w:fill="auto"/>
            <w:vAlign w:val="center"/>
            <w:hideMark/>
          </w:tcPr>
          <w:p w14:paraId="26D5DFC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Садовая, (20/1.8)</w:t>
            </w:r>
          </w:p>
        </w:tc>
        <w:tc>
          <w:tcPr>
            <w:tcW w:w="818" w:type="pct"/>
            <w:tcBorders>
              <w:top w:val="nil"/>
              <w:left w:val="nil"/>
              <w:bottom w:val="single" w:sz="4" w:space="0" w:color="auto"/>
              <w:right w:val="single" w:sz="4" w:space="0" w:color="auto"/>
            </w:tcBorders>
            <w:shd w:val="clear" w:color="auto" w:fill="auto"/>
            <w:vAlign w:val="center"/>
            <w:hideMark/>
          </w:tcPr>
          <w:p w14:paraId="75F6BE0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14:paraId="15E5834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14:paraId="20EA78E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169</w:t>
            </w:r>
          </w:p>
        </w:tc>
        <w:tc>
          <w:tcPr>
            <w:tcW w:w="1000" w:type="pct"/>
            <w:tcBorders>
              <w:top w:val="nil"/>
              <w:left w:val="nil"/>
              <w:bottom w:val="single" w:sz="4" w:space="0" w:color="auto"/>
              <w:right w:val="single" w:sz="4" w:space="0" w:color="auto"/>
            </w:tcBorders>
            <w:shd w:val="clear" w:color="auto" w:fill="auto"/>
            <w:noWrap/>
            <w:vAlign w:val="center"/>
            <w:hideMark/>
          </w:tcPr>
          <w:p w14:paraId="5E2C6F7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7491,40</w:t>
            </w:r>
          </w:p>
        </w:tc>
      </w:tr>
      <w:tr w:rsidR="007A03C5" w:rsidRPr="009E1B9B" w14:paraId="15EB4BE1"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313F621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147</w:t>
            </w:r>
          </w:p>
        </w:tc>
        <w:tc>
          <w:tcPr>
            <w:tcW w:w="1601" w:type="pct"/>
            <w:tcBorders>
              <w:top w:val="nil"/>
              <w:left w:val="nil"/>
              <w:bottom w:val="single" w:sz="4" w:space="0" w:color="auto"/>
              <w:right w:val="single" w:sz="4" w:space="0" w:color="auto"/>
            </w:tcBorders>
            <w:shd w:val="clear" w:color="auto" w:fill="auto"/>
            <w:vAlign w:val="center"/>
            <w:hideMark/>
          </w:tcPr>
          <w:p w14:paraId="67A1F8A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ПНС-3 до ул. Комсомольская, д.№14</w:t>
            </w:r>
          </w:p>
        </w:tc>
        <w:tc>
          <w:tcPr>
            <w:tcW w:w="818" w:type="pct"/>
            <w:tcBorders>
              <w:top w:val="nil"/>
              <w:left w:val="nil"/>
              <w:bottom w:val="single" w:sz="4" w:space="0" w:color="auto"/>
              <w:right w:val="single" w:sz="4" w:space="0" w:color="auto"/>
            </w:tcBorders>
            <w:shd w:val="clear" w:color="auto" w:fill="auto"/>
            <w:vAlign w:val="center"/>
            <w:hideMark/>
          </w:tcPr>
          <w:p w14:paraId="4BCDB7C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14:paraId="2E10FAB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32</w:t>
            </w:r>
          </w:p>
        </w:tc>
        <w:tc>
          <w:tcPr>
            <w:tcW w:w="707" w:type="pct"/>
            <w:tcBorders>
              <w:top w:val="nil"/>
              <w:left w:val="nil"/>
              <w:bottom w:val="single" w:sz="4" w:space="0" w:color="auto"/>
              <w:right w:val="single" w:sz="4" w:space="0" w:color="auto"/>
            </w:tcBorders>
            <w:shd w:val="clear" w:color="auto" w:fill="auto"/>
            <w:vAlign w:val="center"/>
            <w:hideMark/>
          </w:tcPr>
          <w:p w14:paraId="5C6FA7C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14:paraId="42857BC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1041,05</w:t>
            </w:r>
          </w:p>
        </w:tc>
      </w:tr>
      <w:tr w:rsidR="007A03C5" w:rsidRPr="009E1B9B" w14:paraId="78D4F9A4"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ECAB97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148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423B374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ПНС-3 до ж.д. №12, ул. Луначарского, ж.д. №101</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74C42EE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25482FC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300</w:t>
            </w:r>
          </w:p>
        </w:tc>
        <w:tc>
          <w:tcPr>
            <w:tcW w:w="707" w:type="pct"/>
            <w:tcBorders>
              <w:top w:val="nil"/>
              <w:left w:val="nil"/>
              <w:bottom w:val="single" w:sz="4" w:space="0" w:color="auto"/>
              <w:right w:val="single" w:sz="4" w:space="0" w:color="auto"/>
            </w:tcBorders>
            <w:shd w:val="clear" w:color="auto" w:fill="auto"/>
            <w:noWrap/>
            <w:vAlign w:val="center"/>
            <w:hideMark/>
          </w:tcPr>
          <w:p w14:paraId="5D5DD9C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14:paraId="74799EF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1368,46</w:t>
            </w:r>
          </w:p>
        </w:tc>
      </w:tr>
      <w:tr w:rsidR="007A03C5" w:rsidRPr="009E1B9B" w14:paraId="317FF454"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1D7A0F87"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EB266C3"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4D1D33EF"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745E43A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5F55F96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41</w:t>
            </w:r>
          </w:p>
        </w:tc>
        <w:tc>
          <w:tcPr>
            <w:tcW w:w="1000" w:type="pct"/>
            <w:tcBorders>
              <w:top w:val="nil"/>
              <w:left w:val="nil"/>
              <w:bottom w:val="single" w:sz="4" w:space="0" w:color="auto"/>
              <w:right w:val="single" w:sz="4" w:space="0" w:color="auto"/>
            </w:tcBorders>
            <w:shd w:val="clear" w:color="auto" w:fill="auto"/>
            <w:noWrap/>
            <w:vAlign w:val="center"/>
            <w:hideMark/>
          </w:tcPr>
          <w:p w14:paraId="004D534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970,07</w:t>
            </w:r>
          </w:p>
        </w:tc>
      </w:tr>
      <w:tr w:rsidR="007A03C5" w:rsidRPr="009E1B9B" w14:paraId="40E972AB"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14CCFCD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149</w:t>
            </w:r>
          </w:p>
        </w:tc>
        <w:tc>
          <w:tcPr>
            <w:tcW w:w="1601" w:type="pct"/>
            <w:tcBorders>
              <w:top w:val="nil"/>
              <w:left w:val="nil"/>
              <w:bottom w:val="single" w:sz="4" w:space="0" w:color="auto"/>
              <w:right w:val="single" w:sz="4" w:space="0" w:color="auto"/>
            </w:tcBorders>
            <w:shd w:val="clear" w:color="auto" w:fill="auto"/>
            <w:vAlign w:val="center"/>
            <w:hideMark/>
          </w:tcPr>
          <w:p w14:paraId="170C2FB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Луначарского, КСГ1 до К-СГ5</w:t>
            </w:r>
          </w:p>
        </w:tc>
        <w:tc>
          <w:tcPr>
            <w:tcW w:w="818" w:type="pct"/>
            <w:tcBorders>
              <w:top w:val="nil"/>
              <w:left w:val="nil"/>
              <w:bottom w:val="single" w:sz="4" w:space="0" w:color="auto"/>
              <w:right w:val="single" w:sz="4" w:space="0" w:color="auto"/>
            </w:tcBorders>
            <w:shd w:val="clear" w:color="auto" w:fill="auto"/>
            <w:vAlign w:val="center"/>
            <w:hideMark/>
          </w:tcPr>
          <w:p w14:paraId="498FBCD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2A4BC4B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14:paraId="37C6870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133</w:t>
            </w:r>
          </w:p>
        </w:tc>
        <w:tc>
          <w:tcPr>
            <w:tcW w:w="1000" w:type="pct"/>
            <w:tcBorders>
              <w:top w:val="nil"/>
              <w:left w:val="nil"/>
              <w:bottom w:val="single" w:sz="4" w:space="0" w:color="auto"/>
              <w:right w:val="single" w:sz="4" w:space="0" w:color="auto"/>
            </w:tcBorders>
            <w:shd w:val="clear" w:color="auto" w:fill="auto"/>
            <w:noWrap/>
            <w:vAlign w:val="center"/>
            <w:hideMark/>
          </w:tcPr>
          <w:p w14:paraId="5638177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5895,60</w:t>
            </w:r>
          </w:p>
        </w:tc>
      </w:tr>
      <w:tr w:rsidR="007A03C5" w:rsidRPr="009E1B9B" w14:paraId="53A49E89"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56E0F1A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1601" w:type="pct"/>
            <w:tcBorders>
              <w:top w:val="nil"/>
              <w:left w:val="nil"/>
              <w:bottom w:val="single" w:sz="4" w:space="0" w:color="auto"/>
              <w:right w:val="single" w:sz="4" w:space="0" w:color="auto"/>
            </w:tcBorders>
            <w:shd w:val="clear" w:color="auto" w:fill="auto"/>
            <w:vAlign w:val="center"/>
            <w:hideMark/>
          </w:tcPr>
          <w:p w14:paraId="0EA42E6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Пролетарская, К-СГ2 до ж.д. №7</w:t>
            </w:r>
          </w:p>
        </w:tc>
        <w:tc>
          <w:tcPr>
            <w:tcW w:w="818" w:type="pct"/>
            <w:tcBorders>
              <w:top w:val="nil"/>
              <w:left w:val="nil"/>
              <w:bottom w:val="single" w:sz="4" w:space="0" w:color="auto"/>
              <w:right w:val="single" w:sz="4" w:space="0" w:color="auto"/>
            </w:tcBorders>
            <w:shd w:val="clear" w:color="auto" w:fill="auto"/>
            <w:vAlign w:val="center"/>
            <w:hideMark/>
          </w:tcPr>
          <w:p w14:paraId="4B93D90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01F9348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5060590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56</w:t>
            </w:r>
          </w:p>
        </w:tc>
        <w:tc>
          <w:tcPr>
            <w:tcW w:w="1000" w:type="pct"/>
            <w:tcBorders>
              <w:top w:val="nil"/>
              <w:left w:val="nil"/>
              <w:bottom w:val="single" w:sz="4" w:space="0" w:color="auto"/>
              <w:right w:val="single" w:sz="4" w:space="0" w:color="auto"/>
            </w:tcBorders>
            <w:shd w:val="clear" w:color="auto" w:fill="auto"/>
            <w:noWrap/>
            <w:vAlign w:val="center"/>
            <w:hideMark/>
          </w:tcPr>
          <w:p w14:paraId="1B457BA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1434,20</w:t>
            </w:r>
          </w:p>
        </w:tc>
      </w:tr>
      <w:tr w:rsidR="007A03C5" w:rsidRPr="009E1B9B" w14:paraId="72828FBC"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D62DFC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0530F39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Пролетарская, К-СГ3 до П.Шитова, ж.д. №72,83,85</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41FD0D1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23ED130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58FF2F2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82</w:t>
            </w:r>
          </w:p>
        </w:tc>
        <w:tc>
          <w:tcPr>
            <w:tcW w:w="1000" w:type="pct"/>
            <w:tcBorders>
              <w:top w:val="nil"/>
              <w:left w:val="nil"/>
              <w:bottom w:val="single" w:sz="4" w:space="0" w:color="auto"/>
              <w:right w:val="single" w:sz="4" w:space="0" w:color="auto"/>
            </w:tcBorders>
            <w:shd w:val="clear" w:color="auto" w:fill="auto"/>
            <w:noWrap/>
            <w:vAlign w:val="center"/>
            <w:hideMark/>
          </w:tcPr>
          <w:p w14:paraId="50C00B6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1940,15</w:t>
            </w:r>
          </w:p>
        </w:tc>
      </w:tr>
      <w:tr w:rsidR="007A03C5" w:rsidRPr="009E1B9B" w14:paraId="5E56E175"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15D12246"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31C9E64"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4BF51654"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1466709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14:paraId="38FAA6D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35</w:t>
            </w:r>
          </w:p>
        </w:tc>
        <w:tc>
          <w:tcPr>
            <w:tcW w:w="1000" w:type="pct"/>
            <w:tcBorders>
              <w:top w:val="nil"/>
              <w:left w:val="nil"/>
              <w:bottom w:val="single" w:sz="4" w:space="0" w:color="auto"/>
              <w:right w:val="single" w:sz="4" w:space="0" w:color="auto"/>
            </w:tcBorders>
            <w:shd w:val="clear" w:color="auto" w:fill="auto"/>
            <w:noWrap/>
            <w:vAlign w:val="center"/>
            <w:hideMark/>
          </w:tcPr>
          <w:p w14:paraId="02DFCA0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828,11</w:t>
            </w:r>
          </w:p>
        </w:tc>
      </w:tr>
      <w:tr w:rsidR="007A03C5" w:rsidRPr="009E1B9B" w14:paraId="7315999F"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46144110"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210E173"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2CA5BC1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6D2C8FF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619D0FD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98</w:t>
            </w:r>
          </w:p>
        </w:tc>
        <w:tc>
          <w:tcPr>
            <w:tcW w:w="1000" w:type="pct"/>
            <w:tcBorders>
              <w:top w:val="nil"/>
              <w:left w:val="nil"/>
              <w:bottom w:val="single" w:sz="4" w:space="0" w:color="auto"/>
              <w:right w:val="single" w:sz="4" w:space="0" w:color="auto"/>
            </w:tcBorders>
            <w:shd w:val="clear" w:color="auto" w:fill="auto"/>
            <w:noWrap/>
            <w:vAlign w:val="center"/>
            <w:hideMark/>
          </w:tcPr>
          <w:p w14:paraId="61757BA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2318,71</w:t>
            </w:r>
          </w:p>
        </w:tc>
      </w:tr>
      <w:tr w:rsidR="007A03C5" w:rsidRPr="009E1B9B" w14:paraId="62A884AB" w14:textId="77777777" w:rsidTr="007A03C5">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1EB34E7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152</w:t>
            </w:r>
          </w:p>
        </w:tc>
        <w:tc>
          <w:tcPr>
            <w:tcW w:w="1601" w:type="pct"/>
            <w:tcBorders>
              <w:top w:val="nil"/>
              <w:left w:val="nil"/>
              <w:bottom w:val="single" w:sz="4" w:space="0" w:color="auto"/>
              <w:right w:val="single" w:sz="4" w:space="0" w:color="auto"/>
            </w:tcBorders>
            <w:shd w:val="clear" w:color="auto" w:fill="auto"/>
            <w:vAlign w:val="center"/>
            <w:hideMark/>
          </w:tcPr>
          <w:p w14:paraId="5FD50B4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Пролетарская, К-СГ5 до К-СГ14 у ж.д. ул. Ярославская, ж.д.№107</w:t>
            </w:r>
          </w:p>
        </w:tc>
        <w:tc>
          <w:tcPr>
            <w:tcW w:w="818" w:type="pct"/>
            <w:tcBorders>
              <w:top w:val="nil"/>
              <w:left w:val="nil"/>
              <w:bottom w:val="single" w:sz="4" w:space="0" w:color="auto"/>
              <w:right w:val="single" w:sz="4" w:space="0" w:color="auto"/>
            </w:tcBorders>
            <w:shd w:val="clear" w:color="auto" w:fill="auto"/>
            <w:vAlign w:val="center"/>
            <w:hideMark/>
          </w:tcPr>
          <w:p w14:paraId="0B1DC46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1003C28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14:paraId="7B4AE0E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352</w:t>
            </w:r>
          </w:p>
        </w:tc>
        <w:tc>
          <w:tcPr>
            <w:tcW w:w="1000" w:type="pct"/>
            <w:tcBorders>
              <w:top w:val="nil"/>
              <w:left w:val="nil"/>
              <w:bottom w:val="single" w:sz="4" w:space="0" w:color="auto"/>
              <w:right w:val="single" w:sz="4" w:space="0" w:color="auto"/>
            </w:tcBorders>
            <w:shd w:val="clear" w:color="auto" w:fill="auto"/>
            <w:noWrap/>
            <w:vAlign w:val="center"/>
            <w:hideMark/>
          </w:tcPr>
          <w:p w14:paraId="02A3D82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15603,40</w:t>
            </w:r>
          </w:p>
        </w:tc>
      </w:tr>
      <w:tr w:rsidR="007A03C5" w:rsidRPr="009E1B9B" w14:paraId="2E3A5153"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F683E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0D2F992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Ярославская от К-СГ11 к ж.д. №101,97,99</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76132B6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587618F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45A98FD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14:paraId="14FFA3C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384,16</w:t>
            </w:r>
          </w:p>
        </w:tc>
      </w:tr>
      <w:tr w:rsidR="007A03C5" w:rsidRPr="009E1B9B" w14:paraId="3392DB22"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0E4E9CB2"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8DE0D56"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79B290AD"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5265478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14:paraId="12765B5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14:paraId="619BDDA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993,73</w:t>
            </w:r>
          </w:p>
        </w:tc>
      </w:tr>
      <w:tr w:rsidR="007A03C5" w:rsidRPr="009E1B9B" w14:paraId="5FC52581"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23ED792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154</w:t>
            </w:r>
          </w:p>
        </w:tc>
        <w:tc>
          <w:tcPr>
            <w:tcW w:w="1601" w:type="pct"/>
            <w:tcBorders>
              <w:top w:val="nil"/>
              <w:left w:val="nil"/>
              <w:bottom w:val="single" w:sz="4" w:space="0" w:color="auto"/>
              <w:right w:val="single" w:sz="4" w:space="0" w:color="auto"/>
            </w:tcBorders>
            <w:shd w:val="clear" w:color="auto" w:fill="auto"/>
            <w:vAlign w:val="center"/>
            <w:hideMark/>
          </w:tcPr>
          <w:p w14:paraId="684E744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Ярославская, отК-СГ14 до ж.д. №111</w:t>
            </w:r>
          </w:p>
        </w:tc>
        <w:tc>
          <w:tcPr>
            <w:tcW w:w="818" w:type="pct"/>
            <w:tcBorders>
              <w:top w:val="nil"/>
              <w:left w:val="nil"/>
              <w:bottom w:val="single" w:sz="4" w:space="0" w:color="auto"/>
              <w:right w:val="single" w:sz="4" w:space="0" w:color="auto"/>
            </w:tcBorders>
            <w:shd w:val="clear" w:color="auto" w:fill="auto"/>
            <w:vAlign w:val="center"/>
            <w:hideMark/>
          </w:tcPr>
          <w:p w14:paraId="24D0E70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7D3C83D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159B7A3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14:paraId="08AC946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1146,55</w:t>
            </w:r>
          </w:p>
        </w:tc>
      </w:tr>
      <w:tr w:rsidR="007A03C5" w:rsidRPr="009E1B9B" w14:paraId="21E25EAA"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93C9EA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159F4FE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Ярославская, К-СГ12 до ж.д. №118,118а,120</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1BC80AB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noWrap/>
            <w:vAlign w:val="center"/>
            <w:hideMark/>
          </w:tcPr>
          <w:p w14:paraId="6450974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02C8557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146</w:t>
            </w:r>
          </w:p>
        </w:tc>
        <w:tc>
          <w:tcPr>
            <w:tcW w:w="1000" w:type="pct"/>
            <w:tcBorders>
              <w:top w:val="nil"/>
              <w:left w:val="nil"/>
              <w:bottom w:val="single" w:sz="4" w:space="0" w:color="auto"/>
              <w:right w:val="single" w:sz="4" w:space="0" w:color="auto"/>
            </w:tcBorders>
            <w:shd w:val="clear" w:color="auto" w:fill="auto"/>
            <w:noWrap/>
            <w:vAlign w:val="center"/>
            <w:hideMark/>
          </w:tcPr>
          <w:p w14:paraId="5A8455F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3454,41</w:t>
            </w:r>
          </w:p>
        </w:tc>
      </w:tr>
      <w:tr w:rsidR="007A03C5" w:rsidRPr="009E1B9B" w14:paraId="10DAAF3B"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04567541"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3DCFBC2"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4FB2FD58"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20ADF7D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w:t>
            </w:r>
          </w:p>
        </w:tc>
        <w:tc>
          <w:tcPr>
            <w:tcW w:w="707" w:type="pct"/>
            <w:tcBorders>
              <w:top w:val="nil"/>
              <w:left w:val="nil"/>
              <w:bottom w:val="single" w:sz="4" w:space="0" w:color="auto"/>
              <w:right w:val="single" w:sz="4" w:space="0" w:color="auto"/>
            </w:tcBorders>
            <w:shd w:val="clear" w:color="auto" w:fill="auto"/>
            <w:noWrap/>
            <w:vAlign w:val="center"/>
            <w:hideMark/>
          </w:tcPr>
          <w:p w14:paraId="4D09583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43</w:t>
            </w:r>
          </w:p>
        </w:tc>
        <w:tc>
          <w:tcPr>
            <w:tcW w:w="1000" w:type="pct"/>
            <w:tcBorders>
              <w:top w:val="nil"/>
              <w:left w:val="nil"/>
              <w:bottom w:val="single" w:sz="4" w:space="0" w:color="auto"/>
              <w:right w:val="single" w:sz="4" w:space="0" w:color="auto"/>
            </w:tcBorders>
            <w:shd w:val="clear" w:color="auto" w:fill="auto"/>
            <w:noWrap/>
            <w:vAlign w:val="center"/>
            <w:hideMark/>
          </w:tcPr>
          <w:p w14:paraId="7A89BB1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1017,39</w:t>
            </w:r>
          </w:p>
        </w:tc>
      </w:tr>
      <w:tr w:rsidR="007A03C5" w:rsidRPr="009E1B9B" w14:paraId="42E64A2D"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081307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672E253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Ярославская, К-СГ10 до ул. Луначарского, д.№129(военкомат) до ул. П.Шитова,ж.д.№78</w:t>
            </w:r>
          </w:p>
        </w:tc>
        <w:tc>
          <w:tcPr>
            <w:tcW w:w="818" w:type="pct"/>
            <w:tcBorders>
              <w:top w:val="nil"/>
              <w:left w:val="nil"/>
              <w:bottom w:val="single" w:sz="4" w:space="0" w:color="auto"/>
              <w:right w:val="single" w:sz="4" w:space="0" w:color="auto"/>
            </w:tcBorders>
            <w:shd w:val="clear" w:color="auto" w:fill="auto"/>
            <w:vAlign w:val="center"/>
            <w:hideMark/>
          </w:tcPr>
          <w:p w14:paraId="7057A2B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6D098B6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22371C6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37</w:t>
            </w:r>
          </w:p>
        </w:tc>
        <w:tc>
          <w:tcPr>
            <w:tcW w:w="1000" w:type="pct"/>
            <w:tcBorders>
              <w:top w:val="nil"/>
              <w:left w:val="nil"/>
              <w:bottom w:val="single" w:sz="4" w:space="0" w:color="auto"/>
              <w:right w:val="single" w:sz="4" w:space="0" w:color="auto"/>
            </w:tcBorders>
            <w:shd w:val="clear" w:color="auto" w:fill="auto"/>
            <w:noWrap/>
            <w:vAlign w:val="center"/>
            <w:hideMark/>
          </w:tcPr>
          <w:p w14:paraId="374A929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947,60</w:t>
            </w:r>
          </w:p>
        </w:tc>
      </w:tr>
      <w:tr w:rsidR="007A03C5" w:rsidRPr="009E1B9B" w14:paraId="55F97110"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17B87758"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AC71A07"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633E34B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14:paraId="647936D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193967D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51</w:t>
            </w:r>
          </w:p>
        </w:tc>
        <w:tc>
          <w:tcPr>
            <w:tcW w:w="1000" w:type="pct"/>
            <w:tcBorders>
              <w:top w:val="nil"/>
              <w:left w:val="nil"/>
              <w:bottom w:val="single" w:sz="4" w:space="0" w:color="auto"/>
              <w:right w:val="single" w:sz="4" w:space="0" w:color="auto"/>
            </w:tcBorders>
            <w:shd w:val="clear" w:color="auto" w:fill="auto"/>
            <w:noWrap/>
            <w:vAlign w:val="center"/>
            <w:hideMark/>
          </w:tcPr>
          <w:p w14:paraId="4A5264F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1306,15</w:t>
            </w:r>
          </w:p>
        </w:tc>
      </w:tr>
      <w:tr w:rsidR="007A03C5" w:rsidRPr="009E1B9B" w14:paraId="66B08C7E"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5D735844"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D0E004C"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0D2E240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3E29C24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630F7A3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26</w:t>
            </w:r>
          </w:p>
        </w:tc>
        <w:tc>
          <w:tcPr>
            <w:tcW w:w="1000" w:type="pct"/>
            <w:tcBorders>
              <w:top w:val="nil"/>
              <w:left w:val="nil"/>
              <w:bottom w:val="single" w:sz="4" w:space="0" w:color="auto"/>
              <w:right w:val="single" w:sz="4" w:space="0" w:color="auto"/>
            </w:tcBorders>
            <w:shd w:val="clear" w:color="auto" w:fill="auto"/>
            <w:noWrap/>
            <w:vAlign w:val="center"/>
            <w:hideMark/>
          </w:tcPr>
          <w:p w14:paraId="63D1121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615,17</w:t>
            </w:r>
          </w:p>
        </w:tc>
      </w:tr>
      <w:tr w:rsidR="007A03C5" w:rsidRPr="009E1B9B" w14:paraId="04709F92"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1E0AB330"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B89041E"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726FB7E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14:paraId="42EF244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6B4FD8A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135</w:t>
            </w:r>
          </w:p>
        </w:tc>
        <w:tc>
          <w:tcPr>
            <w:tcW w:w="1000" w:type="pct"/>
            <w:tcBorders>
              <w:top w:val="nil"/>
              <w:left w:val="nil"/>
              <w:bottom w:val="single" w:sz="4" w:space="0" w:color="auto"/>
              <w:right w:val="single" w:sz="4" w:space="0" w:color="auto"/>
            </w:tcBorders>
            <w:shd w:val="clear" w:color="auto" w:fill="auto"/>
            <w:noWrap/>
            <w:vAlign w:val="center"/>
            <w:hideMark/>
          </w:tcPr>
          <w:p w14:paraId="7137CAE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3194,14</w:t>
            </w:r>
          </w:p>
        </w:tc>
      </w:tr>
      <w:tr w:rsidR="007A03C5" w:rsidRPr="009E1B9B" w14:paraId="484D9C34"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A663C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5D4F9F6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Луначарского д.№129-К-СГ-10 до д. №131,133</w:t>
            </w:r>
          </w:p>
        </w:tc>
        <w:tc>
          <w:tcPr>
            <w:tcW w:w="818" w:type="pct"/>
            <w:tcBorders>
              <w:top w:val="nil"/>
              <w:left w:val="nil"/>
              <w:bottom w:val="single" w:sz="4" w:space="0" w:color="auto"/>
              <w:right w:val="single" w:sz="4" w:space="0" w:color="auto"/>
            </w:tcBorders>
            <w:shd w:val="clear" w:color="auto" w:fill="auto"/>
            <w:vAlign w:val="center"/>
            <w:hideMark/>
          </w:tcPr>
          <w:p w14:paraId="52A38DB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14:paraId="6781322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w:t>
            </w:r>
          </w:p>
        </w:tc>
        <w:tc>
          <w:tcPr>
            <w:tcW w:w="707" w:type="pct"/>
            <w:tcBorders>
              <w:top w:val="nil"/>
              <w:left w:val="nil"/>
              <w:bottom w:val="single" w:sz="4" w:space="0" w:color="auto"/>
              <w:right w:val="single" w:sz="4" w:space="0" w:color="auto"/>
            </w:tcBorders>
            <w:shd w:val="clear" w:color="auto" w:fill="auto"/>
            <w:noWrap/>
            <w:vAlign w:val="center"/>
            <w:hideMark/>
          </w:tcPr>
          <w:p w14:paraId="626EA9C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14:paraId="4A73674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686,15</w:t>
            </w:r>
          </w:p>
        </w:tc>
      </w:tr>
      <w:tr w:rsidR="007A03C5" w:rsidRPr="009E1B9B" w14:paraId="03A94322"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646E646F"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A0FE597"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4EE7C7F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2CEE4C9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w:t>
            </w:r>
          </w:p>
        </w:tc>
        <w:tc>
          <w:tcPr>
            <w:tcW w:w="707" w:type="pct"/>
            <w:tcBorders>
              <w:top w:val="nil"/>
              <w:left w:val="nil"/>
              <w:bottom w:val="single" w:sz="4" w:space="0" w:color="auto"/>
              <w:right w:val="single" w:sz="4" w:space="0" w:color="auto"/>
            </w:tcBorders>
            <w:shd w:val="clear" w:color="auto" w:fill="auto"/>
            <w:noWrap/>
            <w:vAlign w:val="center"/>
            <w:hideMark/>
          </w:tcPr>
          <w:p w14:paraId="4CFCB66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77</w:t>
            </w:r>
          </w:p>
        </w:tc>
        <w:tc>
          <w:tcPr>
            <w:tcW w:w="1000" w:type="pct"/>
            <w:tcBorders>
              <w:top w:val="nil"/>
              <w:left w:val="nil"/>
              <w:bottom w:val="single" w:sz="4" w:space="0" w:color="auto"/>
              <w:right w:val="single" w:sz="4" w:space="0" w:color="auto"/>
            </w:tcBorders>
            <w:shd w:val="clear" w:color="auto" w:fill="auto"/>
            <w:noWrap/>
            <w:vAlign w:val="center"/>
            <w:hideMark/>
          </w:tcPr>
          <w:p w14:paraId="15EEC28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1821,84</w:t>
            </w:r>
          </w:p>
        </w:tc>
      </w:tr>
      <w:tr w:rsidR="007A03C5" w:rsidRPr="009E1B9B" w14:paraId="2E08BAB0"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F81288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68FC66D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Пролетарская, У-СГ2 до ж.д. В. Набережная,,ж.д.№128</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3602D90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14:paraId="264C592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5A04F9D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446</w:t>
            </w:r>
          </w:p>
        </w:tc>
        <w:tc>
          <w:tcPr>
            <w:tcW w:w="1000" w:type="pct"/>
            <w:tcBorders>
              <w:top w:val="nil"/>
              <w:left w:val="nil"/>
              <w:bottom w:val="single" w:sz="4" w:space="0" w:color="auto"/>
              <w:right w:val="single" w:sz="4" w:space="0" w:color="auto"/>
            </w:tcBorders>
            <w:shd w:val="clear" w:color="auto" w:fill="auto"/>
            <w:noWrap/>
            <w:vAlign w:val="center"/>
            <w:hideMark/>
          </w:tcPr>
          <w:p w14:paraId="0BF0C02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13456,82</w:t>
            </w:r>
          </w:p>
        </w:tc>
      </w:tr>
      <w:tr w:rsidR="007A03C5" w:rsidRPr="009E1B9B" w14:paraId="78355CFB"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1FEECAF4"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6ECC464"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6436EA52"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29C83C4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14:paraId="01BC7C1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14:paraId="36F1E04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709,81</w:t>
            </w:r>
          </w:p>
        </w:tc>
      </w:tr>
      <w:tr w:rsidR="007A03C5" w:rsidRPr="009E1B9B" w14:paraId="427FFC25"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3CF69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67CC6D1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Пролетарская, К-СГ5 до ж.д. №110, №108 (Швейная фабрика)</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2882300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257A1FA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591CA3E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147</w:t>
            </w:r>
          </w:p>
        </w:tc>
        <w:tc>
          <w:tcPr>
            <w:tcW w:w="1000" w:type="pct"/>
            <w:tcBorders>
              <w:top w:val="nil"/>
              <w:left w:val="nil"/>
              <w:bottom w:val="single" w:sz="4" w:space="0" w:color="auto"/>
              <w:right w:val="single" w:sz="4" w:space="0" w:color="auto"/>
            </w:tcBorders>
            <w:shd w:val="clear" w:color="auto" w:fill="auto"/>
            <w:noWrap/>
            <w:vAlign w:val="center"/>
            <w:hideMark/>
          </w:tcPr>
          <w:p w14:paraId="3AC8C02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4435,32</w:t>
            </w:r>
          </w:p>
        </w:tc>
      </w:tr>
      <w:tr w:rsidR="007A03C5" w:rsidRPr="009E1B9B" w14:paraId="0D569D88"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42F8F3D4"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3AEE46E"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477E36B0"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5004D8E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6501DD0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14:paraId="1389177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768,32</w:t>
            </w:r>
          </w:p>
        </w:tc>
      </w:tr>
      <w:tr w:rsidR="007A03C5" w:rsidRPr="009E1B9B" w14:paraId="729BE78C"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4EE627B2"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E8DC7D4"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50380CFF"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11576B9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61C6D78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51</w:t>
            </w:r>
          </w:p>
        </w:tc>
        <w:tc>
          <w:tcPr>
            <w:tcW w:w="1000" w:type="pct"/>
            <w:tcBorders>
              <w:top w:val="nil"/>
              <w:left w:val="nil"/>
              <w:bottom w:val="single" w:sz="4" w:space="0" w:color="auto"/>
              <w:right w:val="single" w:sz="4" w:space="0" w:color="auto"/>
            </w:tcBorders>
            <w:shd w:val="clear" w:color="auto" w:fill="auto"/>
            <w:noWrap/>
            <w:vAlign w:val="center"/>
            <w:hideMark/>
          </w:tcPr>
          <w:p w14:paraId="2447D3F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1206,68</w:t>
            </w:r>
          </w:p>
        </w:tc>
      </w:tr>
      <w:tr w:rsidR="007A03C5" w:rsidRPr="009E1B9B" w14:paraId="0C830DEF"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620EDBD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160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6F15D72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Ярославская, К-СГ5.2 до Ул. Комсомольская, д.4 (дом инвалидов)</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33EB9E2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7120086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14:paraId="74EE378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71</w:t>
            </w:r>
          </w:p>
        </w:tc>
        <w:tc>
          <w:tcPr>
            <w:tcW w:w="1000" w:type="pct"/>
            <w:tcBorders>
              <w:top w:val="nil"/>
              <w:left w:val="nil"/>
              <w:bottom w:val="single" w:sz="4" w:space="0" w:color="auto"/>
              <w:right w:val="single" w:sz="4" w:space="0" w:color="auto"/>
            </w:tcBorders>
            <w:shd w:val="clear" w:color="auto" w:fill="auto"/>
            <w:noWrap/>
            <w:vAlign w:val="center"/>
            <w:hideMark/>
          </w:tcPr>
          <w:p w14:paraId="71D4D1D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1892,25</w:t>
            </w:r>
          </w:p>
        </w:tc>
      </w:tr>
      <w:tr w:rsidR="007A03C5" w:rsidRPr="009E1B9B" w14:paraId="2AFBEE50"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1ABA41CC"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67AFCE2"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674458C5"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14:paraId="440E625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14:paraId="76DFAF9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39</w:t>
            </w:r>
          </w:p>
        </w:tc>
        <w:tc>
          <w:tcPr>
            <w:tcW w:w="1000" w:type="pct"/>
            <w:tcBorders>
              <w:top w:val="nil"/>
              <w:left w:val="nil"/>
              <w:bottom w:val="single" w:sz="4" w:space="0" w:color="auto"/>
              <w:right w:val="single" w:sz="4" w:space="0" w:color="auto"/>
            </w:tcBorders>
            <w:shd w:val="clear" w:color="auto" w:fill="auto"/>
            <w:noWrap/>
            <w:vAlign w:val="center"/>
            <w:hideMark/>
          </w:tcPr>
          <w:p w14:paraId="7E5F599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998,82</w:t>
            </w:r>
          </w:p>
        </w:tc>
      </w:tr>
      <w:tr w:rsidR="007A03C5" w:rsidRPr="009E1B9B" w14:paraId="45F65CAB"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1DF2366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161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701EB26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От Районной  котельной до камеры ТКМ-1</w:t>
            </w:r>
          </w:p>
        </w:tc>
        <w:tc>
          <w:tcPr>
            <w:tcW w:w="818" w:type="pct"/>
            <w:tcBorders>
              <w:top w:val="nil"/>
              <w:left w:val="nil"/>
              <w:bottom w:val="single" w:sz="4" w:space="0" w:color="auto"/>
              <w:right w:val="single" w:sz="4" w:space="0" w:color="auto"/>
            </w:tcBorders>
            <w:shd w:val="clear" w:color="auto" w:fill="auto"/>
            <w:vAlign w:val="center"/>
            <w:hideMark/>
          </w:tcPr>
          <w:p w14:paraId="64AE620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 на опорах</w:t>
            </w:r>
          </w:p>
        </w:tc>
        <w:tc>
          <w:tcPr>
            <w:tcW w:w="498" w:type="pct"/>
            <w:tcBorders>
              <w:top w:val="nil"/>
              <w:left w:val="nil"/>
              <w:bottom w:val="single" w:sz="4" w:space="0" w:color="auto"/>
              <w:right w:val="single" w:sz="4" w:space="0" w:color="auto"/>
            </w:tcBorders>
            <w:shd w:val="clear" w:color="auto" w:fill="auto"/>
            <w:vAlign w:val="center"/>
            <w:hideMark/>
          </w:tcPr>
          <w:p w14:paraId="10F4375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vAlign w:val="center"/>
            <w:hideMark/>
          </w:tcPr>
          <w:p w14:paraId="03FC857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2104</w:t>
            </w:r>
          </w:p>
        </w:tc>
        <w:tc>
          <w:tcPr>
            <w:tcW w:w="1000" w:type="pct"/>
            <w:tcBorders>
              <w:top w:val="nil"/>
              <w:left w:val="nil"/>
              <w:bottom w:val="single" w:sz="4" w:space="0" w:color="auto"/>
              <w:right w:val="single" w:sz="4" w:space="0" w:color="auto"/>
            </w:tcBorders>
            <w:shd w:val="clear" w:color="auto" w:fill="auto"/>
            <w:noWrap/>
            <w:vAlign w:val="center"/>
            <w:hideMark/>
          </w:tcPr>
          <w:p w14:paraId="0998CCD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162849,60</w:t>
            </w:r>
          </w:p>
        </w:tc>
      </w:tr>
      <w:tr w:rsidR="007A03C5" w:rsidRPr="009E1B9B" w14:paraId="2B5F0208" w14:textId="77777777" w:rsidTr="007A03C5">
        <w:trPr>
          <w:trHeight w:val="765"/>
        </w:trPr>
        <w:tc>
          <w:tcPr>
            <w:tcW w:w="377" w:type="pct"/>
            <w:vMerge/>
            <w:tcBorders>
              <w:top w:val="nil"/>
              <w:left w:val="single" w:sz="4" w:space="0" w:color="auto"/>
              <w:bottom w:val="single" w:sz="4" w:space="0" w:color="auto"/>
              <w:right w:val="single" w:sz="4" w:space="0" w:color="auto"/>
            </w:tcBorders>
            <w:vAlign w:val="center"/>
            <w:hideMark/>
          </w:tcPr>
          <w:p w14:paraId="174DF7CC"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5280143"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0AC52B0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 xml:space="preserve">В непроходных каналах </w:t>
            </w:r>
          </w:p>
        </w:tc>
        <w:tc>
          <w:tcPr>
            <w:tcW w:w="498" w:type="pct"/>
            <w:tcBorders>
              <w:top w:val="nil"/>
              <w:left w:val="nil"/>
              <w:bottom w:val="single" w:sz="4" w:space="0" w:color="auto"/>
              <w:right w:val="single" w:sz="4" w:space="0" w:color="auto"/>
            </w:tcBorders>
            <w:shd w:val="clear" w:color="auto" w:fill="auto"/>
            <w:vAlign w:val="center"/>
            <w:hideMark/>
          </w:tcPr>
          <w:p w14:paraId="490F79A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vAlign w:val="center"/>
            <w:hideMark/>
          </w:tcPr>
          <w:p w14:paraId="71BB405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60</w:t>
            </w:r>
          </w:p>
        </w:tc>
        <w:tc>
          <w:tcPr>
            <w:tcW w:w="1000" w:type="pct"/>
            <w:tcBorders>
              <w:top w:val="nil"/>
              <w:left w:val="nil"/>
              <w:bottom w:val="single" w:sz="4" w:space="0" w:color="auto"/>
              <w:right w:val="single" w:sz="4" w:space="0" w:color="auto"/>
            </w:tcBorders>
            <w:shd w:val="clear" w:color="auto" w:fill="auto"/>
            <w:noWrap/>
            <w:vAlign w:val="center"/>
            <w:hideMark/>
          </w:tcPr>
          <w:p w14:paraId="37A0B57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4644,00</w:t>
            </w:r>
          </w:p>
        </w:tc>
      </w:tr>
      <w:tr w:rsidR="007A03C5" w:rsidRPr="009E1B9B" w14:paraId="2A2D9A9C" w14:textId="77777777" w:rsidTr="007A03C5">
        <w:trPr>
          <w:trHeight w:val="30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76DDB84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 </w:t>
            </w:r>
          </w:p>
        </w:tc>
        <w:tc>
          <w:tcPr>
            <w:tcW w:w="1601" w:type="pct"/>
            <w:tcBorders>
              <w:top w:val="nil"/>
              <w:left w:val="nil"/>
              <w:bottom w:val="single" w:sz="4" w:space="0" w:color="auto"/>
              <w:right w:val="single" w:sz="4" w:space="0" w:color="auto"/>
            </w:tcBorders>
            <w:shd w:val="clear" w:color="auto" w:fill="auto"/>
            <w:vAlign w:val="center"/>
            <w:hideMark/>
          </w:tcPr>
          <w:p w14:paraId="32F3980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 Итого:</w:t>
            </w:r>
          </w:p>
        </w:tc>
        <w:tc>
          <w:tcPr>
            <w:tcW w:w="818" w:type="pct"/>
            <w:tcBorders>
              <w:top w:val="nil"/>
              <w:left w:val="nil"/>
              <w:bottom w:val="single" w:sz="4" w:space="0" w:color="auto"/>
              <w:right w:val="single" w:sz="4" w:space="0" w:color="auto"/>
            </w:tcBorders>
            <w:shd w:val="clear" w:color="auto" w:fill="auto"/>
            <w:vAlign w:val="center"/>
            <w:hideMark/>
          </w:tcPr>
          <w:p w14:paraId="461BC70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 </w:t>
            </w:r>
          </w:p>
        </w:tc>
        <w:tc>
          <w:tcPr>
            <w:tcW w:w="498" w:type="pct"/>
            <w:tcBorders>
              <w:top w:val="nil"/>
              <w:left w:val="nil"/>
              <w:bottom w:val="single" w:sz="4" w:space="0" w:color="auto"/>
              <w:right w:val="single" w:sz="4" w:space="0" w:color="auto"/>
            </w:tcBorders>
            <w:shd w:val="clear" w:color="auto" w:fill="auto"/>
            <w:vAlign w:val="center"/>
            <w:hideMark/>
          </w:tcPr>
          <w:p w14:paraId="32AEBE1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 </w:t>
            </w:r>
          </w:p>
        </w:tc>
        <w:tc>
          <w:tcPr>
            <w:tcW w:w="707" w:type="pct"/>
            <w:tcBorders>
              <w:top w:val="nil"/>
              <w:left w:val="nil"/>
              <w:bottom w:val="single" w:sz="4" w:space="0" w:color="auto"/>
              <w:right w:val="single" w:sz="4" w:space="0" w:color="auto"/>
            </w:tcBorders>
            <w:shd w:val="clear" w:color="auto" w:fill="auto"/>
            <w:vAlign w:val="center"/>
            <w:hideMark/>
          </w:tcPr>
          <w:p w14:paraId="74BE754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25505</w:t>
            </w:r>
          </w:p>
        </w:tc>
        <w:tc>
          <w:tcPr>
            <w:tcW w:w="1000" w:type="pct"/>
            <w:tcBorders>
              <w:top w:val="nil"/>
              <w:left w:val="nil"/>
              <w:bottom w:val="single" w:sz="4" w:space="0" w:color="auto"/>
              <w:right w:val="single" w:sz="4" w:space="0" w:color="auto"/>
            </w:tcBorders>
            <w:shd w:val="clear" w:color="auto" w:fill="auto"/>
            <w:noWrap/>
            <w:vAlign w:val="center"/>
            <w:hideMark/>
          </w:tcPr>
          <w:p w14:paraId="49A7171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1143234,47</w:t>
            </w:r>
          </w:p>
        </w:tc>
      </w:tr>
    </w:tbl>
    <w:p w14:paraId="32911090" w14:textId="77777777" w:rsidR="0017083A" w:rsidRPr="009E1B9B" w:rsidRDefault="0017083A" w:rsidP="0017083A">
      <w:pPr>
        <w:widowControl w:val="0"/>
        <w:spacing w:before="240" w:line="276" w:lineRule="auto"/>
        <w:ind w:left="142" w:firstLine="567"/>
        <w:jc w:val="both"/>
        <w:rPr>
          <w:rFonts w:eastAsiaTheme="minorHAnsi" w:cstheme="minorBidi"/>
          <w:lang w:eastAsia="en-US"/>
        </w:rPr>
      </w:pPr>
      <w:r w:rsidRPr="009E1B9B">
        <w:rPr>
          <w:rFonts w:eastAsiaTheme="minorHAnsi" w:cstheme="minorBidi"/>
          <w:lang w:eastAsia="en-US"/>
        </w:rPr>
        <w:t xml:space="preserve">В настоящее время источник </w:t>
      </w:r>
      <w:r w:rsidR="007A03C5" w:rsidRPr="009E1B9B">
        <w:rPr>
          <w:rFonts w:eastAsiaTheme="minorHAnsi" w:cstheme="minorBidi"/>
          <w:lang w:eastAsia="en-US"/>
        </w:rPr>
        <w:t>ОО</w:t>
      </w:r>
      <w:r w:rsidRPr="009E1B9B">
        <w:rPr>
          <w:rFonts w:eastAsiaTheme="minorHAnsi" w:cstheme="minorBidi"/>
          <w:lang w:eastAsia="en-US"/>
        </w:rPr>
        <w:t>О «Тутаевская ПГУ» полностью обеспечивает присоединенную тепловую нагрузку. В рассматриваемом перспективном периоде зона действия источника не изменится</w:t>
      </w:r>
      <w:r w:rsidR="005F4E74" w:rsidRPr="009E1B9B">
        <w:rPr>
          <w:rFonts w:eastAsiaTheme="minorHAnsi" w:cstheme="minorBidi"/>
          <w:lang w:eastAsia="en-US"/>
        </w:rPr>
        <w:t>/</w:t>
      </w:r>
    </w:p>
    <w:p w14:paraId="02353F81" w14:textId="77777777" w:rsidR="00A057F0" w:rsidRPr="009E1B9B" w:rsidRDefault="00A057F0" w:rsidP="00A057F0">
      <w:pPr>
        <w:widowControl w:val="0"/>
        <w:spacing w:before="240" w:line="276" w:lineRule="auto"/>
        <w:ind w:left="142" w:firstLine="567"/>
        <w:jc w:val="both"/>
        <w:rPr>
          <w:rFonts w:eastAsiaTheme="minorHAnsi" w:cstheme="minorBidi"/>
          <w:lang w:eastAsia="en-US"/>
        </w:rPr>
      </w:pPr>
    </w:p>
    <w:p w14:paraId="4FD1ED83" w14:textId="77777777" w:rsidR="005F4E74" w:rsidRPr="009E1B9B" w:rsidRDefault="005F4E74" w:rsidP="005F4E74">
      <w:pPr>
        <w:pStyle w:val="aa"/>
        <w:keepNext/>
      </w:pPr>
      <w:r w:rsidRPr="009E1B9B">
        <w:t xml:space="preserve">Таблица </w:t>
      </w:r>
      <w:r w:rsidR="00C4399C">
        <w:fldChar w:fldCharType="begin"/>
      </w:r>
      <w:r w:rsidR="00C4399C">
        <w:instrText xml:space="preserve"> SEQ Таблица \* ARABIC </w:instrText>
      </w:r>
      <w:r w:rsidR="00C4399C">
        <w:fldChar w:fldCharType="separate"/>
      </w:r>
      <w:r w:rsidR="009E1B9B" w:rsidRPr="009E1B9B">
        <w:rPr>
          <w:noProof/>
        </w:rPr>
        <w:t>17</w:t>
      </w:r>
      <w:r w:rsidR="00C4399C">
        <w:rPr>
          <w:noProof/>
        </w:rPr>
        <w:fldChar w:fldCharType="end"/>
      </w:r>
      <w:r w:rsidR="007A03C5" w:rsidRPr="009E1B9B">
        <w:t xml:space="preserve"> Рекомендуемые мероприятия для ОО</w:t>
      </w:r>
      <w:r w:rsidRPr="009E1B9B">
        <w:t>О "Тутаевская ПГУ", а также мероприятия инвест программы</w:t>
      </w:r>
    </w:p>
    <w:tbl>
      <w:tblPr>
        <w:tblW w:w="5000" w:type="pct"/>
        <w:tblLook w:val="04A0" w:firstRow="1" w:lastRow="0" w:firstColumn="1" w:lastColumn="0" w:noHBand="0" w:noVBand="1"/>
      </w:tblPr>
      <w:tblGrid>
        <w:gridCol w:w="778"/>
        <w:gridCol w:w="5529"/>
        <w:gridCol w:w="1151"/>
        <w:gridCol w:w="1887"/>
      </w:tblGrid>
      <w:tr w:rsidR="00E11780" w:rsidRPr="00B73D84" w14:paraId="1FC27B16" w14:textId="77777777" w:rsidTr="00705B5C">
        <w:trPr>
          <w:trHeight w:val="300"/>
          <w:tblHeader/>
        </w:trPr>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19688" w14:textId="77777777" w:rsidR="00E11780" w:rsidRPr="00B73D84" w:rsidRDefault="00E11780" w:rsidP="00705B5C">
            <w:pPr>
              <w:jc w:val="center"/>
              <w:rPr>
                <w:rFonts w:eastAsia="Times New Roman"/>
                <w:color w:val="000000"/>
                <w:sz w:val="22"/>
              </w:rPr>
            </w:pPr>
            <w:r w:rsidRPr="00B73D84">
              <w:rPr>
                <w:rFonts w:eastAsia="Times New Roman"/>
                <w:color w:val="000000"/>
                <w:sz w:val="22"/>
              </w:rPr>
              <w:t>№ п/п</w:t>
            </w:r>
          </w:p>
        </w:tc>
        <w:tc>
          <w:tcPr>
            <w:tcW w:w="2971" w:type="pct"/>
            <w:tcBorders>
              <w:top w:val="single" w:sz="4" w:space="0" w:color="auto"/>
              <w:left w:val="nil"/>
              <w:bottom w:val="single" w:sz="4" w:space="0" w:color="auto"/>
              <w:right w:val="single" w:sz="4" w:space="0" w:color="auto"/>
            </w:tcBorders>
            <w:shd w:val="clear" w:color="auto" w:fill="auto"/>
            <w:vAlign w:val="bottom"/>
            <w:hideMark/>
          </w:tcPr>
          <w:p w14:paraId="4348A504" w14:textId="77777777" w:rsidR="00E11780" w:rsidRPr="00B73D84" w:rsidRDefault="00E11780" w:rsidP="00705B5C">
            <w:pPr>
              <w:jc w:val="center"/>
              <w:rPr>
                <w:rFonts w:eastAsia="Times New Roman"/>
                <w:color w:val="000000"/>
                <w:sz w:val="22"/>
              </w:rPr>
            </w:pPr>
            <w:r w:rsidRPr="00B73D84">
              <w:rPr>
                <w:rFonts w:eastAsia="Times New Roman"/>
                <w:color w:val="000000"/>
                <w:sz w:val="22"/>
              </w:rPr>
              <w:t>Наименование мероприятия</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14:paraId="54EF5A7A" w14:textId="77777777" w:rsidR="00E11780" w:rsidRPr="00B73D84" w:rsidRDefault="00E11780" w:rsidP="00705B5C">
            <w:pPr>
              <w:jc w:val="center"/>
              <w:rPr>
                <w:rFonts w:eastAsia="Times New Roman"/>
                <w:color w:val="000000"/>
                <w:sz w:val="22"/>
              </w:rPr>
            </w:pPr>
            <w:r w:rsidRPr="00B73D84">
              <w:rPr>
                <w:rFonts w:eastAsia="Times New Roman"/>
                <w:color w:val="000000"/>
                <w:sz w:val="22"/>
              </w:rPr>
              <w:t>Всего</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14:paraId="7D6ED3DB" w14:textId="77777777" w:rsidR="00E11780" w:rsidRPr="00B73D84" w:rsidRDefault="00E11780" w:rsidP="00705B5C">
            <w:pPr>
              <w:jc w:val="center"/>
              <w:rPr>
                <w:rFonts w:eastAsia="Times New Roman"/>
                <w:color w:val="000000"/>
                <w:sz w:val="22"/>
              </w:rPr>
            </w:pPr>
            <w:r w:rsidRPr="00B73D84">
              <w:rPr>
                <w:rFonts w:eastAsia="Times New Roman"/>
                <w:color w:val="000000"/>
                <w:sz w:val="22"/>
              </w:rPr>
              <w:t>Год реализации</w:t>
            </w:r>
          </w:p>
        </w:tc>
      </w:tr>
      <w:tr w:rsidR="00E11780" w:rsidRPr="00B73D84" w14:paraId="1BB6E755" w14:textId="77777777" w:rsidTr="00705B5C">
        <w:trPr>
          <w:trHeight w:val="31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8BEA8" w14:textId="77777777" w:rsidR="00E11780" w:rsidRPr="00B73D84" w:rsidRDefault="00E11780" w:rsidP="00705B5C">
            <w:pPr>
              <w:jc w:val="center"/>
              <w:rPr>
                <w:rFonts w:eastAsia="Times New Roman"/>
                <w:b/>
                <w:bCs/>
                <w:color w:val="000000"/>
                <w:sz w:val="22"/>
              </w:rPr>
            </w:pPr>
            <w:r w:rsidRPr="00B73D84">
              <w:rPr>
                <w:rFonts w:eastAsia="Times New Roman"/>
                <w:b/>
                <w:bCs/>
                <w:color w:val="000000"/>
                <w:sz w:val="22"/>
              </w:rPr>
              <w:t>ООО "Тутаевская ПГУ"</w:t>
            </w:r>
          </w:p>
        </w:tc>
      </w:tr>
      <w:tr w:rsidR="00E11780" w:rsidRPr="00B73D84" w14:paraId="163BE195" w14:textId="77777777" w:rsidTr="00705B5C">
        <w:trPr>
          <w:trHeight w:val="945"/>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52D5797A" w14:textId="77777777" w:rsidR="00E11780" w:rsidRPr="00B73D84" w:rsidRDefault="00E11780" w:rsidP="00705B5C">
            <w:pPr>
              <w:jc w:val="center"/>
              <w:rPr>
                <w:rFonts w:eastAsia="Times New Roman"/>
                <w:color w:val="000000"/>
                <w:sz w:val="22"/>
              </w:rPr>
            </w:pPr>
            <w:r w:rsidRPr="00B73D84">
              <w:rPr>
                <w:rFonts w:eastAsia="Times New Roman"/>
                <w:color w:val="000000"/>
                <w:sz w:val="22"/>
              </w:rPr>
              <w:t>1</w:t>
            </w:r>
          </w:p>
        </w:tc>
        <w:tc>
          <w:tcPr>
            <w:tcW w:w="2971" w:type="pct"/>
            <w:tcBorders>
              <w:top w:val="nil"/>
              <w:left w:val="nil"/>
              <w:bottom w:val="single" w:sz="4" w:space="0" w:color="auto"/>
              <w:right w:val="single" w:sz="4" w:space="0" w:color="auto"/>
            </w:tcBorders>
            <w:shd w:val="clear" w:color="auto" w:fill="auto"/>
            <w:vAlign w:val="center"/>
            <w:hideMark/>
          </w:tcPr>
          <w:p w14:paraId="62A226BE" w14:textId="77777777" w:rsidR="00E11780" w:rsidRPr="00B73D84" w:rsidRDefault="00E11780" w:rsidP="00705B5C">
            <w:pPr>
              <w:rPr>
                <w:rFonts w:eastAsia="Times New Roman"/>
                <w:sz w:val="22"/>
              </w:rPr>
            </w:pPr>
            <w:r w:rsidRPr="00B73D84">
              <w:rPr>
                <w:rFonts w:eastAsia="Times New Roman"/>
                <w:sz w:val="22"/>
              </w:rPr>
              <w:t>Техническое перевооружение Районной котельной г. Тутаев с заменой водогрейного котла КВГМ-100 на водогрейный котел производительностью 50 Гкал.</w:t>
            </w:r>
          </w:p>
        </w:tc>
        <w:tc>
          <w:tcPr>
            <w:tcW w:w="601" w:type="pct"/>
            <w:tcBorders>
              <w:top w:val="nil"/>
              <w:left w:val="nil"/>
              <w:bottom w:val="single" w:sz="4" w:space="0" w:color="auto"/>
              <w:right w:val="single" w:sz="4" w:space="0" w:color="auto"/>
            </w:tcBorders>
            <w:shd w:val="clear" w:color="auto" w:fill="auto"/>
            <w:noWrap/>
            <w:vAlign w:val="center"/>
            <w:hideMark/>
          </w:tcPr>
          <w:p w14:paraId="01B536AC" w14:textId="77777777" w:rsidR="00E11780" w:rsidRPr="00B73D84" w:rsidRDefault="00E11780" w:rsidP="00705B5C">
            <w:pPr>
              <w:jc w:val="center"/>
              <w:rPr>
                <w:rFonts w:eastAsia="Times New Roman"/>
                <w:sz w:val="22"/>
              </w:rPr>
            </w:pPr>
            <w:r w:rsidRPr="00B73D84">
              <w:rPr>
                <w:rFonts w:eastAsia="Times New Roman"/>
                <w:sz w:val="22"/>
              </w:rPr>
              <w:t>27264,40</w:t>
            </w:r>
          </w:p>
        </w:tc>
        <w:tc>
          <w:tcPr>
            <w:tcW w:w="1022" w:type="pct"/>
            <w:tcBorders>
              <w:top w:val="nil"/>
              <w:left w:val="nil"/>
              <w:bottom w:val="single" w:sz="4" w:space="0" w:color="auto"/>
              <w:right w:val="single" w:sz="4" w:space="0" w:color="auto"/>
            </w:tcBorders>
            <w:shd w:val="clear" w:color="auto" w:fill="auto"/>
            <w:noWrap/>
            <w:vAlign w:val="center"/>
            <w:hideMark/>
          </w:tcPr>
          <w:p w14:paraId="1FFF0A53" w14:textId="77777777" w:rsidR="00E11780" w:rsidRPr="00B73D84" w:rsidRDefault="00E11780" w:rsidP="00705B5C">
            <w:pPr>
              <w:jc w:val="center"/>
              <w:rPr>
                <w:rFonts w:eastAsia="Times New Roman"/>
                <w:color w:val="000000"/>
                <w:sz w:val="22"/>
              </w:rPr>
            </w:pPr>
            <w:r w:rsidRPr="00B73D84">
              <w:rPr>
                <w:rFonts w:eastAsia="Times New Roman"/>
                <w:color w:val="000000"/>
                <w:sz w:val="22"/>
              </w:rPr>
              <w:t>2025-2027</w:t>
            </w:r>
          </w:p>
        </w:tc>
      </w:tr>
      <w:tr w:rsidR="00E11780" w:rsidRPr="00B73D84" w14:paraId="7C23E983" w14:textId="77777777" w:rsidTr="00705B5C">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1249C9ED" w14:textId="77777777" w:rsidR="00E11780" w:rsidRPr="00B73D84" w:rsidRDefault="00E11780" w:rsidP="00705B5C">
            <w:pPr>
              <w:jc w:val="center"/>
              <w:rPr>
                <w:rFonts w:eastAsia="Times New Roman"/>
                <w:color w:val="000000"/>
                <w:sz w:val="22"/>
              </w:rPr>
            </w:pPr>
            <w:r w:rsidRPr="00B73D84">
              <w:rPr>
                <w:rFonts w:eastAsia="Times New Roman"/>
                <w:color w:val="000000"/>
                <w:sz w:val="22"/>
              </w:rPr>
              <w:t>2</w:t>
            </w:r>
          </w:p>
        </w:tc>
        <w:tc>
          <w:tcPr>
            <w:tcW w:w="2971" w:type="pct"/>
            <w:tcBorders>
              <w:top w:val="nil"/>
              <w:left w:val="nil"/>
              <w:bottom w:val="single" w:sz="4" w:space="0" w:color="auto"/>
              <w:right w:val="single" w:sz="4" w:space="0" w:color="auto"/>
            </w:tcBorders>
            <w:shd w:val="clear" w:color="auto" w:fill="auto"/>
            <w:vAlign w:val="center"/>
            <w:hideMark/>
          </w:tcPr>
          <w:p w14:paraId="33D456CD" w14:textId="77777777" w:rsidR="00E11780" w:rsidRPr="00B73D84" w:rsidRDefault="00E11780" w:rsidP="00705B5C">
            <w:pPr>
              <w:rPr>
                <w:rFonts w:eastAsia="Times New Roman"/>
                <w:sz w:val="22"/>
              </w:rPr>
            </w:pPr>
            <w:r w:rsidRPr="00B73D84">
              <w:rPr>
                <w:rFonts w:eastAsia="Times New Roman"/>
                <w:sz w:val="22"/>
              </w:rPr>
              <w:t>Строительство магистральной теплотрассы от ТК20 до ТК19 по ул. Комсомольской</w:t>
            </w:r>
          </w:p>
        </w:tc>
        <w:tc>
          <w:tcPr>
            <w:tcW w:w="601" w:type="pct"/>
            <w:tcBorders>
              <w:top w:val="nil"/>
              <w:left w:val="nil"/>
              <w:bottom w:val="single" w:sz="4" w:space="0" w:color="auto"/>
              <w:right w:val="single" w:sz="4" w:space="0" w:color="auto"/>
            </w:tcBorders>
            <w:shd w:val="clear" w:color="auto" w:fill="auto"/>
            <w:noWrap/>
            <w:vAlign w:val="center"/>
            <w:hideMark/>
          </w:tcPr>
          <w:p w14:paraId="7412B7CF" w14:textId="77777777" w:rsidR="00E11780" w:rsidRPr="00B73D84" w:rsidRDefault="00E11780" w:rsidP="00705B5C">
            <w:pPr>
              <w:jc w:val="center"/>
              <w:rPr>
                <w:rFonts w:eastAsia="Times New Roman"/>
                <w:sz w:val="22"/>
              </w:rPr>
            </w:pPr>
            <w:r w:rsidRPr="00B73D84">
              <w:rPr>
                <w:rFonts w:eastAsia="Times New Roman"/>
                <w:sz w:val="22"/>
              </w:rPr>
              <w:t>5050,82</w:t>
            </w:r>
          </w:p>
        </w:tc>
        <w:tc>
          <w:tcPr>
            <w:tcW w:w="1022" w:type="pct"/>
            <w:tcBorders>
              <w:top w:val="nil"/>
              <w:left w:val="nil"/>
              <w:bottom w:val="single" w:sz="4" w:space="0" w:color="auto"/>
              <w:right w:val="single" w:sz="4" w:space="0" w:color="auto"/>
            </w:tcBorders>
            <w:shd w:val="clear" w:color="auto" w:fill="auto"/>
            <w:noWrap/>
            <w:vAlign w:val="center"/>
            <w:hideMark/>
          </w:tcPr>
          <w:p w14:paraId="0D226907" w14:textId="77777777" w:rsidR="00E11780" w:rsidRPr="00B73D84" w:rsidRDefault="00E11780" w:rsidP="00705B5C">
            <w:pPr>
              <w:jc w:val="center"/>
            </w:pPr>
            <w:r w:rsidRPr="00B73D84">
              <w:rPr>
                <w:rFonts w:eastAsia="Times New Roman"/>
                <w:color w:val="000000"/>
                <w:sz w:val="22"/>
              </w:rPr>
              <w:t>2025-2027</w:t>
            </w:r>
          </w:p>
        </w:tc>
      </w:tr>
      <w:tr w:rsidR="00E11780" w:rsidRPr="00B73D84" w14:paraId="13BCF56E" w14:textId="77777777" w:rsidTr="00705B5C">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08C23ABB" w14:textId="77777777" w:rsidR="00E11780" w:rsidRPr="00B73D84" w:rsidRDefault="00E11780" w:rsidP="00705B5C">
            <w:pPr>
              <w:jc w:val="center"/>
              <w:rPr>
                <w:rFonts w:eastAsia="Times New Roman"/>
                <w:color w:val="000000"/>
                <w:sz w:val="22"/>
              </w:rPr>
            </w:pPr>
            <w:r w:rsidRPr="00B73D84">
              <w:rPr>
                <w:rFonts w:eastAsia="Times New Roman"/>
                <w:color w:val="000000"/>
                <w:sz w:val="22"/>
              </w:rPr>
              <w:t>3</w:t>
            </w:r>
          </w:p>
        </w:tc>
        <w:tc>
          <w:tcPr>
            <w:tcW w:w="2971" w:type="pct"/>
            <w:tcBorders>
              <w:top w:val="nil"/>
              <w:left w:val="nil"/>
              <w:bottom w:val="single" w:sz="4" w:space="0" w:color="auto"/>
              <w:right w:val="single" w:sz="4" w:space="0" w:color="auto"/>
            </w:tcBorders>
            <w:shd w:val="clear" w:color="auto" w:fill="auto"/>
            <w:vAlign w:val="center"/>
            <w:hideMark/>
          </w:tcPr>
          <w:p w14:paraId="1E53E064" w14:textId="77777777" w:rsidR="00E11780" w:rsidRPr="00B73D84" w:rsidRDefault="00E11780" w:rsidP="00705B5C">
            <w:pPr>
              <w:rPr>
                <w:rFonts w:eastAsia="Times New Roman"/>
                <w:sz w:val="22"/>
              </w:rPr>
            </w:pPr>
            <w:r w:rsidRPr="00B73D84">
              <w:rPr>
                <w:rFonts w:eastAsia="Times New Roman"/>
                <w:sz w:val="22"/>
              </w:rPr>
              <w:t>Строительство магистральной теплотрассы от ТК20 до ТК20/1 по ул. Дементьева</w:t>
            </w:r>
          </w:p>
        </w:tc>
        <w:tc>
          <w:tcPr>
            <w:tcW w:w="601" w:type="pct"/>
            <w:tcBorders>
              <w:top w:val="nil"/>
              <w:left w:val="nil"/>
              <w:bottom w:val="single" w:sz="4" w:space="0" w:color="auto"/>
              <w:right w:val="single" w:sz="4" w:space="0" w:color="auto"/>
            </w:tcBorders>
            <w:shd w:val="clear" w:color="auto" w:fill="auto"/>
            <w:noWrap/>
            <w:vAlign w:val="center"/>
            <w:hideMark/>
          </w:tcPr>
          <w:p w14:paraId="12D4289C" w14:textId="77777777" w:rsidR="00E11780" w:rsidRPr="00B73D84" w:rsidRDefault="00E11780" w:rsidP="00705B5C">
            <w:pPr>
              <w:jc w:val="center"/>
              <w:rPr>
                <w:rFonts w:eastAsia="Times New Roman"/>
                <w:sz w:val="22"/>
              </w:rPr>
            </w:pPr>
            <w:r w:rsidRPr="00B73D84">
              <w:rPr>
                <w:rFonts w:eastAsia="Times New Roman"/>
                <w:sz w:val="22"/>
              </w:rPr>
              <w:t>5056,84</w:t>
            </w:r>
          </w:p>
        </w:tc>
        <w:tc>
          <w:tcPr>
            <w:tcW w:w="1022" w:type="pct"/>
            <w:tcBorders>
              <w:top w:val="nil"/>
              <w:left w:val="nil"/>
              <w:bottom w:val="single" w:sz="4" w:space="0" w:color="auto"/>
              <w:right w:val="single" w:sz="4" w:space="0" w:color="auto"/>
            </w:tcBorders>
            <w:shd w:val="clear" w:color="auto" w:fill="auto"/>
            <w:noWrap/>
            <w:vAlign w:val="center"/>
            <w:hideMark/>
          </w:tcPr>
          <w:p w14:paraId="702698B3" w14:textId="77777777" w:rsidR="00E11780" w:rsidRPr="00B73D84" w:rsidRDefault="00E11780" w:rsidP="00705B5C">
            <w:pPr>
              <w:jc w:val="center"/>
            </w:pPr>
            <w:r w:rsidRPr="00B73D84">
              <w:rPr>
                <w:rFonts w:eastAsia="Times New Roman"/>
                <w:color w:val="000000"/>
                <w:sz w:val="22"/>
              </w:rPr>
              <w:t>2025-2027</w:t>
            </w:r>
          </w:p>
        </w:tc>
      </w:tr>
      <w:tr w:rsidR="00E11780" w:rsidRPr="00B73D84" w14:paraId="487AA0DA" w14:textId="77777777" w:rsidTr="00705B5C">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53202DBD" w14:textId="77777777" w:rsidR="00E11780" w:rsidRPr="00B73D84" w:rsidRDefault="00E11780" w:rsidP="00705B5C">
            <w:pPr>
              <w:jc w:val="center"/>
              <w:rPr>
                <w:rFonts w:eastAsia="Times New Roman"/>
                <w:color w:val="000000"/>
                <w:sz w:val="22"/>
              </w:rPr>
            </w:pPr>
            <w:r w:rsidRPr="00B73D84">
              <w:rPr>
                <w:rFonts w:eastAsia="Times New Roman"/>
                <w:color w:val="000000"/>
                <w:sz w:val="22"/>
              </w:rPr>
              <w:t>4</w:t>
            </w:r>
          </w:p>
        </w:tc>
        <w:tc>
          <w:tcPr>
            <w:tcW w:w="2971" w:type="pct"/>
            <w:tcBorders>
              <w:top w:val="nil"/>
              <w:left w:val="nil"/>
              <w:bottom w:val="single" w:sz="4" w:space="0" w:color="auto"/>
              <w:right w:val="single" w:sz="4" w:space="0" w:color="auto"/>
            </w:tcBorders>
            <w:shd w:val="clear" w:color="auto" w:fill="auto"/>
            <w:vAlign w:val="center"/>
            <w:hideMark/>
          </w:tcPr>
          <w:p w14:paraId="14878F05" w14:textId="77777777" w:rsidR="00E11780" w:rsidRPr="00B73D84" w:rsidRDefault="00E11780" w:rsidP="00705B5C">
            <w:pPr>
              <w:rPr>
                <w:rFonts w:eastAsia="Times New Roman"/>
                <w:sz w:val="22"/>
              </w:rPr>
            </w:pPr>
            <w:r w:rsidRPr="00B73D84">
              <w:rPr>
                <w:rFonts w:eastAsia="Times New Roman"/>
                <w:sz w:val="22"/>
              </w:rPr>
              <w:t>Строительство  магистральной  теплотрассы от ТК20/1 до ТК20/3.1 по ул. Дементьева.</w:t>
            </w:r>
          </w:p>
        </w:tc>
        <w:tc>
          <w:tcPr>
            <w:tcW w:w="601" w:type="pct"/>
            <w:tcBorders>
              <w:top w:val="nil"/>
              <w:left w:val="nil"/>
              <w:bottom w:val="single" w:sz="4" w:space="0" w:color="auto"/>
              <w:right w:val="single" w:sz="4" w:space="0" w:color="auto"/>
            </w:tcBorders>
            <w:shd w:val="clear" w:color="auto" w:fill="auto"/>
            <w:noWrap/>
            <w:vAlign w:val="center"/>
            <w:hideMark/>
          </w:tcPr>
          <w:p w14:paraId="2F8660C0" w14:textId="77777777" w:rsidR="00E11780" w:rsidRPr="00B73D84" w:rsidRDefault="00E11780" w:rsidP="00705B5C">
            <w:pPr>
              <w:jc w:val="center"/>
              <w:rPr>
                <w:rFonts w:eastAsia="Times New Roman"/>
                <w:sz w:val="22"/>
              </w:rPr>
            </w:pPr>
            <w:r w:rsidRPr="00B73D84">
              <w:rPr>
                <w:rFonts w:eastAsia="Times New Roman"/>
                <w:sz w:val="22"/>
              </w:rPr>
              <w:t>6896,00</w:t>
            </w:r>
          </w:p>
        </w:tc>
        <w:tc>
          <w:tcPr>
            <w:tcW w:w="1022" w:type="pct"/>
            <w:tcBorders>
              <w:top w:val="nil"/>
              <w:left w:val="nil"/>
              <w:bottom w:val="single" w:sz="4" w:space="0" w:color="auto"/>
              <w:right w:val="single" w:sz="4" w:space="0" w:color="auto"/>
            </w:tcBorders>
            <w:shd w:val="clear" w:color="auto" w:fill="auto"/>
            <w:noWrap/>
            <w:vAlign w:val="center"/>
            <w:hideMark/>
          </w:tcPr>
          <w:p w14:paraId="513A667D" w14:textId="77777777" w:rsidR="00E11780" w:rsidRPr="00B73D84" w:rsidRDefault="00E11780" w:rsidP="00705B5C">
            <w:pPr>
              <w:jc w:val="center"/>
            </w:pPr>
            <w:r w:rsidRPr="00B73D84">
              <w:rPr>
                <w:rFonts w:eastAsia="Times New Roman"/>
                <w:color w:val="000000"/>
                <w:sz w:val="22"/>
              </w:rPr>
              <w:t>2025-2027</w:t>
            </w:r>
          </w:p>
        </w:tc>
      </w:tr>
      <w:tr w:rsidR="00E11780" w:rsidRPr="00B73D84" w14:paraId="2F7FBA40" w14:textId="77777777" w:rsidTr="00705B5C">
        <w:trPr>
          <w:trHeight w:val="54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2379A410" w14:textId="77777777" w:rsidR="00E11780" w:rsidRPr="00B73D84" w:rsidRDefault="00E11780" w:rsidP="00705B5C">
            <w:pPr>
              <w:jc w:val="center"/>
              <w:rPr>
                <w:rFonts w:eastAsia="Times New Roman"/>
                <w:color w:val="000000"/>
                <w:sz w:val="22"/>
              </w:rPr>
            </w:pPr>
            <w:r w:rsidRPr="00B73D84">
              <w:rPr>
                <w:rFonts w:eastAsia="Times New Roman"/>
                <w:color w:val="000000"/>
                <w:sz w:val="22"/>
              </w:rPr>
              <w:t>5</w:t>
            </w:r>
          </w:p>
        </w:tc>
        <w:tc>
          <w:tcPr>
            <w:tcW w:w="2971" w:type="pct"/>
            <w:tcBorders>
              <w:top w:val="nil"/>
              <w:left w:val="nil"/>
              <w:bottom w:val="single" w:sz="4" w:space="0" w:color="auto"/>
              <w:right w:val="single" w:sz="4" w:space="0" w:color="auto"/>
            </w:tcBorders>
            <w:shd w:val="clear" w:color="auto" w:fill="auto"/>
            <w:vAlign w:val="center"/>
            <w:hideMark/>
          </w:tcPr>
          <w:p w14:paraId="0C97BDA0" w14:textId="77777777" w:rsidR="00E11780" w:rsidRPr="00B73D84" w:rsidRDefault="00E11780" w:rsidP="00705B5C">
            <w:pPr>
              <w:rPr>
                <w:rFonts w:eastAsia="Times New Roman"/>
                <w:sz w:val="22"/>
              </w:rPr>
            </w:pPr>
            <w:r w:rsidRPr="00B73D84">
              <w:rPr>
                <w:rFonts w:eastAsia="Times New Roman"/>
                <w:sz w:val="22"/>
              </w:rPr>
              <w:t>Строительство магистральной теплотрассы от ТК-4 до ТК5 по ул. Советская</w:t>
            </w:r>
          </w:p>
        </w:tc>
        <w:tc>
          <w:tcPr>
            <w:tcW w:w="601" w:type="pct"/>
            <w:tcBorders>
              <w:top w:val="nil"/>
              <w:left w:val="nil"/>
              <w:bottom w:val="single" w:sz="4" w:space="0" w:color="auto"/>
              <w:right w:val="single" w:sz="4" w:space="0" w:color="auto"/>
            </w:tcBorders>
            <w:shd w:val="clear" w:color="auto" w:fill="auto"/>
            <w:noWrap/>
            <w:vAlign w:val="center"/>
            <w:hideMark/>
          </w:tcPr>
          <w:p w14:paraId="3452655D" w14:textId="77777777" w:rsidR="00E11780" w:rsidRPr="00B73D84" w:rsidRDefault="00E11780" w:rsidP="00705B5C">
            <w:pPr>
              <w:jc w:val="center"/>
              <w:rPr>
                <w:rFonts w:eastAsia="Times New Roman"/>
                <w:sz w:val="22"/>
              </w:rPr>
            </w:pPr>
            <w:r w:rsidRPr="00B73D84">
              <w:rPr>
                <w:rFonts w:eastAsia="Times New Roman"/>
                <w:sz w:val="22"/>
              </w:rPr>
              <w:t>5565,79</w:t>
            </w:r>
          </w:p>
        </w:tc>
        <w:tc>
          <w:tcPr>
            <w:tcW w:w="1022" w:type="pct"/>
            <w:tcBorders>
              <w:top w:val="nil"/>
              <w:left w:val="nil"/>
              <w:bottom w:val="single" w:sz="4" w:space="0" w:color="auto"/>
              <w:right w:val="single" w:sz="4" w:space="0" w:color="auto"/>
            </w:tcBorders>
            <w:shd w:val="clear" w:color="auto" w:fill="auto"/>
            <w:noWrap/>
            <w:vAlign w:val="center"/>
            <w:hideMark/>
          </w:tcPr>
          <w:p w14:paraId="58076A24" w14:textId="77777777" w:rsidR="00E11780" w:rsidRPr="00B73D84" w:rsidRDefault="00E11780" w:rsidP="00705B5C">
            <w:pPr>
              <w:jc w:val="center"/>
            </w:pPr>
            <w:r w:rsidRPr="00B73D84">
              <w:rPr>
                <w:rFonts w:eastAsia="Times New Roman"/>
                <w:color w:val="000000"/>
                <w:sz w:val="22"/>
              </w:rPr>
              <w:t>2025-2027</w:t>
            </w:r>
          </w:p>
        </w:tc>
      </w:tr>
      <w:tr w:rsidR="00E11780" w:rsidRPr="00B73D84" w14:paraId="477AE00A" w14:textId="77777777" w:rsidTr="00705B5C">
        <w:trPr>
          <w:trHeight w:val="54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5218F48D" w14:textId="77777777" w:rsidR="00E11780" w:rsidRPr="00B73D84" w:rsidRDefault="00E11780" w:rsidP="00705B5C">
            <w:pPr>
              <w:jc w:val="center"/>
              <w:rPr>
                <w:rFonts w:eastAsia="Times New Roman"/>
                <w:color w:val="000000"/>
                <w:sz w:val="22"/>
              </w:rPr>
            </w:pPr>
            <w:r w:rsidRPr="00B73D84">
              <w:rPr>
                <w:rFonts w:eastAsia="Times New Roman"/>
                <w:color w:val="000000"/>
                <w:sz w:val="22"/>
              </w:rPr>
              <w:t>6</w:t>
            </w:r>
          </w:p>
        </w:tc>
        <w:tc>
          <w:tcPr>
            <w:tcW w:w="2971" w:type="pct"/>
            <w:tcBorders>
              <w:top w:val="nil"/>
              <w:left w:val="nil"/>
              <w:bottom w:val="single" w:sz="4" w:space="0" w:color="auto"/>
              <w:right w:val="single" w:sz="4" w:space="0" w:color="auto"/>
            </w:tcBorders>
            <w:shd w:val="clear" w:color="auto" w:fill="auto"/>
            <w:vAlign w:val="center"/>
            <w:hideMark/>
          </w:tcPr>
          <w:p w14:paraId="226AB41E" w14:textId="77777777" w:rsidR="00E11780" w:rsidRPr="00B73D84" w:rsidRDefault="00E11780" w:rsidP="00705B5C">
            <w:pPr>
              <w:rPr>
                <w:rFonts w:eastAsia="Times New Roman"/>
                <w:sz w:val="22"/>
              </w:rPr>
            </w:pPr>
            <w:r w:rsidRPr="00B73D84">
              <w:rPr>
                <w:rFonts w:eastAsia="Times New Roman"/>
                <w:sz w:val="22"/>
              </w:rPr>
              <w:t>Строительство магистральной теплотрассы   от ТК-5 до ТК-6 по ул. Советская</w:t>
            </w:r>
          </w:p>
        </w:tc>
        <w:tc>
          <w:tcPr>
            <w:tcW w:w="601" w:type="pct"/>
            <w:tcBorders>
              <w:top w:val="nil"/>
              <w:left w:val="nil"/>
              <w:bottom w:val="single" w:sz="4" w:space="0" w:color="auto"/>
              <w:right w:val="single" w:sz="4" w:space="0" w:color="auto"/>
            </w:tcBorders>
            <w:shd w:val="clear" w:color="auto" w:fill="auto"/>
            <w:noWrap/>
            <w:vAlign w:val="center"/>
            <w:hideMark/>
          </w:tcPr>
          <w:p w14:paraId="728CB624" w14:textId="77777777" w:rsidR="00E11780" w:rsidRPr="00B73D84" w:rsidRDefault="00E11780" w:rsidP="00705B5C">
            <w:pPr>
              <w:jc w:val="center"/>
              <w:rPr>
                <w:rFonts w:eastAsia="Times New Roman"/>
                <w:sz w:val="22"/>
              </w:rPr>
            </w:pPr>
            <w:r w:rsidRPr="00B73D84">
              <w:rPr>
                <w:rFonts w:eastAsia="Times New Roman"/>
                <w:sz w:val="22"/>
              </w:rPr>
              <w:t>11055,52</w:t>
            </w:r>
          </w:p>
        </w:tc>
        <w:tc>
          <w:tcPr>
            <w:tcW w:w="1022" w:type="pct"/>
            <w:tcBorders>
              <w:top w:val="nil"/>
              <w:left w:val="nil"/>
              <w:bottom w:val="single" w:sz="4" w:space="0" w:color="auto"/>
              <w:right w:val="single" w:sz="4" w:space="0" w:color="auto"/>
            </w:tcBorders>
            <w:shd w:val="clear" w:color="auto" w:fill="auto"/>
            <w:noWrap/>
            <w:vAlign w:val="center"/>
            <w:hideMark/>
          </w:tcPr>
          <w:p w14:paraId="1B347BB7" w14:textId="77777777" w:rsidR="00E11780" w:rsidRPr="00B73D84" w:rsidRDefault="00E11780" w:rsidP="00705B5C">
            <w:pPr>
              <w:jc w:val="center"/>
            </w:pPr>
            <w:r w:rsidRPr="00B73D84">
              <w:rPr>
                <w:rFonts w:eastAsia="Times New Roman"/>
                <w:color w:val="000000"/>
                <w:sz w:val="22"/>
              </w:rPr>
              <w:t>2025-2027</w:t>
            </w:r>
          </w:p>
        </w:tc>
      </w:tr>
      <w:tr w:rsidR="00E11780" w:rsidRPr="00B73D84" w14:paraId="14A3107E" w14:textId="77777777" w:rsidTr="00705B5C">
        <w:trPr>
          <w:trHeight w:val="54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4FF1C130" w14:textId="77777777" w:rsidR="00E11780" w:rsidRPr="00B73D84" w:rsidRDefault="00E11780" w:rsidP="00705B5C">
            <w:pPr>
              <w:jc w:val="center"/>
              <w:rPr>
                <w:rFonts w:eastAsia="Times New Roman"/>
                <w:color w:val="000000"/>
                <w:sz w:val="22"/>
              </w:rPr>
            </w:pPr>
            <w:r w:rsidRPr="00B73D84">
              <w:rPr>
                <w:rFonts w:eastAsia="Times New Roman"/>
                <w:color w:val="000000"/>
                <w:sz w:val="22"/>
              </w:rPr>
              <w:t>7</w:t>
            </w:r>
          </w:p>
        </w:tc>
        <w:tc>
          <w:tcPr>
            <w:tcW w:w="2971" w:type="pct"/>
            <w:tcBorders>
              <w:top w:val="nil"/>
              <w:left w:val="nil"/>
              <w:bottom w:val="single" w:sz="4" w:space="0" w:color="auto"/>
              <w:right w:val="single" w:sz="4" w:space="0" w:color="auto"/>
            </w:tcBorders>
            <w:shd w:val="clear" w:color="auto" w:fill="auto"/>
            <w:vAlign w:val="center"/>
            <w:hideMark/>
          </w:tcPr>
          <w:p w14:paraId="088D3B50" w14:textId="77777777" w:rsidR="00E11780" w:rsidRPr="00B73D84" w:rsidRDefault="00E11780" w:rsidP="00705B5C">
            <w:pPr>
              <w:rPr>
                <w:rFonts w:eastAsia="Times New Roman"/>
                <w:sz w:val="22"/>
              </w:rPr>
            </w:pPr>
            <w:r w:rsidRPr="00B73D84">
              <w:rPr>
                <w:rFonts w:eastAsia="Times New Roman"/>
                <w:sz w:val="22"/>
              </w:rPr>
              <w:t>Строительство магистральной теплотрассы от ТК-6 до ТК-6А по ул. Советская</w:t>
            </w:r>
          </w:p>
        </w:tc>
        <w:tc>
          <w:tcPr>
            <w:tcW w:w="601" w:type="pct"/>
            <w:tcBorders>
              <w:top w:val="nil"/>
              <w:left w:val="nil"/>
              <w:bottom w:val="single" w:sz="4" w:space="0" w:color="auto"/>
              <w:right w:val="single" w:sz="4" w:space="0" w:color="auto"/>
            </w:tcBorders>
            <w:shd w:val="clear" w:color="auto" w:fill="auto"/>
            <w:noWrap/>
            <w:vAlign w:val="center"/>
            <w:hideMark/>
          </w:tcPr>
          <w:p w14:paraId="2D291C9E" w14:textId="77777777" w:rsidR="00E11780" w:rsidRPr="00B73D84" w:rsidRDefault="00E11780" w:rsidP="00705B5C">
            <w:pPr>
              <w:jc w:val="center"/>
              <w:rPr>
                <w:rFonts w:eastAsia="Times New Roman"/>
                <w:sz w:val="22"/>
              </w:rPr>
            </w:pPr>
            <w:r w:rsidRPr="00B73D84">
              <w:rPr>
                <w:rFonts w:eastAsia="Times New Roman"/>
                <w:sz w:val="22"/>
              </w:rPr>
              <w:t>4101,27</w:t>
            </w:r>
          </w:p>
        </w:tc>
        <w:tc>
          <w:tcPr>
            <w:tcW w:w="1022" w:type="pct"/>
            <w:tcBorders>
              <w:top w:val="nil"/>
              <w:left w:val="nil"/>
              <w:bottom w:val="single" w:sz="4" w:space="0" w:color="auto"/>
              <w:right w:val="single" w:sz="4" w:space="0" w:color="auto"/>
            </w:tcBorders>
            <w:shd w:val="clear" w:color="auto" w:fill="auto"/>
            <w:noWrap/>
            <w:vAlign w:val="center"/>
            <w:hideMark/>
          </w:tcPr>
          <w:p w14:paraId="1D3BA7DA" w14:textId="77777777" w:rsidR="00E11780" w:rsidRPr="00B73D84" w:rsidRDefault="00E11780" w:rsidP="00705B5C">
            <w:pPr>
              <w:jc w:val="center"/>
            </w:pPr>
            <w:r w:rsidRPr="00B73D84">
              <w:rPr>
                <w:rFonts w:eastAsia="Times New Roman"/>
                <w:color w:val="000000"/>
                <w:sz w:val="22"/>
              </w:rPr>
              <w:t>2025-2027</w:t>
            </w:r>
          </w:p>
        </w:tc>
      </w:tr>
      <w:tr w:rsidR="00E11780" w:rsidRPr="00B73D84" w14:paraId="2EA801BA" w14:textId="77777777" w:rsidTr="00705B5C">
        <w:trPr>
          <w:trHeight w:val="54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4EBC7163" w14:textId="77777777" w:rsidR="00E11780" w:rsidRPr="00B73D84" w:rsidRDefault="00E11780" w:rsidP="00705B5C">
            <w:pPr>
              <w:jc w:val="center"/>
              <w:rPr>
                <w:rFonts w:eastAsia="Times New Roman"/>
                <w:color w:val="000000"/>
                <w:sz w:val="22"/>
              </w:rPr>
            </w:pPr>
            <w:r w:rsidRPr="00B73D84">
              <w:rPr>
                <w:rFonts w:eastAsia="Times New Roman"/>
                <w:color w:val="000000"/>
                <w:sz w:val="22"/>
              </w:rPr>
              <w:t>8</w:t>
            </w:r>
          </w:p>
        </w:tc>
        <w:tc>
          <w:tcPr>
            <w:tcW w:w="2971" w:type="pct"/>
            <w:tcBorders>
              <w:top w:val="nil"/>
              <w:left w:val="nil"/>
              <w:bottom w:val="single" w:sz="4" w:space="0" w:color="auto"/>
              <w:right w:val="single" w:sz="4" w:space="0" w:color="auto"/>
            </w:tcBorders>
            <w:shd w:val="clear" w:color="auto" w:fill="auto"/>
            <w:vAlign w:val="center"/>
            <w:hideMark/>
          </w:tcPr>
          <w:p w14:paraId="2E56C4F9" w14:textId="77777777" w:rsidR="00E11780" w:rsidRPr="00B73D84" w:rsidRDefault="00E11780" w:rsidP="00705B5C">
            <w:pPr>
              <w:rPr>
                <w:rFonts w:eastAsia="Times New Roman"/>
                <w:sz w:val="22"/>
              </w:rPr>
            </w:pPr>
            <w:r w:rsidRPr="00B73D84">
              <w:rPr>
                <w:rFonts w:eastAsia="Times New Roman"/>
                <w:sz w:val="22"/>
              </w:rPr>
              <w:t>Строительство магистральная теплотрасса от ТК-6А до ТК-А7А по ул. Советская</w:t>
            </w:r>
          </w:p>
        </w:tc>
        <w:tc>
          <w:tcPr>
            <w:tcW w:w="601" w:type="pct"/>
            <w:tcBorders>
              <w:top w:val="nil"/>
              <w:left w:val="nil"/>
              <w:bottom w:val="single" w:sz="4" w:space="0" w:color="auto"/>
              <w:right w:val="single" w:sz="4" w:space="0" w:color="auto"/>
            </w:tcBorders>
            <w:shd w:val="clear" w:color="auto" w:fill="auto"/>
            <w:noWrap/>
            <w:vAlign w:val="center"/>
            <w:hideMark/>
          </w:tcPr>
          <w:p w14:paraId="51CF4E69" w14:textId="77777777" w:rsidR="00E11780" w:rsidRPr="00B73D84" w:rsidRDefault="00E11780" w:rsidP="00705B5C">
            <w:pPr>
              <w:jc w:val="center"/>
              <w:rPr>
                <w:rFonts w:eastAsia="Times New Roman"/>
                <w:sz w:val="22"/>
              </w:rPr>
            </w:pPr>
            <w:r w:rsidRPr="00B73D84">
              <w:rPr>
                <w:rFonts w:eastAsia="Times New Roman"/>
                <w:sz w:val="22"/>
              </w:rPr>
              <w:t>5838,41</w:t>
            </w:r>
          </w:p>
        </w:tc>
        <w:tc>
          <w:tcPr>
            <w:tcW w:w="1022" w:type="pct"/>
            <w:tcBorders>
              <w:top w:val="nil"/>
              <w:left w:val="nil"/>
              <w:bottom w:val="single" w:sz="4" w:space="0" w:color="auto"/>
              <w:right w:val="single" w:sz="4" w:space="0" w:color="auto"/>
            </w:tcBorders>
            <w:shd w:val="clear" w:color="auto" w:fill="auto"/>
            <w:noWrap/>
            <w:vAlign w:val="center"/>
            <w:hideMark/>
          </w:tcPr>
          <w:p w14:paraId="18FFF6B3" w14:textId="77777777" w:rsidR="00E11780" w:rsidRPr="00B73D84" w:rsidRDefault="00E11780" w:rsidP="00705B5C">
            <w:pPr>
              <w:jc w:val="center"/>
            </w:pPr>
            <w:r w:rsidRPr="00B73D84">
              <w:rPr>
                <w:rFonts w:eastAsia="Times New Roman"/>
                <w:color w:val="000000"/>
                <w:sz w:val="22"/>
              </w:rPr>
              <w:t>2025-2027</w:t>
            </w:r>
          </w:p>
        </w:tc>
      </w:tr>
      <w:tr w:rsidR="00E11780" w:rsidRPr="00B73D84" w14:paraId="255A73B5" w14:textId="77777777" w:rsidTr="00705B5C">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7E570818" w14:textId="77777777" w:rsidR="00E11780" w:rsidRPr="00B73D84" w:rsidRDefault="00E11780" w:rsidP="00705B5C">
            <w:pPr>
              <w:jc w:val="center"/>
              <w:rPr>
                <w:rFonts w:eastAsia="Times New Roman"/>
                <w:color w:val="000000"/>
                <w:sz w:val="22"/>
              </w:rPr>
            </w:pPr>
            <w:r w:rsidRPr="00B73D84">
              <w:rPr>
                <w:rFonts w:eastAsia="Times New Roman"/>
                <w:color w:val="000000"/>
                <w:sz w:val="22"/>
              </w:rPr>
              <w:t>9</w:t>
            </w:r>
          </w:p>
        </w:tc>
        <w:tc>
          <w:tcPr>
            <w:tcW w:w="2971" w:type="pct"/>
            <w:tcBorders>
              <w:top w:val="nil"/>
              <w:left w:val="nil"/>
              <w:bottom w:val="single" w:sz="4" w:space="0" w:color="auto"/>
              <w:right w:val="single" w:sz="4" w:space="0" w:color="auto"/>
            </w:tcBorders>
            <w:shd w:val="clear" w:color="auto" w:fill="auto"/>
            <w:vAlign w:val="center"/>
            <w:hideMark/>
          </w:tcPr>
          <w:p w14:paraId="6BDE8484" w14:textId="77777777" w:rsidR="00E11780" w:rsidRPr="00B73D84" w:rsidRDefault="00E11780" w:rsidP="00705B5C">
            <w:pPr>
              <w:rPr>
                <w:rFonts w:eastAsia="Times New Roman"/>
                <w:sz w:val="22"/>
              </w:rPr>
            </w:pPr>
            <w:r w:rsidRPr="00B73D84">
              <w:rPr>
                <w:rFonts w:eastAsia="Times New Roman"/>
                <w:sz w:val="22"/>
              </w:rPr>
              <w:t>Строительство магистральная теплотрасса от ТКА-7А до ТК-А8 по ул. Советская</w:t>
            </w:r>
          </w:p>
        </w:tc>
        <w:tc>
          <w:tcPr>
            <w:tcW w:w="601" w:type="pct"/>
            <w:tcBorders>
              <w:top w:val="nil"/>
              <w:left w:val="nil"/>
              <w:bottom w:val="single" w:sz="4" w:space="0" w:color="auto"/>
              <w:right w:val="single" w:sz="4" w:space="0" w:color="auto"/>
            </w:tcBorders>
            <w:shd w:val="clear" w:color="auto" w:fill="auto"/>
            <w:noWrap/>
            <w:vAlign w:val="center"/>
            <w:hideMark/>
          </w:tcPr>
          <w:p w14:paraId="528EA946" w14:textId="77777777" w:rsidR="00E11780" w:rsidRPr="00B73D84" w:rsidRDefault="00E11780" w:rsidP="00705B5C">
            <w:pPr>
              <w:jc w:val="center"/>
              <w:rPr>
                <w:rFonts w:eastAsia="Times New Roman"/>
                <w:sz w:val="22"/>
              </w:rPr>
            </w:pPr>
            <w:r w:rsidRPr="00B73D84">
              <w:rPr>
                <w:rFonts w:eastAsia="Times New Roman"/>
                <w:sz w:val="22"/>
              </w:rPr>
              <w:t>2672,06</w:t>
            </w:r>
          </w:p>
        </w:tc>
        <w:tc>
          <w:tcPr>
            <w:tcW w:w="1022" w:type="pct"/>
            <w:tcBorders>
              <w:top w:val="nil"/>
              <w:left w:val="nil"/>
              <w:bottom w:val="single" w:sz="4" w:space="0" w:color="auto"/>
              <w:right w:val="single" w:sz="4" w:space="0" w:color="auto"/>
            </w:tcBorders>
            <w:shd w:val="clear" w:color="auto" w:fill="auto"/>
            <w:noWrap/>
            <w:vAlign w:val="center"/>
            <w:hideMark/>
          </w:tcPr>
          <w:p w14:paraId="4600BCDE" w14:textId="77777777" w:rsidR="00E11780" w:rsidRPr="00B73D84" w:rsidRDefault="00E11780" w:rsidP="00705B5C">
            <w:pPr>
              <w:jc w:val="center"/>
            </w:pPr>
            <w:r w:rsidRPr="00B73D84">
              <w:rPr>
                <w:rFonts w:eastAsia="Times New Roman"/>
                <w:color w:val="000000"/>
                <w:sz w:val="22"/>
              </w:rPr>
              <w:t>2025-2027</w:t>
            </w:r>
          </w:p>
        </w:tc>
      </w:tr>
      <w:tr w:rsidR="00E11780" w:rsidRPr="00B73D84" w14:paraId="3F5C7C5F" w14:textId="77777777" w:rsidTr="00705B5C">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1A159F2D" w14:textId="77777777" w:rsidR="00E11780" w:rsidRPr="00B73D84" w:rsidRDefault="00E11780" w:rsidP="00705B5C">
            <w:pPr>
              <w:jc w:val="center"/>
              <w:rPr>
                <w:rFonts w:eastAsia="Times New Roman"/>
                <w:color w:val="000000"/>
                <w:sz w:val="22"/>
              </w:rPr>
            </w:pPr>
            <w:r w:rsidRPr="00B73D84">
              <w:rPr>
                <w:rFonts w:eastAsia="Times New Roman"/>
                <w:color w:val="000000"/>
                <w:sz w:val="22"/>
              </w:rPr>
              <w:t>10</w:t>
            </w:r>
          </w:p>
        </w:tc>
        <w:tc>
          <w:tcPr>
            <w:tcW w:w="2971" w:type="pct"/>
            <w:tcBorders>
              <w:top w:val="nil"/>
              <w:left w:val="nil"/>
              <w:bottom w:val="single" w:sz="4" w:space="0" w:color="auto"/>
              <w:right w:val="single" w:sz="4" w:space="0" w:color="auto"/>
            </w:tcBorders>
            <w:shd w:val="clear" w:color="auto" w:fill="auto"/>
            <w:vAlign w:val="center"/>
            <w:hideMark/>
          </w:tcPr>
          <w:p w14:paraId="4A885292" w14:textId="77777777" w:rsidR="00E11780" w:rsidRPr="00B73D84" w:rsidRDefault="00E11780" w:rsidP="00705B5C">
            <w:pPr>
              <w:rPr>
                <w:rFonts w:eastAsia="Times New Roman"/>
                <w:sz w:val="22"/>
              </w:rPr>
            </w:pPr>
            <w:r w:rsidRPr="00B73D84">
              <w:rPr>
                <w:rFonts w:eastAsia="Times New Roman"/>
                <w:sz w:val="22"/>
              </w:rPr>
              <w:t>Строительство магистральная теплотрасса от ТК-А8 до ТК-А9 по ул. Советская</w:t>
            </w:r>
          </w:p>
        </w:tc>
        <w:tc>
          <w:tcPr>
            <w:tcW w:w="601" w:type="pct"/>
            <w:tcBorders>
              <w:top w:val="nil"/>
              <w:left w:val="nil"/>
              <w:bottom w:val="single" w:sz="4" w:space="0" w:color="auto"/>
              <w:right w:val="single" w:sz="4" w:space="0" w:color="auto"/>
            </w:tcBorders>
            <w:shd w:val="clear" w:color="auto" w:fill="auto"/>
            <w:noWrap/>
            <w:vAlign w:val="center"/>
            <w:hideMark/>
          </w:tcPr>
          <w:p w14:paraId="6AD480FB" w14:textId="77777777" w:rsidR="00E11780" w:rsidRPr="00B73D84" w:rsidRDefault="00E11780" w:rsidP="00705B5C">
            <w:pPr>
              <w:jc w:val="center"/>
              <w:rPr>
                <w:rFonts w:eastAsia="Times New Roman"/>
                <w:sz w:val="22"/>
              </w:rPr>
            </w:pPr>
            <w:r w:rsidRPr="00B73D84">
              <w:rPr>
                <w:rFonts w:eastAsia="Times New Roman"/>
                <w:sz w:val="22"/>
              </w:rPr>
              <w:t>3912,56</w:t>
            </w:r>
          </w:p>
        </w:tc>
        <w:tc>
          <w:tcPr>
            <w:tcW w:w="1022" w:type="pct"/>
            <w:tcBorders>
              <w:top w:val="nil"/>
              <w:left w:val="nil"/>
              <w:bottom w:val="single" w:sz="4" w:space="0" w:color="auto"/>
              <w:right w:val="single" w:sz="4" w:space="0" w:color="auto"/>
            </w:tcBorders>
            <w:shd w:val="clear" w:color="auto" w:fill="auto"/>
            <w:noWrap/>
            <w:vAlign w:val="center"/>
            <w:hideMark/>
          </w:tcPr>
          <w:p w14:paraId="75650422" w14:textId="77777777" w:rsidR="00E11780" w:rsidRPr="00B73D84" w:rsidRDefault="00E11780" w:rsidP="00705B5C">
            <w:pPr>
              <w:jc w:val="center"/>
            </w:pPr>
            <w:r w:rsidRPr="00B73D84">
              <w:rPr>
                <w:rFonts w:eastAsia="Times New Roman"/>
                <w:color w:val="000000"/>
                <w:sz w:val="22"/>
              </w:rPr>
              <w:t>2025-2027</w:t>
            </w:r>
          </w:p>
        </w:tc>
      </w:tr>
      <w:tr w:rsidR="00E11780" w:rsidRPr="00B73D84" w14:paraId="041ED70A" w14:textId="77777777" w:rsidTr="00705B5C">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5A1C1144" w14:textId="77777777" w:rsidR="00E11780" w:rsidRPr="00B73D84" w:rsidRDefault="00E11780" w:rsidP="00705B5C">
            <w:pPr>
              <w:jc w:val="center"/>
              <w:rPr>
                <w:rFonts w:eastAsia="Times New Roman"/>
                <w:color w:val="000000"/>
                <w:sz w:val="22"/>
              </w:rPr>
            </w:pPr>
            <w:r w:rsidRPr="00B73D84">
              <w:rPr>
                <w:rFonts w:eastAsia="Times New Roman"/>
                <w:color w:val="000000"/>
                <w:sz w:val="22"/>
              </w:rPr>
              <w:t>11</w:t>
            </w:r>
          </w:p>
        </w:tc>
        <w:tc>
          <w:tcPr>
            <w:tcW w:w="2971" w:type="pct"/>
            <w:tcBorders>
              <w:top w:val="nil"/>
              <w:left w:val="nil"/>
              <w:bottom w:val="single" w:sz="4" w:space="0" w:color="auto"/>
              <w:right w:val="single" w:sz="4" w:space="0" w:color="auto"/>
            </w:tcBorders>
            <w:shd w:val="clear" w:color="auto" w:fill="auto"/>
            <w:vAlign w:val="center"/>
            <w:hideMark/>
          </w:tcPr>
          <w:p w14:paraId="01CF45DC" w14:textId="77777777" w:rsidR="00E11780" w:rsidRPr="00B73D84" w:rsidRDefault="00E11780" w:rsidP="00705B5C">
            <w:pPr>
              <w:rPr>
                <w:rFonts w:eastAsia="Times New Roman"/>
                <w:sz w:val="22"/>
              </w:rPr>
            </w:pPr>
            <w:r w:rsidRPr="00B73D84">
              <w:rPr>
                <w:rFonts w:eastAsia="Times New Roman"/>
                <w:sz w:val="22"/>
              </w:rPr>
              <w:t>Строительство магистральная теплотрасса от ТК-А9 до ТК-А9А по ул. Советская</w:t>
            </w:r>
          </w:p>
        </w:tc>
        <w:tc>
          <w:tcPr>
            <w:tcW w:w="601" w:type="pct"/>
            <w:tcBorders>
              <w:top w:val="nil"/>
              <w:left w:val="nil"/>
              <w:bottom w:val="single" w:sz="4" w:space="0" w:color="auto"/>
              <w:right w:val="single" w:sz="4" w:space="0" w:color="auto"/>
            </w:tcBorders>
            <w:shd w:val="clear" w:color="auto" w:fill="auto"/>
            <w:noWrap/>
            <w:vAlign w:val="center"/>
            <w:hideMark/>
          </w:tcPr>
          <w:p w14:paraId="07B7A878" w14:textId="77777777" w:rsidR="00E11780" w:rsidRPr="00B73D84" w:rsidRDefault="00E11780" w:rsidP="00705B5C">
            <w:pPr>
              <w:jc w:val="center"/>
              <w:rPr>
                <w:rFonts w:eastAsia="Times New Roman"/>
                <w:sz w:val="22"/>
              </w:rPr>
            </w:pPr>
            <w:r w:rsidRPr="00B73D84">
              <w:rPr>
                <w:rFonts w:eastAsia="Times New Roman"/>
                <w:sz w:val="22"/>
              </w:rPr>
              <w:t>3774,37</w:t>
            </w:r>
          </w:p>
        </w:tc>
        <w:tc>
          <w:tcPr>
            <w:tcW w:w="1022" w:type="pct"/>
            <w:tcBorders>
              <w:top w:val="nil"/>
              <w:left w:val="nil"/>
              <w:bottom w:val="single" w:sz="4" w:space="0" w:color="auto"/>
              <w:right w:val="single" w:sz="4" w:space="0" w:color="auto"/>
            </w:tcBorders>
            <w:shd w:val="clear" w:color="auto" w:fill="auto"/>
            <w:noWrap/>
            <w:vAlign w:val="center"/>
            <w:hideMark/>
          </w:tcPr>
          <w:p w14:paraId="2BC6C922" w14:textId="77777777" w:rsidR="00E11780" w:rsidRPr="00B73D84" w:rsidRDefault="00E11780" w:rsidP="00705B5C">
            <w:pPr>
              <w:jc w:val="center"/>
            </w:pPr>
            <w:r w:rsidRPr="00B73D84">
              <w:rPr>
                <w:rFonts w:eastAsia="Times New Roman"/>
                <w:color w:val="000000"/>
                <w:sz w:val="22"/>
              </w:rPr>
              <w:t>2025-2027</w:t>
            </w:r>
          </w:p>
        </w:tc>
      </w:tr>
      <w:tr w:rsidR="00E11780" w:rsidRPr="00B73D84" w14:paraId="44476D00" w14:textId="77777777" w:rsidTr="00705B5C">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2E2C5FFB" w14:textId="77777777" w:rsidR="00E11780" w:rsidRPr="00B73D84" w:rsidRDefault="00E11780" w:rsidP="00705B5C">
            <w:pPr>
              <w:jc w:val="center"/>
              <w:rPr>
                <w:rFonts w:eastAsia="Times New Roman"/>
                <w:color w:val="000000"/>
                <w:sz w:val="22"/>
              </w:rPr>
            </w:pPr>
            <w:r w:rsidRPr="00B73D84">
              <w:rPr>
                <w:rFonts w:eastAsia="Times New Roman"/>
                <w:color w:val="000000"/>
                <w:sz w:val="22"/>
              </w:rPr>
              <w:t>12</w:t>
            </w:r>
          </w:p>
        </w:tc>
        <w:tc>
          <w:tcPr>
            <w:tcW w:w="2971" w:type="pct"/>
            <w:tcBorders>
              <w:top w:val="nil"/>
              <w:left w:val="nil"/>
              <w:bottom w:val="single" w:sz="4" w:space="0" w:color="auto"/>
              <w:right w:val="single" w:sz="4" w:space="0" w:color="auto"/>
            </w:tcBorders>
            <w:shd w:val="clear" w:color="auto" w:fill="auto"/>
            <w:vAlign w:val="center"/>
            <w:hideMark/>
          </w:tcPr>
          <w:p w14:paraId="776AEAFF" w14:textId="77777777" w:rsidR="00E11780" w:rsidRPr="00B73D84" w:rsidRDefault="00E11780" w:rsidP="00705B5C">
            <w:pPr>
              <w:rPr>
                <w:rFonts w:eastAsia="Times New Roman"/>
                <w:sz w:val="22"/>
              </w:rPr>
            </w:pPr>
            <w:r w:rsidRPr="00B73D84">
              <w:rPr>
                <w:rFonts w:eastAsia="Times New Roman"/>
                <w:sz w:val="22"/>
              </w:rPr>
              <w:t>Строительство магистральная теплотрасса от ТК-А9А до ТК-А10 по ул. Советская</w:t>
            </w:r>
          </w:p>
        </w:tc>
        <w:tc>
          <w:tcPr>
            <w:tcW w:w="601" w:type="pct"/>
            <w:tcBorders>
              <w:top w:val="nil"/>
              <w:left w:val="nil"/>
              <w:bottom w:val="single" w:sz="4" w:space="0" w:color="auto"/>
              <w:right w:val="single" w:sz="4" w:space="0" w:color="auto"/>
            </w:tcBorders>
            <w:shd w:val="clear" w:color="auto" w:fill="auto"/>
            <w:noWrap/>
            <w:vAlign w:val="center"/>
            <w:hideMark/>
          </w:tcPr>
          <w:p w14:paraId="5BC633C8" w14:textId="77777777" w:rsidR="00E11780" w:rsidRPr="00B73D84" w:rsidRDefault="00E11780" w:rsidP="00705B5C">
            <w:pPr>
              <w:jc w:val="center"/>
              <w:rPr>
                <w:rFonts w:eastAsia="Times New Roman"/>
                <w:sz w:val="22"/>
              </w:rPr>
            </w:pPr>
            <w:r w:rsidRPr="00B73D84">
              <w:rPr>
                <w:rFonts w:eastAsia="Times New Roman"/>
                <w:sz w:val="22"/>
              </w:rPr>
              <w:t>3689,37</w:t>
            </w:r>
          </w:p>
        </w:tc>
        <w:tc>
          <w:tcPr>
            <w:tcW w:w="1022" w:type="pct"/>
            <w:tcBorders>
              <w:top w:val="nil"/>
              <w:left w:val="nil"/>
              <w:bottom w:val="single" w:sz="4" w:space="0" w:color="auto"/>
              <w:right w:val="single" w:sz="4" w:space="0" w:color="auto"/>
            </w:tcBorders>
            <w:shd w:val="clear" w:color="auto" w:fill="auto"/>
            <w:noWrap/>
            <w:vAlign w:val="center"/>
            <w:hideMark/>
          </w:tcPr>
          <w:p w14:paraId="5DBD5A8B" w14:textId="77777777" w:rsidR="00E11780" w:rsidRPr="00B73D84" w:rsidRDefault="00E11780" w:rsidP="00705B5C">
            <w:pPr>
              <w:jc w:val="center"/>
            </w:pPr>
            <w:r w:rsidRPr="00B73D84">
              <w:rPr>
                <w:rFonts w:eastAsia="Times New Roman"/>
                <w:color w:val="000000"/>
                <w:sz w:val="22"/>
              </w:rPr>
              <w:t>2025-2027</w:t>
            </w:r>
          </w:p>
        </w:tc>
      </w:tr>
      <w:tr w:rsidR="00E11780" w:rsidRPr="00B73D84" w14:paraId="1D97F01C" w14:textId="77777777" w:rsidTr="00705B5C">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032D5F10" w14:textId="77777777" w:rsidR="00E11780" w:rsidRPr="00B73D84" w:rsidRDefault="00E11780" w:rsidP="00705B5C">
            <w:pPr>
              <w:jc w:val="center"/>
              <w:rPr>
                <w:rFonts w:eastAsia="Times New Roman"/>
                <w:color w:val="000000"/>
                <w:sz w:val="22"/>
              </w:rPr>
            </w:pPr>
            <w:r w:rsidRPr="00B73D84">
              <w:rPr>
                <w:rFonts w:eastAsia="Times New Roman"/>
                <w:color w:val="000000"/>
                <w:sz w:val="22"/>
              </w:rPr>
              <w:t>13</w:t>
            </w:r>
          </w:p>
        </w:tc>
        <w:tc>
          <w:tcPr>
            <w:tcW w:w="2971" w:type="pct"/>
            <w:tcBorders>
              <w:top w:val="nil"/>
              <w:left w:val="nil"/>
              <w:bottom w:val="single" w:sz="4" w:space="0" w:color="auto"/>
              <w:right w:val="single" w:sz="4" w:space="0" w:color="auto"/>
            </w:tcBorders>
            <w:shd w:val="clear" w:color="auto" w:fill="auto"/>
            <w:vAlign w:val="center"/>
            <w:hideMark/>
          </w:tcPr>
          <w:p w14:paraId="7EA495EA" w14:textId="77777777" w:rsidR="00E11780" w:rsidRPr="00B73D84" w:rsidRDefault="00E11780" w:rsidP="00705B5C">
            <w:pPr>
              <w:rPr>
                <w:rFonts w:eastAsia="Times New Roman"/>
                <w:sz w:val="22"/>
              </w:rPr>
            </w:pPr>
            <w:r w:rsidRPr="00B73D84">
              <w:rPr>
                <w:rFonts w:eastAsia="Times New Roman"/>
                <w:sz w:val="22"/>
              </w:rPr>
              <w:t>Строительство магистральная теплотрасса от ТК-А10 до ТК-А11 по ул. Советская</w:t>
            </w:r>
          </w:p>
        </w:tc>
        <w:tc>
          <w:tcPr>
            <w:tcW w:w="601" w:type="pct"/>
            <w:tcBorders>
              <w:top w:val="nil"/>
              <w:left w:val="nil"/>
              <w:bottom w:val="single" w:sz="4" w:space="0" w:color="auto"/>
              <w:right w:val="single" w:sz="4" w:space="0" w:color="auto"/>
            </w:tcBorders>
            <w:shd w:val="clear" w:color="auto" w:fill="auto"/>
            <w:noWrap/>
            <w:vAlign w:val="center"/>
            <w:hideMark/>
          </w:tcPr>
          <w:p w14:paraId="0B183F8E" w14:textId="77777777" w:rsidR="00E11780" w:rsidRPr="00B73D84" w:rsidRDefault="00E11780" w:rsidP="00705B5C">
            <w:pPr>
              <w:jc w:val="center"/>
              <w:rPr>
                <w:rFonts w:eastAsia="Times New Roman"/>
                <w:sz w:val="22"/>
              </w:rPr>
            </w:pPr>
            <w:r w:rsidRPr="00B73D84">
              <w:rPr>
                <w:rFonts w:eastAsia="Times New Roman"/>
                <w:sz w:val="22"/>
              </w:rPr>
              <w:t>3151,69</w:t>
            </w:r>
          </w:p>
        </w:tc>
        <w:tc>
          <w:tcPr>
            <w:tcW w:w="1022" w:type="pct"/>
            <w:tcBorders>
              <w:top w:val="nil"/>
              <w:left w:val="nil"/>
              <w:bottom w:val="single" w:sz="4" w:space="0" w:color="auto"/>
              <w:right w:val="single" w:sz="4" w:space="0" w:color="auto"/>
            </w:tcBorders>
            <w:shd w:val="clear" w:color="auto" w:fill="auto"/>
            <w:noWrap/>
            <w:vAlign w:val="center"/>
            <w:hideMark/>
          </w:tcPr>
          <w:p w14:paraId="3C4AD346" w14:textId="77777777" w:rsidR="00E11780" w:rsidRPr="00B73D84" w:rsidRDefault="00E11780" w:rsidP="00705B5C">
            <w:pPr>
              <w:jc w:val="center"/>
            </w:pPr>
            <w:r w:rsidRPr="00B73D84">
              <w:rPr>
                <w:rFonts w:eastAsia="Times New Roman"/>
                <w:color w:val="000000"/>
                <w:sz w:val="22"/>
              </w:rPr>
              <w:t>2025-2027</w:t>
            </w:r>
          </w:p>
        </w:tc>
      </w:tr>
      <w:tr w:rsidR="00E11780" w:rsidRPr="00B73D84" w14:paraId="46368170" w14:textId="77777777" w:rsidTr="00705B5C">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68E3272E" w14:textId="77777777" w:rsidR="00E11780" w:rsidRPr="00B73D84" w:rsidRDefault="00E11780" w:rsidP="00705B5C">
            <w:pPr>
              <w:jc w:val="center"/>
              <w:rPr>
                <w:rFonts w:eastAsia="Times New Roman"/>
                <w:color w:val="000000"/>
                <w:sz w:val="22"/>
              </w:rPr>
            </w:pPr>
            <w:r w:rsidRPr="00B73D84">
              <w:rPr>
                <w:rFonts w:eastAsia="Times New Roman"/>
                <w:color w:val="000000"/>
                <w:sz w:val="22"/>
              </w:rPr>
              <w:t>14</w:t>
            </w:r>
          </w:p>
        </w:tc>
        <w:tc>
          <w:tcPr>
            <w:tcW w:w="2971" w:type="pct"/>
            <w:tcBorders>
              <w:top w:val="nil"/>
              <w:left w:val="nil"/>
              <w:bottom w:val="single" w:sz="4" w:space="0" w:color="auto"/>
              <w:right w:val="single" w:sz="4" w:space="0" w:color="auto"/>
            </w:tcBorders>
            <w:shd w:val="clear" w:color="auto" w:fill="auto"/>
            <w:vAlign w:val="center"/>
            <w:hideMark/>
          </w:tcPr>
          <w:p w14:paraId="6D62F4B6" w14:textId="77777777" w:rsidR="00E11780" w:rsidRPr="00B73D84" w:rsidRDefault="00E11780" w:rsidP="00705B5C">
            <w:pPr>
              <w:rPr>
                <w:rFonts w:eastAsia="Times New Roman"/>
                <w:sz w:val="22"/>
              </w:rPr>
            </w:pPr>
            <w:r w:rsidRPr="00B73D84">
              <w:rPr>
                <w:rFonts w:eastAsia="Times New Roman"/>
                <w:sz w:val="22"/>
              </w:rPr>
              <w:t>Строительство межквартальной теплотрассы по ул. Романовская, у д. №35</w:t>
            </w:r>
          </w:p>
        </w:tc>
        <w:tc>
          <w:tcPr>
            <w:tcW w:w="601" w:type="pct"/>
            <w:tcBorders>
              <w:top w:val="nil"/>
              <w:left w:val="nil"/>
              <w:bottom w:val="single" w:sz="4" w:space="0" w:color="auto"/>
              <w:right w:val="single" w:sz="4" w:space="0" w:color="auto"/>
            </w:tcBorders>
            <w:shd w:val="clear" w:color="auto" w:fill="auto"/>
            <w:noWrap/>
            <w:vAlign w:val="center"/>
            <w:hideMark/>
          </w:tcPr>
          <w:p w14:paraId="0852E4A1" w14:textId="77777777" w:rsidR="00E11780" w:rsidRPr="00B73D84" w:rsidRDefault="00E11780" w:rsidP="00705B5C">
            <w:pPr>
              <w:jc w:val="center"/>
              <w:rPr>
                <w:rFonts w:eastAsia="Times New Roman"/>
                <w:sz w:val="22"/>
              </w:rPr>
            </w:pPr>
            <w:r w:rsidRPr="00B73D84">
              <w:rPr>
                <w:rFonts w:eastAsia="Times New Roman"/>
                <w:sz w:val="22"/>
              </w:rPr>
              <w:t>919,91</w:t>
            </w:r>
          </w:p>
        </w:tc>
        <w:tc>
          <w:tcPr>
            <w:tcW w:w="1022" w:type="pct"/>
            <w:tcBorders>
              <w:top w:val="nil"/>
              <w:left w:val="nil"/>
              <w:bottom w:val="single" w:sz="4" w:space="0" w:color="auto"/>
              <w:right w:val="single" w:sz="4" w:space="0" w:color="auto"/>
            </w:tcBorders>
            <w:shd w:val="clear" w:color="auto" w:fill="auto"/>
            <w:noWrap/>
            <w:vAlign w:val="center"/>
            <w:hideMark/>
          </w:tcPr>
          <w:p w14:paraId="6F19A75D" w14:textId="77777777" w:rsidR="00E11780" w:rsidRPr="00B73D84" w:rsidRDefault="00E11780" w:rsidP="00705B5C">
            <w:pPr>
              <w:jc w:val="center"/>
            </w:pPr>
            <w:r w:rsidRPr="00B73D84">
              <w:rPr>
                <w:rFonts w:eastAsia="Times New Roman"/>
                <w:color w:val="000000"/>
                <w:sz w:val="22"/>
              </w:rPr>
              <w:t>2025-2027</w:t>
            </w:r>
          </w:p>
        </w:tc>
      </w:tr>
      <w:tr w:rsidR="00E11780" w:rsidRPr="00B73D84" w14:paraId="29BEACD1" w14:textId="77777777" w:rsidTr="00705B5C">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341079D5" w14:textId="77777777" w:rsidR="00E11780" w:rsidRPr="00B73D84" w:rsidRDefault="00E11780" w:rsidP="00705B5C">
            <w:pPr>
              <w:jc w:val="center"/>
              <w:rPr>
                <w:rFonts w:eastAsia="Times New Roman"/>
                <w:color w:val="000000"/>
                <w:sz w:val="22"/>
              </w:rPr>
            </w:pPr>
            <w:r w:rsidRPr="00B73D84">
              <w:rPr>
                <w:rFonts w:eastAsia="Times New Roman"/>
                <w:color w:val="000000"/>
                <w:sz w:val="22"/>
              </w:rPr>
              <w:t>15</w:t>
            </w:r>
          </w:p>
        </w:tc>
        <w:tc>
          <w:tcPr>
            <w:tcW w:w="2971" w:type="pct"/>
            <w:tcBorders>
              <w:top w:val="nil"/>
              <w:left w:val="nil"/>
              <w:bottom w:val="single" w:sz="4" w:space="0" w:color="auto"/>
              <w:right w:val="single" w:sz="4" w:space="0" w:color="auto"/>
            </w:tcBorders>
            <w:shd w:val="clear" w:color="auto" w:fill="auto"/>
            <w:vAlign w:val="center"/>
            <w:hideMark/>
          </w:tcPr>
          <w:p w14:paraId="771EB98A" w14:textId="77777777" w:rsidR="00E11780" w:rsidRPr="00B73D84" w:rsidRDefault="00E11780" w:rsidP="00705B5C">
            <w:pPr>
              <w:rPr>
                <w:rFonts w:eastAsia="Times New Roman"/>
                <w:sz w:val="22"/>
              </w:rPr>
            </w:pPr>
            <w:r w:rsidRPr="00B73D84">
              <w:rPr>
                <w:rFonts w:eastAsia="Times New Roman"/>
                <w:sz w:val="22"/>
              </w:rPr>
              <w:t>Строительство межквартальной теплотрассы от ул. Луначарского, д. №129 до ж.д. №78 по ул. Петра Шитова</w:t>
            </w:r>
          </w:p>
        </w:tc>
        <w:tc>
          <w:tcPr>
            <w:tcW w:w="601" w:type="pct"/>
            <w:tcBorders>
              <w:top w:val="nil"/>
              <w:left w:val="nil"/>
              <w:bottom w:val="single" w:sz="4" w:space="0" w:color="auto"/>
              <w:right w:val="single" w:sz="4" w:space="0" w:color="auto"/>
            </w:tcBorders>
            <w:shd w:val="clear" w:color="auto" w:fill="auto"/>
            <w:noWrap/>
            <w:vAlign w:val="center"/>
            <w:hideMark/>
          </w:tcPr>
          <w:p w14:paraId="70C0E92D" w14:textId="77777777" w:rsidR="00E11780" w:rsidRPr="00B73D84" w:rsidRDefault="00E11780" w:rsidP="00705B5C">
            <w:pPr>
              <w:jc w:val="center"/>
              <w:rPr>
                <w:rFonts w:eastAsia="Times New Roman"/>
                <w:sz w:val="22"/>
              </w:rPr>
            </w:pPr>
            <w:r w:rsidRPr="00B73D84">
              <w:rPr>
                <w:rFonts w:eastAsia="Times New Roman"/>
                <w:sz w:val="22"/>
              </w:rPr>
              <w:t>702,89</w:t>
            </w:r>
          </w:p>
        </w:tc>
        <w:tc>
          <w:tcPr>
            <w:tcW w:w="1022" w:type="pct"/>
            <w:tcBorders>
              <w:top w:val="nil"/>
              <w:left w:val="nil"/>
              <w:bottom w:val="single" w:sz="4" w:space="0" w:color="auto"/>
              <w:right w:val="single" w:sz="4" w:space="0" w:color="auto"/>
            </w:tcBorders>
            <w:shd w:val="clear" w:color="auto" w:fill="auto"/>
            <w:noWrap/>
            <w:vAlign w:val="center"/>
            <w:hideMark/>
          </w:tcPr>
          <w:p w14:paraId="33BE61E7" w14:textId="77777777" w:rsidR="00E11780" w:rsidRPr="00B73D84" w:rsidRDefault="00E11780" w:rsidP="00705B5C">
            <w:pPr>
              <w:jc w:val="center"/>
            </w:pPr>
            <w:r w:rsidRPr="00B73D84">
              <w:rPr>
                <w:rFonts w:eastAsia="Times New Roman"/>
                <w:color w:val="000000"/>
                <w:sz w:val="22"/>
              </w:rPr>
              <w:t>2025-2027</w:t>
            </w:r>
          </w:p>
        </w:tc>
      </w:tr>
      <w:tr w:rsidR="00E11780" w:rsidRPr="00B73D84" w14:paraId="332C1086" w14:textId="77777777" w:rsidTr="00705B5C">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12F895DC" w14:textId="77777777" w:rsidR="00E11780" w:rsidRPr="00B73D84" w:rsidRDefault="00E11780" w:rsidP="00705B5C">
            <w:pPr>
              <w:jc w:val="center"/>
              <w:rPr>
                <w:rFonts w:eastAsia="Times New Roman"/>
                <w:color w:val="000000"/>
                <w:sz w:val="22"/>
              </w:rPr>
            </w:pPr>
            <w:r w:rsidRPr="00B73D84">
              <w:rPr>
                <w:rFonts w:eastAsia="Times New Roman"/>
                <w:color w:val="000000"/>
                <w:sz w:val="22"/>
              </w:rPr>
              <w:t>16</w:t>
            </w:r>
          </w:p>
        </w:tc>
        <w:tc>
          <w:tcPr>
            <w:tcW w:w="2971" w:type="pct"/>
            <w:tcBorders>
              <w:top w:val="nil"/>
              <w:left w:val="nil"/>
              <w:bottom w:val="single" w:sz="4" w:space="0" w:color="auto"/>
              <w:right w:val="single" w:sz="4" w:space="0" w:color="auto"/>
            </w:tcBorders>
            <w:shd w:val="clear" w:color="auto" w:fill="auto"/>
            <w:vAlign w:val="center"/>
            <w:hideMark/>
          </w:tcPr>
          <w:p w14:paraId="6599DAC8" w14:textId="77777777" w:rsidR="00E11780" w:rsidRPr="00B73D84" w:rsidRDefault="00E11780" w:rsidP="00705B5C">
            <w:pPr>
              <w:rPr>
                <w:rFonts w:eastAsia="Times New Roman"/>
                <w:sz w:val="22"/>
              </w:rPr>
            </w:pPr>
            <w:r w:rsidRPr="00B73D84">
              <w:rPr>
                <w:rFonts w:eastAsia="Times New Roman"/>
                <w:sz w:val="22"/>
              </w:rPr>
              <w:t>Строительство межквартальной теплотрасса КСГ-12 до КСГ-12.2, ул. Ярославская,118а</w:t>
            </w:r>
          </w:p>
        </w:tc>
        <w:tc>
          <w:tcPr>
            <w:tcW w:w="601" w:type="pct"/>
            <w:tcBorders>
              <w:top w:val="nil"/>
              <w:left w:val="nil"/>
              <w:bottom w:val="single" w:sz="4" w:space="0" w:color="auto"/>
              <w:right w:val="single" w:sz="4" w:space="0" w:color="auto"/>
            </w:tcBorders>
            <w:shd w:val="clear" w:color="auto" w:fill="auto"/>
            <w:noWrap/>
            <w:vAlign w:val="center"/>
            <w:hideMark/>
          </w:tcPr>
          <w:p w14:paraId="5A6B1DE5" w14:textId="77777777" w:rsidR="00E11780" w:rsidRPr="00B73D84" w:rsidRDefault="00E11780" w:rsidP="00705B5C">
            <w:pPr>
              <w:jc w:val="center"/>
              <w:rPr>
                <w:rFonts w:eastAsia="Times New Roman"/>
                <w:sz w:val="22"/>
              </w:rPr>
            </w:pPr>
            <w:r w:rsidRPr="00B73D84">
              <w:rPr>
                <w:rFonts w:eastAsia="Times New Roman"/>
                <w:sz w:val="22"/>
              </w:rPr>
              <w:t>913,16</w:t>
            </w:r>
          </w:p>
        </w:tc>
        <w:tc>
          <w:tcPr>
            <w:tcW w:w="1022" w:type="pct"/>
            <w:tcBorders>
              <w:top w:val="nil"/>
              <w:left w:val="nil"/>
              <w:bottom w:val="single" w:sz="4" w:space="0" w:color="auto"/>
              <w:right w:val="single" w:sz="4" w:space="0" w:color="auto"/>
            </w:tcBorders>
            <w:shd w:val="clear" w:color="auto" w:fill="auto"/>
            <w:noWrap/>
            <w:vAlign w:val="center"/>
            <w:hideMark/>
          </w:tcPr>
          <w:p w14:paraId="5A66C1F7" w14:textId="77777777" w:rsidR="00E11780" w:rsidRPr="00B73D84" w:rsidRDefault="00E11780" w:rsidP="00705B5C">
            <w:pPr>
              <w:jc w:val="center"/>
            </w:pPr>
            <w:r w:rsidRPr="00B73D84">
              <w:rPr>
                <w:rFonts w:eastAsia="Times New Roman"/>
                <w:color w:val="000000"/>
                <w:sz w:val="22"/>
              </w:rPr>
              <w:t>2025-2027</w:t>
            </w:r>
          </w:p>
        </w:tc>
      </w:tr>
      <w:tr w:rsidR="00E11780" w:rsidRPr="00B73D84" w14:paraId="475F99A0" w14:textId="77777777" w:rsidTr="00705B5C">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3C82BED2" w14:textId="77777777" w:rsidR="00E11780" w:rsidRPr="00B73D84" w:rsidRDefault="00E11780" w:rsidP="00705B5C">
            <w:pPr>
              <w:jc w:val="center"/>
              <w:rPr>
                <w:rFonts w:eastAsia="Times New Roman"/>
                <w:color w:val="000000"/>
                <w:sz w:val="22"/>
              </w:rPr>
            </w:pPr>
            <w:r w:rsidRPr="00B73D84">
              <w:rPr>
                <w:rFonts w:eastAsia="Times New Roman"/>
                <w:color w:val="000000"/>
                <w:sz w:val="22"/>
              </w:rPr>
              <w:t>17</w:t>
            </w:r>
          </w:p>
        </w:tc>
        <w:tc>
          <w:tcPr>
            <w:tcW w:w="2971" w:type="pct"/>
            <w:tcBorders>
              <w:top w:val="nil"/>
              <w:left w:val="nil"/>
              <w:bottom w:val="single" w:sz="4" w:space="0" w:color="auto"/>
              <w:right w:val="single" w:sz="4" w:space="0" w:color="auto"/>
            </w:tcBorders>
            <w:shd w:val="clear" w:color="auto" w:fill="auto"/>
            <w:vAlign w:val="center"/>
            <w:hideMark/>
          </w:tcPr>
          <w:p w14:paraId="7EDF4578" w14:textId="77777777" w:rsidR="00E11780" w:rsidRPr="00B73D84" w:rsidRDefault="00E11780" w:rsidP="00705B5C">
            <w:pPr>
              <w:rPr>
                <w:rFonts w:eastAsia="Times New Roman"/>
                <w:sz w:val="22"/>
              </w:rPr>
            </w:pPr>
            <w:r w:rsidRPr="00B73D84">
              <w:rPr>
                <w:rFonts w:eastAsia="Times New Roman"/>
                <w:sz w:val="22"/>
              </w:rPr>
              <w:t>Строительство внутриквартальной теплосети по ул. Советская от ТК-6 до ТК-А6.1</w:t>
            </w:r>
          </w:p>
        </w:tc>
        <w:tc>
          <w:tcPr>
            <w:tcW w:w="601" w:type="pct"/>
            <w:tcBorders>
              <w:top w:val="nil"/>
              <w:left w:val="nil"/>
              <w:bottom w:val="single" w:sz="4" w:space="0" w:color="auto"/>
              <w:right w:val="single" w:sz="4" w:space="0" w:color="auto"/>
            </w:tcBorders>
            <w:shd w:val="clear" w:color="auto" w:fill="auto"/>
            <w:noWrap/>
            <w:vAlign w:val="center"/>
            <w:hideMark/>
          </w:tcPr>
          <w:p w14:paraId="5678FBDC" w14:textId="77777777" w:rsidR="00E11780" w:rsidRPr="00B73D84" w:rsidRDefault="00E11780" w:rsidP="00705B5C">
            <w:pPr>
              <w:jc w:val="center"/>
              <w:rPr>
                <w:rFonts w:eastAsia="Times New Roman"/>
                <w:sz w:val="22"/>
              </w:rPr>
            </w:pPr>
            <w:r w:rsidRPr="00B73D84">
              <w:rPr>
                <w:rFonts w:eastAsia="Times New Roman"/>
                <w:sz w:val="22"/>
              </w:rPr>
              <w:t>6467,49</w:t>
            </w:r>
          </w:p>
        </w:tc>
        <w:tc>
          <w:tcPr>
            <w:tcW w:w="1022" w:type="pct"/>
            <w:tcBorders>
              <w:top w:val="nil"/>
              <w:left w:val="nil"/>
              <w:bottom w:val="single" w:sz="4" w:space="0" w:color="auto"/>
              <w:right w:val="single" w:sz="4" w:space="0" w:color="auto"/>
            </w:tcBorders>
            <w:shd w:val="clear" w:color="auto" w:fill="auto"/>
            <w:noWrap/>
            <w:vAlign w:val="center"/>
            <w:hideMark/>
          </w:tcPr>
          <w:p w14:paraId="7A631D15" w14:textId="77777777" w:rsidR="00E11780" w:rsidRPr="00B73D84" w:rsidRDefault="00E11780" w:rsidP="00705B5C">
            <w:pPr>
              <w:jc w:val="center"/>
            </w:pPr>
            <w:r w:rsidRPr="00B73D84">
              <w:rPr>
                <w:rFonts w:eastAsia="Times New Roman"/>
                <w:color w:val="000000"/>
                <w:sz w:val="22"/>
              </w:rPr>
              <w:t>2025-2027</w:t>
            </w:r>
          </w:p>
        </w:tc>
      </w:tr>
      <w:tr w:rsidR="00E11780" w:rsidRPr="00B73D84" w14:paraId="160F45AD" w14:textId="77777777" w:rsidTr="00705B5C">
        <w:trPr>
          <w:trHeight w:val="945"/>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399577A7" w14:textId="77777777" w:rsidR="00E11780" w:rsidRPr="00B73D84" w:rsidRDefault="00E11780" w:rsidP="00705B5C">
            <w:pPr>
              <w:jc w:val="center"/>
              <w:rPr>
                <w:rFonts w:eastAsia="Times New Roman"/>
                <w:color w:val="000000"/>
                <w:sz w:val="22"/>
              </w:rPr>
            </w:pPr>
            <w:r w:rsidRPr="00B73D84">
              <w:rPr>
                <w:rFonts w:eastAsia="Times New Roman"/>
                <w:color w:val="000000"/>
                <w:sz w:val="22"/>
              </w:rPr>
              <w:t>18</w:t>
            </w:r>
          </w:p>
        </w:tc>
        <w:tc>
          <w:tcPr>
            <w:tcW w:w="2971" w:type="pct"/>
            <w:tcBorders>
              <w:top w:val="nil"/>
              <w:left w:val="nil"/>
              <w:bottom w:val="single" w:sz="4" w:space="0" w:color="auto"/>
              <w:right w:val="single" w:sz="4" w:space="0" w:color="auto"/>
            </w:tcBorders>
            <w:shd w:val="clear" w:color="auto" w:fill="auto"/>
            <w:vAlign w:val="center"/>
            <w:hideMark/>
          </w:tcPr>
          <w:p w14:paraId="361C040E" w14:textId="77777777" w:rsidR="00E11780" w:rsidRPr="00B73D84" w:rsidRDefault="00E11780" w:rsidP="00705B5C">
            <w:pPr>
              <w:rPr>
                <w:rFonts w:eastAsia="Times New Roman"/>
                <w:sz w:val="22"/>
              </w:rPr>
            </w:pPr>
            <w:r w:rsidRPr="00B73D84">
              <w:rPr>
                <w:rFonts w:eastAsia="Times New Roman"/>
                <w:sz w:val="22"/>
              </w:rPr>
              <w:t xml:space="preserve">Реновация тепловых камер г.Тутаева, по ул. Советская, ул. Комсомольская, ул. Моторостроителей, ул. Р. Люксембург, ул. Дементьева </w:t>
            </w:r>
          </w:p>
        </w:tc>
        <w:tc>
          <w:tcPr>
            <w:tcW w:w="601" w:type="pct"/>
            <w:tcBorders>
              <w:top w:val="nil"/>
              <w:left w:val="nil"/>
              <w:bottom w:val="single" w:sz="4" w:space="0" w:color="auto"/>
              <w:right w:val="single" w:sz="4" w:space="0" w:color="auto"/>
            </w:tcBorders>
            <w:shd w:val="clear" w:color="auto" w:fill="auto"/>
            <w:noWrap/>
            <w:vAlign w:val="center"/>
            <w:hideMark/>
          </w:tcPr>
          <w:p w14:paraId="6BD46460" w14:textId="77777777" w:rsidR="00E11780" w:rsidRPr="00B73D84" w:rsidRDefault="00E11780" w:rsidP="00705B5C">
            <w:pPr>
              <w:jc w:val="center"/>
              <w:rPr>
                <w:rFonts w:eastAsia="Times New Roman"/>
                <w:sz w:val="22"/>
              </w:rPr>
            </w:pPr>
            <w:r w:rsidRPr="00B73D84">
              <w:rPr>
                <w:rFonts w:eastAsia="Times New Roman"/>
                <w:sz w:val="22"/>
              </w:rPr>
              <w:t>9000,00</w:t>
            </w:r>
          </w:p>
        </w:tc>
        <w:tc>
          <w:tcPr>
            <w:tcW w:w="1022" w:type="pct"/>
            <w:tcBorders>
              <w:top w:val="nil"/>
              <w:left w:val="nil"/>
              <w:bottom w:val="single" w:sz="4" w:space="0" w:color="auto"/>
              <w:right w:val="single" w:sz="4" w:space="0" w:color="auto"/>
            </w:tcBorders>
            <w:shd w:val="clear" w:color="auto" w:fill="auto"/>
            <w:noWrap/>
            <w:vAlign w:val="center"/>
            <w:hideMark/>
          </w:tcPr>
          <w:p w14:paraId="4E1BA82B" w14:textId="77777777" w:rsidR="00E11780" w:rsidRPr="00B73D84" w:rsidRDefault="00E11780" w:rsidP="00705B5C">
            <w:pPr>
              <w:jc w:val="center"/>
            </w:pPr>
            <w:r w:rsidRPr="00B73D84">
              <w:rPr>
                <w:rFonts w:eastAsia="Times New Roman"/>
                <w:color w:val="000000"/>
                <w:sz w:val="22"/>
              </w:rPr>
              <w:t>2025-2027</w:t>
            </w:r>
          </w:p>
        </w:tc>
      </w:tr>
      <w:tr w:rsidR="00E11780" w:rsidRPr="00B73D84" w14:paraId="318ACA77" w14:textId="77777777" w:rsidTr="00705B5C">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62F0BF55" w14:textId="77777777" w:rsidR="00E11780" w:rsidRPr="00B73D84" w:rsidRDefault="00E11780" w:rsidP="00705B5C">
            <w:pPr>
              <w:jc w:val="center"/>
              <w:rPr>
                <w:rFonts w:eastAsia="Times New Roman"/>
                <w:color w:val="000000"/>
                <w:sz w:val="22"/>
              </w:rPr>
            </w:pPr>
            <w:r w:rsidRPr="00B73D84">
              <w:rPr>
                <w:rFonts w:eastAsia="Times New Roman"/>
                <w:color w:val="000000"/>
                <w:sz w:val="22"/>
              </w:rPr>
              <w:t>19</w:t>
            </w:r>
          </w:p>
        </w:tc>
        <w:tc>
          <w:tcPr>
            <w:tcW w:w="2971" w:type="pct"/>
            <w:tcBorders>
              <w:top w:val="nil"/>
              <w:left w:val="nil"/>
              <w:bottom w:val="single" w:sz="4" w:space="0" w:color="auto"/>
              <w:right w:val="single" w:sz="4" w:space="0" w:color="auto"/>
            </w:tcBorders>
            <w:shd w:val="clear" w:color="auto" w:fill="auto"/>
            <w:vAlign w:val="center"/>
            <w:hideMark/>
          </w:tcPr>
          <w:p w14:paraId="48E916A4" w14:textId="77777777" w:rsidR="00E11780" w:rsidRPr="00B73D84" w:rsidRDefault="00E11780" w:rsidP="00705B5C">
            <w:pPr>
              <w:rPr>
                <w:rFonts w:eastAsia="Times New Roman"/>
                <w:sz w:val="22"/>
              </w:rPr>
            </w:pPr>
            <w:r w:rsidRPr="00B73D84">
              <w:rPr>
                <w:rFonts w:eastAsia="Times New Roman"/>
                <w:sz w:val="22"/>
              </w:rPr>
              <w:t>Капитальный ремонт водогрейного котла КВГМ-100 ст. №3 с заменой конвективной части котла</w:t>
            </w:r>
          </w:p>
        </w:tc>
        <w:tc>
          <w:tcPr>
            <w:tcW w:w="601" w:type="pct"/>
            <w:tcBorders>
              <w:top w:val="nil"/>
              <w:left w:val="nil"/>
              <w:bottom w:val="single" w:sz="4" w:space="0" w:color="auto"/>
              <w:right w:val="single" w:sz="4" w:space="0" w:color="auto"/>
            </w:tcBorders>
            <w:shd w:val="clear" w:color="auto" w:fill="auto"/>
            <w:noWrap/>
            <w:vAlign w:val="center"/>
            <w:hideMark/>
          </w:tcPr>
          <w:p w14:paraId="31166799" w14:textId="77777777" w:rsidR="00E11780" w:rsidRPr="00B73D84" w:rsidRDefault="00E11780" w:rsidP="00705B5C">
            <w:pPr>
              <w:jc w:val="center"/>
              <w:rPr>
                <w:rFonts w:eastAsia="Times New Roman"/>
                <w:sz w:val="22"/>
              </w:rPr>
            </w:pPr>
            <w:r w:rsidRPr="00B73D84">
              <w:rPr>
                <w:rFonts w:eastAsia="Times New Roman"/>
                <w:sz w:val="22"/>
              </w:rPr>
              <w:t>30000,00</w:t>
            </w:r>
          </w:p>
        </w:tc>
        <w:tc>
          <w:tcPr>
            <w:tcW w:w="1022" w:type="pct"/>
            <w:tcBorders>
              <w:top w:val="nil"/>
              <w:left w:val="nil"/>
              <w:bottom w:val="single" w:sz="4" w:space="0" w:color="auto"/>
              <w:right w:val="single" w:sz="4" w:space="0" w:color="auto"/>
            </w:tcBorders>
            <w:shd w:val="clear" w:color="auto" w:fill="auto"/>
            <w:noWrap/>
            <w:vAlign w:val="center"/>
            <w:hideMark/>
          </w:tcPr>
          <w:p w14:paraId="43912023" w14:textId="77777777" w:rsidR="00E11780" w:rsidRPr="00B73D84" w:rsidRDefault="00E11780" w:rsidP="00705B5C">
            <w:pPr>
              <w:jc w:val="center"/>
            </w:pPr>
            <w:r w:rsidRPr="00B73D84">
              <w:rPr>
                <w:rFonts w:eastAsia="Times New Roman"/>
                <w:color w:val="000000"/>
                <w:sz w:val="22"/>
              </w:rPr>
              <w:t>2025-2027</w:t>
            </w:r>
          </w:p>
        </w:tc>
      </w:tr>
      <w:tr w:rsidR="00E11780" w:rsidRPr="00B73D84" w14:paraId="304D8F1B" w14:textId="77777777" w:rsidTr="00705B5C">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3485F25A" w14:textId="77777777" w:rsidR="00E11780" w:rsidRPr="00B73D84" w:rsidRDefault="00E11780" w:rsidP="00705B5C">
            <w:pPr>
              <w:jc w:val="center"/>
              <w:rPr>
                <w:rFonts w:eastAsia="Times New Roman"/>
                <w:color w:val="000000"/>
                <w:sz w:val="22"/>
              </w:rPr>
            </w:pPr>
            <w:r w:rsidRPr="00B73D84">
              <w:rPr>
                <w:rFonts w:eastAsia="Times New Roman"/>
                <w:color w:val="000000"/>
                <w:sz w:val="22"/>
              </w:rPr>
              <w:t>20</w:t>
            </w:r>
          </w:p>
        </w:tc>
        <w:tc>
          <w:tcPr>
            <w:tcW w:w="2971" w:type="pct"/>
            <w:tcBorders>
              <w:top w:val="nil"/>
              <w:left w:val="nil"/>
              <w:bottom w:val="single" w:sz="4" w:space="0" w:color="auto"/>
              <w:right w:val="single" w:sz="4" w:space="0" w:color="auto"/>
            </w:tcBorders>
            <w:shd w:val="clear" w:color="auto" w:fill="auto"/>
            <w:vAlign w:val="center"/>
            <w:hideMark/>
          </w:tcPr>
          <w:p w14:paraId="11AF263D" w14:textId="77777777" w:rsidR="00E11780" w:rsidRPr="00B73D84" w:rsidRDefault="00E11780" w:rsidP="00705B5C">
            <w:pPr>
              <w:rPr>
                <w:rFonts w:eastAsia="Times New Roman"/>
                <w:sz w:val="22"/>
              </w:rPr>
            </w:pPr>
            <w:r w:rsidRPr="00B73D84">
              <w:rPr>
                <w:rFonts w:eastAsia="Times New Roman"/>
                <w:sz w:val="22"/>
              </w:rPr>
              <w:t>Капитальный ремонт экономайзера парового котла ДЕ-25-14ГМ ст.№ 2</w:t>
            </w:r>
          </w:p>
        </w:tc>
        <w:tc>
          <w:tcPr>
            <w:tcW w:w="601" w:type="pct"/>
            <w:tcBorders>
              <w:top w:val="nil"/>
              <w:left w:val="nil"/>
              <w:bottom w:val="single" w:sz="4" w:space="0" w:color="auto"/>
              <w:right w:val="single" w:sz="4" w:space="0" w:color="auto"/>
            </w:tcBorders>
            <w:shd w:val="clear" w:color="auto" w:fill="auto"/>
            <w:noWrap/>
            <w:vAlign w:val="center"/>
            <w:hideMark/>
          </w:tcPr>
          <w:p w14:paraId="075AA6D7" w14:textId="77777777" w:rsidR="00E11780" w:rsidRPr="00B73D84" w:rsidRDefault="00E11780" w:rsidP="00705B5C">
            <w:pPr>
              <w:jc w:val="center"/>
              <w:rPr>
                <w:rFonts w:eastAsia="Times New Roman"/>
                <w:sz w:val="22"/>
              </w:rPr>
            </w:pPr>
            <w:r w:rsidRPr="00B73D84">
              <w:rPr>
                <w:rFonts w:eastAsia="Times New Roman"/>
                <w:sz w:val="22"/>
              </w:rPr>
              <w:t>12000,00</w:t>
            </w:r>
          </w:p>
        </w:tc>
        <w:tc>
          <w:tcPr>
            <w:tcW w:w="1022" w:type="pct"/>
            <w:tcBorders>
              <w:top w:val="nil"/>
              <w:left w:val="nil"/>
              <w:bottom w:val="single" w:sz="4" w:space="0" w:color="auto"/>
              <w:right w:val="single" w:sz="4" w:space="0" w:color="auto"/>
            </w:tcBorders>
            <w:shd w:val="clear" w:color="auto" w:fill="auto"/>
            <w:noWrap/>
            <w:vAlign w:val="center"/>
            <w:hideMark/>
          </w:tcPr>
          <w:p w14:paraId="3BBF2DD1" w14:textId="77777777" w:rsidR="00E11780" w:rsidRPr="00B73D84" w:rsidRDefault="00E11780" w:rsidP="00705B5C">
            <w:pPr>
              <w:jc w:val="center"/>
            </w:pPr>
            <w:r w:rsidRPr="00B73D84">
              <w:rPr>
                <w:rFonts w:eastAsia="Times New Roman"/>
                <w:color w:val="000000"/>
                <w:sz w:val="22"/>
              </w:rPr>
              <w:t>2025-2027</w:t>
            </w:r>
          </w:p>
        </w:tc>
      </w:tr>
      <w:tr w:rsidR="00E11780" w:rsidRPr="00B73D84" w14:paraId="0AF7DF8D" w14:textId="77777777" w:rsidTr="00705B5C">
        <w:trPr>
          <w:trHeight w:val="945"/>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2A77D308" w14:textId="77777777" w:rsidR="00E11780" w:rsidRPr="00B73D84" w:rsidRDefault="00E11780" w:rsidP="00705B5C">
            <w:pPr>
              <w:jc w:val="center"/>
              <w:rPr>
                <w:rFonts w:eastAsia="Times New Roman"/>
                <w:color w:val="000000"/>
                <w:sz w:val="22"/>
              </w:rPr>
            </w:pPr>
            <w:r w:rsidRPr="00B73D84">
              <w:rPr>
                <w:rFonts w:eastAsia="Times New Roman"/>
                <w:color w:val="000000"/>
                <w:sz w:val="22"/>
              </w:rPr>
              <w:t>21</w:t>
            </w:r>
          </w:p>
        </w:tc>
        <w:tc>
          <w:tcPr>
            <w:tcW w:w="2971" w:type="pct"/>
            <w:tcBorders>
              <w:top w:val="nil"/>
              <w:left w:val="nil"/>
              <w:bottom w:val="single" w:sz="4" w:space="0" w:color="auto"/>
              <w:right w:val="single" w:sz="4" w:space="0" w:color="auto"/>
            </w:tcBorders>
            <w:shd w:val="clear" w:color="auto" w:fill="auto"/>
            <w:vAlign w:val="center"/>
            <w:hideMark/>
          </w:tcPr>
          <w:p w14:paraId="51E793AD" w14:textId="77777777" w:rsidR="00E11780" w:rsidRPr="00B73D84" w:rsidRDefault="00E11780" w:rsidP="00705B5C">
            <w:pPr>
              <w:rPr>
                <w:rFonts w:eastAsia="Times New Roman"/>
                <w:sz w:val="22"/>
              </w:rPr>
            </w:pPr>
            <w:r w:rsidRPr="00B73D84">
              <w:rPr>
                <w:rFonts w:eastAsia="Times New Roman"/>
                <w:sz w:val="22"/>
              </w:rPr>
              <w:t>Реконструкция канализационной насосной станции (КНС) и трубопровода сточных вод от КНС Районной котельной до напорного коллектора Тутаевского моторного завода.</w:t>
            </w:r>
          </w:p>
        </w:tc>
        <w:tc>
          <w:tcPr>
            <w:tcW w:w="601" w:type="pct"/>
            <w:tcBorders>
              <w:top w:val="nil"/>
              <w:left w:val="nil"/>
              <w:bottom w:val="single" w:sz="4" w:space="0" w:color="auto"/>
              <w:right w:val="single" w:sz="4" w:space="0" w:color="auto"/>
            </w:tcBorders>
            <w:shd w:val="clear" w:color="auto" w:fill="auto"/>
            <w:noWrap/>
            <w:vAlign w:val="center"/>
            <w:hideMark/>
          </w:tcPr>
          <w:p w14:paraId="3C192F69" w14:textId="77777777" w:rsidR="00E11780" w:rsidRPr="00B73D84" w:rsidRDefault="00E11780" w:rsidP="00705B5C">
            <w:pPr>
              <w:jc w:val="center"/>
              <w:rPr>
                <w:rFonts w:eastAsia="Times New Roman"/>
                <w:sz w:val="22"/>
              </w:rPr>
            </w:pPr>
            <w:r w:rsidRPr="00B73D84">
              <w:rPr>
                <w:rFonts w:eastAsia="Times New Roman"/>
                <w:sz w:val="22"/>
              </w:rPr>
              <w:t>2962,90</w:t>
            </w:r>
          </w:p>
        </w:tc>
        <w:tc>
          <w:tcPr>
            <w:tcW w:w="1022" w:type="pct"/>
            <w:tcBorders>
              <w:top w:val="nil"/>
              <w:left w:val="nil"/>
              <w:bottom w:val="single" w:sz="4" w:space="0" w:color="auto"/>
              <w:right w:val="single" w:sz="4" w:space="0" w:color="auto"/>
            </w:tcBorders>
            <w:shd w:val="clear" w:color="auto" w:fill="auto"/>
            <w:noWrap/>
            <w:vAlign w:val="center"/>
            <w:hideMark/>
          </w:tcPr>
          <w:p w14:paraId="2D3CA7A3" w14:textId="77777777" w:rsidR="00E11780" w:rsidRPr="00B73D84" w:rsidRDefault="00E11780" w:rsidP="00705B5C">
            <w:pPr>
              <w:jc w:val="center"/>
            </w:pPr>
            <w:r w:rsidRPr="00B73D84">
              <w:rPr>
                <w:rFonts w:eastAsia="Times New Roman"/>
                <w:color w:val="000000"/>
                <w:sz w:val="22"/>
              </w:rPr>
              <w:t>2025-2027</w:t>
            </w:r>
          </w:p>
        </w:tc>
      </w:tr>
      <w:tr w:rsidR="00E11780" w:rsidRPr="00B73D84" w14:paraId="5385A5F2" w14:textId="77777777" w:rsidTr="00705B5C">
        <w:trPr>
          <w:trHeight w:val="126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6247D4B3" w14:textId="77777777" w:rsidR="00E11780" w:rsidRPr="00B73D84" w:rsidRDefault="00E11780" w:rsidP="00705B5C">
            <w:pPr>
              <w:jc w:val="center"/>
              <w:rPr>
                <w:rFonts w:eastAsia="Times New Roman"/>
                <w:color w:val="000000"/>
                <w:sz w:val="22"/>
              </w:rPr>
            </w:pPr>
            <w:r w:rsidRPr="00B73D84">
              <w:rPr>
                <w:rFonts w:eastAsia="Times New Roman"/>
                <w:color w:val="000000"/>
                <w:sz w:val="22"/>
              </w:rPr>
              <w:t>22</w:t>
            </w:r>
          </w:p>
        </w:tc>
        <w:tc>
          <w:tcPr>
            <w:tcW w:w="2971" w:type="pct"/>
            <w:tcBorders>
              <w:top w:val="nil"/>
              <w:left w:val="nil"/>
              <w:bottom w:val="single" w:sz="4" w:space="0" w:color="auto"/>
              <w:right w:val="single" w:sz="4" w:space="0" w:color="auto"/>
            </w:tcBorders>
            <w:shd w:val="clear" w:color="auto" w:fill="auto"/>
            <w:vAlign w:val="center"/>
            <w:hideMark/>
          </w:tcPr>
          <w:p w14:paraId="78B7C4DE" w14:textId="77777777" w:rsidR="00E11780" w:rsidRPr="00B73D84" w:rsidRDefault="00E11780" w:rsidP="00705B5C">
            <w:pPr>
              <w:rPr>
                <w:rFonts w:eastAsia="Times New Roman"/>
                <w:sz w:val="22"/>
              </w:rPr>
            </w:pPr>
            <w:r w:rsidRPr="00B73D84">
              <w:rPr>
                <w:rFonts w:eastAsia="Times New Roman"/>
                <w:sz w:val="22"/>
              </w:rPr>
              <w:t>Техническое перевооружение Районной котельной с переводом 2-х паровых котлов  ДЕ-25-14ГМ в водогрейный режим работы (1-й этап - разработка проектной документации, 2-й этап – строительно-монтажные работы)</w:t>
            </w:r>
          </w:p>
        </w:tc>
        <w:tc>
          <w:tcPr>
            <w:tcW w:w="601" w:type="pct"/>
            <w:tcBorders>
              <w:top w:val="nil"/>
              <w:left w:val="nil"/>
              <w:bottom w:val="single" w:sz="4" w:space="0" w:color="auto"/>
              <w:right w:val="single" w:sz="4" w:space="0" w:color="auto"/>
            </w:tcBorders>
            <w:shd w:val="clear" w:color="auto" w:fill="auto"/>
            <w:noWrap/>
            <w:vAlign w:val="center"/>
            <w:hideMark/>
          </w:tcPr>
          <w:p w14:paraId="3D0883CA" w14:textId="77777777" w:rsidR="00E11780" w:rsidRPr="00B73D84" w:rsidRDefault="00E11780" w:rsidP="00705B5C">
            <w:pPr>
              <w:jc w:val="center"/>
              <w:rPr>
                <w:rFonts w:eastAsia="Times New Roman"/>
                <w:sz w:val="22"/>
              </w:rPr>
            </w:pPr>
            <w:r w:rsidRPr="00B73D84">
              <w:rPr>
                <w:rFonts w:eastAsia="Times New Roman"/>
                <w:sz w:val="22"/>
              </w:rPr>
              <w:t>14000,00</w:t>
            </w:r>
          </w:p>
        </w:tc>
        <w:tc>
          <w:tcPr>
            <w:tcW w:w="1022" w:type="pct"/>
            <w:tcBorders>
              <w:top w:val="nil"/>
              <w:left w:val="nil"/>
              <w:bottom w:val="single" w:sz="4" w:space="0" w:color="auto"/>
              <w:right w:val="single" w:sz="4" w:space="0" w:color="auto"/>
            </w:tcBorders>
            <w:shd w:val="clear" w:color="auto" w:fill="auto"/>
            <w:noWrap/>
            <w:vAlign w:val="center"/>
            <w:hideMark/>
          </w:tcPr>
          <w:p w14:paraId="0AB4C210" w14:textId="77777777" w:rsidR="00E11780" w:rsidRPr="00B73D84" w:rsidRDefault="00E11780" w:rsidP="00705B5C">
            <w:pPr>
              <w:jc w:val="center"/>
            </w:pPr>
            <w:r w:rsidRPr="00B73D84">
              <w:rPr>
                <w:rFonts w:eastAsia="Times New Roman"/>
                <w:color w:val="000000"/>
                <w:sz w:val="22"/>
              </w:rPr>
              <w:t>2025-2027</w:t>
            </w:r>
          </w:p>
        </w:tc>
      </w:tr>
      <w:tr w:rsidR="00E11780" w:rsidRPr="00B73D84" w14:paraId="19F2BC38" w14:textId="77777777" w:rsidTr="00705B5C">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493C0F5A" w14:textId="77777777" w:rsidR="00E11780" w:rsidRPr="00B73D84" w:rsidRDefault="00E11780" w:rsidP="00705B5C">
            <w:pPr>
              <w:jc w:val="center"/>
              <w:rPr>
                <w:rFonts w:eastAsia="Times New Roman"/>
                <w:color w:val="000000"/>
                <w:sz w:val="22"/>
              </w:rPr>
            </w:pPr>
            <w:r w:rsidRPr="00B73D84">
              <w:rPr>
                <w:rFonts w:eastAsia="Times New Roman"/>
                <w:color w:val="000000"/>
                <w:sz w:val="22"/>
              </w:rPr>
              <w:t>23</w:t>
            </w:r>
          </w:p>
        </w:tc>
        <w:tc>
          <w:tcPr>
            <w:tcW w:w="2971" w:type="pct"/>
            <w:tcBorders>
              <w:top w:val="nil"/>
              <w:left w:val="nil"/>
              <w:bottom w:val="single" w:sz="4" w:space="0" w:color="auto"/>
              <w:right w:val="single" w:sz="4" w:space="0" w:color="auto"/>
            </w:tcBorders>
            <w:shd w:val="clear" w:color="auto" w:fill="auto"/>
            <w:vAlign w:val="center"/>
            <w:hideMark/>
          </w:tcPr>
          <w:p w14:paraId="2025D2C1" w14:textId="77777777" w:rsidR="00E11780" w:rsidRPr="00B73D84" w:rsidRDefault="00E11780" w:rsidP="00705B5C">
            <w:pPr>
              <w:rPr>
                <w:rFonts w:eastAsia="Times New Roman"/>
                <w:sz w:val="22"/>
              </w:rPr>
            </w:pPr>
            <w:r w:rsidRPr="00B73D84">
              <w:rPr>
                <w:rFonts w:eastAsia="Times New Roman"/>
                <w:sz w:val="22"/>
              </w:rPr>
              <w:t>Разработка и внедрение системы управления и автоматизации работы котлов Районной котельной.</w:t>
            </w:r>
          </w:p>
        </w:tc>
        <w:tc>
          <w:tcPr>
            <w:tcW w:w="601" w:type="pct"/>
            <w:tcBorders>
              <w:top w:val="nil"/>
              <w:left w:val="nil"/>
              <w:bottom w:val="single" w:sz="4" w:space="0" w:color="auto"/>
              <w:right w:val="single" w:sz="4" w:space="0" w:color="auto"/>
            </w:tcBorders>
            <w:shd w:val="clear" w:color="auto" w:fill="auto"/>
            <w:noWrap/>
            <w:vAlign w:val="center"/>
            <w:hideMark/>
          </w:tcPr>
          <w:p w14:paraId="6612EE88" w14:textId="77777777" w:rsidR="00E11780" w:rsidRPr="00B73D84" w:rsidRDefault="00E11780" w:rsidP="00705B5C">
            <w:pPr>
              <w:jc w:val="center"/>
              <w:rPr>
                <w:rFonts w:eastAsia="Times New Roman"/>
                <w:sz w:val="22"/>
              </w:rPr>
            </w:pPr>
            <w:r w:rsidRPr="00B73D84">
              <w:rPr>
                <w:rFonts w:eastAsia="Times New Roman"/>
                <w:sz w:val="22"/>
              </w:rPr>
              <w:t>1235,40</w:t>
            </w:r>
          </w:p>
        </w:tc>
        <w:tc>
          <w:tcPr>
            <w:tcW w:w="1022" w:type="pct"/>
            <w:tcBorders>
              <w:top w:val="nil"/>
              <w:left w:val="nil"/>
              <w:bottom w:val="single" w:sz="4" w:space="0" w:color="auto"/>
              <w:right w:val="single" w:sz="4" w:space="0" w:color="auto"/>
            </w:tcBorders>
            <w:shd w:val="clear" w:color="auto" w:fill="auto"/>
            <w:noWrap/>
            <w:vAlign w:val="center"/>
            <w:hideMark/>
          </w:tcPr>
          <w:p w14:paraId="7F55CEFD" w14:textId="77777777" w:rsidR="00E11780" w:rsidRPr="00B73D84" w:rsidRDefault="00E11780" w:rsidP="00705B5C">
            <w:pPr>
              <w:jc w:val="center"/>
            </w:pPr>
            <w:r w:rsidRPr="00B73D84">
              <w:rPr>
                <w:rFonts w:eastAsia="Times New Roman"/>
                <w:color w:val="000000"/>
                <w:sz w:val="22"/>
              </w:rPr>
              <w:t>2025-2027</w:t>
            </w:r>
          </w:p>
        </w:tc>
      </w:tr>
      <w:tr w:rsidR="00E11780" w:rsidRPr="00B73D84" w14:paraId="6AC13C08" w14:textId="77777777" w:rsidTr="00705B5C">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102B7103" w14:textId="77777777" w:rsidR="00E11780" w:rsidRPr="00B73D84" w:rsidRDefault="00E11780" w:rsidP="00705B5C">
            <w:pPr>
              <w:jc w:val="center"/>
              <w:rPr>
                <w:rFonts w:eastAsia="Times New Roman"/>
                <w:color w:val="000000"/>
                <w:sz w:val="22"/>
              </w:rPr>
            </w:pPr>
            <w:r w:rsidRPr="00B73D84">
              <w:rPr>
                <w:rFonts w:eastAsia="Times New Roman"/>
                <w:color w:val="000000"/>
                <w:sz w:val="22"/>
              </w:rPr>
              <w:t>24</w:t>
            </w:r>
          </w:p>
        </w:tc>
        <w:tc>
          <w:tcPr>
            <w:tcW w:w="2971" w:type="pct"/>
            <w:tcBorders>
              <w:top w:val="nil"/>
              <w:left w:val="nil"/>
              <w:bottom w:val="single" w:sz="4" w:space="0" w:color="auto"/>
              <w:right w:val="single" w:sz="4" w:space="0" w:color="auto"/>
            </w:tcBorders>
            <w:shd w:val="clear" w:color="auto" w:fill="auto"/>
            <w:vAlign w:val="center"/>
            <w:hideMark/>
          </w:tcPr>
          <w:p w14:paraId="6D9B2A32" w14:textId="77777777" w:rsidR="00E11780" w:rsidRPr="00B73D84" w:rsidRDefault="00E11780" w:rsidP="00705B5C">
            <w:pPr>
              <w:rPr>
                <w:rFonts w:eastAsia="Times New Roman"/>
                <w:sz w:val="22"/>
              </w:rPr>
            </w:pPr>
            <w:r w:rsidRPr="00B73D84">
              <w:rPr>
                <w:rFonts w:eastAsia="Times New Roman"/>
                <w:sz w:val="22"/>
              </w:rPr>
              <w:t>Реконструкция схемы деаэрации сетевой воды на Районной котельной.</w:t>
            </w:r>
          </w:p>
        </w:tc>
        <w:tc>
          <w:tcPr>
            <w:tcW w:w="601" w:type="pct"/>
            <w:tcBorders>
              <w:top w:val="nil"/>
              <w:left w:val="nil"/>
              <w:bottom w:val="single" w:sz="4" w:space="0" w:color="auto"/>
              <w:right w:val="single" w:sz="4" w:space="0" w:color="auto"/>
            </w:tcBorders>
            <w:shd w:val="clear" w:color="auto" w:fill="auto"/>
            <w:noWrap/>
            <w:vAlign w:val="center"/>
            <w:hideMark/>
          </w:tcPr>
          <w:p w14:paraId="74AEC383" w14:textId="77777777" w:rsidR="00E11780" w:rsidRPr="00B73D84" w:rsidRDefault="00E11780" w:rsidP="00705B5C">
            <w:pPr>
              <w:jc w:val="center"/>
              <w:rPr>
                <w:rFonts w:eastAsia="Times New Roman"/>
                <w:sz w:val="22"/>
              </w:rPr>
            </w:pPr>
            <w:r w:rsidRPr="00B73D84">
              <w:rPr>
                <w:rFonts w:eastAsia="Times New Roman"/>
                <w:sz w:val="22"/>
              </w:rPr>
              <w:t>22507,70</w:t>
            </w:r>
          </w:p>
        </w:tc>
        <w:tc>
          <w:tcPr>
            <w:tcW w:w="1022" w:type="pct"/>
            <w:tcBorders>
              <w:top w:val="nil"/>
              <w:left w:val="nil"/>
              <w:bottom w:val="single" w:sz="4" w:space="0" w:color="auto"/>
              <w:right w:val="single" w:sz="4" w:space="0" w:color="auto"/>
            </w:tcBorders>
            <w:shd w:val="clear" w:color="auto" w:fill="auto"/>
            <w:noWrap/>
            <w:vAlign w:val="center"/>
            <w:hideMark/>
          </w:tcPr>
          <w:p w14:paraId="6F8F6276" w14:textId="77777777" w:rsidR="00E11780" w:rsidRPr="00B73D84" w:rsidRDefault="00E11780" w:rsidP="00705B5C">
            <w:pPr>
              <w:jc w:val="center"/>
            </w:pPr>
            <w:r w:rsidRPr="00B73D84">
              <w:rPr>
                <w:rFonts w:eastAsia="Times New Roman"/>
                <w:color w:val="000000"/>
                <w:sz w:val="22"/>
              </w:rPr>
              <w:t>2025-2027</w:t>
            </w:r>
          </w:p>
        </w:tc>
      </w:tr>
      <w:tr w:rsidR="00E11780" w:rsidRPr="00B73D84" w14:paraId="31513051" w14:textId="77777777" w:rsidTr="00705B5C">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1228DFCB" w14:textId="77777777" w:rsidR="00E11780" w:rsidRPr="00B73D84" w:rsidRDefault="00E11780" w:rsidP="00705B5C">
            <w:pPr>
              <w:jc w:val="center"/>
              <w:rPr>
                <w:rFonts w:eastAsia="Times New Roman"/>
                <w:color w:val="000000"/>
                <w:sz w:val="22"/>
              </w:rPr>
            </w:pPr>
            <w:r w:rsidRPr="00B73D84">
              <w:rPr>
                <w:rFonts w:eastAsia="Times New Roman"/>
                <w:color w:val="000000"/>
                <w:sz w:val="22"/>
              </w:rPr>
              <w:t>25</w:t>
            </w:r>
          </w:p>
        </w:tc>
        <w:tc>
          <w:tcPr>
            <w:tcW w:w="2971" w:type="pct"/>
            <w:tcBorders>
              <w:top w:val="nil"/>
              <w:left w:val="nil"/>
              <w:bottom w:val="single" w:sz="4" w:space="0" w:color="auto"/>
              <w:right w:val="single" w:sz="4" w:space="0" w:color="auto"/>
            </w:tcBorders>
            <w:shd w:val="clear" w:color="auto" w:fill="auto"/>
            <w:vAlign w:val="center"/>
            <w:hideMark/>
          </w:tcPr>
          <w:p w14:paraId="451E1CE7" w14:textId="77777777" w:rsidR="00E11780" w:rsidRPr="00B73D84" w:rsidRDefault="00E11780" w:rsidP="00705B5C">
            <w:pPr>
              <w:rPr>
                <w:rFonts w:eastAsia="Times New Roman"/>
                <w:sz w:val="22"/>
              </w:rPr>
            </w:pPr>
            <w:r w:rsidRPr="00B73D84">
              <w:rPr>
                <w:rFonts w:eastAsia="Times New Roman"/>
                <w:sz w:val="22"/>
              </w:rPr>
              <w:t>Техническое перевооружение автоматики безопасности и горелочных устройств парового котла ДЕ25 – 14ГМ ст.№1.</w:t>
            </w:r>
          </w:p>
        </w:tc>
        <w:tc>
          <w:tcPr>
            <w:tcW w:w="601" w:type="pct"/>
            <w:tcBorders>
              <w:top w:val="nil"/>
              <w:left w:val="nil"/>
              <w:bottom w:val="single" w:sz="4" w:space="0" w:color="auto"/>
              <w:right w:val="single" w:sz="4" w:space="0" w:color="auto"/>
            </w:tcBorders>
            <w:shd w:val="clear" w:color="auto" w:fill="auto"/>
            <w:noWrap/>
            <w:vAlign w:val="center"/>
            <w:hideMark/>
          </w:tcPr>
          <w:p w14:paraId="2F479F90" w14:textId="77777777" w:rsidR="00E11780" w:rsidRPr="00B73D84" w:rsidRDefault="00E11780" w:rsidP="00705B5C">
            <w:pPr>
              <w:jc w:val="center"/>
              <w:rPr>
                <w:rFonts w:eastAsia="Times New Roman"/>
                <w:sz w:val="22"/>
              </w:rPr>
            </w:pPr>
            <w:r w:rsidRPr="00B73D84">
              <w:rPr>
                <w:rFonts w:eastAsia="Times New Roman"/>
                <w:sz w:val="22"/>
              </w:rPr>
              <w:t>190,00</w:t>
            </w:r>
          </w:p>
        </w:tc>
        <w:tc>
          <w:tcPr>
            <w:tcW w:w="1022" w:type="pct"/>
            <w:tcBorders>
              <w:top w:val="nil"/>
              <w:left w:val="nil"/>
              <w:bottom w:val="single" w:sz="4" w:space="0" w:color="auto"/>
              <w:right w:val="single" w:sz="4" w:space="0" w:color="auto"/>
            </w:tcBorders>
            <w:shd w:val="clear" w:color="auto" w:fill="auto"/>
            <w:noWrap/>
            <w:vAlign w:val="center"/>
            <w:hideMark/>
          </w:tcPr>
          <w:p w14:paraId="69C12263" w14:textId="77777777" w:rsidR="00E11780" w:rsidRPr="00B73D84" w:rsidRDefault="00E11780" w:rsidP="00705B5C">
            <w:pPr>
              <w:jc w:val="center"/>
            </w:pPr>
            <w:r w:rsidRPr="00B73D84">
              <w:rPr>
                <w:rFonts w:eastAsia="Times New Roman"/>
                <w:color w:val="000000"/>
                <w:sz w:val="22"/>
              </w:rPr>
              <w:t>2025-2027</w:t>
            </w:r>
          </w:p>
        </w:tc>
      </w:tr>
      <w:tr w:rsidR="00E11780" w:rsidRPr="00B73D84" w14:paraId="5DEBA6B3" w14:textId="77777777" w:rsidTr="00705B5C">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12B7730A" w14:textId="77777777" w:rsidR="00E11780" w:rsidRPr="00B73D84" w:rsidRDefault="00E11780" w:rsidP="00705B5C">
            <w:pPr>
              <w:jc w:val="center"/>
              <w:rPr>
                <w:rFonts w:eastAsia="Times New Roman"/>
                <w:color w:val="000000"/>
                <w:sz w:val="22"/>
              </w:rPr>
            </w:pPr>
            <w:r w:rsidRPr="00B73D84">
              <w:rPr>
                <w:rFonts w:eastAsia="Times New Roman"/>
                <w:color w:val="000000"/>
                <w:sz w:val="22"/>
              </w:rPr>
              <w:t>26</w:t>
            </w:r>
          </w:p>
        </w:tc>
        <w:tc>
          <w:tcPr>
            <w:tcW w:w="2971" w:type="pct"/>
            <w:tcBorders>
              <w:top w:val="nil"/>
              <w:left w:val="nil"/>
              <w:bottom w:val="single" w:sz="4" w:space="0" w:color="auto"/>
              <w:right w:val="single" w:sz="4" w:space="0" w:color="auto"/>
            </w:tcBorders>
            <w:shd w:val="clear" w:color="auto" w:fill="auto"/>
            <w:vAlign w:val="center"/>
            <w:hideMark/>
          </w:tcPr>
          <w:p w14:paraId="22C4F16B" w14:textId="77777777" w:rsidR="00E11780" w:rsidRPr="00B73D84" w:rsidRDefault="00E11780" w:rsidP="00705B5C">
            <w:pPr>
              <w:rPr>
                <w:rFonts w:eastAsia="Times New Roman"/>
                <w:sz w:val="22"/>
              </w:rPr>
            </w:pPr>
            <w:r w:rsidRPr="00B73D84">
              <w:rPr>
                <w:rFonts w:eastAsia="Times New Roman"/>
                <w:sz w:val="22"/>
              </w:rPr>
              <w:t>Техническое перевооружение автоматики безопасности и горелочных устройств парового котла ДЕ25 – 14ГМ ст.№2.</w:t>
            </w:r>
          </w:p>
        </w:tc>
        <w:tc>
          <w:tcPr>
            <w:tcW w:w="601" w:type="pct"/>
            <w:tcBorders>
              <w:top w:val="nil"/>
              <w:left w:val="nil"/>
              <w:bottom w:val="single" w:sz="4" w:space="0" w:color="auto"/>
              <w:right w:val="single" w:sz="4" w:space="0" w:color="auto"/>
            </w:tcBorders>
            <w:shd w:val="clear" w:color="auto" w:fill="auto"/>
            <w:noWrap/>
            <w:vAlign w:val="center"/>
            <w:hideMark/>
          </w:tcPr>
          <w:p w14:paraId="786E64D8" w14:textId="77777777" w:rsidR="00E11780" w:rsidRPr="00B73D84" w:rsidRDefault="00E11780" w:rsidP="00705B5C">
            <w:pPr>
              <w:jc w:val="center"/>
              <w:rPr>
                <w:rFonts w:eastAsia="Times New Roman"/>
                <w:sz w:val="22"/>
              </w:rPr>
            </w:pPr>
            <w:r w:rsidRPr="00B73D84">
              <w:rPr>
                <w:rFonts w:eastAsia="Times New Roman"/>
                <w:sz w:val="22"/>
              </w:rPr>
              <w:t>190,00</w:t>
            </w:r>
          </w:p>
        </w:tc>
        <w:tc>
          <w:tcPr>
            <w:tcW w:w="1022" w:type="pct"/>
            <w:tcBorders>
              <w:top w:val="nil"/>
              <w:left w:val="nil"/>
              <w:bottom w:val="single" w:sz="4" w:space="0" w:color="auto"/>
              <w:right w:val="single" w:sz="4" w:space="0" w:color="auto"/>
            </w:tcBorders>
            <w:shd w:val="clear" w:color="auto" w:fill="auto"/>
            <w:noWrap/>
            <w:vAlign w:val="center"/>
            <w:hideMark/>
          </w:tcPr>
          <w:p w14:paraId="3E1F9D8B" w14:textId="77777777" w:rsidR="00E11780" w:rsidRPr="00B73D84" w:rsidRDefault="00E11780" w:rsidP="00705B5C">
            <w:pPr>
              <w:jc w:val="center"/>
            </w:pPr>
            <w:r w:rsidRPr="00B73D84">
              <w:rPr>
                <w:rFonts w:eastAsia="Times New Roman"/>
                <w:color w:val="000000"/>
                <w:sz w:val="22"/>
              </w:rPr>
              <w:t>2025-2027</w:t>
            </w:r>
          </w:p>
        </w:tc>
      </w:tr>
      <w:tr w:rsidR="00E11780" w:rsidRPr="00B73D84" w14:paraId="15039223" w14:textId="77777777" w:rsidTr="00705B5C">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34670CA0" w14:textId="77777777" w:rsidR="00E11780" w:rsidRPr="00B73D84" w:rsidRDefault="00E11780" w:rsidP="00705B5C">
            <w:pPr>
              <w:jc w:val="center"/>
              <w:rPr>
                <w:rFonts w:eastAsia="Times New Roman"/>
                <w:color w:val="000000"/>
                <w:sz w:val="22"/>
              </w:rPr>
            </w:pPr>
            <w:r w:rsidRPr="00B73D84">
              <w:rPr>
                <w:rFonts w:eastAsia="Times New Roman"/>
                <w:color w:val="000000"/>
                <w:sz w:val="22"/>
              </w:rPr>
              <w:t>27</w:t>
            </w:r>
          </w:p>
        </w:tc>
        <w:tc>
          <w:tcPr>
            <w:tcW w:w="2971" w:type="pct"/>
            <w:tcBorders>
              <w:top w:val="nil"/>
              <w:left w:val="nil"/>
              <w:bottom w:val="single" w:sz="4" w:space="0" w:color="auto"/>
              <w:right w:val="single" w:sz="4" w:space="0" w:color="auto"/>
            </w:tcBorders>
            <w:shd w:val="clear" w:color="auto" w:fill="auto"/>
            <w:vAlign w:val="center"/>
            <w:hideMark/>
          </w:tcPr>
          <w:p w14:paraId="705C29AB" w14:textId="77777777" w:rsidR="00E11780" w:rsidRPr="00B73D84" w:rsidRDefault="00E11780" w:rsidP="00705B5C">
            <w:pPr>
              <w:rPr>
                <w:rFonts w:eastAsia="Times New Roman"/>
                <w:sz w:val="22"/>
              </w:rPr>
            </w:pPr>
            <w:r w:rsidRPr="00B73D84">
              <w:rPr>
                <w:rFonts w:eastAsia="Times New Roman"/>
                <w:sz w:val="22"/>
              </w:rPr>
              <w:t>Техническое перевооружение автоматики безопасности и горелочных устройств водогрейного котла КВГМ-100 ст.№3.</w:t>
            </w:r>
          </w:p>
        </w:tc>
        <w:tc>
          <w:tcPr>
            <w:tcW w:w="601" w:type="pct"/>
            <w:tcBorders>
              <w:top w:val="nil"/>
              <w:left w:val="nil"/>
              <w:bottom w:val="single" w:sz="4" w:space="0" w:color="auto"/>
              <w:right w:val="single" w:sz="4" w:space="0" w:color="auto"/>
            </w:tcBorders>
            <w:shd w:val="clear" w:color="auto" w:fill="auto"/>
            <w:noWrap/>
            <w:vAlign w:val="center"/>
            <w:hideMark/>
          </w:tcPr>
          <w:p w14:paraId="1AB77345" w14:textId="77777777" w:rsidR="00E11780" w:rsidRPr="00B73D84" w:rsidRDefault="00E11780" w:rsidP="00705B5C">
            <w:pPr>
              <w:jc w:val="center"/>
              <w:rPr>
                <w:rFonts w:eastAsia="Times New Roman"/>
                <w:sz w:val="22"/>
              </w:rPr>
            </w:pPr>
            <w:r w:rsidRPr="00B73D84">
              <w:rPr>
                <w:rFonts w:eastAsia="Times New Roman"/>
                <w:sz w:val="22"/>
              </w:rPr>
              <w:t>220,00</w:t>
            </w:r>
          </w:p>
        </w:tc>
        <w:tc>
          <w:tcPr>
            <w:tcW w:w="1022" w:type="pct"/>
            <w:tcBorders>
              <w:top w:val="nil"/>
              <w:left w:val="nil"/>
              <w:bottom w:val="single" w:sz="4" w:space="0" w:color="auto"/>
              <w:right w:val="single" w:sz="4" w:space="0" w:color="auto"/>
            </w:tcBorders>
            <w:shd w:val="clear" w:color="auto" w:fill="auto"/>
            <w:noWrap/>
            <w:vAlign w:val="center"/>
            <w:hideMark/>
          </w:tcPr>
          <w:p w14:paraId="0ACDD225" w14:textId="77777777" w:rsidR="00E11780" w:rsidRPr="00B73D84" w:rsidRDefault="00E11780" w:rsidP="00705B5C">
            <w:pPr>
              <w:jc w:val="center"/>
            </w:pPr>
            <w:r w:rsidRPr="00B73D84">
              <w:rPr>
                <w:rFonts w:eastAsia="Times New Roman"/>
                <w:color w:val="000000"/>
                <w:sz w:val="22"/>
              </w:rPr>
              <w:t>2025-2027</w:t>
            </w:r>
          </w:p>
        </w:tc>
      </w:tr>
      <w:tr w:rsidR="00E11780" w:rsidRPr="00B73D84" w14:paraId="6E0A7034" w14:textId="77777777" w:rsidTr="00705B5C">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450A0123" w14:textId="77777777" w:rsidR="00E11780" w:rsidRPr="00B73D84" w:rsidRDefault="00E11780" w:rsidP="00705B5C">
            <w:pPr>
              <w:jc w:val="center"/>
              <w:rPr>
                <w:rFonts w:eastAsia="Times New Roman"/>
                <w:color w:val="000000"/>
                <w:sz w:val="22"/>
              </w:rPr>
            </w:pPr>
            <w:r w:rsidRPr="00B73D84">
              <w:rPr>
                <w:rFonts w:eastAsia="Times New Roman"/>
                <w:color w:val="000000"/>
                <w:sz w:val="22"/>
              </w:rPr>
              <w:t>28</w:t>
            </w:r>
          </w:p>
        </w:tc>
        <w:tc>
          <w:tcPr>
            <w:tcW w:w="2971" w:type="pct"/>
            <w:tcBorders>
              <w:top w:val="nil"/>
              <w:left w:val="nil"/>
              <w:bottom w:val="single" w:sz="4" w:space="0" w:color="auto"/>
              <w:right w:val="single" w:sz="4" w:space="0" w:color="auto"/>
            </w:tcBorders>
            <w:shd w:val="clear" w:color="auto" w:fill="auto"/>
            <w:vAlign w:val="center"/>
            <w:hideMark/>
          </w:tcPr>
          <w:p w14:paraId="2BDA6CF0" w14:textId="77777777" w:rsidR="00E11780" w:rsidRPr="00B73D84" w:rsidRDefault="00E11780" w:rsidP="00705B5C">
            <w:pPr>
              <w:rPr>
                <w:rFonts w:eastAsia="Times New Roman"/>
                <w:sz w:val="22"/>
              </w:rPr>
            </w:pPr>
            <w:r w:rsidRPr="00B73D84">
              <w:rPr>
                <w:rFonts w:eastAsia="Times New Roman"/>
                <w:sz w:val="22"/>
              </w:rPr>
              <w:t xml:space="preserve">Разработка и внедрение системы диспетчеризации работы Районной котельной. </w:t>
            </w:r>
          </w:p>
        </w:tc>
        <w:tc>
          <w:tcPr>
            <w:tcW w:w="601" w:type="pct"/>
            <w:tcBorders>
              <w:top w:val="nil"/>
              <w:left w:val="nil"/>
              <w:bottom w:val="single" w:sz="4" w:space="0" w:color="auto"/>
              <w:right w:val="single" w:sz="4" w:space="0" w:color="auto"/>
            </w:tcBorders>
            <w:shd w:val="clear" w:color="auto" w:fill="auto"/>
            <w:noWrap/>
            <w:vAlign w:val="center"/>
            <w:hideMark/>
          </w:tcPr>
          <w:p w14:paraId="75920921" w14:textId="77777777" w:rsidR="00E11780" w:rsidRPr="00B73D84" w:rsidRDefault="00E11780" w:rsidP="00705B5C">
            <w:pPr>
              <w:jc w:val="center"/>
              <w:rPr>
                <w:rFonts w:eastAsia="Times New Roman"/>
                <w:sz w:val="22"/>
              </w:rPr>
            </w:pPr>
            <w:r w:rsidRPr="00B73D84">
              <w:rPr>
                <w:rFonts w:eastAsia="Times New Roman"/>
                <w:sz w:val="22"/>
              </w:rPr>
              <w:t>759,50</w:t>
            </w:r>
          </w:p>
        </w:tc>
        <w:tc>
          <w:tcPr>
            <w:tcW w:w="1022" w:type="pct"/>
            <w:tcBorders>
              <w:top w:val="nil"/>
              <w:left w:val="nil"/>
              <w:bottom w:val="single" w:sz="4" w:space="0" w:color="auto"/>
              <w:right w:val="single" w:sz="4" w:space="0" w:color="auto"/>
            </w:tcBorders>
            <w:shd w:val="clear" w:color="auto" w:fill="auto"/>
            <w:noWrap/>
            <w:vAlign w:val="center"/>
            <w:hideMark/>
          </w:tcPr>
          <w:p w14:paraId="7E751DF0" w14:textId="77777777" w:rsidR="00E11780" w:rsidRPr="00B73D84" w:rsidRDefault="00E11780" w:rsidP="00705B5C">
            <w:pPr>
              <w:jc w:val="center"/>
            </w:pPr>
            <w:r w:rsidRPr="00B73D84">
              <w:rPr>
                <w:rFonts w:eastAsia="Times New Roman"/>
                <w:color w:val="000000"/>
                <w:sz w:val="22"/>
              </w:rPr>
              <w:t>2025-2027</w:t>
            </w:r>
          </w:p>
        </w:tc>
      </w:tr>
      <w:tr w:rsidR="00E11780" w:rsidRPr="00B73D84" w14:paraId="0EFAF55E" w14:textId="77777777" w:rsidTr="00705B5C">
        <w:trPr>
          <w:trHeight w:val="945"/>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217F6A03" w14:textId="77777777" w:rsidR="00E11780" w:rsidRPr="00B73D84" w:rsidRDefault="00E11780" w:rsidP="00705B5C">
            <w:pPr>
              <w:jc w:val="center"/>
              <w:rPr>
                <w:rFonts w:eastAsia="Times New Roman"/>
                <w:color w:val="000000"/>
                <w:sz w:val="22"/>
              </w:rPr>
            </w:pPr>
            <w:r w:rsidRPr="00B73D84">
              <w:rPr>
                <w:rFonts w:eastAsia="Times New Roman"/>
                <w:color w:val="000000"/>
                <w:sz w:val="22"/>
              </w:rPr>
              <w:t>29</w:t>
            </w:r>
          </w:p>
        </w:tc>
        <w:tc>
          <w:tcPr>
            <w:tcW w:w="2971" w:type="pct"/>
            <w:tcBorders>
              <w:top w:val="nil"/>
              <w:left w:val="nil"/>
              <w:bottom w:val="single" w:sz="4" w:space="0" w:color="auto"/>
              <w:right w:val="single" w:sz="4" w:space="0" w:color="auto"/>
            </w:tcBorders>
            <w:shd w:val="clear" w:color="auto" w:fill="auto"/>
            <w:vAlign w:val="center"/>
            <w:hideMark/>
          </w:tcPr>
          <w:p w14:paraId="3012B6F4" w14:textId="77777777" w:rsidR="00E11780" w:rsidRPr="00B73D84" w:rsidRDefault="00E11780" w:rsidP="00705B5C">
            <w:pPr>
              <w:rPr>
                <w:rFonts w:eastAsia="Times New Roman"/>
                <w:sz w:val="22"/>
              </w:rPr>
            </w:pPr>
            <w:r w:rsidRPr="00B73D84">
              <w:rPr>
                <w:rFonts w:eastAsia="Times New Roman"/>
                <w:sz w:val="22"/>
              </w:rPr>
              <w:t>Проведение мероприятий по разработке и наладке гидравлических режимов системы теплоснабжения ООО «Тутаевская ПГУ» г. Тутаев;</w:t>
            </w:r>
          </w:p>
        </w:tc>
        <w:tc>
          <w:tcPr>
            <w:tcW w:w="601" w:type="pct"/>
            <w:tcBorders>
              <w:top w:val="nil"/>
              <w:left w:val="nil"/>
              <w:bottom w:val="single" w:sz="4" w:space="0" w:color="auto"/>
              <w:right w:val="single" w:sz="4" w:space="0" w:color="auto"/>
            </w:tcBorders>
            <w:shd w:val="clear" w:color="auto" w:fill="auto"/>
            <w:noWrap/>
            <w:vAlign w:val="center"/>
            <w:hideMark/>
          </w:tcPr>
          <w:p w14:paraId="59017B84" w14:textId="77777777" w:rsidR="00E11780" w:rsidRPr="00B73D84" w:rsidRDefault="00E11780" w:rsidP="00705B5C">
            <w:pPr>
              <w:jc w:val="center"/>
              <w:rPr>
                <w:rFonts w:eastAsia="Times New Roman"/>
                <w:sz w:val="22"/>
              </w:rPr>
            </w:pPr>
            <w:r w:rsidRPr="00B73D84">
              <w:rPr>
                <w:rFonts w:eastAsia="Times New Roman"/>
                <w:sz w:val="22"/>
              </w:rPr>
              <w:t>6000,00</w:t>
            </w:r>
          </w:p>
        </w:tc>
        <w:tc>
          <w:tcPr>
            <w:tcW w:w="1022" w:type="pct"/>
            <w:tcBorders>
              <w:top w:val="nil"/>
              <w:left w:val="nil"/>
              <w:bottom w:val="single" w:sz="4" w:space="0" w:color="auto"/>
              <w:right w:val="single" w:sz="4" w:space="0" w:color="auto"/>
            </w:tcBorders>
            <w:shd w:val="clear" w:color="auto" w:fill="auto"/>
            <w:noWrap/>
            <w:vAlign w:val="center"/>
            <w:hideMark/>
          </w:tcPr>
          <w:p w14:paraId="28EC5EBB" w14:textId="77777777" w:rsidR="00E11780" w:rsidRPr="00B73D84" w:rsidRDefault="00E11780" w:rsidP="00705B5C">
            <w:pPr>
              <w:jc w:val="center"/>
            </w:pPr>
            <w:r w:rsidRPr="00B73D84">
              <w:rPr>
                <w:rFonts w:eastAsia="Times New Roman"/>
                <w:color w:val="000000"/>
                <w:sz w:val="22"/>
              </w:rPr>
              <w:t>2025-2027</w:t>
            </w:r>
          </w:p>
        </w:tc>
      </w:tr>
      <w:tr w:rsidR="00E11780" w:rsidRPr="00B73D84" w14:paraId="571678CC" w14:textId="77777777" w:rsidTr="00705B5C">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4CA3CAEC" w14:textId="77777777" w:rsidR="00E11780" w:rsidRPr="00B73D84" w:rsidRDefault="00E11780" w:rsidP="00705B5C">
            <w:pPr>
              <w:jc w:val="center"/>
              <w:rPr>
                <w:rFonts w:eastAsia="Times New Roman"/>
                <w:color w:val="000000"/>
                <w:sz w:val="22"/>
              </w:rPr>
            </w:pPr>
            <w:r w:rsidRPr="00B73D84">
              <w:rPr>
                <w:rFonts w:eastAsia="Times New Roman"/>
                <w:color w:val="000000"/>
                <w:sz w:val="22"/>
              </w:rPr>
              <w:t>30</w:t>
            </w:r>
          </w:p>
        </w:tc>
        <w:tc>
          <w:tcPr>
            <w:tcW w:w="2971" w:type="pct"/>
            <w:tcBorders>
              <w:top w:val="nil"/>
              <w:left w:val="nil"/>
              <w:bottom w:val="single" w:sz="4" w:space="0" w:color="auto"/>
              <w:right w:val="single" w:sz="4" w:space="0" w:color="auto"/>
            </w:tcBorders>
            <w:shd w:val="clear" w:color="auto" w:fill="auto"/>
            <w:vAlign w:val="center"/>
            <w:hideMark/>
          </w:tcPr>
          <w:p w14:paraId="42ACAD48" w14:textId="77777777" w:rsidR="00E11780" w:rsidRPr="00B73D84" w:rsidRDefault="00E11780" w:rsidP="00705B5C">
            <w:pPr>
              <w:rPr>
                <w:rFonts w:eastAsia="Times New Roman"/>
                <w:sz w:val="22"/>
              </w:rPr>
            </w:pPr>
            <w:r w:rsidRPr="00B73D84">
              <w:rPr>
                <w:rFonts w:eastAsia="Times New Roman"/>
                <w:sz w:val="22"/>
              </w:rPr>
              <w:t xml:space="preserve">Разработка и внедрение системы автоматизации и диспетчеризации работы тепловых сетей.  </w:t>
            </w:r>
          </w:p>
        </w:tc>
        <w:tc>
          <w:tcPr>
            <w:tcW w:w="601" w:type="pct"/>
            <w:tcBorders>
              <w:top w:val="nil"/>
              <w:left w:val="nil"/>
              <w:bottom w:val="single" w:sz="4" w:space="0" w:color="auto"/>
              <w:right w:val="single" w:sz="4" w:space="0" w:color="auto"/>
            </w:tcBorders>
            <w:shd w:val="clear" w:color="auto" w:fill="auto"/>
            <w:noWrap/>
            <w:vAlign w:val="center"/>
            <w:hideMark/>
          </w:tcPr>
          <w:p w14:paraId="75806C0F" w14:textId="77777777" w:rsidR="00E11780" w:rsidRPr="00B73D84" w:rsidRDefault="00E11780" w:rsidP="00705B5C">
            <w:pPr>
              <w:jc w:val="center"/>
              <w:rPr>
                <w:rFonts w:eastAsia="Times New Roman"/>
                <w:sz w:val="22"/>
              </w:rPr>
            </w:pPr>
            <w:r w:rsidRPr="00B73D84">
              <w:rPr>
                <w:rFonts w:eastAsia="Times New Roman"/>
                <w:sz w:val="22"/>
              </w:rPr>
              <w:t>800,00</w:t>
            </w:r>
          </w:p>
        </w:tc>
        <w:tc>
          <w:tcPr>
            <w:tcW w:w="1022" w:type="pct"/>
            <w:tcBorders>
              <w:top w:val="nil"/>
              <w:left w:val="nil"/>
              <w:bottom w:val="single" w:sz="4" w:space="0" w:color="auto"/>
              <w:right w:val="single" w:sz="4" w:space="0" w:color="auto"/>
            </w:tcBorders>
            <w:shd w:val="clear" w:color="auto" w:fill="auto"/>
            <w:noWrap/>
            <w:vAlign w:val="center"/>
            <w:hideMark/>
          </w:tcPr>
          <w:p w14:paraId="5ABE7189" w14:textId="77777777" w:rsidR="00E11780" w:rsidRPr="00B73D84" w:rsidRDefault="00E11780" w:rsidP="00705B5C">
            <w:pPr>
              <w:jc w:val="center"/>
            </w:pPr>
            <w:r w:rsidRPr="00B73D84">
              <w:rPr>
                <w:rFonts w:eastAsia="Times New Roman"/>
                <w:color w:val="000000"/>
                <w:sz w:val="22"/>
              </w:rPr>
              <w:t>2025-2027</w:t>
            </w:r>
          </w:p>
        </w:tc>
      </w:tr>
      <w:tr w:rsidR="00E11780" w:rsidRPr="00B73D84" w14:paraId="36B676B4" w14:textId="77777777" w:rsidTr="00705B5C">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142516C2" w14:textId="77777777" w:rsidR="00E11780" w:rsidRPr="00B73D84" w:rsidRDefault="00E11780" w:rsidP="00705B5C">
            <w:pPr>
              <w:jc w:val="center"/>
              <w:rPr>
                <w:rFonts w:eastAsia="Times New Roman"/>
                <w:color w:val="000000"/>
                <w:sz w:val="22"/>
              </w:rPr>
            </w:pPr>
            <w:r w:rsidRPr="00B73D84">
              <w:rPr>
                <w:rFonts w:eastAsia="Times New Roman"/>
                <w:color w:val="000000"/>
                <w:sz w:val="22"/>
              </w:rPr>
              <w:t>31</w:t>
            </w:r>
          </w:p>
        </w:tc>
        <w:tc>
          <w:tcPr>
            <w:tcW w:w="2971" w:type="pct"/>
            <w:tcBorders>
              <w:top w:val="nil"/>
              <w:left w:val="nil"/>
              <w:bottom w:val="single" w:sz="4" w:space="0" w:color="auto"/>
              <w:right w:val="single" w:sz="4" w:space="0" w:color="auto"/>
            </w:tcBorders>
            <w:shd w:val="clear" w:color="auto" w:fill="auto"/>
            <w:vAlign w:val="center"/>
            <w:hideMark/>
          </w:tcPr>
          <w:p w14:paraId="6DE6D27C" w14:textId="77777777" w:rsidR="00E11780" w:rsidRPr="00B73D84" w:rsidRDefault="00E11780" w:rsidP="00705B5C">
            <w:pPr>
              <w:rPr>
                <w:rFonts w:eastAsia="Times New Roman"/>
                <w:sz w:val="22"/>
              </w:rPr>
            </w:pPr>
            <w:r w:rsidRPr="00B73D84">
              <w:rPr>
                <w:rFonts w:eastAsia="Times New Roman"/>
                <w:sz w:val="22"/>
              </w:rPr>
              <w:t>Строительство водогрейного котла ст.№ 4, производительностью 50 Гкал/ч</w:t>
            </w:r>
          </w:p>
        </w:tc>
        <w:tc>
          <w:tcPr>
            <w:tcW w:w="601" w:type="pct"/>
            <w:tcBorders>
              <w:top w:val="nil"/>
              <w:left w:val="nil"/>
              <w:bottom w:val="single" w:sz="4" w:space="0" w:color="auto"/>
              <w:right w:val="single" w:sz="4" w:space="0" w:color="auto"/>
            </w:tcBorders>
            <w:shd w:val="clear" w:color="auto" w:fill="auto"/>
            <w:noWrap/>
            <w:vAlign w:val="center"/>
            <w:hideMark/>
          </w:tcPr>
          <w:p w14:paraId="4B25E039" w14:textId="77777777" w:rsidR="00E11780" w:rsidRPr="00B73D84" w:rsidRDefault="00E11780" w:rsidP="00705B5C">
            <w:pPr>
              <w:jc w:val="center"/>
              <w:rPr>
                <w:rFonts w:eastAsia="Times New Roman"/>
                <w:sz w:val="22"/>
              </w:rPr>
            </w:pPr>
            <w:r w:rsidRPr="00B73D84">
              <w:rPr>
                <w:rFonts w:eastAsia="Times New Roman"/>
                <w:sz w:val="22"/>
              </w:rPr>
              <w:t>19536,20</w:t>
            </w:r>
          </w:p>
        </w:tc>
        <w:tc>
          <w:tcPr>
            <w:tcW w:w="1022" w:type="pct"/>
            <w:tcBorders>
              <w:top w:val="nil"/>
              <w:left w:val="nil"/>
              <w:bottom w:val="single" w:sz="4" w:space="0" w:color="auto"/>
              <w:right w:val="single" w:sz="4" w:space="0" w:color="auto"/>
            </w:tcBorders>
            <w:shd w:val="clear" w:color="auto" w:fill="auto"/>
            <w:noWrap/>
            <w:vAlign w:val="center"/>
            <w:hideMark/>
          </w:tcPr>
          <w:p w14:paraId="0717CA3F" w14:textId="77777777" w:rsidR="00E11780" w:rsidRPr="00B73D84" w:rsidRDefault="00E11780" w:rsidP="00705B5C">
            <w:pPr>
              <w:jc w:val="center"/>
            </w:pPr>
            <w:r w:rsidRPr="00B73D84">
              <w:rPr>
                <w:rFonts w:eastAsia="Times New Roman"/>
                <w:color w:val="000000"/>
                <w:sz w:val="22"/>
              </w:rPr>
              <w:t>2025-2027</w:t>
            </w:r>
          </w:p>
        </w:tc>
      </w:tr>
      <w:tr w:rsidR="00E11780" w:rsidRPr="00C13EFB" w14:paraId="63BC05A8" w14:textId="77777777" w:rsidTr="00705B5C">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10F4AA7D" w14:textId="77777777" w:rsidR="00E11780" w:rsidRPr="00B73D84" w:rsidRDefault="00E11780" w:rsidP="00705B5C">
            <w:pPr>
              <w:jc w:val="center"/>
              <w:rPr>
                <w:rFonts w:eastAsia="Times New Roman"/>
                <w:color w:val="000000"/>
                <w:sz w:val="22"/>
              </w:rPr>
            </w:pPr>
            <w:r w:rsidRPr="00B73D84">
              <w:rPr>
                <w:rFonts w:eastAsia="Times New Roman"/>
                <w:color w:val="000000"/>
                <w:sz w:val="22"/>
              </w:rPr>
              <w:t>32</w:t>
            </w:r>
          </w:p>
        </w:tc>
        <w:tc>
          <w:tcPr>
            <w:tcW w:w="2971" w:type="pct"/>
            <w:tcBorders>
              <w:top w:val="nil"/>
              <w:left w:val="nil"/>
              <w:bottom w:val="single" w:sz="4" w:space="0" w:color="auto"/>
              <w:right w:val="single" w:sz="4" w:space="0" w:color="auto"/>
            </w:tcBorders>
            <w:shd w:val="clear" w:color="auto" w:fill="auto"/>
            <w:vAlign w:val="center"/>
            <w:hideMark/>
          </w:tcPr>
          <w:p w14:paraId="153D41BF" w14:textId="77777777" w:rsidR="00E11780" w:rsidRPr="00B73D84" w:rsidRDefault="00E11780" w:rsidP="00705B5C">
            <w:pPr>
              <w:rPr>
                <w:rFonts w:eastAsia="Times New Roman"/>
                <w:sz w:val="22"/>
              </w:rPr>
            </w:pPr>
            <w:r w:rsidRPr="00B73D84">
              <w:rPr>
                <w:rFonts w:eastAsia="Times New Roman"/>
                <w:sz w:val="22"/>
              </w:rPr>
              <w:t>Реконструкция и замена участков тепловых сетей  со сроком эксплуатации более 25 лет</w:t>
            </w:r>
          </w:p>
        </w:tc>
        <w:tc>
          <w:tcPr>
            <w:tcW w:w="601" w:type="pct"/>
            <w:tcBorders>
              <w:top w:val="nil"/>
              <w:left w:val="nil"/>
              <w:bottom w:val="single" w:sz="4" w:space="0" w:color="auto"/>
              <w:right w:val="single" w:sz="4" w:space="0" w:color="auto"/>
            </w:tcBorders>
            <w:shd w:val="clear" w:color="auto" w:fill="auto"/>
            <w:noWrap/>
            <w:vAlign w:val="center"/>
            <w:hideMark/>
          </w:tcPr>
          <w:p w14:paraId="6A100909" w14:textId="77777777" w:rsidR="00E11780" w:rsidRPr="00B73D84" w:rsidRDefault="00E11780" w:rsidP="00705B5C">
            <w:pPr>
              <w:jc w:val="center"/>
              <w:rPr>
                <w:rFonts w:eastAsia="Times New Roman"/>
                <w:sz w:val="22"/>
              </w:rPr>
            </w:pPr>
            <w:r w:rsidRPr="00B73D84">
              <w:rPr>
                <w:rFonts w:eastAsia="Times New Roman"/>
                <w:sz w:val="22"/>
              </w:rPr>
              <w:t>970690,63</w:t>
            </w:r>
          </w:p>
        </w:tc>
        <w:tc>
          <w:tcPr>
            <w:tcW w:w="1022" w:type="pct"/>
            <w:tcBorders>
              <w:top w:val="nil"/>
              <w:left w:val="nil"/>
              <w:bottom w:val="single" w:sz="4" w:space="0" w:color="auto"/>
              <w:right w:val="single" w:sz="4" w:space="0" w:color="auto"/>
            </w:tcBorders>
            <w:shd w:val="clear" w:color="auto" w:fill="auto"/>
            <w:noWrap/>
            <w:vAlign w:val="center"/>
            <w:hideMark/>
          </w:tcPr>
          <w:p w14:paraId="04379782" w14:textId="77777777" w:rsidR="00E11780" w:rsidRPr="00C13EFB" w:rsidRDefault="00E11780" w:rsidP="00705B5C">
            <w:pPr>
              <w:jc w:val="center"/>
              <w:rPr>
                <w:rFonts w:eastAsia="Times New Roman"/>
                <w:color w:val="000000"/>
                <w:sz w:val="22"/>
              </w:rPr>
            </w:pPr>
            <w:r w:rsidRPr="00B73D84">
              <w:rPr>
                <w:rFonts w:eastAsia="Times New Roman"/>
                <w:color w:val="000000"/>
                <w:sz w:val="22"/>
              </w:rPr>
              <w:t>2023-2038</w:t>
            </w:r>
          </w:p>
        </w:tc>
      </w:tr>
      <w:tr w:rsidR="00E11780" w:rsidRPr="00C13EFB" w14:paraId="505CC383" w14:textId="77777777" w:rsidTr="00705B5C">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3F31D70C" w14:textId="77777777" w:rsidR="00E11780" w:rsidRPr="00C13EFB" w:rsidRDefault="00E11780" w:rsidP="00705B5C">
            <w:pPr>
              <w:jc w:val="center"/>
              <w:rPr>
                <w:rFonts w:eastAsia="Times New Roman"/>
                <w:color w:val="000000"/>
                <w:sz w:val="22"/>
              </w:rPr>
            </w:pPr>
            <w:r w:rsidRPr="00C13EFB">
              <w:rPr>
                <w:rFonts w:eastAsia="Times New Roman"/>
                <w:color w:val="000000"/>
                <w:sz w:val="22"/>
              </w:rPr>
              <w:t>33</w:t>
            </w:r>
          </w:p>
        </w:tc>
        <w:tc>
          <w:tcPr>
            <w:tcW w:w="2971" w:type="pct"/>
            <w:tcBorders>
              <w:top w:val="nil"/>
              <w:left w:val="nil"/>
              <w:bottom w:val="single" w:sz="4" w:space="0" w:color="auto"/>
              <w:right w:val="single" w:sz="4" w:space="0" w:color="auto"/>
            </w:tcBorders>
            <w:shd w:val="clear" w:color="auto" w:fill="auto"/>
            <w:vAlign w:val="center"/>
            <w:hideMark/>
          </w:tcPr>
          <w:p w14:paraId="7613B91A" w14:textId="77777777" w:rsidR="00E11780" w:rsidRPr="00C13EFB" w:rsidRDefault="00E11780" w:rsidP="00705B5C">
            <w:pPr>
              <w:rPr>
                <w:rFonts w:eastAsia="Times New Roman"/>
                <w:sz w:val="22"/>
              </w:rPr>
            </w:pPr>
            <w:r w:rsidRPr="00C13EFB">
              <w:rPr>
                <w:rFonts w:eastAsia="Times New Roman"/>
                <w:sz w:val="22"/>
              </w:rPr>
              <w:t>Строительство локальных очистных сооружений для очистки сточных вод Районной котельной</w:t>
            </w:r>
          </w:p>
        </w:tc>
        <w:tc>
          <w:tcPr>
            <w:tcW w:w="601" w:type="pct"/>
            <w:tcBorders>
              <w:top w:val="nil"/>
              <w:left w:val="nil"/>
              <w:bottom w:val="single" w:sz="4" w:space="0" w:color="auto"/>
              <w:right w:val="single" w:sz="4" w:space="0" w:color="auto"/>
            </w:tcBorders>
            <w:shd w:val="clear" w:color="auto" w:fill="auto"/>
            <w:noWrap/>
            <w:vAlign w:val="center"/>
            <w:hideMark/>
          </w:tcPr>
          <w:p w14:paraId="6DB1212A" w14:textId="77777777" w:rsidR="00E11780" w:rsidRPr="00C13EFB" w:rsidRDefault="00E11780" w:rsidP="00705B5C">
            <w:pPr>
              <w:jc w:val="center"/>
              <w:rPr>
                <w:rFonts w:eastAsia="Times New Roman"/>
                <w:sz w:val="22"/>
              </w:rPr>
            </w:pPr>
            <w:r w:rsidRPr="00C13EFB">
              <w:rPr>
                <w:rFonts w:eastAsia="Times New Roman"/>
                <w:sz w:val="22"/>
              </w:rPr>
              <w:t>40000,00</w:t>
            </w:r>
          </w:p>
        </w:tc>
        <w:tc>
          <w:tcPr>
            <w:tcW w:w="1022" w:type="pct"/>
            <w:tcBorders>
              <w:top w:val="nil"/>
              <w:left w:val="nil"/>
              <w:bottom w:val="single" w:sz="4" w:space="0" w:color="auto"/>
              <w:right w:val="single" w:sz="4" w:space="0" w:color="auto"/>
            </w:tcBorders>
            <w:shd w:val="clear" w:color="auto" w:fill="auto"/>
            <w:noWrap/>
            <w:vAlign w:val="center"/>
            <w:hideMark/>
          </w:tcPr>
          <w:p w14:paraId="3F5238E0" w14:textId="77777777" w:rsidR="00E11780" w:rsidRPr="00C13EFB" w:rsidRDefault="00E11780" w:rsidP="00705B5C">
            <w:pPr>
              <w:jc w:val="center"/>
              <w:rPr>
                <w:rFonts w:eastAsia="Times New Roman"/>
                <w:color w:val="000000"/>
                <w:sz w:val="22"/>
              </w:rPr>
            </w:pPr>
            <w:r w:rsidRPr="00C13EFB">
              <w:rPr>
                <w:rFonts w:eastAsia="Times New Roman"/>
                <w:color w:val="000000"/>
                <w:sz w:val="22"/>
              </w:rPr>
              <w:t>2025-2028</w:t>
            </w:r>
          </w:p>
        </w:tc>
      </w:tr>
      <w:tr w:rsidR="00E11780" w:rsidRPr="00C13EFB" w14:paraId="537E2D13" w14:textId="77777777" w:rsidTr="00705B5C">
        <w:trPr>
          <w:trHeight w:val="300"/>
        </w:trPr>
        <w:tc>
          <w:tcPr>
            <w:tcW w:w="337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56623" w14:textId="77777777" w:rsidR="00E11780" w:rsidRPr="00C13EFB" w:rsidRDefault="00E11780" w:rsidP="00705B5C">
            <w:pPr>
              <w:jc w:val="center"/>
              <w:rPr>
                <w:rFonts w:eastAsia="Times New Roman"/>
                <w:color w:val="000000"/>
                <w:sz w:val="22"/>
              </w:rPr>
            </w:pPr>
            <w:r w:rsidRPr="00C13EFB">
              <w:rPr>
                <w:rFonts w:eastAsia="Times New Roman"/>
                <w:color w:val="000000"/>
                <w:sz w:val="22"/>
              </w:rPr>
              <w:t>Итого</w:t>
            </w:r>
          </w:p>
        </w:tc>
        <w:tc>
          <w:tcPr>
            <w:tcW w:w="601" w:type="pct"/>
            <w:tcBorders>
              <w:top w:val="nil"/>
              <w:left w:val="nil"/>
              <w:bottom w:val="single" w:sz="4" w:space="0" w:color="auto"/>
              <w:right w:val="single" w:sz="4" w:space="0" w:color="auto"/>
            </w:tcBorders>
            <w:shd w:val="clear" w:color="auto" w:fill="auto"/>
            <w:noWrap/>
            <w:vAlign w:val="center"/>
            <w:hideMark/>
          </w:tcPr>
          <w:p w14:paraId="5CEC159E" w14:textId="77777777" w:rsidR="00E11780" w:rsidRPr="00C13EFB" w:rsidRDefault="00E11780" w:rsidP="00705B5C">
            <w:pPr>
              <w:jc w:val="center"/>
              <w:rPr>
                <w:rFonts w:eastAsia="Times New Roman"/>
                <w:color w:val="000000"/>
                <w:sz w:val="22"/>
              </w:rPr>
            </w:pPr>
            <w:r w:rsidRPr="00C13EFB">
              <w:rPr>
                <w:rFonts w:eastAsia="Times New Roman"/>
                <w:color w:val="000000"/>
                <w:sz w:val="22"/>
              </w:rPr>
              <w:t>1227124,9</w:t>
            </w:r>
          </w:p>
        </w:tc>
        <w:tc>
          <w:tcPr>
            <w:tcW w:w="1022" w:type="pct"/>
            <w:tcBorders>
              <w:top w:val="nil"/>
              <w:left w:val="nil"/>
              <w:bottom w:val="single" w:sz="4" w:space="0" w:color="auto"/>
              <w:right w:val="single" w:sz="4" w:space="0" w:color="auto"/>
            </w:tcBorders>
            <w:shd w:val="clear" w:color="auto" w:fill="auto"/>
            <w:noWrap/>
            <w:vAlign w:val="center"/>
            <w:hideMark/>
          </w:tcPr>
          <w:p w14:paraId="6806447C" w14:textId="77777777" w:rsidR="00E11780" w:rsidRPr="00C13EFB" w:rsidRDefault="00E11780" w:rsidP="00705B5C">
            <w:pPr>
              <w:jc w:val="center"/>
              <w:rPr>
                <w:rFonts w:eastAsia="Times New Roman"/>
                <w:color w:val="000000"/>
                <w:sz w:val="22"/>
              </w:rPr>
            </w:pPr>
            <w:r w:rsidRPr="00C13EFB">
              <w:rPr>
                <w:rFonts w:eastAsia="Times New Roman"/>
                <w:color w:val="000000"/>
                <w:sz w:val="22"/>
              </w:rPr>
              <w:t> </w:t>
            </w:r>
          </w:p>
        </w:tc>
      </w:tr>
    </w:tbl>
    <w:p w14:paraId="2A941E8D" w14:textId="77777777" w:rsidR="00A057F0" w:rsidRDefault="00A057F0" w:rsidP="00A057F0">
      <w:pPr>
        <w:widowControl w:val="0"/>
        <w:spacing w:line="276" w:lineRule="auto"/>
        <w:ind w:left="142" w:firstLine="567"/>
        <w:jc w:val="both"/>
        <w:rPr>
          <w:rFonts w:eastAsiaTheme="minorHAnsi" w:cstheme="minorBidi"/>
          <w:highlight w:val="yellow"/>
          <w:lang w:eastAsia="en-US"/>
        </w:rPr>
      </w:pPr>
    </w:p>
    <w:p w14:paraId="0F64C93D" w14:textId="77777777" w:rsidR="007A03C5" w:rsidRPr="00A47F52" w:rsidRDefault="007A03C5" w:rsidP="007A03C5">
      <w:pPr>
        <w:pStyle w:val="aa"/>
        <w:keepNext/>
      </w:pPr>
      <w:r w:rsidRPr="00A47F52">
        <w:t xml:space="preserve">Таблица </w:t>
      </w:r>
      <w:r w:rsidR="00C4399C">
        <w:fldChar w:fldCharType="begin"/>
      </w:r>
      <w:r w:rsidR="00C4399C">
        <w:instrText xml:space="preserve"> SEQ Таблица \* ARABIC </w:instrText>
      </w:r>
      <w:r w:rsidR="00C4399C">
        <w:fldChar w:fldCharType="separate"/>
      </w:r>
      <w:r w:rsidRPr="00A47F52">
        <w:rPr>
          <w:noProof/>
        </w:rPr>
        <w:t>119</w:t>
      </w:r>
      <w:r w:rsidR="00C4399C">
        <w:rPr>
          <w:noProof/>
        </w:rPr>
        <w:fldChar w:fldCharType="end"/>
      </w:r>
      <w:r w:rsidRPr="00A47F52">
        <w:t xml:space="preserve"> Рекомендуемые мероприятия для ГП ЯО «Северный водоканал»</w:t>
      </w:r>
    </w:p>
    <w:tbl>
      <w:tblPr>
        <w:tblW w:w="5000" w:type="pct"/>
        <w:tblLook w:val="04A0" w:firstRow="1" w:lastRow="0" w:firstColumn="1" w:lastColumn="0" w:noHBand="0" w:noVBand="1"/>
      </w:tblPr>
      <w:tblGrid>
        <w:gridCol w:w="778"/>
        <w:gridCol w:w="5553"/>
        <w:gridCol w:w="1151"/>
        <w:gridCol w:w="1863"/>
      </w:tblGrid>
      <w:tr w:rsidR="007A03C5" w:rsidRPr="00B4148B" w14:paraId="4CE0F492" w14:textId="77777777" w:rsidTr="00C9449A">
        <w:trPr>
          <w:trHeight w:val="300"/>
          <w:tblHeader/>
        </w:trPr>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8DD9D" w14:textId="77777777" w:rsidR="007A03C5" w:rsidRPr="00B4148B" w:rsidRDefault="007A03C5" w:rsidP="007A03C5">
            <w:pPr>
              <w:jc w:val="center"/>
              <w:rPr>
                <w:rFonts w:eastAsia="Times New Roman"/>
                <w:color w:val="000000"/>
                <w:sz w:val="22"/>
              </w:rPr>
            </w:pPr>
            <w:r w:rsidRPr="00B4148B">
              <w:rPr>
                <w:rFonts w:eastAsia="Times New Roman"/>
                <w:color w:val="000000"/>
                <w:sz w:val="22"/>
              </w:rPr>
              <w:t>№ п/п</w:t>
            </w:r>
          </w:p>
        </w:tc>
        <w:tc>
          <w:tcPr>
            <w:tcW w:w="3039" w:type="pct"/>
            <w:tcBorders>
              <w:top w:val="single" w:sz="4" w:space="0" w:color="auto"/>
              <w:left w:val="nil"/>
              <w:bottom w:val="single" w:sz="4" w:space="0" w:color="auto"/>
              <w:right w:val="single" w:sz="4" w:space="0" w:color="auto"/>
            </w:tcBorders>
            <w:shd w:val="clear" w:color="auto" w:fill="auto"/>
            <w:vAlign w:val="bottom"/>
            <w:hideMark/>
          </w:tcPr>
          <w:p w14:paraId="25AA8935" w14:textId="77777777" w:rsidR="007A03C5" w:rsidRPr="00B4148B" w:rsidRDefault="007A03C5" w:rsidP="007A03C5">
            <w:pPr>
              <w:jc w:val="center"/>
              <w:rPr>
                <w:rFonts w:eastAsia="Times New Roman"/>
                <w:color w:val="000000"/>
                <w:sz w:val="22"/>
              </w:rPr>
            </w:pPr>
            <w:r w:rsidRPr="00B4148B">
              <w:rPr>
                <w:rFonts w:eastAsia="Times New Roman"/>
                <w:color w:val="000000"/>
                <w:sz w:val="22"/>
              </w:rPr>
              <w:t>Наименование мероприятия</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14:paraId="1A5E806F" w14:textId="77777777" w:rsidR="007A03C5" w:rsidRPr="00B4148B" w:rsidRDefault="007A03C5" w:rsidP="007A03C5">
            <w:pPr>
              <w:jc w:val="center"/>
              <w:rPr>
                <w:rFonts w:eastAsia="Times New Roman"/>
                <w:color w:val="000000"/>
                <w:sz w:val="22"/>
              </w:rPr>
            </w:pPr>
            <w:r w:rsidRPr="00B4148B">
              <w:rPr>
                <w:rFonts w:eastAsia="Times New Roman"/>
                <w:color w:val="000000"/>
                <w:sz w:val="22"/>
              </w:rPr>
              <w:t>Всего</w:t>
            </w:r>
          </w:p>
        </w:tc>
        <w:tc>
          <w:tcPr>
            <w:tcW w:w="1064" w:type="pct"/>
            <w:tcBorders>
              <w:top w:val="single" w:sz="4" w:space="0" w:color="auto"/>
              <w:left w:val="nil"/>
              <w:bottom w:val="single" w:sz="4" w:space="0" w:color="auto"/>
              <w:right w:val="single" w:sz="4" w:space="0" w:color="auto"/>
            </w:tcBorders>
            <w:shd w:val="clear" w:color="auto" w:fill="auto"/>
            <w:noWrap/>
            <w:vAlign w:val="center"/>
            <w:hideMark/>
          </w:tcPr>
          <w:p w14:paraId="3671F56C" w14:textId="77777777" w:rsidR="007A03C5" w:rsidRPr="00B4148B" w:rsidRDefault="007A03C5" w:rsidP="007A03C5">
            <w:pPr>
              <w:jc w:val="center"/>
              <w:rPr>
                <w:rFonts w:eastAsia="Times New Roman"/>
                <w:color w:val="000000"/>
                <w:sz w:val="22"/>
              </w:rPr>
            </w:pPr>
            <w:r w:rsidRPr="00B4148B">
              <w:rPr>
                <w:rFonts w:eastAsia="Times New Roman"/>
                <w:color w:val="000000"/>
                <w:sz w:val="22"/>
              </w:rPr>
              <w:t>Год реализации</w:t>
            </w:r>
          </w:p>
        </w:tc>
      </w:tr>
      <w:tr w:rsidR="007A03C5" w:rsidRPr="00B4148B" w14:paraId="1931C62D" w14:textId="77777777" w:rsidTr="007A03C5">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D1351B0" w14:textId="77777777" w:rsidR="007A03C5" w:rsidRPr="00B4148B" w:rsidRDefault="007A03C5" w:rsidP="007A03C5">
            <w:pPr>
              <w:jc w:val="center"/>
              <w:rPr>
                <w:rFonts w:eastAsia="Times New Roman"/>
                <w:color w:val="000000"/>
                <w:sz w:val="22"/>
              </w:rPr>
            </w:pPr>
            <w:r w:rsidRPr="00B4148B">
              <w:t>ГП ЯО «Северный водоканал»</w:t>
            </w:r>
          </w:p>
        </w:tc>
      </w:tr>
      <w:tr w:rsidR="007A03C5" w:rsidRPr="00B4148B" w14:paraId="15B0AFC6" w14:textId="77777777" w:rsidTr="00C9449A">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258C5BEE" w14:textId="77777777" w:rsidR="007A03C5" w:rsidRPr="00B4148B" w:rsidRDefault="007A03C5" w:rsidP="007A03C5">
            <w:pPr>
              <w:jc w:val="center"/>
              <w:rPr>
                <w:rFonts w:eastAsia="Times New Roman"/>
                <w:color w:val="000000"/>
                <w:sz w:val="22"/>
              </w:rPr>
            </w:pPr>
            <w:r w:rsidRPr="00B4148B">
              <w:rPr>
                <w:rFonts w:eastAsia="Times New Roman"/>
                <w:color w:val="000000"/>
                <w:sz w:val="22"/>
              </w:rPr>
              <w:t>1</w:t>
            </w:r>
          </w:p>
        </w:tc>
        <w:tc>
          <w:tcPr>
            <w:tcW w:w="3039" w:type="pct"/>
            <w:tcBorders>
              <w:top w:val="nil"/>
              <w:left w:val="nil"/>
              <w:bottom w:val="single" w:sz="4" w:space="0" w:color="auto"/>
              <w:right w:val="single" w:sz="4" w:space="0" w:color="auto"/>
            </w:tcBorders>
            <w:shd w:val="clear" w:color="auto" w:fill="auto"/>
            <w:vAlign w:val="center"/>
            <w:hideMark/>
          </w:tcPr>
          <w:p w14:paraId="14AF7A0D" w14:textId="77777777" w:rsidR="007A03C5" w:rsidRPr="00B4148B" w:rsidRDefault="007A03C5" w:rsidP="007A03C5">
            <w:pPr>
              <w:rPr>
                <w:rFonts w:eastAsia="Times New Roman"/>
                <w:color w:val="000000"/>
                <w:sz w:val="22"/>
              </w:rPr>
            </w:pPr>
            <w:r w:rsidRPr="00B4148B">
              <w:rPr>
                <w:rFonts w:eastAsia="Times New Roman"/>
                <w:color w:val="000000"/>
                <w:sz w:val="22"/>
              </w:rPr>
              <w:t>Замена  котла КВа – 1,25  в  котельной  ОПХ Левобережье – г.п. Тутаев</w:t>
            </w:r>
          </w:p>
        </w:tc>
        <w:tc>
          <w:tcPr>
            <w:tcW w:w="491" w:type="pct"/>
            <w:tcBorders>
              <w:top w:val="nil"/>
              <w:left w:val="nil"/>
              <w:bottom w:val="single" w:sz="4" w:space="0" w:color="auto"/>
              <w:right w:val="single" w:sz="4" w:space="0" w:color="auto"/>
            </w:tcBorders>
            <w:shd w:val="clear" w:color="auto" w:fill="auto"/>
            <w:noWrap/>
            <w:vAlign w:val="center"/>
            <w:hideMark/>
          </w:tcPr>
          <w:p w14:paraId="2AEA0E3B" w14:textId="77777777" w:rsidR="007A03C5" w:rsidRPr="00B4148B" w:rsidRDefault="007A03C5" w:rsidP="007A03C5">
            <w:pPr>
              <w:jc w:val="center"/>
              <w:rPr>
                <w:rFonts w:eastAsia="Times New Roman"/>
                <w:color w:val="000000"/>
                <w:sz w:val="22"/>
              </w:rPr>
            </w:pPr>
            <w:r w:rsidRPr="00B4148B">
              <w:rPr>
                <w:rFonts w:eastAsia="Times New Roman"/>
                <w:color w:val="000000"/>
                <w:sz w:val="22"/>
              </w:rPr>
              <w:t>472,5</w:t>
            </w:r>
          </w:p>
        </w:tc>
        <w:tc>
          <w:tcPr>
            <w:tcW w:w="1064" w:type="pct"/>
            <w:tcBorders>
              <w:top w:val="nil"/>
              <w:left w:val="nil"/>
              <w:bottom w:val="single" w:sz="4" w:space="0" w:color="auto"/>
              <w:right w:val="single" w:sz="4" w:space="0" w:color="auto"/>
            </w:tcBorders>
            <w:shd w:val="clear" w:color="auto" w:fill="auto"/>
            <w:noWrap/>
            <w:vAlign w:val="center"/>
            <w:hideMark/>
          </w:tcPr>
          <w:p w14:paraId="7030A82D" w14:textId="77777777" w:rsidR="007A03C5" w:rsidRPr="00B4148B" w:rsidRDefault="007A03C5" w:rsidP="007A03C5">
            <w:pPr>
              <w:jc w:val="center"/>
              <w:rPr>
                <w:rFonts w:eastAsia="Times New Roman"/>
                <w:color w:val="000000"/>
                <w:sz w:val="22"/>
              </w:rPr>
            </w:pPr>
            <w:r w:rsidRPr="00B4148B">
              <w:rPr>
                <w:rFonts w:eastAsia="Times New Roman"/>
                <w:color w:val="000000"/>
                <w:sz w:val="22"/>
              </w:rPr>
              <w:t>2024</w:t>
            </w:r>
          </w:p>
        </w:tc>
      </w:tr>
      <w:tr w:rsidR="007A03C5" w:rsidRPr="00B4148B" w14:paraId="11DAB55B" w14:textId="77777777" w:rsidTr="00C9449A">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36540849" w14:textId="77777777" w:rsidR="007A03C5" w:rsidRPr="00B4148B" w:rsidRDefault="007A03C5" w:rsidP="007A03C5">
            <w:pPr>
              <w:jc w:val="center"/>
              <w:rPr>
                <w:rFonts w:eastAsia="Times New Roman"/>
                <w:color w:val="000000"/>
                <w:sz w:val="22"/>
              </w:rPr>
            </w:pPr>
            <w:r w:rsidRPr="00B4148B">
              <w:rPr>
                <w:rFonts w:eastAsia="Times New Roman"/>
                <w:color w:val="000000"/>
                <w:sz w:val="22"/>
              </w:rPr>
              <w:t>2</w:t>
            </w:r>
          </w:p>
        </w:tc>
        <w:tc>
          <w:tcPr>
            <w:tcW w:w="3039" w:type="pct"/>
            <w:tcBorders>
              <w:top w:val="nil"/>
              <w:left w:val="nil"/>
              <w:bottom w:val="single" w:sz="4" w:space="0" w:color="auto"/>
              <w:right w:val="single" w:sz="4" w:space="0" w:color="auto"/>
            </w:tcBorders>
            <w:shd w:val="clear" w:color="auto" w:fill="auto"/>
            <w:vAlign w:val="center"/>
            <w:hideMark/>
          </w:tcPr>
          <w:p w14:paraId="50CEABB0" w14:textId="77777777" w:rsidR="007A03C5" w:rsidRPr="00B4148B" w:rsidRDefault="007A03C5" w:rsidP="007A03C5">
            <w:pPr>
              <w:rPr>
                <w:rFonts w:eastAsia="Times New Roman"/>
                <w:color w:val="000000"/>
                <w:sz w:val="22"/>
              </w:rPr>
            </w:pPr>
            <w:r w:rsidRPr="00B4148B">
              <w:rPr>
                <w:rFonts w:eastAsia="Times New Roman"/>
                <w:color w:val="000000"/>
                <w:sz w:val="22"/>
              </w:rPr>
              <w:t>Установка  системы  химводоподготовки  (ХВП)  в  котельной  ОПХ Левобережье – г.п. Тутаев</w:t>
            </w:r>
          </w:p>
        </w:tc>
        <w:tc>
          <w:tcPr>
            <w:tcW w:w="491" w:type="pct"/>
            <w:tcBorders>
              <w:top w:val="nil"/>
              <w:left w:val="nil"/>
              <w:bottom w:val="single" w:sz="4" w:space="0" w:color="auto"/>
              <w:right w:val="single" w:sz="4" w:space="0" w:color="auto"/>
            </w:tcBorders>
            <w:shd w:val="clear" w:color="auto" w:fill="auto"/>
            <w:noWrap/>
            <w:vAlign w:val="center"/>
            <w:hideMark/>
          </w:tcPr>
          <w:p w14:paraId="239D709B" w14:textId="77777777" w:rsidR="007A03C5" w:rsidRPr="00B4148B" w:rsidRDefault="007A03C5" w:rsidP="007A03C5">
            <w:pPr>
              <w:jc w:val="center"/>
              <w:rPr>
                <w:rFonts w:eastAsia="Times New Roman"/>
                <w:color w:val="000000"/>
                <w:sz w:val="22"/>
              </w:rPr>
            </w:pPr>
            <w:r w:rsidRPr="00B4148B">
              <w:rPr>
                <w:rFonts w:eastAsia="Times New Roman"/>
                <w:color w:val="000000"/>
                <w:sz w:val="22"/>
              </w:rPr>
              <w:t>1350,0</w:t>
            </w:r>
          </w:p>
        </w:tc>
        <w:tc>
          <w:tcPr>
            <w:tcW w:w="1064" w:type="pct"/>
            <w:tcBorders>
              <w:top w:val="nil"/>
              <w:left w:val="nil"/>
              <w:bottom w:val="single" w:sz="4" w:space="0" w:color="auto"/>
              <w:right w:val="single" w:sz="4" w:space="0" w:color="auto"/>
            </w:tcBorders>
            <w:shd w:val="clear" w:color="auto" w:fill="auto"/>
            <w:noWrap/>
            <w:vAlign w:val="center"/>
            <w:hideMark/>
          </w:tcPr>
          <w:p w14:paraId="69F5B2D6" w14:textId="77777777" w:rsidR="007A03C5" w:rsidRPr="00B4148B" w:rsidRDefault="007A03C5" w:rsidP="007A03C5">
            <w:pPr>
              <w:jc w:val="center"/>
              <w:rPr>
                <w:rFonts w:eastAsia="Times New Roman"/>
                <w:color w:val="000000"/>
                <w:sz w:val="22"/>
              </w:rPr>
            </w:pPr>
            <w:r w:rsidRPr="00B4148B">
              <w:rPr>
                <w:rFonts w:eastAsia="Times New Roman"/>
                <w:color w:val="000000"/>
                <w:sz w:val="22"/>
              </w:rPr>
              <w:t>2026</w:t>
            </w:r>
          </w:p>
        </w:tc>
      </w:tr>
      <w:tr w:rsidR="007A03C5" w:rsidRPr="00B4148B" w14:paraId="5436AC47" w14:textId="77777777" w:rsidTr="00C9449A">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0E6C0FF8" w14:textId="77777777" w:rsidR="007A03C5" w:rsidRPr="00B4148B" w:rsidRDefault="007A03C5" w:rsidP="007A03C5">
            <w:pPr>
              <w:jc w:val="center"/>
              <w:rPr>
                <w:rFonts w:eastAsia="Times New Roman"/>
                <w:color w:val="000000"/>
                <w:sz w:val="22"/>
              </w:rPr>
            </w:pPr>
            <w:r w:rsidRPr="00B4148B">
              <w:rPr>
                <w:rFonts w:eastAsia="Times New Roman"/>
                <w:color w:val="000000"/>
                <w:sz w:val="22"/>
              </w:rPr>
              <w:t>3</w:t>
            </w:r>
          </w:p>
        </w:tc>
        <w:tc>
          <w:tcPr>
            <w:tcW w:w="3039" w:type="pct"/>
            <w:tcBorders>
              <w:top w:val="nil"/>
              <w:left w:val="nil"/>
              <w:bottom w:val="single" w:sz="4" w:space="0" w:color="auto"/>
              <w:right w:val="single" w:sz="4" w:space="0" w:color="auto"/>
            </w:tcBorders>
            <w:shd w:val="clear" w:color="auto" w:fill="auto"/>
            <w:vAlign w:val="center"/>
            <w:hideMark/>
          </w:tcPr>
          <w:p w14:paraId="62AD6180" w14:textId="77777777" w:rsidR="007A03C5" w:rsidRPr="00B4148B" w:rsidRDefault="007A03C5" w:rsidP="007A03C5">
            <w:pPr>
              <w:rPr>
                <w:rFonts w:eastAsia="Times New Roman"/>
                <w:color w:val="000000"/>
                <w:sz w:val="22"/>
              </w:rPr>
            </w:pPr>
            <w:r w:rsidRPr="00B4148B">
              <w:rPr>
                <w:rFonts w:eastAsia="Times New Roman"/>
                <w:color w:val="000000"/>
                <w:sz w:val="22"/>
              </w:rPr>
              <w:t>Установка  системы  химводоподготовки  (ХВП)  в  котельной  СХТ Левобережье – г.п. Тутаев</w:t>
            </w:r>
          </w:p>
        </w:tc>
        <w:tc>
          <w:tcPr>
            <w:tcW w:w="491" w:type="pct"/>
            <w:tcBorders>
              <w:top w:val="nil"/>
              <w:left w:val="nil"/>
              <w:bottom w:val="single" w:sz="4" w:space="0" w:color="auto"/>
              <w:right w:val="single" w:sz="4" w:space="0" w:color="auto"/>
            </w:tcBorders>
            <w:shd w:val="clear" w:color="auto" w:fill="auto"/>
            <w:noWrap/>
            <w:vAlign w:val="center"/>
            <w:hideMark/>
          </w:tcPr>
          <w:p w14:paraId="3082657C" w14:textId="77777777" w:rsidR="007A03C5" w:rsidRPr="00B4148B" w:rsidRDefault="007A03C5" w:rsidP="007A03C5">
            <w:pPr>
              <w:jc w:val="center"/>
              <w:rPr>
                <w:rFonts w:eastAsia="Times New Roman"/>
                <w:color w:val="000000"/>
                <w:sz w:val="22"/>
              </w:rPr>
            </w:pPr>
            <w:r w:rsidRPr="00B4148B">
              <w:rPr>
                <w:rFonts w:eastAsia="Times New Roman"/>
                <w:color w:val="000000"/>
                <w:sz w:val="22"/>
              </w:rPr>
              <w:t>1350,0</w:t>
            </w:r>
          </w:p>
        </w:tc>
        <w:tc>
          <w:tcPr>
            <w:tcW w:w="1064" w:type="pct"/>
            <w:tcBorders>
              <w:top w:val="nil"/>
              <w:left w:val="nil"/>
              <w:bottom w:val="single" w:sz="4" w:space="0" w:color="auto"/>
              <w:right w:val="single" w:sz="4" w:space="0" w:color="auto"/>
            </w:tcBorders>
            <w:shd w:val="clear" w:color="auto" w:fill="auto"/>
            <w:noWrap/>
            <w:vAlign w:val="center"/>
            <w:hideMark/>
          </w:tcPr>
          <w:p w14:paraId="157C14CD" w14:textId="77777777" w:rsidR="007A03C5" w:rsidRPr="00B4148B" w:rsidRDefault="007A03C5" w:rsidP="007A03C5">
            <w:pPr>
              <w:jc w:val="center"/>
              <w:rPr>
                <w:rFonts w:eastAsia="Times New Roman"/>
                <w:color w:val="000000"/>
                <w:sz w:val="22"/>
              </w:rPr>
            </w:pPr>
            <w:r w:rsidRPr="00B4148B">
              <w:rPr>
                <w:rFonts w:eastAsia="Times New Roman"/>
                <w:color w:val="000000"/>
                <w:sz w:val="22"/>
              </w:rPr>
              <w:t>2026</w:t>
            </w:r>
          </w:p>
        </w:tc>
      </w:tr>
      <w:tr w:rsidR="00C9449A" w:rsidRPr="002937FE" w14:paraId="6BCA7EB4" w14:textId="77777777" w:rsidTr="00C9449A">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507BF549" w14:textId="77777777" w:rsidR="00C9449A" w:rsidRPr="00B73D84" w:rsidRDefault="00C9449A" w:rsidP="00705B5C">
            <w:pPr>
              <w:jc w:val="center"/>
              <w:rPr>
                <w:rFonts w:eastAsia="Times New Roman"/>
                <w:color w:val="000000"/>
                <w:sz w:val="22"/>
              </w:rPr>
            </w:pPr>
            <w:r w:rsidRPr="00B73D84">
              <w:rPr>
                <w:rFonts w:eastAsia="Times New Roman"/>
                <w:color w:val="000000"/>
                <w:sz w:val="22"/>
              </w:rPr>
              <w:t>4</w:t>
            </w:r>
          </w:p>
        </w:tc>
        <w:tc>
          <w:tcPr>
            <w:tcW w:w="3039" w:type="pct"/>
            <w:tcBorders>
              <w:top w:val="nil"/>
              <w:left w:val="nil"/>
              <w:bottom w:val="single" w:sz="4" w:space="0" w:color="auto"/>
              <w:right w:val="single" w:sz="4" w:space="0" w:color="auto"/>
            </w:tcBorders>
            <w:shd w:val="clear" w:color="auto" w:fill="auto"/>
            <w:vAlign w:val="center"/>
            <w:hideMark/>
          </w:tcPr>
          <w:p w14:paraId="3E7DD506" w14:textId="77777777" w:rsidR="00C9449A" w:rsidRPr="00B73D84" w:rsidRDefault="00C9449A" w:rsidP="00705B5C">
            <w:pPr>
              <w:rPr>
                <w:rFonts w:eastAsia="Times New Roman"/>
                <w:color w:val="000000"/>
                <w:sz w:val="22"/>
              </w:rPr>
            </w:pPr>
            <w:r w:rsidRPr="00B73D84">
              <w:rPr>
                <w:rFonts w:eastAsia="Times New Roman"/>
                <w:color w:val="000000"/>
                <w:sz w:val="22"/>
              </w:rPr>
              <w:t xml:space="preserve">Капитальный ремонт тепловых сетей левобережья г.п. Тутаев Тутаевского района  </w:t>
            </w:r>
          </w:p>
        </w:tc>
        <w:tc>
          <w:tcPr>
            <w:tcW w:w="491" w:type="pct"/>
            <w:tcBorders>
              <w:top w:val="nil"/>
              <w:left w:val="nil"/>
              <w:bottom w:val="single" w:sz="4" w:space="0" w:color="auto"/>
              <w:right w:val="single" w:sz="4" w:space="0" w:color="auto"/>
            </w:tcBorders>
            <w:shd w:val="clear" w:color="auto" w:fill="auto"/>
            <w:noWrap/>
            <w:vAlign w:val="center"/>
            <w:hideMark/>
          </w:tcPr>
          <w:p w14:paraId="7C622968" w14:textId="77777777" w:rsidR="00C9449A" w:rsidRPr="00B73D84" w:rsidRDefault="00C9449A" w:rsidP="00C9449A">
            <w:pPr>
              <w:jc w:val="center"/>
              <w:rPr>
                <w:rFonts w:eastAsia="Times New Roman"/>
                <w:color w:val="000000"/>
                <w:sz w:val="22"/>
              </w:rPr>
            </w:pPr>
            <w:r w:rsidRPr="00B73D84">
              <w:rPr>
                <w:rFonts w:eastAsia="Times New Roman"/>
                <w:color w:val="000000"/>
                <w:sz w:val="22"/>
              </w:rPr>
              <w:t>135892,29</w:t>
            </w:r>
          </w:p>
        </w:tc>
        <w:tc>
          <w:tcPr>
            <w:tcW w:w="1064" w:type="pct"/>
            <w:tcBorders>
              <w:top w:val="nil"/>
              <w:left w:val="nil"/>
              <w:bottom w:val="single" w:sz="4" w:space="0" w:color="auto"/>
              <w:right w:val="single" w:sz="4" w:space="0" w:color="auto"/>
            </w:tcBorders>
            <w:shd w:val="clear" w:color="auto" w:fill="auto"/>
            <w:noWrap/>
            <w:vAlign w:val="center"/>
            <w:hideMark/>
          </w:tcPr>
          <w:p w14:paraId="5CDB8001" w14:textId="77777777" w:rsidR="00C9449A" w:rsidRPr="00B4148B" w:rsidRDefault="00C9449A" w:rsidP="00705B5C">
            <w:pPr>
              <w:jc w:val="center"/>
              <w:rPr>
                <w:rFonts w:eastAsia="Times New Roman"/>
                <w:color w:val="000000"/>
                <w:sz w:val="22"/>
              </w:rPr>
            </w:pPr>
            <w:r w:rsidRPr="00B73D84">
              <w:rPr>
                <w:rFonts w:eastAsia="Times New Roman"/>
                <w:color w:val="000000"/>
                <w:sz w:val="22"/>
              </w:rPr>
              <w:t>2025-2028</w:t>
            </w:r>
          </w:p>
        </w:tc>
      </w:tr>
    </w:tbl>
    <w:p w14:paraId="526B9F26" w14:textId="77777777" w:rsidR="007A03C5" w:rsidRPr="00676AF3" w:rsidRDefault="007A03C5" w:rsidP="00A057F0">
      <w:pPr>
        <w:widowControl w:val="0"/>
        <w:spacing w:line="276" w:lineRule="auto"/>
        <w:ind w:left="142" w:firstLine="567"/>
        <w:jc w:val="both"/>
        <w:rPr>
          <w:rFonts w:eastAsiaTheme="minorHAnsi" w:cstheme="minorBidi"/>
          <w:highlight w:val="yellow"/>
          <w:lang w:eastAsia="en-US"/>
        </w:rPr>
      </w:pPr>
    </w:p>
    <w:p w14:paraId="05C5540B" w14:textId="77777777" w:rsidR="007730F6" w:rsidRPr="009E1B9B" w:rsidRDefault="007730F6" w:rsidP="003E53AB">
      <w:pPr>
        <w:pStyle w:val="afb"/>
        <w:numPr>
          <w:ilvl w:val="0"/>
          <w:numId w:val="13"/>
        </w:numPr>
        <w:autoSpaceDE w:val="0"/>
        <w:autoSpaceDN w:val="0"/>
        <w:adjustRightInd w:val="0"/>
        <w:jc w:val="both"/>
        <w:outlineLvl w:val="1"/>
        <w:rPr>
          <w:b/>
          <w:sz w:val="24"/>
          <w:szCs w:val="24"/>
        </w:rPr>
      </w:pPr>
      <w:bookmarkStart w:id="50" w:name="_Toc40887309"/>
      <w:bookmarkStart w:id="51" w:name="_Toc166508670"/>
      <w:r w:rsidRPr="009E1B9B">
        <w:rPr>
          <w:rFonts w:ascii="TimesNewRomanPSMT" w:hAnsi="TimesNewRomanPSMT" w:cs="TimesNewRomanPSMT"/>
          <w:b/>
          <w:sz w:val="24"/>
          <w:szCs w:val="24"/>
        </w:rPr>
        <w:t>обоснование выбора приоритетного сценария развития теплоснабжения поселения, городского округа, города федерального значения</w:t>
      </w:r>
      <w:bookmarkEnd w:id="50"/>
      <w:bookmarkEnd w:id="51"/>
    </w:p>
    <w:p w14:paraId="7E35D84C" w14:textId="77777777" w:rsidR="00713B00" w:rsidRPr="00713B00" w:rsidRDefault="00713B00" w:rsidP="00713B00">
      <w:pPr>
        <w:widowControl w:val="0"/>
        <w:spacing w:before="240" w:line="276" w:lineRule="auto"/>
        <w:ind w:left="142" w:firstLine="567"/>
        <w:jc w:val="both"/>
        <w:rPr>
          <w:rFonts w:eastAsiaTheme="minorHAnsi" w:cstheme="minorBidi"/>
          <w:lang w:eastAsia="en-US"/>
        </w:rPr>
      </w:pPr>
      <w:r w:rsidRPr="00713B00">
        <w:rPr>
          <w:rFonts w:eastAsiaTheme="minorHAnsi" w:cstheme="minorBidi"/>
          <w:lang w:eastAsia="en-US"/>
        </w:rPr>
        <w:t xml:space="preserve">Суммарные затраты на модернизацию системы теплоснабжения муниципального образования </w:t>
      </w:r>
      <w:r>
        <w:rPr>
          <w:rFonts w:eastAsiaTheme="minorHAnsi" w:cstheme="minorBidi"/>
          <w:lang w:eastAsia="en-US"/>
        </w:rPr>
        <w:t>представлены в таблицах ниже.</w:t>
      </w:r>
    </w:p>
    <w:p w14:paraId="72B7E58D" w14:textId="77777777" w:rsidR="00A057F0" w:rsidRPr="009E1B9B" w:rsidRDefault="00A057F0" w:rsidP="00A057F0">
      <w:pPr>
        <w:keepNext/>
        <w:rPr>
          <w:rFonts w:eastAsia="Calibri"/>
          <w:b/>
          <w:bCs/>
          <w:sz w:val="20"/>
          <w:szCs w:val="18"/>
        </w:rPr>
      </w:pPr>
      <w:r w:rsidRPr="009E1B9B">
        <w:rPr>
          <w:rFonts w:eastAsia="Calibri"/>
          <w:b/>
          <w:bCs/>
          <w:sz w:val="20"/>
          <w:szCs w:val="18"/>
        </w:rPr>
        <w:t xml:space="preserve">Таблица </w:t>
      </w:r>
      <w:r w:rsidRPr="009E1B9B">
        <w:rPr>
          <w:rFonts w:eastAsia="Calibri"/>
          <w:b/>
          <w:bCs/>
          <w:sz w:val="20"/>
          <w:szCs w:val="18"/>
        </w:rPr>
        <w:fldChar w:fldCharType="begin"/>
      </w:r>
      <w:r w:rsidRPr="009E1B9B">
        <w:rPr>
          <w:rFonts w:eastAsia="Calibri"/>
          <w:b/>
          <w:bCs/>
          <w:sz w:val="20"/>
          <w:szCs w:val="18"/>
        </w:rPr>
        <w:instrText xml:space="preserve"> SEQ Таблица \* ARABIC </w:instrText>
      </w:r>
      <w:r w:rsidRPr="009E1B9B">
        <w:rPr>
          <w:rFonts w:eastAsia="Calibri"/>
          <w:b/>
          <w:bCs/>
          <w:sz w:val="20"/>
          <w:szCs w:val="18"/>
        </w:rPr>
        <w:fldChar w:fldCharType="separate"/>
      </w:r>
      <w:r w:rsidR="009E1B9B" w:rsidRPr="009E1B9B">
        <w:rPr>
          <w:rFonts w:eastAsia="Calibri"/>
          <w:b/>
          <w:bCs/>
          <w:noProof/>
          <w:sz w:val="20"/>
          <w:szCs w:val="18"/>
        </w:rPr>
        <w:t>19</w:t>
      </w:r>
      <w:r w:rsidRPr="009E1B9B">
        <w:rPr>
          <w:rFonts w:eastAsia="Calibri"/>
          <w:b/>
          <w:bCs/>
          <w:sz w:val="20"/>
          <w:szCs w:val="18"/>
        </w:rPr>
        <w:fldChar w:fldCharType="end"/>
      </w:r>
      <w:r w:rsidRPr="009E1B9B">
        <w:rPr>
          <w:rFonts w:eastAsia="Calibri"/>
          <w:b/>
          <w:bCs/>
          <w:sz w:val="20"/>
          <w:szCs w:val="18"/>
        </w:rPr>
        <w:t xml:space="preserve"> Суммарные затраты на модернизацию системы теплоснабжения (1 вариант развития),</w:t>
      </w:r>
      <w:r w:rsidRPr="009E1B9B">
        <w:rPr>
          <w:rFonts w:eastAsia="Times New Roman"/>
          <w:b/>
          <w:color w:val="000000"/>
          <w:sz w:val="20"/>
          <w:szCs w:val="20"/>
        </w:rPr>
        <w:t xml:space="preserve"> тыс. руб.</w:t>
      </w:r>
    </w:p>
    <w:tbl>
      <w:tblPr>
        <w:tblW w:w="5000" w:type="pct"/>
        <w:tblLook w:val="04A0" w:firstRow="1" w:lastRow="0" w:firstColumn="1" w:lastColumn="0" w:noHBand="0" w:noVBand="1"/>
      </w:tblPr>
      <w:tblGrid>
        <w:gridCol w:w="1196"/>
        <w:gridCol w:w="6480"/>
        <w:gridCol w:w="1669"/>
      </w:tblGrid>
      <w:tr w:rsidR="007A03C5" w:rsidRPr="009E1B9B" w14:paraId="731F8B92" w14:textId="77777777" w:rsidTr="007A03C5">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EE3B8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14:paraId="356D58E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Наименование мероприятия, 1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14:paraId="3EF90AC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Всего, тыс. руб</w:t>
            </w:r>
          </w:p>
        </w:tc>
      </w:tr>
      <w:tr w:rsidR="007A03C5" w:rsidRPr="009E1B9B" w14:paraId="05012E11" w14:textId="77777777" w:rsidTr="007A03C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A55FB" w14:textId="77777777" w:rsidR="007A03C5" w:rsidRPr="009E1B9B" w:rsidRDefault="007A03C5" w:rsidP="007A03C5">
            <w:pPr>
              <w:jc w:val="center"/>
              <w:rPr>
                <w:rFonts w:eastAsia="Times New Roman"/>
                <w:b/>
                <w:bCs/>
                <w:color w:val="000000"/>
                <w:sz w:val="22"/>
              </w:rPr>
            </w:pPr>
            <w:r w:rsidRPr="009E1B9B">
              <w:rPr>
                <w:rFonts w:eastAsia="Times New Roman"/>
                <w:b/>
                <w:bCs/>
                <w:color w:val="000000"/>
                <w:sz w:val="22"/>
              </w:rPr>
              <w:t xml:space="preserve">ООО «Тутаевская ПГУ» </w:t>
            </w:r>
          </w:p>
        </w:tc>
      </w:tr>
      <w:tr w:rsidR="007A03C5" w:rsidRPr="009E1B9B" w14:paraId="54C076F5" w14:textId="77777777" w:rsidTr="007A03C5">
        <w:trPr>
          <w:trHeight w:val="358"/>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1950F84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14:paraId="525174D0" w14:textId="77777777" w:rsidR="007A03C5" w:rsidRPr="009E1B9B" w:rsidRDefault="007A03C5" w:rsidP="007A03C5">
            <w:pPr>
              <w:rPr>
                <w:rFonts w:eastAsia="Times New Roman"/>
                <w:color w:val="000000"/>
                <w:sz w:val="22"/>
              </w:rPr>
            </w:pPr>
            <w:r w:rsidRPr="009E1B9B">
              <w:rPr>
                <w:rFonts w:eastAsia="Times New Roman"/>
                <w:color w:val="000000"/>
                <w:sz w:val="22"/>
              </w:rPr>
              <w:t>Мероприятия по источнику ООО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14:paraId="19FB322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1 227 124,9</w:t>
            </w:r>
          </w:p>
        </w:tc>
      </w:tr>
      <w:tr w:rsidR="007A03C5" w:rsidRPr="009E1B9B" w14:paraId="06332A57" w14:textId="77777777" w:rsidTr="007A03C5">
        <w:trPr>
          <w:trHeight w:val="2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14:paraId="76A07EF3" w14:textId="77777777" w:rsidR="007A03C5" w:rsidRPr="009E1B9B" w:rsidRDefault="007A03C5" w:rsidP="007A03C5">
            <w:pPr>
              <w:jc w:val="center"/>
              <w:rPr>
                <w:rFonts w:eastAsia="Times New Roman"/>
                <w:b/>
                <w:bCs/>
                <w:color w:val="000000"/>
                <w:sz w:val="22"/>
              </w:rPr>
            </w:pPr>
            <w:r w:rsidRPr="009E1B9B">
              <w:rPr>
                <w:b/>
              </w:rPr>
              <w:t>ГП ЯО «Северный водоканал»</w:t>
            </w:r>
          </w:p>
        </w:tc>
      </w:tr>
      <w:tr w:rsidR="007A03C5" w:rsidRPr="009E1B9B" w14:paraId="0147B411"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73EBFB0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tcPr>
          <w:p w14:paraId="3F0A6149" w14:textId="77777777" w:rsidR="007A03C5" w:rsidRPr="009E1B9B" w:rsidRDefault="007A03C5" w:rsidP="007A03C5">
            <w:pPr>
              <w:rPr>
                <w:rFonts w:eastAsia="Times New Roman"/>
                <w:color w:val="000000"/>
                <w:sz w:val="22"/>
              </w:rPr>
            </w:pPr>
            <w:r w:rsidRPr="009E1B9B">
              <w:rPr>
                <w:rFonts w:eastAsia="Times New Roman"/>
                <w:color w:val="000000"/>
                <w:sz w:val="22"/>
              </w:rPr>
              <w:t xml:space="preserve">Мероприятия по источникам </w:t>
            </w:r>
            <w:r w:rsidRPr="009E1B9B">
              <w:t>ГП ЯО «Северный водоканал»</w:t>
            </w:r>
          </w:p>
        </w:tc>
        <w:tc>
          <w:tcPr>
            <w:tcW w:w="893" w:type="pct"/>
            <w:tcBorders>
              <w:top w:val="nil"/>
              <w:left w:val="nil"/>
              <w:bottom w:val="single" w:sz="4" w:space="0" w:color="auto"/>
              <w:right w:val="single" w:sz="4" w:space="0" w:color="auto"/>
            </w:tcBorders>
            <w:shd w:val="clear" w:color="auto" w:fill="auto"/>
            <w:noWrap/>
            <w:vAlign w:val="center"/>
          </w:tcPr>
          <w:p w14:paraId="0C42FF45" w14:textId="77777777" w:rsidR="007A03C5" w:rsidRPr="009E1B9B" w:rsidRDefault="00C9449A" w:rsidP="007A03C5">
            <w:pPr>
              <w:jc w:val="center"/>
              <w:rPr>
                <w:rFonts w:eastAsia="Times New Roman"/>
                <w:color w:val="000000"/>
                <w:sz w:val="22"/>
              </w:rPr>
            </w:pPr>
            <w:r>
              <w:rPr>
                <w:rFonts w:eastAsia="Times New Roman"/>
                <w:color w:val="000000"/>
                <w:sz w:val="22"/>
              </w:rPr>
              <w:t>139 064,79</w:t>
            </w:r>
          </w:p>
        </w:tc>
      </w:tr>
      <w:tr w:rsidR="007A03C5" w:rsidRPr="009E1B9B" w14:paraId="6DDE6A7F" w14:textId="77777777" w:rsidTr="007A03C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6D393EB" w14:textId="77777777" w:rsidR="007A03C5" w:rsidRPr="009E1B9B" w:rsidRDefault="007A03C5" w:rsidP="007A03C5">
            <w:pPr>
              <w:jc w:val="center"/>
              <w:rPr>
                <w:rFonts w:eastAsia="Times New Roman"/>
                <w:b/>
                <w:bCs/>
                <w:color w:val="000000"/>
                <w:sz w:val="22"/>
              </w:rPr>
            </w:pPr>
            <w:r w:rsidRPr="009E1B9B">
              <w:rPr>
                <w:rFonts w:eastAsia="Times New Roman"/>
                <w:b/>
                <w:bCs/>
                <w:color w:val="000000"/>
                <w:sz w:val="22"/>
              </w:rPr>
              <w:t>Остальные источники тепловой энергии</w:t>
            </w:r>
          </w:p>
        </w:tc>
      </w:tr>
      <w:tr w:rsidR="007A03C5" w:rsidRPr="009E1B9B" w14:paraId="42B42748"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08A8846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14:paraId="43ECE77E" w14:textId="77777777" w:rsidR="007A03C5" w:rsidRPr="009E1B9B" w:rsidRDefault="007A03C5" w:rsidP="007A03C5">
            <w:pPr>
              <w:ind w:left="50"/>
              <w:rPr>
                <w:color w:val="000000"/>
                <w:sz w:val="22"/>
              </w:rPr>
            </w:pPr>
            <w:r w:rsidRPr="009E1B9B">
              <w:rPr>
                <w:color w:val="000000"/>
                <w:sz w:val="22"/>
              </w:rPr>
              <w:t>Строительство сетей теплоснабжения для подключения новых потребителей</w:t>
            </w:r>
          </w:p>
        </w:tc>
        <w:tc>
          <w:tcPr>
            <w:tcW w:w="893" w:type="pct"/>
            <w:tcBorders>
              <w:top w:val="nil"/>
              <w:left w:val="nil"/>
              <w:bottom w:val="single" w:sz="4" w:space="0" w:color="auto"/>
              <w:right w:val="single" w:sz="4" w:space="0" w:color="auto"/>
            </w:tcBorders>
            <w:shd w:val="clear" w:color="auto" w:fill="auto"/>
            <w:noWrap/>
            <w:vAlign w:val="center"/>
            <w:hideMark/>
          </w:tcPr>
          <w:p w14:paraId="7279B8D1" w14:textId="77777777" w:rsidR="007A03C5" w:rsidRPr="009E1B9B" w:rsidRDefault="007A03C5" w:rsidP="007A03C5">
            <w:pPr>
              <w:ind w:left="50"/>
              <w:jc w:val="center"/>
              <w:rPr>
                <w:color w:val="000000"/>
                <w:sz w:val="22"/>
              </w:rPr>
            </w:pPr>
            <w:r w:rsidRPr="009E1B9B">
              <w:rPr>
                <w:color w:val="000000"/>
                <w:sz w:val="22"/>
              </w:rPr>
              <w:t>29120</w:t>
            </w:r>
          </w:p>
        </w:tc>
      </w:tr>
      <w:tr w:rsidR="007A03C5" w:rsidRPr="009E1B9B" w14:paraId="066A52E6"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1453CAA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w:t>
            </w:r>
          </w:p>
        </w:tc>
        <w:tc>
          <w:tcPr>
            <w:tcW w:w="3467" w:type="pct"/>
            <w:tcBorders>
              <w:top w:val="nil"/>
              <w:left w:val="nil"/>
              <w:bottom w:val="single" w:sz="4" w:space="0" w:color="auto"/>
              <w:right w:val="single" w:sz="4" w:space="0" w:color="auto"/>
            </w:tcBorders>
            <w:shd w:val="clear" w:color="auto" w:fill="auto"/>
            <w:vAlign w:val="center"/>
            <w:hideMark/>
          </w:tcPr>
          <w:p w14:paraId="6D9225CF" w14:textId="77777777" w:rsidR="007A03C5" w:rsidRPr="009E1B9B" w:rsidRDefault="007A03C5" w:rsidP="007A03C5">
            <w:pPr>
              <w:ind w:left="50"/>
              <w:rPr>
                <w:color w:val="000000"/>
                <w:sz w:val="22"/>
              </w:rPr>
            </w:pPr>
            <w:r w:rsidRPr="009E1B9B">
              <w:rPr>
                <w:color w:val="000000"/>
                <w:sz w:val="22"/>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14:paraId="1AC1586F" w14:textId="77777777" w:rsidR="007A03C5" w:rsidRPr="009E1B9B" w:rsidRDefault="007A03C5" w:rsidP="007A03C5">
            <w:pPr>
              <w:ind w:left="50"/>
              <w:jc w:val="center"/>
              <w:rPr>
                <w:color w:val="000000"/>
                <w:sz w:val="22"/>
              </w:rPr>
            </w:pPr>
            <w:r w:rsidRPr="009E1B9B">
              <w:rPr>
                <w:color w:val="000000"/>
                <w:sz w:val="22"/>
              </w:rPr>
              <w:t>6000</w:t>
            </w:r>
          </w:p>
        </w:tc>
      </w:tr>
      <w:tr w:rsidR="007A03C5" w:rsidRPr="009E1B9B" w14:paraId="3D448327"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37FAFA5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w:t>
            </w:r>
          </w:p>
        </w:tc>
        <w:tc>
          <w:tcPr>
            <w:tcW w:w="3467" w:type="pct"/>
            <w:tcBorders>
              <w:top w:val="nil"/>
              <w:left w:val="nil"/>
              <w:bottom w:val="single" w:sz="4" w:space="0" w:color="auto"/>
              <w:right w:val="single" w:sz="4" w:space="0" w:color="auto"/>
            </w:tcBorders>
            <w:shd w:val="clear" w:color="auto" w:fill="auto"/>
            <w:vAlign w:val="center"/>
            <w:hideMark/>
          </w:tcPr>
          <w:p w14:paraId="32631C66" w14:textId="77777777" w:rsidR="007A03C5" w:rsidRPr="009E1B9B" w:rsidRDefault="007A03C5" w:rsidP="007A03C5">
            <w:pPr>
              <w:ind w:left="50"/>
              <w:rPr>
                <w:color w:val="000000"/>
                <w:sz w:val="22"/>
              </w:rPr>
            </w:pPr>
            <w:r w:rsidRPr="009E1B9B">
              <w:rPr>
                <w:color w:val="000000"/>
                <w:sz w:val="22"/>
              </w:rPr>
              <w:t>Реконструкция котельных малой мощности с переводом на природный газ  - Котельная МОУ СОШ №5</w:t>
            </w:r>
          </w:p>
        </w:tc>
        <w:tc>
          <w:tcPr>
            <w:tcW w:w="893" w:type="pct"/>
            <w:tcBorders>
              <w:top w:val="nil"/>
              <w:left w:val="nil"/>
              <w:bottom w:val="single" w:sz="4" w:space="0" w:color="auto"/>
              <w:right w:val="single" w:sz="4" w:space="0" w:color="auto"/>
            </w:tcBorders>
            <w:shd w:val="clear" w:color="auto" w:fill="auto"/>
            <w:noWrap/>
            <w:vAlign w:val="center"/>
            <w:hideMark/>
          </w:tcPr>
          <w:p w14:paraId="1F453665" w14:textId="77777777" w:rsidR="007A03C5" w:rsidRPr="009E1B9B" w:rsidRDefault="007A03C5" w:rsidP="007A03C5">
            <w:pPr>
              <w:ind w:left="50"/>
              <w:jc w:val="center"/>
              <w:rPr>
                <w:color w:val="000000"/>
                <w:sz w:val="22"/>
              </w:rPr>
            </w:pPr>
            <w:r w:rsidRPr="009E1B9B">
              <w:rPr>
                <w:color w:val="000000"/>
                <w:sz w:val="22"/>
              </w:rPr>
              <w:t>4000</w:t>
            </w:r>
          </w:p>
        </w:tc>
      </w:tr>
      <w:tr w:rsidR="007A03C5" w:rsidRPr="009E1B9B" w14:paraId="007CB49B"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08684D6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w:t>
            </w:r>
          </w:p>
        </w:tc>
        <w:tc>
          <w:tcPr>
            <w:tcW w:w="3467" w:type="pct"/>
            <w:tcBorders>
              <w:top w:val="nil"/>
              <w:left w:val="nil"/>
              <w:bottom w:val="single" w:sz="4" w:space="0" w:color="auto"/>
              <w:right w:val="single" w:sz="4" w:space="0" w:color="auto"/>
            </w:tcBorders>
            <w:shd w:val="clear" w:color="auto" w:fill="auto"/>
            <w:vAlign w:val="center"/>
            <w:hideMark/>
          </w:tcPr>
          <w:p w14:paraId="246F3BC5" w14:textId="77777777" w:rsidR="007A03C5" w:rsidRPr="009E1B9B" w:rsidRDefault="007A03C5" w:rsidP="007A03C5">
            <w:pPr>
              <w:ind w:left="50"/>
              <w:rPr>
                <w:color w:val="000000"/>
                <w:sz w:val="22"/>
              </w:rPr>
            </w:pPr>
            <w:r w:rsidRPr="009E1B9B">
              <w:rPr>
                <w:color w:val="000000"/>
                <w:sz w:val="22"/>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14:paraId="5A54C0FE" w14:textId="77777777" w:rsidR="007A03C5" w:rsidRPr="009E1B9B" w:rsidRDefault="007A03C5" w:rsidP="007A03C5">
            <w:pPr>
              <w:ind w:left="50"/>
              <w:jc w:val="center"/>
              <w:rPr>
                <w:color w:val="000000"/>
                <w:sz w:val="22"/>
              </w:rPr>
            </w:pPr>
            <w:r w:rsidRPr="009E1B9B">
              <w:rPr>
                <w:color w:val="000000"/>
                <w:sz w:val="22"/>
              </w:rPr>
              <w:t>4000</w:t>
            </w:r>
          </w:p>
        </w:tc>
      </w:tr>
      <w:tr w:rsidR="007A03C5" w:rsidRPr="009E1B9B" w14:paraId="5A5A6F3F"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4B295A1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w:t>
            </w:r>
          </w:p>
        </w:tc>
        <w:tc>
          <w:tcPr>
            <w:tcW w:w="3467" w:type="pct"/>
            <w:tcBorders>
              <w:top w:val="nil"/>
              <w:left w:val="nil"/>
              <w:bottom w:val="single" w:sz="4" w:space="0" w:color="auto"/>
              <w:right w:val="single" w:sz="4" w:space="0" w:color="auto"/>
            </w:tcBorders>
            <w:shd w:val="clear" w:color="auto" w:fill="auto"/>
            <w:vAlign w:val="center"/>
            <w:hideMark/>
          </w:tcPr>
          <w:p w14:paraId="0C726F57" w14:textId="77777777" w:rsidR="007A03C5" w:rsidRPr="009E1B9B" w:rsidRDefault="007A03C5" w:rsidP="007A03C5">
            <w:pPr>
              <w:ind w:left="50"/>
              <w:rPr>
                <w:color w:val="000000"/>
                <w:sz w:val="22"/>
              </w:rPr>
            </w:pPr>
            <w:r w:rsidRPr="009E1B9B">
              <w:rPr>
                <w:color w:val="000000"/>
                <w:sz w:val="22"/>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14:paraId="1D261E05" w14:textId="77777777" w:rsidR="007A03C5" w:rsidRPr="009E1B9B" w:rsidRDefault="007A03C5" w:rsidP="007A03C5">
            <w:pPr>
              <w:ind w:left="50"/>
              <w:jc w:val="center"/>
              <w:rPr>
                <w:color w:val="000000"/>
                <w:sz w:val="22"/>
              </w:rPr>
            </w:pPr>
            <w:r w:rsidRPr="009E1B9B">
              <w:rPr>
                <w:color w:val="000000"/>
                <w:sz w:val="22"/>
              </w:rPr>
              <w:t>4000</w:t>
            </w:r>
          </w:p>
        </w:tc>
      </w:tr>
      <w:tr w:rsidR="007A03C5" w:rsidRPr="009E1B9B" w14:paraId="2AFAE10C"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5A6A9E0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6</w:t>
            </w:r>
          </w:p>
        </w:tc>
        <w:tc>
          <w:tcPr>
            <w:tcW w:w="3467" w:type="pct"/>
            <w:tcBorders>
              <w:top w:val="nil"/>
              <w:left w:val="nil"/>
              <w:bottom w:val="single" w:sz="4" w:space="0" w:color="auto"/>
              <w:right w:val="single" w:sz="4" w:space="0" w:color="auto"/>
            </w:tcBorders>
            <w:shd w:val="clear" w:color="auto" w:fill="auto"/>
            <w:vAlign w:val="center"/>
            <w:hideMark/>
          </w:tcPr>
          <w:p w14:paraId="473D39BA" w14:textId="77777777" w:rsidR="007A03C5" w:rsidRPr="009E1B9B" w:rsidRDefault="007A03C5" w:rsidP="007A03C5">
            <w:pPr>
              <w:ind w:left="50"/>
              <w:rPr>
                <w:color w:val="000000"/>
                <w:sz w:val="22"/>
              </w:rPr>
            </w:pPr>
            <w:r w:rsidRPr="009E1B9B">
              <w:rPr>
                <w:color w:val="000000"/>
                <w:sz w:val="22"/>
              </w:rPr>
              <w:t>Строительство автоматизированной блочно-модульной котельной на природном  газе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14:paraId="12DC5D7B" w14:textId="77777777" w:rsidR="007A03C5" w:rsidRPr="009E1B9B" w:rsidRDefault="007A03C5" w:rsidP="007A03C5">
            <w:pPr>
              <w:ind w:left="50"/>
              <w:jc w:val="center"/>
              <w:rPr>
                <w:color w:val="000000"/>
                <w:sz w:val="22"/>
              </w:rPr>
            </w:pPr>
            <w:r w:rsidRPr="009E1B9B">
              <w:rPr>
                <w:color w:val="000000"/>
                <w:sz w:val="22"/>
              </w:rPr>
              <w:t>7630</w:t>
            </w:r>
          </w:p>
        </w:tc>
      </w:tr>
      <w:tr w:rsidR="007A03C5" w:rsidRPr="009E1B9B" w14:paraId="7E9FF72B"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7598470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w:t>
            </w:r>
          </w:p>
        </w:tc>
        <w:tc>
          <w:tcPr>
            <w:tcW w:w="3467" w:type="pct"/>
            <w:tcBorders>
              <w:top w:val="nil"/>
              <w:left w:val="nil"/>
              <w:bottom w:val="single" w:sz="4" w:space="0" w:color="auto"/>
              <w:right w:val="single" w:sz="4" w:space="0" w:color="auto"/>
            </w:tcBorders>
            <w:shd w:val="clear" w:color="auto" w:fill="auto"/>
            <w:vAlign w:val="center"/>
            <w:hideMark/>
          </w:tcPr>
          <w:p w14:paraId="6DE99DD3" w14:textId="77777777" w:rsidR="007A03C5" w:rsidRPr="009E1B9B" w:rsidRDefault="007A03C5" w:rsidP="007A03C5">
            <w:pPr>
              <w:ind w:left="50"/>
              <w:rPr>
                <w:color w:val="000000"/>
                <w:sz w:val="22"/>
              </w:rPr>
            </w:pPr>
            <w:r w:rsidRPr="009E1B9B">
              <w:rPr>
                <w:color w:val="000000"/>
                <w:sz w:val="22"/>
              </w:rPr>
              <w:t>Строительство внешних  и внутриплощадочных сетей энергоснабжения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14:paraId="3658902E" w14:textId="77777777" w:rsidR="007A03C5" w:rsidRPr="009E1B9B" w:rsidRDefault="007A03C5" w:rsidP="007A03C5">
            <w:pPr>
              <w:ind w:left="50"/>
              <w:jc w:val="center"/>
              <w:rPr>
                <w:color w:val="000000"/>
                <w:sz w:val="22"/>
              </w:rPr>
            </w:pPr>
            <w:r w:rsidRPr="009E1B9B">
              <w:rPr>
                <w:color w:val="000000"/>
                <w:sz w:val="22"/>
              </w:rPr>
              <w:t>4200</w:t>
            </w:r>
          </w:p>
        </w:tc>
      </w:tr>
      <w:tr w:rsidR="007A03C5" w:rsidRPr="009E1B9B" w14:paraId="7F814376"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59DA313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w:t>
            </w:r>
          </w:p>
        </w:tc>
        <w:tc>
          <w:tcPr>
            <w:tcW w:w="3467" w:type="pct"/>
            <w:tcBorders>
              <w:top w:val="nil"/>
              <w:left w:val="nil"/>
              <w:bottom w:val="single" w:sz="4" w:space="0" w:color="auto"/>
              <w:right w:val="single" w:sz="4" w:space="0" w:color="auto"/>
            </w:tcBorders>
            <w:shd w:val="clear" w:color="auto" w:fill="auto"/>
            <w:vAlign w:val="center"/>
            <w:hideMark/>
          </w:tcPr>
          <w:p w14:paraId="22A004D9" w14:textId="77777777" w:rsidR="007A03C5" w:rsidRPr="009E1B9B" w:rsidRDefault="007A03C5" w:rsidP="007A03C5">
            <w:pPr>
              <w:ind w:left="50"/>
              <w:rPr>
                <w:color w:val="000000"/>
                <w:sz w:val="22"/>
              </w:rPr>
            </w:pPr>
            <w:r w:rsidRPr="009E1B9B">
              <w:rPr>
                <w:color w:val="000000"/>
                <w:sz w:val="22"/>
              </w:rPr>
              <w:t>Замена 2-х теплообменников на системе отопления и 2-х теплообменников на системе ГВС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14:paraId="6FE6ACD4" w14:textId="77777777" w:rsidR="007A03C5" w:rsidRPr="009E1B9B" w:rsidRDefault="007A03C5" w:rsidP="007A03C5">
            <w:pPr>
              <w:ind w:left="50"/>
              <w:jc w:val="center"/>
              <w:rPr>
                <w:color w:val="000000"/>
                <w:sz w:val="22"/>
              </w:rPr>
            </w:pPr>
            <w:r w:rsidRPr="009E1B9B">
              <w:rPr>
                <w:color w:val="000000"/>
                <w:sz w:val="22"/>
              </w:rPr>
              <w:t>2000</w:t>
            </w:r>
          </w:p>
        </w:tc>
      </w:tr>
      <w:tr w:rsidR="007A03C5" w:rsidRPr="009E1B9B" w14:paraId="75840C94"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1D060F3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w:t>
            </w:r>
          </w:p>
        </w:tc>
        <w:tc>
          <w:tcPr>
            <w:tcW w:w="3467" w:type="pct"/>
            <w:tcBorders>
              <w:top w:val="nil"/>
              <w:left w:val="nil"/>
              <w:bottom w:val="single" w:sz="4" w:space="0" w:color="auto"/>
              <w:right w:val="single" w:sz="4" w:space="0" w:color="auto"/>
            </w:tcBorders>
            <w:shd w:val="clear" w:color="auto" w:fill="auto"/>
            <w:vAlign w:val="center"/>
            <w:hideMark/>
          </w:tcPr>
          <w:p w14:paraId="0C826283" w14:textId="77777777" w:rsidR="007A03C5" w:rsidRPr="009E1B9B" w:rsidRDefault="007A03C5" w:rsidP="007A03C5">
            <w:pPr>
              <w:ind w:left="50"/>
              <w:rPr>
                <w:color w:val="000000"/>
                <w:sz w:val="22"/>
              </w:rPr>
            </w:pPr>
            <w:r w:rsidRPr="009E1B9B">
              <w:rPr>
                <w:color w:val="000000"/>
                <w:sz w:val="22"/>
              </w:rPr>
              <w:t>Строительство автоматизированной блочно-модульной котельной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14:paraId="0109F18B" w14:textId="77777777" w:rsidR="007A03C5" w:rsidRPr="009E1B9B" w:rsidRDefault="007A03C5" w:rsidP="007A03C5">
            <w:pPr>
              <w:ind w:left="50"/>
              <w:jc w:val="center"/>
              <w:rPr>
                <w:color w:val="000000"/>
                <w:sz w:val="22"/>
              </w:rPr>
            </w:pPr>
            <w:r w:rsidRPr="009E1B9B">
              <w:rPr>
                <w:color w:val="000000"/>
                <w:sz w:val="22"/>
              </w:rPr>
              <w:t>15680</w:t>
            </w:r>
          </w:p>
        </w:tc>
      </w:tr>
      <w:tr w:rsidR="007A03C5" w:rsidRPr="009E1B9B" w14:paraId="193716D2"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65E3749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w:t>
            </w:r>
          </w:p>
        </w:tc>
        <w:tc>
          <w:tcPr>
            <w:tcW w:w="3467" w:type="pct"/>
            <w:tcBorders>
              <w:top w:val="nil"/>
              <w:left w:val="nil"/>
              <w:bottom w:val="single" w:sz="4" w:space="0" w:color="auto"/>
              <w:right w:val="single" w:sz="4" w:space="0" w:color="auto"/>
            </w:tcBorders>
            <w:shd w:val="clear" w:color="auto" w:fill="auto"/>
            <w:vAlign w:val="center"/>
            <w:hideMark/>
          </w:tcPr>
          <w:p w14:paraId="61FD9129" w14:textId="77777777" w:rsidR="007A03C5" w:rsidRPr="009E1B9B" w:rsidRDefault="007A03C5" w:rsidP="007A03C5">
            <w:pPr>
              <w:ind w:left="50"/>
              <w:rPr>
                <w:color w:val="000000"/>
                <w:sz w:val="22"/>
              </w:rPr>
            </w:pPr>
            <w:r w:rsidRPr="009E1B9B">
              <w:rPr>
                <w:color w:val="000000"/>
                <w:sz w:val="22"/>
              </w:rPr>
              <w:t>Строительство автоматизированной блочно-модульной котельной на природном  газе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14:paraId="57B6C1D6" w14:textId="77777777" w:rsidR="007A03C5" w:rsidRPr="009E1B9B" w:rsidRDefault="007A03C5" w:rsidP="007A03C5">
            <w:pPr>
              <w:ind w:left="50"/>
              <w:jc w:val="center"/>
              <w:rPr>
                <w:color w:val="000000"/>
                <w:sz w:val="22"/>
              </w:rPr>
            </w:pPr>
            <w:r w:rsidRPr="009E1B9B">
              <w:rPr>
                <w:color w:val="000000"/>
                <w:sz w:val="22"/>
              </w:rPr>
              <w:t>5380</w:t>
            </w:r>
          </w:p>
        </w:tc>
      </w:tr>
      <w:tr w:rsidR="007A03C5" w:rsidRPr="009E1B9B" w14:paraId="1B38FB66"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7173353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w:t>
            </w:r>
          </w:p>
        </w:tc>
        <w:tc>
          <w:tcPr>
            <w:tcW w:w="3467" w:type="pct"/>
            <w:tcBorders>
              <w:top w:val="nil"/>
              <w:left w:val="nil"/>
              <w:bottom w:val="single" w:sz="4" w:space="0" w:color="auto"/>
              <w:right w:val="single" w:sz="4" w:space="0" w:color="auto"/>
            </w:tcBorders>
            <w:shd w:val="clear" w:color="auto" w:fill="auto"/>
            <w:vAlign w:val="center"/>
            <w:hideMark/>
          </w:tcPr>
          <w:p w14:paraId="6BCDE216" w14:textId="77777777" w:rsidR="007A03C5" w:rsidRPr="009E1B9B" w:rsidRDefault="007A03C5" w:rsidP="007A03C5">
            <w:pPr>
              <w:ind w:left="50"/>
              <w:rPr>
                <w:color w:val="000000"/>
                <w:sz w:val="22"/>
              </w:rPr>
            </w:pPr>
            <w:r w:rsidRPr="009E1B9B">
              <w:rPr>
                <w:color w:val="000000"/>
                <w:sz w:val="22"/>
              </w:rPr>
              <w:t>Строительство внешних  и внутриплощадочных сетей энергоснабжения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14:paraId="5467551C" w14:textId="77777777" w:rsidR="007A03C5" w:rsidRPr="009E1B9B" w:rsidRDefault="007A03C5" w:rsidP="007A03C5">
            <w:pPr>
              <w:ind w:left="50"/>
              <w:jc w:val="center"/>
              <w:rPr>
                <w:color w:val="000000"/>
                <w:sz w:val="22"/>
              </w:rPr>
            </w:pPr>
            <w:r w:rsidRPr="009E1B9B">
              <w:rPr>
                <w:color w:val="000000"/>
                <w:sz w:val="22"/>
              </w:rPr>
              <w:t>4200</w:t>
            </w:r>
          </w:p>
        </w:tc>
      </w:tr>
      <w:tr w:rsidR="007A03C5" w:rsidRPr="009E1B9B" w14:paraId="4E295BAA" w14:textId="77777777" w:rsidTr="007A03C5">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144E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ИТОГО</w:t>
            </w:r>
          </w:p>
        </w:tc>
        <w:tc>
          <w:tcPr>
            <w:tcW w:w="893" w:type="pct"/>
            <w:tcBorders>
              <w:top w:val="nil"/>
              <w:left w:val="nil"/>
              <w:bottom w:val="single" w:sz="4" w:space="0" w:color="auto"/>
              <w:right w:val="single" w:sz="4" w:space="0" w:color="auto"/>
            </w:tcBorders>
            <w:shd w:val="clear" w:color="auto" w:fill="auto"/>
            <w:noWrap/>
            <w:vAlign w:val="center"/>
            <w:hideMark/>
          </w:tcPr>
          <w:p w14:paraId="558E463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86 210,0</w:t>
            </w:r>
          </w:p>
        </w:tc>
      </w:tr>
    </w:tbl>
    <w:p w14:paraId="23AE69DE" w14:textId="77777777" w:rsidR="0074496B" w:rsidRPr="009E1B9B" w:rsidRDefault="00A057F0" w:rsidP="006A3B9F">
      <w:pPr>
        <w:pStyle w:val="aa"/>
        <w:keepNext/>
        <w:spacing w:before="240"/>
        <w:jc w:val="both"/>
        <w:rPr>
          <w:b w:val="0"/>
          <w:sz w:val="24"/>
          <w:szCs w:val="24"/>
        </w:rPr>
      </w:pPr>
      <w:r w:rsidRPr="009E1B9B">
        <w:rPr>
          <w:b w:val="0"/>
          <w:bCs w:val="0"/>
          <w:sz w:val="24"/>
          <w:szCs w:val="24"/>
        </w:rPr>
        <w:t>*</w:t>
      </w:r>
      <w:r w:rsidRPr="009E1B9B">
        <w:rPr>
          <w:b w:val="0"/>
          <w:sz w:val="24"/>
          <w:szCs w:val="24"/>
        </w:rPr>
        <w:t xml:space="preserve"> Полный перечень мероприятий по котельной </w:t>
      </w:r>
      <w:r w:rsidR="007A03C5" w:rsidRPr="009E1B9B">
        <w:rPr>
          <w:b w:val="0"/>
          <w:sz w:val="24"/>
          <w:szCs w:val="24"/>
        </w:rPr>
        <w:t>ОО</w:t>
      </w:r>
      <w:r w:rsidRPr="009E1B9B">
        <w:rPr>
          <w:b w:val="0"/>
          <w:sz w:val="24"/>
          <w:szCs w:val="24"/>
        </w:rPr>
        <w:t xml:space="preserve">О «Тутаевская ПГУ» </w:t>
      </w:r>
      <w:r w:rsidR="0074496B" w:rsidRPr="009E1B9B">
        <w:rPr>
          <w:b w:val="0"/>
          <w:sz w:val="24"/>
          <w:szCs w:val="24"/>
        </w:rPr>
        <w:t xml:space="preserve"> указан в пункте «а» Главы 5 Обосновывающих материалов.</w:t>
      </w:r>
    </w:p>
    <w:p w14:paraId="75202CB5" w14:textId="77777777" w:rsidR="00A057F0" w:rsidRPr="009E1B9B" w:rsidRDefault="00A057F0" w:rsidP="00A057F0">
      <w:pPr>
        <w:pStyle w:val="aa"/>
        <w:keepNext/>
        <w:rPr>
          <w:b w:val="0"/>
          <w:sz w:val="24"/>
          <w:szCs w:val="24"/>
        </w:rPr>
      </w:pPr>
    </w:p>
    <w:p w14:paraId="6E600B65" w14:textId="77777777" w:rsidR="00A057F0" w:rsidRPr="009E1B9B" w:rsidRDefault="00A057F0" w:rsidP="00A057F0">
      <w:pPr>
        <w:pStyle w:val="aa"/>
        <w:keepNext/>
      </w:pPr>
      <w:r w:rsidRPr="009E1B9B">
        <w:t xml:space="preserve">Таблица </w:t>
      </w:r>
      <w:r w:rsidR="00C4399C">
        <w:fldChar w:fldCharType="begin"/>
      </w:r>
      <w:r w:rsidR="00C4399C">
        <w:instrText xml:space="preserve"> SEQ Таблица \* ARABIC </w:instrText>
      </w:r>
      <w:r w:rsidR="00C4399C">
        <w:fldChar w:fldCharType="separate"/>
      </w:r>
      <w:r w:rsidR="009E1B9B" w:rsidRPr="009E1B9B">
        <w:rPr>
          <w:noProof/>
        </w:rPr>
        <w:t>20</w:t>
      </w:r>
      <w:r w:rsidR="00C4399C">
        <w:rPr>
          <w:noProof/>
        </w:rPr>
        <w:fldChar w:fldCharType="end"/>
      </w:r>
      <w:r w:rsidRPr="009E1B9B">
        <w:t xml:space="preserve"> Суммарные затраты на модернизацию системы теплоснабжения (2 вариант развития), тыс. руб.</w:t>
      </w:r>
    </w:p>
    <w:tbl>
      <w:tblPr>
        <w:tblW w:w="5000" w:type="pct"/>
        <w:tblLook w:val="04A0" w:firstRow="1" w:lastRow="0" w:firstColumn="1" w:lastColumn="0" w:noHBand="0" w:noVBand="1"/>
      </w:tblPr>
      <w:tblGrid>
        <w:gridCol w:w="1196"/>
        <w:gridCol w:w="6480"/>
        <w:gridCol w:w="1669"/>
      </w:tblGrid>
      <w:tr w:rsidR="007A03C5" w:rsidRPr="009E1B9B" w14:paraId="1532B257" w14:textId="77777777" w:rsidTr="007A03C5">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A2146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14:paraId="65F5B73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Наименование мероприятия, 2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14:paraId="1E82A64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Всего</w:t>
            </w:r>
          </w:p>
        </w:tc>
      </w:tr>
      <w:tr w:rsidR="007A03C5" w:rsidRPr="009E1B9B" w14:paraId="26059E6C" w14:textId="77777777" w:rsidTr="007A03C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06954" w14:textId="77777777" w:rsidR="007A03C5" w:rsidRPr="009E1B9B" w:rsidRDefault="007A03C5" w:rsidP="007A03C5">
            <w:pPr>
              <w:jc w:val="center"/>
              <w:rPr>
                <w:rFonts w:eastAsia="Times New Roman"/>
                <w:b/>
                <w:bCs/>
                <w:color w:val="000000"/>
                <w:sz w:val="22"/>
              </w:rPr>
            </w:pPr>
            <w:r w:rsidRPr="009E1B9B">
              <w:rPr>
                <w:rFonts w:eastAsia="Times New Roman"/>
                <w:b/>
                <w:bCs/>
                <w:color w:val="000000"/>
                <w:sz w:val="22"/>
              </w:rPr>
              <w:t xml:space="preserve">ООО «Тутаевская ПГУ» </w:t>
            </w:r>
          </w:p>
        </w:tc>
      </w:tr>
      <w:tr w:rsidR="007A03C5" w:rsidRPr="009E1B9B" w14:paraId="6CE0A6A3"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409B661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14:paraId="24A80D18" w14:textId="77777777" w:rsidR="007A03C5" w:rsidRPr="009E1B9B" w:rsidRDefault="007A03C5" w:rsidP="007A03C5">
            <w:pPr>
              <w:rPr>
                <w:rFonts w:eastAsia="Times New Roman"/>
                <w:color w:val="000000"/>
                <w:sz w:val="22"/>
              </w:rPr>
            </w:pPr>
            <w:r w:rsidRPr="009E1B9B">
              <w:rPr>
                <w:rFonts w:eastAsia="Times New Roman"/>
                <w:color w:val="000000"/>
                <w:sz w:val="22"/>
              </w:rPr>
              <w:t xml:space="preserve">Мероприятия по источнику </w:t>
            </w:r>
            <w:r w:rsidRPr="009E1B9B">
              <w:rPr>
                <w:rFonts w:eastAsia="Times New Roman"/>
                <w:bCs/>
                <w:color w:val="000000"/>
                <w:sz w:val="22"/>
              </w:rPr>
              <w:t>ООО</w:t>
            </w:r>
            <w:r w:rsidRPr="009E1B9B">
              <w:rPr>
                <w:rFonts w:eastAsia="Times New Roman"/>
                <w:color w:val="000000"/>
                <w:sz w:val="22"/>
              </w:rPr>
              <w:t xml:space="preserve">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14:paraId="5E0B26E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1 227 124,9</w:t>
            </w:r>
          </w:p>
        </w:tc>
      </w:tr>
      <w:tr w:rsidR="007A03C5" w:rsidRPr="009E1B9B" w14:paraId="34CE60E6" w14:textId="77777777" w:rsidTr="007A03C5">
        <w:trPr>
          <w:trHeight w:val="2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14:paraId="0165ADEF" w14:textId="77777777" w:rsidR="007A03C5" w:rsidRPr="009E1B9B" w:rsidRDefault="007A03C5" w:rsidP="007A03C5">
            <w:pPr>
              <w:jc w:val="center"/>
              <w:rPr>
                <w:rFonts w:eastAsia="Times New Roman"/>
                <w:color w:val="000000"/>
                <w:sz w:val="22"/>
              </w:rPr>
            </w:pPr>
            <w:r w:rsidRPr="009E1B9B">
              <w:rPr>
                <w:b/>
              </w:rPr>
              <w:t>ГП ЯО «Северный водоканал»</w:t>
            </w:r>
          </w:p>
        </w:tc>
      </w:tr>
      <w:tr w:rsidR="007A03C5" w:rsidRPr="009E1B9B" w14:paraId="29DDA55F"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6C681E7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tcPr>
          <w:p w14:paraId="71648D95" w14:textId="77777777" w:rsidR="007A03C5" w:rsidRPr="009E1B9B" w:rsidRDefault="007A03C5" w:rsidP="007A03C5">
            <w:pPr>
              <w:rPr>
                <w:rFonts w:eastAsia="Times New Roman"/>
                <w:color w:val="000000"/>
                <w:sz w:val="22"/>
              </w:rPr>
            </w:pPr>
            <w:r w:rsidRPr="009E1B9B">
              <w:rPr>
                <w:rFonts w:eastAsia="Times New Roman"/>
                <w:color w:val="000000"/>
                <w:sz w:val="22"/>
              </w:rPr>
              <w:t xml:space="preserve">Мероприятия по источникам </w:t>
            </w:r>
            <w:r w:rsidRPr="009E1B9B">
              <w:t>ГП ЯО «Северный водоканал»</w:t>
            </w:r>
          </w:p>
        </w:tc>
        <w:tc>
          <w:tcPr>
            <w:tcW w:w="893" w:type="pct"/>
            <w:tcBorders>
              <w:top w:val="nil"/>
              <w:left w:val="nil"/>
              <w:bottom w:val="single" w:sz="4" w:space="0" w:color="auto"/>
              <w:right w:val="single" w:sz="4" w:space="0" w:color="auto"/>
            </w:tcBorders>
            <w:shd w:val="clear" w:color="auto" w:fill="auto"/>
            <w:noWrap/>
            <w:vAlign w:val="center"/>
          </w:tcPr>
          <w:p w14:paraId="39987C19" w14:textId="77777777" w:rsidR="007A03C5" w:rsidRPr="009E1B9B" w:rsidRDefault="00C9449A" w:rsidP="007A03C5">
            <w:pPr>
              <w:jc w:val="center"/>
              <w:rPr>
                <w:rFonts w:eastAsia="Times New Roman"/>
                <w:color w:val="000000"/>
                <w:sz w:val="22"/>
              </w:rPr>
            </w:pPr>
            <w:r>
              <w:rPr>
                <w:rFonts w:eastAsia="Times New Roman"/>
                <w:color w:val="000000"/>
                <w:sz w:val="22"/>
              </w:rPr>
              <w:t>139 064,79</w:t>
            </w:r>
          </w:p>
        </w:tc>
      </w:tr>
      <w:tr w:rsidR="007A03C5" w:rsidRPr="009E1B9B" w14:paraId="1557C185" w14:textId="77777777" w:rsidTr="007A03C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71E02A2" w14:textId="77777777" w:rsidR="007A03C5" w:rsidRPr="009E1B9B" w:rsidRDefault="007A03C5" w:rsidP="007A03C5">
            <w:pPr>
              <w:jc w:val="center"/>
              <w:rPr>
                <w:rFonts w:eastAsia="Times New Roman"/>
                <w:b/>
                <w:bCs/>
                <w:color w:val="000000"/>
                <w:sz w:val="22"/>
              </w:rPr>
            </w:pPr>
            <w:r w:rsidRPr="009E1B9B">
              <w:rPr>
                <w:rFonts w:eastAsia="Times New Roman"/>
                <w:b/>
                <w:bCs/>
                <w:color w:val="000000"/>
                <w:sz w:val="22"/>
              </w:rPr>
              <w:t>Остальные источники тепловой энергии</w:t>
            </w:r>
          </w:p>
        </w:tc>
      </w:tr>
      <w:tr w:rsidR="007A03C5" w:rsidRPr="009E1B9B" w14:paraId="79906437"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62A7B56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14:paraId="56E7F395" w14:textId="77777777" w:rsidR="007A03C5" w:rsidRPr="009E1B9B" w:rsidRDefault="007A03C5" w:rsidP="007A03C5">
            <w:pPr>
              <w:rPr>
                <w:color w:val="000000"/>
                <w:sz w:val="22"/>
              </w:rPr>
            </w:pPr>
            <w:r w:rsidRPr="009E1B9B">
              <w:rPr>
                <w:color w:val="000000"/>
                <w:sz w:val="22"/>
              </w:rPr>
              <w:t>Строительство сетей теплоснабжения для подключения новых потребителей</w:t>
            </w:r>
          </w:p>
        </w:tc>
        <w:tc>
          <w:tcPr>
            <w:tcW w:w="893" w:type="pct"/>
            <w:tcBorders>
              <w:top w:val="nil"/>
              <w:left w:val="nil"/>
              <w:bottom w:val="single" w:sz="4" w:space="0" w:color="auto"/>
              <w:right w:val="single" w:sz="4" w:space="0" w:color="auto"/>
            </w:tcBorders>
            <w:shd w:val="clear" w:color="auto" w:fill="auto"/>
            <w:noWrap/>
            <w:vAlign w:val="center"/>
            <w:hideMark/>
          </w:tcPr>
          <w:p w14:paraId="1B7884EE" w14:textId="77777777" w:rsidR="007A03C5" w:rsidRPr="009E1B9B" w:rsidRDefault="007A03C5" w:rsidP="007A03C5">
            <w:pPr>
              <w:jc w:val="center"/>
              <w:rPr>
                <w:color w:val="000000"/>
                <w:sz w:val="22"/>
              </w:rPr>
            </w:pPr>
            <w:r w:rsidRPr="009E1B9B">
              <w:rPr>
                <w:color w:val="000000"/>
                <w:sz w:val="22"/>
              </w:rPr>
              <w:t>29120</w:t>
            </w:r>
          </w:p>
        </w:tc>
      </w:tr>
      <w:tr w:rsidR="007A03C5" w:rsidRPr="009E1B9B" w14:paraId="53F8DD73"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3361964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w:t>
            </w:r>
          </w:p>
        </w:tc>
        <w:tc>
          <w:tcPr>
            <w:tcW w:w="3467" w:type="pct"/>
            <w:tcBorders>
              <w:top w:val="nil"/>
              <w:left w:val="nil"/>
              <w:bottom w:val="single" w:sz="4" w:space="0" w:color="auto"/>
              <w:right w:val="single" w:sz="4" w:space="0" w:color="auto"/>
            </w:tcBorders>
            <w:shd w:val="clear" w:color="auto" w:fill="auto"/>
            <w:vAlign w:val="center"/>
            <w:hideMark/>
          </w:tcPr>
          <w:p w14:paraId="41CFFFC9" w14:textId="77777777" w:rsidR="007A03C5" w:rsidRPr="009E1B9B" w:rsidRDefault="007A03C5" w:rsidP="007A03C5">
            <w:pPr>
              <w:rPr>
                <w:color w:val="000000"/>
                <w:sz w:val="22"/>
              </w:rPr>
            </w:pPr>
            <w:r w:rsidRPr="009E1B9B">
              <w:rPr>
                <w:color w:val="000000"/>
                <w:sz w:val="22"/>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14:paraId="63948681" w14:textId="77777777" w:rsidR="007A03C5" w:rsidRPr="009E1B9B" w:rsidRDefault="007A03C5" w:rsidP="007A03C5">
            <w:pPr>
              <w:jc w:val="center"/>
              <w:rPr>
                <w:color w:val="000000"/>
                <w:sz w:val="22"/>
              </w:rPr>
            </w:pPr>
            <w:r w:rsidRPr="009E1B9B">
              <w:rPr>
                <w:color w:val="000000"/>
                <w:sz w:val="22"/>
              </w:rPr>
              <w:t>6000</w:t>
            </w:r>
          </w:p>
        </w:tc>
      </w:tr>
      <w:tr w:rsidR="007A03C5" w:rsidRPr="009E1B9B" w14:paraId="6215537D"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0D5475C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w:t>
            </w:r>
          </w:p>
        </w:tc>
        <w:tc>
          <w:tcPr>
            <w:tcW w:w="3467" w:type="pct"/>
            <w:tcBorders>
              <w:top w:val="nil"/>
              <w:left w:val="nil"/>
              <w:bottom w:val="single" w:sz="4" w:space="0" w:color="auto"/>
              <w:right w:val="single" w:sz="4" w:space="0" w:color="auto"/>
            </w:tcBorders>
            <w:shd w:val="clear" w:color="auto" w:fill="auto"/>
            <w:vAlign w:val="center"/>
            <w:hideMark/>
          </w:tcPr>
          <w:p w14:paraId="7C36DD1B" w14:textId="77777777" w:rsidR="007A03C5" w:rsidRPr="009E1B9B" w:rsidRDefault="007A03C5" w:rsidP="007A03C5">
            <w:pPr>
              <w:rPr>
                <w:color w:val="000000"/>
                <w:sz w:val="22"/>
              </w:rPr>
            </w:pPr>
            <w:r w:rsidRPr="009E1B9B">
              <w:rPr>
                <w:color w:val="000000"/>
                <w:sz w:val="22"/>
              </w:rPr>
              <w:t>Реконструкция котельных малой мощности с переводом на природный газ - Котельная МОУ Левобережная школа, 2-здание</w:t>
            </w:r>
          </w:p>
        </w:tc>
        <w:tc>
          <w:tcPr>
            <w:tcW w:w="893" w:type="pct"/>
            <w:tcBorders>
              <w:top w:val="nil"/>
              <w:left w:val="nil"/>
              <w:bottom w:val="single" w:sz="4" w:space="0" w:color="auto"/>
              <w:right w:val="single" w:sz="4" w:space="0" w:color="auto"/>
            </w:tcBorders>
            <w:shd w:val="clear" w:color="auto" w:fill="auto"/>
            <w:noWrap/>
            <w:vAlign w:val="center"/>
            <w:hideMark/>
          </w:tcPr>
          <w:p w14:paraId="5FCD4D24" w14:textId="77777777" w:rsidR="007A03C5" w:rsidRPr="009E1B9B" w:rsidRDefault="007A03C5" w:rsidP="007A03C5">
            <w:pPr>
              <w:jc w:val="center"/>
              <w:rPr>
                <w:color w:val="000000"/>
                <w:sz w:val="22"/>
              </w:rPr>
            </w:pPr>
            <w:r w:rsidRPr="009E1B9B">
              <w:rPr>
                <w:color w:val="000000"/>
                <w:sz w:val="22"/>
              </w:rPr>
              <w:t>4000</w:t>
            </w:r>
          </w:p>
        </w:tc>
      </w:tr>
      <w:tr w:rsidR="007A03C5" w:rsidRPr="009E1B9B" w14:paraId="3F3C1A58"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6730D47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w:t>
            </w:r>
          </w:p>
        </w:tc>
        <w:tc>
          <w:tcPr>
            <w:tcW w:w="3467" w:type="pct"/>
            <w:tcBorders>
              <w:top w:val="nil"/>
              <w:left w:val="nil"/>
              <w:bottom w:val="single" w:sz="4" w:space="0" w:color="auto"/>
              <w:right w:val="single" w:sz="4" w:space="0" w:color="auto"/>
            </w:tcBorders>
            <w:shd w:val="clear" w:color="auto" w:fill="auto"/>
            <w:vAlign w:val="center"/>
            <w:hideMark/>
          </w:tcPr>
          <w:p w14:paraId="57532B26" w14:textId="77777777" w:rsidR="007A03C5" w:rsidRPr="009E1B9B" w:rsidRDefault="007A03C5" w:rsidP="007A03C5">
            <w:pPr>
              <w:rPr>
                <w:color w:val="000000"/>
                <w:sz w:val="22"/>
              </w:rPr>
            </w:pPr>
            <w:r w:rsidRPr="009E1B9B">
              <w:rPr>
                <w:color w:val="000000"/>
                <w:sz w:val="22"/>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14:paraId="2CAB35CF" w14:textId="77777777" w:rsidR="007A03C5" w:rsidRPr="009E1B9B" w:rsidRDefault="007A03C5" w:rsidP="007A03C5">
            <w:pPr>
              <w:jc w:val="center"/>
              <w:rPr>
                <w:color w:val="000000"/>
                <w:sz w:val="22"/>
              </w:rPr>
            </w:pPr>
            <w:r w:rsidRPr="009E1B9B">
              <w:rPr>
                <w:color w:val="000000"/>
                <w:sz w:val="22"/>
              </w:rPr>
              <w:t>4000</w:t>
            </w:r>
          </w:p>
        </w:tc>
      </w:tr>
      <w:tr w:rsidR="007A03C5" w:rsidRPr="009E1B9B" w14:paraId="6FD16CB0"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7FCB7B2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w:t>
            </w:r>
          </w:p>
        </w:tc>
        <w:tc>
          <w:tcPr>
            <w:tcW w:w="3467" w:type="pct"/>
            <w:tcBorders>
              <w:top w:val="nil"/>
              <w:left w:val="nil"/>
              <w:bottom w:val="single" w:sz="4" w:space="0" w:color="auto"/>
              <w:right w:val="single" w:sz="4" w:space="0" w:color="auto"/>
            </w:tcBorders>
            <w:shd w:val="clear" w:color="auto" w:fill="auto"/>
            <w:vAlign w:val="center"/>
            <w:hideMark/>
          </w:tcPr>
          <w:p w14:paraId="3C3FA709" w14:textId="77777777" w:rsidR="007A03C5" w:rsidRPr="009E1B9B" w:rsidRDefault="007A03C5" w:rsidP="007A03C5">
            <w:pPr>
              <w:rPr>
                <w:color w:val="000000"/>
                <w:sz w:val="22"/>
              </w:rPr>
            </w:pPr>
            <w:r w:rsidRPr="009E1B9B">
              <w:rPr>
                <w:color w:val="000000"/>
                <w:sz w:val="22"/>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14:paraId="70F7DC75" w14:textId="77777777" w:rsidR="007A03C5" w:rsidRPr="009E1B9B" w:rsidRDefault="007A03C5" w:rsidP="007A03C5">
            <w:pPr>
              <w:jc w:val="center"/>
              <w:rPr>
                <w:color w:val="000000"/>
                <w:sz w:val="22"/>
              </w:rPr>
            </w:pPr>
            <w:r w:rsidRPr="009E1B9B">
              <w:rPr>
                <w:color w:val="000000"/>
                <w:sz w:val="22"/>
              </w:rPr>
              <w:t>4000</w:t>
            </w:r>
          </w:p>
        </w:tc>
      </w:tr>
      <w:tr w:rsidR="007A03C5" w:rsidRPr="009E1B9B" w14:paraId="4275CEE0"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5043834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6</w:t>
            </w:r>
          </w:p>
        </w:tc>
        <w:tc>
          <w:tcPr>
            <w:tcW w:w="3467" w:type="pct"/>
            <w:tcBorders>
              <w:top w:val="nil"/>
              <w:left w:val="nil"/>
              <w:bottom w:val="single" w:sz="4" w:space="0" w:color="auto"/>
              <w:right w:val="single" w:sz="4" w:space="0" w:color="auto"/>
            </w:tcBorders>
            <w:shd w:val="clear" w:color="auto" w:fill="auto"/>
            <w:vAlign w:val="center"/>
            <w:hideMark/>
          </w:tcPr>
          <w:p w14:paraId="490F8DC3" w14:textId="77777777" w:rsidR="007A03C5" w:rsidRPr="009E1B9B" w:rsidRDefault="007A03C5" w:rsidP="007A03C5">
            <w:pPr>
              <w:rPr>
                <w:color w:val="000000"/>
                <w:sz w:val="22"/>
              </w:rPr>
            </w:pPr>
            <w:r w:rsidRPr="009E1B9B">
              <w:rPr>
                <w:color w:val="000000"/>
                <w:sz w:val="22"/>
              </w:rPr>
              <w:t>Установка приборов учета тепловой энергии на котельной ОПХ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14:paraId="74BE454F" w14:textId="77777777" w:rsidR="007A03C5" w:rsidRPr="009E1B9B" w:rsidRDefault="007A03C5" w:rsidP="007A03C5">
            <w:pPr>
              <w:jc w:val="center"/>
              <w:rPr>
                <w:color w:val="000000"/>
                <w:sz w:val="22"/>
              </w:rPr>
            </w:pPr>
            <w:r w:rsidRPr="009E1B9B">
              <w:rPr>
                <w:color w:val="000000"/>
                <w:sz w:val="22"/>
              </w:rPr>
              <w:t>250</w:t>
            </w:r>
          </w:p>
        </w:tc>
      </w:tr>
      <w:tr w:rsidR="007A03C5" w:rsidRPr="009E1B9B" w14:paraId="48B7E63F"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3C8E45D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w:t>
            </w:r>
          </w:p>
        </w:tc>
        <w:tc>
          <w:tcPr>
            <w:tcW w:w="3467" w:type="pct"/>
            <w:tcBorders>
              <w:top w:val="nil"/>
              <w:left w:val="nil"/>
              <w:bottom w:val="single" w:sz="4" w:space="0" w:color="auto"/>
              <w:right w:val="single" w:sz="4" w:space="0" w:color="auto"/>
            </w:tcBorders>
            <w:shd w:val="clear" w:color="auto" w:fill="auto"/>
            <w:vAlign w:val="center"/>
            <w:hideMark/>
          </w:tcPr>
          <w:p w14:paraId="391AE4A3" w14:textId="77777777" w:rsidR="007A03C5" w:rsidRPr="009E1B9B" w:rsidRDefault="007A03C5" w:rsidP="007A03C5">
            <w:pPr>
              <w:rPr>
                <w:color w:val="000000"/>
                <w:sz w:val="22"/>
              </w:rPr>
            </w:pPr>
            <w:r w:rsidRPr="009E1B9B">
              <w:rPr>
                <w:color w:val="000000"/>
                <w:sz w:val="22"/>
              </w:rPr>
              <w:t>Установка индивидуальных тепловых пунктов у потребителей котельной ОПХ-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14:paraId="57C20147" w14:textId="77777777" w:rsidR="007A03C5" w:rsidRPr="009E1B9B" w:rsidRDefault="007A03C5" w:rsidP="007A03C5">
            <w:pPr>
              <w:jc w:val="center"/>
              <w:rPr>
                <w:color w:val="000000"/>
                <w:sz w:val="22"/>
              </w:rPr>
            </w:pPr>
            <w:r w:rsidRPr="009E1B9B">
              <w:rPr>
                <w:color w:val="000000"/>
                <w:sz w:val="22"/>
              </w:rPr>
              <w:t>20800</w:t>
            </w:r>
          </w:p>
        </w:tc>
      </w:tr>
      <w:tr w:rsidR="007A03C5" w:rsidRPr="009E1B9B" w14:paraId="50076126"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5208D67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w:t>
            </w:r>
          </w:p>
        </w:tc>
        <w:tc>
          <w:tcPr>
            <w:tcW w:w="3467" w:type="pct"/>
            <w:tcBorders>
              <w:top w:val="nil"/>
              <w:left w:val="nil"/>
              <w:bottom w:val="single" w:sz="4" w:space="0" w:color="auto"/>
              <w:right w:val="single" w:sz="4" w:space="0" w:color="auto"/>
            </w:tcBorders>
            <w:shd w:val="clear" w:color="auto" w:fill="auto"/>
            <w:vAlign w:val="center"/>
            <w:hideMark/>
          </w:tcPr>
          <w:p w14:paraId="3818ED1F" w14:textId="77777777" w:rsidR="007A03C5" w:rsidRPr="009E1B9B" w:rsidRDefault="007A03C5" w:rsidP="007A03C5">
            <w:pPr>
              <w:rPr>
                <w:color w:val="000000"/>
                <w:sz w:val="22"/>
              </w:rPr>
            </w:pPr>
            <w:r w:rsidRPr="009E1B9B">
              <w:rPr>
                <w:color w:val="000000"/>
                <w:sz w:val="22"/>
              </w:rPr>
              <w:t>Реконструкция котельной с переводом ее в автоматический режим работы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14:paraId="2F4DA032" w14:textId="77777777" w:rsidR="007A03C5" w:rsidRPr="009E1B9B" w:rsidRDefault="007A03C5" w:rsidP="007A03C5">
            <w:pPr>
              <w:jc w:val="center"/>
              <w:rPr>
                <w:color w:val="000000"/>
                <w:sz w:val="22"/>
              </w:rPr>
            </w:pPr>
            <w:r w:rsidRPr="009E1B9B">
              <w:rPr>
                <w:color w:val="000000"/>
                <w:sz w:val="22"/>
              </w:rPr>
              <w:t>1200</w:t>
            </w:r>
          </w:p>
        </w:tc>
      </w:tr>
      <w:tr w:rsidR="007A03C5" w:rsidRPr="009E1B9B" w14:paraId="2AB516F9"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4626D77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w:t>
            </w:r>
          </w:p>
        </w:tc>
        <w:tc>
          <w:tcPr>
            <w:tcW w:w="3467" w:type="pct"/>
            <w:tcBorders>
              <w:top w:val="nil"/>
              <w:left w:val="nil"/>
              <w:bottom w:val="single" w:sz="4" w:space="0" w:color="auto"/>
              <w:right w:val="single" w:sz="4" w:space="0" w:color="auto"/>
            </w:tcBorders>
            <w:shd w:val="clear" w:color="auto" w:fill="auto"/>
            <w:vAlign w:val="center"/>
            <w:hideMark/>
          </w:tcPr>
          <w:p w14:paraId="5B255A01" w14:textId="77777777" w:rsidR="007A03C5" w:rsidRPr="009E1B9B" w:rsidRDefault="007A03C5" w:rsidP="007A03C5">
            <w:pPr>
              <w:rPr>
                <w:color w:val="000000"/>
                <w:sz w:val="22"/>
              </w:rPr>
            </w:pPr>
            <w:r w:rsidRPr="009E1B9B">
              <w:rPr>
                <w:color w:val="000000"/>
                <w:sz w:val="22"/>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14:paraId="42FACDC7" w14:textId="77777777" w:rsidR="007A03C5" w:rsidRPr="009E1B9B" w:rsidRDefault="007A03C5" w:rsidP="007A03C5">
            <w:pPr>
              <w:jc w:val="center"/>
              <w:rPr>
                <w:color w:val="000000"/>
                <w:sz w:val="22"/>
              </w:rPr>
            </w:pPr>
            <w:r w:rsidRPr="009E1B9B">
              <w:rPr>
                <w:color w:val="000000"/>
                <w:sz w:val="22"/>
              </w:rPr>
              <w:t>7200</w:t>
            </w:r>
          </w:p>
        </w:tc>
      </w:tr>
      <w:tr w:rsidR="007A03C5" w:rsidRPr="009E1B9B" w14:paraId="60A95B15"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003F137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w:t>
            </w:r>
          </w:p>
        </w:tc>
        <w:tc>
          <w:tcPr>
            <w:tcW w:w="3467" w:type="pct"/>
            <w:tcBorders>
              <w:top w:val="nil"/>
              <w:left w:val="nil"/>
              <w:bottom w:val="single" w:sz="4" w:space="0" w:color="auto"/>
              <w:right w:val="single" w:sz="4" w:space="0" w:color="auto"/>
            </w:tcBorders>
            <w:shd w:val="clear" w:color="auto" w:fill="auto"/>
            <w:vAlign w:val="center"/>
            <w:hideMark/>
          </w:tcPr>
          <w:p w14:paraId="0EDAA13D" w14:textId="77777777" w:rsidR="007A03C5" w:rsidRPr="009E1B9B" w:rsidRDefault="007A03C5" w:rsidP="007A03C5">
            <w:pPr>
              <w:rPr>
                <w:color w:val="000000"/>
                <w:sz w:val="22"/>
              </w:rPr>
            </w:pPr>
            <w:r w:rsidRPr="009E1B9B">
              <w:rPr>
                <w:color w:val="000000"/>
                <w:sz w:val="22"/>
              </w:rPr>
              <w:t>Строительство 4х трубной системы теплоснабжения от котельной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14:paraId="74684EF1" w14:textId="77777777" w:rsidR="007A03C5" w:rsidRPr="009E1B9B" w:rsidRDefault="007A03C5" w:rsidP="007A03C5">
            <w:pPr>
              <w:jc w:val="center"/>
              <w:rPr>
                <w:color w:val="000000"/>
                <w:sz w:val="22"/>
              </w:rPr>
            </w:pPr>
            <w:r w:rsidRPr="009E1B9B">
              <w:rPr>
                <w:color w:val="000000"/>
                <w:sz w:val="22"/>
              </w:rPr>
              <w:t>45000</w:t>
            </w:r>
          </w:p>
        </w:tc>
      </w:tr>
      <w:tr w:rsidR="007A03C5" w:rsidRPr="009E1B9B" w14:paraId="06A0DC48"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5C18177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w:t>
            </w:r>
          </w:p>
        </w:tc>
        <w:tc>
          <w:tcPr>
            <w:tcW w:w="3467" w:type="pct"/>
            <w:tcBorders>
              <w:top w:val="nil"/>
              <w:left w:val="nil"/>
              <w:bottom w:val="single" w:sz="4" w:space="0" w:color="auto"/>
              <w:right w:val="single" w:sz="4" w:space="0" w:color="auto"/>
            </w:tcBorders>
            <w:shd w:val="clear" w:color="auto" w:fill="auto"/>
            <w:vAlign w:val="center"/>
            <w:hideMark/>
          </w:tcPr>
          <w:p w14:paraId="2348D3C0" w14:textId="77777777" w:rsidR="007A03C5" w:rsidRPr="009E1B9B" w:rsidRDefault="007A03C5" w:rsidP="007A03C5">
            <w:pPr>
              <w:rPr>
                <w:color w:val="000000"/>
                <w:sz w:val="22"/>
              </w:rPr>
            </w:pPr>
            <w:r w:rsidRPr="009E1B9B">
              <w:rPr>
                <w:color w:val="000000"/>
                <w:sz w:val="22"/>
              </w:rPr>
              <w:t>Реконструкция котельной с переводом на природный газ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14:paraId="3BF023F9" w14:textId="77777777" w:rsidR="007A03C5" w:rsidRPr="009E1B9B" w:rsidRDefault="007A03C5" w:rsidP="007A03C5">
            <w:pPr>
              <w:jc w:val="center"/>
              <w:rPr>
                <w:color w:val="000000"/>
                <w:sz w:val="22"/>
              </w:rPr>
            </w:pPr>
            <w:r w:rsidRPr="009E1B9B">
              <w:rPr>
                <w:color w:val="000000"/>
                <w:sz w:val="22"/>
              </w:rPr>
              <w:t>14000</w:t>
            </w:r>
          </w:p>
        </w:tc>
      </w:tr>
      <w:tr w:rsidR="007A03C5" w:rsidRPr="009E1B9B" w14:paraId="77B97405"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642F5AF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w:t>
            </w:r>
          </w:p>
        </w:tc>
        <w:tc>
          <w:tcPr>
            <w:tcW w:w="3467" w:type="pct"/>
            <w:tcBorders>
              <w:top w:val="nil"/>
              <w:left w:val="nil"/>
              <w:bottom w:val="single" w:sz="4" w:space="0" w:color="auto"/>
              <w:right w:val="single" w:sz="4" w:space="0" w:color="auto"/>
            </w:tcBorders>
            <w:shd w:val="clear" w:color="auto" w:fill="auto"/>
            <w:vAlign w:val="center"/>
            <w:hideMark/>
          </w:tcPr>
          <w:p w14:paraId="07C0D6E0" w14:textId="77777777" w:rsidR="007A03C5" w:rsidRPr="009E1B9B" w:rsidRDefault="007A03C5" w:rsidP="007A03C5">
            <w:pPr>
              <w:rPr>
                <w:color w:val="000000"/>
                <w:sz w:val="22"/>
              </w:rPr>
            </w:pPr>
            <w:r w:rsidRPr="009E1B9B">
              <w:rPr>
                <w:color w:val="000000"/>
                <w:sz w:val="22"/>
              </w:rPr>
              <w:t>Установка приборов учета тепловой энергии на котельной СХТ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14:paraId="0C000481" w14:textId="77777777" w:rsidR="007A03C5" w:rsidRPr="009E1B9B" w:rsidRDefault="007A03C5" w:rsidP="007A03C5">
            <w:pPr>
              <w:jc w:val="center"/>
              <w:rPr>
                <w:color w:val="000000"/>
                <w:sz w:val="22"/>
              </w:rPr>
            </w:pPr>
            <w:r w:rsidRPr="009E1B9B">
              <w:rPr>
                <w:color w:val="000000"/>
                <w:sz w:val="22"/>
              </w:rPr>
              <w:t>250</w:t>
            </w:r>
          </w:p>
        </w:tc>
      </w:tr>
      <w:tr w:rsidR="007A03C5" w:rsidRPr="009E1B9B" w14:paraId="3791BAAA" w14:textId="77777777" w:rsidTr="007A03C5">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4D5A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ИТОГО</w:t>
            </w:r>
          </w:p>
        </w:tc>
        <w:tc>
          <w:tcPr>
            <w:tcW w:w="893" w:type="pct"/>
            <w:tcBorders>
              <w:top w:val="nil"/>
              <w:left w:val="nil"/>
              <w:bottom w:val="single" w:sz="4" w:space="0" w:color="auto"/>
              <w:right w:val="single" w:sz="4" w:space="0" w:color="auto"/>
            </w:tcBorders>
            <w:shd w:val="clear" w:color="auto" w:fill="auto"/>
            <w:noWrap/>
            <w:vAlign w:val="center"/>
            <w:hideMark/>
          </w:tcPr>
          <w:p w14:paraId="6EA47E6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135 820,0</w:t>
            </w:r>
          </w:p>
        </w:tc>
      </w:tr>
    </w:tbl>
    <w:p w14:paraId="6CB2DACE" w14:textId="77777777" w:rsidR="0074496B" w:rsidRPr="009E1B9B" w:rsidRDefault="00A057F0" w:rsidP="0074496B">
      <w:pPr>
        <w:pStyle w:val="aa"/>
        <w:keepNext/>
        <w:rPr>
          <w:b w:val="0"/>
          <w:sz w:val="24"/>
          <w:szCs w:val="24"/>
        </w:rPr>
      </w:pPr>
      <w:r w:rsidRPr="009E1B9B">
        <w:rPr>
          <w:b w:val="0"/>
          <w:bCs w:val="0"/>
          <w:sz w:val="24"/>
          <w:szCs w:val="24"/>
        </w:rPr>
        <w:t>*</w:t>
      </w:r>
      <w:r w:rsidRPr="009E1B9B">
        <w:rPr>
          <w:b w:val="0"/>
          <w:sz w:val="24"/>
          <w:szCs w:val="24"/>
        </w:rPr>
        <w:t xml:space="preserve"> Полный перечень мероприятий по котельной </w:t>
      </w:r>
      <w:r w:rsidR="007A03C5" w:rsidRPr="009E1B9B">
        <w:rPr>
          <w:b w:val="0"/>
          <w:sz w:val="24"/>
          <w:szCs w:val="24"/>
        </w:rPr>
        <w:t>ОО</w:t>
      </w:r>
      <w:r w:rsidRPr="009E1B9B">
        <w:rPr>
          <w:b w:val="0"/>
          <w:sz w:val="24"/>
          <w:szCs w:val="24"/>
        </w:rPr>
        <w:t>О «Тутаевская ПГУ»</w:t>
      </w:r>
      <w:r w:rsidR="0074496B" w:rsidRPr="009E1B9B">
        <w:rPr>
          <w:b w:val="0"/>
          <w:sz w:val="24"/>
          <w:szCs w:val="24"/>
        </w:rPr>
        <w:t xml:space="preserve">  указан в пункте «а» Главы 5 Обосновывающих материалов.</w:t>
      </w:r>
    </w:p>
    <w:p w14:paraId="248102E1" w14:textId="77777777" w:rsidR="007730F6" w:rsidRPr="009E1B9B" w:rsidRDefault="007730F6">
      <w:pPr>
        <w:rPr>
          <w:b/>
          <w:bCs/>
          <w:kern w:val="32"/>
        </w:rPr>
      </w:pPr>
      <w:bookmarkStart w:id="52" w:name="_Toc40887310"/>
      <w:bookmarkEnd w:id="44"/>
      <w:bookmarkEnd w:id="45"/>
      <w:bookmarkEnd w:id="46"/>
      <w:r w:rsidRPr="009E1B9B">
        <w:br w:type="page"/>
      </w:r>
    </w:p>
    <w:p w14:paraId="045836E7" w14:textId="77777777" w:rsidR="007730F6" w:rsidRPr="009E1B9B" w:rsidRDefault="007730F6" w:rsidP="007730F6">
      <w:pPr>
        <w:pStyle w:val="10"/>
        <w:ind w:firstLine="709"/>
        <w:jc w:val="both"/>
        <w:rPr>
          <w:rFonts w:ascii="Times New Roman" w:hAnsi="Times New Roman" w:cs="Times New Roman"/>
          <w:sz w:val="24"/>
          <w:szCs w:val="24"/>
        </w:rPr>
      </w:pPr>
      <w:bookmarkStart w:id="53" w:name="_Toc166508671"/>
      <w:r w:rsidRPr="009E1B9B">
        <w:rPr>
          <w:rFonts w:ascii="Times New Roman" w:hAnsi="Times New Roman" w:cs="Times New Roman"/>
          <w:sz w:val="24"/>
          <w:szCs w:val="24"/>
        </w:rPr>
        <w:t xml:space="preserve">Раздел 5. </w:t>
      </w:r>
      <w:r w:rsidRPr="009E1B9B">
        <w:rPr>
          <w:rFonts w:ascii="Times New Roman" w:eastAsia="Times New Roman" w:hAnsi="Times New Roman" w:cs="Times New Roman"/>
          <w:sz w:val="24"/>
          <w:szCs w:val="24"/>
        </w:rPr>
        <w:t>Предложения по строительству, реконструкции, техническому перевооружению и (или) модернизации источников тепловой энергии</w:t>
      </w:r>
      <w:bookmarkEnd w:id="52"/>
      <w:bookmarkEnd w:id="53"/>
    </w:p>
    <w:p w14:paraId="473EE222" w14:textId="77777777" w:rsidR="007730F6" w:rsidRPr="009E1B9B" w:rsidRDefault="007730F6" w:rsidP="003E53AB">
      <w:pPr>
        <w:pStyle w:val="afb"/>
        <w:numPr>
          <w:ilvl w:val="0"/>
          <w:numId w:val="14"/>
        </w:numPr>
        <w:autoSpaceDE w:val="0"/>
        <w:autoSpaceDN w:val="0"/>
        <w:adjustRightInd w:val="0"/>
        <w:spacing w:after="0"/>
        <w:ind w:left="709" w:hanging="425"/>
        <w:jc w:val="both"/>
        <w:outlineLvl w:val="1"/>
        <w:rPr>
          <w:b/>
          <w:sz w:val="24"/>
          <w:szCs w:val="24"/>
        </w:rPr>
      </w:pPr>
      <w:bookmarkStart w:id="54" w:name="_Toc40887311"/>
      <w:bookmarkStart w:id="55" w:name="_Toc166508672"/>
      <w:r w:rsidRPr="009E1B9B">
        <w:rPr>
          <w:rFonts w:ascii="TimesNewRomanPSMT" w:hAnsi="TimesNewRomanPSMT" w:cs="TimesNewRomanPSMT"/>
          <w:b/>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54"/>
      <w:bookmarkEnd w:id="55"/>
    </w:p>
    <w:p w14:paraId="5275FE41" w14:textId="77777777" w:rsidR="00043595" w:rsidRPr="009E1B9B" w:rsidRDefault="00671D91" w:rsidP="00671D91">
      <w:pPr>
        <w:widowControl w:val="0"/>
        <w:spacing w:before="240" w:line="276" w:lineRule="auto"/>
        <w:ind w:left="142" w:firstLine="567"/>
        <w:jc w:val="both"/>
      </w:pPr>
      <w:r w:rsidRPr="009E1B9B">
        <w:t xml:space="preserve">Строительство новых источников тепловой энергии с комбинированной выработкой не предусматривается. </w:t>
      </w:r>
    </w:p>
    <w:p w14:paraId="13A7DD88" w14:textId="77777777" w:rsidR="005D28A5" w:rsidRPr="009E1B9B" w:rsidRDefault="005D28A5" w:rsidP="005D28A5">
      <w:pPr>
        <w:widowControl w:val="0"/>
        <w:spacing w:before="240" w:line="276" w:lineRule="auto"/>
        <w:ind w:left="142" w:firstLine="567"/>
        <w:jc w:val="both"/>
      </w:pPr>
      <w:r w:rsidRPr="009E1B9B">
        <w:t>Тепловая схема ПГУ-ТЭС 52 МВт интегрирована в тепловую схему Районной котельной с сохранением своих функций. В отопительный период основную тепловую нагрузку (70-90% в зависимости от температуры наружного воздуха) будут нести водогрейный котел КВГМ-100 Районной котельной, остальной объем тепловой энергии обеспечат теплообменное оборудование парогазовой электростанции. В межотопительный период нагрузку ГВС планируется обеспечить теплообменным оборудованием парогазовой электростанции. Схема теплоснабжения существующей Районной котельной полностью сохраняют свои функции, постоянно в работе находится система химводоочистки (ХВО), вакуумный деаэратор ДВ400, группа сетевых и подпиточных насосов. При низких тепловых нагрузках водогрейный котел и паровые котлы Районной котельной находятся в резерве.</w:t>
      </w:r>
    </w:p>
    <w:p w14:paraId="29EA5CAF" w14:textId="77777777" w:rsidR="00043595" w:rsidRPr="009E1B9B" w:rsidRDefault="005D28A5" w:rsidP="005D28A5">
      <w:pPr>
        <w:widowControl w:val="0"/>
        <w:spacing w:before="240" w:line="276" w:lineRule="auto"/>
        <w:ind w:left="142" w:firstLine="567"/>
        <w:jc w:val="both"/>
      </w:pPr>
      <w:r w:rsidRPr="009E1B9B">
        <w:t>В октябре 2020 года теплоэлектростанция ПГУ-ТЭС 52 МВт введена в эксплуатацию.</w:t>
      </w:r>
    </w:p>
    <w:p w14:paraId="1EF27AD8" w14:textId="77777777" w:rsidR="001E312D" w:rsidRPr="009E1B9B" w:rsidRDefault="001E312D" w:rsidP="006C0BBD">
      <w:pPr>
        <w:pStyle w:val="aff4"/>
        <w:spacing w:before="240" w:beforeAutospacing="0" w:after="0" w:afterAutospacing="0"/>
        <w:ind w:firstLine="709"/>
        <w:jc w:val="both"/>
      </w:pPr>
    </w:p>
    <w:p w14:paraId="575F7F11" w14:textId="77777777" w:rsidR="007730F6" w:rsidRPr="009E1B9B"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56" w:name="_Toc40887312"/>
      <w:bookmarkStart w:id="57" w:name="_Toc166508673"/>
      <w:r w:rsidRPr="009E1B9B">
        <w:rPr>
          <w:rFonts w:ascii="TimesNewRomanPSMT" w:hAnsi="TimesNewRomanPSMT" w:cs="TimesNewRomanPSMT"/>
          <w:b/>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6"/>
      <w:bookmarkEnd w:id="57"/>
    </w:p>
    <w:p w14:paraId="059A9DC6" w14:textId="77777777" w:rsidR="00671D91" w:rsidRPr="009E1B9B" w:rsidRDefault="00671D91" w:rsidP="00C36AD8">
      <w:pPr>
        <w:spacing w:before="240"/>
        <w:ind w:firstLine="709"/>
      </w:pPr>
      <w:r w:rsidRPr="009E1B9B">
        <w:t>Мероприятия, которые можно отнести к обеспечивающим перспективную нагрузку представлены в п</w:t>
      </w:r>
      <w:r w:rsidR="00AE2E2D" w:rsidRPr="009E1B9B">
        <w:t xml:space="preserve">ункте «б» Раздела 9. </w:t>
      </w:r>
    </w:p>
    <w:p w14:paraId="17A36C4E" w14:textId="77777777" w:rsidR="007F5337" w:rsidRPr="009E1B9B" w:rsidRDefault="007F5337" w:rsidP="00C36AD8">
      <w:pPr>
        <w:spacing w:before="240"/>
        <w:ind w:firstLine="709"/>
      </w:pPr>
    </w:p>
    <w:p w14:paraId="737EA8BA" w14:textId="77777777" w:rsidR="007730F6" w:rsidRPr="009E1B9B"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58" w:name="_Toc40887313"/>
      <w:bookmarkStart w:id="59" w:name="_Toc166508674"/>
      <w:r w:rsidRPr="009E1B9B">
        <w:rPr>
          <w:rFonts w:ascii="TimesNewRomanPSMT" w:hAnsi="TimesNewRomanPSMT" w:cs="TimesNewRomanPSMT"/>
          <w:b/>
          <w:sz w:val="24"/>
          <w:szCs w:val="24"/>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58"/>
      <w:bookmarkEnd w:id="59"/>
    </w:p>
    <w:p w14:paraId="5D1BD0D8" w14:textId="77777777" w:rsidR="00043595" w:rsidRPr="009E1B9B" w:rsidRDefault="00043595" w:rsidP="00043595">
      <w:pPr>
        <w:pStyle w:val="aa"/>
        <w:keepNext/>
        <w:spacing w:before="240"/>
      </w:pPr>
      <w:r w:rsidRPr="009E1B9B">
        <w:t xml:space="preserve">Таблица </w:t>
      </w:r>
      <w:r w:rsidR="00C4399C">
        <w:fldChar w:fldCharType="begin"/>
      </w:r>
      <w:r w:rsidR="00C4399C">
        <w:instrText xml:space="preserve"> SEQ Таблица \* ARABIC </w:instrText>
      </w:r>
      <w:r w:rsidR="00C4399C">
        <w:fldChar w:fldCharType="separate"/>
      </w:r>
      <w:r w:rsidR="009E1B9B" w:rsidRPr="009E1B9B">
        <w:rPr>
          <w:noProof/>
        </w:rPr>
        <w:t>21</w:t>
      </w:r>
      <w:r w:rsidR="00C4399C">
        <w:rPr>
          <w:noProof/>
        </w:rPr>
        <w:fldChar w:fldCharType="end"/>
      </w:r>
      <w:r w:rsidRPr="009E1B9B">
        <w:t xml:space="preserve"> Мероприятия</w:t>
      </w:r>
    </w:p>
    <w:tbl>
      <w:tblPr>
        <w:tblW w:w="5000" w:type="pct"/>
        <w:tblLook w:val="04A0" w:firstRow="1" w:lastRow="0" w:firstColumn="1" w:lastColumn="0" w:noHBand="0" w:noVBand="1"/>
      </w:tblPr>
      <w:tblGrid>
        <w:gridCol w:w="1196"/>
        <w:gridCol w:w="6480"/>
        <w:gridCol w:w="1669"/>
      </w:tblGrid>
      <w:tr w:rsidR="007A03C5" w:rsidRPr="009E1B9B" w14:paraId="612812A2" w14:textId="77777777" w:rsidTr="007A03C5">
        <w:trPr>
          <w:trHeight w:val="327"/>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27D041" w14:textId="77777777" w:rsidR="007A03C5" w:rsidRPr="009E1B9B" w:rsidRDefault="007A03C5" w:rsidP="007A03C5">
            <w:pPr>
              <w:jc w:val="center"/>
              <w:rPr>
                <w:rFonts w:eastAsia="Times New Roman"/>
                <w:b/>
                <w:i/>
                <w:color w:val="000000"/>
                <w:sz w:val="22"/>
              </w:rPr>
            </w:pPr>
            <w:r w:rsidRPr="009E1B9B">
              <w:rPr>
                <w:rFonts w:eastAsia="Times New Roman"/>
                <w:b/>
                <w:i/>
                <w:color w:val="000000"/>
                <w:sz w:val="22"/>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14:paraId="056D02AB" w14:textId="77777777" w:rsidR="007A03C5" w:rsidRPr="009E1B9B" w:rsidRDefault="007A03C5" w:rsidP="007A03C5">
            <w:pPr>
              <w:jc w:val="center"/>
              <w:rPr>
                <w:rFonts w:eastAsia="Times New Roman"/>
                <w:b/>
                <w:i/>
                <w:color w:val="000000"/>
                <w:sz w:val="22"/>
              </w:rPr>
            </w:pPr>
            <w:r w:rsidRPr="009E1B9B">
              <w:rPr>
                <w:rFonts w:eastAsia="Times New Roman"/>
                <w:b/>
                <w:i/>
                <w:color w:val="000000"/>
                <w:sz w:val="22"/>
              </w:rPr>
              <w:t>Наименование мероприятия, 1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14:paraId="420BFE50" w14:textId="77777777" w:rsidR="007A03C5" w:rsidRPr="009E1B9B" w:rsidRDefault="007A03C5" w:rsidP="007A03C5">
            <w:pPr>
              <w:jc w:val="center"/>
              <w:rPr>
                <w:rFonts w:eastAsia="Times New Roman"/>
                <w:b/>
                <w:i/>
                <w:color w:val="000000"/>
                <w:sz w:val="22"/>
              </w:rPr>
            </w:pPr>
            <w:r w:rsidRPr="009E1B9B">
              <w:rPr>
                <w:rFonts w:eastAsia="Times New Roman"/>
                <w:b/>
                <w:i/>
                <w:color w:val="000000"/>
                <w:sz w:val="22"/>
              </w:rPr>
              <w:t>Всего, тыс. руб</w:t>
            </w:r>
          </w:p>
        </w:tc>
      </w:tr>
      <w:tr w:rsidR="007A03C5" w:rsidRPr="009E1B9B" w14:paraId="4B541E39" w14:textId="77777777" w:rsidTr="007A03C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FCD4E" w14:textId="77777777" w:rsidR="007A03C5" w:rsidRPr="009E1B9B" w:rsidRDefault="007A03C5" w:rsidP="007A03C5">
            <w:pPr>
              <w:jc w:val="center"/>
              <w:rPr>
                <w:rFonts w:eastAsia="Times New Roman"/>
                <w:b/>
                <w:bCs/>
                <w:color w:val="000000"/>
                <w:sz w:val="22"/>
              </w:rPr>
            </w:pPr>
            <w:r w:rsidRPr="009E1B9B">
              <w:rPr>
                <w:rFonts w:eastAsia="Times New Roman"/>
                <w:b/>
                <w:bCs/>
                <w:color w:val="000000"/>
                <w:sz w:val="22"/>
              </w:rPr>
              <w:t xml:space="preserve">ООО «Тутаевская ПГУ» </w:t>
            </w:r>
          </w:p>
        </w:tc>
      </w:tr>
      <w:tr w:rsidR="007A03C5" w:rsidRPr="009E1B9B" w14:paraId="7A277562"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7518585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14:paraId="420196BC" w14:textId="77777777" w:rsidR="007A03C5" w:rsidRPr="009E1B9B" w:rsidRDefault="007A03C5" w:rsidP="007A03C5">
            <w:pPr>
              <w:rPr>
                <w:rFonts w:eastAsia="Times New Roman"/>
                <w:color w:val="000000"/>
                <w:sz w:val="22"/>
              </w:rPr>
            </w:pPr>
            <w:r w:rsidRPr="009E1B9B">
              <w:rPr>
                <w:rFonts w:eastAsia="Times New Roman"/>
                <w:color w:val="000000"/>
                <w:sz w:val="22"/>
              </w:rPr>
              <w:t>Мероприятия по источнику ООО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14:paraId="52008CD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1 227 124,9</w:t>
            </w:r>
          </w:p>
        </w:tc>
      </w:tr>
      <w:tr w:rsidR="007A03C5" w:rsidRPr="009E1B9B" w14:paraId="62D87FE1" w14:textId="77777777" w:rsidTr="007A03C5">
        <w:trPr>
          <w:trHeight w:val="2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14:paraId="56CF1EAC" w14:textId="77777777" w:rsidR="007A03C5" w:rsidRPr="009E1B9B" w:rsidRDefault="007A03C5" w:rsidP="007A03C5">
            <w:pPr>
              <w:jc w:val="center"/>
              <w:rPr>
                <w:rFonts w:eastAsia="Times New Roman"/>
                <w:b/>
                <w:bCs/>
                <w:color w:val="000000"/>
                <w:sz w:val="22"/>
                <w:szCs w:val="22"/>
              </w:rPr>
            </w:pPr>
            <w:r w:rsidRPr="009E1B9B">
              <w:rPr>
                <w:b/>
                <w:sz w:val="22"/>
                <w:szCs w:val="22"/>
              </w:rPr>
              <w:t>ГП ЯО «Северный водоканал»</w:t>
            </w:r>
          </w:p>
        </w:tc>
      </w:tr>
      <w:tr w:rsidR="007A03C5" w:rsidRPr="009E1B9B" w14:paraId="72FD03B9"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26AEBAF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tcPr>
          <w:p w14:paraId="1846B873" w14:textId="77777777" w:rsidR="007A03C5" w:rsidRPr="009E1B9B" w:rsidRDefault="007A03C5" w:rsidP="007A03C5">
            <w:pPr>
              <w:rPr>
                <w:rFonts w:eastAsia="Times New Roman"/>
                <w:color w:val="000000"/>
                <w:sz w:val="22"/>
                <w:szCs w:val="22"/>
              </w:rPr>
            </w:pPr>
            <w:r w:rsidRPr="009E1B9B">
              <w:rPr>
                <w:rFonts w:eastAsia="Times New Roman"/>
                <w:color w:val="000000"/>
                <w:sz w:val="22"/>
                <w:szCs w:val="22"/>
              </w:rPr>
              <w:t xml:space="preserve">Мероприятия по источникам </w:t>
            </w:r>
            <w:r w:rsidRPr="009E1B9B">
              <w:rPr>
                <w:sz w:val="22"/>
                <w:szCs w:val="22"/>
              </w:rPr>
              <w:t>ГП ЯО «Северный водоканал»</w:t>
            </w:r>
          </w:p>
        </w:tc>
        <w:tc>
          <w:tcPr>
            <w:tcW w:w="893" w:type="pct"/>
            <w:tcBorders>
              <w:top w:val="nil"/>
              <w:left w:val="nil"/>
              <w:bottom w:val="single" w:sz="4" w:space="0" w:color="auto"/>
              <w:right w:val="single" w:sz="4" w:space="0" w:color="auto"/>
            </w:tcBorders>
            <w:shd w:val="clear" w:color="auto" w:fill="auto"/>
            <w:noWrap/>
            <w:vAlign w:val="center"/>
          </w:tcPr>
          <w:p w14:paraId="6C1EC1C8" w14:textId="77777777" w:rsidR="007A03C5" w:rsidRPr="009E1B9B" w:rsidRDefault="00C9449A" w:rsidP="007A03C5">
            <w:pPr>
              <w:jc w:val="center"/>
              <w:rPr>
                <w:rFonts w:eastAsia="Times New Roman"/>
                <w:color w:val="000000"/>
                <w:sz w:val="22"/>
              </w:rPr>
            </w:pPr>
            <w:r>
              <w:rPr>
                <w:rFonts w:eastAsia="Times New Roman"/>
                <w:color w:val="000000"/>
                <w:sz w:val="22"/>
              </w:rPr>
              <w:t>139 064,79</w:t>
            </w:r>
          </w:p>
        </w:tc>
      </w:tr>
      <w:tr w:rsidR="007A03C5" w:rsidRPr="009E1B9B" w14:paraId="5444E903" w14:textId="77777777" w:rsidTr="007A03C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F84C9F7" w14:textId="77777777" w:rsidR="007A03C5" w:rsidRPr="009E1B9B" w:rsidRDefault="007A03C5" w:rsidP="007A03C5">
            <w:pPr>
              <w:jc w:val="center"/>
              <w:rPr>
                <w:rFonts w:eastAsia="Times New Roman"/>
                <w:b/>
                <w:bCs/>
                <w:color w:val="000000"/>
                <w:sz w:val="22"/>
              </w:rPr>
            </w:pPr>
            <w:r w:rsidRPr="009E1B9B">
              <w:rPr>
                <w:rFonts w:eastAsia="Times New Roman"/>
                <w:b/>
                <w:bCs/>
                <w:color w:val="000000"/>
                <w:sz w:val="22"/>
              </w:rPr>
              <w:t>Остальные источники тепловой энергии</w:t>
            </w:r>
          </w:p>
        </w:tc>
      </w:tr>
      <w:tr w:rsidR="007A03C5" w:rsidRPr="009E1B9B" w14:paraId="2C4EAFD5"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72AC01A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14:paraId="4BC8ADF9" w14:textId="77777777" w:rsidR="007A03C5" w:rsidRPr="009E1B9B" w:rsidRDefault="007A03C5" w:rsidP="007A03C5">
            <w:pPr>
              <w:ind w:left="50"/>
              <w:rPr>
                <w:color w:val="000000"/>
                <w:sz w:val="22"/>
              </w:rPr>
            </w:pPr>
            <w:r w:rsidRPr="009E1B9B">
              <w:rPr>
                <w:color w:val="000000"/>
                <w:sz w:val="22"/>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14:paraId="6CC713C7" w14:textId="77777777" w:rsidR="007A03C5" w:rsidRPr="009E1B9B" w:rsidRDefault="007A03C5" w:rsidP="007A03C5">
            <w:pPr>
              <w:ind w:left="50"/>
              <w:jc w:val="center"/>
              <w:rPr>
                <w:color w:val="000000"/>
                <w:sz w:val="22"/>
              </w:rPr>
            </w:pPr>
            <w:r w:rsidRPr="009E1B9B">
              <w:rPr>
                <w:color w:val="000000"/>
                <w:sz w:val="22"/>
              </w:rPr>
              <w:t>6000</w:t>
            </w:r>
          </w:p>
        </w:tc>
      </w:tr>
      <w:tr w:rsidR="007A03C5" w:rsidRPr="009E1B9B" w14:paraId="0027F231"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61BC3FA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w:t>
            </w:r>
          </w:p>
        </w:tc>
        <w:tc>
          <w:tcPr>
            <w:tcW w:w="3467" w:type="pct"/>
            <w:tcBorders>
              <w:top w:val="nil"/>
              <w:left w:val="nil"/>
              <w:bottom w:val="single" w:sz="4" w:space="0" w:color="auto"/>
              <w:right w:val="single" w:sz="4" w:space="0" w:color="auto"/>
            </w:tcBorders>
            <w:shd w:val="clear" w:color="auto" w:fill="auto"/>
            <w:vAlign w:val="center"/>
            <w:hideMark/>
          </w:tcPr>
          <w:p w14:paraId="0DE25870" w14:textId="77777777" w:rsidR="007A03C5" w:rsidRPr="009E1B9B" w:rsidRDefault="007A03C5" w:rsidP="007A03C5">
            <w:pPr>
              <w:ind w:left="50"/>
              <w:rPr>
                <w:color w:val="000000"/>
                <w:sz w:val="22"/>
              </w:rPr>
            </w:pPr>
            <w:r w:rsidRPr="009E1B9B">
              <w:rPr>
                <w:color w:val="000000"/>
                <w:sz w:val="22"/>
              </w:rPr>
              <w:t>Реконструкция котельных малой мощности с переводом на природный газ  - Котельная МОУ СОШ №5</w:t>
            </w:r>
          </w:p>
        </w:tc>
        <w:tc>
          <w:tcPr>
            <w:tcW w:w="893" w:type="pct"/>
            <w:tcBorders>
              <w:top w:val="nil"/>
              <w:left w:val="nil"/>
              <w:bottom w:val="single" w:sz="4" w:space="0" w:color="auto"/>
              <w:right w:val="single" w:sz="4" w:space="0" w:color="auto"/>
            </w:tcBorders>
            <w:shd w:val="clear" w:color="auto" w:fill="auto"/>
            <w:noWrap/>
            <w:vAlign w:val="center"/>
            <w:hideMark/>
          </w:tcPr>
          <w:p w14:paraId="3F677CB5" w14:textId="77777777" w:rsidR="007A03C5" w:rsidRPr="009E1B9B" w:rsidRDefault="007A03C5" w:rsidP="007A03C5">
            <w:pPr>
              <w:ind w:left="50"/>
              <w:jc w:val="center"/>
              <w:rPr>
                <w:color w:val="000000"/>
                <w:sz w:val="22"/>
              </w:rPr>
            </w:pPr>
            <w:r w:rsidRPr="009E1B9B">
              <w:rPr>
                <w:color w:val="000000"/>
                <w:sz w:val="22"/>
              </w:rPr>
              <w:t>4000</w:t>
            </w:r>
          </w:p>
        </w:tc>
      </w:tr>
      <w:tr w:rsidR="007A03C5" w:rsidRPr="009E1B9B" w14:paraId="67AE526C"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1782EB6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w:t>
            </w:r>
          </w:p>
        </w:tc>
        <w:tc>
          <w:tcPr>
            <w:tcW w:w="3467" w:type="pct"/>
            <w:tcBorders>
              <w:top w:val="nil"/>
              <w:left w:val="nil"/>
              <w:bottom w:val="single" w:sz="4" w:space="0" w:color="auto"/>
              <w:right w:val="single" w:sz="4" w:space="0" w:color="auto"/>
            </w:tcBorders>
            <w:shd w:val="clear" w:color="auto" w:fill="auto"/>
            <w:vAlign w:val="center"/>
            <w:hideMark/>
          </w:tcPr>
          <w:p w14:paraId="148D078A" w14:textId="77777777" w:rsidR="007A03C5" w:rsidRPr="009E1B9B" w:rsidRDefault="007A03C5" w:rsidP="007A03C5">
            <w:pPr>
              <w:ind w:left="50"/>
              <w:rPr>
                <w:color w:val="000000"/>
                <w:sz w:val="22"/>
              </w:rPr>
            </w:pPr>
            <w:r w:rsidRPr="009E1B9B">
              <w:rPr>
                <w:color w:val="000000"/>
                <w:sz w:val="22"/>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14:paraId="0167016D" w14:textId="77777777" w:rsidR="007A03C5" w:rsidRPr="009E1B9B" w:rsidRDefault="007A03C5" w:rsidP="007A03C5">
            <w:pPr>
              <w:ind w:left="50"/>
              <w:jc w:val="center"/>
              <w:rPr>
                <w:color w:val="000000"/>
                <w:sz w:val="22"/>
              </w:rPr>
            </w:pPr>
            <w:r w:rsidRPr="009E1B9B">
              <w:rPr>
                <w:color w:val="000000"/>
                <w:sz w:val="22"/>
              </w:rPr>
              <w:t>4000</w:t>
            </w:r>
          </w:p>
        </w:tc>
      </w:tr>
      <w:tr w:rsidR="007A03C5" w:rsidRPr="009E1B9B" w14:paraId="7E098C6E"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259CE27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w:t>
            </w:r>
          </w:p>
        </w:tc>
        <w:tc>
          <w:tcPr>
            <w:tcW w:w="3467" w:type="pct"/>
            <w:tcBorders>
              <w:top w:val="nil"/>
              <w:left w:val="nil"/>
              <w:bottom w:val="single" w:sz="4" w:space="0" w:color="auto"/>
              <w:right w:val="single" w:sz="4" w:space="0" w:color="auto"/>
            </w:tcBorders>
            <w:shd w:val="clear" w:color="auto" w:fill="auto"/>
            <w:vAlign w:val="center"/>
            <w:hideMark/>
          </w:tcPr>
          <w:p w14:paraId="0EA9CA74" w14:textId="77777777" w:rsidR="007A03C5" w:rsidRPr="009E1B9B" w:rsidRDefault="007A03C5" w:rsidP="007A03C5">
            <w:pPr>
              <w:ind w:left="50"/>
              <w:rPr>
                <w:color w:val="000000"/>
                <w:sz w:val="22"/>
              </w:rPr>
            </w:pPr>
            <w:r w:rsidRPr="009E1B9B">
              <w:rPr>
                <w:color w:val="000000"/>
                <w:sz w:val="22"/>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14:paraId="22C86CFB" w14:textId="77777777" w:rsidR="007A03C5" w:rsidRPr="009E1B9B" w:rsidRDefault="007A03C5" w:rsidP="007A03C5">
            <w:pPr>
              <w:ind w:left="50"/>
              <w:jc w:val="center"/>
              <w:rPr>
                <w:color w:val="000000"/>
                <w:sz w:val="22"/>
              </w:rPr>
            </w:pPr>
            <w:r w:rsidRPr="009E1B9B">
              <w:rPr>
                <w:color w:val="000000"/>
                <w:sz w:val="22"/>
              </w:rPr>
              <w:t>4000</w:t>
            </w:r>
          </w:p>
        </w:tc>
      </w:tr>
      <w:tr w:rsidR="007A03C5" w:rsidRPr="00B4148B" w14:paraId="79BC0773"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4F5D617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w:t>
            </w:r>
          </w:p>
        </w:tc>
        <w:tc>
          <w:tcPr>
            <w:tcW w:w="3467" w:type="pct"/>
            <w:tcBorders>
              <w:top w:val="nil"/>
              <w:left w:val="nil"/>
              <w:bottom w:val="single" w:sz="4" w:space="0" w:color="auto"/>
              <w:right w:val="single" w:sz="4" w:space="0" w:color="auto"/>
            </w:tcBorders>
            <w:shd w:val="clear" w:color="auto" w:fill="auto"/>
            <w:vAlign w:val="center"/>
            <w:hideMark/>
          </w:tcPr>
          <w:p w14:paraId="4C7084F8" w14:textId="77777777" w:rsidR="007A03C5" w:rsidRPr="009E1B9B" w:rsidRDefault="007A03C5" w:rsidP="007A03C5">
            <w:pPr>
              <w:ind w:left="50"/>
              <w:rPr>
                <w:color w:val="000000"/>
                <w:sz w:val="22"/>
              </w:rPr>
            </w:pPr>
            <w:r w:rsidRPr="009E1B9B">
              <w:rPr>
                <w:color w:val="000000"/>
                <w:sz w:val="22"/>
              </w:rPr>
              <w:t>Строительство автоматизированной блочно-модульной котельной на природном  газе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14:paraId="13A9F22B" w14:textId="77777777" w:rsidR="007A03C5" w:rsidRPr="00B4148B" w:rsidRDefault="007A03C5" w:rsidP="007A03C5">
            <w:pPr>
              <w:ind w:left="50"/>
              <w:jc w:val="center"/>
              <w:rPr>
                <w:color w:val="000000"/>
                <w:sz w:val="22"/>
              </w:rPr>
            </w:pPr>
            <w:r w:rsidRPr="009E1B9B">
              <w:rPr>
                <w:color w:val="000000"/>
                <w:sz w:val="22"/>
              </w:rPr>
              <w:t>7630</w:t>
            </w:r>
          </w:p>
        </w:tc>
      </w:tr>
      <w:tr w:rsidR="007A03C5" w:rsidRPr="00B4148B" w14:paraId="5079E178"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3D76D0F2" w14:textId="77777777" w:rsidR="007A03C5" w:rsidRPr="00B4148B" w:rsidRDefault="007A03C5" w:rsidP="007A03C5">
            <w:pPr>
              <w:jc w:val="center"/>
              <w:rPr>
                <w:rFonts w:eastAsia="Times New Roman"/>
                <w:color w:val="000000"/>
                <w:sz w:val="22"/>
              </w:rPr>
            </w:pPr>
            <w:r w:rsidRPr="00B4148B">
              <w:rPr>
                <w:rFonts w:eastAsia="Times New Roman"/>
                <w:color w:val="000000"/>
                <w:sz w:val="22"/>
              </w:rPr>
              <w:t>6</w:t>
            </w:r>
          </w:p>
        </w:tc>
        <w:tc>
          <w:tcPr>
            <w:tcW w:w="3467" w:type="pct"/>
            <w:tcBorders>
              <w:top w:val="nil"/>
              <w:left w:val="nil"/>
              <w:bottom w:val="single" w:sz="4" w:space="0" w:color="auto"/>
              <w:right w:val="single" w:sz="4" w:space="0" w:color="auto"/>
            </w:tcBorders>
            <w:shd w:val="clear" w:color="auto" w:fill="auto"/>
            <w:vAlign w:val="center"/>
            <w:hideMark/>
          </w:tcPr>
          <w:p w14:paraId="123AABA9" w14:textId="77777777" w:rsidR="007A03C5" w:rsidRPr="00B4148B" w:rsidRDefault="007A03C5" w:rsidP="007A03C5">
            <w:pPr>
              <w:ind w:left="50"/>
              <w:rPr>
                <w:color w:val="000000"/>
                <w:sz w:val="22"/>
              </w:rPr>
            </w:pPr>
            <w:r w:rsidRPr="00B4148B">
              <w:rPr>
                <w:color w:val="000000"/>
                <w:sz w:val="22"/>
              </w:rPr>
              <w:t>Замена 2-х теплообменников на системе отопления и 2-х теплообменников на системе ГВС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14:paraId="6FD81A67" w14:textId="77777777" w:rsidR="007A03C5" w:rsidRPr="00B4148B" w:rsidRDefault="007A03C5" w:rsidP="007A03C5">
            <w:pPr>
              <w:ind w:left="50"/>
              <w:jc w:val="center"/>
              <w:rPr>
                <w:color w:val="000000"/>
                <w:sz w:val="22"/>
              </w:rPr>
            </w:pPr>
            <w:r w:rsidRPr="00B4148B">
              <w:rPr>
                <w:color w:val="000000"/>
                <w:sz w:val="22"/>
              </w:rPr>
              <w:t>2000</w:t>
            </w:r>
          </w:p>
        </w:tc>
      </w:tr>
      <w:tr w:rsidR="007A03C5" w:rsidRPr="00B4148B" w14:paraId="3F071BF9"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6ECBA2C4" w14:textId="77777777" w:rsidR="007A03C5" w:rsidRPr="00B4148B" w:rsidRDefault="007A03C5" w:rsidP="007A03C5">
            <w:pPr>
              <w:jc w:val="center"/>
              <w:rPr>
                <w:rFonts w:eastAsia="Times New Roman"/>
                <w:color w:val="000000"/>
                <w:sz w:val="22"/>
              </w:rPr>
            </w:pPr>
            <w:r w:rsidRPr="00B4148B">
              <w:rPr>
                <w:rFonts w:eastAsia="Times New Roman"/>
                <w:color w:val="000000"/>
                <w:sz w:val="22"/>
              </w:rPr>
              <w:t>7</w:t>
            </w:r>
          </w:p>
        </w:tc>
        <w:tc>
          <w:tcPr>
            <w:tcW w:w="3467" w:type="pct"/>
            <w:tcBorders>
              <w:top w:val="nil"/>
              <w:left w:val="nil"/>
              <w:bottom w:val="single" w:sz="4" w:space="0" w:color="auto"/>
              <w:right w:val="single" w:sz="4" w:space="0" w:color="auto"/>
            </w:tcBorders>
            <w:shd w:val="clear" w:color="auto" w:fill="auto"/>
            <w:vAlign w:val="center"/>
            <w:hideMark/>
          </w:tcPr>
          <w:p w14:paraId="153021CE" w14:textId="77777777" w:rsidR="007A03C5" w:rsidRPr="00B4148B" w:rsidRDefault="007A03C5" w:rsidP="007A03C5">
            <w:pPr>
              <w:ind w:left="50"/>
              <w:rPr>
                <w:color w:val="000000"/>
                <w:sz w:val="22"/>
              </w:rPr>
            </w:pPr>
            <w:r w:rsidRPr="00B4148B">
              <w:rPr>
                <w:color w:val="000000"/>
                <w:sz w:val="22"/>
              </w:rPr>
              <w:t>Строительство автоматизированной блочно-модульной котельной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14:paraId="728DA530" w14:textId="77777777" w:rsidR="007A03C5" w:rsidRPr="00B4148B" w:rsidRDefault="007A03C5" w:rsidP="007A03C5">
            <w:pPr>
              <w:ind w:left="50"/>
              <w:jc w:val="center"/>
              <w:rPr>
                <w:color w:val="000000"/>
                <w:sz w:val="22"/>
              </w:rPr>
            </w:pPr>
            <w:r w:rsidRPr="00B4148B">
              <w:rPr>
                <w:color w:val="000000"/>
                <w:sz w:val="22"/>
              </w:rPr>
              <w:t>15680</w:t>
            </w:r>
          </w:p>
        </w:tc>
      </w:tr>
      <w:tr w:rsidR="007A03C5" w:rsidRPr="00B4148B" w14:paraId="33455328"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0EC8EAEA" w14:textId="77777777" w:rsidR="007A03C5" w:rsidRPr="00B4148B" w:rsidRDefault="007A03C5" w:rsidP="007A03C5">
            <w:pPr>
              <w:jc w:val="center"/>
              <w:rPr>
                <w:rFonts w:eastAsia="Times New Roman"/>
                <w:color w:val="000000"/>
                <w:sz w:val="22"/>
              </w:rPr>
            </w:pPr>
            <w:r w:rsidRPr="00B4148B">
              <w:rPr>
                <w:rFonts w:eastAsia="Times New Roman"/>
                <w:color w:val="000000"/>
                <w:sz w:val="22"/>
              </w:rPr>
              <w:t>8</w:t>
            </w:r>
          </w:p>
        </w:tc>
        <w:tc>
          <w:tcPr>
            <w:tcW w:w="3467" w:type="pct"/>
            <w:tcBorders>
              <w:top w:val="nil"/>
              <w:left w:val="nil"/>
              <w:bottom w:val="single" w:sz="4" w:space="0" w:color="auto"/>
              <w:right w:val="single" w:sz="4" w:space="0" w:color="auto"/>
            </w:tcBorders>
            <w:shd w:val="clear" w:color="auto" w:fill="auto"/>
            <w:vAlign w:val="center"/>
            <w:hideMark/>
          </w:tcPr>
          <w:p w14:paraId="4CE8C31C" w14:textId="77777777" w:rsidR="007A03C5" w:rsidRPr="00B4148B" w:rsidRDefault="007A03C5" w:rsidP="007A03C5">
            <w:pPr>
              <w:ind w:left="50"/>
              <w:rPr>
                <w:color w:val="000000"/>
                <w:sz w:val="22"/>
              </w:rPr>
            </w:pPr>
            <w:r w:rsidRPr="00B4148B">
              <w:rPr>
                <w:color w:val="000000"/>
                <w:sz w:val="22"/>
              </w:rPr>
              <w:t>Строительство автоматизированной блочно-модульной котельной на природном  газе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14:paraId="1891FA8B" w14:textId="77777777" w:rsidR="007A03C5" w:rsidRPr="00B4148B" w:rsidRDefault="007A03C5" w:rsidP="007A03C5">
            <w:pPr>
              <w:ind w:left="50"/>
              <w:jc w:val="center"/>
              <w:rPr>
                <w:color w:val="000000"/>
                <w:sz w:val="22"/>
              </w:rPr>
            </w:pPr>
            <w:r w:rsidRPr="00B4148B">
              <w:rPr>
                <w:color w:val="000000"/>
                <w:sz w:val="22"/>
              </w:rPr>
              <w:t>5380</w:t>
            </w:r>
          </w:p>
        </w:tc>
      </w:tr>
      <w:tr w:rsidR="007A03C5" w:rsidRPr="00B4148B" w14:paraId="1B996368" w14:textId="77777777" w:rsidTr="007A03C5">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93E2E7" w14:textId="77777777" w:rsidR="007A03C5" w:rsidRPr="00B4148B" w:rsidRDefault="007A03C5" w:rsidP="007A03C5">
            <w:pPr>
              <w:jc w:val="center"/>
              <w:rPr>
                <w:rFonts w:eastAsia="Times New Roman"/>
                <w:b/>
                <w:i/>
                <w:color w:val="000000"/>
                <w:sz w:val="22"/>
              </w:rPr>
            </w:pPr>
            <w:r w:rsidRPr="00B4148B">
              <w:rPr>
                <w:rFonts w:eastAsia="Times New Roman"/>
                <w:b/>
                <w:i/>
                <w:color w:val="000000"/>
                <w:sz w:val="22"/>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14:paraId="15746255" w14:textId="77777777" w:rsidR="007A03C5" w:rsidRPr="00B4148B" w:rsidRDefault="007A03C5" w:rsidP="007A03C5">
            <w:pPr>
              <w:jc w:val="center"/>
              <w:rPr>
                <w:rFonts w:eastAsia="Times New Roman"/>
                <w:b/>
                <w:i/>
                <w:color w:val="000000"/>
                <w:sz w:val="22"/>
              </w:rPr>
            </w:pPr>
            <w:r w:rsidRPr="00B4148B">
              <w:rPr>
                <w:rFonts w:eastAsia="Times New Roman"/>
                <w:b/>
                <w:i/>
                <w:color w:val="000000"/>
                <w:sz w:val="22"/>
              </w:rPr>
              <w:t>Наименование мероприятия, 2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14:paraId="2CED0303" w14:textId="77777777" w:rsidR="007A03C5" w:rsidRPr="00B4148B" w:rsidRDefault="007A03C5" w:rsidP="007A03C5">
            <w:pPr>
              <w:jc w:val="center"/>
              <w:rPr>
                <w:rFonts w:eastAsia="Times New Roman"/>
                <w:b/>
                <w:i/>
                <w:color w:val="000000"/>
                <w:sz w:val="22"/>
              </w:rPr>
            </w:pPr>
            <w:r w:rsidRPr="00B4148B">
              <w:rPr>
                <w:rFonts w:eastAsia="Times New Roman"/>
                <w:b/>
                <w:i/>
                <w:color w:val="000000"/>
                <w:sz w:val="22"/>
              </w:rPr>
              <w:t>Всего</w:t>
            </w:r>
          </w:p>
        </w:tc>
      </w:tr>
      <w:tr w:rsidR="007A03C5" w:rsidRPr="00B4148B" w14:paraId="70AFD381" w14:textId="77777777" w:rsidTr="007A03C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75409" w14:textId="77777777" w:rsidR="007A03C5" w:rsidRPr="00B4148B" w:rsidRDefault="007A03C5" w:rsidP="007A03C5">
            <w:pPr>
              <w:jc w:val="center"/>
              <w:rPr>
                <w:rFonts w:eastAsia="Times New Roman"/>
                <w:b/>
                <w:bCs/>
                <w:color w:val="000000"/>
                <w:sz w:val="22"/>
              </w:rPr>
            </w:pPr>
            <w:r>
              <w:rPr>
                <w:rFonts w:eastAsia="Times New Roman"/>
                <w:b/>
                <w:bCs/>
                <w:color w:val="000000"/>
                <w:sz w:val="22"/>
              </w:rPr>
              <w:t>ОО</w:t>
            </w:r>
            <w:r w:rsidRPr="00B4148B">
              <w:rPr>
                <w:rFonts w:eastAsia="Times New Roman"/>
                <w:b/>
                <w:bCs/>
                <w:color w:val="000000"/>
                <w:sz w:val="22"/>
              </w:rPr>
              <w:t xml:space="preserve">О «Тутаевская ПГУ» </w:t>
            </w:r>
          </w:p>
        </w:tc>
      </w:tr>
      <w:tr w:rsidR="007A03C5" w:rsidRPr="00B4148B" w14:paraId="225A534D"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2451EDD5" w14:textId="77777777" w:rsidR="007A03C5" w:rsidRPr="00B4148B" w:rsidRDefault="007A03C5" w:rsidP="007A03C5">
            <w:pPr>
              <w:jc w:val="center"/>
              <w:rPr>
                <w:rFonts w:eastAsia="Times New Roman"/>
                <w:color w:val="000000"/>
                <w:sz w:val="22"/>
              </w:rPr>
            </w:pPr>
            <w:r w:rsidRPr="00B4148B">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14:paraId="761DC27E" w14:textId="77777777" w:rsidR="007A03C5" w:rsidRPr="00B4148B" w:rsidRDefault="007A03C5" w:rsidP="007A03C5">
            <w:pPr>
              <w:rPr>
                <w:rFonts w:eastAsia="Times New Roman"/>
                <w:color w:val="000000"/>
                <w:sz w:val="22"/>
              </w:rPr>
            </w:pPr>
            <w:r w:rsidRPr="00B4148B">
              <w:rPr>
                <w:rFonts w:eastAsia="Times New Roman"/>
                <w:color w:val="000000"/>
                <w:sz w:val="22"/>
              </w:rPr>
              <w:t xml:space="preserve">Мероприятия по источнику </w:t>
            </w:r>
            <w:r>
              <w:rPr>
                <w:rFonts w:eastAsia="Times New Roman"/>
                <w:color w:val="000000"/>
                <w:sz w:val="22"/>
              </w:rPr>
              <w:t>ОО</w:t>
            </w:r>
            <w:r w:rsidRPr="00B4148B">
              <w:rPr>
                <w:rFonts w:eastAsia="Times New Roman"/>
                <w:color w:val="000000"/>
                <w:sz w:val="22"/>
              </w:rPr>
              <w:t>О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14:paraId="6EBB4BDD" w14:textId="77777777" w:rsidR="007A03C5" w:rsidRPr="00B4148B" w:rsidRDefault="007A03C5" w:rsidP="007A03C5">
            <w:pPr>
              <w:jc w:val="center"/>
              <w:rPr>
                <w:rFonts w:eastAsia="Times New Roman"/>
                <w:color w:val="000000"/>
                <w:sz w:val="22"/>
              </w:rPr>
            </w:pPr>
            <w:r w:rsidRPr="00B4148B">
              <w:rPr>
                <w:rFonts w:eastAsia="Times New Roman"/>
                <w:color w:val="000000"/>
                <w:sz w:val="22"/>
              </w:rPr>
              <w:t>1 227 124,9</w:t>
            </w:r>
          </w:p>
        </w:tc>
      </w:tr>
      <w:tr w:rsidR="007A03C5" w:rsidRPr="00B4148B" w14:paraId="21AADBC3" w14:textId="77777777" w:rsidTr="007A03C5">
        <w:trPr>
          <w:trHeight w:val="2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14:paraId="7E3A67BE" w14:textId="77777777" w:rsidR="007A03C5" w:rsidRPr="00B4148B" w:rsidRDefault="007A03C5" w:rsidP="007A03C5">
            <w:pPr>
              <w:jc w:val="center"/>
              <w:rPr>
                <w:rFonts w:eastAsia="Times New Roman"/>
                <w:color w:val="000000"/>
                <w:sz w:val="22"/>
              </w:rPr>
            </w:pPr>
            <w:r w:rsidRPr="00A47F52">
              <w:rPr>
                <w:b/>
                <w:sz w:val="22"/>
                <w:szCs w:val="22"/>
              </w:rPr>
              <w:t>ГП ЯО «Северный водоканал»</w:t>
            </w:r>
          </w:p>
        </w:tc>
      </w:tr>
      <w:tr w:rsidR="007A03C5" w:rsidRPr="00B4148B" w14:paraId="0C8587C3"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32BD8582" w14:textId="77777777" w:rsidR="007A03C5" w:rsidRPr="00B4148B" w:rsidRDefault="007A03C5" w:rsidP="007A03C5">
            <w:pPr>
              <w:jc w:val="center"/>
              <w:rPr>
                <w:rFonts w:eastAsia="Times New Roman"/>
                <w:color w:val="000000"/>
                <w:sz w:val="22"/>
              </w:rPr>
            </w:pPr>
            <w:r w:rsidRPr="00B4148B">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tcPr>
          <w:p w14:paraId="2BB79283" w14:textId="77777777" w:rsidR="007A03C5" w:rsidRPr="00B4148B" w:rsidRDefault="007A03C5" w:rsidP="007A03C5">
            <w:pPr>
              <w:rPr>
                <w:rFonts w:eastAsia="Times New Roman"/>
                <w:color w:val="000000"/>
                <w:sz w:val="22"/>
              </w:rPr>
            </w:pPr>
            <w:r w:rsidRPr="00B4148B">
              <w:rPr>
                <w:rFonts w:eastAsia="Times New Roman"/>
                <w:color w:val="000000"/>
                <w:sz w:val="22"/>
              </w:rPr>
              <w:t xml:space="preserve">Мероприятия по источникам </w:t>
            </w:r>
            <w:r w:rsidRPr="00A47F52">
              <w:rPr>
                <w:sz w:val="22"/>
                <w:szCs w:val="22"/>
              </w:rPr>
              <w:t>ГП ЯО «Северный водоканал»</w:t>
            </w:r>
          </w:p>
        </w:tc>
        <w:tc>
          <w:tcPr>
            <w:tcW w:w="893" w:type="pct"/>
            <w:tcBorders>
              <w:top w:val="nil"/>
              <w:left w:val="nil"/>
              <w:bottom w:val="single" w:sz="4" w:space="0" w:color="auto"/>
              <w:right w:val="single" w:sz="4" w:space="0" w:color="auto"/>
            </w:tcBorders>
            <w:shd w:val="clear" w:color="auto" w:fill="auto"/>
            <w:noWrap/>
            <w:vAlign w:val="center"/>
          </w:tcPr>
          <w:p w14:paraId="3C7C6D9A" w14:textId="77777777" w:rsidR="007A03C5" w:rsidRPr="00B4148B" w:rsidRDefault="00C9449A" w:rsidP="007A03C5">
            <w:pPr>
              <w:jc w:val="center"/>
              <w:rPr>
                <w:rFonts w:eastAsia="Times New Roman"/>
                <w:color w:val="000000"/>
                <w:sz w:val="22"/>
              </w:rPr>
            </w:pPr>
            <w:r>
              <w:rPr>
                <w:rFonts w:eastAsia="Times New Roman"/>
                <w:color w:val="000000"/>
                <w:sz w:val="22"/>
              </w:rPr>
              <w:t>139 064,79</w:t>
            </w:r>
          </w:p>
        </w:tc>
      </w:tr>
      <w:tr w:rsidR="007A03C5" w:rsidRPr="00B4148B" w14:paraId="55B82645" w14:textId="77777777" w:rsidTr="007A03C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9B5FD02" w14:textId="77777777" w:rsidR="007A03C5" w:rsidRPr="00B4148B" w:rsidRDefault="007A03C5" w:rsidP="007A03C5">
            <w:pPr>
              <w:jc w:val="center"/>
              <w:rPr>
                <w:rFonts w:eastAsia="Times New Roman"/>
                <w:b/>
                <w:bCs/>
                <w:color w:val="000000"/>
                <w:sz w:val="22"/>
              </w:rPr>
            </w:pPr>
            <w:r w:rsidRPr="00B4148B">
              <w:rPr>
                <w:rFonts w:eastAsia="Times New Roman"/>
                <w:b/>
                <w:bCs/>
                <w:color w:val="000000"/>
                <w:sz w:val="22"/>
              </w:rPr>
              <w:t>Остальные источники тепловой энергии</w:t>
            </w:r>
          </w:p>
        </w:tc>
      </w:tr>
      <w:tr w:rsidR="007A03C5" w:rsidRPr="00B4148B" w14:paraId="5B73E45D"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14A0F851" w14:textId="77777777" w:rsidR="007A03C5" w:rsidRPr="00B4148B" w:rsidRDefault="007A03C5" w:rsidP="007A03C5">
            <w:pPr>
              <w:jc w:val="center"/>
              <w:rPr>
                <w:rFonts w:eastAsia="Times New Roman"/>
                <w:color w:val="000000"/>
                <w:sz w:val="22"/>
              </w:rPr>
            </w:pPr>
            <w:r w:rsidRPr="00B4148B">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14:paraId="7E62E755" w14:textId="77777777" w:rsidR="007A03C5" w:rsidRPr="00B4148B" w:rsidRDefault="007A03C5" w:rsidP="007A03C5">
            <w:pPr>
              <w:rPr>
                <w:color w:val="000000"/>
                <w:sz w:val="22"/>
              </w:rPr>
            </w:pPr>
            <w:r w:rsidRPr="00B4148B">
              <w:rPr>
                <w:color w:val="000000"/>
                <w:sz w:val="22"/>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14:paraId="335192A7" w14:textId="77777777" w:rsidR="007A03C5" w:rsidRPr="00B4148B" w:rsidRDefault="007A03C5" w:rsidP="007A03C5">
            <w:pPr>
              <w:jc w:val="center"/>
              <w:rPr>
                <w:color w:val="000000"/>
                <w:sz w:val="22"/>
              </w:rPr>
            </w:pPr>
            <w:r w:rsidRPr="00B4148B">
              <w:rPr>
                <w:color w:val="000000"/>
                <w:sz w:val="22"/>
              </w:rPr>
              <w:t>6000</w:t>
            </w:r>
          </w:p>
        </w:tc>
      </w:tr>
      <w:tr w:rsidR="007A03C5" w:rsidRPr="00B4148B" w14:paraId="0F0C1494"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080C9982" w14:textId="77777777" w:rsidR="007A03C5" w:rsidRPr="00B4148B" w:rsidRDefault="007A03C5" w:rsidP="007A03C5">
            <w:pPr>
              <w:jc w:val="center"/>
              <w:rPr>
                <w:rFonts w:eastAsia="Times New Roman"/>
                <w:color w:val="000000"/>
                <w:sz w:val="22"/>
              </w:rPr>
            </w:pPr>
            <w:r w:rsidRPr="00B4148B">
              <w:rPr>
                <w:rFonts w:eastAsia="Times New Roman"/>
                <w:color w:val="000000"/>
                <w:sz w:val="22"/>
              </w:rPr>
              <w:t>2</w:t>
            </w:r>
          </w:p>
        </w:tc>
        <w:tc>
          <w:tcPr>
            <w:tcW w:w="3467" w:type="pct"/>
            <w:tcBorders>
              <w:top w:val="nil"/>
              <w:left w:val="nil"/>
              <w:bottom w:val="single" w:sz="4" w:space="0" w:color="auto"/>
              <w:right w:val="single" w:sz="4" w:space="0" w:color="auto"/>
            </w:tcBorders>
            <w:shd w:val="clear" w:color="auto" w:fill="auto"/>
            <w:vAlign w:val="center"/>
            <w:hideMark/>
          </w:tcPr>
          <w:p w14:paraId="6669BBE8" w14:textId="77777777" w:rsidR="007A03C5" w:rsidRPr="00B4148B" w:rsidRDefault="007A03C5" w:rsidP="007A03C5">
            <w:pPr>
              <w:rPr>
                <w:color w:val="000000"/>
                <w:sz w:val="22"/>
              </w:rPr>
            </w:pPr>
            <w:r w:rsidRPr="00B4148B">
              <w:rPr>
                <w:color w:val="000000"/>
                <w:sz w:val="22"/>
              </w:rPr>
              <w:t>Реконструкция котельных малой мощности с переводом на природный газ - Котельная МОУ Левобережная школа, 2-здание</w:t>
            </w:r>
          </w:p>
        </w:tc>
        <w:tc>
          <w:tcPr>
            <w:tcW w:w="893" w:type="pct"/>
            <w:tcBorders>
              <w:top w:val="nil"/>
              <w:left w:val="nil"/>
              <w:bottom w:val="single" w:sz="4" w:space="0" w:color="auto"/>
              <w:right w:val="single" w:sz="4" w:space="0" w:color="auto"/>
            </w:tcBorders>
            <w:shd w:val="clear" w:color="auto" w:fill="auto"/>
            <w:noWrap/>
            <w:vAlign w:val="center"/>
            <w:hideMark/>
          </w:tcPr>
          <w:p w14:paraId="015AAF84" w14:textId="77777777" w:rsidR="007A03C5" w:rsidRPr="00B4148B" w:rsidRDefault="007A03C5" w:rsidP="007A03C5">
            <w:pPr>
              <w:jc w:val="center"/>
              <w:rPr>
                <w:color w:val="000000"/>
                <w:sz w:val="22"/>
              </w:rPr>
            </w:pPr>
            <w:r w:rsidRPr="00B4148B">
              <w:rPr>
                <w:color w:val="000000"/>
                <w:sz w:val="22"/>
              </w:rPr>
              <w:t>4000</w:t>
            </w:r>
          </w:p>
        </w:tc>
      </w:tr>
      <w:tr w:rsidR="007A03C5" w:rsidRPr="00B4148B" w14:paraId="567942E9"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5D7E1907" w14:textId="77777777" w:rsidR="007A03C5" w:rsidRPr="00B4148B" w:rsidRDefault="007A03C5" w:rsidP="007A03C5">
            <w:pPr>
              <w:jc w:val="center"/>
              <w:rPr>
                <w:rFonts w:eastAsia="Times New Roman"/>
                <w:color w:val="000000"/>
                <w:sz w:val="22"/>
              </w:rPr>
            </w:pPr>
            <w:r w:rsidRPr="00B4148B">
              <w:rPr>
                <w:rFonts w:eastAsia="Times New Roman"/>
                <w:color w:val="000000"/>
                <w:sz w:val="22"/>
              </w:rPr>
              <w:t>3</w:t>
            </w:r>
          </w:p>
        </w:tc>
        <w:tc>
          <w:tcPr>
            <w:tcW w:w="3467" w:type="pct"/>
            <w:tcBorders>
              <w:top w:val="nil"/>
              <w:left w:val="nil"/>
              <w:bottom w:val="single" w:sz="4" w:space="0" w:color="auto"/>
              <w:right w:val="single" w:sz="4" w:space="0" w:color="auto"/>
            </w:tcBorders>
            <w:shd w:val="clear" w:color="auto" w:fill="auto"/>
            <w:vAlign w:val="center"/>
            <w:hideMark/>
          </w:tcPr>
          <w:p w14:paraId="49930DC7" w14:textId="77777777" w:rsidR="007A03C5" w:rsidRPr="00B4148B" w:rsidRDefault="007A03C5" w:rsidP="007A03C5">
            <w:pPr>
              <w:rPr>
                <w:color w:val="000000"/>
                <w:sz w:val="22"/>
              </w:rPr>
            </w:pPr>
            <w:r w:rsidRPr="00B4148B">
              <w:rPr>
                <w:color w:val="000000"/>
                <w:sz w:val="22"/>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14:paraId="29846090" w14:textId="77777777" w:rsidR="007A03C5" w:rsidRPr="00B4148B" w:rsidRDefault="007A03C5" w:rsidP="007A03C5">
            <w:pPr>
              <w:jc w:val="center"/>
              <w:rPr>
                <w:color w:val="000000"/>
                <w:sz w:val="22"/>
              </w:rPr>
            </w:pPr>
            <w:r w:rsidRPr="00B4148B">
              <w:rPr>
                <w:color w:val="000000"/>
                <w:sz w:val="22"/>
              </w:rPr>
              <w:t>4000</w:t>
            </w:r>
          </w:p>
        </w:tc>
      </w:tr>
      <w:tr w:rsidR="007A03C5" w:rsidRPr="00B4148B" w14:paraId="25F09C31"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0508D33E" w14:textId="77777777" w:rsidR="007A03C5" w:rsidRPr="00B4148B" w:rsidRDefault="007A03C5" w:rsidP="007A03C5">
            <w:pPr>
              <w:jc w:val="center"/>
              <w:rPr>
                <w:rFonts w:eastAsia="Times New Roman"/>
                <w:color w:val="000000"/>
                <w:sz w:val="22"/>
              </w:rPr>
            </w:pPr>
            <w:r w:rsidRPr="00B4148B">
              <w:rPr>
                <w:rFonts w:eastAsia="Times New Roman"/>
                <w:color w:val="000000"/>
                <w:sz w:val="22"/>
              </w:rPr>
              <w:t>4</w:t>
            </w:r>
          </w:p>
        </w:tc>
        <w:tc>
          <w:tcPr>
            <w:tcW w:w="3467" w:type="pct"/>
            <w:tcBorders>
              <w:top w:val="nil"/>
              <w:left w:val="nil"/>
              <w:bottom w:val="single" w:sz="4" w:space="0" w:color="auto"/>
              <w:right w:val="single" w:sz="4" w:space="0" w:color="auto"/>
            </w:tcBorders>
            <w:shd w:val="clear" w:color="auto" w:fill="auto"/>
            <w:vAlign w:val="center"/>
            <w:hideMark/>
          </w:tcPr>
          <w:p w14:paraId="3E9CA8E5" w14:textId="77777777" w:rsidR="007A03C5" w:rsidRPr="00B4148B" w:rsidRDefault="007A03C5" w:rsidP="007A03C5">
            <w:pPr>
              <w:rPr>
                <w:color w:val="000000"/>
                <w:sz w:val="22"/>
              </w:rPr>
            </w:pPr>
            <w:r w:rsidRPr="00B4148B">
              <w:rPr>
                <w:color w:val="000000"/>
                <w:sz w:val="22"/>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14:paraId="1B083BF3" w14:textId="77777777" w:rsidR="007A03C5" w:rsidRPr="00B4148B" w:rsidRDefault="007A03C5" w:rsidP="007A03C5">
            <w:pPr>
              <w:jc w:val="center"/>
              <w:rPr>
                <w:color w:val="000000"/>
                <w:sz w:val="22"/>
              </w:rPr>
            </w:pPr>
            <w:r w:rsidRPr="00B4148B">
              <w:rPr>
                <w:color w:val="000000"/>
                <w:sz w:val="22"/>
              </w:rPr>
              <w:t>4000</w:t>
            </w:r>
          </w:p>
        </w:tc>
      </w:tr>
      <w:tr w:rsidR="007A03C5" w:rsidRPr="00B4148B" w14:paraId="48662D47"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1AA4BF26" w14:textId="77777777" w:rsidR="007A03C5" w:rsidRPr="00B4148B" w:rsidRDefault="007A03C5" w:rsidP="007A03C5">
            <w:pPr>
              <w:jc w:val="center"/>
              <w:rPr>
                <w:rFonts w:eastAsia="Times New Roman"/>
                <w:color w:val="000000"/>
                <w:sz w:val="22"/>
              </w:rPr>
            </w:pPr>
            <w:r w:rsidRPr="00B4148B">
              <w:rPr>
                <w:rFonts w:eastAsia="Times New Roman"/>
                <w:color w:val="000000"/>
                <w:sz w:val="22"/>
              </w:rPr>
              <w:t>5</w:t>
            </w:r>
          </w:p>
        </w:tc>
        <w:tc>
          <w:tcPr>
            <w:tcW w:w="3467" w:type="pct"/>
            <w:tcBorders>
              <w:top w:val="nil"/>
              <w:left w:val="nil"/>
              <w:bottom w:val="single" w:sz="4" w:space="0" w:color="auto"/>
              <w:right w:val="single" w:sz="4" w:space="0" w:color="auto"/>
            </w:tcBorders>
            <w:shd w:val="clear" w:color="auto" w:fill="auto"/>
            <w:vAlign w:val="center"/>
            <w:hideMark/>
          </w:tcPr>
          <w:p w14:paraId="3D45C2E3" w14:textId="77777777" w:rsidR="007A03C5" w:rsidRPr="00B4148B" w:rsidRDefault="007A03C5" w:rsidP="007A03C5">
            <w:pPr>
              <w:rPr>
                <w:color w:val="000000"/>
                <w:sz w:val="22"/>
              </w:rPr>
            </w:pPr>
            <w:r w:rsidRPr="00B4148B">
              <w:rPr>
                <w:color w:val="000000"/>
                <w:sz w:val="22"/>
              </w:rPr>
              <w:t>Установка приборов учета тепловой энергии на котельной ОПХ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14:paraId="38524D24" w14:textId="77777777" w:rsidR="007A03C5" w:rsidRPr="00B4148B" w:rsidRDefault="007A03C5" w:rsidP="007A03C5">
            <w:pPr>
              <w:jc w:val="center"/>
              <w:rPr>
                <w:color w:val="000000"/>
                <w:sz w:val="22"/>
              </w:rPr>
            </w:pPr>
            <w:r w:rsidRPr="00B4148B">
              <w:rPr>
                <w:color w:val="000000"/>
                <w:sz w:val="22"/>
              </w:rPr>
              <w:t>250</w:t>
            </w:r>
          </w:p>
        </w:tc>
      </w:tr>
      <w:tr w:rsidR="007A03C5" w:rsidRPr="00B4148B" w14:paraId="29F00C28"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12E3D669" w14:textId="77777777" w:rsidR="007A03C5" w:rsidRPr="00B4148B" w:rsidRDefault="007A03C5" w:rsidP="007A03C5">
            <w:pPr>
              <w:jc w:val="center"/>
              <w:rPr>
                <w:rFonts w:eastAsia="Times New Roman"/>
                <w:color w:val="000000"/>
                <w:sz w:val="22"/>
              </w:rPr>
            </w:pPr>
            <w:r w:rsidRPr="00B4148B">
              <w:rPr>
                <w:rFonts w:eastAsia="Times New Roman"/>
                <w:color w:val="000000"/>
                <w:sz w:val="22"/>
              </w:rPr>
              <w:t>6</w:t>
            </w:r>
          </w:p>
        </w:tc>
        <w:tc>
          <w:tcPr>
            <w:tcW w:w="3467" w:type="pct"/>
            <w:tcBorders>
              <w:top w:val="nil"/>
              <w:left w:val="nil"/>
              <w:bottom w:val="single" w:sz="4" w:space="0" w:color="auto"/>
              <w:right w:val="single" w:sz="4" w:space="0" w:color="auto"/>
            </w:tcBorders>
            <w:shd w:val="clear" w:color="auto" w:fill="auto"/>
            <w:vAlign w:val="center"/>
            <w:hideMark/>
          </w:tcPr>
          <w:p w14:paraId="49A536E9" w14:textId="77777777" w:rsidR="007A03C5" w:rsidRPr="00B4148B" w:rsidRDefault="007A03C5" w:rsidP="007A03C5">
            <w:pPr>
              <w:rPr>
                <w:color w:val="000000"/>
                <w:sz w:val="22"/>
              </w:rPr>
            </w:pPr>
            <w:r w:rsidRPr="00B4148B">
              <w:rPr>
                <w:color w:val="000000"/>
                <w:sz w:val="22"/>
              </w:rPr>
              <w:t>Установка индивидуальных тепловых пунктов у потребителей котельной ОПХ-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14:paraId="62386E65" w14:textId="77777777" w:rsidR="007A03C5" w:rsidRPr="00B4148B" w:rsidRDefault="007A03C5" w:rsidP="007A03C5">
            <w:pPr>
              <w:jc w:val="center"/>
              <w:rPr>
                <w:color w:val="000000"/>
                <w:sz w:val="22"/>
              </w:rPr>
            </w:pPr>
            <w:r w:rsidRPr="00B4148B">
              <w:rPr>
                <w:color w:val="000000"/>
                <w:sz w:val="22"/>
              </w:rPr>
              <w:t>20800</w:t>
            </w:r>
          </w:p>
        </w:tc>
      </w:tr>
      <w:tr w:rsidR="007A03C5" w:rsidRPr="00B4148B" w14:paraId="17B09FCD"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790F30D8" w14:textId="77777777" w:rsidR="007A03C5" w:rsidRPr="00B4148B" w:rsidRDefault="007A03C5" w:rsidP="007A03C5">
            <w:pPr>
              <w:jc w:val="center"/>
              <w:rPr>
                <w:rFonts w:eastAsia="Times New Roman"/>
                <w:color w:val="000000"/>
                <w:sz w:val="22"/>
              </w:rPr>
            </w:pPr>
            <w:r w:rsidRPr="00B4148B">
              <w:rPr>
                <w:rFonts w:eastAsia="Times New Roman"/>
                <w:color w:val="000000"/>
                <w:sz w:val="22"/>
              </w:rPr>
              <w:t>7</w:t>
            </w:r>
          </w:p>
        </w:tc>
        <w:tc>
          <w:tcPr>
            <w:tcW w:w="3467" w:type="pct"/>
            <w:tcBorders>
              <w:top w:val="nil"/>
              <w:left w:val="nil"/>
              <w:bottom w:val="single" w:sz="4" w:space="0" w:color="auto"/>
              <w:right w:val="single" w:sz="4" w:space="0" w:color="auto"/>
            </w:tcBorders>
            <w:shd w:val="clear" w:color="auto" w:fill="auto"/>
            <w:vAlign w:val="center"/>
            <w:hideMark/>
          </w:tcPr>
          <w:p w14:paraId="56D1D843" w14:textId="77777777" w:rsidR="007A03C5" w:rsidRPr="00B4148B" w:rsidRDefault="007A03C5" w:rsidP="007A03C5">
            <w:pPr>
              <w:rPr>
                <w:color w:val="000000"/>
                <w:sz w:val="22"/>
              </w:rPr>
            </w:pPr>
            <w:r w:rsidRPr="00B4148B">
              <w:rPr>
                <w:color w:val="000000"/>
                <w:sz w:val="22"/>
              </w:rPr>
              <w:t>Реконструкция котельной с переводом ее в автоматический режим работы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14:paraId="4B625DAD" w14:textId="77777777" w:rsidR="007A03C5" w:rsidRPr="00B4148B" w:rsidRDefault="007A03C5" w:rsidP="007A03C5">
            <w:pPr>
              <w:jc w:val="center"/>
              <w:rPr>
                <w:color w:val="000000"/>
                <w:sz w:val="22"/>
              </w:rPr>
            </w:pPr>
            <w:r w:rsidRPr="00B4148B">
              <w:rPr>
                <w:color w:val="000000"/>
                <w:sz w:val="22"/>
              </w:rPr>
              <w:t>1200</w:t>
            </w:r>
          </w:p>
        </w:tc>
      </w:tr>
      <w:tr w:rsidR="007A03C5" w:rsidRPr="00B4148B" w14:paraId="605E4DB8"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6DEF28CD" w14:textId="77777777" w:rsidR="007A03C5" w:rsidRPr="00B4148B" w:rsidRDefault="007A03C5" w:rsidP="007A03C5">
            <w:pPr>
              <w:jc w:val="center"/>
              <w:rPr>
                <w:rFonts w:eastAsia="Times New Roman"/>
                <w:color w:val="000000"/>
                <w:sz w:val="22"/>
              </w:rPr>
            </w:pPr>
            <w:r w:rsidRPr="00B4148B">
              <w:rPr>
                <w:rFonts w:eastAsia="Times New Roman"/>
                <w:color w:val="000000"/>
                <w:sz w:val="22"/>
              </w:rPr>
              <w:t>8</w:t>
            </w:r>
          </w:p>
        </w:tc>
        <w:tc>
          <w:tcPr>
            <w:tcW w:w="3467" w:type="pct"/>
            <w:tcBorders>
              <w:top w:val="nil"/>
              <w:left w:val="nil"/>
              <w:bottom w:val="single" w:sz="4" w:space="0" w:color="auto"/>
              <w:right w:val="single" w:sz="4" w:space="0" w:color="auto"/>
            </w:tcBorders>
            <w:shd w:val="clear" w:color="auto" w:fill="auto"/>
            <w:vAlign w:val="center"/>
            <w:hideMark/>
          </w:tcPr>
          <w:p w14:paraId="0AFD3C8F" w14:textId="77777777" w:rsidR="007A03C5" w:rsidRPr="00B4148B" w:rsidRDefault="007A03C5" w:rsidP="007A03C5">
            <w:pPr>
              <w:rPr>
                <w:color w:val="000000"/>
                <w:sz w:val="22"/>
              </w:rPr>
            </w:pPr>
            <w:r w:rsidRPr="00B4148B">
              <w:rPr>
                <w:color w:val="000000"/>
                <w:sz w:val="22"/>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14:paraId="3008E5A2" w14:textId="77777777" w:rsidR="007A03C5" w:rsidRPr="00B4148B" w:rsidRDefault="007A03C5" w:rsidP="007A03C5">
            <w:pPr>
              <w:jc w:val="center"/>
              <w:rPr>
                <w:color w:val="000000"/>
                <w:sz w:val="22"/>
              </w:rPr>
            </w:pPr>
            <w:r w:rsidRPr="00B4148B">
              <w:rPr>
                <w:color w:val="000000"/>
                <w:sz w:val="22"/>
              </w:rPr>
              <w:t>7200</w:t>
            </w:r>
          </w:p>
        </w:tc>
      </w:tr>
      <w:tr w:rsidR="007A03C5" w:rsidRPr="00B4148B" w14:paraId="0786A0A6"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1CD86BD4" w14:textId="77777777" w:rsidR="007A03C5" w:rsidRPr="00B4148B" w:rsidRDefault="007A03C5" w:rsidP="007A03C5">
            <w:pPr>
              <w:jc w:val="center"/>
              <w:rPr>
                <w:rFonts w:eastAsia="Times New Roman"/>
                <w:color w:val="000000"/>
                <w:sz w:val="22"/>
              </w:rPr>
            </w:pPr>
            <w:r w:rsidRPr="00B4148B">
              <w:rPr>
                <w:rFonts w:eastAsia="Times New Roman"/>
                <w:color w:val="000000"/>
                <w:sz w:val="22"/>
              </w:rPr>
              <w:t>9</w:t>
            </w:r>
          </w:p>
        </w:tc>
        <w:tc>
          <w:tcPr>
            <w:tcW w:w="3467" w:type="pct"/>
            <w:tcBorders>
              <w:top w:val="nil"/>
              <w:left w:val="nil"/>
              <w:bottom w:val="single" w:sz="4" w:space="0" w:color="auto"/>
              <w:right w:val="single" w:sz="4" w:space="0" w:color="auto"/>
            </w:tcBorders>
            <w:shd w:val="clear" w:color="auto" w:fill="auto"/>
            <w:vAlign w:val="center"/>
            <w:hideMark/>
          </w:tcPr>
          <w:p w14:paraId="35AD71A4" w14:textId="77777777" w:rsidR="007A03C5" w:rsidRPr="00B4148B" w:rsidRDefault="007A03C5" w:rsidP="007A03C5">
            <w:pPr>
              <w:rPr>
                <w:color w:val="000000"/>
                <w:sz w:val="22"/>
              </w:rPr>
            </w:pPr>
            <w:r w:rsidRPr="00B4148B">
              <w:rPr>
                <w:color w:val="000000"/>
                <w:sz w:val="22"/>
              </w:rPr>
              <w:t>Реконструкция котельной с переводом на природный газ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14:paraId="59ED814F" w14:textId="77777777" w:rsidR="007A03C5" w:rsidRPr="00B4148B" w:rsidRDefault="007A03C5" w:rsidP="007A03C5">
            <w:pPr>
              <w:jc w:val="center"/>
              <w:rPr>
                <w:color w:val="000000"/>
                <w:sz w:val="22"/>
              </w:rPr>
            </w:pPr>
            <w:r w:rsidRPr="00B4148B">
              <w:rPr>
                <w:color w:val="000000"/>
                <w:sz w:val="22"/>
              </w:rPr>
              <w:t>14000</w:t>
            </w:r>
          </w:p>
        </w:tc>
      </w:tr>
      <w:tr w:rsidR="007A03C5" w:rsidRPr="00B4148B" w14:paraId="6896E974"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52CDB7D3" w14:textId="77777777" w:rsidR="007A03C5" w:rsidRPr="00B4148B" w:rsidRDefault="007A03C5" w:rsidP="007A03C5">
            <w:pPr>
              <w:jc w:val="center"/>
              <w:rPr>
                <w:rFonts w:eastAsia="Times New Roman"/>
                <w:color w:val="000000"/>
                <w:sz w:val="22"/>
              </w:rPr>
            </w:pPr>
            <w:r w:rsidRPr="00B4148B">
              <w:rPr>
                <w:rFonts w:eastAsia="Times New Roman"/>
                <w:color w:val="000000"/>
                <w:sz w:val="22"/>
              </w:rPr>
              <w:t>10</w:t>
            </w:r>
          </w:p>
        </w:tc>
        <w:tc>
          <w:tcPr>
            <w:tcW w:w="3467" w:type="pct"/>
            <w:tcBorders>
              <w:top w:val="nil"/>
              <w:left w:val="nil"/>
              <w:bottom w:val="single" w:sz="4" w:space="0" w:color="auto"/>
              <w:right w:val="single" w:sz="4" w:space="0" w:color="auto"/>
            </w:tcBorders>
            <w:shd w:val="clear" w:color="auto" w:fill="auto"/>
            <w:vAlign w:val="center"/>
            <w:hideMark/>
          </w:tcPr>
          <w:p w14:paraId="39120A58" w14:textId="77777777" w:rsidR="007A03C5" w:rsidRPr="00B4148B" w:rsidRDefault="007A03C5" w:rsidP="007A03C5">
            <w:pPr>
              <w:rPr>
                <w:color w:val="000000"/>
                <w:sz w:val="22"/>
              </w:rPr>
            </w:pPr>
            <w:r w:rsidRPr="00B4148B">
              <w:rPr>
                <w:color w:val="000000"/>
                <w:sz w:val="22"/>
              </w:rPr>
              <w:t>Установка приборов учета тепловой энергии на котельной СХТ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14:paraId="0423B301" w14:textId="77777777" w:rsidR="007A03C5" w:rsidRPr="00B4148B" w:rsidRDefault="007A03C5" w:rsidP="007A03C5">
            <w:pPr>
              <w:jc w:val="center"/>
              <w:rPr>
                <w:color w:val="000000"/>
                <w:sz w:val="22"/>
              </w:rPr>
            </w:pPr>
            <w:r w:rsidRPr="00B4148B">
              <w:rPr>
                <w:color w:val="000000"/>
                <w:sz w:val="22"/>
              </w:rPr>
              <w:t>250</w:t>
            </w:r>
          </w:p>
        </w:tc>
      </w:tr>
    </w:tbl>
    <w:p w14:paraId="0086FAE9" w14:textId="77777777" w:rsidR="00043595" w:rsidRPr="00676AF3" w:rsidRDefault="00043595" w:rsidP="00C36AD8">
      <w:pPr>
        <w:spacing w:before="240"/>
        <w:ind w:firstLine="709"/>
        <w:rPr>
          <w:highlight w:val="yellow"/>
        </w:rPr>
      </w:pPr>
    </w:p>
    <w:p w14:paraId="5554621C" w14:textId="77777777" w:rsidR="007730F6" w:rsidRPr="007A03C5"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60" w:name="_Toc40887314"/>
      <w:bookmarkStart w:id="61" w:name="_Toc166508675"/>
      <w:r w:rsidRPr="007A03C5">
        <w:rPr>
          <w:rFonts w:ascii="TimesNewRomanPSMT" w:hAnsi="TimesNewRomanPSMT" w:cs="TimesNewRomanPSMT"/>
          <w:b/>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0"/>
      <w:bookmarkEnd w:id="61"/>
    </w:p>
    <w:p w14:paraId="21449F1F" w14:textId="77777777" w:rsidR="007730F6" w:rsidRPr="007A03C5" w:rsidRDefault="007730F6" w:rsidP="007F5337">
      <w:pPr>
        <w:ind w:firstLine="709"/>
        <w:jc w:val="both"/>
      </w:pPr>
    </w:p>
    <w:p w14:paraId="60992A1F" w14:textId="77777777" w:rsidR="007F5337" w:rsidRPr="007A03C5" w:rsidRDefault="007F5337" w:rsidP="007F5337">
      <w:pPr>
        <w:ind w:firstLine="709"/>
        <w:jc w:val="both"/>
      </w:pPr>
      <w:r w:rsidRPr="007A03C5">
        <w:t>Совместная работа источников тепловой энергии не предусматривается</w:t>
      </w:r>
    </w:p>
    <w:p w14:paraId="6EF1DA80" w14:textId="77777777" w:rsidR="007F5337" w:rsidRPr="007A03C5" w:rsidRDefault="007F5337" w:rsidP="007F5337"/>
    <w:p w14:paraId="4F584846" w14:textId="77777777" w:rsidR="007F5337" w:rsidRPr="007A03C5" w:rsidRDefault="007F5337" w:rsidP="00D30ECD">
      <w:pPr>
        <w:pStyle w:val="afb"/>
        <w:autoSpaceDE w:val="0"/>
        <w:autoSpaceDN w:val="0"/>
        <w:adjustRightInd w:val="0"/>
        <w:spacing w:after="0"/>
        <w:ind w:left="709"/>
        <w:jc w:val="both"/>
        <w:outlineLvl w:val="1"/>
        <w:rPr>
          <w:rFonts w:ascii="TimesNewRomanPSMT" w:hAnsi="TimesNewRomanPSMT" w:cs="TimesNewRomanPSMT"/>
          <w:b/>
          <w:sz w:val="24"/>
          <w:szCs w:val="24"/>
        </w:rPr>
      </w:pPr>
    </w:p>
    <w:p w14:paraId="08D9954D" w14:textId="77777777" w:rsidR="007730F6" w:rsidRPr="007A03C5"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62" w:name="_Toc40887315"/>
      <w:bookmarkStart w:id="63" w:name="_Toc166508676"/>
      <w:r w:rsidRPr="007A03C5">
        <w:rPr>
          <w:rFonts w:ascii="TimesNewRomanPSMT" w:hAnsi="TimesNewRomanPSMT" w:cs="TimesNewRomanPSMT"/>
          <w:b/>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2"/>
      <w:bookmarkEnd w:id="63"/>
    </w:p>
    <w:p w14:paraId="1E4165B8" w14:textId="77777777" w:rsidR="005D28A5" w:rsidRPr="007A03C5" w:rsidRDefault="005D28A5" w:rsidP="005D28A5">
      <w:pPr>
        <w:spacing w:before="240"/>
        <w:ind w:firstLine="709"/>
        <w:jc w:val="both"/>
        <w:rPr>
          <w:rFonts w:eastAsia="Times New Roman"/>
          <w:color w:val="000000"/>
        </w:rPr>
      </w:pPr>
      <w:r w:rsidRPr="007A03C5">
        <w:rPr>
          <w:rFonts w:eastAsia="Times New Roman"/>
          <w:color w:val="000000"/>
        </w:rPr>
        <w:t xml:space="preserve">В настоящее время источник </w:t>
      </w:r>
      <w:r w:rsidR="007A03C5">
        <w:rPr>
          <w:rFonts w:eastAsia="Times New Roman"/>
          <w:color w:val="000000"/>
        </w:rPr>
        <w:t>О</w:t>
      </w:r>
      <w:r w:rsidR="00767740">
        <w:rPr>
          <w:rFonts w:eastAsia="Times New Roman"/>
          <w:color w:val="000000"/>
        </w:rPr>
        <w:t>О</w:t>
      </w:r>
      <w:r w:rsidR="007A03C5">
        <w:rPr>
          <w:rFonts w:eastAsia="Times New Roman"/>
          <w:color w:val="000000"/>
        </w:rPr>
        <w:t>О</w:t>
      </w:r>
      <w:r w:rsidRPr="007A03C5">
        <w:rPr>
          <w:rFonts w:eastAsia="Times New Roman"/>
          <w:color w:val="000000"/>
        </w:rPr>
        <w:t xml:space="preserve"> «Тутаевская ПГУ» полностью обеспечивает присоединенную тепловую нагрузку. В рассматриваемом перспективном периоде зона действия источника не изменится</w:t>
      </w:r>
    </w:p>
    <w:p w14:paraId="4DE806E7" w14:textId="77777777" w:rsidR="005D28A5" w:rsidRPr="007A03C5" w:rsidRDefault="005D28A5" w:rsidP="005D28A5">
      <w:pPr>
        <w:spacing w:before="240"/>
        <w:ind w:firstLine="709"/>
        <w:jc w:val="both"/>
        <w:rPr>
          <w:rFonts w:eastAsia="Times New Roman"/>
          <w:color w:val="000000"/>
        </w:rPr>
      </w:pPr>
      <w:r w:rsidRPr="007A03C5">
        <w:rPr>
          <w:rFonts w:eastAsia="Times New Roman"/>
          <w:color w:val="000000"/>
        </w:rPr>
        <w:t>Вывод из эксплуатации источников тепловой энергии не предусматривается.</w:t>
      </w:r>
    </w:p>
    <w:p w14:paraId="595DBB8F" w14:textId="77777777" w:rsidR="005D28A5" w:rsidRPr="007A03C5" w:rsidRDefault="005D28A5" w:rsidP="003663B0">
      <w:pPr>
        <w:spacing w:before="240"/>
        <w:ind w:firstLine="709"/>
        <w:jc w:val="both"/>
        <w:rPr>
          <w:rFonts w:eastAsia="Times New Roman"/>
          <w:color w:val="000000"/>
        </w:rPr>
      </w:pPr>
    </w:p>
    <w:p w14:paraId="7BF14F83" w14:textId="77777777" w:rsidR="007730F6" w:rsidRPr="007A03C5"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64" w:name="_Toc40887316"/>
      <w:bookmarkStart w:id="65" w:name="_Toc166508677"/>
      <w:bookmarkStart w:id="66" w:name="_Toc5724084"/>
      <w:r w:rsidRPr="007A03C5">
        <w:rPr>
          <w:rFonts w:ascii="TimesNewRomanPSMT" w:hAnsi="TimesNewRomanPSMT" w:cs="TimesNewRomanPSMT"/>
          <w:b/>
          <w:sz w:val="24"/>
          <w:szCs w:val="24"/>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64"/>
      <w:bookmarkEnd w:id="65"/>
    </w:p>
    <w:p w14:paraId="73844A60" w14:textId="77777777" w:rsidR="005D28A5" w:rsidRPr="007A03C5" w:rsidRDefault="005D28A5" w:rsidP="005D28A5">
      <w:pPr>
        <w:spacing w:before="240"/>
        <w:ind w:firstLine="709"/>
        <w:jc w:val="both"/>
        <w:rPr>
          <w:rFonts w:eastAsia="Times New Roman"/>
          <w:color w:val="000000"/>
        </w:rPr>
      </w:pPr>
      <w:r w:rsidRPr="007A03C5">
        <w:rPr>
          <w:rFonts w:eastAsia="Times New Roman"/>
          <w:color w:val="000000"/>
        </w:rPr>
        <w:t xml:space="preserve">В настоящее время источник </w:t>
      </w:r>
      <w:r w:rsidR="00767740">
        <w:rPr>
          <w:rFonts w:eastAsia="Times New Roman"/>
          <w:color w:val="000000"/>
        </w:rPr>
        <w:t>ООО</w:t>
      </w:r>
      <w:r w:rsidRPr="007A03C5">
        <w:rPr>
          <w:rFonts w:eastAsia="Times New Roman"/>
          <w:color w:val="000000"/>
        </w:rPr>
        <w:t xml:space="preserve"> «Тутаевская ПГУ»</w:t>
      </w:r>
      <w:r w:rsidR="00767740">
        <w:rPr>
          <w:rFonts w:eastAsia="Times New Roman"/>
          <w:color w:val="000000"/>
        </w:rPr>
        <w:t xml:space="preserve"> </w:t>
      </w:r>
      <w:r w:rsidR="00767740" w:rsidRPr="00767740">
        <w:rPr>
          <w:rFonts w:eastAsia="Times New Roman"/>
          <w:color w:val="000000"/>
        </w:rPr>
        <w:t>(до 01.02.2024 АО «Тутаевская ПГУ»)</w:t>
      </w:r>
      <w:r w:rsidR="00767740">
        <w:rPr>
          <w:rFonts w:eastAsia="Times New Roman"/>
          <w:color w:val="000000"/>
        </w:rPr>
        <w:t xml:space="preserve"> </w:t>
      </w:r>
      <w:r w:rsidRPr="007A03C5">
        <w:rPr>
          <w:rFonts w:eastAsia="Times New Roman"/>
          <w:color w:val="000000"/>
        </w:rPr>
        <w:t>полностью обеспечивает присоединенную тепловую нагрузку. В рассматриваемом перспективном периоде зона действия источника не изменится</w:t>
      </w:r>
    </w:p>
    <w:p w14:paraId="35263365" w14:textId="77777777" w:rsidR="005D28A5" w:rsidRPr="009E1B9B" w:rsidRDefault="005D28A5" w:rsidP="007A03C5">
      <w:pPr>
        <w:spacing w:before="240"/>
        <w:ind w:firstLine="709"/>
        <w:jc w:val="both"/>
        <w:rPr>
          <w:rFonts w:eastAsia="Times New Roman"/>
          <w:color w:val="000000"/>
        </w:rPr>
      </w:pPr>
      <w:r w:rsidRPr="007A03C5">
        <w:rPr>
          <w:rFonts w:eastAsia="Times New Roman"/>
          <w:color w:val="000000"/>
        </w:rPr>
        <w:t>По состоянию на 01.0</w:t>
      </w:r>
      <w:r w:rsidR="00767740">
        <w:rPr>
          <w:rFonts w:eastAsia="Times New Roman"/>
          <w:color w:val="000000"/>
        </w:rPr>
        <w:t>5</w:t>
      </w:r>
      <w:r w:rsidRPr="007A03C5">
        <w:rPr>
          <w:rFonts w:eastAsia="Times New Roman"/>
          <w:color w:val="000000"/>
        </w:rPr>
        <w:t>.202</w:t>
      </w:r>
      <w:r w:rsidR="007A03C5">
        <w:rPr>
          <w:rFonts w:eastAsia="Times New Roman"/>
          <w:color w:val="000000"/>
        </w:rPr>
        <w:t>4</w:t>
      </w:r>
      <w:r w:rsidRPr="007A03C5">
        <w:rPr>
          <w:rFonts w:eastAsia="Times New Roman"/>
          <w:color w:val="000000"/>
        </w:rPr>
        <w:t xml:space="preserve"> года установленная тепловая мощность источника </w:t>
      </w:r>
      <w:r w:rsidR="00767740">
        <w:rPr>
          <w:rFonts w:eastAsia="Times New Roman"/>
          <w:color w:val="000000"/>
        </w:rPr>
        <w:t>ООО</w:t>
      </w:r>
      <w:r w:rsidRPr="007A03C5">
        <w:rPr>
          <w:rFonts w:eastAsia="Times New Roman"/>
          <w:color w:val="000000"/>
        </w:rPr>
        <w:t xml:space="preserve"> </w:t>
      </w:r>
      <w:r w:rsidRPr="009E1B9B">
        <w:rPr>
          <w:rFonts w:eastAsia="Times New Roman"/>
          <w:color w:val="000000"/>
        </w:rPr>
        <w:t>«Тутаевская ПГУ»</w:t>
      </w:r>
      <w:r w:rsidR="007A03C5" w:rsidRPr="009E1B9B">
        <w:rPr>
          <w:rFonts w:eastAsia="Times New Roman"/>
          <w:color w:val="000000"/>
        </w:rPr>
        <w:t xml:space="preserve"> (с 01.02.2024 ООО «Тутаевская ПГУ») </w:t>
      </w:r>
      <w:r w:rsidRPr="009E1B9B">
        <w:rPr>
          <w:rFonts w:eastAsia="Times New Roman"/>
          <w:color w:val="000000"/>
        </w:rPr>
        <w:t xml:space="preserve"> составляет 1</w:t>
      </w:r>
      <w:r w:rsidR="005F4E74" w:rsidRPr="009E1B9B">
        <w:rPr>
          <w:rFonts w:eastAsia="Times New Roman"/>
          <w:color w:val="000000"/>
        </w:rPr>
        <w:t>56</w:t>
      </w:r>
      <w:r w:rsidRPr="009E1B9B">
        <w:rPr>
          <w:rFonts w:eastAsia="Times New Roman"/>
          <w:color w:val="000000"/>
        </w:rPr>
        <w:t xml:space="preserve"> Гкал/ч., располагаемая мощность – 1</w:t>
      </w:r>
      <w:r w:rsidR="005F4E74" w:rsidRPr="009E1B9B">
        <w:rPr>
          <w:rFonts w:eastAsia="Times New Roman"/>
          <w:color w:val="000000"/>
        </w:rPr>
        <w:t>28</w:t>
      </w:r>
      <w:r w:rsidRPr="009E1B9B">
        <w:rPr>
          <w:rFonts w:eastAsia="Times New Roman"/>
          <w:color w:val="000000"/>
        </w:rPr>
        <w:t xml:space="preserve"> Гкал/ч., номинальная расчетная присоединенная тепловая нагрузка составляет 104</w:t>
      </w:r>
      <w:r w:rsidR="005F4E74" w:rsidRPr="009E1B9B">
        <w:rPr>
          <w:rFonts w:eastAsia="Times New Roman"/>
          <w:color w:val="000000"/>
        </w:rPr>
        <w:t>.79</w:t>
      </w:r>
      <w:r w:rsidRPr="009E1B9B">
        <w:rPr>
          <w:rFonts w:eastAsia="Times New Roman"/>
          <w:color w:val="000000"/>
        </w:rPr>
        <w:t xml:space="preserve"> Гкал/ч.</w:t>
      </w:r>
    </w:p>
    <w:p w14:paraId="158E8089" w14:textId="77777777" w:rsidR="00CB25B3" w:rsidRPr="009E1B9B" w:rsidRDefault="00CB25B3" w:rsidP="00CB25B3">
      <w:pPr>
        <w:keepNext/>
        <w:spacing w:before="240" w:after="120"/>
        <w:jc w:val="both"/>
        <w:rPr>
          <w:rFonts w:eastAsia="Times New Roman"/>
          <w:b/>
          <w:bCs/>
          <w:sz w:val="20"/>
          <w:szCs w:val="20"/>
        </w:rPr>
      </w:pPr>
      <w:r w:rsidRPr="009E1B9B">
        <w:rPr>
          <w:rFonts w:eastAsia="Times New Roman"/>
          <w:b/>
          <w:bCs/>
          <w:sz w:val="20"/>
          <w:szCs w:val="20"/>
        </w:rPr>
        <w:t xml:space="preserve">Таблица </w:t>
      </w:r>
      <w:r w:rsidRPr="009E1B9B">
        <w:rPr>
          <w:rFonts w:eastAsia="Times New Roman"/>
          <w:b/>
          <w:bCs/>
          <w:sz w:val="20"/>
          <w:szCs w:val="20"/>
        </w:rPr>
        <w:fldChar w:fldCharType="begin"/>
      </w:r>
      <w:r w:rsidRPr="009E1B9B">
        <w:rPr>
          <w:rFonts w:eastAsia="Times New Roman"/>
          <w:b/>
          <w:bCs/>
          <w:sz w:val="20"/>
          <w:szCs w:val="20"/>
        </w:rPr>
        <w:instrText xml:space="preserve"> SEQ Таблица \* ARABIC </w:instrText>
      </w:r>
      <w:r w:rsidRPr="009E1B9B">
        <w:rPr>
          <w:rFonts w:eastAsia="Times New Roman"/>
          <w:b/>
          <w:bCs/>
          <w:sz w:val="20"/>
          <w:szCs w:val="20"/>
        </w:rPr>
        <w:fldChar w:fldCharType="separate"/>
      </w:r>
      <w:r w:rsidR="009E1B9B" w:rsidRPr="009E1B9B">
        <w:rPr>
          <w:rFonts w:eastAsia="Times New Roman"/>
          <w:b/>
          <w:bCs/>
          <w:noProof/>
          <w:sz w:val="20"/>
          <w:szCs w:val="20"/>
        </w:rPr>
        <w:t>22</w:t>
      </w:r>
      <w:r w:rsidRPr="009E1B9B">
        <w:rPr>
          <w:rFonts w:eastAsia="Times New Roman"/>
          <w:b/>
          <w:bCs/>
          <w:noProof/>
          <w:sz w:val="20"/>
          <w:szCs w:val="20"/>
        </w:rPr>
        <w:fldChar w:fldCharType="end"/>
      </w:r>
      <w:r w:rsidRPr="009E1B9B">
        <w:rPr>
          <w:rFonts w:eastAsia="Times New Roman"/>
          <w:b/>
          <w:bCs/>
          <w:sz w:val="20"/>
          <w:szCs w:val="20"/>
        </w:rPr>
        <w:t xml:space="preserve"> Технико-экономические показатели ПГУ-ТЭС 52 МВт г. Тутаев</w:t>
      </w:r>
    </w:p>
    <w:tbl>
      <w:tblPr>
        <w:tblW w:w="493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498"/>
        <w:gridCol w:w="1660"/>
        <w:gridCol w:w="2052"/>
      </w:tblGrid>
      <w:tr w:rsidR="005D28A5" w:rsidRPr="009E1B9B" w14:paraId="7BF728D2" w14:textId="77777777" w:rsidTr="005D28A5">
        <w:trPr>
          <w:cantSplit/>
          <w:tblHeader/>
        </w:trPr>
        <w:tc>
          <w:tcPr>
            <w:tcW w:w="2985" w:type="pct"/>
            <w:vMerge w:val="restart"/>
            <w:tcBorders>
              <w:top w:val="single" w:sz="6" w:space="0" w:color="auto"/>
              <w:left w:val="single" w:sz="6" w:space="0" w:color="auto"/>
              <w:bottom w:val="nil"/>
              <w:right w:val="single" w:sz="6" w:space="0" w:color="auto"/>
            </w:tcBorders>
            <w:vAlign w:val="center"/>
            <w:hideMark/>
          </w:tcPr>
          <w:p w14:paraId="16E5CF41" w14:textId="77777777" w:rsidR="005D28A5" w:rsidRPr="009E1B9B" w:rsidRDefault="005D28A5" w:rsidP="005D28A5">
            <w:pPr>
              <w:jc w:val="center"/>
              <w:rPr>
                <w:sz w:val="20"/>
                <w:szCs w:val="20"/>
              </w:rPr>
            </w:pPr>
            <w:r w:rsidRPr="009E1B9B">
              <w:rPr>
                <w:sz w:val="20"/>
                <w:szCs w:val="20"/>
              </w:rPr>
              <w:t>Основные технико-экономические</w:t>
            </w:r>
          </w:p>
          <w:p w14:paraId="094CAF08" w14:textId="77777777" w:rsidR="005D28A5" w:rsidRPr="009E1B9B" w:rsidRDefault="005D28A5" w:rsidP="005D28A5">
            <w:pPr>
              <w:jc w:val="center"/>
              <w:rPr>
                <w:sz w:val="20"/>
                <w:szCs w:val="20"/>
              </w:rPr>
            </w:pPr>
            <w:r w:rsidRPr="009E1B9B">
              <w:rPr>
                <w:sz w:val="20"/>
                <w:szCs w:val="20"/>
              </w:rPr>
              <w:t>показатели</w:t>
            </w:r>
          </w:p>
        </w:tc>
        <w:tc>
          <w:tcPr>
            <w:tcW w:w="901" w:type="pct"/>
            <w:vMerge w:val="restart"/>
            <w:tcBorders>
              <w:top w:val="single" w:sz="6" w:space="0" w:color="auto"/>
              <w:left w:val="single" w:sz="6" w:space="0" w:color="auto"/>
              <w:bottom w:val="nil"/>
              <w:right w:val="single" w:sz="6" w:space="0" w:color="auto"/>
            </w:tcBorders>
            <w:vAlign w:val="center"/>
          </w:tcPr>
          <w:p w14:paraId="5DE38525" w14:textId="77777777" w:rsidR="005D28A5" w:rsidRPr="009E1B9B" w:rsidRDefault="005D28A5" w:rsidP="005D28A5">
            <w:pPr>
              <w:jc w:val="center"/>
              <w:rPr>
                <w:sz w:val="20"/>
                <w:szCs w:val="20"/>
              </w:rPr>
            </w:pPr>
          </w:p>
          <w:p w14:paraId="7C77C1F7" w14:textId="77777777" w:rsidR="005D28A5" w:rsidRPr="009E1B9B" w:rsidRDefault="005D28A5" w:rsidP="005D28A5">
            <w:pPr>
              <w:jc w:val="center"/>
              <w:rPr>
                <w:sz w:val="20"/>
                <w:szCs w:val="20"/>
              </w:rPr>
            </w:pPr>
            <w:r w:rsidRPr="009E1B9B">
              <w:rPr>
                <w:sz w:val="20"/>
                <w:szCs w:val="20"/>
              </w:rPr>
              <w:t>Единицы</w:t>
            </w:r>
          </w:p>
          <w:p w14:paraId="195925A8" w14:textId="77777777" w:rsidR="005D28A5" w:rsidRPr="009E1B9B" w:rsidRDefault="005D28A5" w:rsidP="005D28A5">
            <w:pPr>
              <w:jc w:val="center"/>
              <w:rPr>
                <w:sz w:val="20"/>
                <w:szCs w:val="20"/>
              </w:rPr>
            </w:pPr>
            <w:r w:rsidRPr="009E1B9B">
              <w:rPr>
                <w:sz w:val="20"/>
                <w:szCs w:val="20"/>
              </w:rPr>
              <w:t>измерения</w:t>
            </w:r>
          </w:p>
        </w:tc>
        <w:tc>
          <w:tcPr>
            <w:tcW w:w="1114" w:type="pct"/>
            <w:tcBorders>
              <w:top w:val="single" w:sz="6" w:space="0" w:color="auto"/>
              <w:left w:val="single" w:sz="6" w:space="0" w:color="auto"/>
              <w:bottom w:val="nil"/>
              <w:right w:val="single" w:sz="6" w:space="0" w:color="auto"/>
            </w:tcBorders>
            <w:vAlign w:val="center"/>
            <w:hideMark/>
          </w:tcPr>
          <w:p w14:paraId="0C065A80" w14:textId="77777777" w:rsidR="005D28A5" w:rsidRPr="009E1B9B" w:rsidRDefault="005D28A5" w:rsidP="005D28A5">
            <w:pPr>
              <w:jc w:val="center"/>
              <w:rPr>
                <w:sz w:val="20"/>
                <w:szCs w:val="20"/>
              </w:rPr>
            </w:pPr>
            <w:r w:rsidRPr="009E1B9B">
              <w:rPr>
                <w:sz w:val="20"/>
                <w:szCs w:val="20"/>
              </w:rPr>
              <w:t>Состав</w:t>
            </w:r>
          </w:p>
          <w:p w14:paraId="6ACAAA61" w14:textId="77777777" w:rsidR="005D28A5" w:rsidRPr="009E1B9B" w:rsidRDefault="005D28A5" w:rsidP="005D28A5">
            <w:pPr>
              <w:jc w:val="center"/>
              <w:rPr>
                <w:sz w:val="20"/>
                <w:szCs w:val="20"/>
              </w:rPr>
            </w:pPr>
            <w:r w:rsidRPr="009E1B9B">
              <w:rPr>
                <w:sz w:val="20"/>
                <w:szCs w:val="20"/>
              </w:rPr>
              <w:t>оборудования</w:t>
            </w:r>
          </w:p>
        </w:tc>
      </w:tr>
      <w:tr w:rsidR="005D28A5" w:rsidRPr="009E1B9B" w14:paraId="218E8933" w14:textId="77777777" w:rsidTr="005D28A5">
        <w:trPr>
          <w:cantSplit/>
          <w:tblHeader/>
        </w:trPr>
        <w:tc>
          <w:tcPr>
            <w:tcW w:w="2985" w:type="pct"/>
            <w:vMerge/>
            <w:tcBorders>
              <w:top w:val="single" w:sz="6" w:space="0" w:color="auto"/>
              <w:left w:val="single" w:sz="6" w:space="0" w:color="auto"/>
              <w:bottom w:val="nil"/>
              <w:right w:val="single" w:sz="6" w:space="0" w:color="auto"/>
            </w:tcBorders>
            <w:vAlign w:val="center"/>
            <w:hideMark/>
          </w:tcPr>
          <w:p w14:paraId="53E5FB8C" w14:textId="77777777" w:rsidR="005D28A5" w:rsidRPr="009E1B9B" w:rsidRDefault="005D28A5" w:rsidP="005D28A5">
            <w:pPr>
              <w:rPr>
                <w:rFonts w:eastAsiaTheme="minorEastAsia"/>
                <w:sz w:val="20"/>
                <w:szCs w:val="20"/>
              </w:rPr>
            </w:pPr>
          </w:p>
        </w:tc>
        <w:tc>
          <w:tcPr>
            <w:tcW w:w="901" w:type="pct"/>
            <w:vMerge/>
            <w:tcBorders>
              <w:top w:val="single" w:sz="6" w:space="0" w:color="auto"/>
              <w:left w:val="single" w:sz="6" w:space="0" w:color="auto"/>
              <w:bottom w:val="nil"/>
              <w:right w:val="single" w:sz="6" w:space="0" w:color="auto"/>
            </w:tcBorders>
            <w:vAlign w:val="center"/>
            <w:hideMark/>
          </w:tcPr>
          <w:p w14:paraId="38EFFC0E" w14:textId="77777777" w:rsidR="005D28A5" w:rsidRPr="009E1B9B" w:rsidRDefault="005D28A5" w:rsidP="005D28A5">
            <w:pPr>
              <w:rPr>
                <w:rFonts w:eastAsiaTheme="minorEastAsia"/>
                <w:sz w:val="20"/>
                <w:szCs w:val="20"/>
              </w:rPr>
            </w:pPr>
          </w:p>
        </w:tc>
        <w:tc>
          <w:tcPr>
            <w:tcW w:w="1114" w:type="pct"/>
            <w:tcBorders>
              <w:top w:val="single" w:sz="6" w:space="0" w:color="auto"/>
              <w:left w:val="single" w:sz="6" w:space="0" w:color="auto"/>
              <w:bottom w:val="nil"/>
              <w:right w:val="single" w:sz="6" w:space="0" w:color="auto"/>
            </w:tcBorders>
            <w:vAlign w:val="center"/>
            <w:hideMark/>
          </w:tcPr>
          <w:p w14:paraId="69A588E3" w14:textId="77777777" w:rsidR="005D28A5" w:rsidRPr="009E1B9B" w:rsidRDefault="005D28A5" w:rsidP="005D28A5">
            <w:pPr>
              <w:jc w:val="center"/>
              <w:rPr>
                <w:sz w:val="20"/>
                <w:szCs w:val="20"/>
              </w:rPr>
            </w:pPr>
            <w:r w:rsidRPr="009E1B9B">
              <w:rPr>
                <w:sz w:val="20"/>
                <w:szCs w:val="20"/>
              </w:rPr>
              <w:t>4хГТА-8РМ,</w:t>
            </w:r>
          </w:p>
          <w:p w14:paraId="0E816A93" w14:textId="77777777" w:rsidR="005D28A5" w:rsidRPr="009E1B9B" w:rsidRDefault="005D28A5" w:rsidP="005D28A5">
            <w:pPr>
              <w:jc w:val="center"/>
              <w:rPr>
                <w:sz w:val="20"/>
                <w:szCs w:val="20"/>
              </w:rPr>
            </w:pPr>
            <w:r w:rsidRPr="009E1B9B">
              <w:rPr>
                <w:sz w:val="20"/>
                <w:szCs w:val="20"/>
              </w:rPr>
              <w:t>4хКГТ-20-4,0</w:t>
            </w:r>
            <w:r w:rsidRPr="009E1B9B">
              <w:rPr>
                <w:sz w:val="20"/>
                <w:szCs w:val="20"/>
                <w:lang w:val="en-US"/>
              </w:rPr>
              <w:t>/</w:t>
            </w:r>
            <w:r w:rsidRPr="009E1B9B">
              <w:rPr>
                <w:sz w:val="20"/>
                <w:szCs w:val="20"/>
              </w:rPr>
              <w:t>440,</w:t>
            </w:r>
          </w:p>
          <w:p w14:paraId="15E2316B" w14:textId="77777777" w:rsidR="005D28A5" w:rsidRPr="009E1B9B" w:rsidRDefault="005D28A5" w:rsidP="005D28A5">
            <w:pPr>
              <w:jc w:val="center"/>
              <w:rPr>
                <w:sz w:val="20"/>
                <w:szCs w:val="20"/>
              </w:rPr>
            </w:pPr>
            <w:r w:rsidRPr="009E1B9B">
              <w:rPr>
                <w:sz w:val="20"/>
                <w:szCs w:val="20"/>
              </w:rPr>
              <w:t>2хТ-8</w:t>
            </w:r>
            <w:r w:rsidRPr="009E1B9B">
              <w:rPr>
                <w:sz w:val="20"/>
                <w:szCs w:val="20"/>
                <w:lang w:val="en-US"/>
              </w:rPr>
              <w:t>/</w:t>
            </w:r>
            <w:r w:rsidRPr="009E1B9B">
              <w:rPr>
                <w:sz w:val="20"/>
                <w:szCs w:val="20"/>
              </w:rPr>
              <w:t>10-3,4</w:t>
            </w:r>
            <w:r w:rsidRPr="009E1B9B">
              <w:rPr>
                <w:sz w:val="20"/>
                <w:szCs w:val="20"/>
                <w:lang w:val="en-US"/>
              </w:rPr>
              <w:t>/</w:t>
            </w:r>
            <w:r w:rsidRPr="009E1B9B">
              <w:rPr>
                <w:sz w:val="20"/>
                <w:szCs w:val="20"/>
              </w:rPr>
              <w:t>0,18</w:t>
            </w:r>
          </w:p>
        </w:tc>
      </w:tr>
      <w:tr w:rsidR="005D28A5" w:rsidRPr="009E1B9B" w14:paraId="0156707F" w14:textId="77777777" w:rsidTr="005D28A5">
        <w:trPr>
          <w:cantSplit/>
        </w:trPr>
        <w:tc>
          <w:tcPr>
            <w:tcW w:w="2985" w:type="pct"/>
            <w:tcBorders>
              <w:top w:val="single" w:sz="6" w:space="0" w:color="auto"/>
              <w:left w:val="single" w:sz="6" w:space="0" w:color="auto"/>
              <w:bottom w:val="single" w:sz="6" w:space="0" w:color="auto"/>
              <w:right w:val="single" w:sz="6" w:space="0" w:color="auto"/>
            </w:tcBorders>
            <w:hideMark/>
          </w:tcPr>
          <w:p w14:paraId="74322D42" w14:textId="77777777" w:rsidR="005D28A5" w:rsidRPr="009E1B9B" w:rsidRDefault="005D28A5" w:rsidP="005D28A5">
            <w:pPr>
              <w:rPr>
                <w:sz w:val="20"/>
                <w:szCs w:val="20"/>
              </w:rPr>
            </w:pPr>
            <w:r w:rsidRPr="009E1B9B">
              <w:rPr>
                <w:sz w:val="20"/>
                <w:szCs w:val="20"/>
              </w:rPr>
              <w:t>1. Установленная электрическая мощность</w:t>
            </w:r>
          </w:p>
        </w:tc>
        <w:tc>
          <w:tcPr>
            <w:tcW w:w="901" w:type="pct"/>
            <w:tcBorders>
              <w:top w:val="single" w:sz="6" w:space="0" w:color="auto"/>
              <w:left w:val="single" w:sz="6" w:space="0" w:color="auto"/>
              <w:bottom w:val="single" w:sz="6" w:space="0" w:color="auto"/>
              <w:right w:val="nil"/>
            </w:tcBorders>
            <w:vAlign w:val="center"/>
            <w:hideMark/>
          </w:tcPr>
          <w:p w14:paraId="43FF44F9" w14:textId="77777777" w:rsidR="005D28A5" w:rsidRPr="009E1B9B" w:rsidRDefault="005D28A5" w:rsidP="005D28A5">
            <w:pPr>
              <w:jc w:val="center"/>
              <w:rPr>
                <w:sz w:val="20"/>
                <w:szCs w:val="20"/>
              </w:rPr>
            </w:pPr>
            <w:r w:rsidRPr="009E1B9B">
              <w:rPr>
                <w:sz w:val="20"/>
                <w:szCs w:val="20"/>
              </w:rPr>
              <w:t>МВт</w:t>
            </w:r>
          </w:p>
        </w:tc>
        <w:tc>
          <w:tcPr>
            <w:tcW w:w="1114" w:type="pct"/>
            <w:tcBorders>
              <w:top w:val="single" w:sz="6" w:space="0" w:color="auto"/>
              <w:left w:val="single" w:sz="6" w:space="0" w:color="auto"/>
              <w:bottom w:val="single" w:sz="6" w:space="0" w:color="auto"/>
              <w:right w:val="single" w:sz="6" w:space="0" w:color="auto"/>
            </w:tcBorders>
            <w:vAlign w:val="center"/>
            <w:hideMark/>
          </w:tcPr>
          <w:p w14:paraId="3305D202" w14:textId="77777777" w:rsidR="005D28A5" w:rsidRPr="009E1B9B" w:rsidRDefault="005D28A5" w:rsidP="005D28A5">
            <w:pPr>
              <w:jc w:val="center"/>
              <w:rPr>
                <w:sz w:val="20"/>
                <w:szCs w:val="20"/>
              </w:rPr>
            </w:pPr>
            <w:r w:rsidRPr="009E1B9B">
              <w:rPr>
                <w:sz w:val="20"/>
                <w:szCs w:val="20"/>
              </w:rPr>
              <w:t>44,929</w:t>
            </w:r>
          </w:p>
        </w:tc>
      </w:tr>
      <w:tr w:rsidR="005D28A5" w:rsidRPr="009E1B9B" w14:paraId="6CEA60CA" w14:textId="77777777" w:rsidTr="005D28A5">
        <w:trPr>
          <w:cantSplit/>
        </w:trPr>
        <w:tc>
          <w:tcPr>
            <w:tcW w:w="2985" w:type="pct"/>
            <w:tcBorders>
              <w:top w:val="single" w:sz="6" w:space="0" w:color="auto"/>
              <w:left w:val="single" w:sz="6" w:space="0" w:color="auto"/>
              <w:bottom w:val="single" w:sz="6" w:space="0" w:color="auto"/>
              <w:right w:val="single" w:sz="6" w:space="0" w:color="auto"/>
            </w:tcBorders>
            <w:hideMark/>
          </w:tcPr>
          <w:p w14:paraId="6C265C79" w14:textId="77777777" w:rsidR="005D28A5" w:rsidRPr="009E1B9B" w:rsidRDefault="005D28A5" w:rsidP="005D28A5">
            <w:pPr>
              <w:rPr>
                <w:sz w:val="20"/>
                <w:szCs w:val="20"/>
              </w:rPr>
            </w:pPr>
            <w:r w:rsidRPr="009E1B9B">
              <w:rPr>
                <w:sz w:val="20"/>
                <w:szCs w:val="20"/>
              </w:rPr>
              <w:t>2. Среднегодовая электрическая мощность</w:t>
            </w:r>
          </w:p>
        </w:tc>
        <w:tc>
          <w:tcPr>
            <w:tcW w:w="901" w:type="pct"/>
            <w:tcBorders>
              <w:top w:val="single" w:sz="6" w:space="0" w:color="auto"/>
              <w:left w:val="single" w:sz="6" w:space="0" w:color="auto"/>
              <w:bottom w:val="single" w:sz="6" w:space="0" w:color="auto"/>
              <w:right w:val="nil"/>
            </w:tcBorders>
            <w:vAlign w:val="center"/>
            <w:hideMark/>
          </w:tcPr>
          <w:p w14:paraId="16B691D6" w14:textId="77777777" w:rsidR="005D28A5" w:rsidRPr="009E1B9B" w:rsidRDefault="005D28A5" w:rsidP="005D28A5">
            <w:pPr>
              <w:jc w:val="center"/>
              <w:rPr>
                <w:sz w:val="20"/>
                <w:szCs w:val="20"/>
              </w:rPr>
            </w:pPr>
            <w:r w:rsidRPr="009E1B9B">
              <w:rPr>
                <w:sz w:val="20"/>
                <w:szCs w:val="20"/>
              </w:rPr>
              <w:t>МВт</w:t>
            </w:r>
          </w:p>
        </w:tc>
        <w:tc>
          <w:tcPr>
            <w:tcW w:w="1114" w:type="pct"/>
            <w:tcBorders>
              <w:top w:val="single" w:sz="6" w:space="0" w:color="auto"/>
              <w:left w:val="single" w:sz="6" w:space="0" w:color="auto"/>
              <w:bottom w:val="single" w:sz="6" w:space="0" w:color="auto"/>
              <w:right w:val="single" w:sz="6" w:space="0" w:color="auto"/>
            </w:tcBorders>
            <w:vAlign w:val="center"/>
            <w:hideMark/>
          </w:tcPr>
          <w:p w14:paraId="750571C4" w14:textId="77777777" w:rsidR="005D28A5" w:rsidRPr="009E1B9B" w:rsidRDefault="005D28A5" w:rsidP="005D28A5">
            <w:pPr>
              <w:jc w:val="center"/>
              <w:rPr>
                <w:sz w:val="20"/>
                <w:szCs w:val="20"/>
              </w:rPr>
            </w:pPr>
            <w:r w:rsidRPr="009E1B9B">
              <w:rPr>
                <w:sz w:val="20"/>
                <w:szCs w:val="20"/>
              </w:rPr>
              <w:t>19,968</w:t>
            </w:r>
          </w:p>
        </w:tc>
      </w:tr>
      <w:tr w:rsidR="005D28A5" w:rsidRPr="009E1B9B" w14:paraId="493B8B2C" w14:textId="77777777" w:rsidTr="005D28A5">
        <w:trPr>
          <w:cantSplit/>
        </w:trPr>
        <w:tc>
          <w:tcPr>
            <w:tcW w:w="2985" w:type="pct"/>
            <w:tcBorders>
              <w:top w:val="single" w:sz="6" w:space="0" w:color="auto"/>
              <w:left w:val="single" w:sz="6" w:space="0" w:color="auto"/>
              <w:bottom w:val="single" w:sz="6" w:space="0" w:color="auto"/>
              <w:right w:val="single" w:sz="6" w:space="0" w:color="auto"/>
            </w:tcBorders>
            <w:hideMark/>
          </w:tcPr>
          <w:p w14:paraId="7690177F" w14:textId="77777777" w:rsidR="005D28A5" w:rsidRPr="009E1B9B" w:rsidRDefault="005D28A5" w:rsidP="005D28A5">
            <w:pPr>
              <w:rPr>
                <w:sz w:val="20"/>
                <w:szCs w:val="20"/>
              </w:rPr>
            </w:pPr>
            <w:r w:rsidRPr="009E1B9B">
              <w:rPr>
                <w:sz w:val="20"/>
                <w:szCs w:val="20"/>
              </w:rPr>
              <w:t>3. Годовая выработка электроэнергии (2021 год)</w:t>
            </w:r>
          </w:p>
        </w:tc>
        <w:tc>
          <w:tcPr>
            <w:tcW w:w="901" w:type="pct"/>
            <w:tcBorders>
              <w:top w:val="single" w:sz="6" w:space="0" w:color="auto"/>
              <w:left w:val="single" w:sz="6" w:space="0" w:color="auto"/>
              <w:bottom w:val="single" w:sz="6" w:space="0" w:color="auto"/>
              <w:right w:val="nil"/>
            </w:tcBorders>
            <w:vAlign w:val="center"/>
            <w:hideMark/>
          </w:tcPr>
          <w:p w14:paraId="10E2558E" w14:textId="77777777" w:rsidR="005D28A5" w:rsidRPr="009E1B9B" w:rsidRDefault="005D28A5" w:rsidP="005D28A5">
            <w:pPr>
              <w:jc w:val="center"/>
              <w:rPr>
                <w:sz w:val="20"/>
                <w:szCs w:val="20"/>
              </w:rPr>
            </w:pPr>
            <w:r w:rsidRPr="009E1B9B">
              <w:rPr>
                <w:sz w:val="20"/>
                <w:szCs w:val="20"/>
              </w:rPr>
              <w:t>млн.кВт</w:t>
            </w:r>
            <w:r w:rsidRPr="009E1B9B">
              <w:rPr>
                <w:sz w:val="20"/>
                <w:szCs w:val="20"/>
                <w:lang w:val="en-US"/>
              </w:rPr>
              <w:sym w:font="Symbol" w:char="F0D7"/>
            </w:r>
            <w:r w:rsidRPr="009E1B9B">
              <w:rPr>
                <w:sz w:val="20"/>
                <w:szCs w:val="20"/>
              </w:rPr>
              <w:t>час</w:t>
            </w:r>
          </w:p>
        </w:tc>
        <w:tc>
          <w:tcPr>
            <w:tcW w:w="1114" w:type="pct"/>
            <w:tcBorders>
              <w:top w:val="single" w:sz="6" w:space="0" w:color="auto"/>
              <w:left w:val="single" w:sz="6" w:space="0" w:color="auto"/>
              <w:bottom w:val="single" w:sz="6" w:space="0" w:color="auto"/>
              <w:right w:val="single" w:sz="6" w:space="0" w:color="auto"/>
            </w:tcBorders>
            <w:vAlign w:val="center"/>
            <w:hideMark/>
          </w:tcPr>
          <w:p w14:paraId="55F8EA26" w14:textId="77777777" w:rsidR="005D28A5" w:rsidRPr="009E1B9B" w:rsidRDefault="005D28A5" w:rsidP="005D28A5">
            <w:pPr>
              <w:jc w:val="center"/>
              <w:rPr>
                <w:sz w:val="20"/>
                <w:szCs w:val="20"/>
              </w:rPr>
            </w:pPr>
            <w:r w:rsidRPr="009E1B9B">
              <w:rPr>
                <w:sz w:val="20"/>
                <w:szCs w:val="20"/>
              </w:rPr>
              <w:t>174,449</w:t>
            </w:r>
          </w:p>
        </w:tc>
      </w:tr>
      <w:tr w:rsidR="005D28A5" w:rsidRPr="009E1B9B" w14:paraId="0454924F" w14:textId="77777777" w:rsidTr="005D28A5">
        <w:trPr>
          <w:cantSplit/>
        </w:trPr>
        <w:tc>
          <w:tcPr>
            <w:tcW w:w="2985" w:type="pct"/>
            <w:tcBorders>
              <w:top w:val="single" w:sz="6" w:space="0" w:color="auto"/>
              <w:left w:val="single" w:sz="6" w:space="0" w:color="auto"/>
              <w:bottom w:val="single" w:sz="6" w:space="0" w:color="auto"/>
              <w:right w:val="single" w:sz="6" w:space="0" w:color="auto"/>
            </w:tcBorders>
            <w:hideMark/>
          </w:tcPr>
          <w:p w14:paraId="0C56E8E2" w14:textId="77777777" w:rsidR="005D28A5" w:rsidRPr="009E1B9B" w:rsidRDefault="005D28A5" w:rsidP="005D28A5">
            <w:pPr>
              <w:rPr>
                <w:sz w:val="20"/>
                <w:szCs w:val="20"/>
              </w:rPr>
            </w:pPr>
            <w:r w:rsidRPr="009E1B9B">
              <w:rPr>
                <w:sz w:val="20"/>
                <w:szCs w:val="20"/>
              </w:rPr>
              <w:t>4. Годовой отпуск электроэнергии (2021 год)</w:t>
            </w:r>
          </w:p>
        </w:tc>
        <w:tc>
          <w:tcPr>
            <w:tcW w:w="901" w:type="pct"/>
            <w:tcBorders>
              <w:top w:val="single" w:sz="6" w:space="0" w:color="auto"/>
              <w:left w:val="single" w:sz="6" w:space="0" w:color="auto"/>
              <w:bottom w:val="single" w:sz="6" w:space="0" w:color="auto"/>
              <w:right w:val="nil"/>
            </w:tcBorders>
            <w:vAlign w:val="center"/>
            <w:hideMark/>
          </w:tcPr>
          <w:p w14:paraId="7D30EE08" w14:textId="77777777" w:rsidR="005D28A5" w:rsidRPr="009E1B9B" w:rsidRDefault="005D28A5" w:rsidP="005D28A5">
            <w:pPr>
              <w:jc w:val="center"/>
              <w:rPr>
                <w:sz w:val="20"/>
                <w:szCs w:val="20"/>
              </w:rPr>
            </w:pPr>
            <w:r w:rsidRPr="009E1B9B">
              <w:rPr>
                <w:sz w:val="20"/>
                <w:szCs w:val="20"/>
              </w:rPr>
              <w:t>млн.кВт</w:t>
            </w:r>
            <w:r w:rsidRPr="009E1B9B">
              <w:rPr>
                <w:sz w:val="20"/>
                <w:szCs w:val="20"/>
                <w:lang w:val="en-US"/>
              </w:rPr>
              <w:sym w:font="Symbol" w:char="F0D7"/>
            </w:r>
            <w:r w:rsidRPr="009E1B9B">
              <w:rPr>
                <w:sz w:val="20"/>
                <w:szCs w:val="20"/>
              </w:rPr>
              <w:t>час</w:t>
            </w:r>
          </w:p>
        </w:tc>
        <w:tc>
          <w:tcPr>
            <w:tcW w:w="1114" w:type="pct"/>
            <w:tcBorders>
              <w:top w:val="single" w:sz="6" w:space="0" w:color="auto"/>
              <w:left w:val="single" w:sz="6" w:space="0" w:color="auto"/>
              <w:bottom w:val="single" w:sz="6" w:space="0" w:color="auto"/>
              <w:right w:val="single" w:sz="6" w:space="0" w:color="auto"/>
            </w:tcBorders>
            <w:vAlign w:val="center"/>
            <w:hideMark/>
          </w:tcPr>
          <w:p w14:paraId="59289121" w14:textId="77777777" w:rsidR="005D28A5" w:rsidRPr="009E1B9B" w:rsidRDefault="005D28A5" w:rsidP="005D28A5">
            <w:pPr>
              <w:jc w:val="center"/>
              <w:rPr>
                <w:sz w:val="20"/>
                <w:szCs w:val="20"/>
              </w:rPr>
            </w:pPr>
            <w:r w:rsidRPr="009E1B9B">
              <w:rPr>
                <w:sz w:val="20"/>
                <w:szCs w:val="20"/>
              </w:rPr>
              <w:t>158,208</w:t>
            </w:r>
          </w:p>
        </w:tc>
      </w:tr>
      <w:tr w:rsidR="005D28A5" w:rsidRPr="009E1B9B" w14:paraId="1722C5D5" w14:textId="77777777" w:rsidTr="005D28A5">
        <w:trPr>
          <w:cantSplit/>
        </w:trPr>
        <w:tc>
          <w:tcPr>
            <w:tcW w:w="2985" w:type="pct"/>
            <w:tcBorders>
              <w:top w:val="single" w:sz="6" w:space="0" w:color="auto"/>
              <w:left w:val="single" w:sz="6" w:space="0" w:color="auto"/>
              <w:bottom w:val="single" w:sz="6" w:space="0" w:color="auto"/>
              <w:right w:val="single" w:sz="6" w:space="0" w:color="auto"/>
            </w:tcBorders>
            <w:hideMark/>
          </w:tcPr>
          <w:p w14:paraId="3B7D82B8" w14:textId="77777777" w:rsidR="005D28A5" w:rsidRPr="009E1B9B" w:rsidRDefault="005D28A5" w:rsidP="005D28A5">
            <w:pPr>
              <w:rPr>
                <w:sz w:val="20"/>
                <w:szCs w:val="20"/>
              </w:rPr>
            </w:pPr>
            <w:r w:rsidRPr="009E1B9B">
              <w:rPr>
                <w:sz w:val="20"/>
                <w:szCs w:val="20"/>
              </w:rPr>
              <w:t>5. Тепловая мощность, в т.ч.</w:t>
            </w:r>
          </w:p>
          <w:p w14:paraId="590C9227" w14:textId="77777777" w:rsidR="005D28A5" w:rsidRPr="009E1B9B" w:rsidRDefault="005D28A5" w:rsidP="005D28A5">
            <w:pPr>
              <w:rPr>
                <w:sz w:val="20"/>
                <w:szCs w:val="20"/>
              </w:rPr>
            </w:pPr>
            <w:r w:rsidRPr="009E1B9B">
              <w:rPr>
                <w:sz w:val="20"/>
                <w:szCs w:val="20"/>
              </w:rPr>
              <w:t>отборов пара</w:t>
            </w:r>
          </w:p>
          <w:p w14:paraId="524FBCAE" w14:textId="77777777" w:rsidR="005D28A5" w:rsidRPr="009E1B9B" w:rsidRDefault="005D28A5" w:rsidP="005D28A5">
            <w:pPr>
              <w:rPr>
                <w:sz w:val="20"/>
                <w:szCs w:val="20"/>
              </w:rPr>
            </w:pPr>
            <w:r w:rsidRPr="009E1B9B">
              <w:rPr>
                <w:sz w:val="20"/>
                <w:szCs w:val="20"/>
              </w:rPr>
              <w:t>ГВП</w:t>
            </w:r>
          </w:p>
        </w:tc>
        <w:tc>
          <w:tcPr>
            <w:tcW w:w="901" w:type="pct"/>
            <w:tcBorders>
              <w:top w:val="single" w:sz="6" w:space="0" w:color="auto"/>
              <w:left w:val="single" w:sz="6" w:space="0" w:color="auto"/>
              <w:bottom w:val="single" w:sz="6" w:space="0" w:color="auto"/>
              <w:right w:val="nil"/>
            </w:tcBorders>
            <w:vAlign w:val="center"/>
          </w:tcPr>
          <w:p w14:paraId="5806493C" w14:textId="77777777" w:rsidR="005D28A5" w:rsidRPr="009E1B9B" w:rsidRDefault="005D28A5" w:rsidP="005D28A5">
            <w:pPr>
              <w:jc w:val="center"/>
              <w:rPr>
                <w:sz w:val="20"/>
                <w:szCs w:val="20"/>
              </w:rPr>
            </w:pPr>
            <w:r w:rsidRPr="009E1B9B">
              <w:rPr>
                <w:sz w:val="20"/>
                <w:szCs w:val="20"/>
              </w:rPr>
              <w:t>Гкал/ч</w:t>
            </w:r>
          </w:p>
          <w:p w14:paraId="04345D77" w14:textId="77777777" w:rsidR="005D28A5" w:rsidRPr="009E1B9B" w:rsidRDefault="005D28A5" w:rsidP="005D28A5">
            <w:pPr>
              <w:jc w:val="center"/>
              <w:rPr>
                <w:sz w:val="20"/>
                <w:szCs w:val="20"/>
              </w:rPr>
            </w:pPr>
          </w:p>
        </w:tc>
        <w:tc>
          <w:tcPr>
            <w:tcW w:w="1114" w:type="pct"/>
            <w:tcBorders>
              <w:top w:val="single" w:sz="6" w:space="0" w:color="auto"/>
              <w:left w:val="single" w:sz="6" w:space="0" w:color="auto"/>
              <w:bottom w:val="single" w:sz="6" w:space="0" w:color="auto"/>
              <w:right w:val="single" w:sz="6" w:space="0" w:color="auto"/>
            </w:tcBorders>
            <w:vAlign w:val="center"/>
            <w:hideMark/>
          </w:tcPr>
          <w:p w14:paraId="67F24976" w14:textId="77777777" w:rsidR="005D28A5" w:rsidRPr="009E1B9B" w:rsidRDefault="005D28A5" w:rsidP="005D28A5">
            <w:pPr>
              <w:jc w:val="center"/>
              <w:rPr>
                <w:sz w:val="20"/>
                <w:szCs w:val="20"/>
              </w:rPr>
            </w:pPr>
            <w:r w:rsidRPr="009E1B9B">
              <w:rPr>
                <w:sz w:val="20"/>
                <w:szCs w:val="20"/>
              </w:rPr>
              <w:t>48,0</w:t>
            </w:r>
          </w:p>
          <w:p w14:paraId="54F92CA7" w14:textId="77777777" w:rsidR="005D28A5" w:rsidRPr="009E1B9B" w:rsidRDefault="005D28A5" w:rsidP="005D28A5">
            <w:pPr>
              <w:jc w:val="center"/>
              <w:rPr>
                <w:sz w:val="20"/>
                <w:szCs w:val="20"/>
              </w:rPr>
            </w:pPr>
            <w:r w:rsidRPr="009E1B9B">
              <w:rPr>
                <w:sz w:val="20"/>
                <w:szCs w:val="20"/>
              </w:rPr>
              <w:t>28,0</w:t>
            </w:r>
          </w:p>
          <w:p w14:paraId="7632D503" w14:textId="77777777" w:rsidR="005D28A5" w:rsidRPr="009E1B9B" w:rsidRDefault="005D28A5" w:rsidP="005D28A5">
            <w:pPr>
              <w:jc w:val="center"/>
              <w:rPr>
                <w:sz w:val="20"/>
                <w:szCs w:val="20"/>
              </w:rPr>
            </w:pPr>
            <w:r w:rsidRPr="009E1B9B">
              <w:rPr>
                <w:sz w:val="20"/>
                <w:szCs w:val="20"/>
              </w:rPr>
              <w:t>20,0</w:t>
            </w:r>
          </w:p>
        </w:tc>
      </w:tr>
      <w:tr w:rsidR="005D28A5" w:rsidRPr="009E1B9B" w14:paraId="45640F31" w14:textId="77777777" w:rsidTr="005D28A5">
        <w:trPr>
          <w:cantSplit/>
        </w:trPr>
        <w:tc>
          <w:tcPr>
            <w:tcW w:w="2985" w:type="pct"/>
            <w:tcBorders>
              <w:top w:val="single" w:sz="6" w:space="0" w:color="auto"/>
              <w:left w:val="single" w:sz="6" w:space="0" w:color="auto"/>
              <w:bottom w:val="single" w:sz="6" w:space="0" w:color="auto"/>
              <w:right w:val="single" w:sz="6" w:space="0" w:color="auto"/>
            </w:tcBorders>
            <w:hideMark/>
          </w:tcPr>
          <w:p w14:paraId="2C0C4C07" w14:textId="77777777" w:rsidR="005D28A5" w:rsidRPr="009E1B9B" w:rsidRDefault="005D28A5" w:rsidP="005D28A5">
            <w:pPr>
              <w:rPr>
                <w:sz w:val="20"/>
                <w:szCs w:val="20"/>
              </w:rPr>
            </w:pPr>
            <w:r w:rsidRPr="009E1B9B">
              <w:rPr>
                <w:sz w:val="20"/>
                <w:szCs w:val="20"/>
              </w:rPr>
              <w:t>6. Среднегодовая тепловая мощность</w:t>
            </w:r>
          </w:p>
        </w:tc>
        <w:tc>
          <w:tcPr>
            <w:tcW w:w="901" w:type="pct"/>
            <w:tcBorders>
              <w:top w:val="single" w:sz="6" w:space="0" w:color="auto"/>
              <w:left w:val="single" w:sz="6" w:space="0" w:color="auto"/>
              <w:bottom w:val="single" w:sz="6" w:space="0" w:color="auto"/>
              <w:right w:val="nil"/>
            </w:tcBorders>
            <w:vAlign w:val="center"/>
            <w:hideMark/>
          </w:tcPr>
          <w:p w14:paraId="6ECD859A" w14:textId="77777777" w:rsidR="005D28A5" w:rsidRPr="009E1B9B" w:rsidRDefault="005D28A5" w:rsidP="005D28A5">
            <w:pPr>
              <w:jc w:val="center"/>
              <w:rPr>
                <w:sz w:val="20"/>
                <w:szCs w:val="20"/>
              </w:rPr>
            </w:pPr>
            <w:r w:rsidRPr="009E1B9B">
              <w:rPr>
                <w:sz w:val="20"/>
                <w:szCs w:val="20"/>
              </w:rPr>
              <w:t>Гкал</w:t>
            </w:r>
            <w:r w:rsidRPr="009E1B9B">
              <w:rPr>
                <w:sz w:val="20"/>
                <w:szCs w:val="20"/>
                <w:lang w:val="en-US"/>
              </w:rPr>
              <w:t>/</w:t>
            </w:r>
            <w:r w:rsidRPr="009E1B9B">
              <w:rPr>
                <w:sz w:val="20"/>
                <w:szCs w:val="20"/>
              </w:rPr>
              <w:t>ч</w:t>
            </w:r>
          </w:p>
        </w:tc>
        <w:tc>
          <w:tcPr>
            <w:tcW w:w="1114" w:type="pct"/>
            <w:tcBorders>
              <w:top w:val="single" w:sz="6" w:space="0" w:color="auto"/>
              <w:left w:val="single" w:sz="6" w:space="0" w:color="auto"/>
              <w:bottom w:val="single" w:sz="6" w:space="0" w:color="auto"/>
              <w:right w:val="single" w:sz="6" w:space="0" w:color="auto"/>
            </w:tcBorders>
            <w:vAlign w:val="center"/>
            <w:hideMark/>
          </w:tcPr>
          <w:p w14:paraId="5D8B55B6" w14:textId="77777777" w:rsidR="005D28A5" w:rsidRPr="009E1B9B" w:rsidRDefault="005D28A5" w:rsidP="005D28A5">
            <w:pPr>
              <w:jc w:val="center"/>
              <w:rPr>
                <w:sz w:val="20"/>
                <w:szCs w:val="20"/>
              </w:rPr>
            </w:pPr>
            <w:r w:rsidRPr="009E1B9B">
              <w:rPr>
                <w:sz w:val="20"/>
                <w:szCs w:val="20"/>
              </w:rPr>
              <w:t>13,571</w:t>
            </w:r>
          </w:p>
        </w:tc>
      </w:tr>
      <w:tr w:rsidR="005D28A5" w:rsidRPr="009E1B9B" w14:paraId="7FDB81F9" w14:textId="77777777" w:rsidTr="005D28A5">
        <w:trPr>
          <w:cantSplit/>
        </w:trPr>
        <w:tc>
          <w:tcPr>
            <w:tcW w:w="2985" w:type="pct"/>
            <w:tcBorders>
              <w:top w:val="single" w:sz="6" w:space="0" w:color="auto"/>
              <w:left w:val="single" w:sz="6" w:space="0" w:color="auto"/>
              <w:bottom w:val="single" w:sz="6" w:space="0" w:color="auto"/>
              <w:right w:val="single" w:sz="6" w:space="0" w:color="auto"/>
            </w:tcBorders>
            <w:hideMark/>
          </w:tcPr>
          <w:p w14:paraId="2AA7B01B" w14:textId="77777777" w:rsidR="005D28A5" w:rsidRPr="009E1B9B" w:rsidRDefault="005D28A5" w:rsidP="005D28A5">
            <w:pPr>
              <w:rPr>
                <w:sz w:val="20"/>
                <w:szCs w:val="20"/>
              </w:rPr>
            </w:pPr>
            <w:r w:rsidRPr="009E1B9B">
              <w:rPr>
                <w:sz w:val="20"/>
                <w:szCs w:val="20"/>
              </w:rPr>
              <w:t>7. Годовая выработка тепловой энергии (2021 год)</w:t>
            </w:r>
          </w:p>
        </w:tc>
        <w:tc>
          <w:tcPr>
            <w:tcW w:w="901" w:type="pct"/>
            <w:tcBorders>
              <w:top w:val="single" w:sz="6" w:space="0" w:color="auto"/>
              <w:left w:val="single" w:sz="6" w:space="0" w:color="auto"/>
              <w:bottom w:val="single" w:sz="6" w:space="0" w:color="auto"/>
              <w:right w:val="nil"/>
            </w:tcBorders>
            <w:vAlign w:val="center"/>
            <w:hideMark/>
          </w:tcPr>
          <w:p w14:paraId="7E1BC576" w14:textId="77777777" w:rsidR="005D28A5" w:rsidRPr="009E1B9B" w:rsidRDefault="005D28A5" w:rsidP="005D28A5">
            <w:pPr>
              <w:jc w:val="center"/>
              <w:rPr>
                <w:sz w:val="20"/>
                <w:szCs w:val="20"/>
              </w:rPr>
            </w:pPr>
            <w:r w:rsidRPr="009E1B9B">
              <w:rPr>
                <w:sz w:val="20"/>
                <w:szCs w:val="20"/>
              </w:rPr>
              <w:t>Гкал</w:t>
            </w:r>
          </w:p>
        </w:tc>
        <w:tc>
          <w:tcPr>
            <w:tcW w:w="1114" w:type="pct"/>
            <w:tcBorders>
              <w:top w:val="single" w:sz="6" w:space="0" w:color="auto"/>
              <w:left w:val="single" w:sz="6" w:space="0" w:color="auto"/>
              <w:bottom w:val="single" w:sz="6" w:space="0" w:color="auto"/>
              <w:right w:val="single" w:sz="6" w:space="0" w:color="auto"/>
            </w:tcBorders>
            <w:vAlign w:val="center"/>
          </w:tcPr>
          <w:p w14:paraId="0A732EEA" w14:textId="77777777" w:rsidR="005D28A5" w:rsidRPr="009E1B9B" w:rsidRDefault="005D28A5" w:rsidP="005D28A5">
            <w:pPr>
              <w:jc w:val="center"/>
              <w:rPr>
                <w:sz w:val="20"/>
                <w:szCs w:val="20"/>
              </w:rPr>
            </w:pPr>
            <w:r w:rsidRPr="009E1B9B">
              <w:rPr>
                <w:sz w:val="20"/>
                <w:szCs w:val="20"/>
              </w:rPr>
              <w:t>118 920,408</w:t>
            </w:r>
          </w:p>
        </w:tc>
      </w:tr>
      <w:tr w:rsidR="005D28A5" w:rsidRPr="009E1B9B" w14:paraId="71AC269C" w14:textId="77777777" w:rsidTr="005D28A5">
        <w:trPr>
          <w:cantSplit/>
        </w:trPr>
        <w:tc>
          <w:tcPr>
            <w:tcW w:w="2985" w:type="pct"/>
            <w:tcBorders>
              <w:top w:val="single" w:sz="6" w:space="0" w:color="auto"/>
              <w:left w:val="single" w:sz="6" w:space="0" w:color="auto"/>
              <w:bottom w:val="single" w:sz="6" w:space="0" w:color="auto"/>
              <w:right w:val="single" w:sz="6" w:space="0" w:color="auto"/>
            </w:tcBorders>
            <w:hideMark/>
          </w:tcPr>
          <w:p w14:paraId="23162BCA" w14:textId="77777777" w:rsidR="005D28A5" w:rsidRPr="009E1B9B" w:rsidRDefault="005D28A5" w:rsidP="005D28A5">
            <w:pPr>
              <w:rPr>
                <w:sz w:val="20"/>
                <w:szCs w:val="20"/>
              </w:rPr>
            </w:pPr>
            <w:r w:rsidRPr="009E1B9B">
              <w:rPr>
                <w:sz w:val="20"/>
                <w:szCs w:val="20"/>
              </w:rPr>
              <w:t>8. Годовой отпуск полезной тепловой энергии (2021 год)</w:t>
            </w:r>
          </w:p>
        </w:tc>
        <w:tc>
          <w:tcPr>
            <w:tcW w:w="901" w:type="pct"/>
            <w:tcBorders>
              <w:top w:val="single" w:sz="6" w:space="0" w:color="auto"/>
              <w:left w:val="single" w:sz="6" w:space="0" w:color="auto"/>
              <w:bottom w:val="single" w:sz="6" w:space="0" w:color="auto"/>
              <w:right w:val="nil"/>
            </w:tcBorders>
            <w:vAlign w:val="center"/>
            <w:hideMark/>
          </w:tcPr>
          <w:p w14:paraId="249AA174" w14:textId="77777777" w:rsidR="005D28A5" w:rsidRPr="009E1B9B" w:rsidRDefault="005D28A5" w:rsidP="005D28A5">
            <w:pPr>
              <w:jc w:val="center"/>
              <w:rPr>
                <w:sz w:val="20"/>
                <w:szCs w:val="20"/>
              </w:rPr>
            </w:pPr>
            <w:r w:rsidRPr="009E1B9B">
              <w:rPr>
                <w:sz w:val="20"/>
                <w:szCs w:val="20"/>
              </w:rPr>
              <w:t>Гкал</w:t>
            </w:r>
          </w:p>
        </w:tc>
        <w:tc>
          <w:tcPr>
            <w:tcW w:w="1114" w:type="pct"/>
            <w:tcBorders>
              <w:top w:val="single" w:sz="6" w:space="0" w:color="auto"/>
              <w:left w:val="single" w:sz="6" w:space="0" w:color="auto"/>
              <w:bottom w:val="single" w:sz="6" w:space="0" w:color="auto"/>
              <w:right w:val="single" w:sz="6" w:space="0" w:color="auto"/>
            </w:tcBorders>
            <w:vAlign w:val="center"/>
          </w:tcPr>
          <w:p w14:paraId="5B30940A" w14:textId="77777777" w:rsidR="005D28A5" w:rsidRPr="009E1B9B" w:rsidRDefault="005D28A5" w:rsidP="005D28A5">
            <w:pPr>
              <w:jc w:val="center"/>
              <w:rPr>
                <w:sz w:val="20"/>
                <w:szCs w:val="20"/>
              </w:rPr>
            </w:pPr>
            <w:r w:rsidRPr="009E1B9B">
              <w:rPr>
                <w:sz w:val="20"/>
                <w:szCs w:val="20"/>
              </w:rPr>
              <w:t>116 242,746</w:t>
            </w:r>
          </w:p>
        </w:tc>
      </w:tr>
    </w:tbl>
    <w:p w14:paraId="74522CD9" w14:textId="77777777" w:rsidR="007F5337" w:rsidRPr="009E1B9B" w:rsidRDefault="007F5337" w:rsidP="007F5337">
      <w:pPr>
        <w:pStyle w:val="2"/>
        <w:numPr>
          <w:ilvl w:val="0"/>
          <w:numId w:val="0"/>
        </w:numPr>
        <w:spacing w:before="0" w:after="0"/>
        <w:ind w:left="1276"/>
        <w:jc w:val="both"/>
        <w:rPr>
          <w:rFonts w:ascii="Times New Roman" w:hAnsi="Times New Roman" w:cs="Times New Roman"/>
          <w:i w:val="0"/>
          <w:sz w:val="24"/>
          <w:szCs w:val="24"/>
        </w:rPr>
      </w:pPr>
    </w:p>
    <w:p w14:paraId="0F8F7C8B" w14:textId="77777777" w:rsidR="007F5337" w:rsidRPr="009E1B9B" w:rsidRDefault="007F5337" w:rsidP="007F5337">
      <w:pPr>
        <w:pStyle w:val="2"/>
        <w:numPr>
          <w:ilvl w:val="0"/>
          <w:numId w:val="0"/>
        </w:numPr>
        <w:spacing w:before="0" w:after="0"/>
        <w:ind w:left="1276"/>
        <w:jc w:val="both"/>
        <w:rPr>
          <w:rFonts w:ascii="Times New Roman" w:hAnsi="Times New Roman" w:cs="Times New Roman"/>
          <w:i w:val="0"/>
          <w:sz w:val="24"/>
          <w:szCs w:val="24"/>
        </w:rPr>
      </w:pPr>
    </w:p>
    <w:p w14:paraId="0EA98FC7" w14:textId="77777777" w:rsidR="002E1D21" w:rsidRPr="009E1B9B" w:rsidRDefault="002E1D21" w:rsidP="002E1D21"/>
    <w:p w14:paraId="19FD9060" w14:textId="77777777" w:rsidR="007730F6" w:rsidRPr="009E1B9B"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67" w:name="_Toc40887317"/>
      <w:bookmarkStart w:id="68" w:name="_Toc166508678"/>
      <w:bookmarkEnd w:id="66"/>
      <w:r w:rsidRPr="009E1B9B">
        <w:rPr>
          <w:rFonts w:ascii="TimesNewRomanPSMT" w:hAnsi="TimesNewRomanPSMT" w:cs="TimesNewRomanPSMT"/>
          <w:b/>
          <w:sz w:val="24"/>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67"/>
      <w:bookmarkEnd w:id="68"/>
    </w:p>
    <w:p w14:paraId="2F986680" w14:textId="77777777" w:rsidR="002E1D21" w:rsidRPr="009E1B9B" w:rsidRDefault="002E1D21" w:rsidP="00E3224B">
      <w:pPr>
        <w:spacing w:before="240" w:line="276" w:lineRule="auto"/>
        <w:ind w:firstLine="709"/>
        <w:jc w:val="both"/>
        <w:rPr>
          <w:rFonts w:eastAsiaTheme="minorHAnsi" w:cstheme="minorBidi"/>
          <w:lang w:eastAsia="en-US"/>
        </w:rPr>
      </w:pPr>
      <w:r w:rsidRPr="009E1B9B">
        <w:rPr>
          <w:rFonts w:eastAsiaTheme="minorHAnsi" w:cstheme="minorBidi"/>
          <w:lang w:eastAsia="en-US"/>
        </w:rPr>
        <w:t>Не планируется.</w:t>
      </w:r>
    </w:p>
    <w:p w14:paraId="04A11C1D" w14:textId="77777777" w:rsidR="00D30ECD" w:rsidRPr="009E1B9B" w:rsidRDefault="00D30ECD" w:rsidP="005D0FC9">
      <w:pPr>
        <w:ind w:firstLine="851"/>
      </w:pPr>
    </w:p>
    <w:p w14:paraId="33C02F52" w14:textId="77777777" w:rsidR="007F5337" w:rsidRPr="009E1B9B" w:rsidRDefault="007F5337" w:rsidP="007F5337">
      <w:pPr>
        <w:pStyle w:val="2"/>
        <w:numPr>
          <w:ilvl w:val="0"/>
          <w:numId w:val="0"/>
        </w:numPr>
        <w:spacing w:before="0" w:after="0"/>
        <w:ind w:left="1276"/>
        <w:jc w:val="both"/>
        <w:rPr>
          <w:rFonts w:ascii="Times New Roman" w:hAnsi="Times New Roman" w:cs="Times New Roman"/>
          <w:i w:val="0"/>
          <w:sz w:val="24"/>
          <w:szCs w:val="24"/>
        </w:rPr>
      </w:pPr>
    </w:p>
    <w:p w14:paraId="6EE42BC3" w14:textId="77777777" w:rsidR="007730F6" w:rsidRPr="009E1B9B"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69" w:name="_Toc40887318"/>
      <w:bookmarkStart w:id="70" w:name="_Toc166508679"/>
      <w:r w:rsidRPr="009E1B9B">
        <w:rPr>
          <w:rFonts w:ascii="TimesNewRomanPSMT" w:hAnsi="TimesNewRomanPSMT" w:cs="TimesNewRomanPSMT"/>
          <w:b/>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69"/>
      <w:bookmarkEnd w:id="70"/>
    </w:p>
    <w:p w14:paraId="426FC2EA" w14:textId="77777777" w:rsidR="00B87F72" w:rsidRPr="009E1B9B" w:rsidRDefault="00B87F72" w:rsidP="00B87F72">
      <w:pPr>
        <w:widowControl w:val="0"/>
        <w:spacing w:before="240" w:line="273" w:lineRule="auto"/>
        <w:ind w:left="218" w:right="-1" w:firstLine="626"/>
        <w:jc w:val="both"/>
        <w:rPr>
          <w:rFonts w:eastAsia="Times New Roman" w:cstheme="minorBidi"/>
          <w:lang w:eastAsia="en-US"/>
        </w:rPr>
      </w:pPr>
      <w:r w:rsidRPr="009E1B9B">
        <w:rPr>
          <w:rFonts w:eastAsia="Times New Roman" w:cstheme="minorBidi"/>
          <w:lang w:eastAsia="en-US"/>
        </w:rPr>
        <w:t>Р</w:t>
      </w:r>
      <w:r w:rsidRPr="009E1B9B">
        <w:rPr>
          <w:rFonts w:eastAsia="Times New Roman" w:cstheme="minorBidi"/>
          <w:spacing w:val="-1"/>
          <w:lang w:eastAsia="en-US"/>
        </w:rPr>
        <w:t>е</w:t>
      </w:r>
      <w:r w:rsidRPr="009E1B9B">
        <w:rPr>
          <w:rFonts w:eastAsia="Times New Roman" w:cstheme="minorBidi"/>
          <w:spacing w:val="2"/>
          <w:lang w:eastAsia="en-US"/>
        </w:rPr>
        <w:t>г</w:t>
      </w:r>
      <w:r w:rsidRPr="009E1B9B">
        <w:rPr>
          <w:rFonts w:eastAsia="Times New Roman" w:cstheme="minorBidi"/>
          <w:spacing w:val="-5"/>
          <w:lang w:eastAsia="en-US"/>
        </w:rPr>
        <w:t>у</w:t>
      </w:r>
      <w:r w:rsidRPr="009E1B9B">
        <w:rPr>
          <w:rFonts w:eastAsia="Times New Roman" w:cstheme="minorBidi"/>
          <w:lang w:eastAsia="en-US"/>
        </w:rPr>
        <w:t>л</w:t>
      </w:r>
      <w:r w:rsidRPr="009E1B9B">
        <w:rPr>
          <w:rFonts w:eastAsia="Times New Roman" w:cstheme="minorBidi"/>
          <w:spacing w:val="1"/>
          <w:lang w:eastAsia="en-US"/>
        </w:rPr>
        <w:t>и</w:t>
      </w:r>
      <w:r w:rsidRPr="009E1B9B">
        <w:rPr>
          <w:rFonts w:eastAsia="Times New Roman" w:cstheme="minorBidi"/>
          <w:lang w:eastAsia="en-US"/>
        </w:rPr>
        <w:t>ров</w:t>
      </w:r>
      <w:r w:rsidRPr="009E1B9B">
        <w:rPr>
          <w:rFonts w:eastAsia="Times New Roman" w:cstheme="minorBidi"/>
          <w:spacing w:val="-2"/>
          <w:lang w:eastAsia="en-US"/>
        </w:rPr>
        <w:t>а</w:t>
      </w:r>
      <w:r w:rsidRPr="009E1B9B">
        <w:rPr>
          <w:rFonts w:eastAsia="Times New Roman" w:cstheme="minorBidi"/>
          <w:lang w:eastAsia="en-US"/>
        </w:rPr>
        <w:t>ние</w:t>
      </w:r>
      <w:r w:rsidRPr="009E1B9B">
        <w:rPr>
          <w:rFonts w:eastAsia="Times New Roman" w:cstheme="minorBidi"/>
          <w:spacing w:val="8"/>
          <w:lang w:eastAsia="en-US"/>
        </w:rPr>
        <w:t xml:space="preserve"> </w:t>
      </w:r>
      <w:r w:rsidRPr="009E1B9B">
        <w:rPr>
          <w:rFonts w:eastAsia="Times New Roman" w:cstheme="minorBidi"/>
          <w:lang w:eastAsia="en-US"/>
        </w:rPr>
        <w:t>от</w:t>
      </w:r>
      <w:r w:rsidRPr="009E1B9B">
        <w:rPr>
          <w:rFonts w:eastAsia="Times New Roman" w:cstheme="minorBidi"/>
          <w:spacing w:val="4"/>
          <w:lang w:eastAsia="en-US"/>
        </w:rPr>
        <w:t>п</w:t>
      </w:r>
      <w:r w:rsidRPr="009E1B9B">
        <w:rPr>
          <w:rFonts w:eastAsia="Times New Roman" w:cstheme="minorBidi"/>
          <w:spacing w:val="-5"/>
          <w:lang w:eastAsia="en-US"/>
        </w:rPr>
        <w:t>у</w:t>
      </w:r>
      <w:r w:rsidRPr="009E1B9B">
        <w:rPr>
          <w:rFonts w:eastAsia="Times New Roman" w:cstheme="minorBidi"/>
          <w:spacing w:val="-1"/>
          <w:lang w:eastAsia="en-US"/>
        </w:rPr>
        <w:t>с</w:t>
      </w:r>
      <w:r w:rsidRPr="009E1B9B">
        <w:rPr>
          <w:rFonts w:eastAsia="Times New Roman" w:cstheme="minorBidi"/>
          <w:spacing w:val="3"/>
          <w:lang w:eastAsia="en-US"/>
        </w:rPr>
        <w:t>к</w:t>
      </w:r>
      <w:r w:rsidRPr="009E1B9B">
        <w:rPr>
          <w:rFonts w:eastAsia="Times New Roman" w:cstheme="minorBidi"/>
          <w:lang w:eastAsia="en-US"/>
        </w:rPr>
        <w:t>а</w:t>
      </w:r>
      <w:r w:rsidRPr="009E1B9B">
        <w:rPr>
          <w:rFonts w:eastAsia="Times New Roman" w:cstheme="minorBidi"/>
          <w:spacing w:val="8"/>
          <w:lang w:eastAsia="en-US"/>
        </w:rPr>
        <w:t xml:space="preserve"> </w:t>
      </w:r>
      <w:r w:rsidRPr="009E1B9B">
        <w:rPr>
          <w:rFonts w:eastAsia="Times New Roman" w:cstheme="minorBidi"/>
          <w:lang w:eastAsia="en-US"/>
        </w:rPr>
        <w:t>т</w:t>
      </w:r>
      <w:r w:rsidRPr="009E1B9B">
        <w:rPr>
          <w:rFonts w:eastAsia="Times New Roman" w:cstheme="minorBidi"/>
          <w:spacing w:val="-1"/>
          <w:lang w:eastAsia="en-US"/>
        </w:rPr>
        <w:t>е</w:t>
      </w:r>
      <w:r w:rsidRPr="009E1B9B">
        <w:rPr>
          <w:rFonts w:eastAsia="Times New Roman" w:cstheme="minorBidi"/>
          <w:lang w:eastAsia="en-US"/>
        </w:rPr>
        <w:t>пла</w:t>
      </w:r>
      <w:r w:rsidRPr="009E1B9B">
        <w:rPr>
          <w:rFonts w:eastAsia="Times New Roman" w:cstheme="minorBidi"/>
          <w:spacing w:val="8"/>
          <w:lang w:eastAsia="en-US"/>
        </w:rPr>
        <w:t xml:space="preserve"> </w:t>
      </w:r>
      <w:r w:rsidRPr="009E1B9B">
        <w:rPr>
          <w:rFonts w:eastAsia="Times New Roman" w:cstheme="minorBidi"/>
          <w:lang w:eastAsia="en-US"/>
        </w:rPr>
        <w:t>в</w:t>
      </w:r>
      <w:r w:rsidRPr="009E1B9B">
        <w:rPr>
          <w:rFonts w:eastAsia="Times New Roman" w:cstheme="minorBidi"/>
          <w:spacing w:val="8"/>
          <w:lang w:eastAsia="en-US"/>
        </w:rPr>
        <w:t xml:space="preserve"> </w:t>
      </w:r>
      <w:r w:rsidRPr="009E1B9B">
        <w:rPr>
          <w:rFonts w:eastAsia="Times New Roman" w:cstheme="minorBidi"/>
          <w:lang w:eastAsia="en-US"/>
        </w:rPr>
        <w:t>т</w:t>
      </w:r>
      <w:r w:rsidRPr="009E1B9B">
        <w:rPr>
          <w:rFonts w:eastAsia="Times New Roman" w:cstheme="minorBidi"/>
          <w:spacing w:val="-1"/>
          <w:lang w:eastAsia="en-US"/>
        </w:rPr>
        <w:t>е</w:t>
      </w:r>
      <w:r w:rsidRPr="009E1B9B">
        <w:rPr>
          <w:rFonts w:eastAsia="Times New Roman" w:cstheme="minorBidi"/>
          <w:lang w:eastAsia="en-US"/>
        </w:rPr>
        <w:t>пловые</w:t>
      </w:r>
      <w:r w:rsidRPr="009E1B9B">
        <w:rPr>
          <w:rFonts w:eastAsia="Times New Roman" w:cstheme="minorBidi"/>
          <w:spacing w:val="7"/>
          <w:lang w:eastAsia="en-US"/>
        </w:rPr>
        <w:t xml:space="preserve"> </w:t>
      </w:r>
      <w:r w:rsidRPr="009E1B9B">
        <w:rPr>
          <w:rFonts w:eastAsia="Times New Roman" w:cstheme="minorBidi"/>
          <w:spacing w:val="1"/>
          <w:lang w:eastAsia="en-US"/>
        </w:rPr>
        <w:t>с</w:t>
      </w:r>
      <w:r w:rsidRPr="009E1B9B">
        <w:rPr>
          <w:rFonts w:eastAsia="Times New Roman" w:cstheme="minorBidi"/>
          <w:spacing w:val="-1"/>
          <w:lang w:eastAsia="en-US"/>
        </w:rPr>
        <w:t>е</w:t>
      </w:r>
      <w:r w:rsidRPr="009E1B9B">
        <w:rPr>
          <w:rFonts w:eastAsia="Times New Roman" w:cstheme="minorBidi"/>
          <w:spacing w:val="2"/>
          <w:lang w:eastAsia="en-US"/>
        </w:rPr>
        <w:t>т</w:t>
      </w:r>
      <w:r w:rsidRPr="009E1B9B">
        <w:rPr>
          <w:rFonts w:eastAsia="Times New Roman" w:cstheme="minorBidi"/>
          <w:lang w:eastAsia="en-US"/>
        </w:rPr>
        <w:t>и</w:t>
      </w:r>
      <w:r w:rsidRPr="009E1B9B">
        <w:rPr>
          <w:rFonts w:eastAsia="Times New Roman" w:cstheme="minorBidi"/>
          <w:spacing w:val="10"/>
          <w:lang w:eastAsia="en-US"/>
        </w:rPr>
        <w:t xml:space="preserve"> </w:t>
      </w:r>
      <w:r w:rsidRPr="009E1B9B">
        <w:rPr>
          <w:rFonts w:eastAsia="Times New Roman" w:cstheme="minorBidi"/>
          <w:lang w:eastAsia="en-US"/>
        </w:rPr>
        <w:t>г.</w:t>
      </w:r>
      <w:r w:rsidRPr="009E1B9B">
        <w:rPr>
          <w:rFonts w:eastAsia="Times New Roman" w:cstheme="minorBidi"/>
          <w:spacing w:val="9"/>
          <w:lang w:eastAsia="en-US"/>
        </w:rPr>
        <w:t xml:space="preserve"> </w:t>
      </w:r>
      <w:r w:rsidRPr="009E1B9B">
        <w:rPr>
          <w:rFonts w:eastAsia="Times New Roman" w:cstheme="minorBidi"/>
          <w:spacing w:val="1"/>
          <w:lang w:eastAsia="en-US"/>
        </w:rPr>
        <w:t>Т</w:t>
      </w:r>
      <w:r w:rsidRPr="009E1B9B">
        <w:rPr>
          <w:rFonts w:eastAsia="Times New Roman" w:cstheme="minorBidi"/>
          <w:spacing w:val="-8"/>
          <w:lang w:eastAsia="en-US"/>
        </w:rPr>
        <w:t>у</w:t>
      </w:r>
      <w:r w:rsidRPr="009E1B9B">
        <w:rPr>
          <w:rFonts w:eastAsia="Times New Roman" w:cstheme="minorBidi"/>
          <w:spacing w:val="2"/>
          <w:lang w:eastAsia="en-US"/>
        </w:rPr>
        <w:t>т</w:t>
      </w:r>
      <w:r w:rsidRPr="009E1B9B">
        <w:rPr>
          <w:rFonts w:eastAsia="Times New Roman" w:cstheme="minorBidi"/>
          <w:spacing w:val="-1"/>
          <w:lang w:eastAsia="en-US"/>
        </w:rPr>
        <w:t>ае</w:t>
      </w:r>
      <w:r w:rsidRPr="009E1B9B">
        <w:rPr>
          <w:rFonts w:eastAsia="Times New Roman" w:cstheme="minorBidi"/>
          <w:spacing w:val="1"/>
          <w:lang w:eastAsia="en-US"/>
        </w:rPr>
        <w:t>в</w:t>
      </w:r>
      <w:r w:rsidRPr="009E1B9B">
        <w:rPr>
          <w:rFonts w:eastAsia="Times New Roman" w:cstheme="minorBidi"/>
          <w:lang w:eastAsia="en-US"/>
        </w:rPr>
        <w:t>а</w:t>
      </w:r>
      <w:r w:rsidRPr="009E1B9B">
        <w:rPr>
          <w:rFonts w:eastAsia="Times New Roman" w:cstheme="minorBidi"/>
          <w:spacing w:val="15"/>
          <w:lang w:eastAsia="en-US"/>
        </w:rPr>
        <w:t xml:space="preserve"> </w:t>
      </w:r>
      <w:r w:rsidRPr="009E1B9B">
        <w:rPr>
          <w:rFonts w:eastAsia="Times New Roman" w:cstheme="minorBidi"/>
          <w:lang w:eastAsia="en-US"/>
        </w:rPr>
        <w:t>–</w:t>
      </w:r>
      <w:r w:rsidRPr="009E1B9B">
        <w:rPr>
          <w:rFonts w:eastAsia="Times New Roman" w:cstheme="minorBidi"/>
          <w:spacing w:val="9"/>
          <w:lang w:eastAsia="en-US"/>
        </w:rPr>
        <w:t xml:space="preserve"> </w:t>
      </w:r>
      <w:r w:rsidRPr="009E1B9B">
        <w:rPr>
          <w:rFonts w:eastAsia="Times New Roman" w:cstheme="minorBidi"/>
          <w:lang w:eastAsia="en-US"/>
        </w:rPr>
        <w:t>к</w:t>
      </w:r>
      <w:r w:rsidRPr="009E1B9B">
        <w:rPr>
          <w:rFonts w:eastAsia="Times New Roman" w:cstheme="minorBidi"/>
          <w:spacing w:val="-1"/>
          <w:lang w:eastAsia="en-US"/>
        </w:rPr>
        <w:t>а</w:t>
      </w:r>
      <w:r w:rsidRPr="009E1B9B">
        <w:rPr>
          <w:rFonts w:eastAsia="Times New Roman" w:cstheme="minorBidi"/>
          <w:spacing w:val="1"/>
          <w:lang w:eastAsia="en-US"/>
        </w:rPr>
        <w:t>ч</w:t>
      </w:r>
      <w:r w:rsidRPr="009E1B9B">
        <w:rPr>
          <w:rFonts w:eastAsia="Times New Roman" w:cstheme="minorBidi"/>
          <w:spacing w:val="-1"/>
          <w:lang w:eastAsia="en-US"/>
        </w:rPr>
        <w:t>ес</w:t>
      </w:r>
      <w:r w:rsidRPr="009E1B9B">
        <w:rPr>
          <w:rFonts w:eastAsia="Times New Roman" w:cstheme="minorBidi"/>
          <w:lang w:eastAsia="en-US"/>
        </w:rPr>
        <w:t>твенно</w:t>
      </w:r>
      <w:r w:rsidRPr="009E1B9B">
        <w:rPr>
          <w:rFonts w:eastAsia="Times New Roman" w:cstheme="minorBidi"/>
          <w:spacing w:val="-1"/>
          <w:lang w:eastAsia="en-US"/>
        </w:rPr>
        <w:t>е</w:t>
      </w:r>
      <w:r w:rsidRPr="009E1B9B">
        <w:rPr>
          <w:rFonts w:eastAsia="Times New Roman" w:cstheme="minorBidi"/>
          <w:lang w:eastAsia="en-US"/>
        </w:rPr>
        <w:t>.</w:t>
      </w:r>
      <w:r w:rsidRPr="009E1B9B">
        <w:rPr>
          <w:rFonts w:eastAsia="Times New Roman" w:cstheme="minorBidi"/>
          <w:spacing w:val="9"/>
          <w:lang w:eastAsia="en-US"/>
        </w:rPr>
        <w:t xml:space="preserve"> </w:t>
      </w:r>
      <w:r w:rsidRPr="009E1B9B">
        <w:rPr>
          <w:rFonts w:eastAsia="Times New Roman" w:cstheme="minorBidi"/>
          <w:lang w:eastAsia="en-US"/>
        </w:rPr>
        <w:t>От</w:t>
      </w:r>
      <w:r w:rsidRPr="009E1B9B">
        <w:rPr>
          <w:rFonts w:eastAsia="Times New Roman" w:cstheme="minorBidi"/>
          <w:spacing w:val="3"/>
          <w:lang w:eastAsia="en-US"/>
        </w:rPr>
        <w:t>п</w:t>
      </w:r>
      <w:r w:rsidRPr="009E1B9B">
        <w:rPr>
          <w:rFonts w:eastAsia="Times New Roman" w:cstheme="minorBidi"/>
          <w:spacing w:val="-8"/>
          <w:lang w:eastAsia="en-US"/>
        </w:rPr>
        <w:t>у</w:t>
      </w:r>
      <w:r w:rsidRPr="009E1B9B">
        <w:rPr>
          <w:rFonts w:eastAsia="Times New Roman" w:cstheme="minorBidi"/>
          <w:spacing w:val="-1"/>
          <w:lang w:eastAsia="en-US"/>
        </w:rPr>
        <w:t>с</w:t>
      </w:r>
      <w:r w:rsidRPr="009E1B9B">
        <w:rPr>
          <w:rFonts w:eastAsia="Times New Roman" w:cstheme="minorBidi"/>
          <w:lang w:eastAsia="en-US"/>
        </w:rPr>
        <w:t>к</w:t>
      </w:r>
      <w:r w:rsidRPr="009E1B9B">
        <w:rPr>
          <w:rFonts w:eastAsia="Times New Roman" w:cstheme="minorBidi"/>
          <w:spacing w:val="10"/>
          <w:lang w:eastAsia="en-US"/>
        </w:rPr>
        <w:t xml:space="preserve"> </w:t>
      </w:r>
      <w:r w:rsidRPr="009E1B9B">
        <w:rPr>
          <w:rFonts w:eastAsia="Times New Roman" w:cstheme="minorBidi"/>
          <w:lang w:eastAsia="en-US"/>
        </w:rPr>
        <w:t>т</w:t>
      </w:r>
      <w:r w:rsidRPr="009E1B9B">
        <w:rPr>
          <w:rFonts w:eastAsia="Times New Roman" w:cstheme="minorBidi"/>
          <w:spacing w:val="-1"/>
          <w:lang w:eastAsia="en-US"/>
        </w:rPr>
        <w:t>е</w:t>
      </w:r>
      <w:r w:rsidRPr="009E1B9B">
        <w:rPr>
          <w:rFonts w:eastAsia="Times New Roman" w:cstheme="minorBidi"/>
          <w:lang w:eastAsia="en-US"/>
        </w:rPr>
        <w:t>пла в теплов</w:t>
      </w:r>
      <w:r w:rsidRPr="009E1B9B">
        <w:rPr>
          <w:rFonts w:eastAsia="Times New Roman" w:cstheme="minorBidi"/>
          <w:spacing w:val="-1"/>
          <w:lang w:eastAsia="en-US"/>
        </w:rPr>
        <w:t>ы</w:t>
      </w:r>
      <w:r w:rsidRPr="009E1B9B">
        <w:rPr>
          <w:rFonts w:eastAsia="Times New Roman" w:cstheme="minorBidi"/>
          <w:lang w:eastAsia="en-US"/>
        </w:rPr>
        <w:t>е</w:t>
      </w:r>
      <w:r w:rsidRPr="009E1B9B">
        <w:rPr>
          <w:rFonts w:eastAsia="Times New Roman" w:cstheme="minorBidi"/>
          <w:spacing w:val="-1"/>
          <w:lang w:eastAsia="en-US"/>
        </w:rPr>
        <w:t xml:space="preserve"> се</w:t>
      </w:r>
      <w:r w:rsidRPr="009E1B9B">
        <w:rPr>
          <w:rFonts w:eastAsia="Times New Roman" w:cstheme="minorBidi"/>
          <w:lang w:eastAsia="en-US"/>
        </w:rPr>
        <w:t>ти произ</w:t>
      </w:r>
      <w:r w:rsidRPr="009E1B9B">
        <w:rPr>
          <w:rFonts w:eastAsia="Times New Roman" w:cstheme="minorBidi"/>
          <w:spacing w:val="-3"/>
          <w:lang w:eastAsia="en-US"/>
        </w:rPr>
        <w:t>в</w:t>
      </w:r>
      <w:r w:rsidRPr="009E1B9B">
        <w:rPr>
          <w:rFonts w:eastAsia="Times New Roman" w:cstheme="minorBidi"/>
          <w:lang w:eastAsia="en-US"/>
        </w:rPr>
        <w:t>од</w:t>
      </w:r>
      <w:r w:rsidRPr="009E1B9B">
        <w:rPr>
          <w:rFonts w:eastAsia="Times New Roman" w:cstheme="minorBidi"/>
          <w:spacing w:val="1"/>
          <w:lang w:eastAsia="en-US"/>
        </w:rPr>
        <w:t>и</w:t>
      </w:r>
      <w:r w:rsidRPr="009E1B9B">
        <w:rPr>
          <w:rFonts w:eastAsia="Times New Roman" w:cstheme="minorBidi"/>
          <w:lang w:eastAsia="en-US"/>
        </w:rPr>
        <w:t>т</w:t>
      </w:r>
      <w:r w:rsidRPr="009E1B9B">
        <w:rPr>
          <w:rFonts w:eastAsia="Times New Roman" w:cstheme="minorBidi"/>
          <w:spacing w:val="-1"/>
          <w:lang w:eastAsia="en-US"/>
        </w:rPr>
        <w:t>с</w:t>
      </w:r>
      <w:r w:rsidRPr="009E1B9B">
        <w:rPr>
          <w:rFonts w:eastAsia="Times New Roman" w:cstheme="minorBidi"/>
          <w:lang w:eastAsia="en-US"/>
        </w:rPr>
        <w:t xml:space="preserve">я в </w:t>
      </w:r>
      <w:r w:rsidRPr="009E1B9B">
        <w:rPr>
          <w:rFonts w:eastAsia="Times New Roman" w:cstheme="minorBidi"/>
          <w:spacing w:val="-2"/>
          <w:lang w:eastAsia="en-US"/>
        </w:rPr>
        <w:t>с</w:t>
      </w:r>
      <w:r w:rsidRPr="009E1B9B">
        <w:rPr>
          <w:rFonts w:eastAsia="Times New Roman" w:cstheme="minorBidi"/>
          <w:lang w:eastAsia="en-US"/>
        </w:rPr>
        <w:t>оотв</w:t>
      </w:r>
      <w:r w:rsidRPr="009E1B9B">
        <w:rPr>
          <w:rFonts w:eastAsia="Times New Roman" w:cstheme="minorBidi"/>
          <w:spacing w:val="-2"/>
          <w:lang w:eastAsia="en-US"/>
        </w:rPr>
        <w:t>е</w:t>
      </w:r>
      <w:r w:rsidRPr="009E1B9B">
        <w:rPr>
          <w:rFonts w:eastAsia="Times New Roman" w:cstheme="minorBidi"/>
          <w:lang w:eastAsia="en-US"/>
        </w:rPr>
        <w:t>т</w:t>
      </w:r>
      <w:r w:rsidRPr="009E1B9B">
        <w:rPr>
          <w:rFonts w:eastAsia="Times New Roman" w:cstheme="minorBidi"/>
          <w:spacing w:val="-1"/>
          <w:lang w:eastAsia="en-US"/>
        </w:rPr>
        <w:t>с</w:t>
      </w:r>
      <w:r w:rsidRPr="009E1B9B">
        <w:rPr>
          <w:rFonts w:eastAsia="Times New Roman" w:cstheme="minorBidi"/>
          <w:lang w:eastAsia="en-US"/>
        </w:rPr>
        <w:t>твие</w:t>
      </w:r>
      <w:r w:rsidRPr="009E1B9B">
        <w:rPr>
          <w:rFonts w:eastAsia="Times New Roman" w:cstheme="minorBidi"/>
          <w:spacing w:val="-1"/>
          <w:lang w:eastAsia="en-US"/>
        </w:rPr>
        <w:t xml:space="preserve"> </w:t>
      </w:r>
      <w:r w:rsidRPr="009E1B9B">
        <w:rPr>
          <w:rFonts w:eastAsia="Times New Roman" w:cstheme="minorBidi"/>
          <w:lang w:eastAsia="en-US"/>
        </w:rPr>
        <w:t>с</w:t>
      </w:r>
      <w:r w:rsidRPr="009E1B9B">
        <w:rPr>
          <w:rFonts w:eastAsia="Times New Roman" w:cstheme="minorBidi"/>
          <w:spacing w:val="3"/>
          <w:lang w:eastAsia="en-US"/>
        </w:rPr>
        <w:t xml:space="preserve"> </w:t>
      </w:r>
      <w:r w:rsidRPr="009E1B9B">
        <w:rPr>
          <w:rFonts w:eastAsia="Times New Roman" w:cstheme="minorBidi"/>
          <w:spacing w:val="-5"/>
          <w:lang w:eastAsia="en-US"/>
        </w:rPr>
        <w:t>у</w:t>
      </w:r>
      <w:r w:rsidRPr="009E1B9B">
        <w:rPr>
          <w:rFonts w:eastAsia="Times New Roman" w:cstheme="minorBidi"/>
          <w:lang w:eastAsia="en-US"/>
        </w:rPr>
        <w:t>тв</w:t>
      </w:r>
      <w:r w:rsidRPr="009E1B9B">
        <w:rPr>
          <w:rFonts w:eastAsia="Times New Roman" w:cstheme="minorBidi"/>
          <w:spacing w:val="-2"/>
          <w:lang w:eastAsia="en-US"/>
        </w:rPr>
        <w:t>е</w:t>
      </w:r>
      <w:r w:rsidRPr="009E1B9B">
        <w:rPr>
          <w:rFonts w:eastAsia="Times New Roman" w:cstheme="minorBidi"/>
          <w:lang w:eastAsia="en-US"/>
        </w:rPr>
        <w:t>рж</w:t>
      </w:r>
      <w:r w:rsidRPr="009E1B9B">
        <w:rPr>
          <w:rFonts w:eastAsia="Times New Roman" w:cstheme="minorBidi"/>
          <w:spacing w:val="2"/>
          <w:lang w:eastAsia="en-US"/>
        </w:rPr>
        <w:t>д</w:t>
      </w:r>
      <w:r w:rsidRPr="009E1B9B">
        <w:rPr>
          <w:rFonts w:eastAsia="Times New Roman" w:cstheme="minorBidi"/>
          <w:spacing w:val="-1"/>
          <w:lang w:eastAsia="en-US"/>
        </w:rPr>
        <w:t>е</w:t>
      </w:r>
      <w:r w:rsidRPr="009E1B9B">
        <w:rPr>
          <w:rFonts w:eastAsia="Times New Roman" w:cstheme="minorBidi"/>
          <w:lang w:eastAsia="en-US"/>
        </w:rPr>
        <w:t>нны</w:t>
      </w:r>
      <w:r w:rsidRPr="009E1B9B">
        <w:rPr>
          <w:rFonts w:eastAsia="Times New Roman" w:cstheme="minorBidi"/>
          <w:spacing w:val="-2"/>
          <w:lang w:eastAsia="en-US"/>
        </w:rPr>
        <w:t>м</w:t>
      </w:r>
      <w:r w:rsidRPr="009E1B9B">
        <w:rPr>
          <w:rFonts w:eastAsia="Times New Roman" w:cstheme="minorBidi"/>
          <w:lang w:eastAsia="en-US"/>
        </w:rPr>
        <w:t>и те</w:t>
      </w:r>
      <w:r w:rsidRPr="009E1B9B">
        <w:rPr>
          <w:rFonts w:eastAsia="Times New Roman" w:cstheme="minorBidi"/>
          <w:spacing w:val="-1"/>
          <w:lang w:eastAsia="en-US"/>
        </w:rPr>
        <w:t>м</w:t>
      </w:r>
      <w:r w:rsidRPr="009E1B9B">
        <w:rPr>
          <w:rFonts w:eastAsia="Times New Roman" w:cstheme="minorBidi"/>
          <w:lang w:eastAsia="en-US"/>
        </w:rPr>
        <w:t>п</w:t>
      </w:r>
      <w:r w:rsidRPr="009E1B9B">
        <w:rPr>
          <w:rFonts w:eastAsia="Times New Roman" w:cstheme="minorBidi"/>
          <w:spacing w:val="-1"/>
          <w:lang w:eastAsia="en-US"/>
        </w:rPr>
        <w:t>е</w:t>
      </w:r>
      <w:r w:rsidRPr="009E1B9B">
        <w:rPr>
          <w:rFonts w:eastAsia="Times New Roman" w:cstheme="minorBidi"/>
          <w:lang w:eastAsia="en-US"/>
        </w:rPr>
        <w:t>р</w:t>
      </w:r>
      <w:r w:rsidRPr="009E1B9B">
        <w:rPr>
          <w:rFonts w:eastAsia="Times New Roman" w:cstheme="minorBidi"/>
          <w:spacing w:val="-1"/>
          <w:lang w:eastAsia="en-US"/>
        </w:rPr>
        <w:t>а</w:t>
      </w:r>
      <w:r w:rsidRPr="009E1B9B">
        <w:rPr>
          <w:rFonts w:eastAsia="Times New Roman" w:cstheme="minorBidi"/>
          <w:spacing w:val="2"/>
          <w:lang w:eastAsia="en-US"/>
        </w:rPr>
        <w:t>т</w:t>
      </w:r>
      <w:r w:rsidRPr="009E1B9B">
        <w:rPr>
          <w:rFonts w:eastAsia="Times New Roman" w:cstheme="minorBidi"/>
          <w:spacing w:val="-5"/>
          <w:lang w:eastAsia="en-US"/>
        </w:rPr>
        <w:t>у</w:t>
      </w:r>
      <w:r w:rsidRPr="009E1B9B">
        <w:rPr>
          <w:rFonts w:eastAsia="Times New Roman" w:cstheme="minorBidi"/>
          <w:lang w:eastAsia="en-US"/>
        </w:rPr>
        <w:t>рны</w:t>
      </w:r>
      <w:r w:rsidRPr="009E1B9B">
        <w:rPr>
          <w:rFonts w:eastAsia="Times New Roman" w:cstheme="minorBidi"/>
          <w:spacing w:val="-2"/>
          <w:lang w:eastAsia="en-US"/>
        </w:rPr>
        <w:t>м</w:t>
      </w:r>
      <w:r w:rsidRPr="009E1B9B">
        <w:rPr>
          <w:rFonts w:eastAsia="Times New Roman" w:cstheme="minorBidi"/>
          <w:lang w:eastAsia="en-US"/>
        </w:rPr>
        <w:t>и гр</w:t>
      </w:r>
      <w:r w:rsidRPr="009E1B9B">
        <w:rPr>
          <w:rFonts w:eastAsia="Times New Roman" w:cstheme="minorBidi"/>
          <w:spacing w:val="-1"/>
          <w:lang w:eastAsia="en-US"/>
        </w:rPr>
        <w:t>а</w:t>
      </w:r>
      <w:r w:rsidRPr="009E1B9B">
        <w:rPr>
          <w:rFonts w:eastAsia="Times New Roman" w:cstheme="minorBidi"/>
          <w:lang w:eastAsia="en-US"/>
        </w:rPr>
        <w:t>ф</w:t>
      </w:r>
      <w:r w:rsidRPr="009E1B9B">
        <w:rPr>
          <w:rFonts w:eastAsia="Times New Roman" w:cstheme="minorBidi"/>
          <w:spacing w:val="1"/>
          <w:lang w:eastAsia="en-US"/>
        </w:rPr>
        <w:t>и</w:t>
      </w:r>
      <w:r w:rsidRPr="009E1B9B">
        <w:rPr>
          <w:rFonts w:eastAsia="Times New Roman" w:cstheme="minorBidi"/>
          <w:lang w:eastAsia="en-US"/>
        </w:rPr>
        <w:t>к</w:t>
      </w:r>
      <w:r w:rsidRPr="009E1B9B">
        <w:rPr>
          <w:rFonts w:eastAsia="Times New Roman" w:cstheme="minorBidi"/>
          <w:spacing w:val="-1"/>
          <w:lang w:eastAsia="en-US"/>
        </w:rPr>
        <w:t>ам</w:t>
      </w:r>
      <w:r w:rsidRPr="009E1B9B">
        <w:rPr>
          <w:rFonts w:eastAsia="Times New Roman" w:cstheme="minorBidi"/>
          <w:lang w:eastAsia="en-US"/>
        </w:rPr>
        <w:t>и.</w:t>
      </w:r>
    </w:p>
    <w:p w14:paraId="54955436" w14:textId="77777777" w:rsidR="00B87F72" w:rsidRPr="009E1B9B" w:rsidRDefault="00B87F72" w:rsidP="00B87F72">
      <w:pPr>
        <w:widowControl w:val="0"/>
        <w:spacing w:before="1" w:line="120" w:lineRule="exact"/>
        <w:ind w:right="-1" w:firstLine="709"/>
        <w:jc w:val="both"/>
        <w:rPr>
          <w:rFonts w:asciiTheme="minorHAnsi" w:eastAsiaTheme="minorHAnsi" w:hAnsiTheme="minorHAnsi" w:cstheme="minorBidi"/>
          <w:sz w:val="12"/>
          <w:szCs w:val="12"/>
          <w:lang w:eastAsia="en-US"/>
        </w:rPr>
      </w:pPr>
    </w:p>
    <w:p w14:paraId="7FCC8736" w14:textId="77777777" w:rsidR="00B87F72" w:rsidRPr="009E1B9B" w:rsidRDefault="00B87F72" w:rsidP="00B87F72">
      <w:pPr>
        <w:widowControl w:val="0"/>
        <w:spacing w:line="273" w:lineRule="auto"/>
        <w:ind w:left="218" w:right="220" w:firstLine="566"/>
        <w:rPr>
          <w:rFonts w:eastAsia="Times New Roman"/>
        </w:rPr>
      </w:pPr>
      <w:r w:rsidRPr="009E1B9B">
        <w:rPr>
          <w:rFonts w:eastAsia="Times New Roman"/>
        </w:rPr>
        <w:t xml:space="preserve">К </w:t>
      </w:r>
      <w:r w:rsidRPr="009E1B9B">
        <w:rPr>
          <w:rFonts w:eastAsia="Times New Roman"/>
          <w:spacing w:val="48"/>
        </w:rPr>
        <w:t xml:space="preserve"> </w:t>
      </w:r>
      <w:r w:rsidRPr="009E1B9B">
        <w:rPr>
          <w:rFonts w:eastAsia="Times New Roman"/>
        </w:rPr>
        <w:t>и</w:t>
      </w:r>
      <w:r w:rsidRPr="009E1B9B">
        <w:rPr>
          <w:rFonts w:eastAsia="Times New Roman"/>
          <w:spacing w:val="-1"/>
        </w:rPr>
        <w:t>с</w:t>
      </w:r>
      <w:r w:rsidRPr="009E1B9B">
        <w:rPr>
          <w:rFonts w:eastAsia="Times New Roman"/>
        </w:rPr>
        <w:t>то</w:t>
      </w:r>
      <w:r w:rsidRPr="009E1B9B">
        <w:rPr>
          <w:rFonts w:eastAsia="Times New Roman"/>
          <w:spacing w:val="-1"/>
        </w:rPr>
        <w:t>ч</w:t>
      </w:r>
      <w:r w:rsidRPr="009E1B9B">
        <w:rPr>
          <w:rFonts w:eastAsia="Times New Roman"/>
        </w:rPr>
        <w:t>н</w:t>
      </w:r>
      <w:r w:rsidRPr="009E1B9B">
        <w:rPr>
          <w:rFonts w:eastAsia="Times New Roman"/>
          <w:spacing w:val="-2"/>
        </w:rPr>
        <w:t>и</w:t>
      </w:r>
      <w:r w:rsidRPr="009E1B9B">
        <w:rPr>
          <w:rFonts w:eastAsia="Times New Roman"/>
        </w:rPr>
        <w:t>к</w:t>
      </w:r>
      <w:r w:rsidRPr="009E1B9B">
        <w:rPr>
          <w:rFonts w:eastAsia="Times New Roman"/>
          <w:spacing w:val="-1"/>
        </w:rPr>
        <w:t>а</w:t>
      </w:r>
      <w:r w:rsidRPr="009E1B9B">
        <w:rPr>
          <w:rFonts w:eastAsia="Times New Roman"/>
        </w:rPr>
        <w:t xml:space="preserve">м </w:t>
      </w:r>
      <w:r w:rsidRPr="009E1B9B">
        <w:rPr>
          <w:rFonts w:eastAsia="Times New Roman"/>
          <w:spacing w:val="47"/>
        </w:rPr>
        <w:t xml:space="preserve"> </w:t>
      </w:r>
      <w:r w:rsidRPr="009E1B9B">
        <w:rPr>
          <w:rFonts w:eastAsia="Times New Roman"/>
        </w:rPr>
        <w:t>т</w:t>
      </w:r>
      <w:r w:rsidRPr="009E1B9B">
        <w:rPr>
          <w:rFonts w:eastAsia="Times New Roman"/>
          <w:spacing w:val="-1"/>
        </w:rPr>
        <w:t>е</w:t>
      </w:r>
      <w:r w:rsidRPr="009E1B9B">
        <w:rPr>
          <w:rFonts w:eastAsia="Times New Roman"/>
        </w:rPr>
        <w:t xml:space="preserve">пловой </w:t>
      </w:r>
      <w:r w:rsidRPr="009E1B9B">
        <w:rPr>
          <w:rFonts w:eastAsia="Times New Roman"/>
          <w:spacing w:val="48"/>
        </w:rPr>
        <w:t xml:space="preserve"> </w:t>
      </w:r>
      <w:r w:rsidRPr="009E1B9B">
        <w:rPr>
          <w:rFonts w:eastAsia="Times New Roman"/>
        </w:rPr>
        <w:t>э</w:t>
      </w:r>
      <w:r w:rsidRPr="009E1B9B">
        <w:rPr>
          <w:rFonts w:eastAsia="Times New Roman"/>
          <w:spacing w:val="1"/>
        </w:rPr>
        <w:t>н</w:t>
      </w:r>
      <w:r w:rsidRPr="009E1B9B">
        <w:rPr>
          <w:rFonts w:eastAsia="Times New Roman"/>
          <w:spacing w:val="-1"/>
        </w:rPr>
        <w:t>е</w:t>
      </w:r>
      <w:r w:rsidRPr="009E1B9B">
        <w:rPr>
          <w:rFonts w:eastAsia="Times New Roman"/>
        </w:rPr>
        <w:t xml:space="preserve">ргии </w:t>
      </w:r>
      <w:r w:rsidRPr="009E1B9B">
        <w:rPr>
          <w:rFonts w:eastAsia="Times New Roman"/>
          <w:spacing w:val="48"/>
        </w:rPr>
        <w:t xml:space="preserve"> </w:t>
      </w:r>
      <w:r w:rsidRPr="009E1B9B">
        <w:rPr>
          <w:rFonts w:eastAsia="Times New Roman"/>
        </w:rPr>
        <w:t xml:space="preserve">с </w:t>
      </w:r>
      <w:r w:rsidRPr="009E1B9B">
        <w:rPr>
          <w:rFonts w:eastAsia="Times New Roman"/>
          <w:spacing w:val="46"/>
        </w:rPr>
        <w:t xml:space="preserve"> </w:t>
      </w:r>
      <w:r w:rsidRPr="009E1B9B">
        <w:rPr>
          <w:rFonts w:eastAsia="Times New Roman"/>
        </w:rPr>
        <w:t>к</w:t>
      </w:r>
      <w:r w:rsidRPr="009E1B9B">
        <w:rPr>
          <w:rFonts w:eastAsia="Times New Roman"/>
          <w:spacing w:val="-1"/>
        </w:rPr>
        <w:t>ачес</w:t>
      </w:r>
      <w:r w:rsidRPr="009E1B9B">
        <w:rPr>
          <w:rFonts w:eastAsia="Times New Roman"/>
        </w:rPr>
        <w:t>тв</w:t>
      </w:r>
      <w:r w:rsidRPr="009E1B9B">
        <w:rPr>
          <w:rFonts w:eastAsia="Times New Roman"/>
          <w:spacing w:val="-2"/>
        </w:rPr>
        <w:t>е</w:t>
      </w:r>
      <w:r w:rsidRPr="009E1B9B">
        <w:rPr>
          <w:rFonts w:eastAsia="Times New Roman"/>
        </w:rPr>
        <w:t xml:space="preserve">нным </w:t>
      </w:r>
      <w:r w:rsidRPr="009E1B9B">
        <w:rPr>
          <w:rFonts w:eastAsia="Times New Roman"/>
          <w:spacing w:val="46"/>
        </w:rPr>
        <w:t xml:space="preserve"> </w:t>
      </w:r>
      <w:r w:rsidRPr="009E1B9B">
        <w:rPr>
          <w:rFonts w:eastAsia="Times New Roman"/>
        </w:rPr>
        <w:t>р</w:t>
      </w:r>
      <w:r w:rsidRPr="009E1B9B">
        <w:rPr>
          <w:rFonts w:eastAsia="Times New Roman"/>
          <w:spacing w:val="-1"/>
        </w:rPr>
        <w:t>е</w:t>
      </w:r>
      <w:r w:rsidRPr="009E1B9B">
        <w:rPr>
          <w:rFonts w:eastAsia="Times New Roman"/>
          <w:spacing w:val="4"/>
        </w:rPr>
        <w:t>г</w:t>
      </w:r>
      <w:r w:rsidRPr="009E1B9B">
        <w:rPr>
          <w:rFonts w:eastAsia="Times New Roman"/>
          <w:spacing w:val="-8"/>
        </w:rPr>
        <w:t>у</w:t>
      </w:r>
      <w:r w:rsidRPr="009E1B9B">
        <w:rPr>
          <w:rFonts w:eastAsia="Times New Roman"/>
        </w:rPr>
        <w:t>л</w:t>
      </w:r>
      <w:r w:rsidRPr="009E1B9B">
        <w:rPr>
          <w:rFonts w:eastAsia="Times New Roman"/>
          <w:spacing w:val="1"/>
        </w:rPr>
        <w:t>и</w:t>
      </w:r>
      <w:r w:rsidRPr="009E1B9B">
        <w:rPr>
          <w:rFonts w:eastAsia="Times New Roman"/>
        </w:rPr>
        <w:t>ро</w:t>
      </w:r>
      <w:r w:rsidRPr="009E1B9B">
        <w:rPr>
          <w:rFonts w:eastAsia="Times New Roman"/>
          <w:spacing w:val="1"/>
        </w:rPr>
        <w:t>в</w:t>
      </w:r>
      <w:r w:rsidRPr="009E1B9B">
        <w:rPr>
          <w:rFonts w:eastAsia="Times New Roman"/>
          <w:spacing w:val="-1"/>
        </w:rPr>
        <w:t>а</w:t>
      </w:r>
      <w:r w:rsidRPr="009E1B9B">
        <w:rPr>
          <w:rFonts w:eastAsia="Times New Roman"/>
        </w:rPr>
        <w:t>ни</w:t>
      </w:r>
      <w:r w:rsidRPr="009E1B9B">
        <w:rPr>
          <w:rFonts w:eastAsia="Times New Roman"/>
          <w:spacing w:val="-1"/>
        </w:rPr>
        <w:t>е</w:t>
      </w:r>
      <w:r w:rsidRPr="009E1B9B">
        <w:rPr>
          <w:rFonts w:eastAsia="Times New Roman"/>
        </w:rPr>
        <w:t xml:space="preserve">м </w:t>
      </w:r>
      <w:r w:rsidRPr="009E1B9B">
        <w:rPr>
          <w:rFonts w:eastAsia="Times New Roman"/>
          <w:spacing w:val="47"/>
        </w:rPr>
        <w:t xml:space="preserve"> </w:t>
      </w:r>
      <w:r w:rsidRPr="009E1B9B">
        <w:rPr>
          <w:rFonts w:eastAsia="Times New Roman"/>
        </w:rPr>
        <w:t>от</w:t>
      </w:r>
      <w:r w:rsidRPr="009E1B9B">
        <w:rPr>
          <w:rFonts w:eastAsia="Times New Roman"/>
          <w:spacing w:val="4"/>
        </w:rPr>
        <w:t>п</w:t>
      </w:r>
      <w:r w:rsidRPr="009E1B9B">
        <w:rPr>
          <w:rFonts w:eastAsia="Times New Roman"/>
          <w:spacing w:val="-5"/>
        </w:rPr>
        <w:t>у</w:t>
      </w:r>
      <w:r w:rsidRPr="009E1B9B">
        <w:rPr>
          <w:rFonts w:eastAsia="Times New Roman"/>
          <w:spacing w:val="-1"/>
        </w:rPr>
        <w:t>с</w:t>
      </w:r>
      <w:r w:rsidRPr="009E1B9B">
        <w:rPr>
          <w:rFonts w:eastAsia="Times New Roman"/>
        </w:rPr>
        <w:t xml:space="preserve">ка </w:t>
      </w:r>
      <w:r w:rsidRPr="009E1B9B">
        <w:rPr>
          <w:rFonts w:eastAsia="Times New Roman"/>
          <w:spacing w:val="46"/>
        </w:rPr>
        <w:t xml:space="preserve"> </w:t>
      </w:r>
      <w:r w:rsidRPr="009E1B9B">
        <w:rPr>
          <w:rFonts w:eastAsia="Times New Roman"/>
        </w:rPr>
        <w:t>т</w:t>
      </w:r>
      <w:r w:rsidRPr="009E1B9B">
        <w:rPr>
          <w:rFonts w:eastAsia="Times New Roman"/>
          <w:spacing w:val="-1"/>
        </w:rPr>
        <w:t>е</w:t>
      </w:r>
      <w:r w:rsidRPr="009E1B9B">
        <w:rPr>
          <w:rFonts w:eastAsia="Times New Roman"/>
        </w:rPr>
        <w:t>пла от</w:t>
      </w:r>
      <w:r w:rsidRPr="009E1B9B">
        <w:rPr>
          <w:rFonts w:eastAsia="Times New Roman"/>
          <w:spacing w:val="1"/>
        </w:rPr>
        <w:t>н</w:t>
      </w:r>
      <w:r w:rsidRPr="009E1B9B">
        <w:rPr>
          <w:rFonts w:eastAsia="Times New Roman"/>
        </w:rPr>
        <w:t>о</w:t>
      </w:r>
      <w:r w:rsidRPr="009E1B9B">
        <w:rPr>
          <w:rFonts w:eastAsia="Times New Roman"/>
          <w:spacing w:val="-1"/>
        </w:rPr>
        <w:t>с</w:t>
      </w:r>
      <w:r w:rsidRPr="009E1B9B">
        <w:rPr>
          <w:rFonts w:eastAsia="Times New Roman"/>
        </w:rPr>
        <w:t>ят</w:t>
      </w:r>
      <w:r w:rsidRPr="009E1B9B">
        <w:rPr>
          <w:rFonts w:eastAsia="Times New Roman"/>
          <w:spacing w:val="-1"/>
        </w:rPr>
        <w:t>с</w:t>
      </w:r>
      <w:r w:rsidRPr="009E1B9B">
        <w:rPr>
          <w:rFonts w:eastAsia="Times New Roman"/>
        </w:rPr>
        <w:t>я:</w:t>
      </w:r>
    </w:p>
    <w:p w14:paraId="646C1C86" w14:textId="77777777" w:rsidR="00B87F72" w:rsidRPr="009E1B9B" w:rsidRDefault="0017083A" w:rsidP="003E53AB">
      <w:pPr>
        <w:pStyle w:val="afb"/>
        <w:numPr>
          <w:ilvl w:val="0"/>
          <w:numId w:val="4"/>
        </w:numPr>
        <w:contextualSpacing/>
        <w:jc w:val="both"/>
        <w:rPr>
          <w:sz w:val="24"/>
          <w:szCs w:val="24"/>
        </w:rPr>
      </w:pPr>
      <w:r w:rsidRPr="009E1B9B">
        <w:rPr>
          <w:sz w:val="24"/>
          <w:szCs w:val="24"/>
        </w:rPr>
        <w:t xml:space="preserve">Источник </w:t>
      </w:r>
      <w:r w:rsidR="007A03C5" w:rsidRPr="009E1B9B">
        <w:rPr>
          <w:color w:val="000000"/>
          <w:sz w:val="24"/>
          <w:szCs w:val="24"/>
        </w:rPr>
        <w:t>ОО</w:t>
      </w:r>
      <w:r w:rsidRPr="009E1B9B">
        <w:rPr>
          <w:color w:val="000000"/>
          <w:sz w:val="24"/>
          <w:szCs w:val="24"/>
        </w:rPr>
        <w:t>О «Тутаевская ПГУ»</w:t>
      </w:r>
      <w:r w:rsidRPr="009E1B9B">
        <w:rPr>
          <w:sz w:val="24"/>
          <w:szCs w:val="24"/>
        </w:rPr>
        <w:t xml:space="preserve">, </w:t>
      </w:r>
      <w:r w:rsidR="00B87F72" w:rsidRPr="009E1B9B">
        <w:rPr>
          <w:sz w:val="24"/>
          <w:szCs w:val="24"/>
        </w:rPr>
        <w:t xml:space="preserve">с </w:t>
      </w:r>
      <w:r w:rsidR="00B87F72" w:rsidRPr="009E1B9B">
        <w:rPr>
          <w:spacing w:val="-5"/>
          <w:sz w:val="24"/>
          <w:szCs w:val="24"/>
        </w:rPr>
        <w:t>у</w:t>
      </w:r>
      <w:r w:rsidR="00B87F72" w:rsidRPr="009E1B9B">
        <w:rPr>
          <w:sz w:val="24"/>
          <w:szCs w:val="24"/>
        </w:rPr>
        <w:t>т</w:t>
      </w:r>
      <w:r w:rsidR="00B87F72" w:rsidRPr="009E1B9B">
        <w:rPr>
          <w:spacing w:val="1"/>
          <w:sz w:val="24"/>
          <w:szCs w:val="24"/>
        </w:rPr>
        <w:t>в</w:t>
      </w:r>
      <w:r w:rsidR="00B87F72" w:rsidRPr="009E1B9B">
        <w:rPr>
          <w:spacing w:val="-1"/>
          <w:sz w:val="24"/>
          <w:szCs w:val="24"/>
        </w:rPr>
        <w:t>е</w:t>
      </w:r>
      <w:r w:rsidR="00B87F72" w:rsidRPr="009E1B9B">
        <w:rPr>
          <w:sz w:val="24"/>
          <w:szCs w:val="24"/>
        </w:rPr>
        <w:t>рж</w:t>
      </w:r>
      <w:r w:rsidR="00B87F72" w:rsidRPr="009E1B9B">
        <w:rPr>
          <w:spacing w:val="2"/>
          <w:sz w:val="24"/>
          <w:szCs w:val="24"/>
        </w:rPr>
        <w:t>д</w:t>
      </w:r>
      <w:r w:rsidR="00B87F72" w:rsidRPr="009E1B9B">
        <w:rPr>
          <w:spacing w:val="-1"/>
          <w:sz w:val="24"/>
          <w:szCs w:val="24"/>
        </w:rPr>
        <w:t>е</w:t>
      </w:r>
      <w:r w:rsidR="00B87F72" w:rsidRPr="009E1B9B">
        <w:rPr>
          <w:sz w:val="24"/>
          <w:szCs w:val="24"/>
        </w:rPr>
        <w:t>нным</w:t>
      </w:r>
      <w:r w:rsidR="00B87F72" w:rsidRPr="009E1B9B">
        <w:rPr>
          <w:spacing w:val="58"/>
          <w:sz w:val="24"/>
          <w:szCs w:val="24"/>
        </w:rPr>
        <w:t xml:space="preserve"> </w:t>
      </w:r>
      <w:r w:rsidR="00B87F72" w:rsidRPr="009E1B9B">
        <w:rPr>
          <w:sz w:val="24"/>
          <w:szCs w:val="24"/>
        </w:rPr>
        <w:t>т</w:t>
      </w:r>
      <w:r w:rsidR="00B87F72" w:rsidRPr="009E1B9B">
        <w:rPr>
          <w:spacing w:val="-1"/>
          <w:sz w:val="24"/>
          <w:szCs w:val="24"/>
        </w:rPr>
        <w:t>ем</w:t>
      </w:r>
      <w:r w:rsidR="00B87F72" w:rsidRPr="009E1B9B">
        <w:rPr>
          <w:sz w:val="24"/>
          <w:szCs w:val="24"/>
        </w:rPr>
        <w:t>п</w:t>
      </w:r>
      <w:r w:rsidR="00B87F72" w:rsidRPr="009E1B9B">
        <w:rPr>
          <w:spacing w:val="-1"/>
          <w:sz w:val="24"/>
          <w:szCs w:val="24"/>
        </w:rPr>
        <w:t>е</w:t>
      </w:r>
      <w:r w:rsidR="00B87F72" w:rsidRPr="009E1B9B">
        <w:rPr>
          <w:sz w:val="24"/>
          <w:szCs w:val="24"/>
        </w:rPr>
        <w:t>р</w:t>
      </w:r>
      <w:r w:rsidR="00B87F72" w:rsidRPr="009E1B9B">
        <w:rPr>
          <w:spacing w:val="-1"/>
          <w:sz w:val="24"/>
          <w:szCs w:val="24"/>
        </w:rPr>
        <w:t>а</w:t>
      </w:r>
      <w:r w:rsidR="00B87F72" w:rsidRPr="009E1B9B">
        <w:rPr>
          <w:spacing w:val="2"/>
          <w:sz w:val="24"/>
          <w:szCs w:val="24"/>
        </w:rPr>
        <w:t>т</w:t>
      </w:r>
      <w:r w:rsidR="00B87F72" w:rsidRPr="009E1B9B">
        <w:rPr>
          <w:spacing w:val="-5"/>
          <w:sz w:val="24"/>
          <w:szCs w:val="24"/>
        </w:rPr>
        <w:t>у</w:t>
      </w:r>
      <w:r w:rsidR="00B87F72" w:rsidRPr="009E1B9B">
        <w:rPr>
          <w:sz w:val="24"/>
          <w:szCs w:val="24"/>
        </w:rPr>
        <w:t>рным</w:t>
      </w:r>
      <w:r w:rsidR="00B87F72" w:rsidRPr="009E1B9B">
        <w:rPr>
          <w:spacing w:val="60"/>
          <w:sz w:val="24"/>
          <w:szCs w:val="24"/>
        </w:rPr>
        <w:t xml:space="preserve"> </w:t>
      </w:r>
      <w:r w:rsidR="00B87F72" w:rsidRPr="009E1B9B">
        <w:rPr>
          <w:sz w:val="24"/>
          <w:szCs w:val="24"/>
        </w:rPr>
        <w:t>гр</w:t>
      </w:r>
      <w:r w:rsidR="00B87F72" w:rsidRPr="009E1B9B">
        <w:rPr>
          <w:spacing w:val="7"/>
          <w:sz w:val="24"/>
          <w:szCs w:val="24"/>
        </w:rPr>
        <w:t>а</w:t>
      </w:r>
      <w:r w:rsidR="00B87F72" w:rsidRPr="009E1B9B">
        <w:rPr>
          <w:sz w:val="24"/>
          <w:szCs w:val="24"/>
        </w:rPr>
        <w:t>ф</w:t>
      </w:r>
      <w:r w:rsidR="00B87F72" w:rsidRPr="009E1B9B">
        <w:rPr>
          <w:spacing w:val="1"/>
          <w:sz w:val="24"/>
          <w:szCs w:val="24"/>
        </w:rPr>
        <w:t>и</w:t>
      </w:r>
      <w:r w:rsidR="00B87F72" w:rsidRPr="009E1B9B">
        <w:rPr>
          <w:sz w:val="24"/>
          <w:szCs w:val="24"/>
        </w:rPr>
        <w:t xml:space="preserve">ком 95/70 </w:t>
      </w:r>
      <w:r w:rsidR="00B87F72" w:rsidRPr="009E1B9B">
        <w:rPr>
          <w:spacing w:val="1"/>
          <w:position w:val="11"/>
          <w:sz w:val="24"/>
          <w:szCs w:val="24"/>
        </w:rPr>
        <w:t>0</w:t>
      </w:r>
      <w:r w:rsidR="00B87F72" w:rsidRPr="009E1B9B">
        <w:rPr>
          <w:sz w:val="24"/>
          <w:szCs w:val="24"/>
        </w:rPr>
        <w:t>С;</w:t>
      </w:r>
    </w:p>
    <w:p w14:paraId="228F2EE7" w14:textId="77777777" w:rsidR="00B87F72" w:rsidRPr="009E1B9B" w:rsidRDefault="00B87F72" w:rsidP="003E53AB">
      <w:pPr>
        <w:pStyle w:val="afb"/>
        <w:numPr>
          <w:ilvl w:val="0"/>
          <w:numId w:val="4"/>
        </w:numPr>
        <w:contextualSpacing/>
        <w:jc w:val="both"/>
        <w:rPr>
          <w:sz w:val="24"/>
          <w:szCs w:val="24"/>
        </w:rPr>
      </w:pPr>
      <w:r w:rsidRPr="009E1B9B">
        <w:rPr>
          <w:sz w:val="24"/>
          <w:szCs w:val="24"/>
        </w:rPr>
        <w:t>Ц</w:t>
      </w:r>
      <w:r w:rsidRPr="009E1B9B">
        <w:rPr>
          <w:spacing w:val="-2"/>
          <w:sz w:val="24"/>
          <w:szCs w:val="24"/>
        </w:rPr>
        <w:t>е</w:t>
      </w:r>
      <w:r w:rsidRPr="009E1B9B">
        <w:rPr>
          <w:sz w:val="24"/>
          <w:szCs w:val="24"/>
        </w:rPr>
        <w:t>нтр</w:t>
      </w:r>
      <w:r w:rsidRPr="009E1B9B">
        <w:rPr>
          <w:spacing w:val="-1"/>
          <w:sz w:val="24"/>
          <w:szCs w:val="24"/>
        </w:rPr>
        <w:t>а</w:t>
      </w:r>
      <w:r w:rsidRPr="009E1B9B">
        <w:rPr>
          <w:sz w:val="24"/>
          <w:szCs w:val="24"/>
        </w:rPr>
        <w:t>льн</w:t>
      </w:r>
      <w:r w:rsidRPr="009E1B9B">
        <w:rPr>
          <w:spacing w:val="-1"/>
          <w:sz w:val="24"/>
          <w:szCs w:val="24"/>
        </w:rPr>
        <w:t>а</w:t>
      </w:r>
      <w:r w:rsidRPr="009E1B9B">
        <w:rPr>
          <w:sz w:val="24"/>
          <w:szCs w:val="24"/>
        </w:rPr>
        <w:t>я</w:t>
      </w:r>
      <w:r w:rsidRPr="009E1B9B">
        <w:rPr>
          <w:sz w:val="24"/>
          <w:szCs w:val="24"/>
        </w:rPr>
        <w:tab/>
        <w:t xml:space="preserve"> котел</w:t>
      </w:r>
      <w:r w:rsidRPr="009E1B9B">
        <w:rPr>
          <w:spacing w:val="-2"/>
          <w:sz w:val="24"/>
          <w:szCs w:val="24"/>
        </w:rPr>
        <w:t>ьн</w:t>
      </w:r>
      <w:r w:rsidRPr="009E1B9B">
        <w:rPr>
          <w:spacing w:val="-1"/>
          <w:sz w:val="24"/>
          <w:szCs w:val="24"/>
        </w:rPr>
        <w:t>а</w:t>
      </w:r>
      <w:r w:rsidRPr="009E1B9B">
        <w:rPr>
          <w:sz w:val="24"/>
          <w:szCs w:val="24"/>
        </w:rPr>
        <w:t xml:space="preserve">я, с   </w:t>
      </w:r>
      <w:r w:rsidRPr="009E1B9B">
        <w:rPr>
          <w:spacing w:val="-8"/>
          <w:sz w:val="24"/>
          <w:szCs w:val="24"/>
        </w:rPr>
        <w:t>у</w:t>
      </w:r>
      <w:r w:rsidRPr="009E1B9B">
        <w:rPr>
          <w:spacing w:val="2"/>
          <w:sz w:val="24"/>
          <w:szCs w:val="24"/>
        </w:rPr>
        <w:t>т</w:t>
      </w:r>
      <w:r w:rsidRPr="009E1B9B">
        <w:rPr>
          <w:sz w:val="24"/>
          <w:szCs w:val="24"/>
        </w:rPr>
        <w:t>вержд</w:t>
      </w:r>
      <w:r w:rsidRPr="009E1B9B">
        <w:rPr>
          <w:spacing w:val="-1"/>
          <w:sz w:val="24"/>
          <w:szCs w:val="24"/>
        </w:rPr>
        <w:t>е</w:t>
      </w:r>
      <w:r w:rsidRPr="009E1B9B">
        <w:rPr>
          <w:sz w:val="24"/>
          <w:szCs w:val="24"/>
        </w:rPr>
        <w:t>нным т</w:t>
      </w:r>
      <w:r w:rsidRPr="009E1B9B">
        <w:rPr>
          <w:spacing w:val="-1"/>
          <w:sz w:val="24"/>
          <w:szCs w:val="24"/>
        </w:rPr>
        <w:t>ем</w:t>
      </w:r>
      <w:r w:rsidRPr="009E1B9B">
        <w:rPr>
          <w:sz w:val="24"/>
          <w:szCs w:val="24"/>
        </w:rPr>
        <w:t>п</w:t>
      </w:r>
      <w:r w:rsidRPr="009E1B9B">
        <w:rPr>
          <w:spacing w:val="-1"/>
          <w:sz w:val="24"/>
          <w:szCs w:val="24"/>
        </w:rPr>
        <w:t>е</w:t>
      </w:r>
      <w:r w:rsidRPr="009E1B9B">
        <w:rPr>
          <w:sz w:val="24"/>
          <w:szCs w:val="24"/>
        </w:rPr>
        <w:t>р</w:t>
      </w:r>
      <w:r w:rsidRPr="009E1B9B">
        <w:rPr>
          <w:spacing w:val="-1"/>
          <w:sz w:val="24"/>
          <w:szCs w:val="24"/>
        </w:rPr>
        <w:t>а</w:t>
      </w:r>
      <w:r w:rsidRPr="009E1B9B">
        <w:rPr>
          <w:spacing w:val="2"/>
          <w:sz w:val="24"/>
          <w:szCs w:val="24"/>
        </w:rPr>
        <w:t>т</w:t>
      </w:r>
      <w:r w:rsidRPr="009E1B9B">
        <w:rPr>
          <w:spacing w:val="-5"/>
          <w:sz w:val="24"/>
          <w:szCs w:val="24"/>
        </w:rPr>
        <w:t>у</w:t>
      </w:r>
      <w:r w:rsidRPr="009E1B9B">
        <w:rPr>
          <w:sz w:val="24"/>
          <w:szCs w:val="24"/>
        </w:rPr>
        <w:t>рным</w:t>
      </w:r>
      <w:r w:rsidRPr="009E1B9B">
        <w:rPr>
          <w:spacing w:val="-2"/>
          <w:sz w:val="24"/>
          <w:szCs w:val="24"/>
        </w:rPr>
        <w:t xml:space="preserve"> </w:t>
      </w:r>
      <w:r w:rsidRPr="009E1B9B">
        <w:rPr>
          <w:sz w:val="24"/>
          <w:szCs w:val="24"/>
        </w:rPr>
        <w:t>г</w:t>
      </w:r>
      <w:r w:rsidRPr="009E1B9B">
        <w:rPr>
          <w:spacing w:val="2"/>
          <w:sz w:val="24"/>
          <w:szCs w:val="24"/>
        </w:rPr>
        <w:t>р</w:t>
      </w:r>
      <w:r w:rsidRPr="009E1B9B">
        <w:rPr>
          <w:spacing w:val="-1"/>
          <w:sz w:val="24"/>
          <w:szCs w:val="24"/>
        </w:rPr>
        <w:t>а</w:t>
      </w:r>
      <w:r w:rsidRPr="009E1B9B">
        <w:rPr>
          <w:sz w:val="24"/>
          <w:szCs w:val="24"/>
        </w:rPr>
        <w:t>ф</w:t>
      </w:r>
      <w:r w:rsidRPr="009E1B9B">
        <w:rPr>
          <w:spacing w:val="1"/>
          <w:sz w:val="24"/>
          <w:szCs w:val="24"/>
        </w:rPr>
        <w:t>и</w:t>
      </w:r>
      <w:r w:rsidRPr="009E1B9B">
        <w:rPr>
          <w:sz w:val="24"/>
          <w:szCs w:val="24"/>
        </w:rPr>
        <w:t>ком</w:t>
      </w:r>
      <w:r w:rsidRPr="009E1B9B">
        <w:rPr>
          <w:spacing w:val="-1"/>
          <w:sz w:val="24"/>
          <w:szCs w:val="24"/>
        </w:rPr>
        <w:t xml:space="preserve"> </w:t>
      </w:r>
      <w:r w:rsidRPr="009E1B9B">
        <w:rPr>
          <w:sz w:val="24"/>
          <w:szCs w:val="24"/>
        </w:rPr>
        <w:t>95/70</w:t>
      </w:r>
      <w:r w:rsidRPr="009E1B9B">
        <w:rPr>
          <w:spacing w:val="2"/>
          <w:sz w:val="24"/>
          <w:szCs w:val="24"/>
        </w:rPr>
        <w:t xml:space="preserve"> </w:t>
      </w:r>
      <w:r w:rsidRPr="009E1B9B">
        <w:rPr>
          <w:spacing w:val="1"/>
          <w:position w:val="11"/>
          <w:sz w:val="24"/>
          <w:szCs w:val="24"/>
        </w:rPr>
        <w:t>0</w:t>
      </w:r>
      <w:r w:rsidRPr="009E1B9B">
        <w:rPr>
          <w:sz w:val="24"/>
          <w:szCs w:val="24"/>
        </w:rPr>
        <w:t>С;</w:t>
      </w:r>
    </w:p>
    <w:p w14:paraId="6A070ECF" w14:textId="77777777" w:rsidR="00B87F72" w:rsidRPr="009E1B9B" w:rsidRDefault="00B87F72" w:rsidP="003E53AB">
      <w:pPr>
        <w:pStyle w:val="afb"/>
        <w:numPr>
          <w:ilvl w:val="0"/>
          <w:numId w:val="4"/>
        </w:numPr>
        <w:contextualSpacing/>
        <w:jc w:val="both"/>
        <w:rPr>
          <w:sz w:val="24"/>
          <w:szCs w:val="24"/>
        </w:rPr>
      </w:pPr>
      <w:r w:rsidRPr="009E1B9B">
        <w:rPr>
          <w:sz w:val="24"/>
          <w:szCs w:val="24"/>
        </w:rPr>
        <w:t>Котельн</w:t>
      </w:r>
      <w:r w:rsidRPr="009E1B9B">
        <w:rPr>
          <w:spacing w:val="-1"/>
          <w:sz w:val="24"/>
          <w:szCs w:val="24"/>
        </w:rPr>
        <w:t>а</w:t>
      </w:r>
      <w:r w:rsidRPr="009E1B9B">
        <w:rPr>
          <w:sz w:val="24"/>
          <w:szCs w:val="24"/>
        </w:rPr>
        <w:t xml:space="preserve">я </w:t>
      </w:r>
      <w:r w:rsidRPr="009E1B9B">
        <w:rPr>
          <w:spacing w:val="26"/>
          <w:sz w:val="24"/>
          <w:szCs w:val="24"/>
        </w:rPr>
        <w:t xml:space="preserve"> </w:t>
      </w:r>
      <w:r w:rsidRPr="009E1B9B">
        <w:rPr>
          <w:sz w:val="24"/>
          <w:szCs w:val="24"/>
        </w:rPr>
        <w:t>О</w:t>
      </w:r>
      <w:r w:rsidRPr="009E1B9B">
        <w:rPr>
          <w:spacing w:val="-1"/>
          <w:sz w:val="24"/>
          <w:szCs w:val="24"/>
        </w:rPr>
        <w:t>П</w:t>
      </w:r>
      <w:r w:rsidRPr="009E1B9B">
        <w:rPr>
          <w:sz w:val="24"/>
          <w:szCs w:val="24"/>
        </w:rPr>
        <w:t xml:space="preserve">Х, </w:t>
      </w:r>
      <w:r w:rsidRPr="009E1B9B">
        <w:rPr>
          <w:spacing w:val="30"/>
          <w:sz w:val="24"/>
          <w:szCs w:val="24"/>
        </w:rPr>
        <w:t xml:space="preserve"> </w:t>
      </w:r>
      <w:r w:rsidRPr="009E1B9B">
        <w:rPr>
          <w:sz w:val="24"/>
          <w:szCs w:val="24"/>
        </w:rPr>
        <w:t xml:space="preserve">с </w:t>
      </w:r>
      <w:r w:rsidRPr="009E1B9B">
        <w:rPr>
          <w:spacing w:val="30"/>
          <w:sz w:val="24"/>
          <w:szCs w:val="24"/>
        </w:rPr>
        <w:t xml:space="preserve"> </w:t>
      </w:r>
      <w:r w:rsidRPr="009E1B9B">
        <w:rPr>
          <w:spacing w:val="-8"/>
          <w:sz w:val="24"/>
          <w:szCs w:val="24"/>
        </w:rPr>
        <w:t>у</w:t>
      </w:r>
      <w:r w:rsidRPr="009E1B9B">
        <w:rPr>
          <w:sz w:val="24"/>
          <w:szCs w:val="24"/>
        </w:rPr>
        <w:t>т</w:t>
      </w:r>
      <w:r w:rsidRPr="009E1B9B">
        <w:rPr>
          <w:spacing w:val="1"/>
          <w:sz w:val="24"/>
          <w:szCs w:val="24"/>
        </w:rPr>
        <w:t>в</w:t>
      </w:r>
      <w:r w:rsidRPr="009E1B9B">
        <w:rPr>
          <w:spacing w:val="-1"/>
          <w:sz w:val="24"/>
          <w:szCs w:val="24"/>
        </w:rPr>
        <w:t>е</w:t>
      </w:r>
      <w:r w:rsidRPr="009E1B9B">
        <w:rPr>
          <w:sz w:val="24"/>
          <w:szCs w:val="24"/>
        </w:rPr>
        <w:t>ржд</w:t>
      </w:r>
      <w:r w:rsidRPr="009E1B9B">
        <w:rPr>
          <w:spacing w:val="-1"/>
          <w:sz w:val="24"/>
          <w:szCs w:val="24"/>
        </w:rPr>
        <w:t>е</w:t>
      </w:r>
      <w:r w:rsidRPr="009E1B9B">
        <w:rPr>
          <w:sz w:val="24"/>
          <w:szCs w:val="24"/>
        </w:rPr>
        <w:t xml:space="preserve">нным </w:t>
      </w:r>
      <w:r w:rsidRPr="009E1B9B">
        <w:rPr>
          <w:spacing w:val="24"/>
          <w:sz w:val="24"/>
          <w:szCs w:val="24"/>
        </w:rPr>
        <w:t xml:space="preserve"> </w:t>
      </w:r>
      <w:r w:rsidRPr="009E1B9B">
        <w:rPr>
          <w:sz w:val="24"/>
          <w:szCs w:val="24"/>
        </w:rPr>
        <w:t>т</w:t>
      </w:r>
      <w:r w:rsidRPr="009E1B9B">
        <w:rPr>
          <w:spacing w:val="-1"/>
          <w:sz w:val="24"/>
          <w:szCs w:val="24"/>
        </w:rPr>
        <w:t>ем</w:t>
      </w:r>
      <w:r w:rsidRPr="009E1B9B">
        <w:rPr>
          <w:spacing w:val="3"/>
          <w:sz w:val="24"/>
          <w:szCs w:val="24"/>
        </w:rPr>
        <w:t>п</w:t>
      </w:r>
      <w:r w:rsidRPr="009E1B9B">
        <w:rPr>
          <w:spacing w:val="-1"/>
          <w:sz w:val="24"/>
          <w:szCs w:val="24"/>
        </w:rPr>
        <w:t>е</w:t>
      </w:r>
      <w:r w:rsidRPr="009E1B9B">
        <w:rPr>
          <w:sz w:val="24"/>
          <w:szCs w:val="24"/>
        </w:rPr>
        <w:t>р</w:t>
      </w:r>
      <w:r w:rsidRPr="009E1B9B">
        <w:rPr>
          <w:spacing w:val="-1"/>
          <w:sz w:val="24"/>
          <w:szCs w:val="24"/>
        </w:rPr>
        <w:t>а</w:t>
      </w:r>
      <w:r w:rsidRPr="009E1B9B">
        <w:rPr>
          <w:spacing w:val="2"/>
          <w:sz w:val="24"/>
          <w:szCs w:val="24"/>
        </w:rPr>
        <w:t>т</w:t>
      </w:r>
      <w:r w:rsidRPr="009E1B9B">
        <w:rPr>
          <w:spacing w:val="-5"/>
          <w:sz w:val="24"/>
          <w:szCs w:val="24"/>
        </w:rPr>
        <w:t>у</w:t>
      </w:r>
      <w:r w:rsidRPr="009E1B9B">
        <w:rPr>
          <w:sz w:val="24"/>
          <w:szCs w:val="24"/>
        </w:rPr>
        <w:t>рным гр</w:t>
      </w:r>
      <w:r w:rsidRPr="009E1B9B">
        <w:rPr>
          <w:spacing w:val="-1"/>
          <w:sz w:val="24"/>
          <w:szCs w:val="24"/>
        </w:rPr>
        <w:t>а</w:t>
      </w:r>
      <w:r w:rsidRPr="009E1B9B">
        <w:rPr>
          <w:sz w:val="24"/>
          <w:szCs w:val="24"/>
        </w:rPr>
        <w:t>ф</w:t>
      </w:r>
      <w:r w:rsidRPr="009E1B9B">
        <w:rPr>
          <w:spacing w:val="1"/>
          <w:sz w:val="24"/>
          <w:szCs w:val="24"/>
        </w:rPr>
        <w:t>и</w:t>
      </w:r>
      <w:r w:rsidRPr="009E1B9B">
        <w:rPr>
          <w:sz w:val="24"/>
          <w:szCs w:val="24"/>
        </w:rPr>
        <w:t>ком</w:t>
      </w:r>
      <w:r w:rsidRPr="009E1B9B">
        <w:rPr>
          <w:spacing w:val="-1"/>
          <w:sz w:val="24"/>
          <w:szCs w:val="24"/>
        </w:rPr>
        <w:t xml:space="preserve"> </w:t>
      </w:r>
      <w:r w:rsidR="00E34930" w:rsidRPr="009E1B9B">
        <w:rPr>
          <w:sz w:val="24"/>
          <w:szCs w:val="24"/>
        </w:rPr>
        <w:t>95</w:t>
      </w:r>
      <w:r w:rsidRPr="009E1B9B">
        <w:rPr>
          <w:sz w:val="24"/>
          <w:szCs w:val="24"/>
        </w:rPr>
        <w:t>/</w:t>
      </w:r>
      <w:r w:rsidR="00E34930" w:rsidRPr="009E1B9B">
        <w:rPr>
          <w:sz w:val="24"/>
          <w:szCs w:val="24"/>
        </w:rPr>
        <w:t>70</w:t>
      </w:r>
      <w:r w:rsidRPr="009E1B9B">
        <w:rPr>
          <w:spacing w:val="1"/>
          <w:sz w:val="24"/>
          <w:szCs w:val="24"/>
        </w:rPr>
        <w:t xml:space="preserve"> </w:t>
      </w:r>
      <w:r w:rsidRPr="009E1B9B">
        <w:rPr>
          <w:spacing w:val="-2"/>
          <w:position w:val="11"/>
          <w:sz w:val="24"/>
          <w:szCs w:val="24"/>
        </w:rPr>
        <w:t>0</w:t>
      </w:r>
      <w:r w:rsidRPr="009E1B9B">
        <w:rPr>
          <w:sz w:val="24"/>
          <w:szCs w:val="24"/>
        </w:rPr>
        <w:t>С;</w:t>
      </w:r>
    </w:p>
    <w:p w14:paraId="2BD01290" w14:textId="77777777" w:rsidR="00B87F72" w:rsidRPr="009E1B9B" w:rsidRDefault="00B87F72" w:rsidP="003E53AB">
      <w:pPr>
        <w:pStyle w:val="afb"/>
        <w:numPr>
          <w:ilvl w:val="0"/>
          <w:numId w:val="4"/>
        </w:numPr>
        <w:contextualSpacing/>
        <w:jc w:val="both"/>
        <w:rPr>
          <w:sz w:val="24"/>
          <w:szCs w:val="24"/>
        </w:rPr>
      </w:pPr>
      <w:r w:rsidRPr="009E1B9B">
        <w:rPr>
          <w:sz w:val="24"/>
          <w:szCs w:val="24"/>
        </w:rPr>
        <w:t>Котельн</w:t>
      </w:r>
      <w:r w:rsidRPr="009E1B9B">
        <w:rPr>
          <w:spacing w:val="-1"/>
          <w:sz w:val="24"/>
          <w:szCs w:val="24"/>
        </w:rPr>
        <w:t>а</w:t>
      </w:r>
      <w:r w:rsidRPr="009E1B9B">
        <w:rPr>
          <w:sz w:val="24"/>
          <w:szCs w:val="24"/>
        </w:rPr>
        <w:t xml:space="preserve">я </w:t>
      </w:r>
      <w:r w:rsidRPr="009E1B9B">
        <w:rPr>
          <w:spacing w:val="30"/>
          <w:sz w:val="24"/>
          <w:szCs w:val="24"/>
        </w:rPr>
        <w:t xml:space="preserve"> </w:t>
      </w:r>
      <w:r w:rsidRPr="009E1B9B">
        <w:rPr>
          <w:sz w:val="24"/>
          <w:szCs w:val="24"/>
        </w:rPr>
        <w:t xml:space="preserve">СХТ, </w:t>
      </w:r>
      <w:r w:rsidRPr="009E1B9B">
        <w:rPr>
          <w:spacing w:val="35"/>
          <w:sz w:val="24"/>
          <w:szCs w:val="24"/>
        </w:rPr>
        <w:t xml:space="preserve"> </w:t>
      </w:r>
      <w:r w:rsidRPr="009E1B9B">
        <w:rPr>
          <w:sz w:val="24"/>
          <w:szCs w:val="24"/>
        </w:rPr>
        <w:t xml:space="preserve">с </w:t>
      </w:r>
      <w:r w:rsidRPr="009E1B9B">
        <w:rPr>
          <w:spacing w:val="34"/>
          <w:sz w:val="24"/>
          <w:szCs w:val="24"/>
        </w:rPr>
        <w:t xml:space="preserve"> </w:t>
      </w:r>
      <w:r w:rsidRPr="009E1B9B">
        <w:rPr>
          <w:spacing w:val="-5"/>
          <w:sz w:val="24"/>
          <w:szCs w:val="24"/>
        </w:rPr>
        <w:t>у</w:t>
      </w:r>
      <w:r w:rsidRPr="009E1B9B">
        <w:rPr>
          <w:sz w:val="24"/>
          <w:szCs w:val="24"/>
        </w:rPr>
        <w:t>тв</w:t>
      </w:r>
      <w:r w:rsidRPr="009E1B9B">
        <w:rPr>
          <w:spacing w:val="-2"/>
          <w:sz w:val="24"/>
          <w:szCs w:val="24"/>
        </w:rPr>
        <w:t>е</w:t>
      </w:r>
      <w:r w:rsidRPr="009E1B9B">
        <w:rPr>
          <w:sz w:val="24"/>
          <w:szCs w:val="24"/>
        </w:rPr>
        <w:t>рж</w:t>
      </w:r>
      <w:r w:rsidRPr="009E1B9B">
        <w:rPr>
          <w:spacing w:val="2"/>
          <w:sz w:val="24"/>
          <w:szCs w:val="24"/>
        </w:rPr>
        <w:t>д</w:t>
      </w:r>
      <w:r w:rsidRPr="009E1B9B">
        <w:rPr>
          <w:spacing w:val="-1"/>
          <w:sz w:val="24"/>
          <w:szCs w:val="24"/>
        </w:rPr>
        <w:t>е</w:t>
      </w:r>
      <w:r w:rsidRPr="009E1B9B">
        <w:rPr>
          <w:sz w:val="24"/>
          <w:szCs w:val="24"/>
        </w:rPr>
        <w:t xml:space="preserve">нным </w:t>
      </w:r>
      <w:r w:rsidRPr="009E1B9B">
        <w:rPr>
          <w:spacing w:val="32"/>
          <w:sz w:val="24"/>
          <w:szCs w:val="24"/>
        </w:rPr>
        <w:t xml:space="preserve"> </w:t>
      </w:r>
      <w:r w:rsidRPr="009E1B9B">
        <w:rPr>
          <w:sz w:val="24"/>
          <w:szCs w:val="24"/>
        </w:rPr>
        <w:t>т</w:t>
      </w:r>
      <w:r w:rsidRPr="009E1B9B">
        <w:rPr>
          <w:spacing w:val="-1"/>
          <w:sz w:val="24"/>
          <w:szCs w:val="24"/>
        </w:rPr>
        <w:t>ем</w:t>
      </w:r>
      <w:r w:rsidRPr="009E1B9B">
        <w:rPr>
          <w:sz w:val="24"/>
          <w:szCs w:val="24"/>
        </w:rPr>
        <w:t>п</w:t>
      </w:r>
      <w:r w:rsidRPr="009E1B9B">
        <w:rPr>
          <w:spacing w:val="-1"/>
          <w:sz w:val="24"/>
          <w:szCs w:val="24"/>
        </w:rPr>
        <w:t>е</w:t>
      </w:r>
      <w:r w:rsidRPr="009E1B9B">
        <w:rPr>
          <w:sz w:val="24"/>
          <w:szCs w:val="24"/>
        </w:rPr>
        <w:t>р</w:t>
      </w:r>
      <w:r w:rsidRPr="009E1B9B">
        <w:rPr>
          <w:spacing w:val="-1"/>
          <w:sz w:val="24"/>
          <w:szCs w:val="24"/>
        </w:rPr>
        <w:t>а</w:t>
      </w:r>
      <w:r w:rsidRPr="009E1B9B">
        <w:rPr>
          <w:spacing w:val="2"/>
          <w:sz w:val="24"/>
          <w:szCs w:val="24"/>
        </w:rPr>
        <w:t>т</w:t>
      </w:r>
      <w:r w:rsidRPr="009E1B9B">
        <w:rPr>
          <w:spacing w:val="-5"/>
          <w:sz w:val="24"/>
          <w:szCs w:val="24"/>
        </w:rPr>
        <w:t>у</w:t>
      </w:r>
      <w:r w:rsidRPr="009E1B9B">
        <w:rPr>
          <w:sz w:val="24"/>
          <w:szCs w:val="24"/>
        </w:rPr>
        <w:t>рным гр</w:t>
      </w:r>
      <w:r w:rsidRPr="009E1B9B">
        <w:rPr>
          <w:spacing w:val="-1"/>
          <w:sz w:val="24"/>
          <w:szCs w:val="24"/>
        </w:rPr>
        <w:t>а</w:t>
      </w:r>
      <w:r w:rsidRPr="009E1B9B">
        <w:rPr>
          <w:sz w:val="24"/>
          <w:szCs w:val="24"/>
        </w:rPr>
        <w:t>ф</w:t>
      </w:r>
      <w:r w:rsidRPr="009E1B9B">
        <w:rPr>
          <w:spacing w:val="1"/>
          <w:sz w:val="24"/>
          <w:szCs w:val="24"/>
        </w:rPr>
        <w:t>и</w:t>
      </w:r>
      <w:r w:rsidRPr="009E1B9B">
        <w:rPr>
          <w:sz w:val="24"/>
          <w:szCs w:val="24"/>
        </w:rPr>
        <w:t>ком</w:t>
      </w:r>
      <w:r w:rsidRPr="009E1B9B">
        <w:rPr>
          <w:spacing w:val="-1"/>
          <w:sz w:val="24"/>
          <w:szCs w:val="24"/>
        </w:rPr>
        <w:t xml:space="preserve"> </w:t>
      </w:r>
      <w:r w:rsidR="00E34930" w:rsidRPr="009E1B9B">
        <w:rPr>
          <w:sz w:val="24"/>
          <w:szCs w:val="24"/>
        </w:rPr>
        <w:t>95/70</w:t>
      </w:r>
      <w:r w:rsidR="00E34930" w:rsidRPr="009E1B9B">
        <w:rPr>
          <w:spacing w:val="1"/>
          <w:sz w:val="24"/>
          <w:szCs w:val="24"/>
        </w:rPr>
        <w:t xml:space="preserve"> </w:t>
      </w:r>
      <w:r w:rsidRPr="009E1B9B">
        <w:rPr>
          <w:spacing w:val="-2"/>
          <w:position w:val="11"/>
          <w:sz w:val="24"/>
          <w:szCs w:val="24"/>
        </w:rPr>
        <w:t>0</w:t>
      </w:r>
      <w:r w:rsidRPr="009E1B9B">
        <w:rPr>
          <w:sz w:val="24"/>
          <w:szCs w:val="24"/>
        </w:rPr>
        <w:t>С.</w:t>
      </w:r>
    </w:p>
    <w:p w14:paraId="6864DF59" w14:textId="77777777" w:rsidR="00B87F72" w:rsidRPr="009E1B9B" w:rsidRDefault="00B87F72" w:rsidP="00B87F72"/>
    <w:p w14:paraId="00D94CA7" w14:textId="77777777" w:rsidR="007F5337" w:rsidRPr="009E1B9B" w:rsidRDefault="007F5337" w:rsidP="007F5337">
      <w:pPr>
        <w:pStyle w:val="2"/>
        <w:numPr>
          <w:ilvl w:val="0"/>
          <w:numId w:val="0"/>
        </w:numPr>
        <w:spacing w:before="0" w:after="0"/>
        <w:ind w:left="1276"/>
        <w:jc w:val="both"/>
        <w:rPr>
          <w:rFonts w:ascii="Times New Roman" w:hAnsi="Times New Roman" w:cs="Times New Roman"/>
          <w:i w:val="0"/>
          <w:sz w:val="24"/>
          <w:szCs w:val="24"/>
        </w:rPr>
      </w:pPr>
    </w:p>
    <w:p w14:paraId="2B5E44B0" w14:textId="77777777" w:rsidR="007730F6" w:rsidRPr="009E1B9B"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71" w:name="_Toc40887319"/>
      <w:bookmarkStart w:id="72" w:name="_Toc166508680"/>
      <w:r w:rsidRPr="009E1B9B">
        <w:rPr>
          <w:rFonts w:ascii="TimesNewRomanPSMT" w:hAnsi="TimesNewRomanPSMT" w:cs="TimesNewRomanPSMT"/>
          <w:b/>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1"/>
      <w:bookmarkEnd w:id="72"/>
    </w:p>
    <w:p w14:paraId="5A7DD93F" w14:textId="77777777" w:rsidR="007730F6" w:rsidRPr="009E1B9B" w:rsidRDefault="007730F6" w:rsidP="007730F6">
      <w:pPr>
        <w:pStyle w:val="afb"/>
        <w:autoSpaceDE w:val="0"/>
        <w:autoSpaceDN w:val="0"/>
        <w:adjustRightInd w:val="0"/>
        <w:spacing w:after="0"/>
        <w:ind w:left="709"/>
        <w:jc w:val="both"/>
        <w:outlineLvl w:val="1"/>
        <w:rPr>
          <w:rFonts w:ascii="TimesNewRomanPSMT" w:hAnsi="TimesNewRomanPSMT" w:cs="TimesNewRomanPSMT"/>
          <w:b/>
          <w:sz w:val="24"/>
          <w:szCs w:val="24"/>
        </w:rPr>
      </w:pPr>
    </w:p>
    <w:p w14:paraId="29042BE7" w14:textId="77777777" w:rsidR="00B87F72" w:rsidRPr="009E1B9B" w:rsidRDefault="00B87F72" w:rsidP="00B87F72">
      <w:pPr>
        <w:widowControl w:val="0"/>
        <w:spacing w:before="1" w:line="276" w:lineRule="auto"/>
        <w:ind w:left="138" w:right="146" w:firstLine="566"/>
        <w:jc w:val="both"/>
        <w:rPr>
          <w:rFonts w:eastAsia="Times New Roman"/>
          <w:lang w:eastAsia="en-US"/>
        </w:rPr>
      </w:pPr>
      <w:r w:rsidRPr="009E1B9B">
        <w:rPr>
          <w:rFonts w:eastAsia="Times New Roman"/>
          <w:lang w:eastAsia="en-US"/>
        </w:rPr>
        <w:t xml:space="preserve">Балансы </w:t>
      </w:r>
      <w:r w:rsidRPr="009E1B9B">
        <w:t>установленной</w:t>
      </w:r>
      <w:r w:rsidRPr="009E1B9B">
        <w:rPr>
          <w:i/>
        </w:rPr>
        <w:t xml:space="preserve"> </w:t>
      </w:r>
      <w:r w:rsidRPr="009E1B9B">
        <w:rPr>
          <w:rFonts w:eastAsia="Times New Roman"/>
          <w:lang w:eastAsia="en-US"/>
        </w:rPr>
        <w:t>тепловой мощности источников тепловой энергии и перспективной тепловой нагрузки на территории муниципального образования в зонах действия существующих источников теплоснабжения на расчетный срок представлены в таблиц</w:t>
      </w:r>
      <w:r w:rsidR="00043595" w:rsidRPr="009E1B9B">
        <w:rPr>
          <w:rFonts w:eastAsia="Times New Roman"/>
          <w:lang w:eastAsia="en-US"/>
        </w:rPr>
        <w:t>ах</w:t>
      </w:r>
      <w:r w:rsidRPr="009E1B9B">
        <w:rPr>
          <w:rFonts w:eastAsia="Times New Roman"/>
          <w:lang w:eastAsia="en-US"/>
        </w:rPr>
        <w:t xml:space="preserve"> ниже.</w:t>
      </w:r>
    </w:p>
    <w:p w14:paraId="20150F31" w14:textId="77777777" w:rsidR="00043595" w:rsidRPr="009E1B9B" w:rsidRDefault="00043595" w:rsidP="00043595">
      <w:pPr>
        <w:keepNext/>
        <w:spacing w:before="240"/>
        <w:rPr>
          <w:rFonts w:eastAsia="Calibri"/>
          <w:b/>
          <w:bCs/>
          <w:sz w:val="20"/>
          <w:szCs w:val="18"/>
        </w:rPr>
        <w:sectPr w:rsidR="00043595" w:rsidRPr="009E1B9B" w:rsidSect="000825BF">
          <w:headerReference w:type="default" r:id="rId16"/>
          <w:footerReference w:type="default" r:id="rId17"/>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62F48F35" w14:textId="77777777" w:rsidR="00043595" w:rsidRPr="009E1B9B" w:rsidRDefault="00043595" w:rsidP="00043595">
      <w:pPr>
        <w:keepNext/>
        <w:spacing w:before="240"/>
        <w:rPr>
          <w:rFonts w:eastAsia="Calibri"/>
          <w:b/>
          <w:bCs/>
          <w:sz w:val="20"/>
          <w:szCs w:val="18"/>
        </w:rPr>
      </w:pPr>
      <w:r w:rsidRPr="009E1B9B">
        <w:rPr>
          <w:rFonts w:eastAsia="Calibri"/>
          <w:b/>
          <w:bCs/>
          <w:sz w:val="20"/>
          <w:szCs w:val="18"/>
        </w:rPr>
        <w:t xml:space="preserve">Таблица </w:t>
      </w:r>
      <w:r w:rsidRPr="009E1B9B">
        <w:rPr>
          <w:rFonts w:eastAsia="Calibri"/>
          <w:b/>
          <w:bCs/>
          <w:sz w:val="20"/>
          <w:szCs w:val="18"/>
        </w:rPr>
        <w:fldChar w:fldCharType="begin"/>
      </w:r>
      <w:r w:rsidRPr="009E1B9B">
        <w:rPr>
          <w:rFonts w:eastAsia="Calibri"/>
          <w:b/>
          <w:bCs/>
          <w:sz w:val="20"/>
          <w:szCs w:val="18"/>
        </w:rPr>
        <w:instrText xml:space="preserve"> SEQ Таблица \* ARABIC </w:instrText>
      </w:r>
      <w:r w:rsidRPr="009E1B9B">
        <w:rPr>
          <w:rFonts w:eastAsia="Calibri"/>
          <w:b/>
          <w:bCs/>
          <w:sz w:val="20"/>
          <w:szCs w:val="18"/>
        </w:rPr>
        <w:fldChar w:fldCharType="separate"/>
      </w:r>
      <w:r w:rsidR="009E1B9B" w:rsidRPr="009E1B9B">
        <w:rPr>
          <w:rFonts w:eastAsia="Calibri"/>
          <w:b/>
          <w:bCs/>
          <w:noProof/>
          <w:sz w:val="20"/>
          <w:szCs w:val="18"/>
        </w:rPr>
        <w:t>23</w:t>
      </w:r>
      <w:r w:rsidRPr="009E1B9B">
        <w:rPr>
          <w:rFonts w:eastAsia="Calibri"/>
          <w:b/>
          <w:bCs/>
          <w:sz w:val="20"/>
          <w:szCs w:val="18"/>
        </w:rPr>
        <w:fldChar w:fldCharType="end"/>
      </w:r>
      <w:r w:rsidRPr="009E1B9B">
        <w:rPr>
          <w:rFonts w:eastAsia="Calibri"/>
          <w:b/>
          <w:bCs/>
          <w:sz w:val="20"/>
          <w:szCs w:val="18"/>
        </w:rPr>
        <w:t xml:space="preserve"> Балансы тепловой мощности и перспективной тепловой нагрузки в зонах действия существующих источников теплоснабжения.</w:t>
      </w:r>
    </w:p>
    <w:tbl>
      <w:tblPr>
        <w:tblW w:w="5000" w:type="pct"/>
        <w:tblLook w:val="04A0" w:firstRow="1" w:lastRow="0" w:firstColumn="1" w:lastColumn="0" w:noHBand="0" w:noVBand="1"/>
      </w:tblPr>
      <w:tblGrid>
        <w:gridCol w:w="4533"/>
        <w:gridCol w:w="1394"/>
        <w:gridCol w:w="1393"/>
        <w:gridCol w:w="1393"/>
        <w:gridCol w:w="1393"/>
        <w:gridCol w:w="1393"/>
        <w:gridCol w:w="1393"/>
        <w:gridCol w:w="1385"/>
      </w:tblGrid>
      <w:tr w:rsidR="007A03C5" w:rsidRPr="009E1B9B" w14:paraId="549E2E99" w14:textId="77777777" w:rsidTr="007A03C5">
        <w:trPr>
          <w:trHeight w:val="300"/>
          <w:tblHeader/>
        </w:trPr>
        <w:tc>
          <w:tcPr>
            <w:tcW w:w="15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26DE3C" w14:textId="77777777" w:rsidR="007A03C5" w:rsidRPr="009E1B9B" w:rsidRDefault="007A03C5" w:rsidP="007A03C5">
            <w:pPr>
              <w:jc w:val="center"/>
              <w:rPr>
                <w:rFonts w:eastAsia="Times New Roman"/>
                <w:b/>
                <w:bCs/>
                <w:color w:val="000000"/>
                <w:sz w:val="22"/>
              </w:rPr>
            </w:pPr>
            <w:r w:rsidRPr="009E1B9B">
              <w:rPr>
                <w:rFonts w:eastAsia="Times New Roman"/>
                <w:b/>
                <w:bCs/>
                <w:color w:val="000000"/>
                <w:sz w:val="22"/>
              </w:rPr>
              <w:t>Источник</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7D2898E8" w14:textId="77777777" w:rsidR="007A03C5" w:rsidRPr="009E1B9B" w:rsidRDefault="007A03C5" w:rsidP="007A03C5">
            <w:pPr>
              <w:jc w:val="center"/>
              <w:rPr>
                <w:rFonts w:eastAsia="Times New Roman"/>
                <w:b/>
                <w:bCs/>
                <w:color w:val="000000"/>
                <w:sz w:val="22"/>
              </w:rPr>
            </w:pPr>
            <w:r w:rsidRPr="009E1B9B">
              <w:rPr>
                <w:rFonts w:eastAsia="Times New Roman"/>
                <w:b/>
                <w:bCs/>
                <w:color w:val="000000"/>
                <w:sz w:val="22"/>
              </w:rPr>
              <w:t>2024</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197EF8D1" w14:textId="77777777" w:rsidR="007A03C5" w:rsidRPr="009E1B9B" w:rsidRDefault="007A03C5" w:rsidP="007A03C5">
            <w:pPr>
              <w:jc w:val="center"/>
              <w:rPr>
                <w:rFonts w:eastAsia="Times New Roman"/>
                <w:b/>
                <w:bCs/>
                <w:color w:val="000000"/>
                <w:sz w:val="22"/>
              </w:rPr>
            </w:pPr>
            <w:r w:rsidRPr="009E1B9B">
              <w:rPr>
                <w:rFonts w:eastAsia="Times New Roman"/>
                <w:b/>
                <w:bCs/>
                <w:color w:val="000000"/>
                <w:sz w:val="22"/>
              </w:rPr>
              <w:t>2025</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371C1935" w14:textId="77777777" w:rsidR="007A03C5" w:rsidRPr="009E1B9B" w:rsidRDefault="007A03C5" w:rsidP="007A03C5">
            <w:pPr>
              <w:jc w:val="center"/>
              <w:rPr>
                <w:rFonts w:eastAsia="Times New Roman"/>
                <w:b/>
                <w:bCs/>
                <w:color w:val="000000"/>
                <w:sz w:val="22"/>
              </w:rPr>
            </w:pPr>
            <w:r w:rsidRPr="009E1B9B">
              <w:rPr>
                <w:rFonts w:eastAsia="Times New Roman"/>
                <w:b/>
                <w:bCs/>
                <w:color w:val="000000"/>
                <w:sz w:val="22"/>
              </w:rPr>
              <w:t>2026</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4BFFD155" w14:textId="77777777" w:rsidR="007A03C5" w:rsidRPr="009E1B9B" w:rsidRDefault="007A03C5" w:rsidP="007A03C5">
            <w:pPr>
              <w:jc w:val="center"/>
              <w:rPr>
                <w:rFonts w:eastAsia="Times New Roman"/>
                <w:b/>
                <w:bCs/>
                <w:color w:val="000000"/>
                <w:sz w:val="22"/>
              </w:rPr>
            </w:pPr>
            <w:r w:rsidRPr="009E1B9B">
              <w:rPr>
                <w:rFonts w:eastAsia="Times New Roman"/>
                <w:b/>
                <w:bCs/>
                <w:color w:val="000000"/>
                <w:sz w:val="22"/>
              </w:rPr>
              <w:t>2027</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300E83DE" w14:textId="77777777" w:rsidR="007A03C5" w:rsidRPr="009E1B9B" w:rsidRDefault="007A03C5" w:rsidP="007A03C5">
            <w:pPr>
              <w:jc w:val="center"/>
              <w:rPr>
                <w:rFonts w:eastAsia="Times New Roman"/>
                <w:b/>
                <w:bCs/>
                <w:color w:val="000000"/>
                <w:sz w:val="22"/>
              </w:rPr>
            </w:pPr>
            <w:r w:rsidRPr="009E1B9B">
              <w:rPr>
                <w:rFonts w:eastAsia="Times New Roman"/>
                <w:b/>
                <w:bCs/>
                <w:color w:val="000000"/>
                <w:sz w:val="22"/>
              </w:rPr>
              <w:t>2028</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37E5BB42" w14:textId="77777777" w:rsidR="007A03C5" w:rsidRPr="009E1B9B" w:rsidRDefault="007A03C5" w:rsidP="007A03C5">
            <w:pPr>
              <w:jc w:val="center"/>
              <w:rPr>
                <w:rFonts w:eastAsia="Times New Roman"/>
                <w:b/>
                <w:bCs/>
                <w:color w:val="000000"/>
                <w:sz w:val="22"/>
              </w:rPr>
            </w:pPr>
            <w:r w:rsidRPr="009E1B9B">
              <w:rPr>
                <w:rFonts w:eastAsia="Times New Roman"/>
                <w:b/>
                <w:bCs/>
                <w:color w:val="000000"/>
                <w:sz w:val="22"/>
              </w:rPr>
              <w:t>2029-2033</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034DA421" w14:textId="77777777" w:rsidR="007A03C5" w:rsidRPr="009E1B9B" w:rsidRDefault="007A03C5" w:rsidP="007A03C5">
            <w:pPr>
              <w:jc w:val="center"/>
              <w:rPr>
                <w:rFonts w:eastAsia="Times New Roman"/>
                <w:b/>
                <w:bCs/>
                <w:color w:val="000000"/>
                <w:sz w:val="22"/>
              </w:rPr>
            </w:pPr>
            <w:r w:rsidRPr="009E1B9B">
              <w:rPr>
                <w:rFonts w:eastAsia="Times New Roman"/>
                <w:b/>
                <w:bCs/>
                <w:color w:val="000000"/>
                <w:sz w:val="22"/>
              </w:rPr>
              <w:t>2034-2039</w:t>
            </w:r>
          </w:p>
        </w:tc>
      </w:tr>
      <w:tr w:rsidR="007A03C5" w:rsidRPr="009E1B9B" w14:paraId="5363A32A" w14:textId="77777777" w:rsidTr="007A03C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36E8EA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 xml:space="preserve">Источник ООО «Тутаевская ПГУ» </w:t>
            </w:r>
          </w:p>
        </w:tc>
      </w:tr>
      <w:tr w:rsidR="007A03C5" w:rsidRPr="009E1B9B" w14:paraId="5ADA6D7F"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30775DD2" w14:textId="77777777" w:rsidR="007A03C5" w:rsidRPr="009E1B9B" w:rsidRDefault="007A03C5" w:rsidP="007A03C5">
            <w:pPr>
              <w:rPr>
                <w:rFonts w:eastAsia="Times New Roman"/>
                <w:color w:val="000000"/>
                <w:sz w:val="22"/>
              </w:rPr>
            </w:pPr>
            <w:r w:rsidRPr="009E1B9B">
              <w:rPr>
                <w:rFonts w:eastAsia="Times New Roman"/>
                <w:color w:val="000000"/>
                <w:sz w:val="22"/>
              </w:rPr>
              <w:t>Установленная мощность, Гкал/ч</w:t>
            </w:r>
          </w:p>
        </w:tc>
        <w:tc>
          <w:tcPr>
            <w:tcW w:w="488" w:type="pct"/>
            <w:tcBorders>
              <w:top w:val="nil"/>
              <w:left w:val="nil"/>
              <w:bottom w:val="single" w:sz="4" w:space="0" w:color="auto"/>
              <w:right w:val="single" w:sz="4" w:space="0" w:color="auto"/>
            </w:tcBorders>
            <w:shd w:val="clear" w:color="auto" w:fill="auto"/>
            <w:vAlign w:val="center"/>
            <w:hideMark/>
          </w:tcPr>
          <w:p w14:paraId="6E5719C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156</w:t>
            </w:r>
          </w:p>
        </w:tc>
        <w:tc>
          <w:tcPr>
            <w:tcW w:w="488" w:type="pct"/>
            <w:tcBorders>
              <w:top w:val="nil"/>
              <w:left w:val="nil"/>
              <w:bottom w:val="single" w:sz="4" w:space="0" w:color="auto"/>
              <w:right w:val="single" w:sz="4" w:space="0" w:color="auto"/>
            </w:tcBorders>
            <w:shd w:val="clear" w:color="auto" w:fill="auto"/>
            <w:vAlign w:val="center"/>
            <w:hideMark/>
          </w:tcPr>
          <w:p w14:paraId="1E84D4F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156</w:t>
            </w:r>
          </w:p>
        </w:tc>
        <w:tc>
          <w:tcPr>
            <w:tcW w:w="488" w:type="pct"/>
            <w:tcBorders>
              <w:top w:val="nil"/>
              <w:left w:val="nil"/>
              <w:bottom w:val="single" w:sz="4" w:space="0" w:color="auto"/>
              <w:right w:val="single" w:sz="4" w:space="0" w:color="auto"/>
            </w:tcBorders>
            <w:shd w:val="clear" w:color="auto" w:fill="auto"/>
            <w:vAlign w:val="center"/>
            <w:hideMark/>
          </w:tcPr>
          <w:p w14:paraId="68EBC4C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156</w:t>
            </w:r>
          </w:p>
        </w:tc>
        <w:tc>
          <w:tcPr>
            <w:tcW w:w="488" w:type="pct"/>
            <w:tcBorders>
              <w:top w:val="nil"/>
              <w:left w:val="nil"/>
              <w:bottom w:val="single" w:sz="4" w:space="0" w:color="auto"/>
              <w:right w:val="single" w:sz="4" w:space="0" w:color="auto"/>
            </w:tcBorders>
            <w:shd w:val="clear" w:color="auto" w:fill="auto"/>
            <w:vAlign w:val="center"/>
            <w:hideMark/>
          </w:tcPr>
          <w:p w14:paraId="37E7E79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156</w:t>
            </w:r>
          </w:p>
        </w:tc>
        <w:tc>
          <w:tcPr>
            <w:tcW w:w="488" w:type="pct"/>
            <w:tcBorders>
              <w:top w:val="nil"/>
              <w:left w:val="nil"/>
              <w:bottom w:val="single" w:sz="4" w:space="0" w:color="auto"/>
              <w:right w:val="single" w:sz="4" w:space="0" w:color="auto"/>
            </w:tcBorders>
            <w:shd w:val="clear" w:color="auto" w:fill="auto"/>
            <w:vAlign w:val="center"/>
            <w:hideMark/>
          </w:tcPr>
          <w:p w14:paraId="56AC96F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156</w:t>
            </w:r>
          </w:p>
        </w:tc>
        <w:tc>
          <w:tcPr>
            <w:tcW w:w="488" w:type="pct"/>
            <w:tcBorders>
              <w:top w:val="nil"/>
              <w:left w:val="nil"/>
              <w:bottom w:val="single" w:sz="4" w:space="0" w:color="auto"/>
              <w:right w:val="single" w:sz="4" w:space="0" w:color="auto"/>
            </w:tcBorders>
            <w:shd w:val="clear" w:color="auto" w:fill="auto"/>
            <w:vAlign w:val="center"/>
            <w:hideMark/>
          </w:tcPr>
          <w:p w14:paraId="36299A3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156</w:t>
            </w:r>
          </w:p>
        </w:tc>
        <w:tc>
          <w:tcPr>
            <w:tcW w:w="488" w:type="pct"/>
            <w:tcBorders>
              <w:top w:val="nil"/>
              <w:left w:val="nil"/>
              <w:bottom w:val="single" w:sz="4" w:space="0" w:color="auto"/>
              <w:right w:val="single" w:sz="4" w:space="0" w:color="auto"/>
            </w:tcBorders>
            <w:shd w:val="clear" w:color="auto" w:fill="auto"/>
            <w:vAlign w:val="center"/>
            <w:hideMark/>
          </w:tcPr>
          <w:p w14:paraId="750EFBA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156</w:t>
            </w:r>
          </w:p>
        </w:tc>
      </w:tr>
      <w:tr w:rsidR="007A03C5" w:rsidRPr="009E1B9B" w14:paraId="132A7D7D"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08A783F9" w14:textId="77777777" w:rsidR="007A03C5" w:rsidRPr="009E1B9B" w:rsidRDefault="007A03C5" w:rsidP="007A03C5">
            <w:pPr>
              <w:rPr>
                <w:rFonts w:eastAsia="Times New Roman"/>
                <w:color w:val="000000"/>
                <w:sz w:val="22"/>
              </w:rPr>
            </w:pPr>
            <w:r w:rsidRPr="009E1B9B">
              <w:rPr>
                <w:rFonts w:eastAsia="Times New Roman"/>
                <w:color w:val="000000"/>
                <w:sz w:val="22"/>
              </w:rPr>
              <w:t>Располагаемая мощность, Гкал/ч</w:t>
            </w:r>
          </w:p>
        </w:tc>
        <w:tc>
          <w:tcPr>
            <w:tcW w:w="488" w:type="pct"/>
            <w:tcBorders>
              <w:top w:val="nil"/>
              <w:left w:val="nil"/>
              <w:bottom w:val="single" w:sz="4" w:space="0" w:color="auto"/>
              <w:right w:val="single" w:sz="4" w:space="0" w:color="auto"/>
            </w:tcBorders>
            <w:shd w:val="clear" w:color="auto" w:fill="auto"/>
            <w:vAlign w:val="center"/>
            <w:hideMark/>
          </w:tcPr>
          <w:p w14:paraId="1D7E8AF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128</w:t>
            </w:r>
          </w:p>
        </w:tc>
        <w:tc>
          <w:tcPr>
            <w:tcW w:w="488" w:type="pct"/>
            <w:tcBorders>
              <w:top w:val="nil"/>
              <w:left w:val="nil"/>
              <w:bottom w:val="single" w:sz="4" w:space="0" w:color="auto"/>
              <w:right w:val="single" w:sz="4" w:space="0" w:color="auto"/>
            </w:tcBorders>
            <w:shd w:val="clear" w:color="auto" w:fill="auto"/>
            <w:vAlign w:val="center"/>
            <w:hideMark/>
          </w:tcPr>
          <w:p w14:paraId="1AA6500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128</w:t>
            </w:r>
          </w:p>
        </w:tc>
        <w:tc>
          <w:tcPr>
            <w:tcW w:w="488" w:type="pct"/>
            <w:tcBorders>
              <w:top w:val="nil"/>
              <w:left w:val="nil"/>
              <w:bottom w:val="single" w:sz="4" w:space="0" w:color="auto"/>
              <w:right w:val="single" w:sz="4" w:space="0" w:color="auto"/>
            </w:tcBorders>
            <w:shd w:val="clear" w:color="auto" w:fill="auto"/>
            <w:vAlign w:val="center"/>
            <w:hideMark/>
          </w:tcPr>
          <w:p w14:paraId="79598AD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128</w:t>
            </w:r>
          </w:p>
        </w:tc>
        <w:tc>
          <w:tcPr>
            <w:tcW w:w="488" w:type="pct"/>
            <w:tcBorders>
              <w:top w:val="nil"/>
              <w:left w:val="nil"/>
              <w:bottom w:val="single" w:sz="4" w:space="0" w:color="auto"/>
              <w:right w:val="single" w:sz="4" w:space="0" w:color="auto"/>
            </w:tcBorders>
            <w:shd w:val="clear" w:color="auto" w:fill="auto"/>
            <w:vAlign w:val="center"/>
            <w:hideMark/>
          </w:tcPr>
          <w:p w14:paraId="7B2F3F1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128</w:t>
            </w:r>
          </w:p>
        </w:tc>
        <w:tc>
          <w:tcPr>
            <w:tcW w:w="488" w:type="pct"/>
            <w:tcBorders>
              <w:top w:val="nil"/>
              <w:left w:val="nil"/>
              <w:bottom w:val="single" w:sz="4" w:space="0" w:color="auto"/>
              <w:right w:val="single" w:sz="4" w:space="0" w:color="auto"/>
            </w:tcBorders>
            <w:shd w:val="clear" w:color="auto" w:fill="auto"/>
            <w:vAlign w:val="center"/>
            <w:hideMark/>
          </w:tcPr>
          <w:p w14:paraId="5E93C34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128</w:t>
            </w:r>
          </w:p>
        </w:tc>
        <w:tc>
          <w:tcPr>
            <w:tcW w:w="488" w:type="pct"/>
            <w:tcBorders>
              <w:top w:val="nil"/>
              <w:left w:val="nil"/>
              <w:bottom w:val="single" w:sz="4" w:space="0" w:color="auto"/>
              <w:right w:val="single" w:sz="4" w:space="0" w:color="auto"/>
            </w:tcBorders>
            <w:shd w:val="clear" w:color="auto" w:fill="auto"/>
            <w:vAlign w:val="center"/>
            <w:hideMark/>
          </w:tcPr>
          <w:p w14:paraId="65B81D2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128</w:t>
            </w:r>
          </w:p>
        </w:tc>
        <w:tc>
          <w:tcPr>
            <w:tcW w:w="488" w:type="pct"/>
            <w:tcBorders>
              <w:top w:val="nil"/>
              <w:left w:val="nil"/>
              <w:bottom w:val="single" w:sz="4" w:space="0" w:color="auto"/>
              <w:right w:val="single" w:sz="4" w:space="0" w:color="auto"/>
            </w:tcBorders>
            <w:shd w:val="clear" w:color="auto" w:fill="auto"/>
            <w:vAlign w:val="center"/>
            <w:hideMark/>
          </w:tcPr>
          <w:p w14:paraId="6342C27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128</w:t>
            </w:r>
          </w:p>
        </w:tc>
      </w:tr>
      <w:tr w:rsidR="007A03C5" w:rsidRPr="009E1B9B" w14:paraId="79AEF9C6"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601CD15E" w14:textId="77777777" w:rsidR="007A03C5" w:rsidRPr="009E1B9B" w:rsidRDefault="007A03C5" w:rsidP="007A03C5">
            <w:pPr>
              <w:rPr>
                <w:rFonts w:eastAsia="Times New Roman"/>
                <w:color w:val="000000"/>
                <w:sz w:val="22"/>
              </w:rPr>
            </w:pPr>
            <w:r w:rsidRPr="009E1B9B">
              <w:rPr>
                <w:rFonts w:eastAsia="Times New Roman"/>
                <w:color w:val="000000"/>
                <w:sz w:val="22"/>
              </w:rPr>
              <w:t>Собственные нужды, Гкал/ч</w:t>
            </w:r>
          </w:p>
        </w:tc>
        <w:tc>
          <w:tcPr>
            <w:tcW w:w="488" w:type="pct"/>
            <w:tcBorders>
              <w:top w:val="nil"/>
              <w:left w:val="nil"/>
              <w:bottom w:val="single" w:sz="4" w:space="0" w:color="auto"/>
              <w:right w:val="single" w:sz="4" w:space="0" w:color="auto"/>
            </w:tcBorders>
            <w:shd w:val="clear" w:color="auto" w:fill="auto"/>
            <w:vAlign w:val="center"/>
            <w:hideMark/>
          </w:tcPr>
          <w:p w14:paraId="4C98DC6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0,615</w:t>
            </w:r>
          </w:p>
        </w:tc>
        <w:tc>
          <w:tcPr>
            <w:tcW w:w="488" w:type="pct"/>
            <w:tcBorders>
              <w:top w:val="nil"/>
              <w:left w:val="nil"/>
              <w:bottom w:val="single" w:sz="4" w:space="0" w:color="auto"/>
              <w:right w:val="single" w:sz="4" w:space="0" w:color="auto"/>
            </w:tcBorders>
            <w:shd w:val="clear" w:color="auto" w:fill="auto"/>
            <w:vAlign w:val="center"/>
            <w:hideMark/>
          </w:tcPr>
          <w:p w14:paraId="1F4BA89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0,615</w:t>
            </w:r>
          </w:p>
        </w:tc>
        <w:tc>
          <w:tcPr>
            <w:tcW w:w="488" w:type="pct"/>
            <w:tcBorders>
              <w:top w:val="nil"/>
              <w:left w:val="nil"/>
              <w:bottom w:val="single" w:sz="4" w:space="0" w:color="auto"/>
              <w:right w:val="single" w:sz="4" w:space="0" w:color="auto"/>
            </w:tcBorders>
            <w:shd w:val="clear" w:color="auto" w:fill="auto"/>
            <w:vAlign w:val="center"/>
            <w:hideMark/>
          </w:tcPr>
          <w:p w14:paraId="3490896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0,615</w:t>
            </w:r>
          </w:p>
        </w:tc>
        <w:tc>
          <w:tcPr>
            <w:tcW w:w="488" w:type="pct"/>
            <w:tcBorders>
              <w:top w:val="nil"/>
              <w:left w:val="nil"/>
              <w:bottom w:val="single" w:sz="4" w:space="0" w:color="auto"/>
              <w:right w:val="single" w:sz="4" w:space="0" w:color="auto"/>
            </w:tcBorders>
            <w:shd w:val="clear" w:color="auto" w:fill="auto"/>
            <w:vAlign w:val="center"/>
            <w:hideMark/>
          </w:tcPr>
          <w:p w14:paraId="27F3B2E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0,615</w:t>
            </w:r>
          </w:p>
        </w:tc>
        <w:tc>
          <w:tcPr>
            <w:tcW w:w="488" w:type="pct"/>
            <w:tcBorders>
              <w:top w:val="nil"/>
              <w:left w:val="nil"/>
              <w:bottom w:val="single" w:sz="4" w:space="0" w:color="auto"/>
              <w:right w:val="single" w:sz="4" w:space="0" w:color="auto"/>
            </w:tcBorders>
            <w:shd w:val="clear" w:color="auto" w:fill="auto"/>
            <w:vAlign w:val="center"/>
            <w:hideMark/>
          </w:tcPr>
          <w:p w14:paraId="4B23C94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0,615</w:t>
            </w:r>
          </w:p>
        </w:tc>
        <w:tc>
          <w:tcPr>
            <w:tcW w:w="488" w:type="pct"/>
            <w:tcBorders>
              <w:top w:val="nil"/>
              <w:left w:val="nil"/>
              <w:bottom w:val="single" w:sz="4" w:space="0" w:color="auto"/>
              <w:right w:val="single" w:sz="4" w:space="0" w:color="auto"/>
            </w:tcBorders>
            <w:shd w:val="clear" w:color="auto" w:fill="auto"/>
            <w:vAlign w:val="center"/>
            <w:hideMark/>
          </w:tcPr>
          <w:p w14:paraId="36EE3FF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0,615</w:t>
            </w:r>
          </w:p>
        </w:tc>
        <w:tc>
          <w:tcPr>
            <w:tcW w:w="488" w:type="pct"/>
            <w:tcBorders>
              <w:top w:val="nil"/>
              <w:left w:val="nil"/>
              <w:bottom w:val="single" w:sz="4" w:space="0" w:color="auto"/>
              <w:right w:val="single" w:sz="4" w:space="0" w:color="auto"/>
            </w:tcBorders>
            <w:shd w:val="clear" w:color="auto" w:fill="auto"/>
            <w:vAlign w:val="center"/>
            <w:hideMark/>
          </w:tcPr>
          <w:p w14:paraId="6D192BB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0,615</w:t>
            </w:r>
          </w:p>
        </w:tc>
      </w:tr>
      <w:tr w:rsidR="007A03C5" w:rsidRPr="009E1B9B" w14:paraId="132D783F"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48B10928" w14:textId="77777777" w:rsidR="007A03C5" w:rsidRPr="009E1B9B" w:rsidRDefault="007A03C5" w:rsidP="007A03C5">
            <w:pPr>
              <w:rPr>
                <w:rFonts w:eastAsia="Times New Roman"/>
                <w:color w:val="000000"/>
                <w:sz w:val="22"/>
              </w:rPr>
            </w:pPr>
            <w:r w:rsidRPr="009E1B9B">
              <w:rPr>
                <w:rFonts w:eastAsia="Times New Roman"/>
                <w:color w:val="000000"/>
                <w:sz w:val="22"/>
              </w:rPr>
              <w:t>Потери мощности, Гкал/ч</w:t>
            </w:r>
          </w:p>
        </w:tc>
        <w:tc>
          <w:tcPr>
            <w:tcW w:w="488" w:type="pct"/>
            <w:tcBorders>
              <w:top w:val="nil"/>
              <w:left w:val="nil"/>
              <w:bottom w:val="single" w:sz="4" w:space="0" w:color="auto"/>
              <w:right w:val="single" w:sz="4" w:space="0" w:color="auto"/>
            </w:tcBorders>
            <w:shd w:val="clear" w:color="auto" w:fill="auto"/>
            <w:vAlign w:val="center"/>
            <w:hideMark/>
          </w:tcPr>
          <w:p w14:paraId="4AB9107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10,65</w:t>
            </w:r>
          </w:p>
        </w:tc>
        <w:tc>
          <w:tcPr>
            <w:tcW w:w="488" w:type="pct"/>
            <w:tcBorders>
              <w:top w:val="nil"/>
              <w:left w:val="nil"/>
              <w:bottom w:val="single" w:sz="4" w:space="0" w:color="auto"/>
              <w:right w:val="single" w:sz="4" w:space="0" w:color="auto"/>
            </w:tcBorders>
            <w:shd w:val="clear" w:color="auto" w:fill="auto"/>
            <w:vAlign w:val="center"/>
            <w:hideMark/>
          </w:tcPr>
          <w:p w14:paraId="38BA2D6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10,65</w:t>
            </w:r>
          </w:p>
        </w:tc>
        <w:tc>
          <w:tcPr>
            <w:tcW w:w="488" w:type="pct"/>
            <w:tcBorders>
              <w:top w:val="nil"/>
              <w:left w:val="nil"/>
              <w:bottom w:val="single" w:sz="4" w:space="0" w:color="auto"/>
              <w:right w:val="single" w:sz="4" w:space="0" w:color="auto"/>
            </w:tcBorders>
            <w:shd w:val="clear" w:color="auto" w:fill="auto"/>
            <w:vAlign w:val="center"/>
            <w:hideMark/>
          </w:tcPr>
          <w:p w14:paraId="596D9A4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10,65</w:t>
            </w:r>
          </w:p>
        </w:tc>
        <w:tc>
          <w:tcPr>
            <w:tcW w:w="488" w:type="pct"/>
            <w:tcBorders>
              <w:top w:val="nil"/>
              <w:left w:val="nil"/>
              <w:bottom w:val="single" w:sz="4" w:space="0" w:color="auto"/>
              <w:right w:val="single" w:sz="4" w:space="0" w:color="auto"/>
            </w:tcBorders>
            <w:shd w:val="clear" w:color="auto" w:fill="auto"/>
            <w:vAlign w:val="center"/>
            <w:hideMark/>
          </w:tcPr>
          <w:p w14:paraId="5CC4239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10,65</w:t>
            </w:r>
          </w:p>
        </w:tc>
        <w:tc>
          <w:tcPr>
            <w:tcW w:w="488" w:type="pct"/>
            <w:tcBorders>
              <w:top w:val="nil"/>
              <w:left w:val="nil"/>
              <w:bottom w:val="single" w:sz="4" w:space="0" w:color="auto"/>
              <w:right w:val="single" w:sz="4" w:space="0" w:color="auto"/>
            </w:tcBorders>
            <w:shd w:val="clear" w:color="auto" w:fill="auto"/>
            <w:vAlign w:val="center"/>
            <w:hideMark/>
          </w:tcPr>
          <w:p w14:paraId="6B95CEC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10,65</w:t>
            </w:r>
          </w:p>
        </w:tc>
        <w:tc>
          <w:tcPr>
            <w:tcW w:w="488" w:type="pct"/>
            <w:tcBorders>
              <w:top w:val="nil"/>
              <w:left w:val="nil"/>
              <w:bottom w:val="single" w:sz="4" w:space="0" w:color="auto"/>
              <w:right w:val="single" w:sz="4" w:space="0" w:color="auto"/>
            </w:tcBorders>
            <w:shd w:val="clear" w:color="auto" w:fill="auto"/>
            <w:vAlign w:val="center"/>
            <w:hideMark/>
          </w:tcPr>
          <w:p w14:paraId="6D2AF60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10,65</w:t>
            </w:r>
          </w:p>
        </w:tc>
        <w:tc>
          <w:tcPr>
            <w:tcW w:w="488" w:type="pct"/>
            <w:tcBorders>
              <w:top w:val="nil"/>
              <w:left w:val="nil"/>
              <w:bottom w:val="single" w:sz="4" w:space="0" w:color="auto"/>
              <w:right w:val="single" w:sz="4" w:space="0" w:color="auto"/>
            </w:tcBorders>
            <w:shd w:val="clear" w:color="auto" w:fill="auto"/>
            <w:vAlign w:val="center"/>
            <w:hideMark/>
          </w:tcPr>
          <w:p w14:paraId="242DFC1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10,65</w:t>
            </w:r>
          </w:p>
        </w:tc>
      </w:tr>
      <w:tr w:rsidR="007A03C5" w:rsidRPr="009E1B9B" w14:paraId="75924CF8" w14:textId="77777777" w:rsidTr="007A03C5">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526AB398" w14:textId="77777777" w:rsidR="007A03C5" w:rsidRPr="009E1B9B" w:rsidRDefault="007A03C5" w:rsidP="007A03C5">
            <w:pPr>
              <w:rPr>
                <w:rFonts w:eastAsia="Times New Roman"/>
                <w:color w:val="000000"/>
                <w:sz w:val="22"/>
              </w:rPr>
            </w:pPr>
            <w:r w:rsidRPr="009E1B9B">
              <w:rPr>
                <w:rFonts w:eastAsia="Times New Roman"/>
                <w:color w:val="000000"/>
                <w:sz w:val="22"/>
              </w:rPr>
              <w:t>Присоединенная тепловая нагрузка, Гкал/ч:</w:t>
            </w:r>
          </w:p>
        </w:tc>
        <w:tc>
          <w:tcPr>
            <w:tcW w:w="488" w:type="pct"/>
            <w:tcBorders>
              <w:top w:val="nil"/>
              <w:left w:val="nil"/>
              <w:bottom w:val="single" w:sz="4" w:space="0" w:color="auto"/>
              <w:right w:val="single" w:sz="4" w:space="0" w:color="auto"/>
            </w:tcBorders>
            <w:shd w:val="clear" w:color="auto" w:fill="auto"/>
            <w:vAlign w:val="center"/>
            <w:hideMark/>
          </w:tcPr>
          <w:p w14:paraId="6278BC9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104,79</w:t>
            </w:r>
          </w:p>
        </w:tc>
        <w:tc>
          <w:tcPr>
            <w:tcW w:w="488" w:type="pct"/>
            <w:tcBorders>
              <w:top w:val="nil"/>
              <w:left w:val="nil"/>
              <w:bottom w:val="single" w:sz="4" w:space="0" w:color="auto"/>
              <w:right w:val="single" w:sz="4" w:space="0" w:color="auto"/>
            </w:tcBorders>
            <w:shd w:val="clear" w:color="auto" w:fill="auto"/>
            <w:vAlign w:val="center"/>
            <w:hideMark/>
          </w:tcPr>
          <w:p w14:paraId="4CE7B5A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104,79</w:t>
            </w:r>
          </w:p>
        </w:tc>
        <w:tc>
          <w:tcPr>
            <w:tcW w:w="488" w:type="pct"/>
            <w:tcBorders>
              <w:top w:val="nil"/>
              <w:left w:val="nil"/>
              <w:bottom w:val="single" w:sz="4" w:space="0" w:color="auto"/>
              <w:right w:val="single" w:sz="4" w:space="0" w:color="auto"/>
            </w:tcBorders>
            <w:shd w:val="clear" w:color="auto" w:fill="auto"/>
            <w:vAlign w:val="center"/>
            <w:hideMark/>
          </w:tcPr>
          <w:p w14:paraId="7031E9B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104,79</w:t>
            </w:r>
          </w:p>
        </w:tc>
        <w:tc>
          <w:tcPr>
            <w:tcW w:w="488" w:type="pct"/>
            <w:tcBorders>
              <w:top w:val="nil"/>
              <w:left w:val="nil"/>
              <w:bottom w:val="single" w:sz="4" w:space="0" w:color="auto"/>
              <w:right w:val="single" w:sz="4" w:space="0" w:color="auto"/>
            </w:tcBorders>
            <w:shd w:val="clear" w:color="auto" w:fill="auto"/>
            <w:vAlign w:val="center"/>
            <w:hideMark/>
          </w:tcPr>
          <w:p w14:paraId="45DF137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104,79</w:t>
            </w:r>
          </w:p>
        </w:tc>
        <w:tc>
          <w:tcPr>
            <w:tcW w:w="488" w:type="pct"/>
            <w:tcBorders>
              <w:top w:val="nil"/>
              <w:left w:val="nil"/>
              <w:bottom w:val="single" w:sz="4" w:space="0" w:color="auto"/>
              <w:right w:val="single" w:sz="4" w:space="0" w:color="auto"/>
            </w:tcBorders>
            <w:shd w:val="clear" w:color="auto" w:fill="auto"/>
            <w:vAlign w:val="center"/>
            <w:hideMark/>
          </w:tcPr>
          <w:p w14:paraId="19FA0F3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104,79</w:t>
            </w:r>
          </w:p>
        </w:tc>
        <w:tc>
          <w:tcPr>
            <w:tcW w:w="488" w:type="pct"/>
            <w:tcBorders>
              <w:top w:val="nil"/>
              <w:left w:val="nil"/>
              <w:bottom w:val="single" w:sz="4" w:space="0" w:color="auto"/>
              <w:right w:val="single" w:sz="4" w:space="0" w:color="auto"/>
            </w:tcBorders>
            <w:shd w:val="clear" w:color="auto" w:fill="auto"/>
            <w:vAlign w:val="center"/>
            <w:hideMark/>
          </w:tcPr>
          <w:p w14:paraId="2925EB0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104,79</w:t>
            </w:r>
          </w:p>
        </w:tc>
        <w:tc>
          <w:tcPr>
            <w:tcW w:w="488" w:type="pct"/>
            <w:tcBorders>
              <w:top w:val="nil"/>
              <w:left w:val="nil"/>
              <w:bottom w:val="single" w:sz="4" w:space="0" w:color="auto"/>
              <w:right w:val="single" w:sz="4" w:space="0" w:color="auto"/>
            </w:tcBorders>
            <w:shd w:val="clear" w:color="auto" w:fill="auto"/>
            <w:vAlign w:val="center"/>
            <w:hideMark/>
          </w:tcPr>
          <w:p w14:paraId="2EB51FD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104,79</w:t>
            </w:r>
          </w:p>
        </w:tc>
      </w:tr>
      <w:tr w:rsidR="007A03C5" w:rsidRPr="009E1B9B" w14:paraId="3171C2B5" w14:textId="77777777" w:rsidTr="007A03C5">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089FC134" w14:textId="77777777" w:rsidR="007A03C5" w:rsidRPr="009E1B9B" w:rsidRDefault="007A03C5" w:rsidP="007A03C5">
            <w:pPr>
              <w:rPr>
                <w:rFonts w:eastAsia="Times New Roman"/>
                <w:color w:val="000000"/>
                <w:sz w:val="22"/>
              </w:rPr>
            </w:pPr>
            <w:r w:rsidRPr="009E1B9B">
              <w:rPr>
                <w:rFonts w:eastAsia="Times New Roman"/>
                <w:color w:val="000000"/>
                <w:sz w:val="22"/>
              </w:rPr>
              <w:t>Резерв (+)/ дефицит (-) тепловой мощности источников тепла, Гкал/ч</w:t>
            </w:r>
          </w:p>
        </w:tc>
        <w:tc>
          <w:tcPr>
            <w:tcW w:w="488" w:type="pct"/>
            <w:tcBorders>
              <w:top w:val="nil"/>
              <w:left w:val="nil"/>
              <w:bottom w:val="single" w:sz="4" w:space="0" w:color="auto"/>
              <w:right w:val="single" w:sz="4" w:space="0" w:color="auto"/>
            </w:tcBorders>
            <w:shd w:val="clear" w:color="auto" w:fill="auto"/>
            <w:vAlign w:val="center"/>
            <w:hideMark/>
          </w:tcPr>
          <w:p w14:paraId="73C3AC2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11,945</w:t>
            </w:r>
          </w:p>
        </w:tc>
        <w:tc>
          <w:tcPr>
            <w:tcW w:w="488" w:type="pct"/>
            <w:tcBorders>
              <w:top w:val="nil"/>
              <w:left w:val="nil"/>
              <w:bottom w:val="single" w:sz="4" w:space="0" w:color="auto"/>
              <w:right w:val="single" w:sz="4" w:space="0" w:color="auto"/>
            </w:tcBorders>
            <w:shd w:val="clear" w:color="auto" w:fill="auto"/>
            <w:vAlign w:val="center"/>
            <w:hideMark/>
          </w:tcPr>
          <w:p w14:paraId="34B019D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11,945</w:t>
            </w:r>
          </w:p>
        </w:tc>
        <w:tc>
          <w:tcPr>
            <w:tcW w:w="488" w:type="pct"/>
            <w:tcBorders>
              <w:top w:val="nil"/>
              <w:left w:val="nil"/>
              <w:bottom w:val="single" w:sz="4" w:space="0" w:color="auto"/>
              <w:right w:val="single" w:sz="4" w:space="0" w:color="auto"/>
            </w:tcBorders>
            <w:shd w:val="clear" w:color="auto" w:fill="auto"/>
            <w:vAlign w:val="center"/>
            <w:hideMark/>
          </w:tcPr>
          <w:p w14:paraId="62DC975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11,945</w:t>
            </w:r>
          </w:p>
        </w:tc>
        <w:tc>
          <w:tcPr>
            <w:tcW w:w="488" w:type="pct"/>
            <w:tcBorders>
              <w:top w:val="nil"/>
              <w:left w:val="nil"/>
              <w:bottom w:val="single" w:sz="4" w:space="0" w:color="auto"/>
              <w:right w:val="single" w:sz="4" w:space="0" w:color="auto"/>
            </w:tcBorders>
            <w:shd w:val="clear" w:color="auto" w:fill="auto"/>
            <w:vAlign w:val="center"/>
            <w:hideMark/>
          </w:tcPr>
          <w:p w14:paraId="43A6A19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11,945</w:t>
            </w:r>
          </w:p>
        </w:tc>
        <w:tc>
          <w:tcPr>
            <w:tcW w:w="488" w:type="pct"/>
            <w:tcBorders>
              <w:top w:val="nil"/>
              <w:left w:val="nil"/>
              <w:bottom w:val="single" w:sz="4" w:space="0" w:color="auto"/>
              <w:right w:val="single" w:sz="4" w:space="0" w:color="auto"/>
            </w:tcBorders>
            <w:shd w:val="clear" w:color="auto" w:fill="auto"/>
            <w:vAlign w:val="center"/>
            <w:hideMark/>
          </w:tcPr>
          <w:p w14:paraId="6A923EE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11,945</w:t>
            </w:r>
          </w:p>
        </w:tc>
        <w:tc>
          <w:tcPr>
            <w:tcW w:w="488" w:type="pct"/>
            <w:tcBorders>
              <w:top w:val="nil"/>
              <w:left w:val="nil"/>
              <w:bottom w:val="single" w:sz="4" w:space="0" w:color="auto"/>
              <w:right w:val="single" w:sz="4" w:space="0" w:color="auto"/>
            </w:tcBorders>
            <w:shd w:val="clear" w:color="auto" w:fill="auto"/>
            <w:vAlign w:val="center"/>
            <w:hideMark/>
          </w:tcPr>
          <w:p w14:paraId="0782FE7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11,945</w:t>
            </w:r>
          </w:p>
        </w:tc>
        <w:tc>
          <w:tcPr>
            <w:tcW w:w="488" w:type="pct"/>
            <w:tcBorders>
              <w:top w:val="nil"/>
              <w:left w:val="nil"/>
              <w:bottom w:val="single" w:sz="4" w:space="0" w:color="auto"/>
              <w:right w:val="single" w:sz="4" w:space="0" w:color="auto"/>
            </w:tcBorders>
            <w:shd w:val="clear" w:color="auto" w:fill="auto"/>
            <w:vAlign w:val="center"/>
            <w:hideMark/>
          </w:tcPr>
          <w:p w14:paraId="476965C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11,945</w:t>
            </w:r>
          </w:p>
        </w:tc>
      </w:tr>
      <w:tr w:rsidR="007A03C5" w:rsidRPr="009E1B9B" w14:paraId="44B4C89A"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74475D90" w14:textId="77777777" w:rsidR="007A03C5" w:rsidRPr="009E1B9B" w:rsidRDefault="007A03C5" w:rsidP="007A03C5">
            <w:pPr>
              <w:rPr>
                <w:rFonts w:eastAsia="Times New Roman"/>
                <w:color w:val="000000"/>
                <w:sz w:val="22"/>
              </w:rPr>
            </w:pPr>
            <w:r w:rsidRPr="009E1B9B">
              <w:rPr>
                <w:rFonts w:eastAsia="Times New Roman"/>
                <w:color w:val="000000"/>
                <w:sz w:val="22"/>
              </w:rPr>
              <w:t>Доля  резерва, %</w:t>
            </w:r>
          </w:p>
        </w:tc>
        <w:tc>
          <w:tcPr>
            <w:tcW w:w="488" w:type="pct"/>
            <w:tcBorders>
              <w:top w:val="nil"/>
              <w:left w:val="nil"/>
              <w:bottom w:val="single" w:sz="4" w:space="0" w:color="auto"/>
              <w:right w:val="single" w:sz="4" w:space="0" w:color="auto"/>
            </w:tcBorders>
            <w:shd w:val="clear" w:color="auto" w:fill="auto"/>
            <w:vAlign w:val="center"/>
            <w:hideMark/>
          </w:tcPr>
          <w:p w14:paraId="70DD45E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9,3</w:t>
            </w:r>
          </w:p>
        </w:tc>
        <w:tc>
          <w:tcPr>
            <w:tcW w:w="488" w:type="pct"/>
            <w:tcBorders>
              <w:top w:val="nil"/>
              <w:left w:val="nil"/>
              <w:bottom w:val="single" w:sz="4" w:space="0" w:color="auto"/>
              <w:right w:val="single" w:sz="4" w:space="0" w:color="auto"/>
            </w:tcBorders>
            <w:shd w:val="clear" w:color="auto" w:fill="auto"/>
            <w:vAlign w:val="center"/>
            <w:hideMark/>
          </w:tcPr>
          <w:p w14:paraId="73CFEB5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9,3</w:t>
            </w:r>
          </w:p>
        </w:tc>
        <w:tc>
          <w:tcPr>
            <w:tcW w:w="488" w:type="pct"/>
            <w:tcBorders>
              <w:top w:val="nil"/>
              <w:left w:val="nil"/>
              <w:bottom w:val="single" w:sz="4" w:space="0" w:color="auto"/>
              <w:right w:val="single" w:sz="4" w:space="0" w:color="auto"/>
            </w:tcBorders>
            <w:shd w:val="clear" w:color="auto" w:fill="auto"/>
            <w:vAlign w:val="center"/>
            <w:hideMark/>
          </w:tcPr>
          <w:p w14:paraId="0A85220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9,3</w:t>
            </w:r>
          </w:p>
        </w:tc>
        <w:tc>
          <w:tcPr>
            <w:tcW w:w="488" w:type="pct"/>
            <w:tcBorders>
              <w:top w:val="nil"/>
              <w:left w:val="nil"/>
              <w:bottom w:val="single" w:sz="4" w:space="0" w:color="auto"/>
              <w:right w:val="single" w:sz="4" w:space="0" w:color="auto"/>
            </w:tcBorders>
            <w:shd w:val="clear" w:color="auto" w:fill="auto"/>
            <w:vAlign w:val="center"/>
            <w:hideMark/>
          </w:tcPr>
          <w:p w14:paraId="30775F4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9,3</w:t>
            </w:r>
          </w:p>
        </w:tc>
        <w:tc>
          <w:tcPr>
            <w:tcW w:w="488" w:type="pct"/>
            <w:tcBorders>
              <w:top w:val="nil"/>
              <w:left w:val="nil"/>
              <w:bottom w:val="single" w:sz="4" w:space="0" w:color="auto"/>
              <w:right w:val="single" w:sz="4" w:space="0" w:color="auto"/>
            </w:tcBorders>
            <w:shd w:val="clear" w:color="auto" w:fill="auto"/>
            <w:vAlign w:val="center"/>
            <w:hideMark/>
          </w:tcPr>
          <w:p w14:paraId="6E8E0BF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9,3</w:t>
            </w:r>
          </w:p>
        </w:tc>
        <w:tc>
          <w:tcPr>
            <w:tcW w:w="488" w:type="pct"/>
            <w:tcBorders>
              <w:top w:val="nil"/>
              <w:left w:val="nil"/>
              <w:bottom w:val="single" w:sz="4" w:space="0" w:color="auto"/>
              <w:right w:val="single" w:sz="4" w:space="0" w:color="auto"/>
            </w:tcBorders>
            <w:shd w:val="clear" w:color="auto" w:fill="auto"/>
            <w:vAlign w:val="center"/>
            <w:hideMark/>
          </w:tcPr>
          <w:p w14:paraId="5A6EDEC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9,3</w:t>
            </w:r>
          </w:p>
        </w:tc>
        <w:tc>
          <w:tcPr>
            <w:tcW w:w="488" w:type="pct"/>
            <w:tcBorders>
              <w:top w:val="nil"/>
              <w:left w:val="nil"/>
              <w:bottom w:val="single" w:sz="4" w:space="0" w:color="auto"/>
              <w:right w:val="single" w:sz="4" w:space="0" w:color="auto"/>
            </w:tcBorders>
            <w:shd w:val="clear" w:color="auto" w:fill="auto"/>
            <w:vAlign w:val="center"/>
            <w:hideMark/>
          </w:tcPr>
          <w:p w14:paraId="6A65212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9,3</w:t>
            </w:r>
          </w:p>
        </w:tc>
      </w:tr>
      <w:tr w:rsidR="007A03C5" w:rsidRPr="009E1B9B" w14:paraId="6F6381A7" w14:textId="77777777" w:rsidTr="007A03C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6809F1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Котельная МОУ Левобережная школа, 2-здание</w:t>
            </w:r>
          </w:p>
        </w:tc>
      </w:tr>
      <w:tr w:rsidR="007A03C5" w:rsidRPr="009E1B9B" w14:paraId="5BD54EF6"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5771D722" w14:textId="77777777" w:rsidR="007A03C5" w:rsidRPr="009E1B9B" w:rsidRDefault="007A03C5" w:rsidP="007A03C5">
            <w:pPr>
              <w:rPr>
                <w:rFonts w:eastAsia="Times New Roman"/>
                <w:color w:val="000000"/>
                <w:sz w:val="22"/>
              </w:rPr>
            </w:pPr>
            <w:r w:rsidRPr="009E1B9B">
              <w:rPr>
                <w:rFonts w:eastAsia="Times New Roman"/>
                <w:color w:val="000000"/>
                <w:sz w:val="22"/>
              </w:rPr>
              <w:t>Установленная мощность</w:t>
            </w:r>
          </w:p>
        </w:tc>
        <w:tc>
          <w:tcPr>
            <w:tcW w:w="488" w:type="pct"/>
            <w:tcBorders>
              <w:top w:val="nil"/>
              <w:left w:val="nil"/>
              <w:bottom w:val="single" w:sz="4" w:space="0" w:color="auto"/>
              <w:right w:val="single" w:sz="4" w:space="0" w:color="auto"/>
            </w:tcBorders>
            <w:shd w:val="clear" w:color="auto" w:fill="auto"/>
            <w:vAlign w:val="center"/>
            <w:hideMark/>
          </w:tcPr>
          <w:p w14:paraId="455709B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0,7</w:t>
            </w:r>
          </w:p>
        </w:tc>
        <w:tc>
          <w:tcPr>
            <w:tcW w:w="488" w:type="pct"/>
            <w:tcBorders>
              <w:top w:val="nil"/>
              <w:left w:val="nil"/>
              <w:bottom w:val="single" w:sz="4" w:space="0" w:color="auto"/>
              <w:right w:val="single" w:sz="4" w:space="0" w:color="auto"/>
            </w:tcBorders>
            <w:shd w:val="clear" w:color="auto" w:fill="auto"/>
            <w:vAlign w:val="center"/>
            <w:hideMark/>
          </w:tcPr>
          <w:p w14:paraId="371DA86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0,7</w:t>
            </w:r>
          </w:p>
        </w:tc>
        <w:tc>
          <w:tcPr>
            <w:tcW w:w="488" w:type="pct"/>
            <w:tcBorders>
              <w:top w:val="nil"/>
              <w:left w:val="nil"/>
              <w:bottom w:val="single" w:sz="4" w:space="0" w:color="auto"/>
              <w:right w:val="single" w:sz="4" w:space="0" w:color="auto"/>
            </w:tcBorders>
            <w:shd w:val="clear" w:color="auto" w:fill="auto"/>
            <w:vAlign w:val="center"/>
            <w:hideMark/>
          </w:tcPr>
          <w:p w14:paraId="07D30E6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0,7</w:t>
            </w:r>
          </w:p>
        </w:tc>
        <w:tc>
          <w:tcPr>
            <w:tcW w:w="488" w:type="pct"/>
            <w:tcBorders>
              <w:top w:val="nil"/>
              <w:left w:val="nil"/>
              <w:bottom w:val="single" w:sz="4" w:space="0" w:color="auto"/>
              <w:right w:val="single" w:sz="4" w:space="0" w:color="auto"/>
            </w:tcBorders>
            <w:shd w:val="clear" w:color="auto" w:fill="auto"/>
            <w:vAlign w:val="center"/>
            <w:hideMark/>
          </w:tcPr>
          <w:p w14:paraId="46DB5C3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0,7</w:t>
            </w:r>
          </w:p>
        </w:tc>
        <w:tc>
          <w:tcPr>
            <w:tcW w:w="488" w:type="pct"/>
            <w:tcBorders>
              <w:top w:val="nil"/>
              <w:left w:val="nil"/>
              <w:bottom w:val="single" w:sz="4" w:space="0" w:color="auto"/>
              <w:right w:val="single" w:sz="4" w:space="0" w:color="auto"/>
            </w:tcBorders>
            <w:shd w:val="clear" w:color="auto" w:fill="auto"/>
            <w:vAlign w:val="center"/>
            <w:hideMark/>
          </w:tcPr>
          <w:p w14:paraId="686E17B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0,7</w:t>
            </w:r>
          </w:p>
        </w:tc>
        <w:tc>
          <w:tcPr>
            <w:tcW w:w="488" w:type="pct"/>
            <w:tcBorders>
              <w:top w:val="nil"/>
              <w:left w:val="nil"/>
              <w:bottom w:val="single" w:sz="4" w:space="0" w:color="auto"/>
              <w:right w:val="single" w:sz="4" w:space="0" w:color="auto"/>
            </w:tcBorders>
            <w:shd w:val="clear" w:color="auto" w:fill="auto"/>
            <w:vAlign w:val="center"/>
            <w:hideMark/>
          </w:tcPr>
          <w:p w14:paraId="629121A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0,7</w:t>
            </w:r>
          </w:p>
        </w:tc>
        <w:tc>
          <w:tcPr>
            <w:tcW w:w="488" w:type="pct"/>
            <w:tcBorders>
              <w:top w:val="nil"/>
              <w:left w:val="nil"/>
              <w:bottom w:val="single" w:sz="4" w:space="0" w:color="auto"/>
              <w:right w:val="single" w:sz="4" w:space="0" w:color="auto"/>
            </w:tcBorders>
            <w:shd w:val="clear" w:color="auto" w:fill="auto"/>
            <w:vAlign w:val="center"/>
            <w:hideMark/>
          </w:tcPr>
          <w:p w14:paraId="74C59AE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0,7</w:t>
            </w:r>
          </w:p>
        </w:tc>
      </w:tr>
      <w:tr w:rsidR="007A03C5" w:rsidRPr="009E1B9B" w14:paraId="5E9D4647"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21431DB1" w14:textId="77777777" w:rsidR="007A03C5" w:rsidRPr="009E1B9B" w:rsidRDefault="007A03C5" w:rsidP="007A03C5">
            <w:pPr>
              <w:rPr>
                <w:rFonts w:eastAsia="Times New Roman"/>
                <w:color w:val="000000"/>
                <w:sz w:val="22"/>
              </w:rPr>
            </w:pPr>
            <w:r w:rsidRPr="009E1B9B">
              <w:rPr>
                <w:rFonts w:eastAsia="Times New Roman"/>
                <w:color w:val="000000"/>
                <w:sz w:val="22"/>
              </w:rPr>
              <w:t>Располагаемая мощность</w:t>
            </w:r>
          </w:p>
        </w:tc>
        <w:tc>
          <w:tcPr>
            <w:tcW w:w="488" w:type="pct"/>
            <w:tcBorders>
              <w:top w:val="nil"/>
              <w:left w:val="nil"/>
              <w:bottom w:val="single" w:sz="4" w:space="0" w:color="auto"/>
              <w:right w:val="single" w:sz="4" w:space="0" w:color="auto"/>
            </w:tcBorders>
            <w:shd w:val="clear" w:color="auto" w:fill="auto"/>
            <w:vAlign w:val="center"/>
            <w:hideMark/>
          </w:tcPr>
          <w:p w14:paraId="26D6DF7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1C480C6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1311D23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2DBB7F2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0D099A7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4478846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5E7C38D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w:t>
            </w:r>
          </w:p>
        </w:tc>
      </w:tr>
      <w:tr w:rsidR="007A03C5" w:rsidRPr="009E1B9B" w14:paraId="10188D8C"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529DF825" w14:textId="77777777" w:rsidR="007A03C5" w:rsidRPr="009E1B9B" w:rsidRDefault="007A03C5" w:rsidP="007A03C5">
            <w:pPr>
              <w:rPr>
                <w:rFonts w:eastAsia="Times New Roman"/>
                <w:color w:val="000000"/>
                <w:sz w:val="22"/>
              </w:rPr>
            </w:pPr>
            <w:r w:rsidRPr="009E1B9B">
              <w:rPr>
                <w:rFonts w:eastAsia="Times New Roman"/>
                <w:color w:val="000000"/>
                <w:sz w:val="22"/>
              </w:rPr>
              <w:t>Собственные нужды</w:t>
            </w:r>
          </w:p>
        </w:tc>
        <w:tc>
          <w:tcPr>
            <w:tcW w:w="488" w:type="pct"/>
            <w:tcBorders>
              <w:top w:val="nil"/>
              <w:left w:val="nil"/>
              <w:bottom w:val="single" w:sz="4" w:space="0" w:color="auto"/>
              <w:right w:val="single" w:sz="4" w:space="0" w:color="auto"/>
            </w:tcBorders>
            <w:shd w:val="clear" w:color="auto" w:fill="auto"/>
            <w:vAlign w:val="center"/>
            <w:hideMark/>
          </w:tcPr>
          <w:p w14:paraId="114581E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32963CD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48A7B7A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653C5A9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576BB75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5A6604D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16D54DD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r>
      <w:tr w:rsidR="007A03C5" w:rsidRPr="009E1B9B" w14:paraId="4E2CD063"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18FAF62C" w14:textId="77777777" w:rsidR="007A03C5" w:rsidRPr="009E1B9B" w:rsidRDefault="007A03C5" w:rsidP="007A03C5">
            <w:pPr>
              <w:rPr>
                <w:rFonts w:eastAsia="Times New Roman"/>
                <w:color w:val="000000"/>
                <w:sz w:val="22"/>
              </w:rPr>
            </w:pPr>
            <w:r w:rsidRPr="009E1B9B">
              <w:rPr>
                <w:rFonts w:eastAsia="Times New Roman"/>
                <w:color w:val="000000"/>
                <w:sz w:val="22"/>
              </w:rPr>
              <w:t>Нагрузка потребителей</w:t>
            </w:r>
          </w:p>
        </w:tc>
        <w:tc>
          <w:tcPr>
            <w:tcW w:w="488" w:type="pct"/>
            <w:tcBorders>
              <w:top w:val="nil"/>
              <w:left w:val="nil"/>
              <w:bottom w:val="single" w:sz="4" w:space="0" w:color="auto"/>
              <w:right w:val="single" w:sz="4" w:space="0" w:color="auto"/>
            </w:tcBorders>
            <w:shd w:val="clear" w:color="auto" w:fill="auto"/>
            <w:vAlign w:val="center"/>
            <w:hideMark/>
          </w:tcPr>
          <w:p w14:paraId="6EC2C64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413E93C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18B6F88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3E6838D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3F5970F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65506E6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59A9479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w:t>
            </w:r>
          </w:p>
        </w:tc>
      </w:tr>
      <w:tr w:rsidR="007A03C5" w:rsidRPr="009E1B9B" w14:paraId="52CFD0C7"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28433FF5" w14:textId="77777777" w:rsidR="007A03C5" w:rsidRPr="009E1B9B" w:rsidRDefault="007A03C5" w:rsidP="007A03C5">
            <w:pPr>
              <w:rPr>
                <w:rFonts w:eastAsia="Times New Roman"/>
                <w:color w:val="000000"/>
                <w:sz w:val="22"/>
              </w:rPr>
            </w:pPr>
            <w:r w:rsidRPr="009E1B9B">
              <w:rPr>
                <w:rFonts w:eastAsia="Times New Roman"/>
                <w:color w:val="000000"/>
                <w:sz w:val="22"/>
              </w:rPr>
              <w:t>Потери в тепловых сетях</w:t>
            </w:r>
          </w:p>
        </w:tc>
        <w:tc>
          <w:tcPr>
            <w:tcW w:w="488" w:type="pct"/>
            <w:tcBorders>
              <w:top w:val="nil"/>
              <w:left w:val="nil"/>
              <w:bottom w:val="single" w:sz="4" w:space="0" w:color="auto"/>
              <w:right w:val="single" w:sz="4" w:space="0" w:color="auto"/>
            </w:tcBorders>
            <w:shd w:val="clear" w:color="auto" w:fill="auto"/>
            <w:vAlign w:val="center"/>
            <w:hideMark/>
          </w:tcPr>
          <w:p w14:paraId="36F9534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15FB8F6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6EB90B0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4BE8F69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4349D49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026E038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518ABF0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r>
      <w:tr w:rsidR="007A03C5" w:rsidRPr="009E1B9B" w14:paraId="23EEB621" w14:textId="77777777" w:rsidTr="007A03C5">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09895397" w14:textId="77777777" w:rsidR="007A03C5" w:rsidRPr="009E1B9B" w:rsidRDefault="007A03C5" w:rsidP="007A03C5">
            <w:pPr>
              <w:rPr>
                <w:rFonts w:eastAsia="Times New Roman"/>
                <w:color w:val="000000"/>
                <w:sz w:val="22"/>
              </w:rPr>
            </w:pPr>
            <w:r w:rsidRPr="009E1B9B">
              <w:rPr>
                <w:rFonts w:eastAsia="Times New Roman"/>
                <w:color w:val="000000"/>
                <w:sz w:val="22"/>
              </w:rPr>
              <w:t>Резерв (+)/ дефицит (-) тепловой мощности источников тепла, Гкал/ч</w:t>
            </w:r>
          </w:p>
        </w:tc>
        <w:tc>
          <w:tcPr>
            <w:tcW w:w="488" w:type="pct"/>
            <w:tcBorders>
              <w:top w:val="nil"/>
              <w:left w:val="nil"/>
              <w:bottom w:val="single" w:sz="4" w:space="0" w:color="auto"/>
              <w:right w:val="single" w:sz="4" w:space="0" w:color="auto"/>
            </w:tcBorders>
            <w:shd w:val="clear" w:color="auto" w:fill="auto"/>
            <w:vAlign w:val="center"/>
            <w:hideMark/>
          </w:tcPr>
          <w:p w14:paraId="74586D8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7F6F555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6D2A07E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007D26C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5C4519E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6200621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43BF7B6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r>
      <w:tr w:rsidR="007A03C5" w:rsidRPr="009E1B9B" w14:paraId="04B7B9AC"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17CDC5F0" w14:textId="77777777" w:rsidR="007A03C5" w:rsidRPr="009E1B9B" w:rsidRDefault="007A03C5" w:rsidP="007A03C5">
            <w:pPr>
              <w:rPr>
                <w:rFonts w:eastAsia="Times New Roman"/>
                <w:color w:val="000000"/>
                <w:sz w:val="22"/>
              </w:rPr>
            </w:pPr>
            <w:r w:rsidRPr="009E1B9B">
              <w:rPr>
                <w:rFonts w:eastAsia="Times New Roman"/>
                <w:color w:val="000000"/>
                <w:sz w:val="22"/>
              </w:rPr>
              <w:t>Доля  резерва, %</w:t>
            </w:r>
          </w:p>
        </w:tc>
        <w:tc>
          <w:tcPr>
            <w:tcW w:w="488" w:type="pct"/>
            <w:tcBorders>
              <w:top w:val="nil"/>
              <w:left w:val="nil"/>
              <w:bottom w:val="single" w:sz="4" w:space="0" w:color="auto"/>
              <w:right w:val="single" w:sz="4" w:space="0" w:color="auto"/>
            </w:tcBorders>
            <w:shd w:val="clear" w:color="auto" w:fill="auto"/>
            <w:vAlign w:val="center"/>
            <w:hideMark/>
          </w:tcPr>
          <w:p w14:paraId="4C2F59A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57,1</w:t>
            </w:r>
          </w:p>
        </w:tc>
        <w:tc>
          <w:tcPr>
            <w:tcW w:w="488" w:type="pct"/>
            <w:tcBorders>
              <w:top w:val="nil"/>
              <w:left w:val="nil"/>
              <w:bottom w:val="single" w:sz="4" w:space="0" w:color="auto"/>
              <w:right w:val="single" w:sz="4" w:space="0" w:color="auto"/>
            </w:tcBorders>
            <w:shd w:val="clear" w:color="auto" w:fill="auto"/>
            <w:vAlign w:val="center"/>
            <w:hideMark/>
          </w:tcPr>
          <w:p w14:paraId="4F8E86B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57,1</w:t>
            </w:r>
          </w:p>
        </w:tc>
        <w:tc>
          <w:tcPr>
            <w:tcW w:w="488" w:type="pct"/>
            <w:tcBorders>
              <w:top w:val="nil"/>
              <w:left w:val="nil"/>
              <w:bottom w:val="single" w:sz="4" w:space="0" w:color="auto"/>
              <w:right w:val="single" w:sz="4" w:space="0" w:color="auto"/>
            </w:tcBorders>
            <w:shd w:val="clear" w:color="auto" w:fill="auto"/>
            <w:vAlign w:val="center"/>
            <w:hideMark/>
          </w:tcPr>
          <w:p w14:paraId="29D25B9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57,1</w:t>
            </w:r>
          </w:p>
        </w:tc>
        <w:tc>
          <w:tcPr>
            <w:tcW w:w="488" w:type="pct"/>
            <w:tcBorders>
              <w:top w:val="nil"/>
              <w:left w:val="nil"/>
              <w:bottom w:val="single" w:sz="4" w:space="0" w:color="auto"/>
              <w:right w:val="single" w:sz="4" w:space="0" w:color="auto"/>
            </w:tcBorders>
            <w:shd w:val="clear" w:color="auto" w:fill="auto"/>
            <w:vAlign w:val="center"/>
            <w:hideMark/>
          </w:tcPr>
          <w:p w14:paraId="0611870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57,1</w:t>
            </w:r>
          </w:p>
        </w:tc>
        <w:tc>
          <w:tcPr>
            <w:tcW w:w="488" w:type="pct"/>
            <w:tcBorders>
              <w:top w:val="nil"/>
              <w:left w:val="nil"/>
              <w:bottom w:val="single" w:sz="4" w:space="0" w:color="auto"/>
              <w:right w:val="single" w:sz="4" w:space="0" w:color="auto"/>
            </w:tcBorders>
            <w:shd w:val="clear" w:color="auto" w:fill="auto"/>
            <w:vAlign w:val="center"/>
            <w:hideMark/>
          </w:tcPr>
          <w:p w14:paraId="6975EE1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57,1</w:t>
            </w:r>
          </w:p>
        </w:tc>
        <w:tc>
          <w:tcPr>
            <w:tcW w:w="488" w:type="pct"/>
            <w:tcBorders>
              <w:top w:val="nil"/>
              <w:left w:val="nil"/>
              <w:bottom w:val="single" w:sz="4" w:space="0" w:color="auto"/>
              <w:right w:val="single" w:sz="4" w:space="0" w:color="auto"/>
            </w:tcBorders>
            <w:shd w:val="clear" w:color="auto" w:fill="auto"/>
            <w:vAlign w:val="center"/>
            <w:hideMark/>
          </w:tcPr>
          <w:p w14:paraId="6C3B93F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57,1</w:t>
            </w:r>
          </w:p>
        </w:tc>
        <w:tc>
          <w:tcPr>
            <w:tcW w:w="488" w:type="pct"/>
            <w:tcBorders>
              <w:top w:val="nil"/>
              <w:left w:val="nil"/>
              <w:bottom w:val="single" w:sz="4" w:space="0" w:color="auto"/>
              <w:right w:val="single" w:sz="4" w:space="0" w:color="auto"/>
            </w:tcBorders>
            <w:shd w:val="clear" w:color="auto" w:fill="auto"/>
            <w:vAlign w:val="center"/>
            <w:hideMark/>
          </w:tcPr>
          <w:p w14:paraId="44A839A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57,1</w:t>
            </w:r>
          </w:p>
        </w:tc>
      </w:tr>
      <w:tr w:rsidR="007A03C5" w:rsidRPr="009E1B9B" w14:paraId="0C1F4EBE" w14:textId="77777777" w:rsidTr="007A03C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75AA95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Котельная МДОУ детский сад №1 «Ленинец»</w:t>
            </w:r>
          </w:p>
        </w:tc>
      </w:tr>
      <w:tr w:rsidR="007A03C5" w:rsidRPr="009E1B9B" w14:paraId="46A6B86C"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281C8439" w14:textId="77777777" w:rsidR="007A03C5" w:rsidRPr="009E1B9B" w:rsidRDefault="007A03C5" w:rsidP="007A03C5">
            <w:pPr>
              <w:rPr>
                <w:rFonts w:eastAsia="Times New Roman"/>
                <w:color w:val="000000"/>
                <w:sz w:val="22"/>
              </w:rPr>
            </w:pPr>
            <w:r w:rsidRPr="009E1B9B">
              <w:rPr>
                <w:rFonts w:eastAsia="Times New Roman"/>
                <w:color w:val="000000"/>
                <w:sz w:val="22"/>
              </w:rPr>
              <w:t>Установленная мощность</w:t>
            </w:r>
          </w:p>
        </w:tc>
        <w:tc>
          <w:tcPr>
            <w:tcW w:w="488" w:type="pct"/>
            <w:tcBorders>
              <w:top w:val="nil"/>
              <w:left w:val="nil"/>
              <w:bottom w:val="single" w:sz="4" w:space="0" w:color="auto"/>
              <w:right w:val="single" w:sz="4" w:space="0" w:color="auto"/>
            </w:tcBorders>
            <w:shd w:val="clear" w:color="auto" w:fill="auto"/>
            <w:vAlign w:val="center"/>
            <w:hideMark/>
          </w:tcPr>
          <w:p w14:paraId="6909573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0,34</w:t>
            </w:r>
          </w:p>
        </w:tc>
        <w:tc>
          <w:tcPr>
            <w:tcW w:w="488" w:type="pct"/>
            <w:tcBorders>
              <w:top w:val="nil"/>
              <w:left w:val="nil"/>
              <w:bottom w:val="single" w:sz="4" w:space="0" w:color="auto"/>
              <w:right w:val="single" w:sz="4" w:space="0" w:color="auto"/>
            </w:tcBorders>
            <w:shd w:val="clear" w:color="auto" w:fill="auto"/>
            <w:vAlign w:val="center"/>
            <w:hideMark/>
          </w:tcPr>
          <w:p w14:paraId="266306D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0,34</w:t>
            </w:r>
          </w:p>
        </w:tc>
        <w:tc>
          <w:tcPr>
            <w:tcW w:w="488" w:type="pct"/>
            <w:tcBorders>
              <w:top w:val="nil"/>
              <w:left w:val="nil"/>
              <w:bottom w:val="single" w:sz="4" w:space="0" w:color="auto"/>
              <w:right w:val="single" w:sz="4" w:space="0" w:color="auto"/>
            </w:tcBorders>
            <w:shd w:val="clear" w:color="auto" w:fill="auto"/>
            <w:vAlign w:val="center"/>
            <w:hideMark/>
          </w:tcPr>
          <w:p w14:paraId="400AFCC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0,34</w:t>
            </w:r>
          </w:p>
        </w:tc>
        <w:tc>
          <w:tcPr>
            <w:tcW w:w="488" w:type="pct"/>
            <w:tcBorders>
              <w:top w:val="nil"/>
              <w:left w:val="nil"/>
              <w:bottom w:val="single" w:sz="4" w:space="0" w:color="auto"/>
              <w:right w:val="single" w:sz="4" w:space="0" w:color="auto"/>
            </w:tcBorders>
            <w:shd w:val="clear" w:color="auto" w:fill="auto"/>
            <w:vAlign w:val="center"/>
            <w:hideMark/>
          </w:tcPr>
          <w:p w14:paraId="008FB2B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0,34</w:t>
            </w:r>
          </w:p>
        </w:tc>
        <w:tc>
          <w:tcPr>
            <w:tcW w:w="488" w:type="pct"/>
            <w:tcBorders>
              <w:top w:val="nil"/>
              <w:left w:val="nil"/>
              <w:bottom w:val="single" w:sz="4" w:space="0" w:color="auto"/>
              <w:right w:val="single" w:sz="4" w:space="0" w:color="auto"/>
            </w:tcBorders>
            <w:shd w:val="clear" w:color="auto" w:fill="auto"/>
            <w:vAlign w:val="center"/>
            <w:hideMark/>
          </w:tcPr>
          <w:p w14:paraId="23C6C85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0,34</w:t>
            </w:r>
          </w:p>
        </w:tc>
        <w:tc>
          <w:tcPr>
            <w:tcW w:w="488" w:type="pct"/>
            <w:tcBorders>
              <w:top w:val="nil"/>
              <w:left w:val="nil"/>
              <w:bottom w:val="single" w:sz="4" w:space="0" w:color="auto"/>
              <w:right w:val="single" w:sz="4" w:space="0" w:color="auto"/>
            </w:tcBorders>
            <w:shd w:val="clear" w:color="auto" w:fill="auto"/>
            <w:vAlign w:val="center"/>
            <w:hideMark/>
          </w:tcPr>
          <w:p w14:paraId="1C010A4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0,34</w:t>
            </w:r>
          </w:p>
        </w:tc>
        <w:tc>
          <w:tcPr>
            <w:tcW w:w="488" w:type="pct"/>
            <w:tcBorders>
              <w:top w:val="nil"/>
              <w:left w:val="nil"/>
              <w:bottom w:val="single" w:sz="4" w:space="0" w:color="auto"/>
              <w:right w:val="single" w:sz="4" w:space="0" w:color="auto"/>
            </w:tcBorders>
            <w:shd w:val="clear" w:color="auto" w:fill="auto"/>
            <w:vAlign w:val="center"/>
            <w:hideMark/>
          </w:tcPr>
          <w:p w14:paraId="6EF4F6A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0,34</w:t>
            </w:r>
          </w:p>
        </w:tc>
      </w:tr>
      <w:tr w:rsidR="007A03C5" w:rsidRPr="009E1B9B" w14:paraId="24AA209A"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04FDEA5E" w14:textId="77777777" w:rsidR="007A03C5" w:rsidRPr="009E1B9B" w:rsidRDefault="007A03C5" w:rsidP="007A03C5">
            <w:pPr>
              <w:rPr>
                <w:rFonts w:eastAsia="Times New Roman"/>
                <w:color w:val="000000"/>
                <w:sz w:val="22"/>
              </w:rPr>
            </w:pPr>
            <w:r w:rsidRPr="009E1B9B">
              <w:rPr>
                <w:rFonts w:eastAsia="Times New Roman"/>
                <w:color w:val="000000"/>
                <w:sz w:val="22"/>
              </w:rPr>
              <w:t>Располагаемая мощность</w:t>
            </w:r>
          </w:p>
        </w:tc>
        <w:tc>
          <w:tcPr>
            <w:tcW w:w="488" w:type="pct"/>
            <w:tcBorders>
              <w:top w:val="nil"/>
              <w:left w:val="nil"/>
              <w:bottom w:val="single" w:sz="4" w:space="0" w:color="auto"/>
              <w:right w:val="single" w:sz="4" w:space="0" w:color="auto"/>
            </w:tcBorders>
            <w:shd w:val="clear" w:color="auto" w:fill="auto"/>
            <w:vAlign w:val="center"/>
            <w:hideMark/>
          </w:tcPr>
          <w:p w14:paraId="1C14D78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669D963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4699521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02F005F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4D21AFF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2069864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0B505A7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r>
      <w:tr w:rsidR="007A03C5" w:rsidRPr="009E1B9B" w14:paraId="3B891D01"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2DB18A57" w14:textId="77777777" w:rsidR="007A03C5" w:rsidRPr="009E1B9B" w:rsidRDefault="007A03C5" w:rsidP="007A03C5">
            <w:pPr>
              <w:rPr>
                <w:rFonts w:eastAsia="Times New Roman"/>
                <w:color w:val="000000"/>
                <w:sz w:val="22"/>
              </w:rPr>
            </w:pPr>
            <w:r w:rsidRPr="009E1B9B">
              <w:rPr>
                <w:rFonts w:eastAsia="Times New Roman"/>
                <w:color w:val="000000"/>
                <w:sz w:val="22"/>
              </w:rPr>
              <w:t>Собственные нужды</w:t>
            </w:r>
          </w:p>
        </w:tc>
        <w:tc>
          <w:tcPr>
            <w:tcW w:w="488" w:type="pct"/>
            <w:tcBorders>
              <w:top w:val="nil"/>
              <w:left w:val="nil"/>
              <w:bottom w:val="single" w:sz="4" w:space="0" w:color="auto"/>
              <w:right w:val="single" w:sz="4" w:space="0" w:color="auto"/>
            </w:tcBorders>
            <w:shd w:val="clear" w:color="auto" w:fill="auto"/>
            <w:vAlign w:val="center"/>
            <w:hideMark/>
          </w:tcPr>
          <w:p w14:paraId="0F14EFA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313A3DB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225E9F3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230E3BD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7419CE6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1D0FA9C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7CF0C38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r>
      <w:tr w:rsidR="007A03C5" w:rsidRPr="009E1B9B" w14:paraId="3E4A73EC"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162A93FF" w14:textId="77777777" w:rsidR="007A03C5" w:rsidRPr="009E1B9B" w:rsidRDefault="007A03C5" w:rsidP="007A03C5">
            <w:pPr>
              <w:rPr>
                <w:rFonts w:eastAsia="Times New Roman"/>
                <w:color w:val="000000"/>
                <w:sz w:val="22"/>
              </w:rPr>
            </w:pPr>
            <w:r w:rsidRPr="009E1B9B">
              <w:rPr>
                <w:rFonts w:eastAsia="Times New Roman"/>
                <w:color w:val="000000"/>
                <w:sz w:val="22"/>
              </w:rPr>
              <w:t>Нагрузка потребителей</w:t>
            </w:r>
          </w:p>
        </w:tc>
        <w:tc>
          <w:tcPr>
            <w:tcW w:w="488" w:type="pct"/>
            <w:tcBorders>
              <w:top w:val="nil"/>
              <w:left w:val="nil"/>
              <w:bottom w:val="single" w:sz="4" w:space="0" w:color="auto"/>
              <w:right w:val="single" w:sz="4" w:space="0" w:color="auto"/>
            </w:tcBorders>
            <w:shd w:val="clear" w:color="auto" w:fill="auto"/>
            <w:vAlign w:val="center"/>
            <w:hideMark/>
          </w:tcPr>
          <w:p w14:paraId="7A7C4EF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0DED3AF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60FBA6E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313E432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3CA3369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5C7114C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793696F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r>
      <w:tr w:rsidR="007A03C5" w:rsidRPr="009E1B9B" w14:paraId="639C5179"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494DF7AE" w14:textId="77777777" w:rsidR="007A03C5" w:rsidRPr="009E1B9B" w:rsidRDefault="007A03C5" w:rsidP="007A03C5">
            <w:pPr>
              <w:rPr>
                <w:rFonts w:eastAsia="Times New Roman"/>
                <w:color w:val="000000"/>
                <w:sz w:val="22"/>
              </w:rPr>
            </w:pPr>
            <w:r w:rsidRPr="009E1B9B">
              <w:rPr>
                <w:rFonts w:eastAsia="Times New Roman"/>
                <w:color w:val="000000"/>
                <w:sz w:val="22"/>
              </w:rPr>
              <w:t>Потери в тепловых сетях</w:t>
            </w:r>
          </w:p>
        </w:tc>
        <w:tc>
          <w:tcPr>
            <w:tcW w:w="488" w:type="pct"/>
            <w:tcBorders>
              <w:top w:val="nil"/>
              <w:left w:val="nil"/>
              <w:bottom w:val="single" w:sz="4" w:space="0" w:color="auto"/>
              <w:right w:val="single" w:sz="4" w:space="0" w:color="auto"/>
            </w:tcBorders>
            <w:shd w:val="clear" w:color="auto" w:fill="auto"/>
            <w:vAlign w:val="center"/>
            <w:hideMark/>
          </w:tcPr>
          <w:p w14:paraId="4F23AAF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2662E75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3B5239D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5C80E3C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57AE8BB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5E32466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49C3478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r>
      <w:tr w:rsidR="007A03C5" w:rsidRPr="009E1B9B" w14:paraId="0D1276E8" w14:textId="77777777" w:rsidTr="007A03C5">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7EEE6EB6" w14:textId="77777777" w:rsidR="007A03C5" w:rsidRPr="009E1B9B" w:rsidRDefault="007A03C5" w:rsidP="007A03C5">
            <w:pPr>
              <w:rPr>
                <w:rFonts w:eastAsia="Times New Roman"/>
                <w:color w:val="000000"/>
                <w:sz w:val="22"/>
              </w:rPr>
            </w:pPr>
            <w:r w:rsidRPr="009E1B9B">
              <w:rPr>
                <w:rFonts w:eastAsia="Times New Roman"/>
                <w:color w:val="000000"/>
                <w:sz w:val="22"/>
              </w:rPr>
              <w:t>Резерв (+)/ дефицит (-) тепловой мощности источников тепла, Гкал/ч</w:t>
            </w:r>
          </w:p>
        </w:tc>
        <w:tc>
          <w:tcPr>
            <w:tcW w:w="488" w:type="pct"/>
            <w:tcBorders>
              <w:top w:val="nil"/>
              <w:left w:val="nil"/>
              <w:bottom w:val="single" w:sz="4" w:space="0" w:color="auto"/>
              <w:right w:val="single" w:sz="4" w:space="0" w:color="auto"/>
            </w:tcBorders>
            <w:shd w:val="clear" w:color="auto" w:fill="auto"/>
            <w:vAlign w:val="center"/>
            <w:hideMark/>
          </w:tcPr>
          <w:p w14:paraId="1C1A419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36521E7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0768477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468AD14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568BBFA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4A4527B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5A1259F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0,17</w:t>
            </w:r>
          </w:p>
        </w:tc>
      </w:tr>
      <w:tr w:rsidR="007A03C5" w:rsidRPr="009E1B9B" w14:paraId="783B47CA" w14:textId="77777777" w:rsidTr="007A03C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86866C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Котельная МДОУ детский сад №2 «Октябренок»</w:t>
            </w:r>
          </w:p>
        </w:tc>
      </w:tr>
      <w:tr w:rsidR="007A03C5" w:rsidRPr="009E1B9B" w14:paraId="448D89CD"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153E0161" w14:textId="77777777" w:rsidR="007A03C5" w:rsidRPr="009E1B9B" w:rsidRDefault="007A03C5" w:rsidP="007A03C5">
            <w:pPr>
              <w:rPr>
                <w:rFonts w:eastAsia="Times New Roman"/>
                <w:color w:val="000000"/>
                <w:sz w:val="22"/>
              </w:rPr>
            </w:pPr>
            <w:r w:rsidRPr="009E1B9B">
              <w:rPr>
                <w:rFonts w:eastAsia="Times New Roman"/>
                <w:color w:val="000000"/>
                <w:sz w:val="22"/>
              </w:rPr>
              <w:t>Установленная мощность</w:t>
            </w:r>
          </w:p>
        </w:tc>
        <w:tc>
          <w:tcPr>
            <w:tcW w:w="488" w:type="pct"/>
            <w:tcBorders>
              <w:top w:val="nil"/>
              <w:left w:val="nil"/>
              <w:bottom w:val="single" w:sz="4" w:space="0" w:color="auto"/>
              <w:right w:val="single" w:sz="4" w:space="0" w:color="auto"/>
            </w:tcBorders>
            <w:shd w:val="clear" w:color="auto" w:fill="auto"/>
            <w:vAlign w:val="center"/>
            <w:hideMark/>
          </w:tcPr>
          <w:p w14:paraId="06C7966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w:t>
            </w:r>
          </w:p>
        </w:tc>
        <w:tc>
          <w:tcPr>
            <w:tcW w:w="488" w:type="pct"/>
            <w:tcBorders>
              <w:top w:val="nil"/>
              <w:left w:val="nil"/>
              <w:bottom w:val="single" w:sz="4" w:space="0" w:color="auto"/>
              <w:right w:val="single" w:sz="4" w:space="0" w:color="auto"/>
            </w:tcBorders>
            <w:shd w:val="clear" w:color="auto" w:fill="auto"/>
            <w:vAlign w:val="center"/>
            <w:hideMark/>
          </w:tcPr>
          <w:p w14:paraId="31E258D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w:t>
            </w:r>
          </w:p>
        </w:tc>
        <w:tc>
          <w:tcPr>
            <w:tcW w:w="488" w:type="pct"/>
            <w:tcBorders>
              <w:top w:val="nil"/>
              <w:left w:val="nil"/>
              <w:bottom w:val="single" w:sz="4" w:space="0" w:color="auto"/>
              <w:right w:val="single" w:sz="4" w:space="0" w:color="auto"/>
            </w:tcBorders>
            <w:shd w:val="clear" w:color="auto" w:fill="auto"/>
            <w:vAlign w:val="center"/>
            <w:hideMark/>
          </w:tcPr>
          <w:p w14:paraId="5377255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w:t>
            </w:r>
          </w:p>
        </w:tc>
        <w:tc>
          <w:tcPr>
            <w:tcW w:w="488" w:type="pct"/>
            <w:tcBorders>
              <w:top w:val="nil"/>
              <w:left w:val="nil"/>
              <w:bottom w:val="single" w:sz="4" w:space="0" w:color="auto"/>
              <w:right w:val="single" w:sz="4" w:space="0" w:color="auto"/>
            </w:tcBorders>
            <w:shd w:val="clear" w:color="auto" w:fill="auto"/>
            <w:vAlign w:val="center"/>
            <w:hideMark/>
          </w:tcPr>
          <w:p w14:paraId="1CE16B4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w:t>
            </w:r>
          </w:p>
        </w:tc>
        <w:tc>
          <w:tcPr>
            <w:tcW w:w="488" w:type="pct"/>
            <w:tcBorders>
              <w:top w:val="nil"/>
              <w:left w:val="nil"/>
              <w:bottom w:val="single" w:sz="4" w:space="0" w:color="auto"/>
              <w:right w:val="single" w:sz="4" w:space="0" w:color="auto"/>
            </w:tcBorders>
            <w:shd w:val="clear" w:color="auto" w:fill="auto"/>
            <w:vAlign w:val="center"/>
            <w:hideMark/>
          </w:tcPr>
          <w:p w14:paraId="0EDC69D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w:t>
            </w:r>
          </w:p>
        </w:tc>
        <w:tc>
          <w:tcPr>
            <w:tcW w:w="488" w:type="pct"/>
            <w:tcBorders>
              <w:top w:val="nil"/>
              <w:left w:val="nil"/>
              <w:bottom w:val="single" w:sz="4" w:space="0" w:color="auto"/>
              <w:right w:val="single" w:sz="4" w:space="0" w:color="auto"/>
            </w:tcBorders>
            <w:shd w:val="clear" w:color="auto" w:fill="auto"/>
            <w:vAlign w:val="center"/>
            <w:hideMark/>
          </w:tcPr>
          <w:p w14:paraId="38D6278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w:t>
            </w:r>
          </w:p>
        </w:tc>
        <w:tc>
          <w:tcPr>
            <w:tcW w:w="488" w:type="pct"/>
            <w:tcBorders>
              <w:top w:val="nil"/>
              <w:left w:val="nil"/>
              <w:bottom w:val="single" w:sz="4" w:space="0" w:color="auto"/>
              <w:right w:val="single" w:sz="4" w:space="0" w:color="auto"/>
            </w:tcBorders>
            <w:shd w:val="clear" w:color="auto" w:fill="auto"/>
            <w:vAlign w:val="center"/>
            <w:hideMark/>
          </w:tcPr>
          <w:p w14:paraId="0AB7B45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w:t>
            </w:r>
          </w:p>
        </w:tc>
      </w:tr>
      <w:tr w:rsidR="007A03C5" w:rsidRPr="009E1B9B" w14:paraId="745C4A38"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04EC596A" w14:textId="77777777" w:rsidR="007A03C5" w:rsidRPr="009E1B9B" w:rsidRDefault="007A03C5" w:rsidP="007A03C5">
            <w:pPr>
              <w:rPr>
                <w:rFonts w:eastAsia="Times New Roman"/>
                <w:color w:val="000000"/>
                <w:sz w:val="22"/>
              </w:rPr>
            </w:pPr>
            <w:r w:rsidRPr="009E1B9B">
              <w:rPr>
                <w:rFonts w:eastAsia="Times New Roman"/>
                <w:color w:val="000000"/>
                <w:sz w:val="22"/>
              </w:rPr>
              <w:t>Располагаемая мощность</w:t>
            </w:r>
          </w:p>
        </w:tc>
        <w:tc>
          <w:tcPr>
            <w:tcW w:w="488" w:type="pct"/>
            <w:tcBorders>
              <w:top w:val="nil"/>
              <w:left w:val="nil"/>
              <w:bottom w:val="single" w:sz="4" w:space="0" w:color="auto"/>
              <w:right w:val="single" w:sz="4" w:space="0" w:color="auto"/>
            </w:tcBorders>
            <w:shd w:val="clear" w:color="auto" w:fill="auto"/>
            <w:vAlign w:val="center"/>
            <w:hideMark/>
          </w:tcPr>
          <w:p w14:paraId="7A2EE61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743EBF9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264A35E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0803354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7E20253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32404D7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67E9187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r>
      <w:tr w:rsidR="007A03C5" w:rsidRPr="009E1B9B" w14:paraId="7736825A"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13984101" w14:textId="77777777" w:rsidR="007A03C5" w:rsidRPr="009E1B9B" w:rsidRDefault="007A03C5" w:rsidP="007A03C5">
            <w:pPr>
              <w:rPr>
                <w:rFonts w:eastAsia="Times New Roman"/>
                <w:color w:val="000000"/>
                <w:sz w:val="22"/>
              </w:rPr>
            </w:pPr>
            <w:r w:rsidRPr="009E1B9B">
              <w:rPr>
                <w:rFonts w:eastAsia="Times New Roman"/>
                <w:color w:val="000000"/>
                <w:sz w:val="22"/>
              </w:rPr>
              <w:t>Собственные нужды</w:t>
            </w:r>
          </w:p>
        </w:tc>
        <w:tc>
          <w:tcPr>
            <w:tcW w:w="488" w:type="pct"/>
            <w:tcBorders>
              <w:top w:val="nil"/>
              <w:left w:val="nil"/>
              <w:bottom w:val="single" w:sz="4" w:space="0" w:color="auto"/>
              <w:right w:val="single" w:sz="4" w:space="0" w:color="auto"/>
            </w:tcBorders>
            <w:shd w:val="clear" w:color="auto" w:fill="auto"/>
            <w:vAlign w:val="center"/>
            <w:hideMark/>
          </w:tcPr>
          <w:p w14:paraId="5302842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229590C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5EDF373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345649E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6D5D94E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3A26636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6DBFEEB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r>
      <w:tr w:rsidR="007A03C5" w:rsidRPr="009E1B9B" w14:paraId="59597A6D"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0133B1CF" w14:textId="77777777" w:rsidR="007A03C5" w:rsidRPr="009E1B9B" w:rsidRDefault="007A03C5" w:rsidP="007A03C5">
            <w:pPr>
              <w:rPr>
                <w:rFonts w:eastAsia="Times New Roman"/>
                <w:color w:val="000000"/>
                <w:sz w:val="22"/>
              </w:rPr>
            </w:pPr>
            <w:r w:rsidRPr="009E1B9B">
              <w:rPr>
                <w:rFonts w:eastAsia="Times New Roman"/>
                <w:color w:val="000000"/>
                <w:sz w:val="22"/>
              </w:rPr>
              <w:t>Нагрузка потребителей</w:t>
            </w:r>
          </w:p>
        </w:tc>
        <w:tc>
          <w:tcPr>
            <w:tcW w:w="488" w:type="pct"/>
            <w:tcBorders>
              <w:top w:val="nil"/>
              <w:left w:val="nil"/>
              <w:bottom w:val="single" w:sz="4" w:space="0" w:color="auto"/>
              <w:right w:val="single" w:sz="4" w:space="0" w:color="auto"/>
            </w:tcBorders>
            <w:shd w:val="clear" w:color="auto" w:fill="auto"/>
            <w:vAlign w:val="center"/>
            <w:hideMark/>
          </w:tcPr>
          <w:p w14:paraId="3738F01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1E5FB4C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58A6A5A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0C2E11C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5E6D8AE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2B77EC2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32AAB11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r>
      <w:tr w:rsidR="007A03C5" w:rsidRPr="009E1B9B" w14:paraId="14E7CF2E"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58BAA015" w14:textId="77777777" w:rsidR="007A03C5" w:rsidRPr="009E1B9B" w:rsidRDefault="007A03C5" w:rsidP="007A03C5">
            <w:pPr>
              <w:rPr>
                <w:rFonts w:eastAsia="Times New Roman"/>
                <w:color w:val="000000"/>
                <w:sz w:val="22"/>
              </w:rPr>
            </w:pPr>
            <w:r w:rsidRPr="009E1B9B">
              <w:rPr>
                <w:rFonts w:eastAsia="Times New Roman"/>
                <w:color w:val="000000"/>
                <w:sz w:val="22"/>
              </w:rPr>
              <w:t>Потери в тепловых сетях</w:t>
            </w:r>
          </w:p>
        </w:tc>
        <w:tc>
          <w:tcPr>
            <w:tcW w:w="488" w:type="pct"/>
            <w:tcBorders>
              <w:top w:val="nil"/>
              <w:left w:val="nil"/>
              <w:bottom w:val="single" w:sz="4" w:space="0" w:color="auto"/>
              <w:right w:val="single" w:sz="4" w:space="0" w:color="auto"/>
            </w:tcBorders>
            <w:shd w:val="clear" w:color="auto" w:fill="auto"/>
            <w:vAlign w:val="center"/>
            <w:hideMark/>
          </w:tcPr>
          <w:p w14:paraId="0A9C227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22E30B1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7B2D65B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17A4210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0E94EE6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028BAB5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4339A12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r>
      <w:tr w:rsidR="007A03C5" w:rsidRPr="009E1B9B" w14:paraId="7687E26C" w14:textId="77777777" w:rsidTr="007A03C5">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1C03CDD0" w14:textId="77777777" w:rsidR="007A03C5" w:rsidRPr="009E1B9B" w:rsidRDefault="007A03C5" w:rsidP="007A03C5">
            <w:pPr>
              <w:rPr>
                <w:rFonts w:eastAsia="Times New Roman"/>
                <w:color w:val="000000"/>
                <w:sz w:val="22"/>
              </w:rPr>
            </w:pPr>
            <w:r w:rsidRPr="009E1B9B">
              <w:rPr>
                <w:rFonts w:eastAsia="Times New Roman"/>
                <w:color w:val="000000"/>
                <w:sz w:val="22"/>
              </w:rPr>
              <w:t>Резерв (+)/ дефицит (-) тепловой мощности источников тепла, Гкал/ч</w:t>
            </w:r>
          </w:p>
        </w:tc>
        <w:tc>
          <w:tcPr>
            <w:tcW w:w="488" w:type="pct"/>
            <w:tcBorders>
              <w:top w:val="nil"/>
              <w:left w:val="nil"/>
              <w:bottom w:val="single" w:sz="4" w:space="0" w:color="auto"/>
              <w:right w:val="single" w:sz="4" w:space="0" w:color="auto"/>
            </w:tcBorders>
            <w:shd w:val="clear" w:color="auto" w:fill="auto"/>
            <w:vAlign w:val="center"/>
            <w:hideMark/>
          </w:tcPr>
          <w:p w14:paraId="58FB5D9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3E41FFB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04FCAAA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6C2AF2C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46B1762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210F256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5D1B2C8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0,5</w:t>
            </w:r>
          </w:p>
        </w:tc>
      </w:tr>
      <w:tr w:rsidR="007A03C5" w:rsidRPr="009E1B9B" w14:paraId="4B363442" w14:textId="77777777" w:rsidTr="007A03C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6064FF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Центральная котельная</w:t>
            </w:r>
          </w:p>
        </w:tc>
      </w:tr>
      <w:tr w:rsidR="007A03C5" w:rsidRPr="009E1B9B" w14:paraId="5CAF3248"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797FA20A" w14:textId="77777777" w:rsidR="007A03C5" w:rsidRPr="009E1B9B" w:rsidRDefault="007A03C5" w:rsidP="007A03C5">
            <w:pPr>
              <w:rPr>
                <w:rFonts w:eastAsia="Times New Roman"/>
                <w:color w:val="000000"/>
                <w:sz w:val="22"/>
              </w:rPr>
            </w:pPr>
            <w:r w:rsidRPr="009E1B9B">
              <w:rPr>
                <w:rFonts w:eastAsia="Times New Roman"/>
                <w:color w:val="000000"/>
                <w:sz w:val="22"/>
              </w:rPr>
              <w:t>Установленная мощность, Гкал/ч</w:t>
            </w:r>
          </w:p>
        </w:tc>
        <w:tc>
          <w:tcPr>
            <w:tcW w:w="488" w:type="pct"/>
            <w:tcBorders>
              <w:top w:val="nil"/>
              <w:left w:val="nil"/>
              <w:bottom w:val="single" w:sz="4" w:space="0" w:color="auto"/>
              <w:right w:val="single" w:sz="4" w:space="0" w:color="auto"/>
            </w:tcBorders>
            <w:shd w:val="clear" w:color="auto" w:fill="auto"/>
            <w:vAlign w:val="center"/>
            <w:hideMark/>
          </w:tcPr>
          <w:p w14:paraId="3078403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3,96</w:t>
            </w:r>
          </w:p>
        </w:tc>
        <w:tc>
          <w:tcPr>
            <w:tcW w:w="488" w:type="pct"/>
            <w:tcBorders>
              <w:top w:val="nil"/>
              <w:left w:val="nil"/>
              <w:bottom w:val="single" w:sz="4" w:space="0" w:color="auto"/>
              <w:right w:val="single" w:sz="4" w:space="0" w:color="auto"/>
            </w:tcBorders>
            <w:shd w:val="clear" w:color="auto" w:fill="auto"/>
            <w:vAlign w:val="center"/>
            <w:hideMark/>
          </w:tcPr>
          <w:p w14:paraId="104424B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3,96</w:t>
            </w:r>
          </w:p>
        </w:tc>
        <w:tc>
          <w:tcPr>
            <w:tcW w:w="488" w:type="pct"/>
            <w:tcBorders>
              <w:top w:val="nil"/>
              <w:left w:val="nil"/>
              <w:bottom w:val="single" w:sz="4" w:space="0" w:color="auto"/>
              <w:right w:val="single" w:sz="4" w:space="0" w:color="auto"/>
            </w:tcBorders>
            <w:shd w:val="clear" w:color="auto" w:fill="auto"/>
            <w:vAlign w:val="center"/>
            <w:hideMark/>
          </w:tcPr>
          <w:p w14:paraId="21417D2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3,96</w:t>
            </w:r>
          </w:p>
        </w:tc>
        <w:tc>
          <w:tcPr>
            <w:tcW w:w="488" w:type="pct"/>
            <w:tcBorders>
              <w:top w:val="nil"/>
              <w:left w:val="nil"/>
              <w:bottom w:val="single" w:sz="4" w:space="0" w:color="auto"/>
              <w:right w:val="single" w:sz="4" w:space="0" w:color="auto"/>
            </w:tcBorders>
            <w:shd w:val="clear" w:color="auto" w:fill="auto"/>
            <w:vAlign w:val="center"/>
            <w:hideMark/>
          </w:tcPr>
          <w:p w14:paraId="686B715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3,96</w:t>
            </w:r>
          </w:p>
        </w:tc>
        <w:tc>
          <w:tcPr>
            <w:tcW w:w="488" w:type="pct"/>
            <w:tcBorders>
              <w:top w:val="nil"/>
              <w:left w:val="nil"/>
              <w:bottom w:val="single" w:sz="4" w:space="0" w:color="auto"/>
              <w:right w:val="single" w:sz="4" w:space="0" w:color="auto"/>
            </w:tcBorders>
            <w:shd w:val="clear" w:color="auto" w:fill="auto"/>
            <w:vAlign w:val="center"/>
            <w:hideMark/>
          </w:tcPr>
          <w:p w14:paraId="7CE7586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3,96</w:t>
            </w:r>
          </w:p>
        </w:tc>
        <w:tc>
          <w:tcPr>
            <w:tcW w:w="488" w:type="pct"/>
            <w:tcBorders>
              <w:top w:val="nil"/>
              <w:left w:val="nil"/>
              <w:bottom w:val="single" w:sz="4" w:space="0" w:color="auto"/>
              <w:right w:val="single" w:sz="4" w:space="0" w:color="auto"/>
            </w:tcBorders>
            <w:shd w:val="clear" w:color="auto" w:fill="auto"/>
            <w:vAlign w:val="center"/>
            <w:hideMark/>
          </w:tcPr>
          <w:p w14:paraId="5237BD7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3,96</w:t>
            </w:r>
          </w:p>
        </w:tc>
        <w:tc>
          <w:tcPr>
            <w:tcW w:w="488" w:type="pct"/>
            <w:tcBorders>
              <w:top w:val="nil"/>
              <w:left w:val="nil"/>
              <w:bottom w:val="single" w:sz="4" w:space="0" w:color="auto"/>
              <w:right w:val="single" w:sz="4" w:space="0" w:color="auto"/>
            </w:tcBorders>
            <w:shd w:val="clear" w:color="auto" w:fill="auto"/>
            <w:vAlign w:val="center"/>
            <w:hideMark/>
          </w:tcPr>
          <w:p w14:paraId="3F6D3C4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3,96</w:t>
            </w:r>
          </w:p>
        </w:tc>
      </w:tr>
      <w:tr w:rsidR="007A03C5" w:rsidRPr="009E1B9B" w14:paraId="29DE5CB6"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4828EBF7" w14:textId="77777777" w:rsidR="007A03C5" w:rsidRPr="009E1B9B" w:rsidRDefault="007A03C5" w:rsidP="007A03C5">
            <w:pPr>
              <w:rPr>
                <w:rFonts w:eastAsia="Times New Roman"/>
                <w:color w:val="000000"/>
                <w:sz w:val="22"/>
              </w:rPr>
            </w:pPr>
            <w:r w:rsidRPr="009E1B9B">
              <w:rPr>
                <w:rFonts w:eastAsia="Times New Roman"/>
                <w:color w:val="000000"/>
                <w:sz w:val="22"/>
              </w:rPr>
              <w:t>Располагаемая мощность, Гкал/ч</w:t>
            </w:r>
          </w:p>
        </w:tc>
        <w:tc>
          <w:tcPr>
            <w:tcW w:w="488" w:type="pct"/>
            <w:tcBorders>
              <w:top w:val="nil"/>
              <w:left w:val="nil"/>
              <w:bottom w:val="single" w:sz="4" w:space="0" w:color="auto"/>
              <w:right w:val="single" w:sz="4" w:space="0" w:color="auto"/>
            </w:tcBorders>
            <w:shd w:val="clear" w:color="auto" w:fill="auto"/>
            <w:vAlign w:val="center"/>
            <w:hideMark/>
          </w:tcPr>
          <w:p w14:paraId="64F14D9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3,5</w:t>
            </w:r>
          </w:p>
        </w:tc>
        <w:tc>
          <w:tcPr>
            <w:tcW w:w="488" w:type="pct"/>
            <w:tcBorders>
              <w:top w:val="nil"/>
              <w:left w:val="nil"/>
              <w:bottom w:val="single" w:sz="4" w:space="0" w:color="auto"/>
              <w:right w:val="single" w:sz="4" w:space="0" w:color="auto"/>
            </w:tcBorders>
            <w:shd w:val="clear" w:color="auto" w:fill="auto"/>
            <w:vAlign w:val="center"/>
            <w:hideMark/>
          </w:tcPr>
          <w:p w14:paraId="183A015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3,5</w:t>
            </w:r>
          </w:p>
        </w:tc>
        <w:tc>
          <w:tcPr>
            <w:tcW w:w="488" w:type="pct"/>
            <w:tcBorders>
              <w:top w:val="nil"/>
              <w:left w:val="nil"/>
              <w:bottom w:val="single" w:sz="4" w:space="0" w:color="auto"/>
              <w:right w:val="single" w:sz="4" w:space="0" w:color="auto"/>
            </w:tcBorders>
            <w:shd w:val="clear" w:color="auto" w:fill="auto"/>
            <w:vAlign w:val="center"/>
            <w:hideMark/>
          </w:tcPr>
          <w:p w14:paraId="0452CAB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3,5</w:t>
            </w:r>
          </w:p>
        </w:tc>
        <w:tc>
          <w:tcPr>
            <w:tcW w:w="488" w:type="pct"/>
            <w:tcBorders>
              <w:top w:val="nil"/>
              <w:left w:val="nil"/>
              <w:bottom w:val="single" w:sz="4" w:space="0" w:color="auto"/>
              <w:right w:val="single" w:sz="4" w:space="0" w:color="auto"/>
            </w:tcBorders>
            <w:shd w:val="clear" w:color="auto" w:fill="auto"/>
            <w:vAlign w:val="center"/>
            <w:hideMark/>
          </w:tcPr>
          <w:p w14:paraId="7736987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3,5</w:t>
            </w:r>
          </w:p>
        </w:tc>
        <w:tc>
          <w:tcPr>
            <w:tcW w:w="488" w:type="pct"/>
            <w:tcBorders>
              <w:top w:val="nil"/>
              <w:left w:val="nil"/>
              <w:bottom w:val="single" w:sz="4" w:space="0" w:color="auto"/>
              <w:right w:val="single" w:sz="4" w:space="0" w:color="auto"/>
            </w:tcBorders>
            <w:shd w:val="clear" w:color="auto" w:fill="auto"/>
            <w:vAlign w:val="center"/>
            <w:hideMark/>
          </w:tcPr>
          <w:p w14:paraId="048478A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3,5</w:t>
            </w:r>
          </w:p>
        </w:tc>
        <w:tc>
          <w:tcPr>
            <w:tcW w:w="488" w:type="pct"/>
            <w:tcBorders>
              <w:top w:val="nil"/>
              <w:left w:val="nil"/>
              <w:bottom w:val="single" w:sz="4" w:space="0" w:color="auto"/>
              <w:right w:val="single" w:sz="4" w:space="0" w:color="auto"/>
            </w:tcBorders>
            <w:shd w:val="clear" w:color="auto" w:fill="auto"/>
            <w:vAlign w:val="center"/>
            <w:hideMark/>
          </w:tcPr>
          <w:p w14:paraId="6915941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3,5</w:t>
            </w:r>
          </w:p>
        </w:tc>
        <w:tc>
          <w:tcPr>
            <w:tcW w:w="488" w:type="pct"/>
            <w:tcBorders>
              <w:top w:val="nil"/>
              <w:left w:val="nil"/>
              <w:bottom w:val="single" w:sz="4" w:space="0" w:color="auto"/>
              <w:right w:val="single" w:sz="4" w:space="0" w:color="auto"/>
            </w:tcBorders>
            <w:shd w:val="clear" w:color="auto" w:fill="auto"/>
            <w:vAlign w:val="center"/>
            <w:hideMark/>
          </w:tcPr>
          <w:p w14:paraId="7BDEB54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3,5</w:t>
            </w:r>
          </w:p>
        </w:tc>
      </w:tr>
      <w:tr w:rsidR="007A03C5" w:rsidRPr="009E1B9B" w14:paraId="1D408EB2"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529770D5" w14:textId="77777777" w:rsidR="007A03C5" w:rsidRPr="009E1B9B" w:rsidRDefault="007A03C5" w:rsidP="007A03C5">
            <w:pPr>
              <w:rPr>
                <w:rFonts w:eastAsia="Times New Roman"/>
                <w:color w:val="000000"/>
                <w:sz w:val="22"/>
              </w:rPr>
            </w:pPr>
            <w:r w:rsidRPr="009E1B9B">
              <w:rPr>
                <w:rFonts w:eastAsia="Times New Roman"/>
                <w:color w:val="000000"/>
                <w:sz w:val="22"/>
              </w:rPr>
              <w:t>Собственные нужды, Гкал/ч</w:t>
            </w:r>
          </w:p>
        </w:tc>
        <w:tc>
          <w:tcPr>
            <w:tcW w:w="488" w:type="pct"/>
            <w:tcBorders>
              <w:top w:val="nil"/>
              <w:left w:val="nil"/>
              <w:bottom w:val="single" w:sz="4" w:space="0" w:color="auto"/>
              <w:right w:val="single" w:sz="4" w:space="0" w:color="auto"/>
            </w:tcBorders>
            <w:shd w:val="clear" w:color="auto" w:fill="auto"/>
            <w:vAlign w:val="center"/>
            <w:hideMark/>
          </w:tcPr>
          <w:p w14:paraId="16D0767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0,02</w:t>
            </w:r>
          </w:p>
        </w:tc>
        <w:tc>
          <w:tcPr>
            <w:tcW w:w="488" w:type="pct"/>
            <w:tcBorders>
              <w:top w:val="nil"/>
              <w:left w:val="nil"/>
              <w:bottom w:val="single" w:sz="4" w:space="0" w:color="auto"/>
              <w:right w:val="single" w:sz="4" w:space="0" w:color="auto"/>
            </w:tcBorders>
            <w:shd w:val="clear" w:color="auto" w:fill="auto"/>
            <w:vAlign w:val="center"/>
            <w:hideMark/>
          </w:tcPr>
          <w:p w14:paraId="565E94D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0,02</w:t>
            </w:r>
          </w:p>
        </w:tc>
        <w:tc>
          <w:tcPr>
            <w:tcW w:w="488" w:type="pct"/>
            <w:tcBorders>
              <w:top w:val="nil"/>
              <w:left w:val="nil"/>
              <w:bottom w:val="single" w:sz="4" w:space="0" w:color="auto"/>
              <w:right w:val="single" w:sz="4" w:space="0" w:color="auto"/>
            </w:tcBorders>
            <w:shd w:val="clear" w:color="auto" w:fill="auto"/>
            <w:vAlign w:val="center"/>
            <w:hideMark/>
          </w:tcPr>
          <w:p w14:paraId="057FF5F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0,02</w:t>
            </w:r>
          </w:p>
        </w:tc>
        <w:tc>
          <w:tcPr>
            <w:tcW w:w="488" w:type="pct"/>
            <w:tcBorders>
              <w:top w:val="nil"/>
              <w:left w:val="nil"/>
              <w:bottom w:val="single" w:sz="4" w:space="0" w:color="auto"/>
              <w:right w:val="single" w:sz="4" w:space="0" w:color="auto"/>
            </w:tcBorders>
            <w:shd w:val="clear" w:color="auto" w:fill="auto"/>
            <w:vAlign w:val="center"/>
            <w:hideMark/>
          </w:tcPr>
          <w:p w14:paraId="190C992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0,02</w:t>
            </w:r>
          </w:p>
        </w:tc>
        <w:tc>
          <w:tcPr>
            <w:tcW w:w="488" w:type="pct"/>
            <w:tcBorders>
              <w:top w:val="nil"/>
              <w:left w:val="nil"/>
              <w:bottom w:val="single" w:sz="4" w:space="0" w:color="auto"/>
              <w:right w:val="single" w:sz="4" w:space="0" w:color="auto"/>
            </w:tcBorders>
            <w:shd w:val="clear" w:color="auto" w:fill="auto"/>
            <w:vAlign w:val="center"/>
            <w:hideMark/>
          </w:tcPr>
          <w:p w14:paraId="135BD6B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0,02</w:t>
            </w:r>
          </w:p>
        </w:tc>
        <w:tc>
          <w:tcPr>
            <w:tcW w:w="488" w:type="pct"/>
            <w:tcBorders>
              <w:top w:val="nil"/>
              <w:left w:val="nil"/>
              <w:bottom w:val="single" w:sz="4" w:space="0" w:color="auto"/>
              <w:right w:val="single" w:sz="4" w:space="0" w:color="auto"/>
            </w:tcBorders>
            <w:shd w:val="clear" w:color="auto" w:fill="auto"/>
            <w:vAlign w:val="center"/>
            <w:hideMark/>
          </w:tcPr>
          <w:p w14:paraId="45480B4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0,02</w:t>
            </w:r>
          </w:p>
        </w:tc>
        <w:tc>
          <w:tcPr>
            <w:tcW w:w="488" w:type="pct"/>
            <w:tcBorders>
              <w:top w:val="nil"/>
              <w:left w:val="nil"/>
              <w:bottom w:val="single" w:sz="4" w:space="0" w:color="auto"/>
              <w:right w:val="single" w:sz="4" w:space="0" w:color="auto"/>
            </w:tcBorders>
            <w:shd w:val="clear" w:color="auto" w:fill="auto"/>
            <w:vAlign w:val="center"/>
            <w:hideMark/>
          </w:tcPr>
          <w:p w14:paraId="77E4BD5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0,02</w:t>
            </w:r>
          </w:p>
        </w:tc>
      </w:tr>
      <w:tr w:rsidR="007A03C5" w:rsidRPr="009E1B9B" w14:paraId="568E5458"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50AEFF48" w14:textId="77777777" w:rsidR="007A03C5" w:rsidRPr="009E1B9B" w:rsidRDefault="007A03C5" w:rsidP="007A03C5">
            <w:pPr>
              <w:rPr>
                <w:rFonts w:eastAsia="Times New Roman"/>
                <w:color w:val="000000"/>
                <w:sz w:val="22"/>
              </w:rPr>
            </w:pPr>
            <w:r w:rsidRPr="009E1B9B">
              <w:rPr>
                <w:rFonts w:eastAsia="Times New Roman"/>
                <w:color w:val="000000"/>
                <w:sz w:val="22"/>
              </w:rPr>
              <w:t>Потери мощности, Гкал/ч</w:t>
            </w:r>
          </w:p>
        </w:tc>
        <w:tc>
          <w:tcPr>
            <w:tcW w:w="488" w:type="pct"/>
            <w:tcBorders>
              <w:top w:val="nil"/>
              <w:left w:val="nil"/>
              <w:bottom w:val="single" w:sz="4" w:space="0" w:color="auto"/>
              <w:right w:val="single" w:sz="4" w:space="0" w:color="auto"/>
            </w:tcBorders>
            <w:shd w:val="clear" w:color="auto" w:fill="auto"/>
            <w:vAlign w:val="center"/>
            <w:hideMark/>
          </w:tcPr>
          <w:p w14:paraId="648444F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0,06</w:t>
            </w:r>
          </w:p>
        </w:tc>
        <w:tc>
          <w:tcPr>
            <w:tcW w:w="488" w:type="pct"/>
            <w:tcBorders>
              <w:top w:val="nil"/>
              <w:left w:val="nil"/>
              <w:bottom w:val="single" w:sz="4" w:space="0" w:color="auto"/>
              <w:right w:val="single" w:sz="4" w:space="0" w:color="auto"/>
            </w:tcBorders>
            <w:shd w:val="clear" w:color="auto" w:fill="auto"/>
            <w:vAlign w:val="center"/>
            <w:hideMark/>
          </w:tcPr>
          <w:p w14:paraId="4156D9C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0,06</w:t>
            </w:r>
          </w:p>
        </w:tc>
        <w:tc>
          <w:tcPr>
            <w:tcW w:w="488" w:type="pct"/>
            <w:tcBorders>
              <w:top w:val="nil"/>
              <w:left w:val="nil"/>
              <w:bottom w:val="single" w:sz="4" w:space="0" w:color="auto"/>
              <w:right w:val="single" w:sz="4" w:space="0" w:color="auto"/>
            </w:tcBorders>
            <w:shd w:val="clear" w:color="auto" w:fill="auto"/>
            <w:vAlign w:val="center"/>
            <w:hideMark/>
          </w:tcPr>
          <w:p w14:paraId="3BEE630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0,06</w:t>
            </w:r>
          </w:p>
        </w:tc>
        <w:tc>
          <w:tcPr>
            <w:tcW w:w="488" w:type="pct"/>
            <w:tcBorders>
              <w:top w:val="nil"/>
              <w:left w:val="nil"/>
              <w:bottom w:val="single" w:sz="4" w:space="0" w:color="auto"/>
              <w:right w:val="single" w:sz="4" w:space="0" w:color="auto"/>
            </w:tcBorders>
            <w:shd w:val="clear" w:color="auto" w:fill="auto"/>
            <w:vAlign w:val="center"/>
            <w:hideMark/>
          </w:tcPr>
          <w:p w14:paraId="435A611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0,06</w:t>
            </w:r>
          </w:p>
        </w:tc>
        <w:tc>
          <w:tcPr>
            <w:tcW w:w="488" w:type="pct"/>
            <w:tcBorders>
              <w:top w:val="nil"/>
              <w:left w:val="nil"/>
              <w:bottom w:val="single" w:sz="4" w:space="0" w:color="auto"/>
              <w:right w:val="single" w:sz="4" w:space="0" w:color="auto"/>
            </w:tcBorders>
            <w:shd w:val="clear" w:color="auto" w:fill="auto"/>
            <w:vAlign w:val="center"/>
            <w:hideMark/>
          </w:tcPr>
          <w:p w14:paraId="7D4C26E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0,06</w:t>
            </w:r>
          </w:p>
        </w:tc>
        <w:tc>
          <w:tcPr>
            <w:tcW w:w="488" w:type="pct"/>
            <w:tcBorders>
              <w:top w:val="nil"/>
              <w:left w:val="nil"/>
              <w:bottom w:val="single" w:sz="4" w:space="0" w:color="auto"/>
              <w:right w:val="single" w:sz="4" w:space="0" w:color="auto"/>
            </w:tcBorders>
            <w:shd w:val="clear" w:color="auto" w:fill="auto"/>
            <w:vAlign w:val="center"/>
            <w:hideMark/>
          </w:tcPr>
          <w:p w14:paraId="6D7DE49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0,06</w:t>
            </w:r>
          </w:p>
        </w:tc>
        <w:tc>
          <w:tcPr>
            <w:tcW w:w="488" w:type="pct"/>
            <w:tcBorders>
              <w:top w:val="nil"/>
              <w:left w:val="nil"/>
              <w:bottom w:val="single" w:sz="4" w:space="0" w:color="auto"/>
              <w:right w:val="single" w:sz="4" w:space="0" w:color="auto"/>
            </w:tcBorders>
            <w:shd w:val="clear" w:color="auto" w:fill="auto"/>
            <w:vAlign w:val="center"/>
            <w:hideMark/>
          </w:tcPr>
          <w:p w14:paraId="11B7E30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0,06</w:t>
            </w:r>
          </w:p>
        </w:tc>
      </w:tr>
      <w:tr w:rsidR="007A03C5" w:rsidRPr="009E1B9B" w14:paraId="73D693D9" w14:textId="77777777" w:rsidTr="007A03C5">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2D46A004" w14:textId="77777777" w:rsidR="007A03C5" w:rsidRPr="009E1B9B" w:rsidRDefault="007A03C5" w:rsidP="007A03C5">
            <w:pPr>
              <w:rPr>
                <w:rFonts w:eastAsia="Times New Roman"/>
                <w:color w:val="000000"/>
                <w:sz w:val="22"/>
              </w:rPr>
            </w:pPr>
            <w:r w:rsidRPr="009E1B9B">
              <w:rPr>
                <w:rFonts w:eastAsia="Times New Roman"/>
                <w:color w:val="000000"/>
                <w:sz w:val="22"/>
              </w:rPr>
              <w:t>Присоединенная тепловая нагрузка, Гкал/ч:</w:t>
            </w:r>
          </w:p>
        </w:tc>
        <w:tc>
          <w:tcPr>
            <w:tcW w:w="488" w:type="pct"/>
            <w:tcBorders>
              <w:top w:val="nil"/>
              <w:left w:val="nil"/>
              <w:bottom w:val="single" w:sz="4" w:space="0" w:color="auto"/>
              <w:right w:val="single" w:sz="4" w:space="0" w:color="auto"/>
            </w:tcBorders>
            <w:shd w:val="clear" w:color="auto" w:fill="auto"/>
            <w:vAlign w:val="center"/>
            <w:hideMark/>
          </w:tcPr>
          <w:p w14:paraId="0975907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0,65</w:t>
            </w:r>
          </w:p>
        </w:tc>
        <w:tc>
          <w:tcPr>
            <w:tcW w:w="488" w:type="pct"/>
            <w:tcBorders>
              <w:top w:val="nil"/>
              <w:left w:val="nil"/>
              <w:bottom w:val="single" w:sz="4" w:space="0" w:color="auto"/>
              <w:right w:val="single" w:sz="4" w:space="0" w:color="auto"/>
            </w:tcBorders>
            <w:shd w:val="clear" w:color="auto" w:fill="auto"/>
            <w:vAlign w:val="center"/>
            <w:hideMark/>
          </w:tcPr>
          <w:p w14:paraId="7E333AD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0,65</w:t>
            </w:r>
          </w:p>
        </w:tc>
        <w:tc>
          <w:tcPr>
            <w:tcW w:w="488" w:type="pct"/>
            <w:tcBorders>
              <w:top w:val="nil"/>
              <w:left w:val="nil"/>
              <w:bottom w:val="single" w:sz="4" w:space="0" w:color="auto"/>
              <w:right w:val="single" w:sz="4" w:space="0" w:color="auto"/>
            </w:tcBorders>
            <w:shd w:val="clear" w:color="auto" w:fill="auto"/>
            <w:vAlign w:val="center"/>
            <w:hideMark/>
          </w:tcPr>
          <w:p w14:paraId="0E64D9E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0,65</w:t>
            </w:r>
          </w:p>
        </w:tc>
        <w:tc>
          <w:tcPr>
            <w:tcW w:w="488" w:type="pct"/>
            <w:tcBorders>
              <w:top w:val="nil"/>
              <w:left w:val="nil"/>
              <w:bottom w:val="single" w:sz="4" w:space="0" w:color="auto"/>
              <w:right w:val="single" w:sz="4" w:space="0" w:color="auto"/>
            </w:tcBorders>
            <w:shd w:val="clear" w:color="auto" w:fill="auto"/>
            <w:vAlign w:val="center"/>
            <w:hideMark/>
          </w:tcPr>
          <w:p w14:paraId="4E08CC6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0,65</w:t>
            </w:r>
          </w:p>
        </w:tc>
        <w:tc>
          <w:tcPr>
            <w:tcW w:w="488" w:type="pct"/>
            <w:tcBorders>
              <w:top w:val="nil"/>
              <w:left w:val="nil"/>
              <w:bottom w:val="single" w:sz="4" w:space="0" w:color="auto"/>
              <w:right w:val="single" w:sz="4" w:space="0" w:color="auto"/>
            </w:tcBorders>
            <w:shd w:val="clear" w:color="auto" w:fill="auto"/>
            <w:vAlign w:val="center"/>
            <w:hideMark/>
          </w:tcPr>
          <w:p w14:paraId="4297A3C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0,65</w:t>
            </w:r>
          </w:p>
        </w:tc>
        <w:tc>
          <w:tcPr>
            <w:tcW w:w="488" w:type="pct"/>
            <w:tcBorders>
              <w:top w:val="nil"/>
              <w:left w:val="nil"/>
              <w:bottom w:val="single" w:sz="4" w:space="0" w:color="auto"/>
              <w:right w:val="single" w:sz="4" w:space="0" w:color="auto"/>
            </w:tcBorders>
            <w:shd w:val="clear" w:color="auto" w:fill="auto"/>
            <w:vAlign w:val="center"/>
            <w:hideMark/>
          </w:tcPr>
          <w:p w14:paraId="4E72E0E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0,65</w:t>
            </w:r>
          </w:p>
        </w:tc>
        <w:tc>
          <w:tcPr>
            <w:tcW w:w="488" w:type="pct"/>
            <w:tcBorders>
              <w:top w:val="nil"/>
              <w:left w:val="nil"/>
              <w:bottom w:val="single" w:sz="4" w:space="0" w:color="auto"/>
              <w:right w:val="single" w:sz="4" w:space="0" w:color="auto"/>
            </w:tcBorders>
            <w:shd w:val="clear" w:color="auto" w:fill="auto"/>
            <w:vAlign w:val="center"/>
            <w:hideMark/>
          </w:tcPr>
          <w:p w14:paraId="282A24E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0,65</w:t>
            </w:r>
          </w:p>
        </w:tc>
      </w:tr>
      <w:tr w:rsidR="007A03C5" w:rsidRPr="009E1B9B" w14:paraId="4AD4A95B" w14:textId="77777777" w:rsidTr="007A03C5">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09F2D52F" w14:textId="77777777" w:rsidR="007A03C5" w:rsidRPr="009E1B9B" w:rsidRDefault="007A03C5" w:rsidP="007A03C5">
            <w:pPr>
              <w:rPr>
                <w:rFonts w:eastAsia="Times New Roman"/>
                <w:color w:val="000000"/>
                <w:sz w:val="22"/>
              </w:rPr>
            </w:pPr>
            <w:r w:rsidRPr="009E1B9B">
              <w:rPr>
                <w:rFonts w:eastAsia="Times New Roman"/>
                <w:color w:val="000000"/>
                <w:sz w:val="22"/>
              </w:rPr>
              <w:t>Резерв (+)/ дефицит (-) тепловой мощности источников тепла, Гкал/ч</w:t>
            </w:r>
          </w:p>
        </w:tc>
        <w:tc>
          <w:tcPr>
            <w:tcW w:w="488" w:type="pct"/>
            <w:tcBorders>
              <w:top w:val="nil"/>
              <w:left w:val="nil"/>
              <w:bottom w:val="single" w:sz="4" w:space="0" w:color="auto"/>
              <w:right w:val="single" w:sz="4" w:space="0" w:color="auto"/>
            </w:tcBorders>
            <w:shd w:val="clear" w:color="auto" w:fill="auto"/>
            <w:vAlign w:val="center"/>
            <w:hideMark/>
          </w:tcPr>
          <w:p w14:paraId="43E92E8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2,77</w:t>
            </w:r>
          </w:p>
        </w:tc>
        <w:tc>
          <w:tcPr>
            <w:tcW w:w="488" w:type="pct"/>
            <w:tcBorders>
              <w:top w:val="nil"/>
              <w:left w:val="nil"/>
              <w:bottom w:val="single" w:sz="4" w:space="0" w:color="auto"/>
              <w:right w:val="single" w:sz="4" w:space="0" w:color="auto"/>
            </w:tcBorders>
            <w:shd w:val="clear" w:color="auto" w:fill="auto"/>
            <w:vAlign w:val="center"/>
            <w:hideMark/>
          </w:tcPr>
          <w:p w14:paraId="63AB1C0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2,77</w:t>
            </w:r>
          </w:p>
        </w:tc>
        <w:tc>
          <w:tcPr>
            <w:tcW w:w="488" w:type="pct"/>
            <w:tcBorders>
              <w:top w:val="nil"/>
              <w:left w:val="nil"/>
              <w:bottom w:val="single" w:sz="4" w:space="0" w:color="auto"/>
              <w:right w:val="single" w:sz="4" w:space="0" w:color="auto"/>
            </w:tcBorders>
            <w:shd w:val="clear" w:color="auto" w:fill="auto"/>
            <w:vAlign w:val="center"/>
            <w:hideMark/>
          </w:tcPr>
          <w:p w14:paraId="365F25B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2,77</w:t>
            </w:r>
          </w:p>
        </w:tc>
        <w:tc>
          <w:tcPr>
            <w:tcW w:w="488" w:type="pct"/>
            <w:tcBorders>
              <w:top w:val="nil"/>
              <w:left w:val="nil"/>
              <w:bottom w:val="single" w:sz="4" w:space="0" w:color="auto"/>
              <w:right w:val="single" w:sz="4" w:space="0" w:color="auto"/>
            </w:tcBorders>
            <w:shd w:val="clear" w:color="auto" w:fill="auto"/>
            <w:vAlign w:val="center"/>
            <w:hideMark/>
          </w:tcPr>
          <w:p w14:paraId="7B36A9E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2,77</w:t>
            </w:r>
          </w:p>
        </w:tc>
        <w:tc>
          <w:tcPr>
            <w:tcW w:w="488" w:type="pct"/>
            <w:tcBorders>
              <w:top w:val="nil"/>
              <w:left w:val="nil"/>
              <w:bottom w:val="single" w:sz="4" w:space="0" w:color="auto"/>
              <w:right w:val="single" w:sz="4" w:space="0" w:color="auto"/>
            </w:tcBorders>
            <w:shd w:val="clear" w:color="auto" w:fill="auto"/>
            <w:vAlign w:val="center"/>
            <w:hideMark/>
          </w:tcPr>
          <w:p w14:paraId="7B210D9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2,77</w:t>
            </w:r>
          </w:p>
        </w:tc>
        <w:tc>
          <w:tcPr>
            <w:tcW w:w="488" w:type="pct"/>
            <w:tcBorders>
              <w:top w:val="nil"/>
              <w:left w:val="nil"/>
              <w:bottom w:val="single" w:sz="4" w:space="0" w:color="auto"/>
              <w:right w:val="single" w:sz="4" w:space="0" w:color="auto"/>
            </w:tcBorders>
            <w:shd w:val="clear" w:color="auto" w:fill="auto"/>
            <w:vAlign w:val="center"/>
            <w:hideMark/>
          </w:tcPr>
          <w:p w14:paraId="3E13FBE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2,77</w:t>
            </w:r>
          </w:p>
        </w:tc>
        <w:tc>
          <w:tcPr>
            <w:tcW w:w="488" w:type="pct"/>
            <w:tcBorders>
              <w:top w:val="nil"/>
              <w:left w:val="nil"/>
              <w:bottom w:val="single" w:sz="4" w:space="0" w:color="auto"/>
              <w:right w:val="single" w:sz="4" w:space="0" w:color="auto"/>
            </w:tcBorders>
            <w:shd w:val="clear" w:color="auto" w:fill="auto"/>
            <w:vAlign w:val="center"/>
            <w:hideMark/>
          </w:tcPr>
          <w:p w14:paraId="1FB3ABD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2,77</w:t>
            </w:r>
          </w:p>
        </w:tc>
      </w:tr>
      <w:tr w:rsidR="007A03C5" w:rsidRPr="009E1B9B" w14:paraId="0FFE79C5"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5B71D5C2" w14:textId="77777777" w:rsidR="007A03C5" w:rsidRPr="009E1B9B" w:rsidRDefault="007A03C5" w:rsidP="007A03C5">
            <w:pPr>
              <w:rPr>
                <w:rFonts w:eastAsia="Times New Roman"/>
                <w:color w:val="000000"/>
                <w:sz w:val="22"/>
              </w:rPr>
            </w:pPr>
            <w:r w:rsidRPr="009E1B9B">
              <w:rPr>
                <w:rFonts w:eastAsia="Times New Roman"/>
                <w:color w:val="000000"/>
                <w:sz w:val="22"/>
              </w:rPr>
              <w:t>Доля  резерва, %</w:t>
            </w:r>
          </w:p>
        </w:tc>
        <w:tc>
          <w:tcPr>
            <w:tcW w:w="488" w:type="pct"/>
            <w:tcBorders>
              <w:top w:val="nil"/>
              <w:left w:val="nil"/>
              <w:bottom w:val="single" w:sz="4" w:space="0" w:color="auto"/>
              <w:right w:val="single" w:sz="4" w:space="0" w:color="auto"/>
            </w:tcBorders>
            <w:shd w:val="clear" w:color="auto" w:fill="auto"/>
            <w:vAlign w:val="center"/>
            <w:hideMark/>
          </w:tcPr>
          <w:p w14:paraId="39225B2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79,14</w:t>
            </w:r>
          </w:p>
        </w:tc>
        <w:tc>
          <w:tcPr>
            <w:tcW w:w="488" w:type="pct"/>
            <w:tcBorders>
              <w:top w:val="nil"/>
              <w:left w:val="nil"/>
              <w:bottom w:val="single" w:sz="4" w:space="0" w:color="auto"/>
              <w:right w:val="single" w:sz="4" w:space="0" w:color="auto"/>
            </w:tcBorders>
            <w:shd w:val="clear" w:color="auto" w:fill="auto"/>
            <w:vAlign w:val="center"/>
            <w:hideMark/>
          </w:tcPr>
          <w:p w14:paraId="7610B62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79,14</w:t>
            </w:r>
          </w:p>
        </w:tc>
        <w:tc>
          <w:tcPr>
            <w:tcW w:w="488" w:type="pct"/>
            <w:tcBorders>
              <w:top w:val="nil"/>
              <w:left w:val="nil"/>
              <w:bottom w:val="single" w:sz="4" w:space="0" w:color="auto"/>
              <w:right w:val="single" w:sz="4" w:space="0" w:color="auto"/>
            </w:tcBorders>
            <w:shd w:val="clear" w:color="auto" w:fill="auto"/>
            <w:vAlign w:val="center"/>
            <w:hideMark/>
          </w:tcPr>
          <w:p w14:paraId="7A29943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79,14</w:t>
            </w:r>
          </w:p>
        </w:tc>
        <w:tc>
          <w:tcPr>
            <w:tcW w:w="488" w:type="pct"/>
            <w:tcBorders>
              <w:top w:val="nil"/>
              <w:left w:val="nil"/>
              <w:bottom w:val="single" w:sz="4" w:space="0" w:color="auto"/>
              <w:right w:val="single" w:sz="4" w:space="0" w:color="auto"/>
            </w:tcBorders>
            <w:shd w:val="clear" w:color="auto" w:fill="auto"/>
            <w:vAlign w:val="center"/>
            <w:hideMark/>
          </w:tcPr>
          <w:p w14:paraId="2828FBD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79,14</w:t>
            </w:r>
          </w:p>
        </w:tc>
        <w:tc>
          <w:tcPr>
            <w:tcW w:w="488" w:type="pct"/>
            <w:tcBorders>
              <w:top w:val="nil"/>
              <w:left w:val="nil"/>
              <w:bottom w:val="single" w:sz="4" w:space="0" w:color="auto"/>
              <w:right w:val="single" w:sz="4" w:space="0" w:color="auto"/>
            </w:tcBorders>
            <w:shd w:val="clear" w:color="auto" w:fill="auto"/>
            <w:vAlign w:val="center"/>
            <w:hideMark/>
          </w:tcPr>
          <w:p w14:paraId="475267E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79,14</w:t>
            </w:r>
          </w:p>
        </w:tc>
        <w:tc>
          <w:tcPr>
            <w:tcW w:w="488" w:type="pct"/>
            <w:tcBorders>
              <w:top w:val="nil"/>
              <w:left w:val="nil"/>
              <w:bottom w:val="single" w:sz="4" w:space="0" w:color="auto"/>
              <w:right w:val="single" w:sz="4" w:space="0" w:color="auto"/>
            </w:tcBorders>
            <w:shd w:val="clear" w:color="auto" w:fill="auto"/>
            <w:vAlign w:val="center"/>
            <w:hideMark/>
          </w:tcPr>
          <w:p w14:paraId="3F69125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79,14</w:t>
            </w:r>
          </w:p>
        </w:tc>
        <w:tc>
          <w:tcPr>
            <w:tcW w:w="488" w:type="pct"/>
            <w:tcBorders>
              <w:top w:val="nil"/>
              <w:left w:val="nil"/>
              <w:bottom w:val="single" w:sz="4" w:space="0" w:color="auto"/>
              <w:right w:val="single" w:sz="4" w:space="0" w:color="auto"/>
            </w:tcBorders>
            <w:shd w:val="clear" w:color="auto" w:fill="auto"/>
            <w:vAlign w:val="center"/>
            <w:hideMark/>
          </w:tcPr>
          <w:p w14:paraId="3CF14C0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79,14</w:t>
            </w:r>
          </w:p>
        </w:tc>
      </w:tr>
      <w:tr w:rsidR="007A03C5" w:rsidRPr="009E1B9B" w14:paraId="7267B464" w14:textId="77777777" w:rsidTr="007A03C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0922A2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Котельная СХТ</w:t>
            </w:r>
          </w:p>
        </w:tc>
      </w:tr>
      <w:tr w:rsidR="007A03C5" w:rsidRPr="009E1B9B" w14:paraId="190EEE5D"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0F805033" w14:textId="77777777" w:rsidR="007A03C5" w:rsidRPr="009E1B9B" w:rsidRDefault="007A03C5" w:rsidP="007A03C5">
            <w:pPr>
              <w:rPr>
                <w:rFonts w:eastAsia="Times New Roman"/>
                <w:color w:val="000000"/>
                <w:sz w:val="22"/>
              </w:rPr>
            </w:pPr>
            <w:r w:rsidRPr="009E1B9B">
              <w:rPr>
                <w:rFonts w:eastAsia="Times New Roman"/>
                <w:color w:val="000000"/>
                <w:sz w:val="22"/>
              </w:rPr>
              <w:t>Установленная мощность, Гкал/ч</w:t>
            </w:r>
          </w:p>
        </w:tc>
        <w:tc>
          <w:tcPr>
            <w:tcW w:w="488" w:type="pct"/>
            <w:tcBorders>
              <w:top w:val="nil"/>
              <w:left w:val="nil"/>
              <w:bottom w:val="single" w:sz="4" w:space="0" w:color="auto"/>
              <w:right w:val="single" w:sz="4" w:space="0" w:color="auto"/>
            </w:tcBorders>
            <w:shd w:val="clear" w:color="auto" w:fill="auto"/>
            <w:vAlign w:val="center"/>
            <w:hideMark/>
          </w:tcPr>
          <w:p w14:paraId="48916F5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w:t>
            </w:r>
          </w:p>
        </w:tc>
        <w:tc>
          <w:tcPr>
            <w:tcW w:w="488" w:type="pct"/>
            <w:tcBorders>
              <w:top w:val="nil"/>
              <w:left w:val="nil"/>
              <w:bottom w:val="single" w:sz="4" w:space="0" w:color="auto"/>
              <w:right w:val="single" w:sz="4" w:space="0" w:color="auto"/>
            </w:tcBorders>
            <w:shd w:val="clear" w:color="auto" w:fill="auto"/>
            <w:vAlign w:val="center"/>
            <w:hideMark/>
          </w:tcPr>
          <w:p w14:paraId="0E69735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w:t>
            </w:r>
          </w:p>
        </w:tc>
        <w:tc>
          <w:tcPr>
            <w:tcW w:w="488" w:type="pct"/>
            <w:tcBorders>
              <w:top w:val="nil"/>
              <w:left w:val="nil"/>
              <w:bottom w:val="single" w:sz="4" w:space="0" w:color="auto"/>
              <w:right w:val="single" w:sz="4" w:space="0" w:color="auto"/>
            </w:tcBorders>
            <w:shd w:val="clear" w:color="auto" w:fill="auto"/>
            <w:vAlign w:val="center"/>
            <w:hideMark/>
          </w:tcPr>
          <w:p w14:paraId="7E7B7BF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w:t>
            </w:r>
          </w:p>
        </w:tc>
        <w:tc>
          <w:tcPr>
            <w:tcW w:w="488" w:type="pct"/>
            <w:tcBorders>
              <w:top w:val="nil"/>
              <w:left w:val="nil"/>
              <w:bottom w:val="single" w:sz="4" w:space="0" w:color="auto"/>
              <w:right w:val="single" w:sz="4" w:space="0" w:color="auto"/>
            </w:tcBorders>
            <w:shd w:val="clear" w:color="auto" w:fill="auto"/>
            <w:vAlign w:val="center"/>
            <w:hideMark/>
          </w:tcPr>
          <w:p w14:paraId="624EBF7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w:t>
            </w:r>
          </w:p>
        </w:tc>
        <w:tc>
          <w:tcPr>
            <w:tcW w:w="488" w:type="pct"/>
            <w:tcBorders>
              <w:top w:val="nil"/>
              <w:left w:val="nil"/>
              <w:bottom w:val="single" w:sz="4" w:space="0" w:color="auto"/>
              <w:right w:val="single" w:sz="4" w:space="0" w:color="auto"/>
            </w:tcBorders>
            <w:shd w:val="clear" w:color="auto" w:fill="auto"/>
            <w:vAlign w:val="center"/>
            <w:hideMark/>
          </w:tcPr>
          <w:p w14:paraId="021510D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w:t>
            </w:r>
          </w:p>
        </w:tc>
        <w:tc>
          <w:tcPr>
            <w:tcW w:w="488" w:type="pct"/>
            <w:tcBorders>
              <w:top w:val="nil"/>
              <w:left w:val="nil"/>
              <w:bottom w:val="single" w:sz="4" w:space="0" w:color="auto"/>
              <w:right w:val="single" w:sz="4" w:space="0" w:color="auto"/>
            </w:tcBorders>
            <w:shd w:val="clear" w:color="auto" w:fill="auto"/>
            <w:vAlign w:val="center"/>
            <w:hideMark/>
          </w:tcPr>
          <w:p w14:paraId="7D33568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w:t>
            </w:r>
          </w:p>
        </w:tc>
        <w:tc>
          <w:tcPr>
            <w:tcW w:w="488" w:type="pct"/>
            <w:tcBorders>
              <w:top w:val="nil"/>
              <w:left w:val="nil"/>
              <w:bottom w:val="single" w:sz="4" w:space="0" w:color="auto"/>
              <w:right w:val="single" w:sz="4" w:space="0" w:color="auto"/>
            </w:tcBorders>
            <w:shd w:val="clear" w:color="auto" w:fill="auto"/>
            <w:vAlign w:val="center"/>
            <w:hideMark/>
          </w:tcPr>
          <w:p w14:paraId="358A634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w:t>
            </w:r>
          </w:p>
        </w:tc>
      </w:tr>
      <w:tr w:rsidR="007A03C5" w:rsidRPr="009E1B9B" w14:paraId="10709E18"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6CDB2446" w14:textId="77777777" w:rsidR="007A03C5" w:rsidRPr="009E1B9B" w:rsidRDefault="007A03C5" w:rsidP="007A03C5">
            <w:pPr>
              <w:rPr>
                <w:rFonts w:eastAsia="Times New Roman"/>
                <w:color w:val="000000"/>
                <w:sz w:val="22"/>
              </w:rPr>
            </w:pPr>
            <w:r w:rsidRPr="009E1B9B">
              <w:rPr>
                <w:rFonts w:eastAsia="Times New Roman"/>
                <w:color w:val="000000"/>
                <w:sz w:val="22"/>
              </w:rPr>
              <w:t>Располагаемая мощность, Гкал/ч</w:t>
            </w:r>
          </w:p>
        </w:tc>
        <w:tc>
          <w:tcPr>
            <w:tcW w:w="488" w:type="pct"/>
            <w:tcBorders>
              <w:top w:val="nil"/>
              <w:left w:val="nil"/>
              <w:bottom w:val="single" w:sz="4" w:space="0" w:color="auto"/>
              <w:right w:val="single" w:sz="4" w:space="0" w:color="auto"/>
            </w:tcBorders>
            <w:shd w:val="clear" w:color="auto" w:fill="auto"/>
            <w:vAlign w:val="center"/>
            <w:hideMark/>
          </w:tcPr>
          <w:p w14:paraId="2E0B7E0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09EDA77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7D3EFF9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74DFF88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4F4E478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091BFDD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11E4C54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w:t>
            </w:r>
          </w:p>
        </w:tc>
      </w:tr>
      <w:tr w:rsidR="007A03C5" w:rsidRPr="009E1B9B" w14:paraId="1EDEF7CA"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4B6DB0C5" w14:textId="77777777" w:rsidR="007A03C5" w:rsidRPr="009E1B9B" w:rsidRDefault="007A03C5" w:rsidP="007A03C5">
            <w:pPr>
              <w:rPr>
                <w:rFonts w:eastAsia="Times New Roman"/>
                <w:color w:val="000000"/>
                <w:sz w:val="22"/>
              </w:rPr>
            </w:pPr>
            <w:r w:rsidRPr="009E1B9B">
              <w:rPr>
                <w:rFonts w:eastAsia="Times New Roman"/>
                <w:color w:val="000000"/>
                <w:sz w:val="22"/>
              </w:rPr>
              <w:t>Собственные нужды, Гкал/ч</w:t>
            </w:r>
          </w:p>
        </w:tc>
        <w:tc>
          <w:tcPr>
            <w:tcW w:w="488" w:type="pct"/>
            <w:tcBorders>
              <w:top w:val="nil"/>
              <w:left w:val="nil"/>
              <w:bottom w:val="single" w:sz="4" w:space="0" w:color="auto"/>
              <w:right w:val="single" w:sz="4" w:space="0" w:color="auto"/>
            </w:tcBorders>
            <w:shd w:val="clear" w:color="auto" w:fill="auto"/>
            <w:vAlign w:val="center"/>
            <w:hideMark/>
          </w:tcPr>
          <w:p w14:paraId="4A235C4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4998843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7B14D2B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68E4EB8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312BAE1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73C1CC3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6CC363F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0,01</w:t>
            </w:r>
          </w:p>
        </w:tc>
      </w:tr>
      <w:tr w:rsidR="007A03C5" w:rsidRPr="009E1B9B" w14:paraId="5735601C"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6AD4BA00" w14:textId="77777777" w:rsidR="007A03C5" w:rsidRPr="009E1B9B" w:rsidRDefault="007A03C5" w:rsidP="007A03C5">
            <w:pPr>
              <w:rPr>
                <w:rFonts w:eastAsia="Times New Roman"/>
                <w:color w:val="000000"/>
                <w:sz w:val="22"/>
              </w:rPr>
            </w:pPr>
            <w:r w:rsidRPr="009E1B9B">
              <w:rPr>
                <w:rFonts w:eastAsia="Times New Roman"/>
                <w:color w:val="000000"/>
                <w:sz w:val="22"/>
              </w:rPr>
              <w:t>Потери мощности, Гкал/ч</w:t>
            </w:r>
          </w:p>
        </w:tc>
        <w:tc>
          <w:tcPr>
            <w:tcW w:w="488" w:type="pct"/>
            <w:tcBorders>
              <w:top w:val="nil"/>
              <w:left w:val="nil"/>
              <w:bottom w:val="single" w:sz="4" w:space="0" w:color="auto"/>
              <w:right w:val="single" w:sz="4" w:space="0" w:color="auto"/>
            </w:tcBorders>
            <w:shd w:val="clear" w:color="auto" w:fill="auto"/>
            <w:vAlign w:val="center"/>
            <w:hideMark/>
          </w:tcPr>
          <w:p w14:paraId="7DF085F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0,03</w:t>
            </w:r>
          </w:p>
        </w:tc>
        <w:tc>
          <w:tcPr>
            <w:tcW w:w="488" w:type="pct"/>
            <w:tcBorders>
              <w:top w:val="nil"/>
              <w:left w:val="nil"/>
              <w:bottom w:val="single" w:sz="4" w:space="0" w:color="auto"/>
              <w:right w:val="single" w:sz="4" w:space="0" w:color="auto"/>
            </w:tcBorders>
            <w:shd w:val="clear" w:color="auto" w:fill="auto"/>
            <w:vAlign w:val="center"/>
            <w:hideMark/>
          </w:tcPr>
          <w:p w14:paraId="0F511BA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0,03</w:t>
            </w:r>
          </w:p>
        </w:tc>
        <w:tc>
          <w:tcPr>
            <w:tcW w:w="488" w:type="pct"/>
            <w:tcBorders>
              <w:top w:val="nil"/>
              <w:left w:val="nil"/>
              <w:bottom w:val="single" w:sz="4" w:space="0" w:color="auto"/>
              <w:right w:val="single" w:sz="4" w:space="0" w:color="auto"/>
            </w:tcBorders>
            <w:shd w:val="clear" w:color="auto" w:fill="auto"/>
            <w:vAlign w:val="center"/>
            <w:hideMark/>
          </w:tcPr>
          <w:p w14:paraId="359E4F9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0,03</w:t>
            </w:r>
          </w:p>
        </w:tc>
        <w:tc>
          <w:tcPr>
            <w:tcW w:w="488" w:type="pct"/>
            <w:tcBorders>
              <w:top w:val="nil"/>
              <w:left w:val="nil"/>
              <w:bottom w:val="single" w:sz="4" w:space="0" w:color="auto"/>
              <w:right w:val="single" w:sz="4" w:space="0" w:color="auto"/>
            </w:tcBorders>
            <w:shd w:val="clear" w:color="auto" w:fill="auto"/>
            <w:vAlign w:val="center"/>
            <w:hideMark/>
          </w:tcPr>
          <w:p w14:paraId="1560857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0,03</w:t>
            </w:r>
          </w:p>
        </w:tc>
        <w:tc>
          <w:tcPr>
            <w:tcW w:w="488" w:type="pct"/>
            <w:tcBorders>
              <w:top w:val="nil"/>
              <w:left w:val="nil"/>
              <w:bottom w:val="single" w:sz="4" w:space="0" w:color="auto"/>
              <w:right w:val="single" w:sz="4" w:space="0" w:color="auto"/>
            </w:tcBorders>
            <w:shd w:val="clear" w:color="auto" w:fill="auto"/>
            <w:vAlign w:val="center"/>
            <w:hideMark/>
          </w:tcPr>
          <w:p w14:paraId="32EBDFE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0,03</w:t>
            </w:r>
          </w:p>
        </w:tc>
        <w:tc>
          <w:tcPr>
            <w:tcW w:w="488" w:type="pct"/>
            <w:tcBorders>
              <w:top w:val="nil"/>
              <w:left w:val="nil"/>
              <w:bottom w:val="single" w:sz="4" w:space="0" w:color="auto"/>
              <w:right w:val="single" w:sz="4" w:space="0" w:color="auto"/>
            </w:tcBorders>
            <w:shd w:val="clear" w:color="auto" w:fill="auto"/>
            <w:vAlign w:val="center"/>
            <w:hideMark/>
          </w:tcPr>
          <w:p w14:paraId="1DF9359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0,03</w:t>
            </w:r>
          </w:p>
        </w:tc>
        <w:tc>
          <w:tcPr>
            <w:tcW w:w="488" w:type="pct"/>
            <w:tcBorders>
              <w:top w:val="nil"/>
              <w:left w:val="nil"/>
              <w:bottom w:val="single" w:sz="4" w:space="0" w:color="auto"/>
              <w:right w:val="single" w:sz="4" w:space="0" w:color="auto"/>
            </w:tcBorders>
            <w:shd w:val="clear" w:color="auto" w:fill="auto"/>
            <w:vAlign w:val="center"/>
            <w:hideMark/>
          </w:tcPr>
          <w:p w14:paraId="7C8A0D8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0,03</w:t>
            </w:r>
          </w:p>
        </w:tc>
      </w:tr>
      <w:tr w:rsidR="007A03C5" w:rsidRPr="009E1B9B" w14:paraId="0E22F60E" w14:textId="77777777" w:rsidTr="007A03C5">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35B50663" w14:textId="77777777" w:rsidR="007A03C5" w:rsidRPr="009E1B9B" w:rsidRDefault="007A03C5" w:rsidP="007A03C5">
            <w:pPr>
              <w:rPr>
                <w:rFonts w:eastAsia="Times New Roman"/>
                <w:color w:val="000000"/>
                <w:sz w:val="22"/>
              </w:rPr>
            </w:pPr>
            <w:r w:rsidRPr="009E1B9B">
              <w:rPr>
                <w:rFonts w:eastAsia="Times New Roman"/>
                <w:color w:val="000000"/>
                <w:sz w:val="22"/>
              </w:rPr>
              <w:t>Присоединенная тепловая нагрузка, Гкал/ч:</w:t>
            </w:r>
          </w:p>
        </w:tc>
        <w:tc>
          <w:tcPr>
            <w:tcW w:w="488" w:type="pct"/>
            <w:tcBorders>
              <w:top w:val="nil"/>
              <w:left w:val="nil"/>
              <w:bottom w:val="single" w:sz="4" w:space="0" w:color="auto"/>
              <w:right w:val="single" w:sz="4" w:space="0" w:color="auto"/>
            </w:tcBorders>
            <w:shd w:val="clear" w:color="auto" w:fill="auto"/>
            <w:vAlign w:val="center"/>
            <w:hideMark/>
          </w:tcPr>
          <w:p w14:paraId="7CC2D33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592EABB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6E7F771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2B0933E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1B1910B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2BA40B1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4F4B12F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r>
      <w:tr w:rsidR="007A03C5" w:rsidRPr="009E1B9B" w14:paraId="0B54B1C5" w14:textId="77777777" w:rsidTr="007A03C5">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6E4641A3" w14:textId="77777777" w:rsidR="007A03C5" w:rsidRPr="009E1B9B" w:rsidRDefault="007A03C5" w:rsidP="007A03C5">
            <w:pPr>
              <w:rPr>
                <w:rFonts w:eastAsia="Times New Roman"/>
                <w:color w:val="000000"/>
                <w:sz w:val="22"/>
              </w:rPr>
            </w:pPr>
            <w:r w:rsidRPr="009E1B9B">
              <w:rPr>
                <w:rFonts w:eastAsia="Times New Roman"/>
                <w:color w:val="000000"/>
                <w:sz w:val="22"/>
              </w:rPr>
              <w:t>Резерв (+)/ дефицит (-) тепловой мощности источников тепла, Гкал/ч</w:t>
            </w:r>
          </w:p>
        </w:tc>
        <w:tc>
          <w:tcPr>
            <w:tcW w:w="488" w:type="pct"/>
            <w:tcBorders>
              <w:top w:val="nil"/>
              <w:left w:val="nil"/>
              <w:bottom w:val="single" w:sz="4" w:space="0" w:color="auto"/>
              <w:right w:val="single" w:sz="4" w:space="0" w:color="auto"/>
            </w:tcBorders>
            <w:shd w:val="clear" w:color="auto" w:fill="auto"/>
            <w:vAlign w:val="center"/>
            <w:hideMark/>
          </w:tcPr>
          <w:p w14:paraId="1851002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1,26</w:t>
            </w:r>
          </w:p>
        </w:tc>
        <w:tc>
          <w:tcPr>
            <w:tcW w:w="488" w:type="pct"/>
            <w:tcBorders>
              <w:top w:val="nil"/>
              <w:left w:val="nil"/>
              <w:bottom w:val="single" w:sz="4" w:space="0" w:color="auto"/>
              <w:right w:val="single" w:sz="4" w:space="0" w:color="auto"/>
            </w:tcBorders>
            <w:shd w:val="clear" w:color="auto" w:fill="auto"/>
            <w:vAlign w:val="center"/>
            <w:hideMark/>
          </w:tcPr>
          <w:p w14:paraId="767FAE6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1,26</w:t>
            </w:r>
          </w:p>
        </w:tc>
        <w:tc>
          <w:tcPr>
            <w:tcW w:w="488" w:type="pct"/>
            <w:tcBorders>
              <w:top w:val="nil"/>
              <w:left w:val="nil"/>
              <w:bottom w:val="single" w:sz="4" w:space="0" w:color="auto"/>
              <w:right w:val="single" w:sz="4" w:space="0" w:color="auto"/>
            </w:tcBorders>
            <w:shd w:val="clear" w:color="auto" w:fill="auto"/>
            <w:vAlign w:val="center"/>
            <w:hideMark/>
          </w:tcPr>
          <w:p w14:paraId="1B52CE9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1,26</w:t>
            </w:r>
          </w:p>
        </w:tc>
        <w:tc>
          <w:tcPr>
            <w:tcW w:w="488" w:type="pct"/>
            <w:tcBorders>
              <w:top w:val="nil"/>
              <w:left w:val="nil"/>
              <w:bottom w:val="single" w:sz="4" w:space="0" w:color="auto"/>
              <w:right w:val="single" w:sz="4" w:space="0" w:color="auto"/>
            </w:tcBorders>
            <w:shd w:val="clear" w:color="auto" w:fill="auto"/>
            <w:vAlign w:val="center"/>
            <w:hideMark/>
          </w:tcPr>
          <w:p w14:paraId="52CCEFD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1,26</w:t>
            </w:r>
          </w:p>
        </w:tc>
        <w:tc>
          <w:tcPr>
            <w:tcW w:w="488" w:type="pct"/>
            <w:tcBorders>
              <w:top w:val="nil"/>
              <w:left w:val="nil"/>
              <w:bottom w:val="single" w:sz="4" w:space="0" w:color="auto"/>
              <w:right w:val="single" w:sz="4" w:space="0" w:color="auto"/>
            </w:tcBorders>
            <w:shd w:val="clear" w:color="auto" w:fill="auto"/>
            <w:vAlign w:val="center"/>
            <w:hideMark/>
          </w:tcPr>
          <w:p w14:paraId="1B19FBA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1,26</w:t>
            </w:r>
          </w:p>
        </w:tc>
        <w:tc>
          <w:tcPr>
            <w:tcW w:w="488" w:type="pct"/>
            <w:tcBorders>
              <w:top w:val="nil"/>
              <w:left w:val="nil"/>
              <w:bottom w:val="single" w:sz="4" w:space="0" w:color="auto"/>
              <w:right w:val="single" w:sz="4" w:space="0" w:color="auto"/>
            </w:tcBorders>
            <w:shd w:val="clear" w:color="auto" w:fill="auto"/>
            <w:vAlign w:val="center"/>
            <w:hideMark/>
          </w:tcPr>
          <w:p w14:paraId="4ED7E26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1,26</w:t>
            </w:r>
          </w:p>
        </w:tc>
        <w:tc>
          <w:tcPr>
            <w:tcW w:w="488" w:type="pct"/>
            <w:tcBorders>
              <w:top w:val="nil"/>
              <w:left w:val="nil"/>
              <w:bottom w:val="single" w:sz="4" w:space="0" w:color="auto"/>
              <w:right w:val="single" w:sz="4" w:space="0" w:color="auto"/>
            </w:tcBorders>
            <w:shd w:val="clear" w:color="auto" w:fill="auto"/>
            <w:vAlign w:val="center"/>
            <w:hideMark/>
          </w:tcPr>
          <w:p w14:paraId="4B154DC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1,26</w:t>
            </w:r>
          </w:p>
        </w:tc>
      </w:tr>
      <w:tr w:rsidR="007A03C5" w:rsidRPr="009E1B9B" w14:paraId="203FDE25"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4B347F13" w14:textId="77777777" w:rsidR="007A03C5" w:rsidRPr="009E1B9B" w:rsidRDefault="007A03C5" w:rsidP="007A03C5">
            <w:pPr>
              <w:rPr>
                <w:rFonts w:eastAsia="Times New Roman"/>
                <w:color w:val="000000"/>
                <w:sz w:val="22"/>
              </w:rPr>
            </w:pPr>
            <w:r w:rsidRPr="009E1B9B">
              <w:rPr>
                <w:rFonts w:eastAsia="Times New Roman"/>
                <w:color w:val="000000"/>
                <w:sz w:val="22"/>
              </w:rPr>
              <w:t>Доля  резерва, %</w:t>
            </w:r>
          </w:p>
        </w:tc>
        <w:tc>
          <w:tcPr>
            <w:tcW w:w="488" w:type="pct"/>
            <w:tcBorders>
              <w:top w:val="nil"/>
              <w:left w:val="nil"/>
              <w:bottom w:val="single" w:sz="4" w:space="0" w:color="auto"/>
              <w:right w:val="single" w:sz="4" w:space="0" w:color="auto"/>
            </w:tcBorders>
            <w:shd w:val="clear" w:color="auto" w:fill="auto"/>
            <w:vAlign w:val="center"/>
            <w:hideMark/>
          </w:tcPr>
          <w:p w14:paraId="37FBD1B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84,0</w:t>
            </w:r>
          </w:p>
        </w:tc>
        <w:tc>
          <w:tcPr>
            <w:tcW w:w="488" w:type="pct"/>
            <w:tcBorders>
              <w:top w:val="nil"/>
              <w:left w:val="nil"/>
              <w:bottom w:val="single" w:sz="4" w:space="0" w:color="auto"/>
              <w:right w:val="single" w:sz="4" w:space="0" w:color="auto"/>
            </w:tcBorders>
            <w:shd w:val="clear" w:color="auto" w:fill="auto"/>
            <w:vAlign w:val="center"/>
            <w:hideMark/>
          </w:tcPr>
          <w:p w14:paraId="52A872A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84,0</w:t>
            </w:r>
          </w:p>
        </w:tc>
        <w:tc>
          <w:tcPr>
            <w:tcW w:w="488" w:type="pct"/>
            <w:tcBorders>
              <w:top w:val="nil"/>
              <w:left w:val="nil"/>
              <w:bottom w:val="single" w:sz="4" w:space="0" w:color="auto"/>
              <w:right w:val="single" w:sz="4" w:space="0" w:color="auto"/>
            </w:tcBorders>
            <w:shd w:val="clear" w:color="auto" w:fill="auto"/>
            <w:vAlign w:val="center"/>
            <w:hideMark/>
          </w:tcPr>
          <w:p w14:paraId="23444EF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84,0</w:t>
            </w:r>
          </w:p>
        </w:tc>
        <w:tc>
          <w:tcPr>
            <w:tcW w:w="488" w:type="pct"/>
            <w:tcBorders>
              <w:top w:val="nil"/>
              <w:left w:val="nil"/>
              <w:bottom w:val="single" w:sz="4" w:space="0" w:color="auto"/>
              <w:right w:val="single" w:sz="4" w:space="0" w:color="auto"/>
            </w:tcBorders>
            <w:shd w:val="clear" w:color="auto" w:fill="auto"/>
            <w:vAlign w:val="center"/>
            <w:hideMark/>
          </w:tcPr>
          <w:p w14:paraId="0E95ED5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84,0</w:t>
            </w:r>
          </w:p>
        </w:tc>
        <w:tc>
          <w:tcPr>
            <w:tcW w:w="488" w:type="pct"/>
            <w:tcBorders>
              <w:top w:val="nil"/>
              <w:left w:val="nil"/>
              <w:bottom w:val="single" w:sz="4" w:space="0" w:color="auto"/>
              <w:right w:val="single" w:sz="4" w:space="0" w:color="auto"/>
            </w:tcBorders>
            <w:shd w:val="clear" w:color="auto" w:fill="auto"/>
            <w:vAlign w:val="center"/>
            <w:hideMark/>
          </w:tcPr>
          <w:p w14:paraId="28BFD2E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84,0</w:t>
            </w:r>
          </w:p>
        </w:tc>
        <w:tc>
          <w:tcPr>
            <w:tcW w:w="488" w:type="pct"/>
            <w:tcBorders>
              <w:top w:val="nil"/>
              <w:left w:val="nil"/>
              <w:bottom w:val="single" w:sz="4" w:space="0" w:color="auto"/>
              <w:right w:val="single" w:sz="4" w:space="0" w:color="auto"/>
            </w:tcBorders>
            <w:shd w:val="clear" w:color="auto" w:fill="auto"/>
            <w:vAlign w:val="center"/>
            <w:hideMark/>
          </w:tcPr>
          <w:p w14:paraId="620A40F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84,0</w:t>
            </w:r>
          </w:p>
        </w:tc>
        <w:tc>
          <w:tcPr>
            <w:tcW w:w="488" w:type="pct"/>
            <w:tcBorders>
              <w:top w:val="nil"/>
              <w:left w:val="nil"/>
              <w:bottom w:val="single" w:sz="4" w:space="0" w:color="auto"/>
              <w:right w:val="single" w:sz="4" w:space="0" w:color="auto"/>
            </w:tcBorders>
            <w:shd w:val="clear" w:color="auto" w:fill="auto"/>
            <w:vAlign w:val="center"/>
            <w:hideMark/>
          </w:tcPr>
          <w:p w14:paraId="3E6ABF7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84,0</w:t>
            </w:r>
          </w:p>
        </w:tc>
      </w:tr>
      <w:tr w:rsidR="007A03C5" w:rsidRPr="009E1B9B" w14:paraId="464B60C7" w14:textId="77777777" w:rsidTr="007A03C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D3A07D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Котельная ОПХ</w:t>
            </w:r>
          </w:p>
        </w:tc>
      </w:tr>
      <w:tr w:rsidR="007A03C5" w:rsidRPr="009E1B9B" w14:paraId="333FFF2E"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54CC896F" w14:textId="77777777" w:rsidR="007A03C5" w:rsidRPr="009E1B9B" w:rsidRDefault="007A03C5" w:rsidP="007A03C5">
            <w:pPr>
              <w:rPr>
                <w:rFonts w:eastAsia="Times New Roman"/>
                <w:color w:val="000000"/>
                <w:sz w:val="22"/>
              </w:rPr>
            </w:pPr>
            <w:r w:rsidRPr="009E1B9B">
              <w:rPr>
                <w:rFonts w:eastAsia="Times New Roman"/>
                <w:color w:val="000000"/>
                <w:sz w:val="22"/>
              </w:rPr>
              <w:t>Установленная мощность, Гкал/ч</w:t>
            </w:r>
          </w:p>
        </w:tc>
        <w:tc>
          <w:tcPr>
            <w:tcW w:w="488" w:type="pct"/>
            <w:tcBorders>
              <w:top w:val="nil"/>
              <w:left w:val="nil"/>
              <w:bottom w:val="single" w:sz="4" w:space="0" w:color="auto"/>
              <w:right w:val="single" w:sz="4" w:space="0" w:color="auto"/>
            </w:tcBorders>
            <w:shd w:val="clear" w:color="auto" w:fill="auto"/>
            <w:vAlign w:val="center"/>
            <w:hideMark/>
          </w:tcPr>
          <w:p w14:paraId="45C14AA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1,93</w:t>
            </w:r>
          </w:p>
        </w:tc>
        <w:tc>
          <w:tcPr>
            <w:tcW w:w="488" w:type="pct"/>
            <w:tcBorders>
              <w:top w:val="nil"/>
              <w:left w:val="nil"/>
              <w:bottom w:val="single" w:sz="4" w:space="0" w:color="auto"/>
              <w:right w:val="single" w:sz="4" w:space="0" w:color="auto"/>
            </w:tcBorders>
            <w:shd w:val="clear" w:color="auto" w:fill="auto"/>
            <w:vAlign w:val="center"/>
            <w:hideMark/>
          </w:tcPr>
          <w:p w14:paraId="235AC98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1,93</w:t>
            </w:r>
          </w:p>
        </w:tc>
        <w:tc>
          <w:tcPr>
            <w:tcW w:w="488" w:type="pct"/>
            <w:tcBorders>
              <w:top w:val="nil"/>
              <w:left w:val="nil"/>
              <w:bottom w:val="single" w:sz="4" w:space="0" w:color="auto"/>
              <w:right w:val="single" w:sz="4" w:space="0" w:color="auto"/>
            </w:tcBorders>
            <w:shd w:val="clear" w:color="auto" w:fill="auto"/>
            <w:vAlign w:val="center"/>
            <w:hideMark/>
          </w:tcPr>
          <w:p w14:paraId="6CF140F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1,93</w:t>
            </w:r>
          </w:p>
        </w:tc>
        <w:tc>
          <w:tcPr>
            <w:tcW w:w="488" w:type="pct"/>
            <w:tcBorders>
              <w:top w:val="nil"/>
              <w:left w:val="nil"/>
              <w:bottom w:val="single" w:sz="4" w:space="0" w:color="auto"/>
              <w:right w:val="single" w:sz="4" w:space="0" w:color="auto"/>
            </w:tcBorders>
            <w:shd w:val="clear" w:color="auto" w:fill="auto"/>
            <w:vAlign w:val="center"/>
            <w:hideMark/>
          </w:tcPr>
          <w:p w14:paraId="7E561B2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1,93</w:t>
            </w:r>
          </w:p>
        </w:tc>
        <w:tc>
          <w:tcPr>
            <w:tcW w:w="488" w:type="pct"/>
            <w:tcBorders>
              <w:top w:val="nil"/>
              <w:left w:val="nil"/>
              <w:bottom w:val="single" w:sz="4" w:space="0" w:color="auto"/>
              <w:right w:val="single" w:sz="4" w:space="0" w:color="auto"/>
            </w:tcBorders>
            <w:shd w:val="clear" w:color="auto" w:fill="auto"/>
            <w:vAlign w:val="center"/>
            <w:hideMark/>
          </w:tcPr>
          <w:p w14:paraId="485D3FE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1,93</w:t>
            </w:r>
          </w:p>
        </w:tc>
        <w:tc>
          <w:tcPr>
            <w:tcW w:w="488" w:type="pct"/>
            <w:tcBorders>
              <w:top w:val="nil"/>
              <w:left w:val="nil"/>
              <w:bottom w:val="single" w:sz="4" w:space="0" w:color="auto"/>
              <w:right w:val="single" w:sz="4" w:space="0" w:color="auto"/>
            </w:tcBorders>
            <w:shd w:val="clear" w:color="auto" w:fill="auto"/>
            <w:vAlign w:val="center"/>
            <w:hideMark/>
          </w:tcPr>
          <w:p w14:paraId="3C6A31F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1,93</w:t>
            </w:r>
          </w:p>
        </w:tc>
        <w:tc>
          <w:tcPr>
            <w:tcW w:w="488" w:type="pct"/>
            <w:tcBorders>
              <w:top w:val="nil"/>
              <w:left w:val="nil"/>
              <w:bottom w:val="single" w:sz="4" w:space="0" w:color="auto"/>
              <w:right w:val="single" w:sz="4" w:space="0" w:color="auto"/>
            </w:tcBorders>
            <w:shd w:val="clear" w:color="auto" w:fill="auto"/>
            <w:vAlign w:val="center"/>
            <w:hideMark/>
          </w:tcPr>
          <w:p w14:paraId="510B22B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1,93</w:t>
            </w:r>
          </w:p>
        </w:tc>
      </w:tr>
      <w:tr w:rsidR="007A03C5" w:rsidRPr="009E1B9B" w14:paraId="335F7E96"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392D57BC" w14:textId="77777777" w:rsidR="007A03C5" w:rsidRPr="009E1B9B" w:rsidRDefault="007A03C5" w:rsidP="007A03C5">
            <w:pPr>
              <w:rPr>
                <w:rFonts w:eastAsia="Times New Roman"/>
                <w:color w:val="000000"/>
                <w:sz w:val="22"/>
              </w:rPr>
            </w:pPr>
            <w:r w:rsidRPr="009E1B9B">
              <w:rPr>
                <w:rFonts w:eastAsia="Times New Roman"/>
                <w:color w:val="000000"/>
                <w:sz w:val="22"/>
              </w:rPr>
              <w:t>Располагаемая мощность, Гкал/ч</w:t>
            </w:r>
          </w:p>
        </w:tc>
        <w:tc>
          <w:tcPr>
            <w:tcW w:w="488" w:type="pct"/>
            <w:tcBorders>
              <w:top w:val="nil"/>
              <w:left w:val="nil"/>
              <w:bottom w:val="single" w:sz="4" w:space="0" w:color="auto"/>
              <w:right w:val="single" w:sz="4" w:space="0" w:color="auto"/>
            </w:tcBorders>
            <w:shd w:val="clear" w:color="auto" w:fill="auto"/>
            <w:vAlign w:val="center"/>
            <w:hideMark/>
          </w:tcPr>
          <w:p w14:paraId="1B8BA0D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56A60DE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3B7040C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5C72787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2E8493C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2F26CAC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7E3E340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w:t>
            </w:r>
          </w:p>
        </w:tc>
      </w:tr>
      <w:tr w:rsidR="007A03C5" w:rsidRPr="009E1B9B" w14:paraId="2F58CA5A"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71880C3E" w14:textId="77777777" w:rsidR="007A03C5" w:rsidRPr="009E1B9B" w:rsidRDefault="007A03C5" w:rsidP="007A03C5">
            <w:pPr>
              <w:rPr>
                <w:rFonts w:eastAsia="Times New Roman"/>
                <w:color w:val="000000"/>
                <w:sz w:val="22"/>
              </w:rPr>
            </w:pPr>
            <w:r w:rsidRPr="009E1B9B">
              <w:rPr>
                <w:rFonts w:eastAsia="Times New Roman"/>
                <w:color w:val="000000"/>
                <w:sz w:val="22"/>
              </w:rPr>
              <w:t>Собственные нужды, Гкал/ч</w:t>
            </w:r>
          </w:p>
        </w:tc>
        <w:tc>
          <w:tcPr>
            <w:tcW w:w="488" w:type="pct"/>
            <w:tcBorders>
              <w:top w:val="nil"/>
              <w:left w:val="nil"/>
              <w:bottom w:val="single" w:sz="4" w:space="0" w:color="auto"/>
              <w:right w:val="single" w:sz="4" w:space="0" w:color="auto"/>
            </w:tcBorders>
            <w:shd w:val="clear" w:color="auto" w:fill="auto"/>
            <w:vAlign w:val="center"/>
            <w:hideMark/>
          </w:tcPr>
          <w:p w14:paraId="0B4A98D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47D7375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267200E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7E98AB8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41F83FB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6BB03C3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630419A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0,01</w:t>
            </w:r>
          </w:p>
        </w:tc>
      </w:tr>
      <w:tr w:rsidR="007A03C5" w:rsidRPr="009E1B9B" w14:paraId="677EE740"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7C579863" w14:textId="77777777" w:rsidR="007A03C5" w:rsidRPr="009E1B9B" w:rsidRDefault="007A03C5" w:rsidP="007A03C5">
            <w:pPr>
              <w:rPr>
                <w:rFonts w:eastAsia="Times New Roman"/>
                <w:color w:val="000000"/>
                <w:sz w:val="22"/>
              </w:rPr>
            </w:pPr>
            <w:r w:rsidRPr="009E1B9B">
              <w:rPr>
                <w:rFonts w:eastAsia="Times New Roman"/>
                <w:color w:val="000000"/>
                <w:sz w:val="22"/>
              </w:rPr>
              <w:t>Потери мощности, Гкал/ч</w:t>
            </w:r>
          </w:p>
        </w:tc>
        <w:tc>
          <w:tcPr>
            <w:tcW w:w="488" w:type="pct"/>
            <w:tcBorders>
              <w:top w:val="nil"/>
              <w:left w:val="nil"/>
              <w:bottom w:val="single" w:sz="4" w:space="0" w:color="auto"/>
              <w:right w:val="single" w:sz="4" w:space="0" w:color="auto"/>
            </w:tcBorders>
            <w:shd w:val="clear" w:color="auto" w:fill="auto"/>
            <w:vAlign w:val="center"/>
            <w:hideMark/>
          </w:tcPr>
          <w:p w14:paraId="477E08E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0,04</w:t>
            </w:r>
          </w:p>
        </w:tc>
        <w:tc>
          <w:tcPr>
            <w:tcW w:w="488" w:type="pct"/>
            <w:tcBorders>
              <w:top w:val="nil"/>
              <w:left w:val="nil"/>
              <w:bottom w:val="single" w:sz="4" w:space="0" w:color="auto"/>
              <w:right w:val="single" w:sz="4" w:space="0" w:color="auto"/>
            </w:tcBorders>
            <w:shd w:val="clear" w:color="auto" w:fill="auto"/>
            <w:vAlign w:val="center"/>
            <w:hideMark/>
          </w:tcPr>
          <w:p w14:paraId="4929226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0,04</w:t>
            </w:r>
          </w:p>
        </w:tc>
        <w:tc>
          <w:tcPr>
            <w:tcW w:w="488" w:type="pct"/>
            <w:tcBorders>
              <w:top w:val="nil"/>
              <w:left w:val="nil"/>
              <w:bottom w:val="single" w:sz="4" w:space="0" w:color="auto"/>
              <w:right w:val="single" w:sz="4" w:space="0" w:color="auto"/>
            </w:tcBorders>
            <w:shd w:val="clear" w:color="auto" w:fill="auto"/>
            <w:vAlign w:val="center"/>
            <w:hideMark/>
          </w:tcPr>
          <w:p w14:paraId="4A1A572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0,04</w:t>
            </w:r>
          </w:p>
        </w:tc>
        <w:tc>
          <w:tcPr>
            <w:tcW w:w="488" w:type="pct"/>
            <w:tcBorders>
              <w:top w:val="nil"/>
              <w:left w:val="nil"/>
              <w:bottom w:val="single" w:sz="4" w:space="0" w:color="auto"/>
              <w:right w:val="single" w:sz="4" w:space="0" w:color="auto"/>
            </w:tcBorders>
            <w:shd w:val="clear" w:color="auto" w:fill="auto"/>
            <w:vAlign w:val="center"/>
            <w:hideMark/>
          </w:tcPr>
          <w:p w14:paraId="6F8E962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0,04</w:t>
            </w:r>
          </w:p>
        </w:tc>
        <w:tc>
          <w:tcPr>
            <w:tcW w:w="488" w:type="pct"/>
            <w:tcBorders>
              <w:top w:val="nil"/>
              <w:left w:val="nil"/>
              <w:bottom w:val="single" w:sz="4" w:space="0" w:color="auto"/>
              <w:right w:val="single" w:sz="4" w:space="0" w:color="auto"/>
            </w:tcBorders>
            <w:shd w:val="clear" w:color="auto" w:fill="auto"/>
            <w:vAlign w:val="center"/>
            <w:hideMark/>
          </w:tcPr>
          <w:p w14:paraId="4C22992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0,04</w:t>
            </w:r>
          </w:p>
        </w:tc>
        <w:tc>
          <w:tcPr>
            <w:tcW w:w="488" w:type="pct"/>
            <w:tcBorders>
              <w:top w:val="nil"/>
              <w:left w:val="nil"/>
              <w:bottom w:val="single" w:sz="4" w:space="0" w:color="auto"/>
              <w:right w:val="single" w:sz="4" w:space="0" w:color="auto"/>
            </w:tcBorders>
            <w:shd w:val="clear" w:color="auto" w:fill="auto"/>
            <w:vAlign w:val="center"/>
            <w:hideMark/>
          </w:tcPr>
          <w:p w14:paraId="665B32E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0,04</w:t>
            </w:r>
          </w:p>
        </w:tc>
        <w:tc>
          <w:tcPr>
            <w:tcW w:w="488" w:type="pct"/>
            <w:tcBorders>
              <w:top w:val="nil"/>
              <w:left w:val="nil"/>
              <w:bottom w:val="single" w:sz="4" w:space="0" w:color="auto"/>
              <w:right w:val="single" w:sz="4" w:space="0" w:color="auto"/>
            </w:tcBorders>
            <w:shd w:val="clear" w:color="auto" w:fill="auto"/>
            <w:vAlign w:val="center"/>
            <w:hideMark/>
          </w:tcPr>
          <w:p w14:paraId="53BBD24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0,04</w:t>
            </w:r>
          </w:p>
        </w:tc>
      </w:tr>
      <w:tr w:rsidR="007A03C5" w:rsidRPr="009E1B9B" w14:paraId="7FFAC6A3" w14:textId="77777777" w:rsidTr="007A03C5">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0A7A6CF4" w14:textId="77777777" w:rsidR="007A03C5" w:rsidRPr="009E1B9B" w:rsidRDefault="007A03C5" w:rsidP="007A03C5">
            <w:pPr>
              <w:rPr>
                <w:rFonts w:eastAsia="Times New Roman"/>
                <w:color w:val="000000"/>
                <w:sz w:val="22"/>
              </w:rPr>
            </w:pPr>
            <w:r w:rsidRPr="009E1B9B">
              <w:rPr>
                <w:rFonts w:eastAsia="Times New Roman"/>
                <w:color w:val="000000"/>
                <w:sz w:val="22"/>
              </w:rPr>
              <w:t>Присоединенная тепловая нагрузка, Гкал/ч:</w:t>
            </w:r>
          </w:p>
        </w:tc>
        <w:tc>
          <w:tcPr>
            <w:tcW w:w="488" w:type="pct"/>
            <w:tcBorders>
              <w:top w:val="nil"/>
              <w:left w:val="nil"/>
              <w:bottom w:val="single" w:sz="4" w:space="0" w:color="auto"/>
              <w:right w:val="single" w:sz="4" w:space="0" w:color="auto"/>
            </w:tcBorders>
            <w:shd w:val="clear" w:color="auto" w:fill="auto"/>
            <w:vAlign w:val="center"/>
            <w:hideMark/>
          </w:tcPr>
          <w:p w14:paraId="15B272E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79EFE75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038A7DA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7304089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7CC9C81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640F032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2EF8204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r>
      <w:tr w:rsidR="007A03C5" w:rsidRPr="009E1B9B" w14:paraId="020755D4" w14:textId="77777777" w:rsidTr="007A03C5">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52A357AC" w14:textId="77777777" w:rsidR="007A03C5" w:rsidRPr="009E1B9B" w:rsidRDefault="007A03C5" w:rsidP="007A03C5">
            <w:pPr>
              <w:rPr>
                <w:rFonts w:eastAsia="Times New Roman"/>
                <w:color w:val="000000"/>
                <w:sz w:val="22"/>
              </w:rPr>
            </w:pPr>
            <w:r w:rsidRPr="009E1B9B">
              <w:rPr>
                <w:rFonts w:eastAsia="Times New Roman"/>
                <w:color w:val="000000"/>
                <w:sz w:val="22"/>
              </w:rPr>
              <w:t>Резерв (+)/ дефицит (-) тепловой мощности источников тепла, Гкал/ч</w:t>
            </w:r>
          </w:p>
        </w:tc>
        <w:tc>
          <w:tcPr>
            <w:tcW w:w="488" w:type="pct"/>
            <w:tcBorders>
              <w:top w:val="nil"/>
              <w:left w:val="nil"/>
              <w:bottom w:val="single" w:sz="4" w:space="0" w:color="auto"/>
              <w:right w:val="single" w:sz="4" w:space="0" w:color="auto"/>
            </w:tcBorders>
            <w:shd w:val="clear" w:color="auto" w:fill="auto"/>
            <w:vAlign w:val="center"/>
            <w:hideMark/>
          </w:tcPr>
          <w:p w14:paraId="5F67301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1,05</w:t>
            </w:r>
          </w:p>
        </w:tc>
        <w:tc>
          <w:tcPr>
            <w:tcW w:w="488" w:type="pct"/>
            <w:tcBorders>
              <w:top w:val="nil"/>
              <w:left w:val="nil"/>
              <w:bottom w:val="single" w:sz="4" w:space="0" w:color="auto"/>
              <w:right w:val="single" w:sz="4" w:space="0" w:color="auto"/>
            </w:tcBorders>
            <w:shd w:val="clear" w:color="auto" w:fill="auto"/>
            <w:vAlign w:val="center"/>
            <w:hideMark/>
          </w:tcPr>
          <w:p w14:paraId="14AC843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1,05</w:t>
            </w:r>
          </w:p>
        </w:tc>
        <w:tc>
          <w:tcPr>
            <w:tcW w:w="488" w:type="pct"/>
            <w:tcBorders>
              <w:top w:val="nil"/>
              <w:left w:val="nil"/>
              <w:bottom w:val="single" w:sz="4" w:space="0" w:color="auto"/>
              <w:right w:val="single" w:sz="4" w:space="0" w:color="auto"/>
            </w:tcBorders>
            <w:shd w:val="clear" w:color="auto" w:fill="auto"/>
            <w:vAlign w:val="center"/>
            <w:hideMark/>
          </w:tcPr>
          <w:p w14:paraId="39595C7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1,05</w:t>
            </w:r>
          </w:p>
        </w:tc>
        <w:tc>
          <w:tcPr>
            <w:tcW w:w="488" w:type="pct"/>
            <w:tcBorders>
              <w:top w:val="nil"/>
              <w:left w:val="nil"/>
              <w:bottom w:val="single" w:sz="4" w:space="0" w:color="auto"/>
              <w:right w:val="single" w:sz="4" w:space="0" w:color="auto"/>
            </w:tcBorders>
            <w:shd w:val="clear" w:color="auto" w:fill="auto"/>
            <w:vAlign w:val="center"/>
            <w:hideMark/>
          </w:tcPr>
          <w:p w14:paraId="343C3DC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1,05</w:t>
            </w:r>
          </w:p>
        </w:tc>
        <w:tc>
          <w:tcPr>
            <w:tcW w:w="488" w:type="pct"/>
            <w:tcBorders>
              <w:top w:val="nil"/>
              <w:left w:val="nil"/>
              <w:bottom w:val="single" w:sz="4" w:space="0" w:color="auto"/>
              <w:right w:val="single" w:sz="4" w:space="0" w:color="auto"/>
            </w:tcBorders>
            <w:shd w:val="clear" w:color="auto" w:fill="auto"/>
            <w:vAlign w:val="center"/>
            <w:hideMark/>
          </w:tcPr>
          <w:p w14:paraId="061BF11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1,05</w:t>
            </w:r>
          </w:p>
        </w:tc>
        <w:tc>
          <w:tcPr>
            <w:tcW w:w="488" w:type="pct"/>
            <w:tcBorders>
              <w:top w:val="nil"/>
              <w:left w:val="nil"/>
              <w:bottom w:val="single" w:sz="4" w:space="0" w:color="auto"/>
              <w:right w:val="single" w:sz="4" w:space="0" w:color="auto"/>
            </w:tcBorders>
            <w:shd w:val="clear" w:color="auto" w:fill="auto"/>
            <w:vAlign w:val="center"/>
            <w:hideMark/>
          </w:tcPr>
          <w:p w14:paraId="78FDA0E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1,05</w:t>
            </w:r>
          </w:p>
        </w:tc>
        <w:tc>
          <w:tcPr>
            <w:tcW w:w="488" w:type="pct"/>
            <w:tcBorders>
              <w:top w:val="nil"/>
              <w:left w:val="nil"/>
              <w:bottom w:val="single" w:sz="4" w:space="0" w:color="auto"/>
              <w:right w:val="single" w:sz="4" w:space="0" w:color="auto"/>
            </w:tcBorders>
            <w:shd w:val="clear" w:color="auto" w:fill="auto"/>
            <w:vAlign w:val="center"/>
            <w:hideMark/>
          </w:tcPr>
          <w:p w14:paraId="3511AC2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1,05</w:t>
            </w:r>
          </w:p>
        </w:tc>
      </w:tr>
      <w:tr w:rsidR="007A03C5" w:rsidRPr="009E1B9B" w14:paraId="3D6E6F16"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6E7455D1" w14:textId="77777777" w:rsidR="007A03C5" w:rsidRPr="009E1B9B" w:rsidRDefault="007A03C5" w:rsidP="007A03C5">
            <w:pPr>
              <w:rPr>
                <w:rFonts w:eastAsia="Times New Roman"/>
                <w:color w:val="000000"/>
                <w:sz w:val="22"/>
              </w:rPr>
            </w:pPr>
            <w:r w:rsidRPr="009E1B9B">
              <w:rPr>
                <w:rFonts w:eastAsia="Times New Roman"/>
                <w:color w:val="000000"/>
                <w:sz w:val="22"/>
              </w:rPr>
              <w:t>Доля  резерва, %</w:t>
            </w:r>
          </w:p>
        </w:tc>
        <w:tc>
          <w:tcPr>
            <w:tcW w:w="488" w:type="pct"/>
            <w:tcBorders>
              <w:top w:val="nil"/>
              <w:left w:val="nil"/>
              <w:bottom w:val="single" w:sz="4" w:space="0" w:color="auto"/>
              <w:right w:val="single" w:sz="4" w:space="0" w:color="auto"/>
            </w:tcBorders>
            <w:shd w:val="clear" w:color="auto" w:fill="auto"/>
            <w:vAlign w:val="center"/>
            <w:hideMark/>
          </w:tcPr>
          <w:p w14:paraId="000D2EC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70,0</w:t>
            </w:r>
          </w:p>
        </w:tc>
        <w:tc>
          <w:tcPr>
            <w:tcW w:w="488" w:type="pct"/>
            <w:tcBorders>
              <w:top w:val="nil"/>
              <w:left w:val="nil"/>
              <w:bottom w:val="single" w:sz="4" w:space="0" w:color="auto"/>
              <w:right w:val="single" w:sz="4" w:space="0" w:color="auto"/>
            </w:tcBorders>
            <w:shd w:val="clear" w:color="auto" w:fill="auto"/>
            <w:vAlign w:val="center"/>
            <w:hideMark/>
          </w:tcPr>
          <w:p w14:paraId="14C8A92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70,0</w:t>
            </w:r>
          </w:p>
        </w:tc>
        <w:tc>
          <w:tcPr>
            <w:tcW w:w="488" w:type="pct"/>
            <w:tcBorders>
              <w:top w:val="nil"/>
              <w:left w:val="nil"/>
              <w:bottom w:val="single" w:sz="4" w:space="0" w:color="auto"/>
              <w:right w:val="single" w:sz="4" w:space="0" w:color="auto"/>
            </w:tcBorders>
            <w:shd w:val="clear" w:color="auto" w:fill="auto"/>
            <w:vAlign w:val="center"/>
            <w:hideMark/>
          </w:tcPr>
          <w:p w14:paraId="710E896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70,0</w:t>
            </w:r>
          </w:p>
        </w:tc>
        <w:tc>
          <w:tcPr>
            <w:tcW w:w="488" w:type="pct"/>
            <w:tcBorders>
              <w:top w:val="nil"/>
              <w:left w:val="nil"/>
              <w:bottom w:val="single" w:sz="4" w:space="0" w:color="auto"/>
              <w:right w:val="single" w:sz="4" w:space="0" w:color="auto"/>
            </w:tcBorders>
            <w:shd w:val="clear" w:color="auto" w:fill="auto"/>
            <w:vAlign w:val="center"/>
            <w:hideMark/>
          </w:tcPr>
          <w:p w14:paraId="55BAE19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70,0</w:t>
            </w:r>
          </w:p>
        </w:tc>
        <w:tc>
          <w:tcPr>
            <w:tcW w:w="488" w:type="pct"/>
            <w:tcBorders>
              <w:top w:val="nil"/>
              <w:left w:val="nil"/>
              <w:bottom w:val="single" w:sz="4" w:space="0" w:color="auto"/>
              <w:right w:val="single" w:sz="4" w:space="0" w:color="auto"/>
            </w:tcBorders>
            <w:shd w:val="clear" w:color="auto" w:fill="auto"/>
            <w:vAlign w:val="center"/>
            <w:hideMark/>
          </w:tcPr>
          <w:p w14:paraId="7D6C970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70,0</w:t>
            </w:r>
          </w:p>
        </w:tc>
        <w:tc>
          <w:tcPr>
            <w:tcW w:w="488" w:type="pct"/>
            <w:tcBorders>
              <w:top w:val="nil"/>
              <w:left w:val="nil"/>
              <w:bottom w:val="single" w:sz="4" w:space="0" w:color="auto"/>
              <w:right w:val="single" w:sz="4" w:space="0" w:color="auto"/>
            </w:tcBorders>
            <w:shd w:val="clear" w:color="auto" w:fill="auto"/>
            <w:vAlign w:val="center"/>
            <w:hideMark/>
          </w:tcPr>
          <w:p w14:paraId="49EB8E9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70,0</w:t>
            </w:r>
          </w:p>
        </w:tc>
        <w:tc>
          <w:tcPr>
            <w:tcW w:w="488" w:type="pct"/>
            <w:tcBorders>
              <w:top w:val="nil"/>
              <w:left w:val="nil"/>
              <w:bottom w:val="single" w:sz="4" w:space="0" w:color="auto"/>
              <w:right w:val="single" w:sz="4" w:space="0" w:color="auto"/>
            </w:tcBorders>
            <w:shd w:val="clear" w:color="auto" w:fill="auto"/>
            <w:vAlign w:val="center"/>
            <w:hideMark/>
          </w:tcPr>
          <w:p w14:paraId="6CCADC3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70,0</w:t>
            </w:r>
          </w:p>
        </w:tc>
      </w:tr>
      <w:tr w:rsidR="007A03C5" w:rsidRPr="009E1B9B" w14:paraId="6B894588" w14:textId="77777777" w:rsidTr="007A03C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0A881D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Котельная МУ «РЦКиД»</w:t>
            </w:r>
          </w:p>
        </w:tc>
      </w:tr>
      <w:tr w:rsidR="007A03C5" w:rsidRPr="009E1B9B" w14:paraId="09086EDD"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0C3D4FFF" w14:textId="77777777" w:rsidR="007A03C5" w:rsidRPr="009E1B9B" w:rsidRDefault="007A03C5" w:rsidP="007A03C5">
            <w:pPr>
              <w:rPr>
                <w:rFonts w:eastAsia="Times New Roman"/>
                <w:color w:val="000000"/>
                <w:sz w:val="22"/>
              </w:rPr>
            </w:pPr>
            <w:r w:rsidRPr="009E1B9B">
              <w:rPr>
                <w:rFonts w:eastAsia="Times New Roman"/>
                <w:color w:val="000000"/>
                <w:sz w:val="22"/>
              </w:rPr>
              <w:t>Установленная мощность</w:t>
            </w:r>
          </w:p>
        </w:tc>
        <w:tc>
          <w:tcPr>
            <w:tcW w:w="488" w:type="pct"/>
            <w:tcBorders>
              <w:top w:val="nil"/>
              <w:left w:val="nil"/>
              <w:bottom w:val="single" w:sz="4" w:space="0" w:color="auto"/>
              <w:right w:val="single" w:sz="4" w:space="0" w:color="auto"/>
            </w:tcBorders>
            <w:shd w:val="clear" w:color="auto" w:fill="auto"/>
            <w:vAlign w:val="center"/>
            <w:hideMark/>
          </w:tcPr>
          <w:p w14:paraId="2732982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5B047BB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560C04D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262347C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3285B80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4EF1750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202365E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0,24</w:t>
            </w:r>
          </w:p>
        </w:tc>
      </w:tr>
      <w:tr w:rsidR="007A03C5" w:rsidRPr="009E1B9B" w14:paraId="067AA3DC"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2391CD02" w14:textId="77777777" w:rsidR="007A03C5" w:rsidRPr="009E1B9B" w:rsidRDefault="007A03C5" w:rsidP="007A03C5">
            <w:pPr>
              <w:rPr>
                <w:rFonts w:eastAsia="Times New Roman"/>
                <w:color w:val="000000"/>
                <w:sz w:val="22"/>
              </w:rPr>
            </w:pPr>
            <w:r w:rsidRPr="009E1B9B">
              <w:rPr>
                <w:rFonts w:eastAsia="Times New Roman"/>
                <w:color w:val="000000"/>
                <w:sz w:val="22"/>
              </w:rPr>
              <w:t>Располагаемая мощность</w:t>
            </w:r>
          </w:p>
        </w:tc>
        <w:tc>
          <w:tcPr>
            <w:tcW w:w="488" w:type="pct"/>
            <w:tcBorders>
              <w:top w:val="nil"/>
              <w:left w:val="nil"/>
              <w:bottom w:val="single" w:sz="4" w:space="0" w:color="auto"/>
              <w:right w:val="single" w:sz="4" w:space="0" w:color="auto"/>
            </w:tcBorders>
            <w:shd w:val="clear" w:color="auto" w:fill="auto"/>
            <w:vAlign w:val="center"/>
            <w:hideMark/>
          </w:tcPr>
          <w:p w14:paraId="2B728C7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6483505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1CAD689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4392BDB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6F8563F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6B59851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6454061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0,24</w:t>
            </w:r>
          </w:p>
        </w:tc>
      </w:tr>
      <w:tr w:rsidR="007A03C5" w:rsidRPr="009E1B9B" w14:paraId="797FC76A"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29ECD9EF" w14:textId="77777777" w:rsidR="007A03C5" w:rsidRPr="009E1B9B" w:rsidRDefault="007A03C5" w:rsidP="007A03C5">
            <w:pPr>
              <w:rPr>
                <w:rFonts w:eastAsia="Times New Roman"/>
                <w:color w:val="000000"/>
                <w:sz w:val="22"/>
              </w:rPr>
            </w:pPr>
            <w:r w:rsidRPr="009E1B9B">
              <w:rPr>
                <w:rFonts w:eastAsia="Times New Roman"/>
                <w:color w:val="000000"/>
                <w:sz w:val="22"/>
              </w:rPr>
              <w:t>Собственные нужды</w:t>
            </w:r>
          </w:p>
        </w:tc>
        <w:tc>
          <w:tcPr>
            <w:tcW w:w="488" w:type="pct"/>
            <w:tcBorders>
              <w:top w:val="nil"/>
              <w:left w:val="nil"/>
              <w:bottom w:val="single" w:sz="4" w:space="0" w:color="auto"/>
              <w:right w:val="single" w:sz="4" w:space="0" w:color="auto"/>
            </w:tcBorders>
            <w:shd w:val="clear" w:color="auto" w:fill="auto"/>
            <w:vAlign w:val="center"/>
            <w:hideMark/>
          </w:tcPr>
          <w:p w14:paraId="7E71635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5EFCDF5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260FF0A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4C911D4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761CED0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4EBD32C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4B50E57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r>
      <w:tr w:rsidR="007A03C5" w:rsidRPr="009E1B9B" w14:paraId="547551FA"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36122EC3" w14:textId="77777777" w:rsidR="007A03C5" w:rsidRPr="009E1B9B" w:rsidRDefault="007A03C5" w:rsidP="007A03C5">
            <w:pPr>
              <w:rPr>
                <w:rFonts w:eastAsia="Times New Roman"/>
                <w:color w:val="000000"/>
                <w:sz w:val="22"/>
              </w:rPr>
            </w:pPr>
            <w:r w:rsidRPr="009E1B9B">
              <w:rPr>
                <w:rFonts w:eastAsia="Times New Roman"/>
                <w:color w:val="000000"/>
                <w:sz w:val="22"/>
              </w:rPr>
              <w:t>Нагрузка потребителей</w:t>
            </w:r>
          </w:p>
        </w:tc>
        <w:tc>
          <w:tcPr>
            <w:tcW w:w="488" w:type="pct"/>
            <w:tcBorders>
              <w:top w:val="nil"/>
              <w:left w:val="nil"/>
              <w:bottom w:val="single" w:sz="4" w:space="0" w:color="auto"/>
              <w:right w:val="single" w:sz="4" w:space="0" w:color="auto"/>
            </w:tcBorders>
            <w:shd w:val="clear" w:color="auto" w:fill="auto"/>
            <w:vAlign w:val="center"/>
            <w:hideMark/>
          </w:tcPr>
          <w:p w14:paraId="7298AF0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0,126</w:t>
            </w:r>
          </w:p>
        </w:tc>
        <w:tc>
          <w:tcPr>
            <w:tcW w:w="488" w:type="pct"/>
            <w:tcBorders>
              <w:top w:val="nil"/>
              <w:left w:val="nil"/>
              <w:bottom w:val="single" w:sz="4" w:space="0" w:color="auto"/>
              <w:right w:val="single" w:sz="4" w:space="0" w:color="auto"/>
            </w:tcBorders>
            <w:shd w:val="clear" w:color="auto" w:fill="auto"/>
            <w:vAlign w:val="center"/>
            <w:hideMark/>
          </w:tcPr>
          <w:p w14:paraId="6680791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0,126</w:t>
            </w:r>
          </w:p>
        </w:tc>
        <w:tc>
          <w:tcPr>
            <w:tcW w:w="488" w:type="pct"/>
            <w:tcBorders>
              <w:top w:val="nil"/>
              <w:left w:val="nil"/>
              <w:bottom w:val="single" w:sz="4" w:space="0" w:color="auto"/>
              <w:right w:val="single" w:sz="4" w:space="0" w:color="auto"/>
            </w:tcBorders>
            <w:shd w:val="clear" w:color="auto" w:fill="auto"/>
            <w:vAlign w:val="center"/>
            <w:hideMark/>
          </w:tcPr>
          <w:p w14:paraId="69B31CE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0,126</w:t>
            </w:r>
          </w:p>
        </w:tc>
        <w:tc>
          <w:tcPr>
            <w:tcW w:w="488" w:type="pct"/>
            <w:tcBorders>
              <w:top w:val="nil"/>
              <w:left w:val="nil"/>
              <w:bottom w:val="single" w:sz="4" w:space="0" w:color="auto"/>
              <w:right w:val="single" w:sz="4" w:space="0" w:color="auto"/>
            </w:tcBorders>
            <w:shd w:val="clear" w:color="auto" w:fill="auto"/>
            <w:vAlign w:val="center"/>
            <w:hideMark/>
          </w:tcPr>
          <w:p w14:paraId="1767F1A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0,126</w:t>
            </w:r>
          </w:p>
        </w:tc>
        <w:tc>
          <w:tcPr>
            <w:tcW w:w="488" w:type="pct"/>
            <w:tcBorders>
              <w:top w:val="nil"/>
              <w:left w:val="nil"/>
              <w:bottom w:val="single" w:sz="4" w:space="0" w:color="auto"/>
              <w:right w:val="single" w:sz="4" w:space="0" w:color="auto"/>
            </w:tcBorders>
            <w:shd w:val="clear" w:color="auto" w:fill="auto"/>
            <w:vAlign w:val="center"/>
            <w:hideMark/>
          </w:tcPr>
          <w:p w14:paraId="09AE6E8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0,126</w:t>
            </w:r>
          </w:p>
        </w:tc>
        <w:tc>
          <w:tcPr>
            <w:tcW w:w="488" w:type="pct"/>
            <w:tcBorders>
              <w:top w:val="nil"/>
              <w:left w:val="nil"/>
              <w:bottom w:val="single" w:sz="4" w:space="0" w:color="auto"/>
              <w:right w:val="single" w:sz="4" w:space="0" w:color="auto"/>
            </w:tcBorders>
            <w:shd w:val="clear" w:color="auto" w:fill="auto"/>
            <w:vAlign w:val="center"/>
            <w:hideMark/>
          </w:tcPr>
          <w:p w14:paraId="03D4241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0,126</w:t>
            </w:r>
          </w:p>
        </w:tc>
        <w:tc>
          <w:tcPr>
            <w:tcW w:w="488" w:type="pct"/>
            <w:tcBorders>
              <w:top w:val="nil"/>
              <w:left w:val="nil"/>
              <w:bottom w:val="single" w:sz="4" w:space="0" w:color="auto"/>
              <w:right w:val="single" w:sz="4" w:space="0" w:color="auto"/>
            </w:tcBorders>
            <w:shd w:val="clear" w:color="auto" w:fill="auto"/>
            <w:vAlign w:val="center"/>
            <w:hideMark/>
          </w:tcPr>
          <w:p w14:paraId="7C794C6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0,126</w:t>
            </w:r>
          </w:p>
        </w:tc>
      </w:tr>
      <w:tr w:rsidR="007A03C5" w:rsidRPr="009E1B9B" w14:paraId="40313752"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33D6CB26" w14:textId="77777777" w:rsidR="007A03C5" w:rsidRPr="009E1B9B" w:rsidRDefault="007A03C5" w:rsidP="007A03C5">
            <w:pPr>
              <w:rPr>
                <w:rFonts w:eastAsia="Times New Roman"/>
                <w:color w:val="000000"/>
                <w:sz w:val="22"/>
              </w:rPr>
            </w:pPr>
            <w:r w:rsidRPr="009E1B9B">
              <w:rPr>
                <w:rFonts w:eastAsia="Times New Roman"/>
                <w:color w:val="000000"/>
                <w:sz w:val="22"/>
              </w:rPr>
              <w:t>Потери в тепловых сетях</w:t>
            </w:r>
          </w:p>
        </w:tc>
        <w:tc>
          <w:tcPr>
            <w:tcW w:w="488" w:type="pct"/>
            <w:tcBorders>
              <w:top w:val="nil"/>
              <w:left w:val="nil"/>
              <w:bottom w:val="single" w:sz="4" w:space="0" w:color="auto"/>
              <w:right w:val="single" w:sz="4" w:space="0" w:color="auto"/>
            </w:tcBorders>
            <w:shd w:val="clear" w:color="auto" w:fill="auto"/>
            <w:vAlign w:val="center"/>
            <w:hideMark/>
          </w:tcPr>
          <w:p w14:paraId="523C36C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6B0EAFE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2D7E5C6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63AB931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4836B19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7548F98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0B9A796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r>
      <w:tr w:rsidR="007A03C5" w:rsidRPr="009E1B9B" w14:paraId="4971156A" w14:textId="77777777" w:rsidTr="007A03C5">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3B240DC5" w14:textId="77777777" w:rsidR="007A03C5" w:rsidRPr="009E1B9B" w:rsidRDefault="007A03C5" w:rsidP="007A03C5">
            <w:pPr>
              <w:rPr>
                <w:rFonts w:eastAsia="Times New Roman"/>
                <w:color w:val="000000"/>
                <w:sz w:val="22"/>
              </w:rPr>
            </w:pPr>
            <w:r w:rsidRPr="009E1B9B">
              <w:rPr>
                <w:rFonts w:eastAsia="Times New Roman"/>
                <w:color w:val="000000"/>
                <w:sz w:val="22"/>
              </w:rPr>
              <w:t>Резерв (+)/ дефицит (-) тепловой мощности источников тепла, Гкал/ч</w:t>
            </w:r>
          </w:p>
        </w:tc>
        <w:tc>
          <w:tcPr>
            <w:tcW w:w="488" w:type="pct"/>
            <w:tcBorders>
              <w:top w:val="nil"/>
              <w:left w:val="nil"/>
              <w:bottom w:val="single" w:sz="4" w:space="0" w:color="auto"/>
              <w:right w:val="single" w:sz="4" w:space="0" w:color="auto"/>
            </w:tcBorders>
            <w:shd w:val="clear" w:color="auto" w:fill="auto"/>
            <w:vAlign w:val="center"/>
            <w:hideMark/>
          </w:tcPr>
          <w:p w14:paraId="7131154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0,114</w:t>
            </w:r>
          </w:p>
        </w:tc>
        <w:tc>
          <w:tcPr>
            <w:tcW w:w="488" w:type="pct"/>
            <w:tcBorders>
              <w:top w:val="nil"/>
              <w:left w:val="nil"/>
              <w:bottom w:val="single" w:sz="4" w:space="0" w:color="auto"/>
              <w:right w:val="single" w:sz="4" w:space="0" w:color="auto"/>
            </w:tcBorders>
            <w:shd w:val="clear" w:color="auto" w:fill="auto"/>
            <w:vAlign w:val="center"/>
            <w:hideMark/>
          </w:tcPr>
          <w:p w14:paraId="030964E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0,114</w:t>
            </w:r>
          </w:p>
        </w:tc>
        <w:tc>
          <w:tcPr>
            <w:tcW w:w="488" w:type="pct"/>
            <w:tcBorders>
              <w:top w:val="nil"/>
              <w:left w:val="nil"/>
              <w:bottom w:val="single" w:sz="4" w:space="0" w:color="auto"/>
              <w:right w:val="single" w:sz="4" w:space="0" w:color="auto"/>
            </w:tcBorders>
            <w:shd w:val="clear" w:color="auto" w:fill="auto"/>
            <w:vAlign w:val="center"/>
            <w:hideMark/>
          </w:tcPr>
          <w:p w14:paraId="1A701F2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0,114</w:t>
            </w:r>
          </w:p>
        </w:tc>
        <w:tc>
          <w:tcPr>
            <w:tcW w:w="488" w:type="pct"/>
            <w:tcBorders>
              <w:top w:val="nil"/>
              <w:left w:val="nil"/>
              <w:bottom w:val="single" w:sz="4" w:space="0" w:color="auto"/>
              <w:right w:val="single" w:sz="4" w:space="0" w:color="auto"/>
            </w:tcBorders>
            <w:shd w:val="clear" w:color="auto" w:fill="auto"/>
            <w:vAlign w:val="center"/>
            <w:hideMark/>
          </w:tcPr>
          <w:p w14:paraId="5A66CD1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0,114</w:t>
            </w:r>
          </w:p>
        </w:tc>
        <w:tc>
          <w:tcPr>
            <w:tcW w:w="488" w:type="pct"/>
            <w:tcBorders>
              <w:top w:val="nil"/>
              <w:left w:val="nil"/>
              <w:bottom w:val="single" w:sz="4" w:space="0" w:color="auto"/>
              <w:right w:val="single" w:sz="4" w:space="0" w:color="auto"/>
            </w:tcBorders>
            <w:shd w:val="clear" w:color="auto" w:fill="auto"/>
            <w:vAlign w:val="center"/>
            <w:hideMark/>
          </w:tcPr>
          <w:p w14:paraId="34D7D51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0,114</w:t>
            </w:r>
          </w:p>
        </w:tc>
        <w:tc>
          <w:tcPr>
            <w:tcW w:w="488" w:type="pct"/>
            <w:tcBorders>
              <w:top w:val="nil"/>
              <w:left w:val="nil"/>
              <w:bottom w:val="single" w:sz="4" w:space="0" w:color="auto"/>
              <w:right w:val="single" w:sz="4" w:space="0" w:color="auto"/>
            </w:tcBorders>
            <w:shd w:val="clear" w:color="auto" w:fill="auto"/>
            <w:vAlign w:val="center"/>
            <w:hideMark/>
          </w:tcPr>
          <w:p w14:paraId="57176B8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0,114</w:t>
            </w:r>
          </w:p>
        </w:tc>
        <w:tc>
          <w:tcPr>
            <w:tcW w:w="488" w:type="pct"/>
            <w:tcBorders>
              <w:top w:val="nil"/>
              <w:left w:val="nil"/>
              <w:bottom w:val="single" w:sz="4" w:space="0" w:color="auto"/>
              <w:right w:val="single" w:sz="4" w:space="0" w:color="auto"/>
            </w:tcBorders>
            <w:shd w:val="clear" w:color="auto" w:fill="auto"/>
            <w:vAlign w:val="center"/>
            <w:hideMark/>
          </w:tcPr>
          <w:p w14:paraId="3884605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0,114</w:t>
            </w:r>
          </w:p>
        </w:tc>
      </w:tr>
      <w:tr w:rsidR="007A03C5" w:rsidRPr="009E1B9B" w14:paraId="18EB4384"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124F709B" w14:textId="77777777" w:rsidR="007A03C5" w:rsidRPr="009E1B9B" w:rsidRDefault="007A03C5" w:rsidP="007A03C5">
            <w:pPr>
              <w:rPr>
                <w:rFonts w:eastAsia="Times New Roman"/>
                <w:color w:val="000000"/>
                <w:sz w:val="22"/>
              </w:rPr>
            </w:pPr>
            <w:r w:rsidRPr="009E1B9B">
              <w:rPr>
                <w:rFonts w:eastAsia="Times New Roman"/>
                <w:color w:val="000000"/>
                <w:sz w:val="22"/>
              </w:rPr>
              <w:t>Доля  резерва, %</w:t>
            </w:r>
          </w:p>
        </w:tc>
        <w:tc>
          <w:tcPr>
            <w:tcW w:w="488" w:type="pct"/>
            <w:tcBorders>
              <w:top w:val="nil"/>
              <w:left w:val="nil"/>
              <w:bottom w:val="single" w:sz="4" w:space="0" w:color="auto"/>
              <w:right w:val="single" w:sz="4" w:space="0" w:color="auto"/>
            </w:tcBorders>
            <w:shd w:val="clear" w:color="auto" w:fill="auto"/>
            <w:vAlign w:val="center"/>
            <w:hideMark/>
          </w:tcPr>
          <w:p w14:paraId="0C9FAFC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47,5</w:t>
            </w:r>
          </w:p>
        </w:tc>
        <w:tc>
          <w:tcPr>
            <w:tcW w:w="488" w:type="pct"/>
            <w:tcBorders>
              <w:top w:val="nil"/>
              <w:left w:val="nil"/>
              <w:bottom w:val="single" w:sz="4" w:space="0" w:color="auto"/>
              <w:right w:val="single" w:sz="4" w:space="0" w:color="auto"/>
            </w:tcBorders>
            <w:shd w:val="clear" w:color="auto" w:fill="auto"/>
            <w:vAlign w:val="center"/>
            <w:hideMark/>
          </w:tcPr>
          <w:p w14:paraId="6526DAA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47,5</w:t>
            </w:r>
          </w:p>
        </w:tc>
        <w:tc>
          <w:tcPr>
            <w:tcW w:w="488" w:type="pct"/>
            <w:tcBorders>
              <w:top w:val="nil"/>
              <w:left w:val="nil"/>
              <w:bottom w:val="single" w:sz="4" w:space="0" w:color="auto"/>
              <w:right w:val="single" w:sz="4" w:space="0" w:color="auto"/>
            </w:tcBorders>
            <w:shd w:val="clear" w:color="auto" w:fill="auto"/>
            <w:vAlign w:val="center"/>
            <w:hideMark/>
          </w:tcPr>
          <w:p w14:paraId="1E9F1A7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47,5</w:t>
            </w:r>
          </w:p>
        </w:tc>
        <w:tc>
          <w:tcPr>
            <w:tcW w:w="488" w:type="pct"/>
            <w:tcBorders>
              <w:top w:val="nil"/>
              <w:left w:val="nil"/>
              <w:bottom w:val="single" w:sz="4" w:space="0" w:color="auto"/>
              <w:right w:val="single" w:sz="4" w:space="0" w:color="auto"/>
            </w:tcBorders>
            <w:shd w:val="clear" w:color="auto" w:fill="auto"/>
            <w:vAlign w:val="center"/>
            <w:hideMark/>
          </w:tcPr>
          <w:p w14:paraId="58C6893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47,5</w:t>
            </w:r>
          </w:p>
        </w:tc>
        <w:tc>
          <w:tcPr>
            <w:tcW w:w="488" w:type="pct"/>
            <w:tcBorders>
              <w:top w:val="nil"/>
              <w:left w:val="nil"/>
              <w:bottom w:val="single" w:sz="4" w:space="0" w:color="auto"/>
              <w:right w:val="single" w:sz="4" w:space="0" w:color="auto"/>
            </w:tcBorders>
            <w:shd w:val="clear" w:color="auto" w:fill="auto"/>
            <w:vAlign w:val="center"/>
            <w:hideMark/>
          </w:tcPr>
          <w:p w14:paraId="5389E75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47,5</w:t>
            </w:r>
          </w:p>
        </w:tc>
        <w:tc>
          <w:tcPr>
            <w:tcW w:w="488" w:type="pct"/>
            <w:tcBorders>
              <w:top w:val="nil"/>
              <w:left w:val="nil"/>
              <w:bottom w:val="single" w:sz="4" w:space="0" w:color="auto"/>
              <w:right w:val="single" w:sz="4" w:space="0" w:color="auto"/>
            </w:tcBorders>
            <w:shd w:val="clear" w:color="auto" w:fill="auto"/>
            <w:vAlign w:val="center"/>
            <w:hideMark/>
          </w:tcPr>
          <w:p w14:paraId="6C7D5DA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47,5</w:t>
            </w:r>
          </w:p>
        </w:tc>
        <w:tc>
          <w:tcPr>
            <w:tcW w:w="488" w:type="pct"/>
            <w:tcBorders>
              <w:top w:val="nil"/>
              <w:left w:val="nil"/>
              <w:bottom w:val="single" w:sz="4" w:space="0" w:color="auto"/>
              <w:right w:val="single" w:sz="4" w:space="0" w:color="auto"/>
            </w:tcBorders>
            <w:shd w:val="clear" w:color="auto" w:fill="auto"/>
            <w:vAlign w:val="center"/>
            <w:hideMark/>
          </w:tcPr>
          <w:p w14:paraId="207DE5F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47,5</w:t>
            </w:r>
          </w:p>
        </w:tc>
      </w:tr>
      <w:tr w:rsidR="007A03C5" w:rsidRPr="009E1B9B" w14:paraId="0976D3D0" w14:textId="77777777" w:rsidTr="007A03C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489E73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Котельная к/т «Экран» МУ «РЦКиД»</w:t>
            </w:r>
          </w:p>
        </w:tc>
      </w:tr>
      <w:tr w:rsidR="007A03C5" w:rsidRPr="009E1B9B" w14:paraId="19C852BC"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2EA88EF5" w14:textId="77777777" w:rsidR="007A03C5" w:rsidRPr="009E1B9B" w:rsidRDefault="007A03C5" w:rsidP="007A03C5">
            <w:pPr>
              <w:rPr>
                <w:rFonts w:eastAsia="Times New Roman"/>
                <w:color w:val="000000"/>
                <w:sz w:val="22"/>
              </w:rPr>
            </w:pPr>
            <w:r w:rsidRPr="009E1B9B">
              <w:rPr>
                <w:rFonts w:eastAsia="Times New Roman"/>
                <w:color w:val="000000"/>
                <w:sz w:val="22"/>
              </w:rPr>
              <w:t>Установленная мощность</w:t>
            </w:r>
          </w:p>
        </w:tc>
        <w:tc>
          <w:tcPr>
            <w:tcW w:w="488" w:type="pct"/>
            <w:tcBorders>
              <w:top w:val="nil"/>
              <w:left w:val="nil"/>
              <w:bottom w:val="single" w:sz="4" w:space="0" w:color="auto"/>
              <w:right w:val="single" w:sz="4" w:space="0" w:color="auto"/>
            </w:tcBorders>
            <w:shd w:val="clear" w:color="auto" w:fill="auto"/>
            <w:vAlign w:val="center"/>
            <w:hideMark/>
          </w:tcPr>
          <w:p w14:paraId="13810FE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594C65B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62E6F1E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50DBDFC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1E247E2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7907919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3269A41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r>
      <w:tr w:rsidR="007A03C5" w:rsidRPr="009E1B9B" w14:paraId="0591DBBE"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351AA401" w14:textId="77777777" w:rsidR="007A03C5" w:rsidRPr="009E1B9B" w:rsidRDefault="007A03C5" w:rsidP="007A03C5">
            <w:pPr>
              <w:rPr>
                <w:rFonts w:eastAsia="Times New Roman"/>
                <w:color w:val="000000"/>
                <w:sz w:val="22"/>
              </w:rPr>
            </w:pPr>
            <w:r w:rsidRPr="009E1B9B">
              <w:rPr>
                <w:rFonts w:eastAsia="Times New Roman"/>
                <w:color w:val="000000"/>
                <w:sz w:val="22"/>
              </w:rPr>
              <w:t>Располагаемая мощность</w:t>
            </w:r>
          </w:p>
        </w:tc>
        <w:tc>
          <w:tcPr>
            <w:tcW w:w="488" w:type="pct"/>
            <w:tcBorders>
              <w:top w:val="nil"/>
              <w:left w:val="nil"/>
              <w:bottom w:val="single" w:sz="4" w:space="0" w:color="auto"/>
              <w:right w:val="single" w:sz="4" w:space="0" w:color="auto"/>
            </w:tcBorders>
            <w:shd w:val="clear" w:color="auto" w:fill="auto"/>
            <w:vAlign w:val="center"/>
            <w:hideMark/>
          </w:tcPr>
          <w:p w14:paraId="5A128C8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14A72DC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6C931CD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62C6CBE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7F8A69A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7C04706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515A058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0,4</w:t>
            </w:r>
          </w:p>
        </w:tc>
      </w:tr>
      <w:tr w:rsidR="007A03C5" w:rsidRPr="009E1B9B" w14:paraId="201E1543"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47A7AC24" w14:textId="77777777" w:rsidR="007A03C5" w:rsidRPr="009E1B9B" w:rsidRDefault="007A03C5" w:rsidP="007A03C5">
            <w:pPr>
              <w:rPr>
                <w:rFonts w:eastAsia="Times New Roman"/>
                <w:color w:val="000000"/>
                <w:sz w:val="22"/>
              </w:rPr>
            </w:pPr>
            <w:r w:rsidRPr="009E1B9B">
              <w:rPr>
                <w:rFonts w:eastAsia="Times New Roman"/>
                <w:color w:val="000000"/>
                <w:sz w:val="22"/>
              </w:rPr>
              <w:t>Собственные нужды</w:t>
            </w:r>
          </w:p>
        </w:tc>
        <w:tc>
          <w:tcPr>
            <w:tcW w:w="488" w:type="pct"/>
            <w:tcBorders>
              <w:top w:val="nil"/>
              <w:left w:val="nil"/>
              <w:bottom w:val="single" w:sz="4" w:space="0" w:color="auto"/>
              <w:right w:val="single" w:sz="4" w:space="0" w:color="auto"/>
            </w:tcBorders>
            <w:shd w:val="clear" w:color="auto" w:fill="auto"/>
            <w:vAlign w:val="center"/>
            <w:hideMark/>
          </w:tcPr>
          <w:p w14:paraId="0683A9B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041178C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2D53AB8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7DE86B8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5872F6A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4D6E782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2204758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r>
      <w:tr w:rsidR="007A03C5" w:rsidRPr="009E1B9B" w14:paraId="395E8C3A"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3D2274EC" w14:textId="77777777" w:rsidR="007A03C5" w:rsidRPr="009E1B9B" w:rsidRDefault="007A03C5" w:rsidP="007A03C5">
            <w:pPr>
              <w:rPr>
                <w:rFonts w:eastAsia="Times New Roman"/>
                <w:color w:val="000000"/>
                <w:sz w:val="22"/>
              </w:rPr>
            </w:pPr>
            <w:r w:rsidRPr="009E1B9B">
              <w:rPr>
                <w:rFonts w:eastAsia="Times New Roman"/>
                <w:color w:val="000000"/>
                <w:sz w:val="22"/>
              </w:rPr>
              <w:t>Нагрузка потребителей</w:t>
            </w:r>
          </w:p>
        </w:tc>
        <w:tc>
          <w:tcPr>
            <w:tcW w:w="488" w:type="pct"/>
            <w:tcBorders>
              <w:top w:val="nil"/>
              <w:left w:val="nil"/>
              <w:bottom w:val="single" w:sz="4" w:space="0" w:color="auto"/>
              <w:right w:val="single" w:sz="4" w:space="0" w:color="auto"/>
            </w:tcBorders>
            <w:shd w:val="clear" w:color="auto" w:fill="auto"/>
            <w:vAlign w:val="center"/>
            <w:hideMark/>
          </w:tcPr>
          <w:p w14:paraId="6DEC437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1BE451B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211FC98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5B81FC2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24B451E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34B6883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5994B7D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r>
      <w:tr w:rsidR="007A03C5" w:rsidRPr="009E1B9B" w14:paraId="482C0C9F"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7B3658F8" w14:textId="77777777" w:rsidR="007A03C5" w:rsidRPr="009E1B9B" w:rsidRDefault="007A03C5" w:rsidP="007A03C5">
            <w:pPr>
              <w:rPr>
                <w:rFonts w:eastAsia="Times New Roman"/>
                <w:color w:val="000000"/>
                <w:sz w:val="22"/>
              </w:rPr>
            </w:pPr>
            <w:r w:rsidRPr="009E1B9B">
              <w:rPr>
                <w:rFonts w:eastAsia="Times New Roman"/>
                <w:color w:val="000000"/>
                <w:sz w:val="22"/>
              </w:rPr>
              <w:t>Потери в тепловых сетях</w:t>
            </w:r>
          </w:p>
        </w:tc>
        <w:tc>
          <w:tcPr>
            <w:tcW w:w="488" w:type="pct"/>
            <w:tcBorders>
              <w:top w:val="nil"/>
              <w:left w:val="nil"/>
              <w:bottom w:val="single" w:sz="4" w:space="0" w:color="auto"/>
              <w:right w:val="single" w:sz="4" w:space="0" w:color="auto"/>
            </w:tcBorders>
            <w:shd w:val="clear" w:color="auto" w:fill="auto"/>
            <w:vAlign w:val="center"/>
            <w:hideMark/>
          </w:tcPr>
          <w:p w14:paraId="6F00225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73336F2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173C008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73EC773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51A703E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0F4C828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0537C92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r>
      <w:tr w:rsidR="007A03C5" w:rsidRPr="009E1B9B" w14:paraId="02C48F93" w14:textId="77777777" w:rsidTr="007A03C5">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5CECFF7C" w14:textId="77777777" w:rsidR="007A03C5" w:rsidRPr="009E1B9B" w:rsidRDefault="007A03C5" w:rsidP="007A03C5">
            <w:pPr>
              <w:rPr>
                <w:rFonts w:eastAsia="Times New Roman"/>
                <w:color w:val="000000"/>
                <w:sz w:val="22"/>
              </w:rPr>
            </w:pPr>
            <w:r w:rsidRPr="009E1B9B">
              <w:rPr>
                <w:rFonts w:eastAsia="Times New Roman"/>
                <w:color w:val="000000"/>
                <w:sz w:val="22"/>
              </w:rPr>
              <w:t>Резерв (+)/ дефицит (-) тепловой мощности источников тепла, Гкал/ч</w:t>
            </w:r>
          </w:p>
        </w:tc>
        <w:tc>
          <w:tcPr>
            <w:tcW w:w="488" w:type="pct"/>
            <w:tcBorders>
              <w:top w:val="nil"/>
              <w:left w:val="nil"/>
              <w:bottom w:val="single" w:sz="4" w:space="0" w:color="auto"/>
              <w:right w:val="single" w:sz="4" w:space="0" w:color="auto"/>
            </w:tcBorders>
            <w:shd w:val="clear" w:color="auto" w:fill="auto"/>
            <w:vAlign w:val="center"/>
            <w:hideMark/>
          </w:tcPr>
          <w:p w14:paraId="0B121C1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50CBF18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3AFE703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4E24889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6A99A83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23D6C36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01144C6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0,2</w:t>
            </w:r>
          </w:p>
        </w:tc>
      </w:tr>
      <w:tr w:rsidR="007A03C5" w:rsidRPr="009E1B9B" w14:paraId="1D5B1ADE"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49C4A0B1" w14:textId="77777777" w:rsidR="007A03C5" w:rsidRPr="009E1B9B" w:rsidRDefault="007A03C5" w:rsidP="007A03C5">
            <w:pPr>
              <w:rPr>
                <w:rFonts w:eastAsia="Times New Roman"/>
                <w:color w:val="000000"/>
                <w:sz w:val="22"/>
              </w:rPr>
            </w:pPr>
            <w:r w:rsidRPr="009E1B9B">
              <w:rPr>
                <w:rFonts w:eastAsia="Times New Roman"/>
                <w:color w:val="000000"/>
                <w:sz w:val="22"/>
              </w:rPr>
              <w:t>Доля  резерва, %</w:t>
            </w:r>
          </w:p>
        </w:tc>
        <w:tc>
          <w:tcPr>
            <w:tcW w:w="488" w:type="pct"/>
            <w:tcBorders>
              <w:top w:val="nil"/>
              <w:left w:val="nil"/>
              <w:bottom w:val="single" w:sz="4" w:space="0" w:color="auto"/>
              <w:right w:val="single" w:sz="4" w:space="0" w:color="auto"/>
            </w:tcBorders>
            <w:shd w:val="clear" w:color="auto" w:fill="auto"/>
            <w:vAlign w:val="center"/>
            <w:hideMark/>
          </w:tcPr>
          <w:p w14:paraId="175584A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50,0</w:t>
            </w:r>
          </w:p>
        </w:tc>
        <w:tc>
          <w:tcPr>
            <w:tcW w:w="488" w:type="pct"/>
            <w:tcBorders>
              <w:top w:val="nil"/>
              <w:left w:val="nil"/>
              <w:bottom w:val="single" w:sz="4" w:space="0" w:color="auto"/>
              <w:right w:val="single" w:sz="4" w:space="0" w:color="auto"/>
            </w:tcBorders>
            <w:shd w:val="clear" w:color="auto" w:fill="auto"/>
            <w:vAlign w:val="center"/>
            <w:hideMark/>
          </w:tcPr>
          <w:p w14:paraId="46CF87F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50,0</w:t>
            </w:r>
          </w:p>
        </w:tc>
        <w:tc>
          <w:tcPr>
            <w:tcW w:w="488" w:type="pct"/>
            <w:tcBorders>
              <w:top w:val="nil"/>
              <w:left w:val="nil"/>
              <w:bottom w:val="single" w:sz="4" w:space="0" w:color="auto"/>
              <w:right w:val="single" w:sz="4" w:space="0" w:color="auto"/>
            </w:tcBorders>
            <w:shd w:val="clear" w:color="auto" w:fill="auto"/>
            <w:vAlign w:val="center"/>
            <w:hideMark/>
          </w:tcPr>
          <w:p w14:paraId="229FBB2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50,0</w:t>
            </w:r>
          </w:p>
        </w:tc>
        <w:tc>
          <w:tcPr>
            <w:tcW w:w="488" w:type="pct"/>
            <w:tcBorders>
              <w:top w:val="nil"/>
              <w:left w:val="nil"/>
              <w:bottom w:val="single" w:sz="4" w:space="0" w:color="auto"/>
              <w:right w:val="single" w:sz="4" w:space="0" w:color="auto"/>
            </w:tcBorders>
            <w:shd w:val="clear" w:color="auto" w:fill="auto"/>
            <w:vAlign w:val="center"/>
            <w:hideMark/>
          </w:tcPr>
          <w:p w14:paraId="64DC091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50,0</w:t>
            </w:r>
          </w:p>
        </w:tc>
        <w:tc>
          <w:tcPr>
            <w:tcW w:w="488" w:type="pct"/>
            <w:tcBorders>
              <w:top w:val="nil"/>
              <w:left w:val="nil"/>
              <w:bottom w:val="single" w:sz="4" w:space="0" w:color="auto"/>
              <w:right w:val="single" w:sz="4" w:space="0" w:color="auto"/>
            </w:tcBorders>
            <w:shd w:val="clear" w:color="auto" w:fill="auto"/>
            <w:vAlign w:val="center"/>
            <w:hideMark/>
          </w:tcPr>
          <w:p w14:paraId="685547C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50,0</w:t>
            </w:r>
          </w:p>
        </w:tc>
        <w:tc>
          <w:tcPr>
            <w:tcW w:w="488" w:type="pct"/>
            <w:tcBorders>
              <w:top w:val="nil"/>
              <w:left w:val="nil"/>
              <w:bottom w:val="single" w:sz="4" w:space="0" w:color="auto"/>
              <w:right w:val="single" w:sz="4" w:space="0" w:color="auto"/>
            </w:tcBorders>
            <w:shd w:val="clear" w:color="auto" w:fill="auto"/>
            <w:vAlign w:val="center"/>
            <w:hideMark/>
          </w:tcPr>
          <w:p w14:paraId="2AAEFB9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50,0</w:t>
            </w:r>
          </w:p>
        </w:tc>
        <w:tc>
          <w:tcPr>
            <w:tcW w:w="488" w:type="pct"/>
            <w:tcBorders>
              <w:top w:val="nil"/>
              <w:left w:val="nil"/>
              <w:bottom w:val="single" w:sz="4" w:space="0" w:color="auto"/>
              <w:right w:val="single" w:sz="4" w:space="0" w:color="auto"/>
            </w:tcBorders>
            <w:shd w:val="clear" w:color="auto" w:fill="auto"/>
            <w:vAlign w:val="center"/>
            <w:hideMark/>
          </w:tcPr>
          <w:p w14:paraId="15F61A4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50,0</w:t>
            </w:r>
          </w:p>
        </w:tc>
      </w:tr>
      <w:tr w:rsidR="007A03C5" w:rsidRPr="009E1B9B" w14:paraId="05B7F7FC" w14:textId="77777777" w:rsidTr="007A03C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B2280E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Котельная Тутаевской ЦРБ</w:t>
            </w:r>
          </w:p>
        </w:tc>
      </w:tr>
      <w:tr w:rsidR="007A03C5" w:rsidRPr="009E1B9B" w14:paraId="3D00D1E5"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7DB13EC2" w14:textId="77777777" w:rsidR="007A03C5" w:rsidRPr="009E1B9B" w:rsidRDefault="007A03C5" w:rsidP="007A03C5">
            <w:pPr>
              <w:rPr>
                <w:rFonts w:eastAsia="Times New Roman"/>
                <w:color w:val="000000"/>
                <w:sz w:val="22"/>
              </w:rPr>
            </w:pPr>
            <w:r w:rsidRPr="009E1B9B">
              <w:rPr>
                <w:rFonts w:eastAsia="Times New Roman"/>
                <w:color w:val="000000"/>
                <w:sz w:val="22"/>
              </w:rPr>
              <w:t>Установленная мощность, Гкал/ч</w:t>
            </w:r>
          </w:p>
        </w:tc>
        <w:tc>
          <w:tcPr>
            <w:tcW w:w="488" w:type="pct"/>
            <w:tcBorders>
              <w:top w:val="nil"/>
              <w:left w:val="nil"/>
              <w:bottom w:val="single" w:sz="4" w:space="0" w:color="auto"/>
              <w:right w:val="single" w:sz="4" w:space="0" w:color="auto"/>
            </w:tcBorders>
            <w:shd w:val="clear" w:color="auto" w:fill="auto"/>
            <w:vAlign w:val="center"/>
            <w:hideMark/>
          </w:tcPr>
          <w:p w14:paraId="13C18BD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3,12</w:t>
            </w:r>
          </w:p>
        </w:tc>
        <w:tc>
          <w:tcPr>
            <w:tcW w:w="488" w:type="pct"/>
            <w:tcBorders>
              <w:top w:val="nil"/>
              <w:left w:val="nil"/>
              <w:bottom w:val="single" w:sz="4" w:space="0" w:color="auto"/>
              <w:right w:val="single" w:sz="4" w:space="0" w:color="auto"/>
            </w:tcBorders>
            <w:shd w:val="clear" w:color="auto" w:fill="auto"/>
            <w:vAlign w:val="center"/>
            <w:hideMark/>
          </w:tcPr>
          <w:p w14:paraId="031F930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3,12</w:t>
            </w:r>
          </w:p>
        </w:tc>
        <w:tc>
          <w:tcPr>
            <w:tcW w:w="488" w:type="pct"/>
            <w:tcBorders>
              <w:top w:val="nil"/>
              <w:left w:val="nil"/>
              <w:bottom w:val="single" w:sz="4" w:space="0" w:color="auto"/>
              <w:right w:val="single" w:sz="4" w:space="0" w:color="auto"/>
            </w:tcBorders>
            <w:shd w:val="clear" w:color="auto" w:fill="auto"/>
            <w:vAlign w:val="center"/>
            <w:hideMark/>
          </w:tcPr>
          <w:p w14:paraId="6D57282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3,12</w:t>
            </w:r>
          </w:p>
        </w:tc>
        <w:tc>
          <w:tcPr>
            <w:tcW w:w="488" w:type="pct"/>
            <w:tcBorders>
              <w:top w:val="nil"/>
              <w:left w:val="nil"/>
              <w:bottom w:val="single" w:sz="4" w:space="0" w:color="auto"/>
              <w:right w:val="single" w:sz="4" w:space="0" w:color="auto"/>
            </w:tcBorders>
            <w:shd w:val="clear" w:color="auto" w:fill="auto"/>
            <w:vAlign w:val="center"/>
            <w:hideMark/>
          </w:tcPr>
          <w:p w14:paraId="43AD945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3,12</w:t>
            </w:r>
          </w:p>
        </w:tc>
        <w:tc>
          <w:tcPr>
            <w:tcW w:w="488" w:type="pct"/>
            <w:tcBorders>
              <w:top w:val="nil"/>
              <w:left w:val="nil"/>
              <w:bottom w:val="single" w:sz="4" w:space="0" w:color="auto"/>
              <w:right w:val="single" w:sz="4" w:space="0" w:color="auto"/>
            </w:tcBorders>
            <w:shd w:val="clear" w:color="auto" w:fill="auto"/>
            <w:vAlign w:val="center"/>
            <w:hideMark/>
          </w:tcPr>
          <w:p w14:paraId="752031A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3,12</w:t>
            </w:r>
          </w:p>
        </w:tc>
        <w:tc>
          <w:tcPr>
            <w:tcW w:w="488" w:type="pct"/>
            <w:tcBorders>
              <w:top w:val="nil"/>
              <w:left w:val="nil"/>
              <w:bottom w:val="single" w:sz="4" w:space="0" w:color="auto"/>
              <w:right w:val="single" w:sz="4" w:space="0" w:color="auto"/>
            </w:tcBorders>
            <w:shd w:val="clear" w:color="auto" w:fill="auto"/>
            <w:vAlign w:val="center"/>
            <w:hideMark/>
          </w:tcPr>
          <w:p w14:paraId="6F1DDD6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3,12</w:t>
            </w:r>
          </w:p>
        </w:tc>
        <w:tc>
          <w:tcPr>
            <w:tcW w:w="488" w:type="pct"/>
            <w:tcBorders>
              <w:top w:val="nil"/>
              <w:left w:val="nil"/>
              <w:bottom w:val="single" w:sz="4" w:space="0" w:color="auto"/>
              <w:right w:val="single" w:sz="4" w:space="0" w:color="auto"/>
            </w:tcBorders>
            <w:shd w:val="clear" w:color="auto" w:fill="auto"/>
            <w:vAlign w:val="center"/>
            <w:hideMark/>
          </w:tcPr>
          <w:p w14:paraId="67C2F36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3,12</w:t>
            </w:r>
          </w:p>
        </w:tc>
      </w:tr>
      <w:tr w:rsidR="007A03C5" w:rsidRPr="009E1B9B" w14:paraId="1781A55D"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6381145B" w14:textId="77777777" w:rsidR="007A03C5" w:rsidRPr="009E1B9B" w:rsidRDefault="007A03C5" w:rsidP="007A03C5">
            <w:pPr>
              <w:rPr>
                <w:rFonts w:eastAsia="Times New Roman"/>
                <w:color w:val="000000"/>
                <w:sz w:val="22"/>
              </w:rPr>
            </w:pPr>
            <w:r w:rsidRPr="009E1B9B">
              <w:rPr>
                <w:rFonts w:eastAsia="Times New Roman"/>
                <w:color w:val="000000"/>
                <w:sz w:val="22"/>
              </w:rPr>
              <w:t>Располагаемая мощность, Гкал/ч</w:t>
            </w:r>
          </w:p>
        </w:tc>
        <w:tc>
          <w:tcPr>
            <w:tcW w:w="488" w:type="pct"/>
            <w:tcBorders>
              <w:top w:val="nil"/>
              <w:left w:val="nil"/>
              <w:bottom w:val="single" w:sz="4" w:space="0" w:color="auto"/>
              <w:right w:val="single" w:sz="4" w:space="0" w:color="auto"/>
            </w:tcBorders>
            <w:shd w:val="clear" w:color="auto" w:fill="auto"/>
            <w:vAlign w:val="center"/>
            <w:hideMark/>
          </w:tcPr>
          <w:p w14:paraId="69F6E2E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2,85</w:t>
            </w:r>
          </w:p>
        </w:tc>
        <w:tc>
          <w:tcPr>
            <w:tcW w:w="488" w:type="pct"/>
            <w:tcBorders>
              <w:top w:val="nil"/>
              <w:left w:val="nil"/>
              <w:bottom w:val="single" w:sz="4" w:space="0" w:color="auto"/>
              <w:right w:val="single" w:sz="4" w:space="0" w:color="auto"/>
            </w:tcBorders>
            <w:shd w:val="clear" w:color="auto" w:fill="auto"/>
            <w:vAlign w:val="center"/>
            <w:hideMark/>
          </w:tcPr>
          <w:p w14:paraId="3F6C0E8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2,85</w:t>
            </w:r>
          </w:p>
        </w:tc>
        <w:tc>
          <w:tcPr>
            <w:tcW w:w="488" w:type="pct"/>
            <w:tcBorders>
              <w:top w:val="nil"/>
              <w:left w:val="nil"/>
              <w:bottom w:val="single" w:sz="4" w:space="0" w:color="auto"/>
              <w:right w:val="single" w:sz="4" w:space="0" w:color="auto"/>
            </w:tcBorders>
            <w:shd w:val="clear" w:color="auto" w:fill="auto"/>
            <w:vAlign w:val="center"/>
            <w:hideMark/>
          </w:tcPr>
          <w:p w14:paraId="2F7599D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2,85</w:t>
            </w:r>
          </w:p>
        </w:tc>
        <w:tc>
          <w:tcPr>
            <w:tcW w:w="488" w:type="pct"/>
            <w:tcBorders>
              <w:top w:val="nil"/>
              <w:left w:val="nil"/>
              <w:bottom w:val="single" w:sz="4" w:space="0" w:color="auto"/>
              <w:right w:val="single" w:sz="4" w:space="0" w:color="auto"/>
            </w:tcBorders>
            <w:shd w:val="clear" w:color="auto" w:fill="auto"/>
            <w:vAlign w:val="center"/>
            <w:hideMark/>
          </w:tcPr>
          <w:p w14:paraId="4D9AEC2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2,85</w:t>
            </w:r>
          </w:p>
        </w:tc>
        <w:tc>
          <w:tcPr>
            <w:tcW w:w="488" w:type="pct"/>
            <w:tcBorders>
              <w:top w:val="nil"/>
              <w:left w:val="nil"/>
              <w:bottom w:val="single" w:sz="4" w:space="0" w:color="auto"/>
              <w:right w:val="single" w:sz="4" w:space="0" w:color="auto"/>
            </w:tcBorders>
            <w:shd w:val="clear" w:color="auto" w:fill="auto"/>
            <w:vAlign w:val="center"/>
            <w:hideMark/>
          </w:tcPr>
          <w:p w14:paraId="4B6245F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2,85</w:t>
            </w:r>
          </w:p>
        </w:tc>
        <w:tc>
          <w:tcPr>
            <w:tcW w:w="488" w:type="pct"/>
            <w:tcBorders>
              <w:top w:val="nil"/>
              <w:left w:val="nil"/>
              <w:bottom w:val="single" w:sz="4" w:space="0" w:color="auto"/>
              <w:right w:val="single" w:sz="4" w:space="0" w:color="auto"/>
            </w:tcBorders>
            <w:shd w:val="clear" w:color="auto" w:fill="auto"/>
            <w:vAlign w:val="center"/>
            <w:hideMark/>
          </w:tcPr>
          <w:p w14:paraId="1424197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2,85</w:t>
            </w:r>
          </w:p>
        </w:tc>
        <w:tc>
          <w:tcPr>
            <w:tcW w:w="488" w:type="pct"/>
            <w:tcBorders>
              <w:top w:val="nil"/>
              <w:left w:val="nil"/>
              <w:bottom w:val="single" w:sz="4" w:space="0" w:color="auto"/>
              <w:right w:val="single" w:sz="4" w:space="0" w:color="auto"/>
            </w:tcBorders>
            <w:shd w:val="clear" w:color="auto" w:fill="auto"/>
            <w:vAlign w:val="center"/>
            <w:hideMark/>
          </w:tcPr>
          <w:p w14:paraId="47F184D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2,85</w:t>
            </w:r>
          </w:p>
        </w:tc>
      </w:tr>
      <w:tr w:rsidR="007A03C5" w:rsidRPr="009E1B9B" w14:paraId="67505B09"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63B1AD49" w14:textId="77777777" w:rsidR="007A03C5" w:rsidRPr="009E1B9B" w:rsidRDefault="007A03C5" w:rsidP="007A03C5">
            <w:pPr>
              <w:rPr>
                <w:rFonts w:eastAsia="Times New Roman"/>
                <w:color w:val="000000"/>
                <w:sz w:val="22"/>
              </w:rPr>
            </w:pPr>
            <w:r w:rsidRPr="009E1B9B">
              <w:rPr>
                <w:rFonts w:eastAsia="Times New Roman"/>
                <w:color w:val="000000"/>
                <w:sz w:val="22"/>
              </w:rPr>
              <w:t>Собственные нужды, Гкал/ч</w:t>
            </w:r>
          </w:p>
        </w:tc>
        <w:tc>
          <w:tcPr>
            <w:tcW w:w="488" w:type="pct"/>
            <w:tcBorders>
              <w:top w:val="nil"/>
              <w:left w:val="nil"/>
              <w:bottom w:val="single" w:sz="4" w:space="0" w:color="auto"/>
              <w:right w:val="single" w:sz="4" w:space="0" w:color="auto"/>
            </w:tcBorders>
            <w:shd w:val="clear" w:color="auto" w:fill="auto"/>
            <w:vAlign w:val="center"/>
            <w:hideMark/>
          </w:tcPr>
          <w:p w14:paraId="3251B4D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0,741</w:t>
            </w:r>
          </w:p>
        </w:tc>
        <w:tc>
          <w:tcPr>
            <w:tcW w:w="488" w:type="pct"/>
            <w:tcBorders>
              <w:top w:val="nil"/>
              <w:left w:val="nil"/>
              <w:bottom w:val="single" w:sz="4" w:space="0" w:color="auto"/>
              <w:right w:val="single" w:sz="4" w:space="0" w:color="auto"/>
            </w:tcBorders>
            <w:shd w:val="clear" w:color="auto" w:fill="auto"/>
            <w:vAlign w:val="center"/>
            <w:hideMark/>
          </w:tcPr>
          <w:p w14:paraId="039293F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0,741</w:t>
            </w:r>
          </w:p>
        </w:tc>
        <w:tc>
          <w:tcPr>
            <w:tcW w:w="488" w:type="pct"/>
            <w:tcBorders>
              <w:top w:val="nil"/>
              <w:left w:val="nil"/>
              <w:bottom w:val="single" w:sz="4" w:space="0" w:color="auto"/>
              <w:right w:val="single" w:sz="4" w:space="0" w:color="auto"/>
            </w:tcBorders>
            <w:shd w:val="clear" w:color="auto" w:fill="auto"/>
            <w:vAlign w:val="center"/>
            <w:hideMark/>
          </w:tcPr>
          <w:p w14:paraId="29431CA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0,741</w:t>
            </w:r>
          </w:p>
        </w:tc>
        <w:tc>
          <w:tcPr>
            <w:tcW w:w="488" w:type="pct"/>
            <w:tcBorders>
              <w:top w:val="nil"/>
              <w:left w:val="nil"/>
              <w:bottom w:val="single" w:sz="4" w:space="0" w:color="auto"/>
              <w:right w:val="single" w:sz="4" w:space="0" w:color="auto"/>
            </w:tcBorders>
            <w:shd w:val="clear" w:color="auto" w:fill="auto"/>
            <w:vAlign w:val="center"/>
            <w:hideMark/>
          </w:tcPr>
          <w:p w14:paraId="0EAE4BA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0,741</w:t>
            </w:r>
          </w:p>
        </w:tc>
        <w:tc>
          <w:tcPr>
            <w:tcW w:w="488" w:type="pct"/>
            <w:tcBorders>
              <w:top w:val="nil"/>
              <w:left w:val="nil"/>
              <w:bottom w:val="single" w:sz="4" w:space="0" w:color="auto"/>
              <w:right w:val="single" w:sz="4" w:space="0" w:color="auto"/>
            </w:tcBorders>
            <w:shd w:val="clear" w:color="auto" w:fill="auto"/>
            <w:vAlign w:val="center"/>
            <w:hideMark/>
          </w:tcPr>
          <w:p w14:paraId="4F98B5C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0,741</w:t>
            </w:r>
          </w:p>
        </w:tc>
        <w:tc>
          <w:tcPr>
            <w:tcW w:w="488" w:type="pct"/>
            <w:tcBorders>
              <w:top w:val="nil"/>
              <w:left w:val="nil"/>
              <w:bottom w:val="single" w:sz="4" w:space="0" w:color="auto"/>
              <w:right w:val="single" w:sz="4" w:space="0" w:color="auto"/>
            </w:tcBorders>
            <w:shd w:val="clear" w:color="auto" w:fill="auto"/>
            <w:vAlign w:val="center"/>
            <w:hideMark/>
          </w:tcPr>
          <w:p w14:paraId="3082A66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0,741</w:t>
            </w:r>
          </w:p>
        </w:tc>
        <w:tc>
          <w:tcPr>
            <w:tcW w:w="488" w:type="pct"/>
            <w:tcBorders>
              <w:top w:val="nil"/>
              <w:left w:val="nil"/>
              <w:bottom w:val="single" w:sz="4" w:space="0" w:color="auto"/>
              <w:right w:val="single" w:sz="4" w:space="0" w:color="auto"/>
            </w:tcBorders>
            <w:shd w:val="clear" w:color="auto" w:fill="auto"/>
            <w:vAlign w:val="center"/>
            <w:hideMark/>
          </w:tcPr>
          <w:p w14:paraId="1F35A03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0,741</w:t>
            </w:r>
          </w:p>
        </w:tc>
      </w:tr>
      <w:tr w:rsidR="007A03C5" w:rsidRPr="009E1B9B" w14:paraId="266AD53B"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10C1482E" w14:textId="77777777" w:rsidR="007A03C5" w:rsidRPr="009E1B9B" w:rsidRDefault="007A03C5" w:rsidP="007A03C5">
            <w:pPr>
              <w:rPr>
                <w:rFonts w:eastAsia="Times New Roman"/>
                <w:color w:val="000000"/>
                <w:sz w:val="22"/>
              </w:rPr>
            </w:pPr>
            <w:r w:rsidRPr="009E1B9B">
              <w:rPr>
                <w:rFonts w:eastAsia="Times New Roman"/>
                <w:color w:val="000000"/>
                <w:sz w:val="22"/>
              </w:rPr>
              <w:t>Потери мощности, Гкал/ч</w:t>
            </w:r>
          </w:p>
        </w:tc>
        <w:tc>
          <w:tcPr>
            <w:tcW w:w="488" w:type="pct"/>
            <w:tcBorders>
              <w:top w:val="nil"/>
              <w:left w:val="nil"/>
              <w:bottom w:val="single" w:sz="4" w:space="0" w:color="auto"/>
              <w:right w:val="single" w:sz="4" w:space="0" w:color="auto"/>
            </w:tcBorders>
            <w:shd w:val="clear" w:color="auto" w:fill="auto"/>
            <w:vAlign w:val="center"/>
            <w:hideMark/>
          </w:tcPr>
          <w:p w14:paraId="61FAD35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6E8BA20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7DD2C69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1A18B08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4038C44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5CCF534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18B9AE9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w:t>
            </w:r>
          </w:p>
        </w:tc>
      </w:tr>
      <w:tr w:rsidR="007A03C5" w:rsidRPr="009E1B9B" w14:paraId="44C351A2" w14:textId="77777777" w:rsidTr="007A03C5">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6B830921" w14:textId="77777777" w:rsidR="007A03C5" w:rsidRPr="009E1B9B" w:rsidRDefault="007A03C5" w:rsidP="007A03C5">
            <w:pPr>
              <w:rPr>
                <w:rFonts w:eastAsia="Times New Roman"/>
                <w:color w:val="000000"/>
                <w:sz w:val="22"/>
              </w:rPr>
            </w:pPr>
            <w:r w:rsidRPr="009E1B9B">
              <w:rPr>
                <w:rFonts w:eastAsia="Times New Roman"/>
                <w:color w:val="000000"/>
                <w:sz w:val="22"/>
              </w:rPr>
              <w:t>Присоединенная тепловая нагрузка, Гкал/ч:</w:t>
            </w:r>
          </w:p>
        </w:tc>
        <w:tc>
          <w:tcPr>
            <w:tcW w:w="488" w:type="pct"/>
            <w:tcBorders>
              <w:top w:val="nil"/>
              <w:left w:val="nil"/>
              <w:bottom w:val="single" w:sz="4" w:space="0" w:color="auto"/>
              <w:right w:val="single" w:sz="4" w:space="0" w:color="auto"/>
            </w:tcBorders>
            <w:shd w:val="clear" w:color="auto" w:fill="auto"/>
            <w:vAlign w:val="center"/>
            <w:hideMark/>
          </w:tcPr>
          <w:p w14:paraId="1D0228E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0,96</w:t>
            </w:r>
          </w:p>
        </w:tc>
        <w:tc>
          <w:tcPr>
            <w:tcW w:w="488" w:type="pct"/>
            <w:tcBorders>
              <w:top w:val="nil"/>
              <w:left w:val="nil"/>
              <w:bottom w:val="single" w:sz="4" w:space="0" w:color="auto"/>
              <w:right w:val="single" w:sz="4" w:space="0" w:color="auto"/>
            </w:tcBorders>
            <w:shd w:val="clear" w:color="auto" w:fill="auto"/>
            <w:vAlign w:val="center"/>
            <w:hideMark/>
          </w:tcPr>
          <w:p w14:paraId="76E71D2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0,96</w:t>
            </w:r>
          </w:p>
        </w:tc>
        <w:tc>
          <w:tcPr>
            <w:tcW w:w="488" w:type="pct"/>
            <w:tcBorders>
              <w:top w:val="nil"/>
              <w:left w:val="nil"/>
              <w:bottom w:val="single" w:sz="4" w:space="0" w:color="auto"/>
              <w:right w:val="single" w:sz="4" w:space="0" w:color="auto"/>
            </w:tcBorders>
            <w:shd w:val="clear" w:color="auto" w:fill="auto"/>
            <w:vAlign w:val="center"/>
            <w:hideMark/>
          </w:tcPr>
          <w:p w14:paraId="1B570E3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0,96</w:t>
            </w:r>
          </w:p>
        </w:tc>
        <w:tc>
          <w:tcPr>
            <w:tcW w:w="488" w:type="pct"/>
            <w:tcBorders>
              <w:top w:val="nil"/>
              <w:left w:val="nil"/>
              <w:bottom w:val="single" w:sz="4" w:space="0" w:color="auto"/>
              <w:right w:val="single" w:sz="4" w:space="0" w:color="auto"/>
            </w:tcBorders>
            <w:shd w:val="clear" w:color="auto" w:fill="auto"/>
            <w:vAlign w:val="center"/>
            <w:hideMark/>
          </w:tcPr>
          <w:p w14:paraId="75C9C0F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0,96</w:t>
            </w:r>
          </w:p>
        </w:tc>
        <w:tc>
          <w:tcPr>
            <w:tcW w:w="488" w:type="pct"/>
            <w:tcBorders>
              <w:top w:val="nil"/>
              <w:left w:val="nil"/>
              <w:bottom w:val="single" w:sz="4" w:space="0" w:color="auto"/>
              <w:right w:val="single" w:sz="4" w:space="0" w:color="auto"/>
            </w:tcBorders>
            <w:shd w:val="clear" w:color="auto" w:fill="auto"/>
            <w:vAlign w:val="center"/>
            <w:hideMark/>
          </w:tcPr>
          <w:p w14:paraId="57FD24F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0,96</w:t>
            </w:r>
          </w:p>
        </w:tc>
        <w:tc>
          <w:tcPr>
            <w:tcW w:w="488" w:type="pct"/>
            <w:tcBorders>
              <w:top w:val="nil"/>
              <w:left w:val="nil"/>
              <w:bottom w:val="single" w:sz="4" w:space="0" w:color="auto"/>
              <w:right w:val="single" w:sz="4" w:space="0" w:color="auto"/>
            </w:tcBorders>
            <w:shd w:val="clear" w:color="auto" w:fill="auto"/>
            <w:vAlign w:val="center"/>
            <w:hideMark/>
          </w:tcPr>
          <w:p w14:paraId="257FF22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0,96</w:t>
            </w:r>
          </w:p>
        </w:tc>
        <w:tc>
          <w:tcPr>
            <w:tcW w:w="488" w:type="pct"/>
            <w:tcBorders>
              <w:top w:val="nil"/>
              <w:left w:val="nil"/>
              <w:bottom w:val="single" w:sz="4" w:space="0" w:color="auto"/>
              <w:right w:val="single" w:sz="4" w:space="0" w:color="auto"/>
            </w:tcBorders>
            <w:shd w:val="clear" w:color="auto" w:fill="auto"/>
            <w:vAlign w:val="center"/>
            <w:hideMark/>
          </w:tcPr>
          <w:p w14:paraId="387A3EA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0,96</w:t>
            </w:r>
          </w:p>
        </w:tc>
      </w:tr>
      <w:tr w:rsidR="007A03C5" w:rsidRPr="009E1B9B" w14:paraId="638467E1" w14:textId="77777777" w:rsidTr="007A03C5">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141F8514" w14:textId="77777777" w:rsidR="007A03C5" w:rsidRPr="009E1B9B" w:rsidRDefault="007A03C5" w:rsidP="007A03C5">
            <w:pPr>
              <w:rPr>
                <w:rFonts w:eastAsia="Times New Roman"/>
                <w:color w:val="000000"/>
                <w:sz w:val="22"/>
              </w:rPr>
            </w:pPr>
            <w:r w:rsidRPr="009E1B9B">
              <w:rPr>
                <w:rFonts w:eastAsia="Times New Roman"/>
                <w:color w:val="000000"/>
                <w:sz w:val="22"/>
              </w:rPr>
              <w:t>Резерв (+)/ дефицит (-) тепловой мощности источников тепла, Гкал/ч</w:t>
            </w:r>
          </w:p>
        </w:tc>
        <w:tc>
          <w:tcPr>
            <w:tcW w:w="488" w:type="pct"/>
            <w:tcBorders>
              <w:top w:val="nil"/>
              <w:left w:val="nil"/>
              <w:bottom w:val="single" w:sz="4" w:space="0" w:color="auto"/>
              <w:right w:val="single" w:sz="4" w:space="0" w:color="auto"/>
            </w:tcBorders>
            <w:shd w:val="clear" w:color="auto" w:fill="auto"/>
            <w:vAlign w:val="center"/>
            <w:hideMark/>
          </w:tcPr>
          <w:p w14:paraId="1840FFD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1,149</w:t>
            </w:r>
          </w:p>
        </w:tc>
        <w:tc>
          <w:tcPr>
            <w:tcW w:w="488" w:type="pct"/>
            <w:tcBorders>
              <w:top w:val="nil"/>
              <w:left w:val="nil"/>
              <w:bottom w:val="single" w:sz="4" w:space="0" w:color="auto"/>
              <w:right w:val="single" w:sz="4" w:space="0" w:color="auto"/>
            </w:tcBorders>
            <w:shd w:val="clear" w:color="auto" w:fill="auto"/>
            <w:vAlign w:val="center"/>
            <w:hideMark/>
          </w:tcPr>
          <w:p w14:paraId="10A3E86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1,149</w:t>
            </w:r>
          </w:p>
        </w:tc>
        <w:tc>
          <w:tcPr>
            <w:tcW w:w="488" w:type="pct"/>
            <w:tcBorders>
              <w:top w:val="nil"/>
              <w:left w:val="nil"/>
              <w:bottom w:val="single" w:sz="4" w:space="0" w:color="auto"/>
              <w:right w:val="single" w:sz="4" w:space="0" w:color="auto"/>
            </w:tcBorders>
            <w:shd w:val="clear" w:color="auto" w:fill="auto"/>
            <w:vAlign w:val="center"/>
            <w:hideMark/>
          </w:tcPr>
          <w:p w14:paraId="7B1840B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1,149</w:t>
            </w:r>
          </w:p>
        </w:tc>
        <w:tc>
          <w:tcPr>
            <w:tcW w:w="488" w:type="pct"/>
            <w:tcBorders>
              <w:top w:val="nil"/>
              <w:left w:val="nil"/>
              <w:bottom w:val="single" w:sz="4" w:space="0" w:color="auto"/>
              <w:right w:val="single" w:sz="4" w:space="0" w:color="auto"/>
            </w:tcBorders>
            <w:shd w:val="clear" w:color="auto" w:fill="auto"/>
            <w:vAlign w:val="center"/>
            <w:hideMark/>
          </w:tcPr>
          <w:p w14:paraId="6C7873C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1,149</w:t>
            </w:r>
          </w:p>
        </w:tc>
        <w:tc>
          <w:tcPr>
            <w:tcW w:w="488" w:type="pct"/>
            <w:tcBorders>
              <w:top w:val="nil"/>
              <w:left w:val="nil"/>
              <w:bottom w:val="single" w:sz="4" w:space="0" w:color="auto"/>
              <w:right w:val="single" w:sz="4" w:space="0" w:color="auto"/>
            </w:tcBorders>
            <w:shd w:val="clear" w:color="auto" w:fill="auto"/>
            <w:vAlign w:val="center"/>
            <w:hideMark/>
          </w:tcPr>
          <w:p w14:paraId="63FE0FA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1,149</w:t>
            </w:r>
          </w:p>
        </w:tc>
        <w:tc>
          <w:tcPr>
            <w:tcW w:w="488" w:type="pct"/>
            <w:tcBorders>
              <w:top w:val="nil"/>
              <w:left w:val="nil"/>
              <w:bottom w:val="single" w:sz="4" w:space="0" w:color="auto"/>
              <w:right w:val="single" w:sz="4" w:space="0" w:color="auto"/>
            </w:tcBorders>
            <w:shd w:val="clear" w:color="auto" w:fill="auto"/>
            <w:vAlign w:val="center"/>
            <w:hideMark/>
          </w:tcPr>
          <w:p w14:paraId="24AA5CD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1,149</w:t>
            </w:r>
          </w:p>
        </w:tc>
        <w:tc>
          <w:tcPr>
            <w:tcW w:w="488" w:type="pct"/>
            <w:tcBorders>
              <w:top w:val="nil"/>
              <w:left w:val="nil"/>
              <w:bottom w:val="single" w:sz="4" w:space="0" w:color="auto"/>
              <w:right w:val="single" w:sz="4" w:space="0" w:color="auto"/>
            </w:tcBorders>
            <w:shd w:val="clear" w:color="auto" w:fill="auto"/>
            <w:vAlign w:val="center"/>
            <w:hideMark/>
          </w:tcPr>
          <w:p w14:paraId="36B89DA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1,149</w:t>
            </w:r>
          </w:p>
        </w:tc>
      </w:tr>
      <w:tr w:rsidR="007A03C5" w:rsidRPr="009E1B9B" w14:paraId="7963BAB0" w14:textId="77777777" w:rsidTr="007A03C5">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699211A1" w14:textId="77777777" w:rsidR="007A03C5" w:rsidRPr="009E1B9B" w:rsidRDefault="007A03C5" w:rsidP="007A03C5">
            <w:pPr>
              <w:rPr>
                <w:rFonts w:eastAsia="Times New Roman"/>
                <w:color w:val="000000"/>
                <w:sz w:val="22"/>
              </w:rPr>
            </w:pPr>
            <w:r w:rsidRPr="009E1B9B">
              <w:rPr>
                <w:rFonts w:eastAsia="Times New Roman"/>
                <w:color w:val="000000"/>
                <w:sz w:val="22"/>
              </w:rPr>
              <w:t>Доля  резерва, %</w:t>
            </w:r>
          </w:p>
        </w:tc>
        <w:tc>
          <w:tcPr>
            <w:tcW w:w="488" w:type="pct"/>
            <w:tcBorders>
              <w:top w:val="nil"/>
              <w:left w:val="nil"/>
              <w:bottom w:val="single" w:sz="4" w:space="0" w:color="auto"/>
              <w:right w:val="single" w:sz="4" w:space="0" w:color="auto"/>
            </w:tcBorders>
            <w:shd w:val="clear" w:color="auto" w:fill="auto"/>
            <w:vAlign w:val="center"/>
            <w:hideMark/>
          </w:tcPr>
          <w:p w14:paraId="23BB471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40,3</w:t>
            </w:r>
          </w:p>
        </w:tc>
        <w:tc>
          <w:tcPr>
            <w:tcW w:w="488" w:type="pct"/>
            <w:tcBorders>
              <w:top w:val="nil"/>
              <w:left w:val="nil"/>
              <w:bottom w:val="single" w:sz="4" w:space="0" w:color="auto"/>
              <w:right w:val="single" w:sz="4" w:space="0" w:color="auto"/>
            </w:tcBorders>
            <w:shd w:val="clear" w:color="auto" w:fill="auto"/>
            <w:vAlign w:val="center"/>
            <w:hideMark/>
          </w:tcPr>
          <w:p w14:paraId="62A35C5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40,3</w:t>
            </w:r>
          </w:p>
        </w:tc>
        <w:tc>
          <w:tcPr>
            <w:tcW w:w="488" w:type="pct"/>
            <w:tcBorders>
              <w:top w:val="nil"/>
              <w:left w:val="nil"/>
              <w:bottom w:val="single" w:sz="4" w:space="0" w:color="auto"/>
              <w:right w:val="single" w:sz="4" w:space="0" w:color="auto"/>
            </w:tcBorders>
            <w:shd w:val="clear" w:color="auto" w:fill="auto"/>
            <w:vAlign w:val="center"/>
            <w:hideMark/>
          </w:tcPr>
          <w:p w14:paraId="301AD37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40,3</w:t>
            </w:r>
          </w:p>
        </w:tc>
        <w:tc>
          <w:tcPr>
            <w:tcW w:w="488" w:type="pct"/>
            <w:tcBorders>
              <w:top w:val="nil"/>
              <w:left w:val="nil"/>
              <w:bottom w:val="single" w:sz="4" w:space="0" w:color="auto"/>
              <w:right w:val="single" w:sz="4" w:space="0" w:color="auto"/>
            </w:tcBorders>
            <w:shd w:val="clear" w:color="auto" w:fill="auto"/>
            <w:vAlign w:val="center"/>
            <w:hideMark/>
          </w:tcPr>
          <w:p w14:paraId="102F763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40,3</w:t>
            </w:r>
          </w:p>
        </w:tc>
        <w:tc>
          <w:tcPr>
            <w:tcW w:w="488" w:type="pct"/>
            <w:tcBorders>
              <w:top w:val="nil"/>
              <w:left w:val="nil"/>
              <w:bottom w:val="single" w:sz="4" w:space="0" w:color="auto"/>
              <w:right w:val="single" w:sz="4" w:space="0" w:color="auto"/>
            </w:tcBorders>
            <w:shd w:val="clear" w:color="auto" w:fill="auto"/>
            <w:vAlign w:val="center"/>
            <w:hideMark/>
          </w:tcPr>
          <w:p w14:paraId="07D6EAB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40,3</w:t>
            </w:r>
          </w:p>
        </w:tc>
        <w:tc>
          <w:tcPr>
            <w:tcW w:w="488" w:type="pct"/>
            <w:tcBorders>
              <w:top w:val="nil"/>
              <w:left w:val="nil"/>
              <w:bottom w:val="single" w:sz="4" w:space="0" w:color="auto"/>
              <w:right w:val="single" w:sz="4" w:space="0" w:color="auto"/>
            </w:tcBorders>
            <w:shd w:val="clear" w:color="auto" w:fill="auto"/>
            <w:vAlign w:val="center"/>
            <w:hideMark/>
          </w:tcPr>
          <w:p w14:paraId="5AF7DE1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40,3</w:t>
            </w:r>
          </w:p>
        </w:tc>
        <w:tc>
          <w:tcPr>
            <w:tcW w:w="488" w:type="pct"/>
            <w:tcBorders>
              <w:top w:val="nil"/>
              <w:left w:val="nil"/>
              <w:bottom w:val="single" w:sz="4" w:space="0" w:color="auto"/>
              <w:right w:val="single" w:sz="4" w:space="0" w:color="auto"/>
            </w:tcBorders>
            <w:shd w:val="clear" w:color="auto" w:fill="auto"/>
            <w:vAlign w:val="center"/>
            <w:hideMark/>
          </w:tcPr>
          <w:p w14:paraId="721060F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40,3</w:t>
            </w:r>
          </w:p>
        </w:tc>
      </w:tr>
    </w:tbl>
    <w:p w14:paraId="01FDFA89" w14:textId="77777777" w:rsidR="00043595" w:rsidRPr="009E1B9B" w:rsidRDefault="00043595" w:rsidP="00043595">
      <w:pPr>
        <w:pStyle w:val="aa"/>
        <w:keepNext/>
        <w:spacing w:before="240"/>
      </w:pPr>
    </w:p>
    <w:p w14:paraId="07811258" w14:textId="77777777" w:rsidR="00043595" w:rsidRPr="009E1B9B" w:rsidRDefault="00043595" w:rsidP="00AD3515">
      <w:pPr>
        <w:keepNext/>
        <w:rPr>
          <w:rFonts w:eastAsia="Calibri"/>
          <w:b/>
          <w:bCs/>
          <w:sz w:val="20"/>
          <w:szCs w:val="18"/>
          <w:lang w:eastAsia="en-US"/>
        </w:rPr>
        <w:sectPr w:rsidR="00043595" w:rsidRPr="009E1B9B" w:rsidSect="000825BF">
          <w:pgSz w:w="16838" w:h="11906" w:orient="landscape"/>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7DA972C3" w14:textId="77777777" w:rsidR="00043595" w:rsidRPr="009E1B9B" w:rsidRDefault="00043595" w:rsidP="00AD3515">
      <w:pPr>
        <w:keepNext/>
        <w:rPr>
          <w:rFonts w:eastAsia="Calibri"/>
          <w:b/>
          <w:bCs/>
          <w:sz w:val="20"/>
          <w:szCs w:val="18"/>
          <w:lang w:eastAsia="en-US"/>
        </w:rPr>
      </w:pPr>
    </w:p>
    <w:p w14:paraId="68A4ADE5" w14:textId="77777777" w:rsidR="00B87F72" w:rsidRPr="009E1B9B" w:rsidRDefault="00B87F72" w:rsidP="00B87F72">
      <w:pPr>
        <w:widowControl w:val="0"/>
        <w:spacing w:line="275" w:lineRule="auto"/>
        <w:ind w:left="138" w:right="154" w:firstLine="566"/>
        <w:jc w:val="both"/>
        <w:rPr>
          <w:rFonts w:eastAsia="Times New Roman"/>
          <w:lang w:eastAsia="en-US"/>
        </w:rPr>
      </w:pPr>
      <w:r w:rsidRPr="009E1B9B">
        <w:rPr>
          <w:rFonts w:eastAsia="Times New Roman"/>
          <w:spacing w:val="-1"/>
          <w:lang w:eastAsia="en-US"/>
        </w:rPr>
        <w:t xml:space="preserve">Анализ </w:t>
      </w:r>
      <w:r w:rsidRPr="009E1B9B">
        <w:rPr>
          <w:rFonts w:eastAsia="Times New Roman"/>
          <w:lang w:eastAsia="en-US"/>
        </w:rPr>
        <w:t>данных таблицы показал, что на перспективу к расчетному сроку дефицитной не является ни одна из котельных.</w:t>
      </w:r>
    </w:p>
    <w:p w14:paraId="10B0200F" w14:textId="77777777" w:rsidR="007F5337" w:rsidRPr="009E1B9B" w:rsidRDefault="007F5337" w:rsidP="007F5337"/>
    <w:p w14:paraId="4FCA8836" w14:textId="77777777" w:rsidR="007F5337" w:rsidRPr="009E1B9B" w:rsidRDefault="007F5337" w:rsidP="007F5337">
      <w:pPr>
        <w:pStyle w:val="2"/>
        <w:numPr>
          <w:ilvl w:val="0"/>
          <w:numId w:val="0"/>
        </w:numPr>
        <w:spacing w:before="0" w:after="0"/>
        <w:ind w:left="1276"/>
        <w:jc w:val="both"/>
        <w:rPr>
          <w:rFonts w:ascii="Times New Roman" w:hAnsi="Times New Roman" w:cs="Times New Roman"/>
          <w:i w:val="0"/>
          <w:sz w:val="24"/>
          <w:szCs w:val="24"/>
        </w:rPr>
      </w:pPr>
    </w:p>
    <w:p w14:paraId="27D85244" w14:textId="77777777" w:rsidR="007730F6" w:rsidRPr="009E1B9B"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73" w:name="_Toc40887320"/>
      <w:bookmarkStart w:id="74" w:name="_Toc166508681"/>
      <w:r w:rsidRPr="009E1B9B">
        <w:rPr>
          <w:rFonts w:ascii="TimesNewRomanPSMT" w:hAnsi="TimesNewRomanPSMT" w:cs="TimesNewRomanPSMT"/>
          <w:b/>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3"/>
      <w:bookmarkEnd w:id="74"/>
    </w:p>
    <w:p w14:paraId="30D8BB98" w14:textId="77777777" w:rsidR="000825BF" w:rsidRPr="009E1B9B" w:rsidRDefault="000825BF" w:rsidP="000825BF">
      <w:pPr>
        <w:pStyle w:val="aa"/>
        <w:keepNext/>
        <w:spacing w:before="240"/>
      </w:pPr>
      <w:r w:rsidRPr="009E1B9B">
        <w:t xml:space="preserve">Таблица </w:t>
      </w:r>
      <w:r w:rsidR="00C4399C">
        <w:fldChar w:fldCharType="begin"/>
      </w:r>
      <w:r w:rsidR="00C4399C">
        <w:instrText xml:space="preserve"> SEQ Таблица \* ARABIC </w:instrText>
      </w:r>
      <w:r w:rsidR="00C4399C">
        <w:fldChar w:fldCharType="separate"/>
      </w:r>
      <w:r w:rsidR="009E1B9B" w:rsidRPr="009E1B9B">
        <w:rPr>
          <w:noProof/>
        </w:rPr>
        <w:t>24</w:t>
      </w:r>
      <w:r w:rsidR="00C4399C">
        <w:rPr>
          <w:noProof/>
        </w:rPr>
        <w:fldChar w:fldCharType="end"/>
      </w:r>
      <w:r w:rsidRPr="009E1B9B">
        <w:t xml:space="preserve"> Мероприятия</w:t>
      </w:r>
    </w:p>
    <w:tbl>
      <w:tblPr>
        <w:tblW w:w="5000" w:type="pct"/>
        <w:tblLook w:val="04A0" w:firstRow="1" w:lastRow="0" w:firstColumn="1" w:lastColumn="0" w:noHBand="0" w:noVBand="1"/>
      </w:tblPr>
      <w:tblGrid>
        <w:gridCol w:w="1196"/>
        <w:gridCol w:w="6480"/>
        <w:gridCol w:w="1669"/>
      </w:tblGrid>
      <w:tr w:rsidR="007A03C5" w:rsidRPr="009E1B9B" w14:paraId="7E859B4D" w14:textId="77777777" w:rsidTr="007A03C5">
        <w:trPr>
          <w:trHeight w:val="327"/>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A1753D" w14:textId="77777777" w:rsidR="007A03C5" w:rsidRPr="009E1B9B" w:rsidRDefault="007A03C5" w:rsidP="007A03C5">
            <w:pPr>
              <w:jc w:val="center"/>
              <w:rPr>
                <w:rFonts w:eastAsia="Times New Roman"/>
                <w:b/>
                <w:i/>
                <w:color w:val="000000"/>
                <w:sz w:val="22"/>
              </w:rPr>
            </w:pPr>
            <w:r w:rsidRPr="009E1B9B">
              <w:rPr>
                <w:rFonts w:eastAsia="Times New Roman"/>
                <w:b/>
                <w:i/>
                <w:color w:val="000000"/>
                <w:sz w:val="22"/>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14:paraId="1E1B4F6C" w14:textId="77777777" w:rsidR="007A03C5" w:rsidRPr="009E1B9B" w:rsidRDefault="007A03C5" w:rsidP="007A03C5">
            <w:pPr>
              <w:jc w:val="center"/>
              <w:rPr>
                <w:rFonts w:eastAsia="Times New Roman"/>
                <w:b/>
                <w:i/>
                <w:color w:val="000000"/>
                <w:sz w:val="22"/>
              </w:rPr>
            </w:pPr>
            <w:r w:rsidRPr="009E1B9B">
              <w:rPr>
                <w:rFonts w:eastAsia="Times New Roman"/>
                <w:b/>
                <w:i/>
                <w:color w:val="000000"/>
                <w:sz w:val="22"/>
              </w:rPr>
              <w:t>Наименование мероприятия, 1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14:paraId="18C2A6CC" w14:textId="77777777" w:rsidR="007A03C5" w:rsidRPr="009E1B9B" w:rsidRDefault="007A03C5" w:rsidP="007A03C5">
            <w:pPr>
              <w:jc w:val="center"/>
              <w:rPr>
                <w:rFonts w:eastAsia="Times New Roman"/>
                <w:b/>
                <w:i/>
                <w:color w:val="000000"/>
                <w:sz w:val="22"/>
              </w:rPr>
            </w:pPr>
            <w:r w:rsidRPr="009E1B9B">
              <w:rPr>
                <w:rFonts w:eastAsia="Times New Roman"/>
                <w:b/>
                <w:i/>
                <w:color w:val="000000"/>
                <w:sz w:val="22"/>
              </w:rPr>
              <w:t>Всего, тыс. руб</w:t>
            </w:r>
          </w:p>
        </w:tc>
      </w:tr>
      <w:tr w:rsidR="007A03C5" w:rsidRPr="009E1B9B" w14:paraId="33E9C676" w14:textId="77777777" w:rsidTr="007A03C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3C5D7" w14:textId="77777777" w:rsidR="007A03C5" w:rsidRPr="009E1B9B" w:rsidRDefault="007A03C5" w:rsidP="007A03C5">
            <w:pPr>
              <w:jc w:val="center"/>
              <w:rPr>
                <w:rFonts w:eastAsia="Times New Roman"/>
                <w:b/>
                <w:bCs/>
                <w:color w:val="000000"/>
                <w:sz w:val="22"/>
              </w:rPr>
            </w:pPr>
            <w:r w:rsidRPr="009E1B9B">
              <w:rPr>
                <w:rFonts w:eastAsia="Times New Roman"/>
                <w:b/>
                <w:bCs/>
                <w:color w:val="000000"/>
                <w:sz w:val="22"/>
              </w:rPr>
              <w:t xml:space="preserve">ООО «Тутаевская ПГУ» </w:t>
            </w:r>
          </w:p>
        </w:tc>
      </w:tr>
      <w:tr w:rsidR="007A03C5" w:rsidRPr="009E1B9B" w14:paraId="4FB0792C"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2A6F724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14:paraId="1080370F" w14:textId="77777777" w:rsidR="007A03C5" w:rsidRPr="009E1B9B" w:rsidRDefault="007A03C5" w:rsidP="007A03C5">
            <w:pPr>
              <w:rPr>
                <w:rFonts w:eastAsia="Times New Roman"/>
                <w:color w:val="000000"/>
                <w:sz w:val="22"/>
              </w:rPr>
            </w:pPr>
            <w:r w:rsidRPr="009E1B9B">
              <w:rPr>
                <w:rFonts w:eastAsia="Times New Roman"/>
                <w:color w:val="000000"/>
                <w:sz w:val="22"/>
              </w:rPr>
              <w:t>Мероприятия по источнику ООО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14:paraId="21CCFA7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1 227 124,9</w:t>
            </w:r>
          </w:p>
        </w:tc>
      </w:tr>
      <w:tr w:rsidR="007A03C5" w:rsidRPr="009E1B9B" w14:paraId="762E5B17" w14:textId="77777777" w:rsidTr="007A03C5">
        <w:trPr>
          <w:trHeight w:val="2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14:paraId="402568B2" w14:textId="77777777" w:rsidR="007A03C5" w:rsidRPr="009E1B9B" w:rsidRDefault="007A03C5" w:rsidP="007A03C5">
            <w:pPr>
              <w:jc w:val="center"/>
              <w:rPr>
                <w:rFonts w:eastAsia="Times New Roman"/>
                <w:b/>
                <w:bCs/>
                <w:color w:val="000000"/>
                <w:sz w:val="22"/>
                <w:szCs w:val="22"/>
              </w:rPr>
            </w:pPr>
            <w:r w:rsidRPr="009E1B9B">
              <w:rPr>
                <w:b/>
                <w:sz w:val="22"/>
                <w:szCs w:val="22"/>
              </w:rPr>
              <w:t>ГП ЯО «Северный водоканал»</w:t>
            </w:r>
          </w:p>
        </w:tc>
      </w:tr>
      <w:tr w:rsidR="007A03C5" w:rsidRPr="009E1B9B" w14:paraId="1C7556A9"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6B6966C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tcPr>
          <w:p w14:paraId="4599EAF1" w14:textId="77777777" w:rsidR="007A03C5" w:rsidRPr="009E1B9B" w:rsidRDefault="007A03C5" w:rsidP="007A03C5">
            <w:pPr>
              <w:rPr>
                <w:rFonts w:eastAsia="Times New Roman"/>
                <w:color w:val="000000"/>
                <w:sz w:val="22"/>
                <w:szCs w:val="22"/>
              </w:rPr>
            </w:pPr>
            <w:r w:rsidRPr="009E1B9B">
              <w:rPr>
                <w:rFonts w:eastAsia="Times New Roman"/>
                <w:color w:val="000000"/>
                <w:sz w:val="22"/>
                <w:szCs w:val="22"/>
              </w:rPr>
              <w:t xml:space="preserve">Мероприятия по источникам </w:t>
            </w:r>
            <w:r w:rsidRPr="009E1B9B">
              <w:rPr>
                <w:sz w:val="22"/>
                <w:szCs w:val="22"/>
              </w:rPr>
              <w:t>ГП ЯО «Северный водоканал»</w:t>
            </w:r>
          </w:p>
        </w:tc>
        <w:tc>
          <w:tcPr>
            <w:tcW w:w="893" w:type="pct"/>
            <w:tcBorders>
              <w:top w:val="nil"/>
              <w:left w:val="nil"/>
              <w:bottom w:val="single" w:sz="4" w:space="0" w:color="auto"/>
              <w:right w:val="single" w:sz="4" w:space="0" w:color="auto"/>
            </w:tcBorders>
            <w:shd w:val="clear" w:color="auto" w:fill="auto"/>
            <w:noWrap/>
            <w:vAlign w:val="center"/>
          </w:tcPr>
          <w:p w14:paraId="3CD6EE00" w14:textId="77777777" w:rsidR="007A03C5" w:rsidRPr="009E1B9B" w:rsidRDefault="00C9449A" w:rsidP="007A03C5">
            <w:pPr>
              <w:jc w:val="center"/>
              <w:rPr>
                <w:rFonts w:eastAsia="Times New Roman"/>
                <w:color w:val="000000"/>
                <w:sz w:val="22"/>
              </w:rPr>
            </w:pPr>
            <w:r>
              <w:rPr>
                <w:rFonts w:eastAsia="Times New Roman"/>
                <w:color w:val="000000"/>
                <w:sz w:val="22"/>
              </w:rPr>
              <w:t>139 064,79</w:t>
            </w:r>
          </w:p>
        </w:tc>
      </w:tr>
      <w:tr w:rsidR="007A03C5" w:rsidRPr="009E1B9B" w14:paraId="41529BBC" w14:textId="77777777" w:rsidTr="007A03C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C8A5102" w14:textId="77777777" w:rsidR="007A03C5" w:rsidRPr="009E1B9B" w:rsidRDefault="007A03C5" w:rsidP="007A03C5">
            <w:pPr>
              <w:jc w:val="center"/>
              <w:rPr>
                <w:rFonts w:eastAsia="Times New Roman"/>
                <w:b/>
                <w:bCs/>
                <w:color w:val="000000"/>
                <w:sz w:val="22"/>
              </w:rPr>
            </w:pPr>
            <w:r w:rsidRPr="009E1B9B">
              <w:rPr>
                <w:rFonts w:eastAsia="Times New Roman"/>
                <w:b/>
                <w:bCs/>
                <w:color w:val="000000"/>
                <w:sz w:val="22"/>
              </w:rPr>
              <w:t>Остальные источники тепловой энергии</w:t>
            </w:r>
          </w:p>
        </w:tc>
      </w:tr>
      <w:tr w:rsidR="007A03C5" w:rsidRPr="009E1B9B" w14:paraId="5339D25F"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192D454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14:paraId="78C68CCD" w14:textId="77777777" w:rsidR="007A03C5" w:rsidRPr="009E1B9B" w:rsidRDefault="007A03C5" w:rsidP="007A03C5">
            <w:pPr>
              <w:ind w:left="50"/>
              <w:rPr>
                <w:color w:val="000000"/>
                <w:sz w:val="22"/>
              </w:rPr>
            </w:pPr>
            <w:r w:rsidRPr="009E1B9B">
              <w:rPr>
                <w:color w:val="000000"/>
                <w:sz w:val="22"/>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14:paraId="74148B88" w14:textId="77777777" w:rsidR="007A03C5" w:rsidRPr="009E1B9B" w:rsidRDefault="007A03C5" w:rsidP="007A03C5">
            <w:pPr>
              <w:ind w:left="50"/>
              <w:jc w:val="center"/>
              <w:rPr>
                <w:color w:val="000000"/>
                <w:sz w:val="22"/>
              </w:rPr>
            </w:pPr>
            <w:r w:rsidRPr="009E1B9B">
              <w:rPr>
                <w:color w:val="000000"/>
                <w:sz w:val="22"/>
              </w:rPr>
              <w:t>6000</w:t>
            </w:r>
          </w:p>
        </w:tc>
      </w:tr>
      <w:tr w:rsidR="007A03C5" w:rsidRPr="009E1B9B" w14:paraId="755FEA26"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6C486AF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w:t>
            </w:r>
          </w:p>
        </w:tc>
        <w:tc>
          <w:tcPr>
            <w:tcW w:w="3467" w:type="pct"/>
            <w:tcBorders>
              <w:top w:val="nil"/>
              <w:left w:val="nil"/>
              <w:bottom w:val="single" w:sz="4" w:space="0" w:color="auto"/>
              <w:right w:val="single" w:sz="4" w:space="0" w:color="auto"/>
            </w:tcBorders>
            <w:shd w:val="clear" w:color="auto" w:fill="auto"/>
            <w:vAlign w:val="center"/>
            <w:hideMark/>
          </w:tcPr>
          <w:p w14:paraId="313D5C01" w14:textId="77777777" w:rsidR="007A03C5" w:rsidRPr="009E1B9B" w:rsidRDefault="007A03C5" w:rsidP="007A03C5">
            <w:pPr>
              <w:ind w:left="50"/>
              <w:rPr>
                <w:color w:val="000000"/>
                <w:sz w:val="22"/>
              </w:rPr>
            </w:pPr>
            <w:r w:rsidRPr="009E1B9B">
              <w:rPr>
                <w:color w:val="000000"/>
                <w:sz w:val="22"/>
              </w:rPr>
              <w:t>Реконструкция котельных малой мощности с переводом на природный газ  - Котельная МОУ СОШ №5</w:t>
            </w:r>
          </w:p>
        </w:tc>
        <w:tc>
          <w:tcPr>
            <w:tcW w:w="893" w:type="pct"/>
            <w:tcBorders>
              <w:top w:val="nil"/>
              <w:left w:val="nil"/>
              <w:bottom w:val="single" w:sz="4" w:space="0" w:color="auto"/>
              <w:right w:val="single" w:sz="4" w:space="0" w:color="auto"/>
            </w:tcBorders>
            <w:shd w:val="clear" w:color="auto" w:fill="auto"/>
            <w:noWrap/>
            <w:vAlign w:val="center"/>
            <w:hideMark/>
          </w:tcPr>
          <w:p w14:paraId="19FF6204" w14:textId="77777777" w:rsidR="007A03C5" w:rsidRPr="009E1B9B" w:rsidRDefault="007A03C5" w:rsidP="007A03C5">
            <w:pPr>
              <w:ind w:left="50"/>
              <w:jc w:val="center"/>
              <w:rPr>
                <w:color w:val="000000"/>
                <w:sz w:val="22"/>
              </w:rPr>
            </w:pPr>
            <w:r w:rsidRPr="009E1B9B">
              <w:rPr>
                <w:color w:val="000000"/>
                <w:sz w:val="22"/>
              </w:rPr>
              <w:t>4000</w:t>
            </w:r>
          </w:p>
        </w:tc>
      </w:tr>
      <w:tr w:rsidR="007A03C5" w:rsidRPr="009E1B9B" w14:paraId="39970FA2"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7BA6A49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w:t>
            </w:r>
          </w:p>
        </w:tc>
        <w:tc>
          <w:tcPr>
            <w:tcW w:w="3467" w:type="pct"/>
            <w:tcBorders>
              <w:top w:val="nil"/>
              <w:left w:val="nil"/>
              <w:bottom w:val="single" w:sz="4" w:space="0" w:color="auto"/>
              <w:right w:val="single" w:sz="4" w:space="0" w:color="auto"/>
            </w:tcBorders>
            <w:shd w:val="clear" w:color="auto" w:fill="auto"/>
            <w:vAlign w:val="center"/>
            <w:hideMark/>
          </w:tcPr>
          <w:p w14:paraId="43045D1D" w14:textId="77777777" w:rsidR="007A03C5" w:rsidRPr="009E1B9B" w:rsidRDefault="007A03C5" w:rsidP="007A03C5">
            <w:pPr>
              <w:ind w:left="50"/>
              <w:rPr>
                <w:color w:val="000000"/>
                <w:sz w:val="22"/>
              </w:rPr>
            </w:pPr>
            <w:r w:rsidRPr="009E1B9B">
              <w:rPr>
                <w:color w:val="000000"/>
                <w:sz w:val="22"/>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14:paraId="197506EA" w14:textId="77777777" w:rsidR="007A03C5" w:rsidRPr="009E1B9B" w:rsidRDefault="007A03C5" w:rsidP="007A03C5">
            <w:pPr>
              <w:ind w:left="50"/>
              <w:jc w:val="center"/>
              <w:rPr>
                <w:color w:val="000000"/>
                <w:sz w:val="22"/>
              </w:rPr>
            </w:pPr>
            <w:r w:rsidRPr="009E1B9B">
              <w:rPr>
                <w:color w:val="000000"/>
                <w:sz w:val="22"/>
              </w:rPr>
              <w:t>4000</w:t>
            </w:r>
          </w:p>
        </w:tc>
      </w:tr>
      <w:tr w:rsidR="007A03C5" w:rsidRPr="009E1B9B" w14:paraId="200D2C37"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733F7E6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w:t>
            </w:r>
          </w:p>
        </w:tc>
        <w:tc>
          <w:tcPr>
            <w:tcW w:w="3467" w:type="pct"/>
            <w:tcBorders>
              <w:top w:val="nil"/>
              <w:left w:val="nil"/>
              <w:bottom w:val="single" w:sz="4" w:space="0" w:color="auto"/>
              <w:right w:val="single" w:sz="4" w:space="0" w:color="auto"/>
            </w:tcBorders>
            <w:shd w:val="clear" w:color="auto" w:fill="auto"/>
            <w:vAlign w:val="center"/>
            <w:hideMark/>
          </w:tcPr>
          <w:p w14:paraId="65E163B3" w14:textId="77777777" w:rsidR="007A03C5" w:rsidRPr="009E1B9B" w:rsidRDefault="007A03C5" w:rsidP="007A03C5">
            <w:pPr>
              <w:ind w:left="50"/>
              <w:rPr>
                <w:color w:val="000000"/>
                <w:sz w:val="22"/>
              </w:rPr>
            </w:pPr>
            <w:r w:rsidRPr="009E1B9B">
              <w:rPr>
                <w:color w:val="000000"/>
                <w:sz w:val="22"/>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14:paraId="12BAB70D" w14:textId="77777777" w:rsidR="007A03C5" w:rsidRPr="009E1B9B" w:rsidRDefault="007A03C5" w:rsidP="007A03C5">
            <w:pPr>
              <w:ind w:left="50"/>
              <w:jc w:val="center"/>
              <w:rPr>
                <w:color w:val="000000"/>
                <w:sz w:val="22"/>
              </w:rPr>
            </w:pPr>
            <w:r w:rsidRPr="009E1B9B">
              <w:rPr>
                <w:color w:val="000000"/>
                <w:sz w:val="22"/>
              </w:rPr>
              <w:t>4000</w:t>
            </w:r>
          </w:p>
        </w:tc>
      </w:tr>
      <w:tr w:rsidR="007A03C5" w:rsidRPr="009E1B9B" w14:paraId="69A39993"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3466003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w:t>
            </w:r>
          </w:p>
        </w:tc>
        <w:tc>
          <w:tcPr>
            <w:tcW w:w="3467" w:type="pct"/>
            <w:tcBorders>
              <w:top w:val="nil"/>
              <w:left w:val="nil"/>
              <w:bottom w:val="single" w:sz="4" w:space="0" w:color="auto"/>
              <w:right w:val="single" w:sz="4" w:space="0" w:color="auto"/>
            </w:tcBorders>
            <w:shd w:val="clear" w:color="auto" w:fill="auto"/>
            <w:vAlign w:val="center"/>
            <w:hideMark/>
          </w:tcPr>
          <w:p w14:paraId="482212D8" w14:textId="77777777" w:rsidR="007A03C5" w:rsidRPr="009E1B9B" w:rsidRDefault="007A03C5" w:rsidP="007A03C5">
            <w:pPr>
              <w:ind w:left="50"/>
              <w:rPr>
                <w:color w:val="000000"/>
                <w:sz w:val="22"/>
              </w:rPr>
            </w:pPr>
            <w:r w:rsidRPr="009E1B9B">
              <w:rPr>
                <w:color w:val="000000"/>
                <w:sz w:val="22"/>
              </w:rPr>
              <w:t>Строительство автоматизированной блочно-модульной котельной на природном  газе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14:paraId="5E39C767" w14:textId="77777777" w:rsidR="007A03C5" w:rsidRPr="009E1B9B" w:rsidRDefault="007A03C5" w:rsidP="007A03C5">
            <w:pPr>
              <w:ind w:left="50"/>
              <w:jc w:val="center"/>
              <w:rPr>
                <w:color w:val="000000"/>
                <w:sz w:val="22"/>
              </w:rPr>
            </w:pPr>
            <w:r w:rsidRPr="009E1B9B">
              <w:rPr>
                <w:color w:val="000000"/>
                <w:sz w:val="22"/>
              </w:rPr>
              <w:t>7630</w:t>
            </w:r>
          </w:p>
        </w:tc>
      </w:tr>
      <w:tr w:rsidR="007A03C5" w:rsidRPr="009E1B9B" w14:paraId="5F62A1C7"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4447907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6</w:t>
            </w:r>
          </w:p>
        </w:tc>
        <w:tc>
          <w:tcPr>
            <w:tcW w:w="3467" w:type="pct"/>
            <w:tcBorders>
              <w:top w:val="nil"/>
              <w:left w:val="nil"/>
              <w:bottom w:val="single" w:sz="4" w:space="0" w:color="auto"/>
              <w:right w:val="single" w:sz="4" w:space="0" w:color="auto"/>
            </w:tcBorders>
            <w:shd w:val="clear" w:color="auto" w:fill="auto"/>
            <w:vAlign w:val="center"/>
            <w:hideMark/>
          </w:tcPr>
          <w:p w14:paraId="087E0CEF" w14:textId="77777777" w:rsidR="007A03C5" w:rsidRPr="009E1B9B" w:rsidRDefault="007A03C5" w:rsidP="007A03C5">
            <w:pPr>
              <w:ind w:left="50"/>
              <w:rPr>
                <w:color w:val="000000"/>
                <w:sz w:val="22"/>
              </w:rPr>
            </w:pPr>
            <w:r w:rsidRPr="009E1B9B">
              <w:rPr>
                <w:color w:val="000000"/>
                <w:sz w:val="22"/>
              </w:rPr>
              <w:t>Замена 2-х теплообменников на системе отопления и 2-х теплообменников на системе ГВС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14:paraId="66C2EF49" w14:textId="77777777" w:rsidR="007A03C5" w:rsidRPr="009E1B9B" w:rsidRDefault="007A03C5" w:rsidP="007A03C5">
            <w:pPr>
              <w:ind w:left="50"/>
              <w:jc w:val="center"/>
              <w:rPr>
                <w:color w:val="000000"/>
                <w:sz w:val="22"/>
              </w:rPr>
            </w:pPr>
            <w:r w:rsidRPr="009E1B9B">
              <w:rPr>
                <w:color w:val="000000"/>
                <w:sz w:val="22"/>
              </w:rPr>
              <w:t>2000</w:t>
            </w:r>
          </w:p>
        </w:tc>
      </w:tr>
      <w:tr w:rsidR="007A03C5" w:rsidRPr="009E1B9B" w14:paraId="2DB86D94"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65E53C7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w:t>
            </w:r>
          </w:p>
        </w:tc>
        <w:tc>
          <w:tcPr>
            <w:tcW w:w="3467" w:type="pct"/>
            <w:tcBorders>
              <w:top w:val="nil"/>
              <w:left w:val="nil"/>
              <w:bottom w:val="single" w:sz="4" w:space="0" w:color="auto"/>
              <w:right w:val="single" w:sz="4" w:space="0" w:color="auto"/>
            </w:tcBorders>
            <w:shd w:val="clear" w:color="auto" w:fill="auto"/>
            <w:vAlign w:val="center"/>
            <w:hideMark/>
          </w:tcPr>
          <w:p w14:paraId="264D6DA9" w14:textId="77777777" w:rsidR="007A03C5" w:rsidRPr="009E1B9B" w:rsidRDefault="007A03C5" w:rsidP="007A03C5">
            <w:pPr>
              <w:ind w:left="50"/>
              <w:rPr>
                <w:color w:val="000000"/>
                <w:sz w:val="22"/>
              </w:rPr>
            </w:pPr>
            <w:r w:rsidRPr="009E1B9B">
              <w:rPr>
                <w:color w:val="000000"/>
                <w:sz w:val="22"/>
              </w:rPr>
              <w:t>Строительство автоматизированной блочно-модульной котельной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14:paraId="0374AA5D" w14:textId="77777777" w:rsidR="007A03C5" w:rsidRPr="009E1B9B" w:rsidRDefault="007A03C5" w:rsidP="007A03C5">
            <w:pPr>
              <w:ind w:left="50"/>
              <w:jc w:val="center"/>
              <w:rPr>
                <w:color w:val="000000"/>
                <w:sz w:val="22"/>
              </w:rPr>
            </w:pPr>
            <w:r w:rsidRPr="009E1B9B">
              <w:rPr>
                <w:color w:val="000000"/>
                <w:sz w:val="22"/>
              </w:rPr>
              <w:t>15680</w:t>
            </w:r>
          </w:p>
        </w:tc>
      </w:tr>
      <w:tr w:rsidR="007A03C5" w:rsidRPr="00B4148B" w14:paraId="163A515C"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17509EA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w:t>
            </w:r>
          </w:p>
        </w:tc>
        <w:tc>
          <w:tcPr>
            <w:tcW w:w="3467" w:type="pct"/>
            <w:tcBorders>
              <w:top w:val="nil"/>
              <w:left w:val="nil"/>
              <w:bottom w:val="single" w:sz="4" w:space="0" w:color="auto"/>
              <w:right w:val="single" w:sz="4" w:space="0" w:color="auto"/>
            </w:tcBorders>
            <w:shd w:val="clear" w:color="auto" w:fill="auto"/>
            <w:vAlign w:val="center"/>
            <w:hideMark/>
          </w:tcPr>
          <w:p w14:paraId="0AE36F59" w14:textId="77777777" w:rsidR="007A03C5" w:rsidRPr="009E1B9B" w:rsidRDefault="007A03C5" w:rsidP="007A03C5">
            <w:pPr>
              <w:ind w:left="50"/>
              <w:rPr>
                <w:color w:val="000000"/>
                <w:sz w:val="22"/>
              </w:rPr>
            </w:pPr>
            <w:r w:rsidRPr="009E1B9B">
              <w:rPr>
                <w:color w:val="000000"/>
                <w:sz w:val="22"/>
              </w:rPr>
              <w:t>Строительство автоматизированной блочно-модульной котельной на природном  газе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14:paraId="5233546A" w14:textId="77777777" w:rsidR="007A03C5" w:rsidRPr="00B4148B" w:rsidRDefault="007A03C5" w:rsidP="007A03C5">
            <w:pPr>
              <w:ind w:left="50"/>
              <w:jc w:val="center"/>
              <w:rPr>
                <w:color w:val="000000"/>
                <w:sz w:val="22"/>
              </w:rPr>
            </w:pPr>
            <w:r w:rsidRPr="009E1B9B">
              <w:rPr>
                <w:color w:val="000000"/>
                <w:sz w:val="22"/>
              </w:rPr>
              <w:t>5380</w:t>
            </w:r>
          </w:p>
        </w:tc>
      </w:tr>
      <w:tr w:rsidR="007A03C5" w:rsidRPr="00B4148B" w14:paraId="26059F1F" w14:textId="77777777" w:rsidTr="007A03C5">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4FEAA5" w14:textId="77777777" w:rsidR="007A03C5" w:rsidRPr="00B4148B" w:rsidRDefault="007A03C5" w:rsidP="007A03C5">
            <w:pPr>
              <w:jc w:val="center"/>
              <w:rPr>
                <w:rFonts w:eastAsia="Times New Roman"/>
                <w:b/>
                <w:i/>
                <w:color w:val="000000"/>
                <w:sz w:val="22"/>
              </w:rPr>
            </w:pPr>
            <w:r w:rsidRPr="00B4148B">
              <w:rPr>
                <w:rFonts w:eastAsia="Times New Roman"/>
                <w:b/>
                <w:i/>
                <w:color w:val="000000"/>
                <w:sz w:val="22"/>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14:paraId="52E9ACEF" w14:textId="77777777" w:rsidR="007A03C5" w:rsidRPr="00B4148B" w:rsidRDefault="007A03C5" w:rsidP="007A03C5">
            <w:pPr>
              <w:jc w:val="center"/>
              <w:rPr>
                <w:rFonts w:eastAsia="Times New Roman"/>
                <w:b/>
                <w:i/>
                <w:color w:val="000000"/>
                <w:sz w:val="22"/>
              </w:rPr>
            </w:pPr>
            <w:r w:rsidRPr="00B4148B">
              <w:rPr>
                <w:rFonts w:eastAsia="Times New Roman"/>
                <w:b/>
                <w:i/>
                <w:color w:val="000000"/>
                <w:sz w:val="22"/>
              </w:rPr>
              <w:t>Наименование мероприятия, 2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14:paraId="699C235D" w14:textId="77777777" w:rsidR="007A03C5" w:rsidRPr="00B4148B" w:rsidRDefault="007A03C5" w:rsidP="007A03C5">
            <w:pPr>
              <w:jc w:val="center"/>
              <w:rPr>
                <w:rFonts w:eastAsia="Times New Roman"/>
                <w:b/>
                <w:i/>
                <w:color w:val="000000"/>
                <w:sz w:val="22"/>
              </w:rPr>
            </w:pPr>
            <w:r w:rsidRPr="00B4148B">
              <w:rPr>
                <w:rFonts w:eastAsia="Times New Roman"/>
                <w:b/>
                <w:i/>
                <w:color w:val="000000"/>
                <w:sz w:val="22"/>
              </w:rPr>
              <w:t>Всего</w:t>
            </w:r>
          </w:p>
        </w:tc>
      </w:tr>
      <w:tr w:rsidR="007A03C5" w:rsidRPr="00B4148B" w14:paraId="296F0400" w14:textId="77777777" w:rsidTr="007A03C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63729" w14:textId="77777777" w:rsidR="007A03C5" w:rsidRPr="00B4148B" w:rsidRDefault="007A03C5" w:rsidP="007A03C5">
            <w:pPr>
              <w:jc w:val="center"/>
              <w:rPr>
                <w:rFonts w:eastAsia="Times New Roman"/>
                <w:b/>
                <w:bCs/>
                <w:color w:val="000000"/>
                <w:sz w:val="22"/>
              </w:rPr>
            </w:pPr>
            <w:r>
              <w:rPr>
                <w:rFonts w:eastAsia="Times New Roman"/>
                <w:b/>
                <w:bCs/>
                <w:color w:val="000000"/>
                <w:sz w:val="22"/>
              </w:rPr>
              <w:t>ОО</w:t>
            </w:r>
            <w:r w:rsidRPr="00B4148B">
              <w:rPr>
                <w:rFonts w:eastAsia="Times New Roman"/>
                <w:b/>
                <w:bCs/>
                <w:color w:val="000000"/>
                <w:sz w:val="22"/>
              </w:rPr>
              <w:t xml:space="preserve">О «Тутаевская ПГУ» </w:t>
            </w:r>
          </w:p>
        </w:tc>
      </w:tr>
      <w:tr w:rsidR="007A03C5" w:rsidRPr="00B4148B" w14:paraId="5BFC16BC"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22F94141" w14:textId="77777777" w:rsidR="007A03C5" w:rsidRPr="00B4148B" w:rsidRDefault="007A03C5" w:rsidP="007A03C5">
            <w:pPr>
              <w:jc w:val="center"/>
              <w:rPr>
                <w:rFonts w:eastAsia="Times New Roman"/>
                <w:color w:val="000000"/>
                <w:sz w:val="22"/>
              </w:rPr>
            </w:pPr>
            <w:r w:rsidRPr="00B4148B">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14:paraId="4F491881" w14:textId="77777777" w:rsidR="007A03C5" w:rsidRPr="00B4148B" w:rsidRDefault="007A03C5" w:rsidP="007A03C5">
            <w:pPr>
              <w:rPr>
                <w:rFonts w:eastAsia="Times New Roman"/>
                <w:color w:val="000000"/>
                <w:sz w:val="22"/>
              </w:rPr>
            </w:pPr>
            <w:r w:rsidRPr="00B4148B">
              <w:rPr>
                <w:rFonts w:eastAsia="Times New Roman"/>
                <w:color w:val="000000"/>
                <w:sz w:val="22"/>
              </w:rPr>
              <w:t xml:space="preserve">Мероприятия по источнику </w:t>
            </w:r>
            <w:r>
              <w:rPr>
                <w:rFonts w:eastAsia="Times New Roman"/>
                <w:color w:val="000000"/>
                <w:sz w:val="22"/>
              </w:rPr>
              <w:t>ОО</w:t>
            </w:r>
            <w:r w:rsidRPr="00B4148B">
              <w:rPr>
                <w:rFonts w:eastAsia="Times New Roman"/>
                <w:color w:val="000000"/>
                <w:sz w:val="22"/>
              </w:rPr>
              <w:t>О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14:paraId="423DE80D" w14:textId="77777777" w:rsidR="007A03C5" w:rsidRPr="00B4148B" w:rsidRDefault="007A03C5" w:rsidP="007A03C5">
            <w:pPr>
              <w:jc w:val="center"/>
              <w:rPr>
                <w:rFonts w:eastAsia="Times New Roman"/>
                <w:color w:val="000000"/>
                <w:sz w:val="22"/>
              </w:rPr>
            </w:pPr>
            <w:r w:rsidRPr="00B4148B">
              <w:rPr>
                <w:rFonts w:eastAsia="Times New Roman"/>
                <w:color w:val="000000"/>
                <w:sz w:val="22"/>
              </w:rPr>
              <w:t>1 227 124,9</w:t>
            </w:r>
          </w:p>
        </w:tc>
      </w:tr>
      <w:tr w:rsidR="007A03C5" w:rsidRPr="00B4148B" w14:paraId="4F5900C4" w14:textId="77777777" w:rsidTr="007A03C5">
        <w:trPr>
          <w:trHeight w:val="2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14:paraId="7101063B" w14:textId="77777777" w:rsidR="007A03C5" w:rsidRPr="00B4148B" w:rsidRDefault="007A03C5" w:rsidP="007A03C5">
            <w:pPr>
              <w:jc w:val="center"/>
              <w:rPr>
                <w:rFonts w:eastAsia="Times New Roman"/>
                <w:color w:val="000000"/>
                <w:sz w:val="22"/>
              </w:rPr>
            </w:pPr>
            <w:r w:rsidRPr="00A47F52">
              <w:rPr>
                <w:b/>
                <w:sz w:val="22"/>
                <w:szCs w:val="22"/>
              </w:rPr>
              <w:t>ГП ЯО «Северный водоканал»</w:t>
            </w:r>
          </w:p>
        </w:tc>
      </w:tr>
      <w:tr w:rsidR="007A03C5" w:rsidRPr="00B4148B" w14:paraId="5EE86F31"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247F3872" w14:textId="77777777" w:rsidR="007A03C5" w:rsidRPr="00B4148B" w:rsidRDefault="007A03C5" w:rsidP="007A03C5">
            <w:pPr>
              <w:jc w:val="center"/>
              <w:rPr>
                <w:rFonts w:eastAsia="Times New Roman"/>
                <w:color w:val="000000"/>
                <w:sz w:val="22"/>
              </w:rPr>
            </w:pPr>
            <w:r w:rsidRPr="00B4148B">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tcPr>
          <w:p w14:paraId="3FA52DB4" w14:textId="77777777" w:rsidR="007A03C5" w:rsidRPr="00B4148B" w:rsidRDefault="007A03C5" w:rsidP="007A03C5">
            <w:pPr>
              <w:rPr>
                <w:rFonts w:eastAsia="Times New Roman"/>
                <w:color w:val="000000"/>
                <w:sz w:val="22"/>
              </w:rPr>
            </w:pPr>
            <w:r w:rsidRPr="00B4148B">
              <w:rPr>
                <w:rFonts w:eastAsia="Times New Roman"/>
                <w:color w:val="000000"/>
                <w:sz w:val="22"/>
              </w:rPr>
              <w:t xml:space="preserve">Мероприятия по источникам </w:t>
            </w:r>
            <w:r w:rsidRPr="00A47F52">
              <w:rPr>
                <w:sz w:val="22"/>
                <w:szCs w:val="22"/>
              </w:rPr>
              <w:t>ГП ЯО «Северный водоканал»</w:t>
            </w:r>
          </w:p>
        </w:tc>
        <w:tc>
          <w:tcPr>
            <w:tcW w:w="893" w:type="pct"/>
            <w:tcBorders>
              <w:top w:val="nil"/>
              <w:left w:val="nil"/>
              <w:bottom w:val="single" w:sz="4" w:space="0" w:color="auto"/>
              <w:right w:val="single" w:sz="4" w:space="0" w:color="auto"/>
            </w:tcBorders>
            <w:shd w:val="clear" w:color="auto" w:fill="auto"/>
            <w:noWrap/>
            <w:vAlign w:val="center"/>
          </w:tcPr>
          <w:p w14:paraId="3ED72663" w14:textId="77777777" w:rsidR="007A03C5" w:rsidRPr="00B4148B" w:rsidRDefault="00C9449A" w:rsidP="007A03C5">
            <w:pPr>
              <w:jc w:val="center"/>
              <w:rPr>
                <w:rFonts w:eastAsia="Times New Roman"/>
                <w:color w:val="000000"/>
                <w:sz w:val="22"/>
              </w:rPr>
            </w:pPr>
            <w:r>
              <w:rPr>
                <w:rFonts w:eastAsia="Times New Roman"/>
                <w:color w:val="000000"/>
                <w:sz w:val="22"/>
              </w:rPr>
              <w:t>139 064,79</w:t>
            </w:r>
          </w:p>
        </w:tc>
      </w:tr>
      <w:tr w:rsidR="007A03C5" w:rsidRPr="00B4148B" w14:paraId="624FC0EF" w14:textId="77777777" w:rsidTr="007A03C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5FE92BB" w14:textId="77777777" w:rsidR="007A03C5" w:rsidRPr="00B4148B" w:rsidRDefault="007A03C5" w:rsidP="007A03C5">
            <w:pPr>
              <w:jc w:val="center"/>
              <w:rPr>
                <w:rFonts w:eastAsia="Times New Roman"/>
                <w:b/>
                <w:bCs/>
                <w:color w:val="000000"/>
                <w:sz w:val="22"/>
              </w:rPr>
            </w:pPr>
            <w:r w:rsidRPr="00B4148B">
              <w:rPr>
                <w:rFonts w:eastAsia="Times New Roman"/>
                <w:b/>
                <w:bCs/>
                <w:color w:val="000000"/>
                <w:sz w:val="22"/>
              </w:rPr>
              <w:t>Остальные источники тепловой энергии</w:t>
            </w:r>
          </w:p>
        </w:tc>
      </w:tr>
      <w:tr w:rsidR="007A03C5" w:rsidRPr="00B4148B" w14:paraId="19F6533F"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28A98916" w14:textId="77777777" w:rsidR="007A03C5" w:rsidRPr="00B4148B" w:rsidRDefault="007A03C5" w:rsidP="007A03C5">
            <w:pPr>
              <w:jc w:val="center"/>
              <w:rPr>
                <w:rFonts w:eastAsia="Times New Roman"/>
                <w:color w:val="000000"/>
                <w:sz w:val="22"/>
              </w:rPr>
            </w:pPr>
            <w:r w:rsidRPr="00B4148B">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14:paraId="0AFCD8ED" w14:textId="77777777" w:rsidR="007A03C5" w:rsidRPr="00B4148B" w:rsidRDefault="007A03C5" w:rsidP="007A03C5">
            <w:pPr>
              <w:rPr>
                <w:color w:val="000000"/>
                <w:sz w:val="22"/>
              </w:rPr>
            </w:pPr>
            <w:r w:rsidRPr="00B4148B">
              <w:rPr>
                <w:color w:val="000000"/>
                <w:sz w:val="22"/>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14:paraId="211ABDF6" w14:textId="77777777" w:rsidR="007A03C5" w:rsidRPr="00B4148B" w:rsidRDefault="007A03C5" w:rsidP="007A03C5">
            <w:pPr>
              <w:jc w:val="center"/>
              <w:rPr>
                <w:color w:val="000000"/>
                <w:sz w:val="22"/>
              </w:rPr>
            </w:pPr>
            <w:r w:rsidRPr="00B4148B">
              <w:rPr>
                <w:color w:val="000000"/>
                <w:sz w:val="22"/>
              </w:rPr>
              <w:t>6000</w:t>
            </w:r>
          </w:p>
        </w:tc>
      </w:tr>
      <w:tr w:rsidR="007A03C5" w:rsidRPr="00B4148B" w14:paraId="119CA222"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19E4594D" w14:textId="77777777" w:rsidR="007A03C5" w:rsidRPr="00B4148B" w:rsidRDefault="007A03C5" w:rsidP="007A03C5">
            <w:pPr>
              <w:jc w:val="center"/>
              <w:rPr>
                <w:rFonts w:eastAsia="Times New Roman"/>
                <w:color w:val="000000"/>
                <w:sz w:val="22"/>
              </w:rPr>
            </w:pPr>
            <w:r w:rsidRPr="00B4148B">
              <w:rPr>
                <w:rFonts w:eastAsia="Times New Roman"/>
                <w:color w:val="000000"/>
                <w:sz w:val="22"/>
              </w:rPr>
              <w:t>2</w:t>
            </w:r>
          </w:p>
        </w:tc>
        <w:tc>
          <w:tcPr>
            <w:tcW w:w="3467" w:type="pct"/>
            <w:tcBorders>
              <w:top w:val="nil"/>
              <w:left w:val="nil"/>
              <w:bottom w:val="single" w:sz="4" w:space="0" w:color="auto"/>
              <w:right w:val="single" w:sz="4" w:space="0" w:color="auto"/>
            </w:tcBorders>
            <w:shd w:val="clear" w:color="auto" w:fill="auto"/>
            <w:vAlign w:val="center"/>
            <w:hideMark/>
          </w:tcPr>
          <w:p w14:paraId="6842A866" w14:textId="77777777" w:rsidR="007A03C5" w:rsidRPr="00B4148B" w:rsidRDefault="007A03C5" w:rsidP="007A03C5">
            <w:pPr>
              <w:rPr>
                <w:color w:val="000000"/>
                <w:sz w:val="22"/>
              </w:rPr>
            </w:pPr>
            <w:r w:rsidRPr="00B4148B">
              <w:rPr>
                <w:color w:val="000000"/>
                <w:sz w:val="22"/>
              </w:rPr>
              <w:t>Реконструкция котельных малой мощности с переводом на природный газ - Котельная МОУ Левобережная школа, 2-здание</w:t>
            </w:r>
          </w:p>
        </w:tc>
        <w:tc>
          <w:tcPr>
            <w:tcW w:w="893" w:type="pct"/>
            <w:tcBorders>
              <w:top w:val="nil"/>
              <w:left w:val="nil"/>
              <w:bottom w:val="single" w:sz="4" w:space="0" w:color="auto"/>
              <w:right w:val="single" w:sz="4" w:space="0" w:color="auto"/>
            </w:tcBorders>
            <w:shd w:val="clear" w:color="auto" w:fill="auto"/>
            <w:noWrap/>
            <w:vAlign w:val="center"/>
            <w:hideMark/>
          </w:tcPr>
          <w:p w14:paraId="6043518E" w14:textId="77777777" w:rsidR="007A03C5" w:rsidRPr="00B4148B" w:rsidRDefault="007A03C5" w:rsidP="007A03C5">
            <w:pPr>
              <w:jc w:val="center"/>
              <w:rPr>
                <w:color w:val="000000"/>
                <w:sz w:val="22"/>
              </w:rPr>
            </w:pPr>
            <w:r w:rsidRPr="00B4148B">
              <w:rPr>
                <w:color w:val="000000"/>
                <w:sz w:val="22"/>
              </w:rPr>
              <w:t>4000</w:t>
            </w:r>
          </w:p>
        </w:tc>
      </w:tr>
      <w:tr w:rsidR="007A03C5" w:rsidRPr="00B4148B" w14:paraId="09CFB2CF"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4104BB42" w14:textId="77777777" w:rsidR="007A03C5" w:rsidRPr="00B4148B" w:rsidRDefault="007A03C5" w:rsidP="007A03C5">
            <w:pPr>
              <w:jc w:val="center"/>
              <w:rPr>
                <w:rFonts w:eastAsia="Times New Roman"/>
                <w:color w:val="000000"/>
                <w:sz w:val="22"/>
              </w:rPr>
            </w:pPr>
            <w:r w:rsidRPr="00B4148B">
              <w:rPr>
                <w:rFonts w:eastAsia="Times New Roman"/>
                <w:color w:val="000000"/>
                <w:sz w:val="22"/>
              </w:rPr>
              <w:t>3</w:t>
            </w:r>
          </w:p>
        </w:tc>
        <w:tc>
          <w:tcPr>
            <w:tcW w:w="3467" w:type="pct"/>
            <w:tcBorders>
              <w:top w:val="nil"/>
              <w:left w:val="nil"/>
              <w:bottom w:val="single" w:sz="4" w:space="0" w:color="auto"/>
              <w:right w:val="single" w:sz="4" w:space="0" w:color="auto"/>
            </w:tcBorders>
            <w:shd w:val="clear" w:color="auto" w:fill="auto"/>
            <w:vAlign w:val="center"/>
            <w:hideMark/>
          </w:tcPr>
          <w:p w14:paraId="6D90A2B3" w14:textId="77777777" w:rsidR="007A03C5" w:rsidRPr="00B4148B" w:rsidRDefault="007A03C5" w:rsidP="007A03C5">
            <w:pPr>
              <w:rPr>
                <w:color w:val="000000"/>
                <w:sz w:val="22"/>
              </w:rPr>
            </w:pPr>
            <w:r w:rsidRPr="00B4148B">
              <w:rPr>
                <w:color w:val="000000"/>
                <w:sz w:val="22"/>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14:paraId="60BE910E" w14:textId="77777777" w:rsidR="007A03C5" w:rsidRPr="00B4148B" w:rsidRDefault="007A03C5" w:rsidP="007A03C5">
            <w:pPr>
              <w:jc w:val="center"/>
              <w:rPr>
                <w:color w:val="000000"/>
                <w:sz w:val="22"/>
              </w:rPr>
            </w:pPr>
            <w:r w:rsidRPr="00B4148B">
              <w:rPr>
                <w:color w:val="000000"/>
                <w:sz w:val="22"/>
              </w:rPr>
              <w:t>4000</w:t>
            </w:r>
          </w:p>
        </w:tc>
      </w:tr>
      <w:tr w:rsidR="007A03C5" w:rsidRPr="00B4148B" w14:paraId="5EA248CF"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000B782F" w14:textId="77777777" w:rsidR="007A03C5" w:rsidRPr="00B4148B" w:rsidRDefault="007A03C5" w:rsidP="007A03C5">
            <w:pPr>
              <w:jc w:val="center"/>
              <w:rPr>
                <w:rFonts w:eastAsia="Times New Roman"/>
                <w:color w:val="000000"/>
                <w:sz w:val="22"/>
              </w:rPr>
            </w:pPr>
            <w:r w:rsidRPr="00B4148B">
              <w:rPr>
                <w:rFonts w:eastAsia="Times New Roman"/>
                <w:color w:val="000000"/>
                <w:sz w:val="22"/>
              </w:rPr>
              <w:t>4</w:t>
            </w:r>
          </w:p>
        </w:tc>
        <w:tc>
          <w:tcPr>
            <w:tcW w:w="3467" w:type="pct"/>
            <w:tcBorders>
              <w:top w:val="nil"/>
              <w:left w:val="nil"/>
              <w:bottom w:val="single" w:sz="4" w:space="0" w:color="auto"/>
              <w:right w:val="single" w:sz="4" w:space="0" w:color="auto"/>
            </w:tcBorders>
            <w:shd w:val="clear" w:color="auto" w:fill="auto"/>
            <w:vAlign w:val="center"/>
            <w:hideMark/>
          </w:tcPr>
          <w:p w14:paraId="530E5367" w14:textId="77777777" w:rsidR="007A03C5" w:rsidRPr="00B4148B" w:rsidRDefault="007A03C5" w:rsidP="007A03C5">
            <w:pPr>
              <w:rPr>
                <w:color w:val="000000"/>
                <w:sz w:val="22"/>
              </w:rPr>
            </w:pPr>
            <w:r w:rsidRPr="00B4148B">
              <w:rPr>
                <w:color w:val="000000"/>
                <w:sz w:val="22"/>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14:paraId="67A27653" w14:textId="77777777" w:rsidR="007A03C5" w:rsidRPr="00B4148B" w:rsidRDefault="007A03C5" w:rsidP="007A03C5">
            <w:pPr>
              <w:jc w:val="center"/>
              <w:rPr>
                <w:color w:val="000000"/>
                <w:sz w:val="22"/>
              </w:rPr>
            </w:pPr>
            <w:r w:rsidRPr="00B4148B">
              <w:rPr>
                <w:color w:val="000000"/>
                <w:sz w:val="22"/>
              </w:rPr>
              <w:t>4000</w:t>
            </w:r>
          </w:p>
        </w:tc>
      </w:tr>
      <w:tr w:rsidR="007A03C5" w:rsidRPr="00B4148B" w14:paraId="46BEA2AF"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12D0144E" w14:textId="77777777" w:rsidR="007A03C5" w:rsidRPr="00B4148B" w:rsidRDefault="007A03C5" w:rsidP="007A03C5">
            <w:pPr>
              <w:jc w:val="center"/>
              <w:rPr>
                <w:rFonts w:eastAsia="Times New Roman"/>
                <w:color w:val="000000"/>
                <w:sz w:val="22"/>
              </w:rPr>
            </w:pPr>
            <w:r w:rsidRPr="00B4148B">
              <w:rPr>
                <w:rFonts w:eastAsia="Times New Roman"/>
                <w:color w:val="000000"/>
                <w:sz w:val="22"/>
              </w:rPr>
              <w:t>5</w:t>
            </w:r>
          </w:p>
        </w:tc>
        <w:tc>
          <w:tcPr>
            <w:tcW w:w="3467" w:type="pct"/>
            <w:tcBorders>
              <w:top w:val="nil"/>
              <w:left w:val="nil"/>
              <w:bottom w:val="single" w:sz="4" w:space="0" w:color="auto"/>
              <w:right w:val="single" w:sz="4" w:space="0" w:color="auto"/>
            </w:tcBorders>
            <w:shd w:val="clear" w:color="auto" w:fill="auto"/>
            <w:vAlign w:val="center"/>
            <w:hideMark/>
          </w:tcPr>
          <w:p w14:paraId="53A7A56A" w14:textId="77777777" w:rsidR="007A03C5" w:rsidRPr="00B4148B" w:rsidRDefault="007A03C5" w:rsidP="007A03C5">
            <w:pPr>
              <w:rPr>
                <w:color w:val="000000"/>
                <w:sz w:val="22"/>
              </w:rPr>
            </w:pPr>
            <w:r w:rsidRPr="00B4148B">
              <w:rPr>
                <w:color w:val="000000"/>
                <w:sz w:val="22"/>
              </w:rPr>
              <w:t>Установка приборов учета тепловой энергии на котельной ОПХ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14:paraId="6181AC5F" w14:textId="77777777" w:rsidR="007A03C5" w:rsidRPr="00B4148B" w:rsidRDefault="007A03C5" w:rsidP="007A03C5">
            <w:pPr>
              <w:jc w:val="center"/>
              <w:rPr>
                <w:color w:val="000000"/>
                <w:sz w:val="22"/>
              </w:rPr>
            </w:pPr>
            <w:r w:rsidRPr="00B4148B">
              <w:rPr>
                <w:color w:val="000000"/>
                <w:sz w:val="22"/>
              </w:rPr>
              <w:t>250</w:t>
            </w:r>
          </w:p>
        </w:tc>
      </w:tr>
      <w:tr w:rsidR="007A03C5" w:rsidRPr="00B4148B" w14:paraId="1C0366C5"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1A73FC2D" w14:textId="77777777" w:rsidR="007A03C5" w:rsidRPr="00B4148B" w:rsidRDefault="007A03C5" w:rsidP="007A03C5">
            <w:pPr>
              <w:jc w:val="center"/>
              <w:rPr>
                <w:rFonts w:eastAsia="Times New Roman"/>
                <w:color w:val="000000"/>
                <w:sz w:val="22"/>
              </w:rPr>
            </w:pPr>
            <w:r w:rsidRPr="00B4148B">
              <w:rPr>
                <w:rFonts w:eastAsia="Times New Roman"/>
                <w:color w:val="000000"/>
                <w:sz w:val="22"/>
              </w:rPr>
              <w:t>6</w:t>
            </w:r>
          </w:p>
        </w:tc>
        <w:tc>
          <w:tcPr>
            <w:tcW w:w="3467" w:type="pct"/>
            <w:tcBorders>
              <w:top w:val="nil"/>
              <w:left w:val="nil"/>
              <w:bottom w:val="single" w:sz="4" w:space="0" w:color="auto"/>
              <w:right w:val="single" w:sz="4" w:space="0" w:color="auto"/>
            </w:tcBorders>
            <w:shd w:val="clear" w:color="auto" w:fill="auto"/>
            <w:vAlign w:val="center"/>
            <w:hideMark/>
          </w:tcPr>
          <w:p w14:paraId="6E9E13B3" w14:textId="77777777" w:rsidR="007A03C5" w:rsidRPr="00B4148B" w:rsidRDefault="007A03C5" w:rsidP="007A03C5">
            <w:pPr>
              <w:rPr>
                <w:color w:val="000000"/>
                <w:sz w:val="22"/>
              </w:rPr>
            </w:pPr>
            <w:r w:rsidRPr="00B4148B">
              <w:rPr>
                <w:color w:val="000000"/>
                <w:sz w:val="22"/>
              </w:rPr>
              <w:t>Установка индивидуальных тепловых пунктов у потребителей котельной ОПХ-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14:paraId="4166B390" w14:textId="77777777" w:rsidR="007A03C5" w:rsidRPr="00B4148B" w:rsidRDefault="007A03C5" w:rsidP="007A03C5">
            <w:pPr>
              <w:jc w:val="center"/>
              <w:rPr>
                <w:color w:val="000000"/>
                <w:sz w:val="22"/>
              </w:rPr>
            </w:pPr>
            <w:r w:rsidRPr="00B4148B">
              <w:rPr>
                <w:color w:val="000000"/>
                <w:sz w:val="22"/>
              </w:rPr>
              <w:t>20800</w:t>
            </w:r>
          </w:p>
        </w:tc>
      </w:tr>
      <w:tr w:rsidR="007A03C5" w:rsidRPr="00B4148B" w14:paraId="4B081DB1"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498A43AC" w14:textId="77777777" w:rsidR="007A03C5" w:rsidRPr="00B4148B" w:rsidRDefault="007A03C5" w:rsidP="007A03C5">
            <w:pPr>
              <w:jc w:val="center"/>
              <w:rPr>
                <w:rFonts w:eastAsia="Times New Roman"/>
                <w:color w:val="000000"/>
                <w:sz w:val="22"/>
              </w:rPr>
            </w:pPr>
            <w:r w:rsidRPr="00B4148B">
              <w:rPr>
                <w:rFonts w:eastAsia="Times New Roman"/>
                <w:color w:val="000000"/>
                <w:sz w:val="22"/>
              </w:rPr>
              <w:t>7</w:t>
            </w:r>
          </w:p>
        </w:tc>
        <w:tc>
          <w:tcPr>
            <w:tcW w:w="3467" w:type="pct"/>
            <w:tcBorders>
              <w:top w:val="nil"/>
              <w:left w:val="nil"/>
              <w:bottom w:val="single" w:sz="4" w:space="0" w:color="auto"/>
              <w:right w:val="single" w:sz="4" w:space="0" w:color="auto"/>
            </w:tcBorders>
            <w:shd w:val="clear" w:color="auto" w:fill="auto"/>
            <w:vAlign w:val="center"/>
            <w:hideMark/>
          </w:tcPr>
          <w:p w14:paraId="5852E87D" w14:textId="77777777" w:rsidR="007A03C5" w:rsidRPr="00B4148B" w:rsidRDefault="007A03C5" w:rsidP="007A03C5">
            <w:pPr>
              <w:rPr>
                <w:color w:val="000000"/>
                <w:sz w:val="22"/>
              </w:rPr>
            </w:pPr>
            <w:r w:rsidRPr="00B4148B">
              <w:rPr>
                <w:color w:val="000000"/>
                <w:sz w:val="22"/>
              </w:rPr>
              <w:t>Реконструкция котельной с переводом ее в автоматический режим работы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14:paraId="7FADD66D" w14:textId="77777777" w:rsidR="007A03C5" w:rsidRPr="00B4148B" w:rsidRDefault="007A03C5" w:rsidP="007A03C5">
            <w:pPr>
              <w:jc w:val="center"/>
              <w:rPr>
                <w:color w:val="000000"/>
                <w:sz w:val="22"/>
              </w:rPr>
            </w:pPr>
            <w:r w:rsidRPr="00B4148B">
              <w:rPr>
                <w:color w:val="000000"/>
                <w:sz w:val="22"/>
              </w:rPr>
              <w:t>1200</w:t>
            </w:r>
          </w:p>
        </w:tc>
      </w:tr>
      <w:tr w:rsidR="007A03C5" w:rsidRPr="00B4148B" w14:paraId="283F50F9"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1167E027" w14:textId="77777777" w:rsidR="007A03C5" w:rsidRPr="00B4148B" w:rsidRDefault="007A03C5" w:rsidP="007A03C5">
            <w:pPr>
              <w:jc w:val="center"/>
              <w:rPr>
                <w:rFonts w:eastAsia="Times New Roman"/>
                <w:color w:val="000000"/>
                <w:sz w:val="22"/>
              </w:rPr>
            </w:pPr>
            <w:r w:rsidRPr="00B4148B">
              <w:rPr>
                <w:rFonts w:eastAsia="Times New Roman"/>
                <w:color w:val="000000"/>
                <w:sz w:val="22"/>
              </w:rPr>
              <w:t>8</w:t>
            </w:r>
          </w:p>
        </w:tc>
        <w:tc>
          <w:tcPr>
            <w:tcW w:w="3467" w:type="pct"/>
            <w:tcBorders>
              <w:top w:val="nil"/>
              <w:left w:val="nil"/>
              <w:bottom w:val="single" w:sz="4" w:space="0" w:color="auto"/>
              <w:right w:val="single" w:sz="4" w:space="0" w:color="auto"/>
            </w:tcBorders>
            <w:shd w:val="clear" w:color="auto" w:fill="auto"/>
            <w:vAlign w:val="center"/>
            <w:hideMark/>
          </w:tcPr>
          <w:p w14:paraId="590EEB45" w14:textId="77777777" w:rsidR="007A03C5" w:rsidRPr="00B4148B" w:rsidRDefault="007A03C5" w:rsidP="007A03C5">
            <w:pPr>
              <w:rPr>
                <w:color w:val="000000"/>
                <w:sz w:val="22"/>
              </w:rPr>
            </w:pPr>
            <w:r w:rsidRPr="00B4148B">
              <w:rPr>
                <w:color w:val="000000"/>
                <w:sz w:val="22"/>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14:paraId="2C648B43" w14:textId="77777777" w:rsidR="007A03C5" w:rsidRPr="00B4148B" w:rsidRDefault="007A03C5" w:rsidP="007A03C5">
            <w:pPr>
              <w:jc w:val="center"/>
              <w:rPr>
                <w:color w:val="000000"/>
                <w:sz w:val="22"/>
              </w:rPr>
            </w:pPr>
            <w:r w:rsidRPr="00B4148B">
              <w:rPr>
                <w:color w:val="000000"/>
                <w:sz w:val="22"/>
              </w:rPr>
              <w:t>7200</w:t>
            </w:r>
          </w:p>
        </w:tc>
      </w:tr>
      <w:tr w:rsidR="007A03C5" w:rsidRPr="00B4148B" w14:paraId="7F0F5AA8"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20122CD0" w14:textId="77777777" w:rsidR="007A03C5" w:rsidRPr="00B4148B" w:rsidRDefault="007A03C5" w:rsidP="007A03C5">
            <w:pPr>
              <w:jc w:val="center"/>
              <w:rPr>
                <w:rFonts w:eastAsia="Times New Roman"/>
                <w:color w:val="000000"/>
                <w:sz w:val="22"/>
              </w:rPr>
            </w:pPr>
            <w:r w:rsidRPr="00B4148B">
              <w:rPr>
                <w:rFonts w:eastAsia="Times New Roman"/>
                <w:color w:val="000000"/>
                <w:sz w:val="22"/>
              </w:rPr>
              <w:t>9</w:t>
            </w:r>
          </w:p>
        </w:tc>
        <w:tc>
          <w:tcPr>
            <w:tcW w:w="3467" w:type="pct"/>
            <w:tcBorders>
              <w:top w:val="nil"/>
              <w:left w:val="nil"/>
              <w:bottom w:val="single" w:sz="4" w:space="0" w:color="auto"/>
              <w:right w:val="single" w:sz="4" w:space="0" w:color="auto"/>
            </w:tcBorders>
            <w:shd w:val="clear" w:color="auto" w:fill="auto"/>
            <w:vAlign w:val="center"/>
            <w:hideMark/>
          </w:tcPr>
          <w:p w14:paraId="744DDE8F" w14:textId="77777777" w:rsidR="007A03C5" w:rsidRPr="00B4148B" w:rsidRDefault="007A03C5" w:rsidP="007A03C5">
            <w:pPr>
              <w:rPr>
                <w:color w:val="000000"/>
                <w:sz w:val="22"/>
              </w:rPr>
            </w:pPr>
            <w:r w:rsidRPr="00B4148B">
              <w:rPr>
                <w:color w:val="000000"/>
                <w:sz w:val="22"/>
              </w:rPr>
              <w:t>Реконструкция котельной с переводом на природный газ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14:paraId="6A5FFA39" w14:textId="77777777" w:rsidR="007A03C5" w:rsidRPr="00B4148B" w:rsidRDefault="007A03C5" w:rsidP="007A03C5">
            <w:pPr>
              <w:jc w:val="center"/>
              <w:rPr>
                <w:color w:val="000000"/>
                <w:sz w:val="22"/>
              </w:rPr>
            </w:pPr>
            <w:r w:rsidRPr="00B4148B">
              <w:rPr>
                <w:color w:val="000000"/>
                <w:sz w:val="22"/>
              </w:rPr>
              <w:t>14000</w:t>
            </w:r>
          </w:p>
        </w:tc>
      </w:tr>
      <w:tr w:rsidR="007A03C5" w:rsidRPr="00B4148B" w14:paraId="2D07AADA" w14:textId="77777777" w:rsidTr="007A03C5">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0B15EC33" w14:textId="77777777" w:rsidR="007A03C5" w:rsidRPr="00B4148B" w:rsidRDefault="007A03C5" w:rsidP="007A03C5">
            <w:pPr>
              <w:jc w:val="center"/>
              <w:rPr>
                <w:rFonts w:eastAsia="Times New Roman"/>
                <w:color w:val="000000"/>
                <w:sz w:val="22"/>
              </w:rPr>
            </w:pPr>
            <w:r w:rsidRPr="00B4148B">
              <w:rPr>
                <w:rFonts w:eastAsia="Times New Roman"/>
                <w:color w:val="000000"/>
                <w:sz w:val="22"/>
              </w:rPr>
              <w:t>10</w:t>
            </w:r>
          </w:p>
        </w:tc>
        <w:tc>
          <w:tcPr>
            <w:tcW w:w="3467" w:type="pct"/>
            <w:tcBorders>
              <w:top w:val="nil"/>
              <w:left w:val="nil"/>
              <w:bottom w:val="single" w:sz="4" w:space="0" w:color="auto"/>
              <w:right w:val="single" w:sz="4" w:space="0" w:color="auto"/>
            </w:tcBorders>
            <w:shd w:val="clear" w:color="auto" w:fill="auto"/>
            <w:vAlign w:val="center"/>
            <w:hideMark/>
          </w:tcPr>
          <w:p w14:paraId="63131C18" w14:textId="77777777" w:rsidR="007A03C5" w:rsidRPr="00B4148B" w:rsidRDefault="007A03C5" w:rsidP="007A03C5">
            <w:pPr>
              <w:rPr>
                <w:color w:val="000000"/>
                <w:sz w:val="22"/>
              </w:rPr>
            </w:pPr>
            <w:r w:rsidRPr="00B4148B">
              <w:rPr>
                <w:color w:val="000000"/>
                <w:sz w:val="22"/>
              </w:rPr>
              <w:t>Установка приборов учета тепловой энергии на котельной СХТ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14:paraId="6F29AE11" w14:textId="77777777" w:rsidR="007A03C5" w:rsidRPr="00B4148B" w:rsidRDefault="007A03C5" w:rsidP="007A03C5">
            <w:pPr>
              <w:jc w:val="center"/>
              <w:rPr>
                <w:color w:val="000000"/>
                <w:sz w:val="22"/>
              </w:rPr>
            </w:pPr>
            <w:r w:rsidRPr="00B4148B">
              <w:rPr>
                <w:color w:val="000000"/>
                <w:sz w:val="22"/>
              </w:rPr>
              <w:t>250</w:t>
            </w:r>
          </w:p>
        </w:tc>
      </w:tr>
    </w:tbl>
    <w:p w14:paraId="1A323D99" w14:textId="77777777" w:rsidR="000825BF" w:rsidRPr="00676AF3" w:rsidRDefault="000825BF" w:rsidP="00AD3515">
      <w:pPr>
        <w:widowControl w:val="0"/>
        <w:spacing w:before="240"/>
        <w:ind w:left="142" w:firstLine="567"/>
        <w:jc w:val="both"/>
        <w:rPr>
          <w:rFonts w:eastAsia="Times New Roman"/>
          <w:highlight w:val="yellow"/>
        </w:rPr>
      </w:pPr>
    </w:p>
    <w:p w14:paraId="1471C63D" w14:textId="77777777" w:rsidR="00671D91" w:rsidRPr="00676AF3" w:rsidRDefault="00671D91" w:rsidP="00D04B80">
      <w:pPr>
        <w:ind w:firstLine="709"/>
        <w:rPr>
          <w:color w:val="FF0000"/>
          <w:highlight w:val="yellow"/>
        </w:rPr>
      </w:pPr>
    </w:p>
    <w:p w14:paraId="6BCED9B7" w14:textId="77777777" w:rsidR="007730F6" w:rsidRPr="00676AF3" w:rsidRDefault="007730F6">
      <w:pPr>
        <w:rPr>
          <w:b/>
          <w:bCs/>
          <w:kern w:val="32"/>
          <w:highlight w:val="yellow"/>
        </w:rPr>
      </w:pPr>
      <w:bookmarkStart w:id="75" w:name="_Toc384653983"/>
      <w:bookmarkStart w:id="76" w:name="_Toc421654933"/>
      <w:bookmarkStart w:id="77" w:name="_Toc474145872"/>
      <w:bookmarkStart w:id="78" w:name="_Toc40887321"/>
      <w:r w:rsidRPr="00676AF3">
        <w:rPr>
          <w:highlight w:val="yellow"/>
        </w:rPr>
        <w:br w:type="page"/>
      </w:r>
    </w:p>
    <w:p w14:paraId="79832D39" w14:textId="77777777" w:rsidR="007730F6" w:rsidRPr="007A03C5" w:rsidRDefault="007730F6" w:rsidP="007730F6">
      <w:pPr>
        <w:pStyle w:val="10"/>
        <w:ind w:firstLine="709"/>
        <w:jc w:val="both"/>
        <w:rPr>
          <w:rFonts w:ascii="Times New Roman" w:hAnsi="Times New Roman" w:cs="Times New Roman"/>
          <w:sz w:val="24"/>
          <w:szCs w:val="24"/>
        </w:rPr>
      </w:pPr>
      <w:bookmarkStart w:id="79" w:name="_Toc166508682"/>
      <w:r w:rsidRPr="007A03C5">
        <w:rPr>
          <w:rFonts w:ascii="Times New Roman" w:hAnsi="Times New Roman" w:cs="Times New Roman"/>
          <w:sz w:val="24"/>
          <w:szCs w:val="24"/>
        </w:rPr>
        <w:t xml:space="preserve">Раздел 6. </w:t>
      </w:r>
      <w:bookmarkEnd w:id="75"/>
      <w:bookmarkEnd w:id="76"/>
      <w:bookmarkEnd w:id="77"/>
      <w:r w:rsidRPr="007A03C5">
        <w:rPr>
          <w:rFonts w:ascii="Times New Roman" w:eastAsia="Times New Roman" w:hAnsi="Times New Roman" w:cs="Times New Roman"/>
          <w:sz w:val="24"/>
          <w:szCs w:val="24"/>
        </w:rPr>
        <w:t>Предложения по строительству, реконструкции и (или) модернизации тепловых сетей</w:t>
      </w:r>
      <w:bookmarkEnd w:id="78"/>
      <w:bookmarkEnd w:id="79"/>
    </w:p>
    <w:p w14:paraId="386AEBB4" w14:textId="77777777" w:rsidR="007730F6" w:rsidRPr="007A03C5" w:rsidRDefault="007730F6" w:rsidP="003E53AB">
      <w:pPr>
        <w:pStyle w:val="afb"/>
        <w:widowControl w:val="0"/>
        <w:numPr>
          <w:ilvl w:val="0"/>
          <w:numId w:val="15"/>
        </w:numPr>
        <w:autoSpaceDE w:val="0"/>
        <w:autoSpaceDN w:val="0"/>
        <w:adjustRightInd w:val="0"/>
        <w:spacing w:after="0" w:line="240" w:lineRule="auto"/>
        <w:ind w:left="709" w:hanging="283"/>
        <w:jc w:val="both"/>
        <w:outlineLvl w:val="1"/>
        <w:rPr>
          <w:b/>
          <w:sz w:val="28"/>
          <w:szCs w:val="24"/>
        </w:rPr>
      </w:pPr>
      <w:bookmarkStart w:id="80" w:name="_Toc40887322"/>
      <w:bookmarkStart w:id="81" w:name="_Toc166508683"/>
      <w:r w:rsidRPr="007A03C5">
        <w:rPr>
          <w:rFonts w:ascii="TimesNewRomanPSMT" w:hAnsi="TimesNewRomanPSMT" w:cs="TimesNewRomanPSMT"/>
          <w:b/>
          <w:sz w:val="24"/>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0"/>
      <w:bookmarkEnd w:id="81"/>
    </w:p>
    <w:p w14:paraId="78E125F0" w14:textId="77777777" w:rsidR="000E4AB0" w:rsidRPr="007A03C5" w:rsidRDefault="000E4AB0" w:rsidP="009E056D">
      <w:pPr>
        <w:pStyle w:val="af1"/>
        <w:keepLines w:val="0"/>
        <w:widowControl w:val="0"/>
        <w:spacing w:before="0" w:after="0" w:line="240" w:lineRule="auto"/>
        <w:ind w:left="0" w:firstLine="709"/>
        <w:jc w:val="both"/>
        <w:outlineLvl w:val="9"/>
        <w:rPr>
          <w:b w:val="0"/>
          <w:sz w:val="24"/>
          <w:szCs w:val="24"/>
        </w:rPr>
      </w:pPr>
    </w:p>
    <w:p w14:paraId="70796850" w14:textId="77777777" w:rsidR="0046376D" w:rsidRPr="007A03C5" w:rsidRDefault="0046376D" w:rsidP="0046376D">
      <w:pPr>
        <w:widowControl w:val="0"/>
        <w:spacing w:line="276" w:lineRule="auto"/>
        <w:ind w:left="142" w:firstLine="567"/>
        <w:jc w:val="both"/>
        <w:rPr>
          <w:rFonts w:eastAsia="Times New Roman"/>
          <w:lang w:eastAsia="en-US"/>
        </w:rPr>
      </w:pPr>
      <w:r w:rsidRPr="007A03C5">
        <w:rPr>
          <w:rFonts w:eastAsia="Times New Roman"/>
          <w:lang w:eastAsia="en-US"/>
        </w:rPr>
        <w:t>Расчет показал, что на территории муниципального образования отсутствуют зоны с дефицитом тепловой мощности.</w:t>
      </w:r>
    </w:p>
    <w:p w14:paraId="7CA3B647" w14:textId="77777777" w:rsidR="0046376D" w:rsidRPr="007A03C5" w:rsidRDefault="0046376D" w:rsidP="0046376D">
      <w:pPr>
        <w:widowControl w:val="0"/>
        <w:spacing w:line="276" w:lineRule="auto"/>
        <w:ind w:left="142" w:firstLine="567"/>
        <w:jc w:val="both"/>
        <w:rPr>
          <w:rFonts w:eastAsia="Times New Roman"/>
          <w:lang w:eastAsia="en-US"/>
        </w:rPr>
      </w:pPr>
      <w:r w:rsidRPr="007A03C5">
        <w:rPr>
          <w:rFonts w:eastAsia="Times New Roman"/>
          <w:lang w:eastAsia="en-US"/>
        </w:rPr>
        <w:t>Надежность системы теплоснабжения подробно расписана в соответствующих разделах данного отчета. Для повышения надежности теплоснабжения потребителей, предполагается выполнить резервирование (кольцевание) тепловых сетей капитальной застройки города.</w:t>
      </w:r>
    </w:p>
    <w:p w14:paraId="2F94AD51" w14:textId="77777777" w:rsidR="0046376D" w:rsidRPr="007A03C5" w:rsidRDefault="0046376D" w:rsidP="0046376D">
      <w:pPr>
        <w:widowControl w:val="0"/>
        <w:spacing w:line="276" w:lineRule="auto"/>
        <w:ind w:left="142" w:firstLine="567"/>
        <w:jc w:val="both"/>
        <w:rPr>
          <w:rFonts w:eastAsia="Times New Roman"/>
          <w:lang w:eastAsia="en-US"/>
        </w:rPr>
      </w:pPr>
      <w:r w:rsidRPr="007A03C5">
        <w:rPr>
          <w:rFonts w:eastAsia="Times New Roman"/>
          <w:lang w:eastAsia="en-US"/>
        </w:rPr>
        <w:t>Таким образом, строительство новых участков необходимо как для создания единой тепловой сети, так и для обеспечения тепловой энергией планируемых к строительству потребителей. Замена существующих трубопроводов производится в связи с исчерпанием эксплуатационного ресурса.</w:t>
      </w:r>
    </w:p>
    <w:p w14:paraId="75C9C913" w14:textId="77777777" w:rsidR="0046376D" w:rsidRPr="007A03C5" w:rsidRDefault="0046376D" w:rsidP="009E056D">
      <w:pPr>
        <w:pStyle w:val="af1"/>
        <w:keepLines w:val="0"/>
        <w:widowControl w:val="0"/>
        <w:spacing w:before="0" w:after="0" w:line="240" w:lineRule="auto"/>
        <w:ind w:left="0" w:firstLine="709"/>
        <w:jc w:val="both"/>
        <w:outlineLvl w:val="9"/>
        <w:rPr>
          <w:b w:val="0"/>
          <w:sz w:val="24"/>
          <w:szCs w:val="24"/>
        </w:rPr>
      </w:pPr>
    </w:p>
    <w:p w14:paraId="5933D723" w14:textId="77777777" w:rsidR="007730F6" w:rsidRPr="007A03C5" w:rsidRDefault="007730F6" w:rsidP="003E53AB">
      <w:pPr>
        <w:pStyle w:val="afb"/>
        <w:widowControl w:val="0"/>
        <w:numPr>
          <w:ilvl w:val="0"/>
          <w:numId w:val="15"/>
        </w:numPr>
        <w:autoSpaceDE w:val="0"/>
        <w:autoSpaceDN w:val="0"/>
        <w:adjustRightInd w:val="0"/>
        <w:spacing w:after="0" w:line="240" w:lineRule="auto"/>
        <w:ind w:left="709" w:hanging="283"/>
        <w:jc w:val="both"/>
        <w:outlineLvl w:val="1"/>
        <w:rPr>
          <w:rFonts w:ascii="TimesNewRomanPSMT" w:hAnsi="TimesNewRomanPSMT" w:cs="TimesNewRomanPSMT"/>
          <w:b/>
          <w:sz w:val="24"/>
        </w:rPr>
      </w:pPr>
      <w:bookmarkStart w:id="82" w:name="_Toc40887323"/>
      <w:bookmarkStart w:id="83" w:name="_Toc166508684"/>
      <w:r w:rsidRPr="007A03C5">
        <w:rPr>
          <w:rFonts w:ascii="TimesNewRomanPSMT" w:hAnsi="TimesNewRomanPSMT" w:cs="TimesNewRomanPSMT"/>
          <w:b/>
          <w:sz w:val="24"/>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82"/>
      <w:bookmarkEnd w:id="83"/>
    </w:p>
    <w:p w14:paraId="34D12FA9" w14:textId="77777777" w:rsidR="0046376D" w:rsidRPr="007A03C5" w:rsidRDefault="0046376D" w:rsidP="00D30ECD">
      <w:pPr>
        <w:pStyle w:val="afb"/>
        <w:widowControl w:val="0"/>
        <w:autoSpaceDE w:val="0"/>
        <w:autoSpaceDN w:val="0"/>
        <w:adjustRightInd w:val="0"/>
        <w:spacing w:after="0" w:line="240" w:lineRule="auto"/>
        <w:ind w:left="709"/>
        <w:jc w:val="both"/>
        <w:outlineLvl w:val="1"/>
        <w:rPr>
          <w:rFonts w:ascii="TimesNewRomanPSMT" w:hAnsi="TimesNewRomanPSMT" w:cs="TimesNewRomanPSMT"/>
          <w:b/>
          <w:sz w:val="24"/>
        </w:rPr>
      </w:pPr>
    </w:p>
    <w:p w14:paraId="581E26FB" w14:textId="77777777" w:rsidR="00E3224B" w:rsidRPr="007A03C5" w:rsidRDefault="00E3224B" w:rsidP="00E3224B">
      <w:pPr>
        <w:widowControl w:val="0"/>
        <w:spacing w:line="276" w:lineRule="auto"/>
        <w:ind w:left="142" w:firstLine="567"/>
        <w:jc w:val="both"/>
        <w:rPr>
          <w:rFonts w:eastAsia="Times New Roman"/>
          <w:lang w:eastAsia="en-US"/>
        </w:rPr>
      </w:pPr>
      <w:r w:rsidRPr="007A03C5">
        <w:rPr>
          <w:rFonts w:eastAsia="Times New Roman"/>
          <w:lang w:eastAsia="en-US"/>
        </w:rPr>
        <w:t xml:space="preserve">Для обеспечения тепловой энергией потребителей, планируемых к строительству на территории муниципального образования, предполагается строительство и перекладка тепловых сетей в связи с увеличением существующей тепловой нагрузки. </w:t>
      </w:r>
    </w:p>
    <w:p w14:paraId="17CA5B0E" w14:textId="77777777" w:rsidR="00E3224B" w:rsidRPr="007A03C5" w:rsidRDefault="00E3224B" w:rsidP="00E3224B">
      <w:pPr>
        <w:widowControl w:val="0"/>
        <w:spacing w:line="276" w:lineRule="auto"/>
        <w:ind w:left="142" w:firstLine="567"/>
        <w:jc w:val="both"/>
        <w:rPr>
          <w:rFonts w:eastAsia="Times New Roman"/>
          <w:lang w:eastAsia="en-US"/>
        </w:rPr>
      </w:pPr>
      <w:r w:rsidRPr="007A03C5">
        <w:rPr>
          <w:rFonts w:eastAsia="Times New Roman"/>
          <w:lang w:eastAsia="en-US"/>
        </w:rPr>
        <w:t>На территории осваиваемых районов, согласно Генеральному плану, планируется как малоэтажная, так и многоэтажная застройка. По этой причине для обеспечения тепловой энергией объектов, расположенных в указанных микрорайонах, предстоит прокладка тепловых сетей.</w:t>
      </w:r>
    </w:p>
    <w:p w14:paraId="4913E2D4" w14:textId="77777777" w:rsidR="00E3224B" w:rsidRPr="007A03C5" w:rsidRDefault="00E3224B" w:rsidP="00E3224B">
      <w:pPr>
        <w:widowControl w:val="0"/>
        <w:spacing w:line="276" w:lineRule="auto"/>
        <w:ind w:left="142" w:firstLine="567"/>
        <w:jc w:val="both"/>
        <w:rPr>
          <w:rFonts w:eastAsia="Times New Roman"/>
          <w:lang w:eastAsia="en-US"/>
        </w:rPr>
      </w:pPr>
      <w:r w:rsidRPr="007A03C5">
        <w:rPr>
          <w:rFonts w:eastAsia="Times New Roman"/>
          <w:lang w:eastAsia="en-US"/>
        </w:rPr>
        <w:t>Согласно генеральному плану, планируется осуществление следующих мероприятий по строительству тепловых сетей:</w:t>
      </w:r>
    </w:p>
    <w:p w14:paraId="1AF1C871" w14:textId="77777777" w:rsidR="00E3224B" w:rsidRPr="007A03C5" w:rsidRDefault="00E3224B" w:rsidP="00E3224B">
      <w:pPr>
        <w:widowControl w:val="0"/>
        <w:spacing w:line="276" w:lineRule="auto"/>
        <w:ind w:left="142" w:firstLine="567"/>
        <w:jc w:val="both"/>
        <w:rPr>
          <w:rFonts w:eastAsia="Times New Roman"/>
          <w:lang w:eastAsia="en-US"/>
        </w:rPr>
      </w:pPr>
      <w:r w:rsidRPr="007A03C5">
        <w:rPr>
          <w:rFonts w:eastAsia="Times New Roman"/>
          <w:lang w:eastAsia="en-US"/>
        </w:rPr>
        <w:t>Строительство тепловых сетей для теплоснабжения новых площадок многоквартирного строительства №№ 4, 9, 10 – 1,6 км. (2020-2022 года).</w:t>
      </w:r>
    </w:p>
    <w:p w14:paraId="48A36055" w14:textId="77777777" w:rsidR="00E3224B" w:rsidRPr="007A03C5" w:rsidRDefault="00E3224B" w:rsidP="00E3224B">
      <w:pPr>
        <w:widowControl w:val="0"/>
        <w:spacing w:line="276" w:lineRule="auto"/>
        <w:ind w:left="142" w:firstLine="567"/>
        <w:jc w:val="both"/>
        <w:rPr>
          <w:rFonts w:eastAsia="Times New Roman"/>
          <w:lang w:eastAsia="en-US"/>
        </w:rPr>
      </w:pPr>
      <w:r w:rsidRPr="007A03C5">
        <w:rPr>
          <w:rFonts w:eastAsia="Times New Roman"/>
          <w:lang w:eastAsia="en-US"/>
        </w:rPr>
        <w:t>Строительство тепловых сетей для теплоснабжения новых площадок многоквартирного строительства №№ 1, 2, 5 – 0,4 км. (2020-2035 года).</w:t>
      </w:r>
    </w:p>
    <w:p w14:paraId="3EB36915" w14:textId="77777777" w:rsidR="00E3224B" w:rsidRPr="007A03C5" w:rsidRDefault="00E3224B" w:rsidP="00E3224B">
      <w:pPr>
        <w:widowControl w:val="0"/>
        <w:spacing w:line="276" w:lineRule="auto"/>
        <w:ind w:left="142" w:firstLine="567"/>
        <w:jc w:val="both"/>
        <w:rPr>
          <w:rFonts w:eastAsia="Times New Roman"/>
          <w:lang w:eastAsia="en-US"/>
        </w:rPr>
      </w:pPr>
      <w:r w:rsidRPr="007A03C5">
        <w:rPr>
          <w:rFonts w:eastAsia="Times New Roman"/>
          <w:lang w:eastAsia="en-US"/>
        </w:rPr>
        <w:t xml:space="preserve">Так же, планируются к замене участки тепловых сетей от районной котельной взамен существующих, с целью увеличения пропускной способности сетей и снижения аварийности. Перечень участков представлен в пункте </w:t>
      </w:r>
      <w:r w:rsidR="00AE2E2D" w:rsidRPr="007A03C5">
        <w:t>«б» Раздела 9.</w:t>
      </w:r>
    </w:p>
    <w:p w14:paraId="03D31A0F" w14:textId="77777777" w:rsidR="00AD3515" w:rsidRPr="007A03C5" w:rsidRDefault="00AD3515" w:rsidP="00AD3515">
      <w:pPr>
        <w:widowControl w:val="0"/>
        <w:spacing w:line="276" w:lineRule="auto"/>
        <w:ind w:left="142" w:firstLine="567"/>
        <w:jc w:val="both"/>
        <w:rPr>
          <w:rFonts w:eastAsia="Times New Roman"/>
        </w:rPr>
      </w:pPr>
    </w:p>
    <w:p w14:paraId="549B533E" w14:textId="77777777" w:rsidR="00671D91" w:rsidRPr="007A03C5" w:rsidRDefault="00671D91" w:rsidP="00671D91">
      <w:pPr>
        <w:widowControl w:val="0"/>
        <w:spacing w:line="276" w:lineRule="auto"/>
        <w:ind w:left="142" w:firstLine="567"/>
        <w:jc w:val="both"/>
        <w:rPr>
          <w:rFonts w:eastAsia="Times New Roman"/>
          <w:lang w:eastAsia="en-US"/>
        </w:rPr>
      </w:pPr>
    </w:p>
    <w:p w14:paraId="65D5484A" w14:textId="77777777" w:rsidR="001E312D" w:rsidRPr="007A03C5" w:rsidRDefault="001E312D" w:rsidP="00CB19C9">
      <w:pPr>
        <w:pStyle w:val="af1"/>
        <w:keepLines w:val="0"/>
        <w:widowControl w:val="0"/>
        <w:spacing w:before="0" w:after="0" w:line="240" w:lineRule="auto"/>
        <w:ind w:left="0" w:firstLine="709"/>
        <w:jc w:val="both"/>
        <w:outlineLvl w:val="9"/>
        <w:rPr>
          <w:sz w:val="24"/>
          <w:szCs w:val="24"/>
        </w:rPr>
      </w:pPr>
    </w:p>
    <w:p w14:paraId="424325C2" w14:textId="77777777" w:rsidR="007730F6" w:rsidRPr="007A03C5" w:rsidRDefault="007730F6" w:rsidP="003E53AB">
      <w:pPr>
        <w:pStyle w:val="afb"/>
        <w:widowControl w:val="0"/>
        <w:numPr>
          <w:ilvl w:val="0"/>
          <w:numId w:val="15"/>
        </w:numPr>
        <w:autoSpaceDE w:val="0"/>
        <w:autoSpaceDN w:val="0"/>
        <w:adjustRightInd w:val="0"/>
        <w:spacing w:after="0" w:line="240" w:lineRule="auto"/>
        <w:ind w:left="709" w:hanging="283"/>
        <w:jc w:val="both"/>
        <w:outlineLvl w:val="1"/>
        <w:rPr>
          <w:rFonts w:ascii="TimesNewRomanPSMT" w:hAnsi="TimesNewRomanPSMT" w:cs="TimesNewRomanPSMT"/>
          <w:b/>
          <w:sz w:val="24"/>
        </w:rPr>
      </w:pPr>
      <w:bookmarkStart w:id="84" w:name="_Toc40887324"/>
      <w:bookmarkStart w:id="85" w:name="_Toc166508685"/>
      <w:r w:rsidRPr="007A03C5">
        <w:rPr>
          <w:rFonts w:ascii="TimesNewRomanPSMT" w:hAnsi="TimesNewRomanPSMT" w:cs="TimesNewRomanPSMT"/>
          <w:b/>
          <w:sz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4"/>
      <w:bookmarkEnd w:id="85"/>
    </w:p>
    <w:p w14:paraId="250C6C61" w14:textId="77777777" w:rsidR="0046376D" w:rsidRPr="007A03C5" w:rsidRDefault="0046376D" w:rsidP="009E056D">
      <w:pPr>
        <w:pStyle w:val="af1"/>
        <w:keepLines w:val="0"/>
        <w:widowControl w:val="0"/>
        <w:spacing w:before="0" w:after="0" w:line="240" w:lineRule="auto"/>
        <w:ind w:left="0" w:firstLine="709"/>
        <w:jc w:val="both"/>
        <w:outlineLvl w:val="1"/>
        <w:rPr>
          <w:sz w:val="24"/>
          <w:szCs w:val="24"/>
        </w:rPr>
      </w:pPr>
    </w:p>
    <w:p w14:paraId="68A6841A" w14:textId="77777777" w:rsidR="0046376D" w:rsidRPr="007A03C5" w:rsidRDefault="0046376D" w:rsidP="0046376D">
      <w:pPr>
        <w:widowControl w:val="0"/>
        <w:spacing w:line="276" w:lineRule="auto"/>
        <w:ind w:left="142" w:firstLine="567"/>
        <w:jc w:val="both"/>
        <w:rPr>
          <w:rFonts w:eastAsiaTheme="minorHAnsi"/>
          <w:snapToGrid w:val="0"/>
          <w:lang w:eastAsia="en-US"/>
        </w:rPr>
      </w:pPr>
      <w:r w:rsidRPr="007A03C5">
        <w:rPr>
          <w:rFonts w:eastAsiaTheme="minorHAnsi"/>
          <w:lang w:eastAsia="en-US"/>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w:t>
      </w:r>
      <w:r w:rsidRPr="007A03C5">
        <w:rPr>
          <w:rFonts w:eastAsiaTheme="minorHAnsi"/>
          <w:snapToGrid w:val="0"/>
          <w:lang w:eastAsia="en-US"/>
        </w:rPr>
        <w:t xml:space="preserve"> не предусматривается.</w:t>
      </w:r>
    </w:p>
    <w:p w14:paraId="5726C27E" w14:textId="77777777" w:rsidR="00E3224B" w:rsidRPr="007A03C5" w:rsidRDefault="00E3224B" w:rsidP="0046376D">
      <w:pPr>
        <w:widowControl w:val="0"/>
        <w:spacing w:line="276" w:lineRule="auto"/>
        <w:ind w:left="142" w:firstLine="567"/>
        <w:jc w:val="both"/>
        <w:rPr>
          <w:rFonts w:eastAsiaTheme="minorHAnsi"/>
          <w:snapToGrid w:val="0"/>
          <w:lang w:eastAsia="en-US"/>
        </w:rPr>
      </w:pPr>
    </w:p>
    <w:p w14:paraId="05004EF1" w14:textId="77777777" w:rsidR="007730F6" w:rsidRPr="007A03C5" w:rsidRDefault="007730F6" w:rsidP="0046376D">
      <w:pPr>
        <w:widowControl w:val="0"/>
        <w:spacing w:line="276" w:lineRule="auto"/>
        <w:ind w:left="142" w:firstLine="567"/>
        <w:jc w:val="both"/>
        <w:rPr>
          <w:rFonts w:eastAsiaTheme="minorHAnsi"/>
          <w:snapToGrid w:val="0"/>
          <w:lang w:eastAsia="en-US"/>
        </w:rPr>
      </w:pPr>
    </w:p>
    <w:p w14:paraId="77E12DFE" w14:textId="77777777" w:rsidR="007730F6" w:rsidRPr="009E1B9B" w:rsidRDefault="007730F6" w:rsidP="003E53AB">
      <w:pPr>
        <w:pStyle w:val="afb"/>
        <w:widowControl w:val="0"/>
        <w:numPr>
          <w:ilvl w:val="0"/>
          <w:numId w:val="15"/>
        </w:numPr>
        <w:autoSpaceDE w:val="0"/>
        <w:autoSpaceDN w:val="0"/>
        <w:adjustRightInd w:val="0"/>
        <w:spacing w:after="0" w:line="240" w:lineRule="auto"/>
        <w:ind w:left="709" w:hanging="283"/>
        <w:jc w:val="both"/>
        <w:outlineLvl w:val="1"/>
        <w:rPr>
          <w:rFonts w:ascii="TimesNewRomanPSMT" w:hAnsi="TimesNewRomanPSMT" w:cs="TimesNewRomanPSMT"/>
          <w:b/>
          <w:sz w:val="24"/>
        </w:rPr>
      </w:pPr>
      <w:bookmarkStart w:id="86" w:name="_Toc40887325"/>
      <w:bookmarkStart w:id="87" w:name="_Toc166508686"/>
      <w:r w:rsidRPr="007A03C5">
        <w:rPr>
          <w:rFonts w:ascii="TimesNewRomanPSMT" w:hAnsi="TimesNewRomanPSMT" w:cs="TimesNewRomanPSMT"/>
          <w:b/>
          <w:sz w:val="24"/>
        </w:rPr>
        <w:t xml:space="preserve">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w:t>
      </w:r>
      <w:r w:rsidRPr="009E1B9B">
        <w:rPr>
          <w:rFonts w:ascii="TimesNewRomanPSMT" w:hAnsi="TimesNewRomanPSMT" w:cs="TimesNewRomanPSMT"/>
          <w:b/>
          <w:sz w:val="24"/>
        </w:rPr>
        <w:t>"д" пункта 11 настоящего документа</w:t>
      </w:r>
      <w:bookmarkEnd w:id="86"/>
      <w:bookmarkEnd w:id="87"/>
    </w:p>
    <w:p w14:paraId="14AE5D31" w14:textId="77777777" w:rsidR="007730F6" w:rsidRPr="009E1B9B" w:rsidRDefault="007730F6" w:rsidP="0046376D">
      <w:pPr>
        <w:widowControl w:val="0"/>
        <w:spacing w:line="276" w:lineRule="auto"/>
        <w:ind w:left="142" w:firstLine="567"/>
        <w:jc w:val="both"/>
        <w:rPr>
          <w:rFonts w:eastAsiaTheme="minorHAnsi"/>
          <w:snapToGrid w:val="0"/>
          <w:lang w:eastAsia="en-US"/>
        </w:rPr>
      </w:pPr>
    </w:p>
    <w:p w14:paraId="0039D448" w14:textId="77777777" w:rsidR="00E3224B" w:rsidRPr="009E1B9B" w:rsidRDefault="00E3224B" w:rsidP="00E3224B">
      <w:pPr>
        <w:widowControl w:val="0"/>
        <w:spacing w:line="276" w:lineRule="auto"/>
        <w:ind w:left="142" w:firstLine="567"/>
        <w:jc w:val="both"/>
        <w:rPr>
          <w:rFonts w:eastAsia="Times New Roman"/>
          <w:lang w:eastAsia="en-US"/>
        </w:rPr>
      </w:pPr>
      <w:r w:rsidRPr="009E1B9B">
        <w:rPr>
          <w:rFonts w:eastAsia="Times New Roman"/>
          <w:lang w:eastAsia="en-US"/>
        </w:rPr>
        <w:t xml:space="preserve">Мероприятия, описанные в пункте </w:t>
      </w:r>
      <w:r w:rsidR="00AE2E2D" w:rsidRPr="009E1B9B">
        <w:t xml:space="preserve">«б» Раздела 9 </w:t>
      </w:r>
      <w:r w:rsidRPr="009E1B9B">
        <w:rPr>
          <w:rFonts w:eastAsia="Times New Roman"/>
          <w:lang w:eastAsia="en-US"/>
        </w:rPr>
        <w:t>проводятся с целью повышения эффективности функционирования системы теплоснабжения.</w:t>
      </w:r>
    </w:p>
    <w:p w14:paraId="45917977" w14:textId="77777777" w:rsidR="001E312D" w:rsidRPr="009E1B9B" w:rsidRDefault="001E312D" w:rsidP="00CB19C9">
      <w:pPr>
        <w:pStyle w:val="af1"/>
        <w:keepLines w:val="0"/>
        <w:widowControl w:val="0"/>
        <w:spacing w:before="0" w:after="0" w:line="240" w:lineRule="auto"/>
        <w:ind w:left="0" w:firstLine="709"/>
        <w:jc w:val="both"/>
        <w:outlineLvl w:val="9"/>
        <w:rPr>
          <w:sz w:val="24"/>
          <w:szCs w:val="24"/>
        </w:rPr>
      </w:pPr>
    </w:p>
    <w:p w14:paraId="78EDA39E" w14:textId="77777777" w:rsidR="00983473" w:rsidRPr="009E1B9B" w:rsidRDefault="00983473" w:rsidP="00983473">
      <w:pPr>
        <w:pStyle w:val="af1"/>
        <w:keepLines w:val="0"/>
        <w:widowControl w:val="0"/>
        <w:spacing w:before="0" w:after="0" w:line="240" w:lineRule="auto"/>
        <w:ind w:left="0" w:firstLine="709"/>
        <w:jc w:val="both"/>
        <w:outlineLvl w:val="9"/>
        <w:rPr>
          <w:b w:val="0"/>
          <w:sz w:val="24"/>
          <w:szCs w:val="24"/>
        </w:rPr>
      </w:pPr>
    </w:p>
    <w:p w14:paraId="4FAAE75F" w14:textId="77777777" w:rsidR="007730F6" w:rsidRPr="009E1B9B" w:rsidRDefault="007730F6" w:rsidP="003E53AB">
      <w:pPr>
        <w:pStyle w:val="afb"/>
        <w:widowControl w:val="0"/>
        <w:numPr>
          <w:ilvl w:val="0"/>
          <w:numId w:val="15"/>
        </w:numPr>
        <w:autoSpaceDE w:val="0"/>
        <w:autoSpaceDN w:val="0"/>
        <w:adjustRightInd w:val="0"/>
        <w:spacing w:after="0" w:line="240" w:lineRule="auto"/>
        <w:ind w:left="709" w:hanging="283"/>
        <w:jc w:val="both"/>
        <w:outlineLvl w:val="1"/>
        <w:rPr>
          <w:rFonts w:ascii="TimesNewRomanPSMT" w:hAnsi="TimesNewRomanPSMT" w:cs="TimesNewRomanPSMT"/>
          <w:b/>
          <w:sz w:val="24"/>
        </w:rPr>
      </w:pPr>
      <w:bookmarkStart w:id="88" w:name="_Toc40887326"/>
      <w:bookmarkStart w:id="89" w:name="_Toc166508687"/>
      <w:r w:rsidRPr="009E1B9B">
        <w:rPr>
          <w:rFonts w:ascii="TimesNewRomanPSMT" w:hAnsi="TimesNewRomanPSMT" w:cs="TimesNewRomanPSMT"/>
          <w:b/>
          <w:sz w:val="24"/>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88"/>
      <w:bookmarkEnd w:id="89"/>
    </w:p>
    <w:p w14:paraId="6A7B14D4" w14:textId="77777777" w:rsidR="001E312D" w:rsidRPr="009E1B9B" w:rsidRDefault="001E312D" w:rsidP="00CB19C9">
      <w:pPr>
        <w:pStyle w:val="af1"/>
        <w:keepNext w:val="0"/>
        <w:keepLines w:val="0"/>
        <w:widowControl w:val="0"/>
        <w:spacing w:before="0" w:after="0" w:line="240" w:lineRule="auto"/>
        <w:ind w:left="0" w:firstLine="709"/>
        <w:jc w:val="both"/>
        <w:outlineLvl w:val="9"/>
        <w:rPr>
          <w:sz w:val="24"/>
          <w:szCs w:val="24"/>
        </w:rPr>
      </w:pPr>
    </w:p>
    <w:p w14:paraId="0EDB09BF" w14:textId="77777777" w:rsidR="00E3224B" w:rsidRPr="009E1B9B" w:rsidRDefault="00E3224B" w:rsidP="00E3224B">
      <w:pPr>
        <w:widowControl w:val="0"/>
        <w:spacing w:after="240" w:line="276" w:lineRule="auto"/>
        <w:ind w:left="142" w:firstLine="567"/>
        <w:jc w:val="both"/>
        <w:rPr>
          <w:rFonts w:eastAsia="Times New Roman"/>
          <w:lang w:eastAsia="en-US"/>
        </w:rPr>
      </w:pPr>
      <w:r w:rsidRPr="009E1B9B">
        <w:rPr>
          <w:rFonts w:eastAsia="Times New Roman"/>
          <w:lang w:eastAsia="en-US"/>
        </w:rPr>
        <w:t>Для повышения надежности и качества теплоснабжения потребителей, предполагается выполнить реконструкцию отдельных участков тепловых сетей капитальной застройки города.</w:t>
      </w:r>
    </w:p>
    <w:p w14:paraId="04119A1D" w14:textId="77777777" w:rsidR="00A1422B" w:rsidRPr="009E1B9B" w:rsidRDefault="00A1422B" w:rsidP="00A1422B">
      <w:pPr>
        <w:pStyle w:val="aa"/>
        <w:keepNext/>
      </w:pPr>
      <w:r w:rsidRPr="009E1B9B">
        <w:t xml:space="preserve">Таблица </w:t>
      </w:r>
      <w:r w:rsidR="00C4399C">
        <w:fldChar w:fldCharType="begin"/>
      </w:r>
      <w:r w:rsidR="00C4399C">
        <w:instrText xml:space="preserve"> SEQ Таблица \* ARABIC </w:instrText>
      </w:r>
      <w:r w:rsidR="00C4399C">
        <w:fldChar w:fldCharType="separate"/>
      </w:r>
      <w:r w:rsidR="009E1B9B" w:rsidRPr="009E1B9B">
        <w:rPr>
          <w:noProof/>
        </w:rPr>
        <w:t>25</w:t>
      </w:r>
      <w:r w:rsidR="00C4399C">
        <w:rPr>
          <w:noProof/>
        </w:rPr>
        <w:fldChar w:fldCharType="end"/>
      </w:r>
      <w:r w:rsidRPr="009E1B9B">
        <w:t xml:space="preserve"> Перечень участков подлежащих замене в связи с исчерпание эксплуатационного срока</w:t>
      </w:r>
    </w:p>
    <w:tbl>
      <w:tblPr>
        <w:tblW w:w="5000" w:type="pct"/>
        <w:tblLook w:val="04A0" w:firstRow="1" w:lastRow="0" w:firstColumn="1" w:lastColumn="0" w:noHBand="0" w:noVBand="1"/>
      </w:tblPr>
      <w:tblGrid>
        <w:gridCol w:w="721"/>
        <w:gridCol w:w="2952"/>
        <w:gridCol w:w="1490"/>
        <w:gridCol w:w="1001"/>
        <w:gridCol w:w="1353"/>
        <w:gridCol w:w="1828"/>
      </w:tblGrid>
      <w:tr w:rsidR="007A03C5" w:rsidRPr="009E1B9B" w14:paraId="3C95193A" w14:textId="77777777" w:rsidTr="007A03C5">
        <w:trPr>
          <w:trHeight w:val="1275"/>
          <w:tblHeader/>
        </w:trPr>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2071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 п.п</w:t>
            </w:r>
          </w:p>
        </w:tc>
        <w:tc>
          <w:tcPr>
            <w:tcW w:w="1601" w:type="pct"/>
            <w:tcBorders>
              <w:top w:val="single" w:sz="4" w:space="0" w:color="auto"/>
              <w:left w:val="nil"/>
              <w:bottom w:val="single" w:sz="4" w:space="0" w:color="auto"/>
              <w:right w:val="single" w:sz="4" w:space="0" w:color="auto"/>
            </w:tcBorders>
            <w:shd w:val="clear" w:color="auto" w:fill="auto"/>
            <w:noWrap/>
            <w:vAlign w:val="center"/>
            <w:hideMark/>
          </w:tcPr>
          <w:p w14:paraId="0FE65B1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Адрес участка, г. Тутаев</w:t>
            </w:r>
          </w:p>
        </w:tc>
        <w:tc>
          <w:tcPr>
            <w:tcW w:w="818" w:type="pct"/>
            <w:tcBorders>
              <w:top w:val="single" w:sz="4" w:space="0" w:color="auto"/>
              <w:left w:val="nil"/>
              <w:bottom w:val="single" w:sz="4" w:space="0" w:color="auto"/>
              <w:right w:val="single" w:sz="4" w:space="0" w:color="auto"/>
            </w:tcBorders>
            <w:shd w:val="clear" w:color="auto" w:fill="auto"/>
            <w:vAlign w:val="center"/>
            <w:hideMark/>
          </w:tcPr>
          <w:p w14:paraId="1342410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Способ прокладки т/с</w:t>
            </w:r>
          </w:p>
        </w:tc>
        <w:tc>
          <w:tcPr>
            <w:tcW w:w="498" w:type="pct"/>
            <w:tcBorders>
              <w:top w:val="single" w:sz="4" w:space="0" w:color="auto"/>
              <w:left w:val="nil"/>
              <w:bottom w:val="single" w:sz="4" w:space="0" w:color="auto"/>
              <w:right w:val="single" w:sz="4" w:space="0" w:color="auto"/>
            </w:tcBorders>
            <w:shd w:val="clear" w:color="auto" w:fill="auto"/>
            <w:vAlign w:val="center"/>
            <w:hideMark/>
          </w:tcPr>
          <w:p w14:paraId="6FC4723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Диаметр, мм</w:t>
            </w:r>
          </w:p>
        </w:tc>
        <w:tc>
          <w:tcPr>
            <w:tcW w:w="707" w:type="pct"/>
            <w:tcBorders>
              <w:top w:val="single" w:sz="4" w:space="0" w:color="auto"/>
              <w:left w:val="nil"/>
              <w:bottom w:val="single" w:sz="4" w:space="0" w:color="auto"/>
              <w:right w:val="single" w:sz="4" w:space="0" w:color="auto"/>
            </w:tcBorders>
            <w:shd w:val="clear" w:color="auto" w:fill="auto"/>
            <w:vAlign w:val="center"/>
            <w:hideMark/>
          </w:tcPr>
          <w:p w14:paraId="5E5DAFC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Протяжен-ть  (2-х труб. исполнении), м.п.</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4B2DF17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Стоимость замены (НЦС 81-02-13-2023), тыс.руб</w:t>
            </w:r>
          </w:p>
        </w:tc>
      </w:tr>
      <w:tr w:rsidR="007A03C5" w:rsidRPr="009E1B9B" w14:paraId="64D149E1"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3EF5AC5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w:t>
            </w:r>
          </w:p>
        </w:tc>
        <w:tc>
          <w:tcPr>
            <w:tcW w:w="1601" w:type="pct"/>
            <w:tcBorders>
              <w:top w:val="nil"/>
              <w:left w:val="nil"/>
              <w:bottom w:val="single" w:sz="4" w:space="0" w:color="auto"/>
              <w:right w:val="single" w:sz="4" w:space="0" w:color="auto"/>
            </w:tcBorders>
            <w:shd w:val="clear" w:color="auto" w:fill="auto"/>
            <w:vAlign w:val="center"/>
            <w:hideMark/>
          </w:tcPr>
          <w:p w14:paraId="71E1A9D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Р. Люксембург, ТК7/9-ТК8/9</w:t>
            </w:r>
          </w:p>
        </w:tc>
        <w:tc>
          <w:tcPr>
            <w:tcW w:w="818" w:type="pct"/>
            <w:tcBorders>
              <w:top w:val="nil"/>
              <w:left w:val="nil"/>
              <w:bottom w:val="single" w:sz="4" w:space="0" w:color="auto"/>
              <w:right w:val="single" w:sz="4" w:space="0" w:color="auto"/>
            </w:tcBorders>
            <w:shd w:val="clear" w:color="auto" w:fill="auto"/>
            <w:vAlign w:val="center"/>
            <w:hideMark/>
          </w:tcPr>
          <w:p w14:paraId="793DC9A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526E64E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14:paraId="7021221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331</w:t>
            </w:r>
          </w:p>
        </w:tc>
        <w:tc>
          <w:tcPr>
            <w:tcW w:w="1000" w:type="pct"/>
            <w:tcBorders>
              <w:top w:val="nil"/>
              <w:left w:val="nil"/>
              <w:bottom w:val="single" w:sz="4" w:space="0" w:color="auto"/>
              <w:right w:val="single" w:sz="4" w:space="0" w:color="auto"/>
            </w:tcBorders>
            <w:shd w:val="clear" w:color="auto" w:fill="auto"/>
            <w:noWrap/>
            <w:vAlign w:val="center"/>
            <w:hideMark/>
          </w:tcPr>
          <w:p w14:paraId="4226C7F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23698,31</w:t>
            </w:r>
          </w:p>
        </w:tc>
      </w:tr>
      <w:tr w:rsidR="007A03C5" w:rsidRPr="009E1B9B" w14:paraId="28FD71D0"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4C0C3B1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w:t>
            </w:r>
          </w:p>
        </w:tc>
        <w:tc>
          <w:tcPr>
            <w:tcW w:w="1601" w:type="pct"/>
            <w:tcBorders>
              <w:top w:val="nil"/>
              <w:left w:val="nil"/>
              <w:bottom w:val="single" w:sz="4" w:space="0" w:color="auto"/>
              <w:right w:val="single" w:sz="4" w:space="0" w:color="auto"/>
            </w:tcBorders>
            <w:shd w:val="clear" w:color="auto" w:fill="auto"/>
            <w:vAlign w:val="center"/>
            <w:hideMark/>
          </w:tcPr>
          <w:p w14:paraId="0C42DE7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Р. Люксембург, ТК8/9- ул. Дементьева, ТК9/9</w:t>
            </w:r>
          </w:p>
        </w:tc>
        <w:tc>
          <w:tcPr>
            <w:tcW w:w="818" w:type="pct"/>
            <w:tcBorders>
              <w:top w:val="nil"/>
              <w:left w:val="nil"/>
              <w:bottom w:val="single" w:sz="4" w:space="0" w:color="auto"/>
              <w:right w:val="single" w:sz="4" w:space="0" w:color="auto"/>
            </w:tcBorders>
            <w:shd w:val="clear" w:color="auto" w:fill="auto"/>
            <w:vAlign w:val="center"/>
            <w:hideMark/>
          </w:tcPr>
          <w:p w14:paraId="7C5CFBD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1635DF3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14:paraId="2BC1FE4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14:paraId="4C45B35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4653,75</w:t>
            </w:r>
          </w:p>
        </w:tc>
      </w:tr>
      <w:tr w:rsidR="007A03C5" w:rsidRPr="009E1B9B" w14:paraId="7C88108F"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1E03F94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w:t>
            </w:r>
          </w:p>
        </w:tc>
        <w:tc>
          <w:tcPr>
            <w:tcW w:w="1601" w:type="pct"/>
            <w:tcBorders>
              <w:top w:val="nil"/>
              <w:left w:val="nil"/>
              <w:bottom w:val="single" w:sz="4" w:space="0" w:color="auto"/>
              <w:right w:val="single" w:sz="4" w:space="0" w:color="auto"/>
            </w:tcBorders>
            <w:shd w:val="clear" w:color="auto" w:fill="auto"/>
            <w:vAlign w:val="center"/>
            <w:hideMark/>
          </w:tcPr>
          <w:p w14:paraId="197FD66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Дементьева, ТК9/9 -ТК10/9</w:t>
            </w:r>
          </w:p>
        </w:tc>
        <w:tc>
          <w:tcPr>
            <w:tcW w:w="818" w:type="pct"/>
            <w:tcBorders>
              <w:top w:val="nil"/>
              <w:left w:val="nil"/>
              <w:bottom w:val="single" w:sz="4" w:space="0" w:color="auto"/>
              <w:right w:val="single" w:sz="4" w:space="0" w:color="auto"/>
            </w:tcBorders>
            <w:shd w:val="clear" w:color="auto" w:fill="auto"/>
            <w:vAlign w:val="center"/>
            <w:hideMark/>
          </w:tcPr>
          <w:p w14:paraId="5851795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48AA1BA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14:paraId="40F4F12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299</w:t>
            </w:r>
          </w:p>
        </w:tc>
        <w:tc>
          <w:tcPr>
            <w:tcW w:w="1000" w:type="pct"/>
            <w:tcBorders>
              <w:top w:val="nil"/>
              <w:left w:val="nil"/>
              <w:bottom w:val="single" w:sz="4" w:space="0" w:color="auto"/>
              <w:right w:val="single" w:sz="4" w:space="0" w:color="auto"/>
            </w:tcBorders>
            <w:shd w:val="clear" w:color="auto" w:fill="auto"/>
            <w:noWrap/>
            <w:vAlign w:val="center"/>
            <w:hideMark/>
          </w:tcPr>
          <w:p w14:paraId="0FD514B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21407,23</w:t>
            </w:r>
          </w:p>
        </w:tc>
      </w:tr>
      <w:tr w:rsidR="007A03C5" w:rsidRPr="009E1B9B" w14:paraId="50B86EFF"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0AF02F9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w:t>
            </w:r>
          </w:p>
        </w:tc>
        <w:tc>
          <w:tcPr>
            <w:tcW w:w="1601" w:type="pct"/>
            <w:tcBorders>
              <w:top w:val="nil"/>
              <w:left w:val="nil"/>
              <w:bottom w:val="single" w:sz="4" w:space="0" w:color="auto"/>
              <w:right w:val="single" w:sz="4" w:space="0" w:color="auto"/>
            </w:tcBorders>
            <w:shd w:val="clear" w:color="auto" w:fill="auto"/>
            <w:vAlign w:val="center"/>
            <w:hideMark/>
          </w:tcPr>
          <w:p w14:paraId="3B5F890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Р. Люксембург, ТК9/9 -У-9/9а, У-9/9б-У-9/9В</w:t>
            </w:r>
          </w:p>
        </w:tc>
        <w:tc>
          <w:tcPr>
            <w:tcW w:w="818" w:type="pct"/>
            <w:tcBorders>
              <w:top w:val="nil"/>
              <w:left w:val="nil"/>
              <w:bottom w:val="single" w:sz="4" w:space="0" w:color="auto"/>
              <w:right w:val="single" w:sz="4" w:space="0" w:color="auto"/>
            </w:tcBorders>
            <w:shd w:val="clear" w:color="auto" w:fill="auto"/>
            <w:vAlign w:val="center"/>
            <w:hideMark/>
          </w:tcPr>
          <w:p w14:paraId="5B17C59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3A038CE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14:paraId="3541D82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67</w:t>
            </w:r>
          </w:p>
        </w:tc>
        <w:tc>
          <w:tcPr>
            <w:tcW w:w="1000" w:type="pct"/>
            <w:tcBorders>
              <w:top w:val="nil"/>
              <w:left w:val="nil"/>
              <w:bottom w:val="single" w:sz="4" w:space="0" w:color="auto"/>
              <w:right w:val="single" w:sz="4" w:space="0" w:color="auto"/>
            </w:tcBorders>
            <w:shd w:val="clear" w:color="auto" w:fill="auto"/>
            <w:noWrap/>
            <w:vAlign w:val="center"/>
            <w:hideMark/>
          </w:tcPr>
          <w:p w14:paraId="3A0E46A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2380,22</w:t>
            </w:r>
          </w:p>
        </w:tc>
      </w:tr>
      <w:tr w:rsidR="007A03C5" w:rsidRPr="009E1B9B" w14:paraId="17B5C69B"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4E8704A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w:t>
            </w:r>
          </w:p>
        </w:tc>
        <w:tc>
          <w:tcPr>
            <w:tcW w:w="1601" w:type="pct"/>
            <w:tcBorders>
              <w:top w:val="nil"/>
              <w:left w:val="nil"/>
              <w:bottom w:val="single" w:sz="4" w:space="0" w:color="auto"/>
              <w:right w:val="single" w:sz="4" w:space="0" w:color="auto"/>
            </w:tcBorders>
            <w:shd w:val="clear" w:color="auto" w:fill="auto"/>
            <w:vAlign w:val="center"/>
            <w:hideMark/>
          </w:tcPr>
          <w:p w14:paraId="2CCB4B1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Р. Люксембург, У9/9а-У-9/9б, У-9/9в-У-9/9.1а</w:t>
            </w:r>
          </w:p>
        </w:tc>
        <w:tc>
          <w:tcPr>
            <w:tcW w:w="818" w:type="pct"/>
            <w:tcBorders>
              <w:top w:val="nil"/>
              <w:left w:val="nil"/>
              <w:bottom w:val="single" w:sz="4" w:space="0" w:color="auto"/>
              <w:right w:val="single" w:sz="4" w:space="0" w:color="auto"/>
            </w:tcBorders>
            <w:shd w:val="clear" w:color="auto" w:fill="auto"/>
            <w:vAlign w:val="center"/>
            <w:hideMark/>
          </w:tcPr>
          <w:p w14:paraId="0E0CC74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14:paraId="1B46271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14:paraId="6D577D7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120</w:t>
            </w:r>
          </w:p>
        </w:tc>
        <w:tc>
          <w:tcPr>
            <w:tcW w:w="1000" w:type="pct"/>
            <w:tcBorders>
              <w:top w:val="nil"/>
              <w:left w:val="nil"/>
              <w:bottom w:val="single" w:sz="4" w:space="0" w:color="auto"/>
              <w:right w:val="single" w:sz="4" w:space="0" w:color="auto"/>
            </w:tcBorders>
            <w:shd w:val="clear" w:color="auto" w:fill="auto"/>
            <w:noWrap/>
            <w:vAlign w:val="center"/>
            <w:hideMark/>
          </w:tcPr>
          <w:p w14:paraId="5074463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4263,09</w:t>
            </w:r>
          </w:p>
        </w:tc>
      </w:tr>
      <w:tr w:rsidR="007A03C5" w:rsidRPr="009E1B9B" w14:paraId="65F121DF"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3390E50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w:t>
            </w:r>
          </w:p>
        </w:tc>
        <w:tc>
          <w:tcPr>
            <w:tcW w:w="1601" w:type="pct"/>
            <w:tcBorders>
              <w:top w:val="nil"/>
              <w:left w:val="nil"/>
              <w:bottom w:val="single" w:sz="4" w:space="0" w:color="auto"/>
              <w:right w:val="single" w:sz="4" w:space="0" w:color="auto"/>
            </w:tcBorders>
            <w:shd w:val="clear" w:color="auto" w:fill="auto"/>
            <w:vAlign w:val="center"/>
            <w:hideMark/>
          </w:tcPr>
          <w:p w14:paraId="58AE0FC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Р. Люксембург, У9/9.1а-т.9/9.1</w:t>
            </w:r>
          </w:p>
        </w:tc>
        <w:tc>
          <w:tcPr>
            <w:tcW w:w="818" w:type="pct"/>
            <w:tcBorders>
              <w:top w:val="nil"/>
              <w:left w:val="nil"/>
              <w:bottom w:val="single" w:sz="4" w:space="0" w:color="auto"/>
              <w:right w:val="single" w:sz="4" w:space="0" w:color="auto"/>
            </w:tcBorders>
            <w:shd w:val="clear" w:color="auto" w:fill="auto"/>
            <w:vAlign w:val="center"/>
            <w:hideMark/>
          </w:tcPr>
          <w:p w14:paraId="28A0633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2C0C177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14:paraId="66ED172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146</w:t>
            </w:r>
          </w:p>
        </w:tc>
        <w:tc>
          <w:tcPr>
            <w:tcW w:w="1000" w:type="pct"/>
            <w:tcBorders>
              <w:top w:val="nil"/>
              <w:left w:val="nil"/>
              <w:bottom w:val="single" w:sz="4" w:space="0" w:color="auto"/>
              <w:right w:val="single" w:sz="4" w:space="0" w:color="auto"/>
            </w:tcBorders>
            <w:shd w:val="clear" w:color="auto" w:fill="auto"/>
            <w:noWrap/>
            <w:vAlign w:val="center"/>
            <w:hideMark/>
          </w:tcPr>
          <w:p w14:paraId="309F2F9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5186,76</w:t>
            </w:r>
          </w:p>
        </w:tc>
      </w:tr>
      <w:tr w:rsidR="007A03C5" w:rsidRPr="009E1B9B" w14:paraId="3C9F6566"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6EAD516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w:t>
            </w:r>
          </w:p>
        </w:tc>
        <w:tc>
          <w:tcPr>
            <w:tcW w:w="1601" w:type="pct"/>
            <w:tcBorders>
              <w:top w:val="nil"/>
              <w:left w:val="nil"/>
              <w:bottom w:val="single" w:sz="4" w:space="0" w:color="auto"/>
              <w:right w:val="single" w:sz="4" w:space="0" w:color="auto"/>
            </w:tcBorders>
            <w:shd w:val="clear" w:color="auto" w:fill="auto"/>
            <w:vAlign w:val="center"/>
            <w:hideMark/>
          </w:tcPr>
          <w:p w14:paraId="0A19FEF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Р. Люксембург, т9/9.1 до ТК9/9 по ул. Романовская</w:t>
            </w:r>
          </w:p>
        </w:tc>
        <w:tc>
          <w:tcPr>
            <w:tcW w:w="818" w:type="pct"/>
            <w:tcBorders>
              <w:top w:val="nil"/>
              <w:left w:val="nil"/>
              <w:bottom w:val="single" w:sz="4" w:space="0" w:color="auto"/>
              <w:right w:val="single" w:sz="4" w:space="0" w:color="auto"/>
            </w:tcBorders>
            <w:shd w:val="clear" w:color="auto" w:fill="auto"/>
            <w:vAlign w:val="center"/>
            <w:hideMark/>
          </w:tcPr>
          <w:p w14:paraId="22573C7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14:paraId="07B6BEC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14:paraId="08C1983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272</w:t>
            </w:r>
          </w:p>
        </w:tc>
        <w:tc>
          <w:tcPr>
            <w:tcW w:w="1000" w:type="pct"/>
            <w:tcBorders>
              <w:top w:val="nil"/>
              <w:left w:val="nil"/>
              <w:bottom w:val="single" w:sz="4" w:space="0" w:color="auto"/>
              <w:right w:val="single" w:sz="4" w:space="0" w:color="auto"/>
            </w:tcBorders>
            <w:shd w:val="clear" w:color="auto" w:fill="auto"/>
            <w:noWrap/>
            <w:vAlign w:val="center"/>
            <w:hideMark/>
          </w:tcPr>
          <w:p w14:paraId="05F900C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9663,00</w:t>
            </w:r>
          </w:p>
        </w:tc>
      </w:tr>
      <w:tr w:rsidR="007A03C5" w:rsidRPr="009E1B9B" w14:paraId="525A22C9"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4A01E01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w:t>
            </w:r>
          </w:p>
        </w:tc>
        <w:tc>
          <w:tcPr>
            <w:tcW w:w="1601" w:type="pct"/>
            <w:tcBorders>
              <w:top w:val="nil"/>
              <w:left w:val="nil"/>
              <w:bottom w:val="single" w:sz="4" w:space="0" w:color="auto"/>
              <w:right w:val="single" w:sz="4" w:space="0" w:color="auto"/>
            </w:tcBorders>
            <w:shd w:val="clear" w:color="auto" w:fill="auto"/>
            <w:vAlign w:val="center"/>
            <w:hideMark/>
          </w:tcPr>
          <w:p w14:paraId="44FF54C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Романовская, ТК9/9- ТК-9/9.3а</w:t>
            </w:r>
          </w:p>
        </w:tc>
        <w:tc>
          <w:tcPr>
            <w:tcW w:w="818" w:type="pct"/>
            <w:tcBorders>
              <w:top w:val="nil"/>
              <w:left w:val="nil"/>
              <w:bottom w:val="single" w:sz="4" w:space="0" w:color="auto"/>
              <w:right w:val="single" w:sz="4" w:space="0" w:color="auto"/>
            </w:tcBorders>
            <w:shd w:val="clear" w:color="auto" w:fill="auto"/>
            <w:vAlign w:val="center"/>
            <w:hideMark/>
          </w:tcPr>
          <w:p w14:paraId="126468D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14:paraId="3117582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679C90C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41</w:t>
            </w:r>
          </w:p>
        </w:tc>
        <w:tc>
          <w:tcPr>
            <w:tcW w:w="1000" w:type="pct"/>
            <w:tcBorders>
              <w:top w:val="nil"/>
              <w:left w:val="nil"/>
              <w:bottom w:val="single" w:sz="4" w:space="0" w:color="auto"/>
              <w:right w:val="single" w:sz="4" w:space="0" w:color="auto"/>
            </w:tcBorders>
            <w:shd w:val="clear" w:color="auto" w:fill="auto"/>
            <w:noWrap/>
            <w:vAlign w:val="center"/>
            <w:hideMark/>
          </w:tcPr>
          <w:p w14:paraId="7C6BE5C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1237,06</w:t>
            </w:r>
          </w:p>
        </w:tc>
      </w:tr>
      <w:tr w:rsidR="007A03C5" w:rsidRPr="009E1B9B" w14:paraId="76A533B6"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66F554A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w:t>
            </w:r>
          </w:p>
        </w:tc>
        <w:tc>
          <w:tcPr>
            <w:tcW w:w="1601" w:type="pct"/>
            <w:tcBorders>
              <w:top w:val="nil"/>
              <w:left w:val="nil"/>
              <w:bottom w:val="single" w:sz="4" w:space="0" w:color="auto"/>
              <w:right w:val="single" w:sz="4" w:space="0" w:color="auto"/>
            </w:tcBorders>
            <w:shd w:val="clear" w:color="auto" w:fill="auto"/>
            <w:vAlign w:val="center"/>
            <w:hideMark/>
          </w:tcPr>
          <w:p w14:paraId="6CBD907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Романовская, ТК-9/9.3а- У9/9.3е</w:t>
            </w:r>
          </w:p>
        </w:tc>
        <w:tc>
          <w:tcPr>
            <w:tcW w:w="818" w:type="pct"/>
            <w:tcBorders>
              <w:top w:val="nil"/>
              <w:left w:val="nil"/>
              <w:bottom w:val="single" w:sz="4" w:space="0" w:color="auto"/>
              <w:right w:val="single" w:sz="4" w:space="0" w:color="auto"/>
            </w:tcBorders>
            <w:shd w:val="clear" w:color="auto" w:fill="auto"/>
            <w:vAlign w:val="center"/>
            <w:hideMark/>
          </w:tcPr>
          <w:p w14:paraId="3F5CF4F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6C2F3ED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6B8A890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1000" w:type="pct"/>
            <w:tcBorders>
              <w:top w:val="nil"/>
              <w:left w:val="nil"/>
              <w:bottom w:val="single" w:sz="4" w:space="0" w:color="auto"/>
              <w:right w:val="single" w:sz="4" w:space="0" w:color="auto"/>
            </w:tcBorders>
            <w:shd w:val="clear" w:color="auto" w:fill="auto"/>
            <w:noWrap/>
            <w:vAlign w:val="center"/>
            <w:hideMark/>
          </w:tcPr>
          <w:p w14:paraId="3CB7EA5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2413,78</w:t>
            </w:r>
          </w:p>
        </w:tc>
      </w:tr>
      <w:tr w:rsidR="007A03C5" w:rsidRPr="009E1B9B" w14:paraId="55E875F8"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3ABDCAD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w:t>
            </w:r>
          </w:p>
        </w:tc>
        <w:tc>
          <w:tcPr>
            <w:tcW w:w="1601" w:type="pct"/>
            <w:tcBorders>
              <w:top w:val="nil"/>
              <w:left w:val="nil"/>
              <w:bottom w:val="single" w:sz="4" w:space="0" w:color="auto"/>
              <w:right w:val="single" w:sz="4" w:space="0" w:color="auto"/>
            </w:tcBorders>
            <w:shd w:val="clear" w:color="auto" w:fill="auto"/>
            <w:vAlign w:val="center"/>
            <w:hideMark/>
          </w:tcPr>
          <w:p w14:paraId="1E1BB8E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 xml:space="preserve">Ул. Романовская, У-9/9.3е-ТК-9/9ю4 </w:t>
            </w:r>
          </w:p>
        </w:tc>
        <w:tc>
          <w:tcPr>
            <w:tcW w:w="818" w:type="pct"/>
            <w:tcBorders>
              <w:top w:val="nil"/>
              <w:left w:val="nil"/>
              <w:bottom w:val="single" w:sz="4" w:space="0" w:color="auto"/>
              <w:right w:val="single" w:sz="4" w:space="0" w:color="auto"/>
            </w:tcBorders>
            <w:shd w:val="clear" w:color="auto" w:fill="auto"/>
            <w:vAlign w:val="center"/>
            <w:hideMark/>
          </w:tcPr>
          <w:p w14:paraId="2890659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14:paraId="4696CB4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2201C9E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77</w:t>
            </w:r>
          </w:p>
        </w:tc>
        <w:tc>
          <w:tcPr>
            <w:tcW w:w="1000" w:type="pct"/>
            <w:tcBorders>
              <w:top w:val="nil"/>
              <w:left w:val="nil"/>
              <w:bottom w:val="single" w:sz="4" w:space="0" w:color="auto"/>
              <w:right w:val="single" w:sz="4" w:space="0" w:color="auto"/>
            </w:tcBorders>
            <w:shd w:val="clear" w:color="auto" w:fill="auto"/>
            <w:noWrap/>
            <w:vAlign w:val="center"/>
            <w:hideMark/>
          </w:tcPr>
          <w:p w14:paraId="39AA50B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2323,26</w:t>
            </w:r>
          </w:p>
        </w:tc>
      </w:tr>
      <w:tr w:rsidR="007A03C5" w:rsidRPr="009E1B9B" w14:paraId="349FBBED"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520288F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w:t>
            </w:r>
          </w:p>
        </w:tc>
        <w:tc>
          <w:tcPr>
            <w:tcW w:w="1601" w:type="pct"/>
            <w:tcBorders>
              <w:top w:val="nil"/>
              <w:left w:val="nil"/>
              <w:bottom w:val="single" w:sz="4" w:space="0" w:color="auto"/>
              <w:right w:val="single" w:sz="4" w:space="0" w:color="auto"/>
            </w:tcBorders>
            <w:shd w:val="clear" w:color="auto" w:fill="auto"/>
            <w:vAlign w:val="center"/>
            <w:hideMark/>
          </w:tcPr>
          <w:p w14:paraId="464DCF8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Романовская, ТК-9/9.4 -т.9/9.5а</w:t>
            </w:r>
          </w:p>
        </w:tc>
        <w:tc>
          <w:tcPr>
            <w:tcW w:w="818" w:type="pct"/>
            <w:tcBorders>
              <w:top w:val="nil"/>
              <w:left w:val="nil"/>
              <w:bottom w:val="single" w:sz="4" w:space="0" w:color="auto"/>
              <w:right w:val="single" w:sz="4" w:space="0" w:color="auto"/>
            </w:tcBorders>
            <w:shd w:val="clear" w:color="auto" w:fill="auto"/>
            <w:vAlign w:val="center"/>
            <w:hideMark/>
          </w:tcPr>
          <w:p w14:paraId="321EB5A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14:paraId="5F2A773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14:paraId="7B2C6CB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143</w:t>
            </w:r>
          </w:p>
        </w:tc>
        <w:tc>
          <w:tcPr>
            <w:tcW w:w="1000" w:type="pct"/>
            <w:tcBorders>
              <w:top w:val="nil"/>
              <w:left w:val="nil"/>
              <w:bottom w:val="single" w:sz="4" w:space="0" w:color="auto"/>
              <w:right w:val="single" w:sz="4" w:space="0" w:color="auto"/>
            </w:tcBorders>
            <w:shd w:val="clear" w:color="auto" w:fill="auto"/>
            <w:noWrap/>
            <w:vAlign w:val="center"/>
            <w:hideMark/>
          </w:tcPr>
          <w:p w14:paraId="7254A73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3662,34</w:t>
            </w:r>
          </w:p>
        </w:tc>
      </w:tr>
      <w:tr w:rsidR="007A03C5" w:rsidRPr="009E1B9B" w14:paraId="1530508C"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6EF94FE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w:t>
            </w:r>
          </w:p>
        </w:tc>
        <w:tc>
          <w:tcPr>
            <w:tcW w:w="1601" w:type="pct"/>
            <w:tcBorders>
              <w:top w:val="nil"/>
              <w:left w:val="nil"/>
              <w:bottom w:val="single" w:sz="4" w:space="0" w:color="auto"/>
              <w:right w:val="single" w:sz="4" w:space="0" w:color="auto"/>
            </w:tcBorders>
            <w:shd w:val="clear" w:color="auto" w:fill="auto"/>
            <w:vAlign w:val="center"/>
            <w:hideMark/>
          </w:tcPr>
          <w:p w14:paraId="6D7C5FA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 xml:space="preserve">Ул. Романовская, т.9/9.5А-ПНС-1 </w:t>
            </w:r>
          </w:p>
        </w:tc>
        <w:tc>
          <w:tcPr>
            <w:tcW w:w="818" w:type="pct"/>
            <w:tcBorders>
              <w:top w:val="nil"/>
              <w:left w:val="nil"/>
              <w:bottom w:val="single" w:sz="4" w:space="0" w:color="auto"/>
              <w:right w:val="single" w:sz="4" w:space="0" w:color="auto"/>
            </w:tcBorders>
            <w:shd w:val="clear" w:color="auto" w:fill="auto"/>
            <w:vAlign w:val="center"/>
            <w:hideMark/>
          </w:tcPr>
          <w:p w14:paraId="576FB11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14:paraId="72E9843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14:paraId="0382090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114</w:t>
            </w:r>
          </w:p>
        </w:tc>
        <w:tc>
          <w:tcPr>
            <w:tcW w:w="1000" w:type="pct"/>
            <w:tcBorders>
              <w:top w:val="nil"/>
              <w:left w:val="nil"/>
              <w:bottom w:val="single" w:sz="4" w:space="0" w:color="auto"/>
              <w:right w:val="single" w:sz="4" w:space="0" w:color="auto"/>
            </w:tcBorders>
            <w:shd w:val="clear" w:color="auto" w:fill="auto"/>
            <w:noWrap/>
            <w:vAlign w:val="center"/>
            <w:hideMark/>
          </w:tcPr>
          <w:p w14:paraId="2EA1EDE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2919,63</w:t>
            </w:r>
          </w:p>
        </w:tc>
      </w:tr>
      <w:tr w:rsidR="007A03C5" w:rsidRPr="009E1B9B" w14:paraId="4270183D"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798EC2F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w:t>
            </w:r>
          </w:p>
        </w:tc>
        <w:tc>
          <w:tcPr>
            <w:tcW w:w="1601" w:type="pct"/>
            <w:tcBorders>
              <w:top w:val="nil"/>
              <w:left w:val="nil"/>
              <w:bottom w:val="single" w:sz="4" w:space="0" w:color="auto"/>
              <w:right w:val="single" w:sz="4" w:space="0" w:color="auto"/>
            </w:tcBorders>
            <w:shd w:val="clear" w:color="auto" w:fill="auto"/>
            <w:vAlign w:val="center"/>
            <w:hideMark/>
          </w:tcPr>
          <w:p w14:paraId="74DAF2E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Романовская, ПНС-1-т.9/9.9</w:t>
            </w:r>
          </w:p>
        </w:tc>
        <w:tc>
          <w:tcPr>
            <w:tcW w:w="818" w:type="pct"/>
            <w:tcBorders>
              <w:top w:val="nil"/>
              <w:left w:val="nil"/>
              <w:bottom w:val="single" w:sz="4" w:space="0" w:color="auto"/>
              <w:right w:val="single" w:sz="4" w:space="0" w:color="auto"/>
            </w:tcBorders>
            <w:shd w:val="clear" w:color="auto" w:fill="auto"/>
            <w:vAlign w:val="center"/>
            <w:hideMark/>
          </w:tcPr>
          <w:p w14:paraId="0EA5219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14:paraId="70078FE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14:paraId="6D2955A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85</w:t>
            </w:r>
          </w:p>
        </w:tc>
        <w:tc>
          <w:tcPr>
            <w:tcW w:w="1000" w:type="pct"/>
            <w:tcBorders>
              <w:top w:val="nil"/>
              <w:left w:val="nil"/>
              <w:bottom w:val="single" w:sz="4" w:space="0" w:color="auto"/>
              <w:right w:val="single" w:sz="4" w:space="0" w:color="auto"/>
            </w:tcBorders>
            <w:shd w:val="clear" w:color="auto" w:fill="auto"/>
            <w:noWrap/>
            <w:vAlign w:val="center"/>
            <w:hideMark/>
          </w:tcPr>
          <w:p w14:paraId="65C7F0D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2011,13</w:t>
            </w:r>
          </w:p>
        </w:tc>
      </w:tr>
      <w:tr w:rsidR="007A03C5" w:rsidRPr="009E1B9B" w14:paraId="708A2455"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615EC0B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14</w:t>
            </w:r>
          </w:p>
        </w:tc>
        <w:tc>
          <w:tcPr>
            <w:tcW w:w="1601" w:type="pct"/>
            <w:tcBorders>
              <w:top w:val="nil"/>
              <w:left w:val="nil"/>
              <w:bottom w:val="single" w:sz="4" w:space="0" w:color="auto"/>
              <w:right w:val="single" w:sz="4" w:space="0" w:color="auto"/>
            </w:tcBorders>
            <w:shd w:val="clear" w:color="auto" w:fill="auto"/>
            <w:vAlign w:val="center"/>
            <w:hideMark/>
          </w:tcPr>
          <w:p w14:paraId="0B13FD2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Ул.Романовская,9/9.1-ТК9/9.10</w:t>
            </w:r>
          </w:p>
        </w:tc>
        <w:tc>
          <w:tcPr>
            <w:tcW w:w="818" w:type="pct"/>
            <w:tcBorders>
              <w:top w:val="nil"/>
              <w:left w:val="nil"/>
              <w:bottom w:val="single" w:sz="4" w:space="0" w:color="auto"/>
              <w:right w:val="single" w:sz="4" w:space="0" w:color="auto"/>
            </w:tcBorders>
            <w:shd w:val="clear" w:color="auto" w:fill="auto"/>
            <w:vAlign w:val="center"/>
            <w:hideMark/>
          </w:tcPr>
          <w:p w14:paraId="18E4993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14:paraId="14D7969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14:paraId="2DB9327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138</w:t>
            </w:r>
          </w:p>
        </w:tc>
        <w:tc>
          <w:tcPr>
            <w:tcW w:w="1000" w:type="pct"/>
            <w:tcBorders>
              <w:top w:val="nil"/>
              <w:left w:val="nil"/>
              <w:bottom w:val="single" w:sz="4" w:space="0" w:color="auto"/>
              <w:right w:val="single" w:sz="4" w:space="0" w:color="auto"/>
            </w:tcBorders>
            <w:shd w:val="clear" w:color="auto" w:fill="auto"/>
            <w:noWrap/>
            <w:vAlign w:val="center"/>
            <w:hideMark/>
          </w:tcPr>
          <w:p w14:paraId="34D1D2A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3265,12</w:t>
            </w:r>
          </w:p>
        </w:tc>
      </w:tr>
      <w:tr w:rsidR="007A03C5" w:rsidRPr="009E1B9B" w14:paraId="7D8BB09B"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7EA0B36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w:t>
            </w:r>
          </w:p>
        </w:tc>
        <w:tc>
          <w:tcPr>
            <w:tcW w:w="1601" w:type="pct"/>
            <w:tcBorders>
              <w:top w:val="nil"/>
              <w:left w:val="nil"/>
              <w:bottom w:val="single" w:sz="4" w:space="0" w:color="auto"/>
              <w:right w:val="single" w:sz="4" w:space="0" w:color="auto"/>
            </w:tcBorders>
            <w:shd w:val="clear" w:color="auto" w:fill="auto"/>
            <w:vAlign w:val="center"/>
            <w:hideMark/>
          </w:tcPr>
          <w:p w14:paraId="760F979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Дементьева, ТК10/9 -ТК10/9.1</w:t>
            </w:r>
          </w:p>
        </w:tc>
        <w:tc>
          <w:tcPr>
            <w:tcW w:w="818" w:type="pct"/>
            <w:tcBorders>
              <w:top w:val="nil"/>
              <w:left w:val="nil"/>
              <w:bottom w:val="single" w:sz="4" w:space="0" w:color="auto"/>
              <w:right w:val="single" w:sz="4" w:space="0" w:color="auto"/>
            </w:tcBorders>
            <w:shd w:val="clear" w:color="auto" w:fill="auto"/>
            <w:vAlign w:val="center"/>
            <w:hideMark/>
          </w:tcPr>
          <w:p w14:paraId="4F374A9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1735F28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14:paraId="0BA6E7B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19</w:t>
            </w:r>
          </w:p>
        </w:tc>
        <w:tc>
          <w:tcPr>
            <w:tcW w:w="1000" w:type="pct"/>
            <w:tcBorders>
              <w:top w:val="nil"/>
              <w:left w:val="nil"/>
              <w:bottom w:val="single" w:sz="4" w:space="0" w:color="auto"/>
              <w:right w:val="single" w:sz="4" w:space="0" w:color="auto"/>
            </w:tcBorders>
            <w:shd w:val="clear" w:color="auto" w:fill="auto"/>
            <w:noWrap/>
            <w:vAlign w:val="center"/>
            <w:hideMark/>
          </w:tcPr>
          <w:p w14:paraId="1D1303F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842,23</w:t>
            </w:r>
          </w:p>
        </w:tc>
      </w:tr>
      <w:tr w:rsidR="007A03C5" w:rsidRPr="009E1B9B" w14:paraId="60649C46"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73032C0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16</w:t>
            </w:r>
          </w:p>
        </w:tc>
        <w:tc>
          <w:tcPr>
            <w:tcW w:w="1601" w:type="pct"/>
            <w:tcBorders>
              <w:top w:val="nil"/>
              <w:left w:val="nil"/>
              <w:bottom w:val="single" w:sz="4" w:space="0" w:color="auto"/>
              <w:right w:val="single" w:sz="4" w:space="0" w:color="auto"/>
            </w:tcBorders>
            <w:shd w:val="clear" w:color="auto" w:fill="auto"/>
            <w:vAlign w:val="center"/>
            <w:hideMark/>
          </w:tcPr>
          <w:p w14:paraId="5BBC32C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Дементьева, ТК10/9.1 -до ж.д. №21</w:t>
            </w:r>
          </w:p>
        </w:tc>
        <w:tc>
          <w:tcPr>
            <w:tcW w:w="818" w:type="pct"/>
            <w:tcBorders>
              <w:top w:val="nil"/>
              <w:left w:val="nil"/>
              <w:bottom w:val="single" w:sz="4" w:space="0" w:color="auto"/>
              <w:right w:val="single" w:sz="4" w:space="0" w:color="auto"/>
            </w:tcBorders>
            <w:shd w:val="clear" w:color="auto" w:fill="auto"/>
            <w:vAlign w:val="center"/>
            <w:hideMark/>
          </w:tcPr>
          <w:p w14:paraId="5DF3CA7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6CABF5F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14:paraId="1C08461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128</w:t>
            </w:r>
          </w:p>
        </w:tc>
        <w:tc>
          <w:tcPr>
            <w:tcW w:w="1000" w:type="pct"/>
            <w:tcBorders>
              <w:top w:val="nil"/>
              <w:left w:val="nil"/>
              <w:bottom w:val="single" w:sz="4" w:space="0" w:color="auto"/>
              <w:right w:val="single" w:sz="4" w:space="0" w:color="auto"/>
            </w:tcBorders>
            <w:shd w:val="clear" w:color="auto" w:fill="auto"/>
            <w:noWrap/>
            <w:vAlign w:val="center"/>
            <w:hideMark/>
          </w:tcPr>
          <w:p w14:paraId="0476E61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3278,18</w:t>
            </w:r>
          </w:p>
        </w:tc>
      </w:tr>
      <w:tr w:rsidR="007A03C5" w:rsidRPr="009E1B9B" w14:paraId="36D187DC"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0ECC069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17</w:t>
            </w:r>
          </w:p>
        </w:tc>
        <w:tc>
          <w:tcPr>
            <w:tcW w:w="1601" w:type="pct"/>
            <w:tcBorders>
              <w:top w:val="nil"/>
              <w:left w:val="nil"/>
              <w:bottom w:val="single" w:sz="4" w:space="0" w:color="auto"/>
              <w:right w:val="single" w:sz="4" w:space="0" w:color="auto"/>
            </w:tcBorders>
            <w:shd w:val="clear" w:color="auto" w:fill="auto"/>
            <w:vAlign w:val="center"/>
            <w:hideMark/>
          </w:tcPr>
          <w:p w14:paraId="4424BA0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Дементьева, ТК-10/9.1 до У-10/9.1 ж.д.№22</w:t>
            </w:r>
          </w:p>
        </w:tc>
        <w:tc>
          <w:tcPr>
            <w:tcW w:w="818" w:type="pct"/>
            <w:tcBorders>
              <w:top w:val="nil"/>
              <w:left w:val="nil"/>
              <w:bottom w:val="single" w:sz="4" w:space="0" w:color="auto"/>
              <w:right w:val="single" w:sz="4" w:space="0" w:color="auto"/>
            </w:tcBorders>
            <w:shd w:val="clear" w:color="auto" w:fill="auto"/>
            <w:vAlign w:val="center"/>
            <w:hideMark/>
          </w:tcPr>
          <w:p w14:paraId="5002423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01B3FCE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70F8C14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72</w:t>
            </w:r>
          </w:p>
        </w:tc>
        <w:tc>
          <w:tcPr>
            <w:tcW w:w="1000" w:type="pct"/>
            <w:tcBorders>
              <w:top w:val="nil"/>
              <w:left w:val="nil"/>
              <w:bottom w:val="single" w:sz="4" w:space="0" w:color="auto"/>
              <w:right w:val="single" w:sz="4" w:space="0" w:color="auto"/>
            </w:tcBorders>
            <w:shd w:val="clear" w:color="auto" w:fill="auto"/>
            <w:noWrap/>
            <w:vAlign w:val="center"/>
            <w:hideMark/>
          </w:tcPr>
          <w:p w14:paraId="121B27C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2172,40</w:t>
            </w:r>
          </w:p>
        </w:tc>
      </w:tr>
      <w:tr w:rsidR="007A03C5" w:rsidRPr="009E1B9B" w14:paraId="66C1A88D"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1F55CDD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18</w:t>
            </w:r>
          </w:p>
        </w:tc>
        <w:tc>
          <w:tcPr>
            <w:tcW w:w="1601" w:type="pct"/>
            <w:tcBorders>
              <w:top w:val="nil"/>
              <w:left w:val="nil"/>
              <w:bottom w:val="single" w:sz="4" w:space="0" w:color="auto"/>
              <w:right w:val="single" w:sz="4" w:space="0" w:color="auto"/>
            </w:tcBorders>
            <w:shd w:val="clear" w:color="auto" w:fill="auto"/>
            <w:vAlign w:val="center"/>
            <w:hideMark/>
          </w:tcPr>
          <w:p w14:paraId="39C6F04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Дементьева, от ж.д.№22 до Д/С Лукошко</w:t>
            </w:r>
          </w:p>
        </w:tc>
        <w:tc>
          <w:tcPr>
            <w:tcW w:w="818" w:type="pct"/>
            <w:tcBorders>
              <w:top w:val="nil"/>
              <w:left w:val="nil"/>
              <w:bottom w:val="single" w:sz="4" w:space="0" w:color="auto"/>
              <w:right w:val="single" w:sz="4" w:space="0" w:color="auto"/>
            </w:tcBorders>
            <w:shd w:val="clear" w:color="auto" w:fill="auto"/>
            <w:vAlign w:val="center"/>
            <w:hideMark/>
          </w:tcPr>
          <w:p w14:paraId="1FFB88B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0FB98B1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14:paraId="5C18947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72</w:t>
            </w:r>
          </w:p>
        </w:tc>
        <w:tc>
          <w:tcPr>
            <w:tcW w:w="1000" w:type="pct"/>
            <w:tcBorders>
              <w:top w:val="nil"/>
              <w:left w:val="nil"/>
              <w:bottom w:val="single" w:sz="4" w:space="0" w:color="auto"/>
              <w:right w:val="single" w:sz="4" w:space="0" w:color="auto"/>
            </w:tcBorders>
            <w:shd w:val="clear" w:color="auto" w:fill="auto"/>
            <w:noWrap/>
            <w:vAlign w:val="center"/>
            <w:hideMark/>
          </w:tcPr>
          <w:p w14:paraId="3604872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1843,98</w:t>
            </w:r>
          </w:p>
        </w:tc>
      </w:tr>
      <w:tr w:rsidR="007A03C5" w:rsidRPr="009E1B9B" w14:paraId="16E1E100"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2E6C0AB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19</w:t>
            </w:r>
          </w:p>
        </w:tc>
        <w:tc>
          <w:tcPr>
            <w:tcW w:w="1601" w:type="pct"/>
            <w:tcBorders>
              <w:top w:val="nil"/>
              <w:left w:val="nil"/>
              <w:bottom w:val="single" w:sz="4" w:space="0" w:color="auto"/>
              <w:right w:val="single" w:sz="4" w:space="0" w:color="auto"/>
            </w:tcBorders>
            <w:shd w:val="clear" w:color="auto" w:fill="auto"/>
            <w:vAlign w:val="center"/>
            <w:hideMark/>
          </w:tcPr>
          <w:p w14:paraId="01E3814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Дементьева, ТК-20/4 до ж.д. №69</w:t>
            </w:r>
          </w:p>
        </w:tc>
        <w:tc>
          <w:tcPr>
            <w:tcW w:w="818" w:type="pct"/>
            <w:tcBorders>
              <w:top w:val="nil"/>
              <w:left w:val="nil"/>
              <w:bottom w:val="single" w:sz="4" w:space="0" w:color="auto"/>
              <w:right w:val="single" w:sz="4" w:space="0" w:color="auto"/>
            </w:tcBorders>
            <w:shd w:val="clear" w:color="auto" w:fill="auto"/>
            <w:vAlign w:val="center"/>
            <w:hideMark/>
          </w:tcPr>
          <w:p w14:paraId="0FE3F54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3745BF9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09D4256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68</w:t>
            </w:r>
          </w:p>
        </w:tc>
        <w:tc>
          <w:tcPr>
            <w:tcW w:w="1000" w:type="pct"/>
            <w:tcBorders>
              <w:top w:val="nil"/>
              <w:left w:val="nil"/>
              <w:bottom w:val="single" w:sz="4" w:space="0" w:color="auto"/>
              <w:right w:val="single" w:sz="4" w:space="0" w:color="auto"/>
            </w:tcBorders>
            <w:shd w:val="clear" w:color="auto" w:fill="auto"/>
            <w:noWrap/>
            <w:vAlign w:val="center"/>
            <w:hideMark/>
          </w:tcPr>
          <w:p w14:paraId="2AABAB9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2051,71</w:t>
            </w:r>
          </w:p>
        </w:tc>
      </w:tr>
      <w:tr w:rsidR="007A03C5" w:rsidRPr="009E1B9B" w14:paraId="4450F7D6"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7281721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w:t>
            </w:r>
          </w:p>
        </w:tc>
        <w:tc>
          <w:tcPr>
            <w:tcW w:w="1601" w:type="pct"/>
            <w:tcBorders>
              <w:top w:val="nil"/>
              <w:left w:val="nil"/>
              <w:bottom w:val="single" w:sz="4" w:space="0" w:color="auto"/>
              <w:right w:val="single" w:sz="4" w:space="0" w:color="auto"/>
            </w:tcBorders>
            <w:shd w:val="clear" w:color="auto" w:fill="auto"/>
            <w:vAlign w:val="center"/>
            <w:hideMark/>
          </w:tcPr>
          <w:p w14:paraId="6B04072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Дементьева, ТК20/3 до ж.д. №65</w:t>
            </w:r>
          </w:p>
        </w:tc>
        <w:tc>
          <w:tcPr>
            <w:tcW w:w="818" w:type="pct"/>
            <w:tcBorders>
              <w:top w:val="nil"/>
              <w:left w:val="nil"/>
              <w:bottom w:val="single" w:sz="4" w:space="0" w:color="auto"/>
              <w:right w:val="single" w:sz="4" w:space="0" w:color="auto"/>
            </w:tcBorders>
            <w:shd w:val="clear" w:color="auto" w:fill="auto"/>
            <w:vAlign w:val="center"/>
            <w:hideMark/>
          </w:tcPr>
          <w:p w14:paraId="1493084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67B0A28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7E579A4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165</w:t>
            </w:r>
          </w:p>
        </w:tc>
        <w:tc>
          <w:tcPr>
            <w:tcW w:w="1000" w:type="pct"/>
            <w:tcBorders>
              <w:top w:val="nil"/>
              <w:left w:val="nil"/>
              <w:bottom w:val="single" w:sz="4" w:space="0" w:color="auto"/>
              <w:right w:val="single" w:sz="4" w:space="0" w:color="auto"/>
            </w:tcBorders>
            <w:shd w:val="clear" w:color="auto" w:fill="auto"/>
            <w:noWrap/>
            <w:vAlign w:val="center"/>
            <w:hideMark/>
          </w:tcPr>
          <w:p w14:paraId="01C6D7C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4978,42</w:t>
            </w:r>
          </w:p>
        </w:tc>
      </w:tr>
      <w:tr w:rsidR="007A03C5" w:rsidRPr="009E1B9B" w14:paraId="5AB4FC3A"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7140A0F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21</w:t>
            </w:r>
          </w:p>
        </w:tc>
        <w:tc>
          <w:tcPr>
            <w:tcW w:w="1601" w:type="pct"/>
            <w:tcBorders>
              <w:top w:val="nil"/>
              <w:left w:val="nil"/>
              <w:bottom w:val="single" w:sz="4" w:space="0" w:color="auto"/>
              <w:right w:val="single" w:sz="4" w:space="0" w:color="auto"/>
            </w:tcBorders>
            <w:shd w:val="clear" w:color="auto" w:fill="auto"/>
            <w:vAlign w:val="center"/>
            <w:hideMark/>
          </w:tcPr>
          <w:p w14:paraId="576BF48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Дементьева, ТК20/3 до ТК20/3.1</w:t>
            </w:r>
          </w:p>
        </w:tc>
        <w:tc>
          <w:tcPr>
            <w:tcW w:w="818" w:type="pct"/>
            <w:tcBorders>
              <w:top w:val="nil"/>
              <w:left w:val="nil"/>
              <w:bottom w:val="single" w:sz="4" w:space="0" w:color="auto"/>
              <w:right w:val="single" w:sz="4" w:space="0" w:color="auto"/>
            </w:tcBorders>
            <w:shd w:val="clear" w:color="auto" w:fill="auto"/>
            <w:vAlign w:val="center"/>
            <w:hideMark/>
          </w:tcPr>
          <w:p w14:paraId="638FCB8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1E7F217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14:paraId="0E342AB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76</w:t>
            </w:r>
          </w:p>
        </w:tc>
        <w:tc>
          <w:tcPr>
            <w:tcW w:w="1000" w:type="pct"/>
            <w:tcBorders>
              <w:top w:val="nil"/>
              <w:left w:val="nil"/>
              <w:bottom w:val="single" w:sz="4" w:space="0" w:color="auto"/>
              <w:right w:val="single" w:sz="4" w:space="0" w:color="auto"/>
            </w:tcBorders>
            <w:shd w:val="clear" w:color="auto" w:fill="auto"/>
            <w:noWrap/>
            <w:vAlign w:val="center"/>
            <w:hideMark/>
          </w:tcPr>
          <w:p w14:paraId="0256E5A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3368,92</w:t>
            </w:r>
          </w:p>
        </w:tc>
      </w:tr>
      <w:tr w:rsidR="007A03C5" w:rsidRPr="009E1B9B" w14:paraId="3D02DB48"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6C3D1EA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22</w:t>
            </w:r>
          </w:p>
        </w:tc>
        <w:tc>
          <w:tcPr>
            <w:tcW w:w="1601" w:type="pct"/>
            <w:tcBorders>
              <w:top w:val="nil"/>
              <w:left w:val="nil"/>
              <w:bottom w:val="single" w:sz="4" w:space="0" w:color="auto"/>
              <w:right w:val="single" w:sz="4" w:space="0" w:color="auto"/>
            </w:tcBorders>
            <w:shd w:val="clear" w:color="auto" w:fill="auto"/>
            <w:vAlign w:val="center"/>
            <w:hideMark/>
          </w:tcPr>
          <w:p w14:paraId="7FCCE3F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Моторостроителей, ТК-20/3.1 - ТК20/3.2</w:t>
            </w:r>
          </w:p>
        </w:tc>
        <w:tc>
          <w:tcPr>
            <w:tcW w:w="818" w:type="pct"/>
            <w:tcBorders>
              <w:top w:val="nil"/>
              <w:left w:val="nil"/>
              <w:bottom w:val="single" w:sz="4" w:space="0" w:color="auto"/>
              <w:right w:val="single" w:sz="4" w:space="0" w:color="auto"/>
            </w:tcBorders>
            <w:shd w:val="clear" w:color="auto" w:fill="auto"/>
            <w:vAlign w:val="center"/>
            <w:hideMark/>
          </w:tcPr>
          <w:p w14:paraId="7253A1D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0D74F78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14:paraId="5B49771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74</w:t>
            </w:r>
          </w:p>
        </w:tc>
        <w:tc>
          <w:tcPr>
            <w:tcW w:w="1000" w:type="pct"/>
            <w:tcBorders>
              <w:top w:val="nil"/>
              <w:left w:val="nil"/>
              <w:bottom w:val="single" w:sz="4" w:space="0" w:color="auto"/>
              <w:right w:val="single" w:sz="4" w:space="0" w:color="auto"/>
            </w:tcBorders>
            <w:shd w:val="clear" w:color="auto" w:fill="auto"/>
            <w:noWrap/>
            <w:vAlign w:val="center"/>
            <w:hideMark/>
          </w:tcPr>
          <w:p w14:paraId="2C6BC21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2628,90</w:t>
            </w:r>
          </w:p>
        </w:tc>
      </w:tr>
      <w:tr w:rsidR="007A03C5" w:rsidRPr="009E1B9B" w14:paraId="4AAECB25"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31A31F9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23</w:t>
            </w:r>
          </w:p>
        </w:tc>
        <w:tc>
          <w:tcPr>
            <w:tcW w:w="1601" w:type="pct"/>
            <w:tcBorders>
              <w:top w:val="nil"/>
              <w:left w:val="nil"/>
              <w:bottom w:val="single" w:sz="4" w:space="0" w:color="auto"/>
              <w:right w:val="single" w:sz="4" w:space="0" w:color="auto"/>
            </w:tcBorders>
            <w:shd w:val="clear" w:color="auto" w:fill="auto"/>
            <w:vAlign w:val="center"/>
            <w:hideMark/>
          </w:tcPr>
          <w:p w14:paraId="59FFB3C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Моторостроителей, от ЦТП-2 до ТК20/3.3</w:t>
            </w:r>
          </w:p>
        </w:tc>
        <w:tc>
          <w:tcPr>
            <w:tcW w:w="818" w:type="pct"/>
            <w:tcBorders>
              <w:top w:val="nil"/>
              <w:left w:val="nil"/>
              <w:bottom w:val="single" w:sz="4" w:space="0" w:color="auto"/>
              <w:right w:val="single" w:sz="4" w:space="0" w:color="auto"/>
            </w:tcBorders>
            <w:shd w:val="clear" w:color="auto" w:fill="auto"/>
            <w:vAlign w:val="center"/>
            <w:hideMark/>
          </w:tcPr>
          <w:p w14:paraId="41A1B86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742C4E1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14:paraId="62BBA54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37</w:t>
            </w:r>
          </w:p>
        </w:tc>
        <w:tc>
          <w:tcPr>
            <w:tcW w:w="1000" w:type="pct"/>
            <w:tcBorders>
              <w:top w:val="nil"/>
              <w:left w:val="nil"/>
              <w:bottom w:val="single" w:sz="4" w:space="0" w:color="auto"/>
              <w:right w:val="single" w:sz="4" w:space="0" w:color="auto"/>
            </w:tcBorders>
            <w:shd w:val="clear" w:color="auto" w:fill="auto"/>
            <w:noWrap/>
            <w:vAlign w:val="center"/>
            <w:hideMark/>
          </w:tcPr>
          <w:p w14:paraId="53C1BE4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1314,45</w:t>
            </w:r>
          </w:p>
        </w:tc>
      </w:tr>
      <w:tr w:rsidR="007A03C5" w:rsidRPr="009E1B9B" w14:paraId="65707E94"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2EB41A3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24</w:t>
            </w:r>
          </w:p>
        </w:tc>
        <w:tc>
          <w:tcPr>
            <w:tcW w:w="1601" w:type="pct"/>
            <w:tcBorders>
              <w:top w:val="nil"/>
              <w:left w:val="nil"/>
              <w:bottom w:val="single" w:sz="4" w:space="0" w:color="auto"/>
              <w:right w:val="single" w:sz="4" w:space="0" w:color="auto"/>
            </w:tcBorders>
            <w:shd w:val="clear" w:color="auto" w:fill="auto"/>
            <w:vAlign w:val="center"/>
            <w:hideMark/>
          </w:tcPr>
          <w:p w14:paraId="4E5F812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Моторостроителей, от ТК20/3.3 до ж.д. №47</w:t>
            </w:r>
          </w:p>
        </w:tc>
        <w:tc>
          <w:tcPr>
            <w:tcW w:w="818" w:type="pct"/>
            <w:tcBorders>
              <w:top w:val="nil"/>
              <w:left w:val="nil"/>
              <w:bottom w:val="single" w:sz="4" w:space="0" w:color="auto"/>
              <w:right w:val="single" w:sz="4" w:space="0" w:color="auto"/>
            </w:tcBorders>
            <w:shd w:val="clear" w:color="auto" w:fill="auto"/>
            <w:vAlign w:val="center"/>
            <w:hideMark/>
          </w:tcPr>
          <w:p w14:paraId="40EAC40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097035D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vAlign w:val="center"/>
            <w:hideMark/>
          </w:tcPr>
          <w:p w14:paraId="30CE2A0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32</w:t>
            </w:r>
          </w:p>
        </w:tc>
        <w:tc>
          <w:tcPr>
            <w:tcW w:w="1000" w:type="pct"/>
            <w:tcBorders>
              <w:top w:val="nil"/>
              <w:left w:val="nil"/>
              <w:bottom w:val="single" w:sz="4" w:space="0" w:color="auto"/>
              <w:right w:val="single" w:sz="4" w:space="0" w:color="auto"/>
            </w:tcBorders>
            <w:shd w:val="clear" w:color="auto" w:fill="auto"/>
            <w:noWrap/>
            <w:vAlign w:val="center"/>
            <w:hideMark/>
          </w:tcPr>
          <w:p w14:paraId="702F663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757,13</w:t>
            </w:r>
          </w:p>
        </w:tc>
      </w:tr>
      <w:tr w:rsidR="007A03C5" w:rsidRPr="009E1B9B" w14:paraId="2C4D296C"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27B4DBB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605CECA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Моторостроителей, ТК-20/3.3 до ж.д. №57</w:t>
            </w:r>
          </w:p>
        </w:tc>
        <w:tc>
          <w:tcPr>
            <w:tcW w:w="818" w:type="pct"/>
            <w:tcBorders>
              <w:top w:val="nil"/>
              <w:left w:val="nil"/>
              <w:bottom w:val="single" w:sz="4" w:space="0" w:color="auto"/>
              <w:right w:val="single" w:sz="4" w:space="0" w:color="auto"/>
            </w:tcBorders>
            <w:shd w:val="clear" w:color="auto" w:fill="auto"/>
            <w:vAlign w:val="center"/>
            <w:hideMark/>
          </w:tcPr>
          <w:p w14:paraId="67F02E0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04223DC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14:paraId="30A7B09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14:paraId="2C2F43E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1119,36</w:t>
            </w:r>
          </w:p>
        </w:tc>
      </w:tr>
      <w:tr w:rsidR="007A03C5" w:rsidRPr="009E1B9B" w14:paraId="6B225646"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273ADDAA"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8569CE6"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4DCDEAB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14:paraId="6FB31D9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14:paraId="4582136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99</w:t>
            </w:r>
          </w:p>
        </w:tc>
        <w:tc>
          <w:tcPr>
            <w:tcW w:w="1000" w:type="pct"/>
            <w:tcBorders>
              <w:top w:val="nil"/>
              <w:left w:val="nil"/>
              <w:bottom w:val="single" w:sz="4" w:space="0" w:color="auto"/>
              <w:right w:val="single" w:sz="4" w:space="0" w:color="auto"/>
            </w:tcBorders>
            <w:shd w:val="clear" w:color="auto" w:fill="auto"/>
            <w:noWrap/>
            <w:vAlign w:val="center"/>
            <w:hideMark/>
          </w:tcPr>
          <w:p w14:paraId="2A2F141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2638,49</w:t>
            </w:r>
          </w:p>
        </w:tc>
      </w:tr>
      <w:tr w:rsidR="007A03C5" w:rsidRPr="009E1B9B" w14:paraId="0B568CDC"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1F54A3C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0D1CF0B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Моторостроителей ж.д. №48,50</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2A4BCFB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14:paraId="396C3F2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08C074D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124</w:t>
            </w:r>
          </w:p>
        </w:tc>
        <w:tc>
          <w:tcPr>
            <w:tcW w:w="1000" w:type="pct"/>
            <w:tcBorders>
              <w:top w:val="nil"/>
              <w:left w:val="nil"/>
              <w:bottom w:val="single" w:sz="4" w:space="0" w:color="auto"/>
              <w:right w:val="single" w:sz="4" w:space="0" w:color="auto"/>
            </w:tcBorders>
            <w:shd w:val="clear" w:color="auto" w:fill="auto"/>
            <w:noWrap/>
            <w:vAlign w:val="center"/>
            <w:hideMark/>
          </w:tcPr>
          <w:p w14:paraId="5A4E5D1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3741,36</w:t>
            </w:r>
          </w:p>
        </w:tc>
      </w:tr>
      <w:tr w:rsidR="007A03C5" w:rsidRPr="009E1B9B" w14:paraId="538E04DB"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1266824E"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1A1AE86"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32B10965"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14:paraId="4CC242C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14:paraId="5389B96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47</w:t>
            </w:r>
          </w:p>
        </w:tc>
        <w:tc>
          <w:tcPr>
            <w:tcW w:w="1000" w:type="pct"/>
            <w:tcBorders>
              <w:top w:val="nil"/>
              <w:left w:val="nil"/>
              <w:bottom w:val="single" w:sz="4" w:space="0" w:color="auto"/>
              <w:right w:val="single" w:sz="4" w:space="0" w:color="auto"/>
            </w:tcBorders>
            <w:shd w:val="clear" w:color="auto" w:fill="auto"/>
            <w:noWrap/>
            <w:vAlign w:val="center"/>
            <w:hideMark/>
          </w:tcPr>
          <w:p w14:paraId="6599ACF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1112,04</w:t>
            </w:r>
          </w:p>
        </w:tc>
      </w:tr>
      <w:tr w:rsidR="007A03C5" w:rsidRPr="009E1B9B" w14:paraId="4426BAAC"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0A5D201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27</w:t>
            </w:r>
          </w:p>
        </w:tc>
        <w:tc>
          <w:tcPr>
            <w:tcW w:w="1601" w:type="pct"/>
            <w:tcBorders>
              <w:top w:val="nil"/>
              <w:left w:val="nil"/>
              <w:bottom w:val="single" w:sz="4" w:space="0" w:color="auto"/>
              <w:right w:val="single" w:sz="4" w:space="0" w:color="auto"/>
            </w:tcBorders>
            <w:shd w:val="clear" w:color="auto" w:fill="auto"/>
            <w:vAlign w:val="center"/>
            <w:hideMark/>
          </w:tcPr>
          <w:p w14:paraId="31A43C9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Моторостроителей, от ж.д.№50 до СОШ №6</w:t>
            </w:r>
          </w:p>
        </w:tc>
        <w:tc>
          <w:tcPr>
            <w:tcW w:w="818" w:type="pct"/>
            <w:tcBorders>
              <w:top w:val="nil"/>
              <w:left w:val="nil"/>
              <w:bottom w:val="single" w:sz="4" w:space="0" w:color="auto"/>
              <w:right w:val="single" w:sz="4" w:space="0" w:color="auto"/>
            </w:tcBorders>
            <w:shd w:val="clear" w:color="auto" w:fill="auto"/>
            <w:vAlign w:val="center"/>
            <w:hideMark/>
          </w:tcPr>
          <w:p w14:paraId="04B43AF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11475A6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14:paraId="79648D4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43</w:t>
            </w:r>
          </w:p>
        </w:tc>
        <w:tc>
          <w:tcPr>
            <w:tcW w:w="1000" w:type="pct"/>
            <w:tcBorders>
              <w:top w:val="nil"/>
              <w:left w:val="nil"/>
              <w:bottom w:val="single" w:sz="4" w:space="0" w:color="auto"/>
              <w:right w:val="single" w:sz="4" w:space="0" w:color="auto"/>
            </w:tcBorders>
            <w:shd w:val="clear" w:color="auto" w:fill="auto"/>
            <w:noWrap/>
            <w:vAlign w:val="center"/>
            <w:hideMark/>
          </w:tcPr>
          <w:p w14:paraId="218D489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1101,26</w:t>
            </w:r>
          </w:p>
        </w:tc>
      </w:tr>
      <w:tr w:rsidR="007A03C5" w:rsidRPr="009E1B9B" w14:paraId="0BEE5B25"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1CD42EF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28</w:t>
            </w:r>
          </w:p>
        </w:tc>
        <w:tc>
          <w:tcPr>
            <w:tcW w:w="1601" w:type="pct"/>
            <w:tcBorders>
              <w:top w:val="nil"/>
              <w:left w:val="nil"/>
              <w:bottom w:val="single" w:sz="4" w:space="0" w:color="auto"/>
              <w:right w:val="single" w:sz="4" w:space="0" w:color="auto"/>
            </w:tcBorders>
            <w:shd w:val="clear" w:color="auto" w:fill="auto"/>
            <w:vAlign w:val="center"/>
            <w:hideMark/>
          </w:tcPr>
          <w:p w14:paraId="131A11A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Дементьева, ТК20/2 до ж.д. №6</w:t>
            </w:r>
          </w:p>
        </w:tc>
        <w:tc>
          <w:tcPr>
            <w:tcW w:w="818" w:type="pct"/>
            <w:tcBorders>
              <w:top w:val="nil"/>
              <w:left w:val="nil"/>
              <w:bottom w:val="single" w:sz="4" w:space="0" w:color="auto"/>
              <w:right w:val="single" w:sz="4" w:space="0" w:color="auto"/>
            </w:tcBorders>
            <w:shd w:val="clear" w:color="auto" w:fill="auto"/>
            <w:vAlign w:val="center"/>
            <w:hideMark/>
          </w:tcPr>
          <w:p w14:paraId="6A23B9F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77A1F61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1B6AEDD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14:paraId="7033BD3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973,21</w:t>
            </w:r>
          </w:p>
        </w:tc>
      </w:tr>
      <w:tr w:rsidR="007A03C5" w:rsidRPr="009E1B9B" w14:paraId="2118AC4B" w14:textId="77777777" w:rsidTr="007A03C5">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522B599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29</w:t>
            </w:r>
          </w:p>
        </w:tc>
        <w:tc>
          <w:tcPr>
            <w:tcW w:w="1601" w:type="pct"/>
            <w:tcBorders>
              <w:top w:val="nil"/>
              <w:left w:val="nil"/>
              <w:bottom w:val="single" w:sz="4" w:space="0" w:color="auto"/>
              <w:right w:val="single" w:sz="4" w:space="0" w:color="auto"/>
            </w:tcBorders>
            <w:shd w:val="clear" w:color="auto" w:fill="auto"/>
            <w:vAlign w:val="center"/>
            <w:hideMark/>
          </w:tcPr>
          <w:p w14:paraId="64196DD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Дементьева, от ТК20/1 до ТК20/1а, в сторону Городского парка</w:t>
            </w:r>
          </w:p>
        </w:tc>
        <w:tc>
          <w:tcPr>
            <w:tcW w:w="818" w:type="pct"/>
            <w:tcBorders>
              <w:top w:val="nil"/>
              <w:left w:val="nil"/>
              <w:bottom w:val="single" w:sz="4" w:space="0" w:color="auto"/>
              <w:right w:val="single" w:sz="4" w:space="0" w:color="auto"/>
            </w:tcBorders>
            <w:shd w:val="clear" w:color="auto" w:fill="auto"/>
            <w:vAlign w:val="center"/>
            <w:hideMark/>
          </w:tcPr>
          <w:p w14:paraId="3E98C05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051738D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14:paraId="66EBB61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198</w:t>
            </w:r>
          </w:p>
        </w:tc>
        <w:tc>
          <w:tcPr>
            <w:tcW w:w="1000" w:type="pct"/>
            <w:tcBorders>
              <w:top w:val="nil"/>
              <w:left w:val="nil"/>
              <w:bottom w:val="single" w:sz="4" w:space="0" w:color="auto"/>
              <w:right w:val="single" w:sz="4" w:space="0" w:color="auto"/>
            </w:tcBorders>
            <w:shd w:val="clear" w:color="auto" w:fill="auto"/>
            <w:noWrap/>
            <w:vAlign w:val="center"/>
            <w:hideMark/>
          </w:tcPr>
          <w:p w14:paraId="7BB670F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7034,10</w:t>
            </w:r>
          </w:p>
        </w:tc>
      </w:tr>
      <w:tr w:rsidR="007A03C5" w:rsidRPr="009E1B9B" w14:paraId="01D38B03"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4A9676C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30</w:t>
            </w:r>
          </w:p>
        </w:tc>
        <w:tc>
          <w:tcPr>
            <w:tcW w:w="1601" w:type="pct"/>
            <w:tcBorders>
              <w:top w:val="nil"/>
              <w:left w:val="nil"/>
              <w:bottom w:val="single" w:sz="4" w:space="0" w:color="auto"/>
              <w:right w:val="single" w:sz="4" w:space="0" w:color="auto"/>
            </w:tcBorders>
            <w:shd w:val="clear" w:color="auto" w:fill="auto"/>
            <w:vAlign w:val="center"/>
            <w:hideMark/>
          </w:tcPr>
          <w:p w14:paraId="0956F58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Дементьева, от ТК-20/2 до ТК20/3А</w:t>
            </w:r>
          </w:p>
        </w:tc>
        <w:tc>
          <w:tcPr>
            <w:tcW w:w="818" w:type="pct"/>
            <w:tcBorders>
              <w:top w:val="nil"/>
              <w:left w:val="nil"/>
              <w:bottom w:val="single" w:sz="4" w:space="0" w:color="auto"/>
              <w:right w:val="single" w:sz="4" w:space="0" w:color="auto"/>
            </w:tcBorders>
            <w:shd w:val="clear" w:color="auto" w:fill="auto"/>
            <w:vAlign w:val="center"/>
            <w:hideMark/>
          </w:tcPr>
          <w:p w14:paraId="6816EC7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527ADE6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14:paraId="4EB23C2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57</w:t>
            </w:r>
          </w:p>
        </w:tc>
        <w:tc>
          <w:tcPr>
            <w:tcW w:w="1000" w:type="pct"/>
            <w:tcBorders>
              <w:top w:val="nil"/>
              <w:left w:val="nil"/>
              <w:bottom w:val="single" w:sz="4" w:space="0" w:color="auto"/>
              <w:right w:val="single" w:sz="4" w:space="0" w:color="auto"/>
            </w:tcBorders>
            <w:shd w:val="clear" w:color="auto" w:fill="auto"/>
            <w:noWrap/>
            <w:vAlign w:val="center"/>
            <w:hideMark/>
          </w:tcPr>
          <w:p w14:paraId="26BB7DB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3558,80</w:t>
            </w:r>
          </w:p>
        </w:tc>
      </w:tr>
      <w:tr w:rsidR="007A03C5" w:rsidRPr="009E1B9B" w14:paraId="71BDA5F3"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2B88B34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31</w:t>
            </w:r>
          </w:p>
        </w:tc>
        <w:tc>
          <w:tcPr>
            <w:tcW w:w="1601" w:type="pct"/>
            <w:tcBorders>
              <w:top w:val="nil"/>
              <w:left w:val="nil"/>
              <w:bottom w:val="single" w:sz="4" w:space="0" w:color="auto"/>
              <w:right w:val="single" w:sz="4" w:space="0" w:color="auto"/>
            </w:tcBorders>
            <w:shd w:val="clear" w:color="auto" w:fill="auto"/>
            <w:vAlign w:val="center"/>
            <w:hideMark/>
          </w:tcPr>
          <w:p w14:paraId="365285A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Дементьева, от ТК-20/1 до ТК20/2</w:t>
            </w:r>
          </w:p>
        </w:tc>
        <w:tc>
          <w:tcPr>
            <w:tcW w:w="818" w:type="pct"/>
            <w:tcBorders>
              <w:top w:val="nil"/>
              <w:left w:val="nil"/>
              <w:bottom w:val="single" w:sz="4" w:space="0" w:color="auto"/>
              <w:right w:val="single" w:sz="4" w:space="0" w:color="auto"/>
            </w:tcBorders>
            <w:shd w:val="clear" w:color="auto" w:fill="auto"/>
            <w:vAlign w:val="center"/>
            <w:hideMark/>
          </w:tcPr>
          <w:p w14:paraId="16DF61B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12B48CD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14:paraId="338BC20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103</w:t>
            </w:r>
          </w:p>
        </w:tc>
        <w:tc>
          <w:tcPr>
            <w:tcW w:w="1000" w:type="pct"/>
            <w:tcBorders>
              <w:top w:val="nil"/>
              <w:left w:val="nil"/>
              <w:bottom w:val="single" w:sz="4" w:space="0" w:color="auto"/>
              <w:right w:val="single" w:sz="4" w:space="0" w:color="auto"/>
            </w:tcBorders>
            <w:shd w:val="clear" w:color="auto" w:fill="auto"/>
            <w:noWrap/>
            <w:vAlign w:val="center"/>
            <w:hideMark/>
          </w:tcPr>
          <w:p w14:paraId="139FBA6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6430,82</w:t>
            </w:r>
          </w:p>
        </w:tc>
      </w:tr>
      <w:tr w:rsidR="007A03C5" w:rsidRPr="009E1B9B" w14:paraId="7B49AB0F"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13945A8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32</w:t>
            </w:r>
          </w:p>
        </w:tc>
        <w:tc>
          <w:tcPr>
            <w:tcW w:w="1601" w:type="pct"/>
            <w:tcBorders>
              <w:top w:val="nil"/>
              <w:left w:val="nil"/>
              <w:bottom w:val="single" w:sz="4" w:space="0" w:color="auto"/>
              <w:right w:val="single" w:sz="4" w:space="0" w:color="auto"/>
            </w:tcBorders>
            <w:shd w:val="clear" w:color="auto" w:fill="auto"/>
            <w:vAlign w:val="center"/>
            <w:hideMark/>
          </w:tcPr>
          <w:p w14:paraId="3D60F13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Дементьева, ТК20/1 до ТК20</w:t>
            </w:r>
          </w:p>
        </w:tc>
        <w:tc>
          <w:tcPr>
            <w:tcW w:w="818" w:type="pct"/>
            <w:tcBorders>
              <w:top w:val="nil"/>
              <w:left w:val="nil"/>
              <w:bottom w:val="single" w:sz="4" w:space="0" w:color="auto"/>
              <w:right w:val="single" w:sz="4" w:space="0" w:color="auto"/>
            </w:tcBorders>
            <w:shd w:val="clear" w:color="auto" w:fill="auto"/>
            <w:vAlign w:val="center"/>
            <w:hideMark/>
          </w:tcPr>
          <w:p w14:paraId="4B118E9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7B98DE2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14:paraId="328F2BB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103</w:t>
            </w:r>
          </w:p>
        </w:tc>
        <w:tc>
          <w:tcPr>
            <w:tcW w:w="1000" w:type="pct"/>
            <w:tcBorders>
              <w:top w:val="nil"/>
              <w:left w:val="nil"/>
              <w:bottom w:val="single" w:sz="4" w:space="0" w:color="auto"/>
              <w:right w:val="single" w:sz="4" w:space="0" w:color="auto"/>
            </w:tcBorders>
            <w:shd w:val="clear" w:color="auto" w:fill="auto"/>
            <w:noWrap/>
            <w:vAlign w:val="center"/>
            <w:hideMark/>
          </w:tcPr>
          <w:p w14:paraId="398D42D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6430,82</w:t>
            </w:r>
          </w:p>
        </w:tc>
      </w:tr>
      <w:tr w:rsidR="007A03C5" w:rsidRPr="009E1B9B" w14:paraId="35ECB398" w14:textId="77777777" w:rsidTr="007A03C5">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54345BC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33</w:t>
            </w:r>
          </w:p>
        </w:tc>
        <w:tc>
          <w:tcPr>
            <w:tcW w:w="1601" w:type="pct"/>
            <w:tcBorders>
              <w:top w:val="nil"/>
              <w:left w:val="nil"/>
              <w:bottom w:val="single" w:sz="4" w:space="0" w:color="auto"/>
              <w:right w:val="single" w:sz="4" w:space="0" w:color="auto"/>
            </w:tcBorders>
            <w:shd w:val="clear" w:color="auto" w:fill="auto"/>
            <w:vAlign w:val="center"/>
            <w:hideMark/>
          </w:tcPr>
          <w:p w14:paraId="77B2C35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ТК20 до ТК21.1 у ж.д. ул. Пролетарская, 41</w:t>
            </w:r>
          </w:p>
        </w:tc>
        <w:tc>
          <w:tcPr>
            <w:tcW w:w="818" w:type="pct"/>
            <w:tcBorders>
              <w:top w:val="nil"/>
              <w:left w:val="nil"/>
              <w:bottom w:val="single" w:sz="4" w:space="0" w:color="auto"/>
              <w:right w:val="single" w:sz="4" w:space="0" w:color="auto"/>
            </w:tcBorders>
            <w:shd w:val="clear" w:color="auto" w:fill="auto"/>
            <w:vAlign w:val="center"/>
            <w:hideMark/>
          </w:tcPr>
          <w:p w14:paraId="1FFC510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2DBD0F0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48F71E3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95</w:t>
            </w:r>
          </w:p>
        </w:tc>
        <w:tc>
          <w:tcPr>
            <w:tcW w:w="1000" w:type="pct"/>
            <w:tcBorders>
              <w:top w:val="nil"/>
              <w:left w:val="nil"/>
              <w:bottom w:val="single" w:sz="4" w:space="0" w:color="auto"/>
              <w:right w:val="single" w:sz="4" w:space="0" w:color="auto"/>
            </w:tcBorders>
            <w:shd w:val="clear" w:color="auto" w:fill="auto"/>
            <w:noWrap/>
            <w:vAlign w:val="center"/>
            <w:hideMark/>
          </w:tcPr>
          <w:p w14:paraId="4B4F228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2866,36</w:t>
            </w:r>
          </w:p>
        </w:tc>
      </w:tr>
      <w:tr w:rsidR="007A03C5" w:rsidRPr="009E1B9B" w14:paraId="3EB3856E"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4B28F2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612BC40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Пролетарская, ТК21.1-ТК-20.5</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670D3FF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025B389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00963D7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158</w:t>
            </w:r>
          </w:p>
        </w:tc>
        <w:tc>
          <w:tcPr>
            <w:tcW w:w="1000" w:type="pct"/>
            <w:tcBorders>
              <w:top w:val="nil"/>
              <w:left w:val="nil"/>
              <w:bottom w:val="single" w:sz="4" w:space="0" w:color="auto"/>
              <w:right w:val="single" w:sz="4" w:space="0" w:color="auto"/>
            </w:tcBorders>
            <w:shd w:val="clear" w:color="auto" w:fill="auto"/>
            <w:noWrap/>
            <w:vAlign w:val="center"/>
            <w:hideMark/>
          </w:tcPr>
          <w:p w14:paraId="1EBFC9F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4767,21</w:t>
            </w:r>
          </w:p>
        </w:tc>
      </w:tr>
      <w:tr w:rsidR="007A03C5" w:rsidRPr="009E1B9B" w14:paraId="1299D9EA"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081293F6"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BC2E8A2"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0F636566"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7335A5A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6C2139A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69</w:t>
            </w:r>
          </w:p>
        </w:tc>
        <w:tc>
          <w:tcPr>
            <w:tcW w:w="1000" w:type="pct"/>
            <w:tcBorders>
              <w:top w:val="nil"/>
              <w:left w:val="nil"/>
              <w:bottom w:val="single" w:sz="4" w:space="0" w:color="auto"/>
              <w:right w:val="single" w:sz="4" w:space="0" w:color="auto"/>
            </w:tcBorders>
            <w:shd w:val="clear" w:color="auto" w:fill="auto"/>
            <w:noWrap/>
            <w:vAlign w:val="center"/>
            <w:hideMark/>
          </w:tcPr>
          <w:p w14:paraId="51ADC63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1838,95</w:t>
            </w:r>
          </w:p>
        </w:tc>
      </w:tr>
      <w:tr w:rsidR="007A03C5" w:rsidRPr="009E1B9B" w14:paraId="217CA0B2" w14:textId="77777777" w:rsidTr="007A03C5">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3349A6B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35</w:t>
            </w:r>
          </w:p>
        </w:tc>
        <w:tc>
          <w:tcPr>
            <w:tcW w:w="1601" w:type="pct"/>
            <w:tcBorders>
              <w:top w:val="nil"/>
              <w:left w:val="nil"/>
              <w:bottom w:val="single" w:sz="4" w:space="0" w:color="auto"/>
              <w:right w:val="single" w:sz="4" w:space="0" w:color="auto"/>
            </w:tcBorders>
            <w:shd w:val="clear" w:color="auto" w:fill="auto"/>
            <w:vAlign w:val="center"/>
            <w:hideMark/>
          </w:tcPr>
          <w:p w14:paraId="2B8EC4D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ТК20 до ж.д. №46</w:t>
            </w:r>
          </w:p>
        </w:tc>
        <w:tc>
          <w:tcPr>
            <w:tcW w:w="818" w:type="pct"/>
            <w:tcBorders>
              <w:top w:val="nil"/>
              <w:left w:val="nil"/>
              <w:bottom w:val="single" w:sz="4" w:space="0" w:color="auto"/>
              <w:right w:val="single" w:sz="4" w:space="0" w:color="auto"/>
            </w:tcBorders>
            <w:shd w:val="clear" w:color="auto" w:fill="auto"/>
            <w:vAlign w:val="center"/>
            <w:hideMark/>
          </w:tcPr>
          <w:p w14:paraId="1F21D1E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 xml:space="preserve"> Бесканальная в ППУ</w:t>
            </w:r>
          </w:p>
        </w:tc>
        <w:tc>
          <w:tcPr>
            <w:tcW w:w="498" w:type="pct"/>
            <w:tcBorders>
              <w:top w:val="nil"/>
              <w:left w:val="nil"/>
              <w:bottom w:val="single" w:sz="4" w:space="0" w:color="auto"/>
              <w:right w:val="single" w:sz="4" w:space="0" w:color="auto"/>
            </w:tcBorders>
            <w:shd w:val="clear" w:color="auto" w:fill="auto"/>
            <w:noWrap/>
            <w:vAlign w:val="center"/>
            <w:hideMark/>
          </w:tcPr>
          <w:p w14:paraId="6F7D8EE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14:paraId="3EE0693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66</w:t>
            </w:r>
          </w:p>
        </w:tc>
        <w:tc>
          <w:tcPr>
            <w:tcW w:w="1000" w:type="pct"/>
            <w:tcBorders>
              <w:top w:val="nil"/>
              <w:left w:val="nil"/>
              <w:bottom w:val="single" w:sz="4" w:space="0" w:color="auto"/>
              <w:right w:val="single" w:sz="4" w:space="0" w:color="auto"/>
            </w:tcBorders>
            <w:shd w:val="clear" w:color="auto" w:fill="auto"/>
            <w:noWrap/>
            <w:vAlign w:val="center"/>
            <w:hideMark/>
          </w:tcPr>
          <w:p w14:paraId="42325F3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2344,70</w:t>
            </w:r>
          </w:p>
        </w:tc>
      </w:tr>
      <w:tr w:rsidR="007A03C5" w:rsidRPr="009E1B9B" w14:paraId="2B14FB19"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452D97F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36</w:t>
            </w:r>
          </w:p>
        </w:tc>
        <w:tc>
          <w:tcPr>
            <w:tcW w:w="1601" w:type="pct"/>
            <w:tcBorders>
              <w:top w:val="nil"/>
              <w:left w:val="nil"/>
              <w:bottom w:val="single" w:sz="4" w:space="0" w:color="auto"/>
              <w:right w:val="single" w:sz="4" w:space="0" w:color="auto"/>
            </w:tcBorders>
            <w:shd w:val="clear" w:color="auto" w:fill="auto"/>
            <w:vAlign w:val="center"/>
            <w:hideMark/>
          </w:tcPr>
          <w:p w14:paraId="012BCDA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подвал ж.д. №46,48</w:t>
            </w:r>
          </w:p>
        </w:tc>
        <w:tc>
          <w:tcPr>
            <w:tcW w:w="818" w:type="pct"/>
            <w:tcBorders>
              <w:top w:val="nil"/>
              <w:left w:val="nil"/>
              <w:bottom w:val="single" w:sz="4" w:space="0" w:color="auto"/>
              <w:right w:val="single" w:sz="4" w:space="0" w:color="auto"/>
            </w:tcBorders>
            <w:shd w:val="clear" w:color="auto" w:fill="auto"/>
            <w:noWrap/>
            <w:vAlign w:val="center"/>
            <w:hideMark/>
          </w:tcPr>
          <w:p w14:paraId="087C466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22A47CC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14:paraId="1B53FAE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154</w:t>
            </w:r>
          </w:p>
        </w:tc>
        <w:tc>
          <w:tcPr>
            <w:tcW w:w="1000" w:type="pct"/>
            <w:tcBorders>
              <w:top w:val="nil"/>
              <w:left w:val="nil"/>
              <w:bottom w:val="single" w:sz="4" w:space="0" w:color="auto"/>
              <w:right w:val="single" w:sz="4" w:space="0" w:color="auto"/>
            </w:tcBorders>
            <w:shd w:val="clear" w:color="auto" w:fill="auto"/>
            <w:noWrap/>
            <w:vAlign w:val="center"/>
            <w:hideMark/>
          </w:tcPr>
          <w:p w14:paraId="7FCE5EB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5470,96</w:t>
            </w:r>
          </w:p>
        </w:tc>
      </w:tr>
      <w:tr w:rsidR="007A03C5" w:rsidRPr="009E1B9B" w14:paraId="2C23868B"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5EF1B12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37</w:t>
            </w:r>
          </w:p>
        </w:tc>
        <w:tc>
          <w:tcPr>
            <w:tcW w:w="1601" w:type="pct"/>
            <w:tcBorders>
              <w:top w:val="nil"/>
              <w:left w:val="nil"/>
              <w:bottom w:val="single" w:sz="4" w:space="0" w:color="auto"/>
              <w:right w:val="single" w:sz="4" w:space="0" w:color="auto"/>
            </w:tcBorders>
            <w:shd w:val="clear" w:color="auto" w:fill="auto"/>
            <w:vAlign w:val="center"/>
            <w:hideMark/>
          </w:tcPr>
          <w:p w14:paraId="7925A1B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между ж.д.№48-54</w:t>
            </w:r>
          </w:p>
        </w:tc>
        <w:tc>
          <w:tcPr>
            <w:tcW w:w="818" w:type="pct"/>
            <w:tcBorders>
              <w:top w:val="nil"/>
              <w:left w:val="nil"/>
              <w:bottom w:val="single" w:sz="4" w:space="0" w:color="auto"/>
              <w:right w:val="single" w:sz="4" w:space="0" w:color="auto"/>
            </w:tcBorders>
            <w:shd w:val="clear" w:color="auto" w:fill="auto"/>
            <w:vAlign w:val="center"/>
            <w:hideMark/>
          </w:tcPr>
          <w:p w14:paraId="33BA026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01FB45A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14:paraId="1FAB9A1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14:paraId="154250D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1065,77</w:t>
            </w:r>
          </w:p>
        </w:tc>
      </w:tr>
      <w:tr w:rsidR="007A03C5" w:rsidRPr="009E1B9B" w14:paraId="3D61B1BE"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9ED5EC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525AFCA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между ж.д.№54-58</w:t>
            </w:r>
          </w:p>
        </w:tc>
        <w:tc>
          <w:tcPr>
            <w:tcW w:w="818" w:type="pct"/>
            <w:tcBorders>
              <w:top w:val="nil"/>
              <w:left w:val="nil"/>
              <w:bottom w:val="single" w:sz="4" w:space="0" w:color="auto"/>
              <w:right w:val="single" w:sz="4" w:space="0" w:color="auto"/>
            </w:tcBorders>
            <w:shd w:val="clear" w:color="auto" w:fill="auto"/>
            <w:vAlign w:val="center"/>
            <w:hideMark/>
          </w:tcPr>
          <w:p w14:paraId="079B30C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67AB8FF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14:paraId="3BBF0E1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58</w:t>
            </w:r>
          </w:p>
        </w:tc>
        <w:tc>
          <w:tcPr>
            <w:tcW w:w="1000" w:type="pct"/>
            <w:tcBorders>
              <w:top w:val="nil"/>
              <w:left w:val="nil"/>
              <w:bottom w:val="single" w:sz="4" w:space="0" w:color="auto"/>
              <w:right w:val="single" w:sz="4" w:space="0" w:color="auto"/>
            </w:tcBorders>
            <w:shd w:val="clear" w:color="auto" w:fill="auto"/>
            <w:noWrap/>
            <w:vAlign w:val="center"/>
            <w:hideMark/>
          </w:tcPr>
          <w:p w14:paraId="2B8C388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2060,49</w:t>
            </w:r>
          </w:p>
        </w:tc>
      </w:tr>
      <w:tr w:rsidR="007A03C5" w:rsidRPr="009E1B9B" w14:paraId="0F1FAE39"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67EC94EC"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A1A05D6"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14:paraId="535ED65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14:paraId="7852456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073CC92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92</w:t>
            </w:r>
          </w:p>
        </w:tc>
        <w:tc>
          <w:tcPr>
            <w:tcW w:w="1000" w:type="pct"/>
            <w:tcBorders>
              <w:top w:val="nil"/>
              <w:left w:val="nil"/>
              <w:bottom w:val="single" w:sz="4" w:space="0" w:color="auto"/>
              <w:right w:val="single" w:sz="4" w:space="0" w:color="auto"/>
            </w:tcBorders>
            <w:shd w:val="clear" w:color="auto" w:fill="auto"/>
            <w:noWrap/>
            <w:vAlign w:val="center"/>
            <w:hideMark/>
          </w:tcPr>
          <w:p w14:paraId="41FC824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2775,85</w:t>
            </w:r>
          </w:p>
        </w:tc>
      </w:tr>
      <w:tr w:rsidR="007A03C5" w:rsidRPr="009E1B9B" w14:paraId="2433F148"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D6B89E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31969B3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д.№58 до ж.д. №60,62</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79CE6D1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7F3B135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18610B3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w:t>
            </w:r>
          </w:p>
        </w:tc>
        <w:tc>
          <w:tcPr>
            <w:tcW w:w="1000" w:type="pct"/>
            <w:tcBorders>
              <w:top w:val="nil"/>
              <w:left w:val="nil"/>
              <w:bottom w:val="single" w:sz="4" w:space="0" w:color="auto"/>
              <w:right w:val="single" w:sz="4" w:space="0" w:color="auto"/>
            </w:tcBorders>
            <w:shd w:val="clear" w:color="auto" w:fill="auto"/>
            <w:noWrap/>
            <w:vAlign w:val="center"/>
            <w:hideMark/>
          </w:tcPr>
          <w:p w14:paraId="5DF8933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392,24</w:t>
            </w:r>
          </w:p>
        </w:tc>
      </w:tr>
      <w:tr w:rsidR="007A03C5" w:rsidRPr="009E1B9B" w14:paraId="31B666E4"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77BC2441"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7C7CE4C"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1741F6AE"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58A1261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393FE32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157</w:t>
            </w:r>
          </w:p>
        </w:tc>
        <w:tc>
          <w:tcPr>
            <w:tcW w:w="1000" w:type="pct"/>
            <w:tcBorders>
              <w:top w:val="nil"/>
              <w:left w:val="nil"/>
              <w:bottom w:val="single" w:sz="4" w:space="0" w:color="auto"/>
              <w:right w:val="single" w:sz="4" w:space="0" w:color="auto"/>
            </w:tcBorders>
            <w:shd w:val="clear" w:color="auto" w:fill="auto"/>
            <w:noWrap/>
            <w:vAlign w:val="center"/>
            <w:hideMark/>
          </w:tcPr>
          <w:p w14:paraId="62FA26F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3714,67</w:t>
            </w:r>
          </w:p>
        </w:tc>
      </w:tr>
      <w:tr w:rsidR="007A03C5" w:rsidRPr="009E1B9B" w14:paraId="2DE3C1E3"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3D960E6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41</w:t>
            </w:r>
          </w:p>
        </w:tc>
        <w:tc>
          <w:tcPr>
            <w:tcW w:w="1601" w:type="pct"/>
            <w:tcBorders>
              <w:top w:val="nil"/>
              <w:left w:val="nil"/>
              <w:bottom w:val="single" w:sz="4" w:space="0" w:color="auto"/>
              <w:right w:val="single" w:sz="4" w:space="0" w:color="auto"/>
            </w:tcBorders>
            <w:shd w:val="clear" w:color="auto" w:fill="auto"/>
            <w:vAlign w:val="center"/>
            <w:hideMark/>
          </w:tcPr>
          <w:p w14:paraId="40B3232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между ж.д. 46-52 (У-20.21-У-20.22)</w:t>
            </w:r>
          </w:p>
        </w:tc>
        <w:tc>
          <w:tcPr>
            <w:tcW w:w="818" w:type="pct"/>
            <w:tcBorders>
              <w:top w:val="nil"/>
              <w:left w:val="nil"/>
              <w:bottom w:val="single" w:sz="4" w:space="0" w:color="auto"/>
              <w:right w:val="single" w:sz="4" w:space="0" w:color="auto"/>
            </w:tcBorders>
            <w:shd w:val="clear" w:color="auto" w:fill="auto"/>
            <w:vAlign w:val="center"/>
            <w:hideMark/>
          </w:tcPr>
          <w:p w14:paraId="3358E05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73A4556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026C654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14:paraId="1375EBC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724,13</w:t>
            </w:r>
          </w:p>
        </w:tc>
      </w:tr>
      <w:tr w:rsidR="007A03C5" w:rsidRPr="009E1B9B" w14:paraId="6D3A8410"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1591E49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42</w:t>
            </w:r>
          </w:p>
        </w:tc>
        <w:tc>
          <w:tcPr>
            <w:tcW w:w="1601" w:type="pct"/>
            <w:tcBorders>
              <w:top w:val="nil"/>
              <w:left w:val="nil"/>
              <w:bottom w:val="single" w:sz="4" w:space="0" w:color="auto"/>
              <w:right w:val="single" w:sz="4" w:space="0" w:color="auto"/>
            </w:tcBorders>
            <w:shd w:val="clear" w:color="auto" w:fill="auto"/>
            <w:vAlign w:val="center"/>
            <w:hideMark/>
          </w:tcPr>
          <w:p w14:paraId="18FBB83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ж. д. №52, Подвал У-20.22-У-20.23</w:t>
            </w:r>
          </w:p>
        </w:tc>
        <w:tc>
          <w:tcPr>
            <w:tcW w:w="818" w:type="pct"/>
            <w:tcBorders>
              <w:top w:val="nil"/>
              <w:left w:val="nil"/>
              <w:bottom w:val="single" w:sz="4" w:space="0" w:color="auto"/>
              <w:right w:val="single" w:sz="4" w:space="0" w:color="auto"/>
            </w:tcBorders>
            <w:shd w:val="clear" w:color="auto" w:fill="auto"/>
            <w:vAlign w:val="center"/>
            <w:hideMark/>
          </w:tcPr>
          <w:p w14:paraId="0BD61E4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305326B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00FFF29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14:paraId="7609B39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1206,89</w:t>
            </w:r>
          </w:p>
        </w:tc>
      </w:tr>
      <w:tr w:rsidR="007A03C5" w:rsidRPr="009E1B9B" w14:paraId="3BA1C425"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78E93CA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43</w:t>
            </w:r>
          </w:p>
        </w:tc>
        <w:tc>
          <w:tcPr>
            <w:tcW w:w="1601" w:type="pct"/>
            <w:tcBorders>
              <w:top w:val="nil"/>
              <w:left w:val="nil"/>
              <w:bottom w:val="single" w:sz="4" w:space="0" w:color="auto"/>
              <w:right w:val="single" w:sz="4" w:space="0" w:color="auto"/>
            </w:tcBorders>
            <w:shd w:val="clear" w:color="auto" w:fill="auto"/>
            <w:vAlign w:val="center"/>
            <w:hideMark/>
          </w:tcPr>
          <w:p w14:paraId="26C84FE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от  ж.д. №52 У-20.24 до ТК-20.2</w:t>
            </w:r>
          </w:p>
        </w:tc>
        <w:tc>
          <w:tcPr>
            <w:tcW w:w="818" w:type="pct"/>
            <w:tcBorders>
              <w:top w:val="nil"/>
              <w:left w:val="nil"/>
              <w:bottom w:val="single" w:sz="4" w:space="0" w:color="auto"/>
              <w:right w:val="single" w:sz="4" w:space="0" w:color="auto"/>
            </w:tcBorders>
            <w:shd w:val="clear" w:color="auto" w:fill="auto"/>
            <w:vAlign w:val="center"/>
            <w:hideMark/>
          </w:tcPr>
          <w:p w14:paraId="6DADE8D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43C997F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27D7599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59</w:t>
            </w:r>
          </w:p>
        </w:tc>
        <w:tc>
          <w:tcPr>
            <w:tcW w:w="1000" w:type="pct"/>
            <w:tcBorders>
              <w:top w:val="nil"/>
              <w:left w:val="nil"/>
              <w:bottom w:val="single" w:sz="4" w:space="0" w:color="auto"/>
              <w:right w:val="single" w:sz="4" w:space="0" w:color="auto"/>
            </w:tcBorders>
            <w:shd w:val="clear" w:color="auto" w:fill="auto"/>
            <w:noWrap/>
            <w:vAlign w:val="center"/>
            <w:hideMark/>
          </w:tcPr>
          <w:p w14:paraId="0B93AEB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1572,43</w:t>
            </w:r>
          </w:p>
        </w:tc>
      </w:tr>
      <w:tr w:rsidR="007A03C5" w:rsidRPr="009E1B9B" w14:paraId="791F5924"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47EEA55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44</w:t>
            </w:r>
          </w:p>
        </w:tc>
        <w:tc>
          <w:tcPr>
            <w:tcW w:w="1601" w:type="pct"/>
            <w:tcBorders>
              <w:top w:val="nil"/>
              <w:left w:val="nil"/>
              <w:bottom w:val="single" w:sz="4" w:space="0" w:color="auto"/>
              <w:right w:val="single" w:sz="4" w:space="0" w:color="auto"/>
            </w:tcBorders>
            <w:shd w:val="clear" w:color="auto" w:fill="auto"/>
            <w:vAlign w:val="center"/>
            <w:hideMark/>
          </w:tcPr>
          <w:p w14:paraId="2949FC0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Пролетарская, ТК20.2 до д. №30,32</w:t>
            </w:r>
          </w:p>
        </w:tc>
        <w:tc>
          <w:tcPr>
            <w:tcW w:w="818" w:type="pct"/>
            <w:tcBorders>
              <w:top w:val="nil"/>
              <w:left w:val="nil"/>
              <w:bottom w:val="single" w:sz="4" w:space="0" w:color="auto"/>
              <w:right w:val="single" w:sz="4" w:space="0" w:color="auto"/>
            </w:tcBorders>
            <w:shd w:val="clear" w:color="auto" w:fill="auto"/>
            <w:vAlign w:val="center"/>
            <w:hideMark/>
          </w:tcPr>
          <w:p w14:paraId="1655A6C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6EECEAA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11F2DCE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14:paraId="2D10D09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1041,05</w:t>
            </w:r>
          </w:p>
        </w:tc>
      </w:tr>
      <w:tr w:rsidR="007A03C5" w:rsidRPr="009E1B9B" w14:paraId="7E4B7966"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42ABB8E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45</w:t>
            </w:r>
          </w:p>
        </w:tc>
        <w:tc>
          <w:tcPr>
            <w:tcW w:w="1601" w:type="pct"/>
            <w:tcBorders>
              <w:top w:val="nil"/>
              <w:left w:val="nil"/>
              <w:bottom w:val="single" w:sz="4" w:space="0" w:color="auto"/>
              <w:right w:val="single" w:sz="4" w:space="0" w:color="auto"/>
            </w:tcBorders>
            <w:shd w:val="clear" w:color="auto" w:fill="auto"/>
            <w:vAlign w:val="center"/>
            <w:hideMark/>
          </w:tcPr>
          <w:p w14:paraId="50E2703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 xml:space="preserve">Ул. Пролетарская, у д.№30, ТК-20.2 до ТК-20.3 </w:t>
            </w:r>
          </w:p>
        </w:tc>
        <w:tc>
          <w:tcPr>
            <w:tcW w:w="818" w:type="pct"/>
            <w:tcBorders>
              <w:top w:val="nil"/>
              <w:left w:val="nil"/>
              <w:bottom w:val="single" w:sz="4" w:space="0" w:color="auto"/>
              <w:right w:val="single" w:sz="4" w:space="0" w:color="auto"/>
            </w:tcBorders>
            <w:shd w:val="clear" w:color="auto" w:fill="auto"/>
            <w:vAlign w:val="center"/>
            <w:hideMark/>
          </w:tcPr>
          <w:p w14:paraId="19F8653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6950E53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5F77870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14:paraId="07846CB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973,21</w:t>
            </w:r>
          </w:p>
        </w:tc>
      </w:tr>
      <w:tr w:rsidR="007A03C5" w:rsidRPr="009E1B9B" w14:paraId="32760D44"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307D44D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46</w:t>
            </w:r>
          </w:p>
        </w:tc>
        <w:tc>
          <w:tcPr>
            <w:tcW w:w="1601" w:type="pct"/>
            <w:tcBorders>
              <w:top w:val="nil"/>
              <w:left w:val="nil"/>
              <w:bottom w:val="single" w:sz="4" w:space="0" w:color="auto"/>
              <w:right w:val="single" w:sz="4" w:space="0" w:color="auto"/>
            </w:tcBorders>
            <w:shd w:val="clear" w:color="auto" w:fill="auto"/>
            <w:vAlign w:val="center"/>
            <w:hideMark/>
          </w:tcPr>
          <w:p w14:paraId="50C7305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ТК19-ТК20</w:t>
            </w:r>
          </w:p>
        </w:tc>
        <w:tc>
          <w:tcPr>
            <w:tcW w:w="818" w:type="pct"/>
            <w:tcBorders>
              <w:top w:val="nil"/>
              <w:left w:val="nil"/>
              <w:bottom w:val="single" w:sz="4" w:space="0" w:color="auto"/>
              <w:right w:val="single" w:sz="4" w:space="0" w:color="auto"/>
            </w:tcBorders>
            <w:shd w:val="clear" w:color="auto" w:fill="auto"/>
            <w:vAlign w:val="center"/>
            <w:hideMark/>
          </w:tcPr>
          <w:p w14:paraId="04966EF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1A2AFEA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14:paraId="7E77094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14:paraId="37AAE73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2497,41</w:t>
            </w:r>
          </w:p>
        </w:tc>
      </w:tr>
      <w:tr w:rsidR="007A03C5" w:rsidRPr="009E1B9B" w14:paraId="50C9F06D"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E7B81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558DB0F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ТК-18А до ж.д. №57,61,УТП-1</w:t>
            </w:r>
          </w:p>
        </w:tc>
        <w:tc>
          <w:tcPr>
            <w:tcW w:w="818" w:type="pct"/>
            <w:tcBorders>
              <w:top w:val="nil"/>
              <w:left w:val="nil"/>
              <w:bottom w:val="single" w:sz="4" w:space="0" w:color="auto"/>
              <w:right w:val="single" w:sz="4" w:space="0" w:color="auto"/>
            </w:tcBorders>
            <w:shd w:val="clear" w:color="auto" w:fill="auto"/>
            <w:vAlign w:val="center"/>
            <w:hideMark/>
          </w:tcPr>
          <w:p w14:paraId="37CA6AD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6B70962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14:paraId="593D929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105</w:t>
            </w:r>
          </w:p>
        </w:tc>
        <w:tc>
          <w:tcPr>
            <w:tcW w:w="1000" w:type="pct"/>
            <w:tcBorders>
              <w:top w:val="nil"/>
              <w:left w:val="nil"/>
              <w:bottom w:val="single" w:sz="4" w:space="0" w:color="auto"/>
              <w:right w:val="single" w:sz="4" w:space="0" w:color="auto"/>
            </w:tcBorders>
            <w:shd w:val="clear" w:color="auto" w:fill="auto"/>
            <w:noWrap/>
            <w:vAlign w:val="center"/>
            <w:hideMark/>
          </w:tcPr>
          <w:p w14:paraId="2A2E644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4654,42</w:t>
            </w:r>
          </w:p>
        </w:tc>
      </w:tr>
      <w:tr w:rsidR="007A03C5" w:rsidRPr="009E1B9B" w14:paraId="0759FD18"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6E19705E"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0F8C021"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14:paraId="41EFA71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21EA669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14:paraId="386F6A8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48</w:t>
            </w:r>
          </w:p>
        </w:tc>
        <w:tc>
          <w:tcPr>
            <w:tcW w:w="1000" w:type="pct"/>
            <w:tcBorders>
              <w:top w:val="nil"/>
              <w:left w:val="nil"/>
              <w:bottom w:val="single" w:sz="4" w:space="0" w:color="auto"/>
              <w:right w:val="single" w:sz="4" w:space="0" w:color="auto"/>
            </w:tcBorders>
            <w:shd w:val="clear" w:color="auto" w:fill="auto"/>
            <w:noWrap/>
            <w:vAlign w:val="center"/>
            <w:hideMark/>
          </w:tcPr>
          <w:p w14:paraId="2556A08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2127,74</w:t>
            </w:r>
          </w:p>
        </w:tc>
      </w:tr>
      <w:tr w:rsidR="007A03C5" w:rsidRPr="009E1B9B" w14:paraId="1235E439"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224F3A38"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5479282C"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4706F1C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7077532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2CBE383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14:paraId="18806F2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724,13</w:t>
            </w:r>
          </w:p>
        </w:tc>
      </w:tr>
      <w:tr w:rsidR="007A03C5" w:rsidRPr="009E1B9B" w14:paraId="7F3E767E"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38810E23"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A082DBB"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36CF30A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458B639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0F77A22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21</w:t>
            </w:r>
          </w:p>
        </w:tc>
        <w:tc>
          <w:tcPr>
            <w:tcW w:w="1000" w:type="pct"/>
            <w:tcBorders>
              <w:top w:val="nil"/>
              <w:left w:val="nil"/>
              <w:bottom w:val="single" w:sz="4" w:space="0" w:color="auto"/>
              <w:right w:val="single" w:sz="4" w:space="0" w:color="auto"/>
            </w:tcBorders>
            <w:shd w:val="clear" w:color="auto" w:fill="auto"/>
            <w:noWrap/>
            <w:vAlign w:val="center"/>
            <w:hideMark/>
          </w:tcPr>
          <w:p w14:paraId="7B94319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537,83</w:t>
            </w:r>
          </w:p>
        </w:tc>
      </w:tr>
      <w:tr w:rsidR="007A03C5" w:rsidRPr="009E1B9B" w14:paraId="4CC60ED7"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A54B27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3E5042D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ЦТП1 до ж.д. №52</w:t>
            </w:r>
          </w:p>
        </w:tc>
        <w:tc>
          <w:tcPr>
            <w:tcW w:w="818" w:type="pct"/>
            <w:tcBorders>
              <w:top w:val="nil"/>
              <w:left w:val="nil"/>
              <w:bottom w:val="single" w:sz="4" w:space="0" w:color="auto"/>
              <w:right w:val="single" w:sz="4" w:space="0" w:color="auto"/>
            </w:tcBorders>
            <w:shd w:val="clear" w:color="auto" w:fill="auto"/>
            <w:vAlign w:val="center"/>
            <w:hideMark/>
          </w:tcPr>
          <w:p w14:paraId="282145B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1F7C50E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7F37819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73</w:t>
            </w:r>
          </w:p>
        </w:tc>
        <w:tc>
          <w:tcPr>
            <w:tcW w:w="1000" w:type="pct"/>
            <w:tcBorders>
              <w:top w:val="nil"/>
              <w:left w:val="nil"/>
              <w:bottom w:val="single" w:sz="4" w:space="0" w:color="auto"/>
              <w:right w:val="single" w:sz="4" w:space="0" w:color="auto"/>
            </w:tcBorders>
            <w:shd w:val="clear" w:color="auto" w:fill="auto"/>
            <w:noWrap/>
            <w:vAlign w:val="center"/>
            <w:hideMark/>
          </w:tcPr>
          <w:p w14:paraId="0F7313A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1869,59</w:t>
            </w:r>
          </w:p>
        </w:tc>
      </w:tr>
      <w:tr w:rsidR="007A03C5" w:rsidRPr="009E1B9B" w14:paraId="6405B7DD"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65341CC7"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B40F3DC"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14:paraId="25D7F22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6872651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079DEF4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127</w:t>
            </w:r>
          </w:p>
        </w:tc>
        <w:tc>
          <w:tcPr>
            <w:tcW w:w="1000" w:type="pct"/>
            <w:tcBorders>
              <w:top w:val="nil"/>
              <w:left w:val="nil"/>
              <w:bottom w:val="single" w:sz="4" w:space="0" w:color="auto"/>
              <w:right w:val="single" w:sz="4" w:space="0" w:color="auto"/>
            </w:tcBorders>
            <w:shd w:val="clear" w:color="auto" w:fill="auto"/>
            <w:noWrap/>
            <w:vAlign w:val="center"/>
            <w:hideMark/>
          </w:tcPr>
          <w:p w14:paraId="50F1B6F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3252,57</w:t>
            </w:r>
          </w:p>
        </w:tc>
      </w:tr>
      <w:tr w:rsidR="007A03C5" w:rsidRPr="009E1B9B" w14:paraId="17DB5A25"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4A6B7CB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49</w:t>
            </w:r>
          </w:p>
        </w:tc>
        <w:tc>
          <w:tcPr>
            <w:tcW w:w="1601" w:type="pct"/>
            <w:tcBorders>
              <w:top w:val="nil"/>
              <w:left w:val="nil"/>
              <w:bottom w:val="single" w:sz="4" w:space="0" w:color="auto"/>
              <w:right w:val="single" w:sz="4" w:space="0" w:color="auto"/>
            </w:tcBorders>
            <w:shd w:val="clear" w:color="auto" w:fill="auto"/>
            <w:vAlign w:val="center"/>
            <w:hideMark/>
          </w:tcPr>
          <w:p w14:paraId="189C53B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от ТК-18 до ж.д. №65</w:t>
            </w:r>
          </w:p>
        </w:tc>
        <w:tc>
          <w:tcPr>
            <w:tcW w:w="818" w:type="pct"/>
            <w:tcBorders>
              <w:top w:val="nil"/>
              <w:left w:val="nil"/>
              <w:bottom w:val="single" w:sz="4" w:space="0" w:color="auto"/>
              <w:right w:val="single" w:sz="4" w:space="0" w:color="auto"/>
            </w:tcBorders>
            <w:shd w:val="clear" w:color="auto" w:fill="auto"/>
            <w:vAlign w:val="center"/>
            <w:hideMark/>
          </w:tcPr>
          <w:p w14:paraId="4045830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45BF952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61CADB0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14:paraId="3E427DA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1301,32</w:t>
            </w:r>
          </w:p>
        </w:tc>
      </w:tr>
      <w:tr w:rsidR="007A03C5" w:rsidRPr="009E1B9B" w14:paraId="2BCCE868"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51DF53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795411A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ж.д. №65 (17.1-17.2), м-н Магнит</w:t>
            </w:r>
          </w:p>
        </w:tc>
        <w:tc>
          <w:tcPr>
            <w:tcW w:w="81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936C82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35A963E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3E6A3F5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31</w:t>
            </w:r>
          </w:p>
        </w:tc>
        <w:tc>
          <w:tcPr>
            <w:tcW w:w="1000" w:type="pct"/>
            <w:tcBorders>
              <w:top w:val="nil"/>
              <w:left w:val="nil"/>
              <w:bottom w:val="single" w:sz="4" w:space="0" w:color="auto"/>
              <w:right w:val="single" w:sz="4" w:space="0" w:color="auto"/>
            </w:tcBorders>
            <w:shd w:val="clear" w:color="auto" w:fill="auto"/>
            <w:noWrap/>
            <w:vAlign w:val="center"/>
            <w:hideMark/>
          </w:tcPr>
          <w:p w14:paraId="0D0C4C0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733,47</w:t>
            </w:r>
          </w:p>
        </w:tc>
      </w:tr>
      <w:tr w:rsidR="007A03C5" w:rsidRPr="009E1B9B" w14:paraId="45C0FF69"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6EFCA509"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D544081"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543B86FA"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0AB6173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14:paraId="06A640A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w:t>
            </w:r>
          </w:p>
        </w:tc>
        <w:tc>
          <w:tcPr>
            <w:tcW w:w="1000" w:type="pct"/>
            <w:tcBorders>
              <w:top w:val="nil"/>
              <w:left w:val="nil"/>
              <w:bottom w:val="single" w:sz="4" w:space="0" w:color="auto"/>
              <w:right w:val="single" w:sz="4" w:space="0" w:color="auto"/>
            </w:tcBorders>
            <w:shd w:val="clear" w:color="auto" w:fill="auto"/>
            <w:noWrap/>
            <w:vAlign w:val="center"/>
            <w:hideMark/>
          </w:tcPr>
          <w:p w14:paraId="330AF0B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1183,02</w:t>
            </w:r>
          </w:p>
        </w:tc>
      </w:tr>
      <w:tr w:rsidR="007A03C5" w:rsidRPr="009E1B9B" w14:paraId="3F28131D"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181326B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51</w:t>
            </w:r>
          </w:p>
        </w:tc>
        <w:tc>
          <w:tcPr>
            <w:tcW w:w="1601" w:type="pct"/>
            <w:tcBorders>
              <w:top w:val="nil"/>
              <w:left w:val="nil"/>
              <w:bottom w:val="single" w:sz="4" w:space="0" w:color="auto"/>
              <w:right w:val="single" w:sz="4" w:space="0" w:color="auto"/>
            </w:tcBorders>
            <w:shd w:val="clear" w:color="auto" w:fill="auto"/>
            <w:vAlign w:val="center"/>
            <w:hideMark/>
          </w:tcPr>
          <w:p w14:paraId="31C08CC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ТК18-ТК17.1 между ж.д. №74-76</w:t>
            </w:r>
          </w:p>
        </w:tc>
        <w:tc>
          <w:tcPr>
            <w:tcW w:w="818" w:type="pct"/>
            <w:tcBorders>
              <w:top w:val="nil"/>
              <w:left w:val="nil"/>
              <w:bottom w:val="single" w:sz="4" w:space="0" w:color="auto"/>
              <w:right w:val="single" w:sz="4" w:space="0" w:color="auto"/>
            </w:tcBorders>
            <w:shd w:val="clear" w:color="auto" w:fill="auto"/>
            <w:vAlign w:val="center"/>
            <w:hideMark/>
          </w:tcPr>
          <w:p w14:paraId="42E5696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7609C70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14:paraId="7025F26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47</w:t>
            </w:r>
          </w:p>
        </w:tc>
        <w:tc>
          <w:tcPr>
            <w:tcW w:w="1000" w:type="pct"/>
            <w:tcBorders>
              <w:top w:val="nil"/>
              <w:left w:val="nil"/>
              <w:bottom w:val="single" w:sz="4" w:space="0" w:color="auto"/>
              <w:right w:val="single" w:sz="4" w:space="0" w:color="auto"/>
            </w:tcBorders>
            <w:shd w:val="clear" w:color="auto" w:fill="auto"/>
            <w:noWrap/>
            <w:vAlign w:val="center"/>
            <w:hideMark/>
          </w:tcPr>
          <w:p w14:paraId="7AD1013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1669,71</w:t>
            </w:r>
          </w:p>
        </w:tc>
      </w:tr>
      <w:tr w:rsidR="007A03C5" w:rsidRPr="009E1B9B" w14:paraId="1C58FF95"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F7216A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56DCCE3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Ул.Комсомольская, ТК-17.1 подвал ж.д. №74</w:t>
            </w:r>
          </w:p>
        </w:tc>
        <w:tc>
          <w:tcPr>
            <w:tcW w:w="818" w:type="pct"/>
            <w:tcBorders>
              <w:top w:val="nil"/>
              <w:left w:val="nil"/>
              <w:bottom w:val="single" w:sz="4" w:space="0" w:color="auto"/>
              <w:right w:val="single" w:sz="4" w:space="0" w:color="auto"/>
            </w:tcBorders>
            <w:shd w:val="clear" w:color="auto" w:fill="auto"/>
            <w:vAlign w:val="center"/>
            <w:hideMark/>
          </w:tcPr>
          <w:p w14:paraId="6FDF755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6AA532E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5E9F30B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19</w:t>
            </w:r>
          </w:p>
        </w:tc>
        <w:tc>
          <w:tcPr>
            <w:tcW w:w="1000" w:type="pct"/>
            <w:tcBorders>
              <w:top w:val="nil"/>
              <w:left w:val="nil"/>
              <w:bottom w:val="single" w:sz="4" w:space="0" w:color="auto"/>
              <w:right w:val="single" w:sz="4" w:space="0" w:color="auto"/>
            </w:tcBorders>
            <w:shd w:val="clear" w:color="auto" w:fill="auto"/>
            <w:noWrap/>
            <w:vAlign w:val="center"/>
            <w:hideMark/>
          </w:tcPr>
          <w:p w14:paraId="1C1CEA6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486,61</w:t>
            </w:r>
          </w:p>
        </w:tc>
      </w:tr>
      <w:tr w:rsidR="007A03C5" w:rsidRPr="009E1B9B" w14:paraId="4AA47B8F"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1D51B745"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2F0981F"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14:paraId="4308D71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45309AE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74B3219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14:paraId="171CE5B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1408,59</w:t>
            </w:r>
          </w:p>
        </w:tc>
      </w:tr>
      <w:tr w:rsidR="007A03C5" w:rsidRPr="009E1B9B" w14:paraId="14DE1166"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232508F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53</w:t>
            </w:r>
          </w:p>
        </w:tc>
        <w:tc>
          <w:tcPr>
            <w:tcW w:w="1601" w:type="pct"/>
            <w:tcBorders>
              <w:top w:val="nil"/>
              <w:left w:val="nil"/>
              <w:bottom w:val="single" w:sz="4" w:space="0" w:color="auto"/>
              <w:right w:val="single" w:sz="4" w:space="0" w:color="auto"/>
            </w:tcBorders>
            <w:shd w:val="clear" w:color="auto" w:fill="auto"/>
            <w:vAlign w:val="center"/>
            <w:hideMark/>
          </w:tcPr>
          <w:p w14:paraId="5ED6F5A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Ул.Комсомольская, ТК-17.1 до ж.д. 72</w:t>
            </w:r>
          </w:p>
        </w:tc>
        <w:tc>
          <w:tcPr>
            <w:tcW w:w="818" w:type="pct"/>
            <w:tcBorders>
              <w:top w:val="nil"/>
              <w:left w:val="nil"/>
              <w:bottom w:val="single" w:sz="4" w:space="0" w:color="auto"/>
              <w:right w:val="single" w:sz="4" w:space="0" w:color="auto"/>
            </w:tcBorders>
            <w:shd w:val="clear" w:color="auto" w:fill="auto"/>
            <w:vAlign w:val="center"/>
            <w:hideMark/>
          </w:tcPr>
          <w:p w14:paraId="7799F6E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68A1FED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29B97E5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60</w:t>
            </w:r>
          </w:p>
        </w:tc>
        <w:tc>
          <w:tcPr>
            <w:tcW w:w="1000" w:type="pct"/>
            <w:tcBorders>
              <w:top w:val="nil"/>
              <w:left w:val="nil"/>
              <w:bottom w:val="single" w:sz="4" w:space="0" w:color="auto"/>
              <w:right w:val="single" w:sz="4" w:space="0" w:color="auto"/>
            </w:tcBorders>
            <w:shd w:val="clear" w:color="auto" w:fill="auto"/>
            <w:noWrap/>
            <w:vAlign w:val="center"/>
            <w:hideMark/>
          </w:tcPr>
          <w:p w14:paraId="4C31282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1810,33</w:t>
            </w:r>
          </w:p>
        </w:tc>
      </w:tr>
      <w:tr w:rsidR="007A03C5" w:rsidRPr="009E1B9B" w14:paraId="0BE17140"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264E367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54</w:t>
            </w:r>
          </w:p>
        </w:tc>
        <w:tc>
          <w:tcPr>
            <w:tcW w:w="1601" w:type="pct"/>
            <w:tcBorders>
              <w:top w:val="nil"/>
              <w:left w:val="nil"/>
              <w:bottom w:val="single" w:sz="4" w:space="0" w:color="auto"/>
              <w:right w:val="single" w:sz="4" w:space="0" w:color="auto"/>
            </w:tcBorders>
            <w:shd w:val="clear" w:color="auto" w:fill="auto"/>
            <w:vAlign w:val="center"/>
            <w:hideMark/>
          </w:tcPr>
          <w:p w14:paraId="218D61B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ж.д. №72 подвал (17.7-17.11)</w:t>
            </w:r>
          </w:p>
        </w:tc>
        <w:tc>
          <w:tcPr>
            <w:tcW w:w="818" w:type="pct"/>
            <w:tcBorders>
              <w:top w:val="nil"/>
              <w:left w:val="nil"/>
              <w:bottom w:val="single" w:sz="4" w:space="0" w:color="auto"/>
              <w:right w:val="single" w:sz="4" w:space="0" w:color="auto"/>
            </w:tcBorders>
            <w:shd w:val="clear" w:color="auto" w:fill="auto"/>
            <w:noWrap/>
            <w:vAlign w:val="center"/>
            <w:hideMark/>
          </w:tcPr>
          <w:p w14:paraId="47EA1FB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7BD07E5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088B799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112</w:t>
            </w:r>
          </w:p>
        </w:tc>
        <w:tc>
          <w:tcPr>
            <w:tcW w:w="1000" w:type="pct"/>
            <w:tcBorders>
              <w:top w:val="nil"/>
              <w:left w:val="nil"/>
              <w:bottom w:val="single" w:sz="4" w:space="0" w:color="auto"/>
              <w:right w:val="single" w:sz="4" w:space="0" w:color="auto"/>
            </w:tcBorders>
            <w:shd w:val="clear" w:color="auto" w:fill="auto"/>
            <w:noWrap/>
            <w:vAlign w:val="center"/>
            <w:hideMark/>
          </w:tcPr>
          <w:p w14:paraId="69C37EB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3379,29</w:t>
            </w:r>
          </w:p>
        </w:tc>
      </w:tr>
      <w:tr w:rsidR="007A03C5" w:rsidRPr="009E1B9B" w14:paraId="04AE5D8E"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62C2694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55</w:t>
            </w:r>
          </w:p>
        </w:tc>
        <w:tc>
          <w:tcPr>
            <w:tcW w:w="1601" w:type="pct"/>
            <w:tcBorders>
              <w:top w:val="nil"/>
              <w:left w:val="nil"/>
              <w:bottom w:val="single" w:sz="4" w:space="0" w:color="auto"/>
              <w:right w:val="single" w:sz="4" w:space="0" w:color="auto"/>
            </w:tcBorders>
            <w:shd w:val="clear" w:color="auto" w:fill="auto"/>
            <w:vAlign w:val="center"/>
            <w:hideMark/>
          </w:tcPr>
          <w:p w14:paraId="574CEDF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между ж.д. №72968 (17.10-ж.д.№68)</w:t>
            </w:r>
          </w:p>
        </w:tc>
        <w:tc>
          <w:tcPr>
            <w:tcW w:w="818" w:type="pct"/>
            <w:tcBorders>
              <w:top w:val="nil"/>
              <w:left w:val="nil"/>
              <w:bottom w:val="single" w:sz="4" w:space="0" w:color="auto"/>
              <w:right w:val="single" w:sz="4" w:space="0" w:color="auto"/>
            </w:tcBorders>
            <w:shd w:val="clear" w:color="auto" w:fill="auto"/>
            <w:vAlign w:val="center"/>
            <w:hideMark/>
          </w:tcPr>
          <w:p w14:paraId="3D528A5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229191A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458E9FE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w:t>
            </w:r>
          </w:p>
        </w:tc>
        <w:tc>
          <w:tcPr>
            <w:tcW w:w="1000" w:type="pct"/>
            <w:tcBorders>
              <w:top w:val="nil"/>
              <w:left w:val="nil"/>
              <w:bottom w:val="single" w:sz="4" w:space="0" w:color="auto"/>
              <w:right w:val="single" w:sz="4" w:space="0" w:color="auto"/>
            </w:tcBorders>
            <w:shd w:val="clear" w:color="auto" w:fill="auto"/>
            <w:noWrap/>
            <w:vAlign w:val="center"/>
            <w:hideMark/>
          </w:tcPr>
          <w:p w14:paraId="0B98EC5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1656,22</w:t>
            </w:r>
          </w:p>
        </w:tc>
      </w:tr>
      <w:tr w:rsidR="007A03C5" w:rsidRPr="009E1B9B" w14:paraId="4A7E921B"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3047D5A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56</w:t>
            </w:r>
          </w:p>
        </w:tc>
        <w:tc>
          <w:tcPr>
            <w:tcW w:w="1601" w:type="pct"/>
            <w:tcBorders>
              <w:top w:val="nil"/>
              <w:left w:val="nil"/>
              <w:bottom w:val="single" w:sz="4" w:space="0" w:color="auto"/>
              <w:right w:val="single" w:sz="4" w:space="0" w:color="auto"/>
            </w:tcBorders>
            <w:shd w:val="clear" w:color="auto" w:fill="auto"/>
            <w:vAlign w:val="center"/>
            <w:hideMark/>
          </w:tcPr>
          <w:p w14:paraId="4EDCED1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между ж.д. №72-64 (17.11-17.12)</w:t>
            </w:r>
          </w:p>
        </w:tc>
        <w:tc>
          <w:tcPr>
            <w:tcW w:w="818" w:type="pct"/>
            <w:tcBorders>
              <w:top w:val="nil"/>
              <w:left w:val="nil"/>
              <w:bottom w:val="single" w:sz="4" w:space="0" w:color="auto"/>
              <w:right w:val="single" w:sz="4" w:space="0" w:color="auto"/>
            </w:tcBorders>
            <w:shd w:val="clear" w:color="auto" w:fill="auto"/>
            <w:vAlign w:val="center"/>
            <w:hideMark/>
          </w:tcPr>
          <w:p w14:paraId="0C8081B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38FE2F9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0A73837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39</w:t>
            </w:r>
          </w:p>
        </w:tc>
        <w:tc>
          <w:tcPr>
            <w:tcW w:w="1000" w:type="pct"/>
            <w:tcBorders>
              <w:top w:val="nil"/>
              <w:left w:val="nil"/>
              <w:bottom w:val="single" w:sz="4" w:space="0" w:color="auto"/>
              <w:right w:val="single" w:sz="4" w:space="0" w:color="auto"/>
            </w:tcBorders>
            <w:shd w:val="clear" w:color="auto" w:fill="auto"/>
            <w:noWrap/>
            <w:vAlign w:val="center"/>
            <w:hideMark/>
          </w:tcPr>
          <w:p w14:paraId="0C87A2D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1039,40</w:t>
            </w:r>
          </w:p>
        </w:tc>
      </w:tr>
      <w:tr w:rsidR="007A03C5" w:rsidRPr="009E1B9B" w14:paraId="5AFFFE31"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74B7EFA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57</w:t>
            </w:r>
          </w:p>
        </w:tc>
        <w:tc>
          <w:tcPr>
            <w:tcW w:w="1601" w:type="pct"/>
            <w:tcBorders>
              <w:top w:val="nil"/>
              <w:left w:val="nil"/>
              <w:bottom w:val="single" w:sz="4" w:space="0" w:color="auto"/>
              <w:right w:val="single" w:sz="4" w:space="0" w:color="auto"/>
            </w:tcBorders>
            <w:shd w:val="clear" w:color="auto" w:fill="auto"/>
            <w:vAlign w:val="center"/>
            <w:hideMark/>
          </w:tcPr>
          <w:p w14:paraId="4F7184F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от ж.д. №64 до ж.д. №66(17.14-ж.д.66)</w:t>
            </w:r>
          </w:p>
        </w:tc>
        <w:tc>
          <w:tcPr>
            <w:tcW w:w="818" w:type="pct"/>
            <w:tcBorders>
              <w:top w:val="nil"/>
              <w:left w:val="nil"/>
              <w:bottom w:val="single" w:sz="4" w:space="0" w:color="auto"/>
              <w:right w:val="single" w:sz="4" w:space="0" w:color="auto"/>
            </w:tcBorders>
            <w:shd w:val="clear" w:color="auto" w:fill="auto"/>
            <w:vAlign w:val="center"/>
            <w:hideMark/>
          </w:tcPr>
          <w:p w14:paraId="5107445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1ED6599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2037930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w:t>
            </w:r>
          </w:p>
        </w:tc>
        <w:tc>
          <w:tcPr>
            <w:tcW w:w="1000" w:type="pct"/>
            <w:tcBorders>
              <w:top w:val="nil"/>
              <w:left w:val="nil"/>
              <w:bottom w:val="single" w:sz="4" w:space="0" w:color="auto"/>
              <w:right w:val="single" w:sz="4" w:space="0" w:color="auto"/>
            </w:tcBorders>
            <w:shd w:val="clear" w:color="auto" w:fill="auto"/>
            <w:noWrap/>
            <w:vAlign w:val="center"/>
            <w:hideMark/>
          </w:tcPr>
          <w:p w14:paraId="0F0F5A1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473,21</w:t>
            </w:r>
          </w:p>
        </w:tc>
      </w:tr>
      <w:tr w:rsidR="007A03C5" w:rsidRPr="009E1B9B" w14:paraId="59AABF44"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9C795D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68CC0C2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от ТК17.1 до ж.д. №70 (подвал ж.д.№76)</w:t>
            </w:r>
          </w:p>
        </w:tc>
        <w:tc>
          <w:tcPr>
            <w:tcW w:w="81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6FA429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79D8F38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14:paraId="1303015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w:t>
            </w:r>
          </w:p>
        </w:tc>
        <w:tc>
          <w:tcPr>
            <w:tcW w:w="1000" w:type="pct"/>
            <w:tcBorders>
              <w:top w:val="nil"/>
              <w:left w:val="nil"/>
              <w:bottom w:val="single" w:sz="4" w:space="0" w:color="auto"/>
              <w:right w:val="single" w:sz="4" w:space="0" w:color="auto"/>
            </w:tcBorders>
            <w:shd w:val="clear" w:color="auto" w:fill="auto"/>
            <w:noWrap/>
            <w:vAlign w:val="center"/>
            <w:hideMark/>
          </w:tcPr>
          <w:p w14:paraId="75585B1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710,51</w:t>
            </w:r>
          </w:p>
        </w:tc>
      </w:tr>
      <w:tr w:rsidR="007A03C5" w:rsidRPr="009E1B9B" w14:paraId="7CDFE9FC"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06788C1E"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59A40A67"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052FF168"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1B4CCA0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6BEFE8B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14:paraId="6DC0148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1041,05</w:t>
            </w:r>
          </w:p>
        </w:tc>
      </w:tr>
      <w:tr w:rsidR="007A03C5" w:rsidRPr="009E1B9B" w14:paraId="47A082D0"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35206740"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725E216"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435F25A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34356D3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00AA904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16</w:t>
            </w:r>
          </w:p>
        </w:tc>
        <w:tc>
          <w:tcPr>
            <w:tcW w:w="1000" w:type="pct"/>
            <w:tcBorders>
              <w:top w:val="nil"/>
              <w:left w:val="nil"/>
              <w:bottom w:val="single" w:sz="4" w:space="0" w:color="auto"/>
              <w:right w:val="single" w:sz="4" w:space="0" w:color="auto"/>
            </w:tcBorders>
            <w:shd w:val="clear" w:color="auto" w:fill="auto"/>
            <w:noWrap/>
            <w:vAlign w:val="center"/>
            <w:hideMark/>
          </w:tcPr>
          <w:p w14:paraId="2A6D8BF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378,57</w:t>
            </w:r>
          </w:p>
        </w:tc>
      </w:tr>
      <w:tr w:rsidR="007A03C5" w:rsidRPr="009E1B9B" w14:paraId="712DC992"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73C74E5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59</w:t>
            </w:r>
          </w:p>
        </w:tc>
        <w:tc>
          <w:tcPr>
            <w:tcW w:w="1601" w:type="pct"/>
            <w:tcBorders>
              <w:top w:val="nil"/>
              <w:left w:val="nil"/>
              <w:bottom w:val="single" w:sz="4" w:space="0" w:color="auto"/>
              <w:right w:val="single" w:sz="4" w:space="0" w:color="auto"/>
            </w:tcBorders>
            <w:shd w:val="clear" w:color="auto" w:fill="auto"/>
            <w:vAlign w:val="center"/>
            <w:hideMark/>
          </w:tcPr>
          <w:p w14:paraId="40159A5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ТК-А15 до ж.д. №80</w:t>
            </w:r>
          </w:p>
        </w:tc>
        <w:tc>
          <w:tcPr>
            <w:tcW w:w="818" w:type="pct"/>
            <w:tcBorders>
              <w:top w:val="nil"/>
              <w:left w:val="nil"/>
              <w:bottom w:val="single" w:sz="4" w:space="0" w:color="auto"/>
              <w:right w:val="single" w:sz="4" w:space="0" w:color="auto"/>
            </w:tcBorders>
            <w:shd w:val="clear" w:color="auto" w:fill="auto"/>
            <w:vAlign w:val="center"/>
            <w:hideMark/>
          </w:tcPr>
          <w:p w14:paraId="17CE54D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619AA60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04DF810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95</w:t>
            </w:r>
          </w:p>
        </w:tc>
        <w:tc>
          <w:tcPr>
            <w:tcW w:w="1000" w:type="pct"/>
            <w:tcBorders>
              <w:top w:val="nil"/>
              <w:left w:val="nil"/>
              <w:bottom w:val="single" w:sz="4" w:space="0" w:color="auto"/>
              <w:right w:val="single" w:sz="4" w:space="0" w:color="auto"/>
            </w:tcBorders>
            <w:shd w:val="clear" w:color="auto" w:fill="auto"/>
            <w:noWrap/>
            <w:vAlign w:val="center"/>
            <w:hideMark/>
          </w:tcPr>
          <w:p w14:paraId="0D64DAE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2866,36</w:t>
            </w:r>
          </w:p>
        </w:tc>
      </w:tr>
      <w:tr w:rsidR="007A03C5" w:rsidRPr="009E1B9B" w14:paraId="3407BDF8"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049ACC1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60</w:t>
            </w:r>
          </w:p>
        </w:tc>
        <w:tc>
          <w:tcPr>
            <w:tcW w:w="1601" w:type="pct"/>
            <w:tcBorders>
              <w:top w:val="nil"/>
              <w:left w:val="nil"/>
              <w:bottom w:val="single" w:sz="4" w:space="0" w:color="auto"/>
              <w:right w:val="single" w:sz="4" w:space="0" w:color="auto"/>
            </w:tcBorders>
            <w:shd w:val="clear" w:color="auto" w:fill="auto"/>
            <w:vAlign w:val="center"/>
            <w:hideMark/>
          </w:tcPr>
          <w:p w14:paraId="4194777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КомсомольскаяТК17-ТК18</w:t>
            </w:r>
          </w:p>
        </w:tc>
        <w:tc>
          <w:tcPr>
            <w:tcW w:w="818" w:type="pct"/>
            <w:tcBorders>
              <w:top w:val="nil"/>
              <w:left w:val="nil"/>
              <w:bottom w:val="single" w:sz="4" w:space="0" w:color="auto"/>
              <w:right w:val="single" w:sz="4" w:space="0" w:color="auto"/>
            </w:tcBorders>
            <w:shd w:val="clear" w:color="auto" w:fill="auto"/>
            <w:vAlign w:val="center"/>
            <w:hideMark/>
          </w:tcPr>
          <w:p w14:paraId="77B87D7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7BB1A7D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14:paraId="69803E0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102</w:t>
            </w:r>
          </w:p>
        </w:tc>
        <w:tc>
          <w:tcPr>
            <w:tcW w:w="1000" w:type="pct"/>
            <w:tcBorders>
              <w:top w:val="nil"/>
              <w:left w:val="nil"/>
              <w:bottom w:val="single" w:sz="4" w:space="0" w:color="auto"/>
              <w:right w:val="single" w:sz="4" w:space="0" w:color="auto"/>
            </w:tcBorders>
            <w:shd w:val="clear" w:color="auto" w:fill="auto"/>
            <w:noWrap/>
            <w:vAlign w:val="center"/>
            <w:hideMark/>
          </w:tcPr>
          <w:p w14:paraId="77D7FCB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6368,38</w:t>
            </w:r>
          </w:p>
        </w:tc>
      </w:tr>
      <w:tr w:rsidR="007A03C5" w:rsidRPr="009E1B9B" w14:paraId="2B466F7F"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280FAEB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61</w:t>
            </w:r>
          </w:p>
        </w:tc>
        <w:tc>
          <w:tcPr>
            <w:tcW w:w="1601" w:type="pct"/>
            <w:tcBorders>
              <w:top w:val="nil"/>
              <w:left w:val="nil"/>
              <w:bottom w:val="single" w:sz="4" w:space="0" w:color="auto"/>
              <w:right w:val="single" w:sz="4" w:space="0" w:color="auto"/>
            </w:tcBorders>
            <w:shd w:val="clear" w:color="auto" w:fill="auto"/>
            <w:vAlign w:val="center"/>
            <w:hideMark/>
          </w:tcPr>
          <w:p w14:paraId="7CAF1B6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ТК16-ТК17</w:t>
            </w:r>
          </w:p>
        </w:tc>
        <w:tc>
          <w:tcPr>
            <w:tcW w:w="818" w:type="pct"/>
            <w:tcBorders>
              <w:top w:val="nil"/>
              <w:left w:val="nil"/>
              <w:bottom w:val="single" w:sz="4" w:space="0" w:color="auto"/>
              <w:right w:val="single" w:sz="4" w:space="0" w:color="auto"/>
            </w:tcBorders>
            <w:shd w:val="clear" w:color="auto" w:fill="auto"/>
            <w:vAlign w:val="center"/>
            <w:hideMark/>
          </w:tcPr>
          <w:p w14:paraId="64BAB4E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69BAD93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14:paraId="402BB78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86</w:t>
            </w:r>
          </w:p>
        </w:tc>
        <w:tc>
          <w:tcPr>
            <w:tcW w:w="1000" w:type="pct"/>
            <w:tcBorders>
              <w:top w:val="nil"/>
              <w:left w:val="nil"/>
              <w:bottom w:val="single" w:sz="4" w:space="0" w:color="auto"/>
              <w:right w:val="single" w:sz="4" w:space="0" w:color="auto"/>
            </w:tcBorders>
            <w:shd w:val="clear" w:color="auto" w:fill="auto"/>
            <w:noWrap/>
            <w:vAlign w:val="center"/>
            <w:hideMark/>
          </w:tcPr>
          <w:p w14:paraId="682D41E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5369,42</w:t>
            </w:r>
          </w:p>
        </w:tc>
      </w:tr>
      <w:tr w:rsidR="007A03C5" w:rsidRPr="009E1B9B" w14:paraId="108B1167"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48302B8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62</w:t>
            </w:r>
          </w:p>
        </w:tc>
        <w:tc>
          <w:tcPr>
            <w:tcW w:w="1601" w:type="pct"/>
            <w:tcBorders>
              <w:top w:val="nil"/>
              <w:left w:val="nil"/>
              <w:bottom w:val="single" w:sz="4" w:space="0" w:color="auto"/>
              <w:right w:val="single" w:sz="4" w:space="0" w:color="auto"/>
            </w:tcBorders>
            <w:shd w:val="clear" w:color="auto" w:fill="auto"/>
            <w:vAlign w:val="center"/>
            <w:hideMark/>
          </w:tcPr>
          <w:p w14:paraId="7B02FCC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ТК-А15 ТК-16</w:t>
            </w:r>
          </w:p>
        </w:tc>
        <w:tc>
          <w:tcPr>
            <w:tcW w:w="818" w:type="pct"/>
            <w:tcBorders>
              <w:top w:val="nil"/>
              <w:left w:val="nil"/>
              <w:bottom w:val="single" w:sz="4" w:space="0" w:color="auto"/>
              <w:right w:val="single" w:sz="4" w:space="0" w:color="auto"/>
            </w:tcBorders>
            <w:shd w:val="clear" w:color="auto" w:fill="auto"/>
            <w:vAlign w:val="center"/>
            <w:hideMark/>
          </w:tcPr>
          <w:p w14:paraId="3CA898F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2B001B0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14:paraId="3E19042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63</w:t>
            </w:r>
          </w:p>
        </w:tc>
        <w:tc>
          <w:tcPr>
            <w:tcW w:w="1000" w:type="pct"/>
            <w:tcBorders>
              <w:top w:val="nil"/>
              <w:left w:val="nil"/>
              <w:bottom w:val="single" w:sz="4" w:space="0" w:color="auto"/>
              <w:right w:val="single" w:sz="4" w:space="0" w:color="auto"/>
            </w:tcBorders>
            <w:shd w:val="clear" w:color="auto" w:fill="auto"/>
            <w:noWrap/>
            <w:vAlign w:val="center"/>
            <w:hideMark/>
          </w:tcPr>
          <w:p w14:paraId="60C2142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3933,41</w:t>
            </w:r>
          </w:p>
        </w:tc>
      </w:tr>
      <w:tr w:rsidR="007A03C5" w:rsidRPr="009E1B9B" w14:paraId="28D06563"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22766F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7CA62E0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ТК-16 до ж.д. №67</w:t>
            </w:r>
          </w:p>
        </w:tc>
        <w:tc>
          <w:tcPr>
            <w:tcW w:w="818" w:type="pct"/>
            <w:tcBorders>
              <w:top w:val="nil"/>
              <w:left w:val="nil"/>
              <w:bottom w:val="single" w:sz="4" w:space="0" w:color="auto"/>
              <w:right w:val="single" w:sz="4" w:space="0" w:color="auto"/>
            </w:tcBorders>
            <w:shd w:val="clear" w:color="auto" w:fill="auto"/>
            <w:vAlign w:val="center"/>
            <w:hideMark/>
          </w:tcPr>
          <w:p w14:paraId="0E40BF0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64EC319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5437A92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14:paraId="7662011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452,58</w:t>
            </w:r>
          </w:p>
        </w:tc>
      </w:tr>
      <w:tr w:rsidR="007A03C5" w:rsidRPr="009E1B9B" w14:paraId="4E068D47"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5DCE4A06"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DFAB7D3"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266AE5D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6E00D1F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308478B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14:paraId="6517683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1659,47</w:t>
            </w:r>
          </w:p>
        </w:tc>
      </w:tr>
      <w:tr w:rsidR="007A03C5" w:rsidRPr="009E1B9B" w14:paraId="623E149D"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6C66C19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64</w:t>
            </w:r>
          </w:p>
        </w:tc>
        <w:tc>
          <w:tcPr>
            <w:tcW w:w="1601" w:type="pct"/>
            <w:tcBorders>
              <w:top w:val="nil"/>
              <w:left w:val="nil"/>
              <w:bottom w:val="single" w:sz="4" w:space="0" w:color="auto"/>
              <w:right w:val="single" w:sz="4" w:space="0" w:color="auto"/>
            </w:tcBorders>
            <w:shd w:val="clear" w:color="auto" w:fill="auto"/>
            <w:vAlign w:val="center"/>
            <w:hideMark/>
          </w:tcPr>
          <w:p w14:paraId="3D1CE3A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ТК-А15-ЦТП-3</w:t>
            </w:r>
          </w:p>
        </w:tc>
        <w:tc>
          <w:tcPr>
            <w:tcW w:w="818" w:type="pct"/>
            <w:tcBorders>
              <w:top w:val="nil"/>
              <w:left w:val="nil"/>
              <w:bottom w:val="single" w:sz="4" w:space="0" w:color="auto"/>
              <w:right w:val="single" w:sz="4" w:space="0" w:color="auto"/>
            </w:tcBorders>
            <w:shd w:val="clear" w:color="auto" w:fill="auto"/>
            <w:vAlign w:val="center"/>
            <w:hideMark/>
          </w:tcPr>
          <w:p w14:paraId="1855F01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33E91A5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14:paraId="10A56AD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71</w:t>
            </w:r>
          </w:p>
        </w:tc>
        <w:tc>
          <w:tcPr>
            <w:tcW w:w="1000" w:type="pct"/>
            <w:tcBorders>
              <w:top w:val="nil"/>
              <w:left w:val="nil"/>
              <w:bottom w:val="single" w:sz="4" w:space="0" w:color="auto"/>
              <w:right w:val="single" w:sz="4" w:space="0" w:color="auto"/>
            </w:tcBorders>
            <w:shd w:val="clear" w:color="auto" w:fill="auto"/>
            <w:noWrap/>
            <w:vAlign w:val="center"/>
            <w:hideMark/>
          </w:tcPr>
          <w:p w14:paraId="3500295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2522,33</w:t>
            </w:r>
          </w:p>
        </w:tc>
      </w:tr>
      <w:tr w:rsidR="007A03C5" w:rsidRPr="009E1B9B" w14:paraId="62108735"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02A9C57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65</w:t>
            </w:r>
          </w:p>
        </w:tc>
        <w:tc>
          <w:tcPr>
            <w:tcW w:w="1601" w:type="pct"/>
            <w:tcBorders>
              <w:top w:val="nil"/>
              <w:left w:val="nil"/>
              <w:bottom w:val="single" w:sz="4" w:space="0" w:color="auto"/>
              <w:right w:val="single" w:sz="4" w:space="0" w:color="auto"/>
            </w:tcBorders>
            <w:shd w:val="clear" w:color="auto" w:fill="auto"/>
            <w:vAlign w:val="center"/>
            <w:hideMark/>
          </w:tcPr>
          <w:p w14:paraId="46095EC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ЦТП3 до т.15.15 у ж.д.№75</w:t>
            </w:r>
          </w:p>
        </w:tc>
        <w:tc>
          <w:tcPr>
            <w:tcW w:w="818" w:type="pct"/>
            <w:tcBorders>
              <w:top w:val="nil"/>
              <w:left w:val="nil"/>
              <w:bottom w:val="single" w:sz="4" w:space="0" w:color="auto"/>
              <w:right w:val="single" w:sz="4" w:space="0" w:color="auto"/>
            </w:tcBorders>
            <w:shd w:val="clear" w:color="auto" w:fill="auto"/>
            <w:vAlign w:val="center"/>
            <w:hideMark/>
          </w:tcPr>
          <w:p w14:paraId="70864F3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6B98D32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60EA778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14:paraId="1DF884E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1327,58</w:t>
            </w:r>
          </w:p>
        </w:tc>
      </w:tr>
      <w:tr w:rsidR="007A03C5" w:rsidRPr="009E1B9B" w14:paraId="40ABF483"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2F1FF9E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64</w:t>
            </w:r>
          </w:p>
        </w:tc>
        <w:tc>
          <w:tcPr>
            <w:tcW w:w="1601" w:type="pct"/>
            <w:tcBorders>
              <w:top w:val="nil"/>
              <w:left w:val="nil"/>
              <w:bottom w:val="single" w:sz="4" w:space="0" w:color="auto"/>
              <w:right w:val="single" w:sz="4" w:space="0" w:color="auto"/>
            </w:tcBorders>
            <w:shd w:val="clear" w:color="auto" w:fill="auto"/>
            <w:vAlign w:val="center"/>
            <w:hideMark/>
          </w:tcPr>
          <w:p w14:paraId="78C32A9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от т.15.16 -подвал ж.д. №75,73,71</w:t>
            </w:r>
          </w:p>
        </w:tc>
        <w:tc>
          <w:tcPr>
            <w:tcW w:w="818" w:type="pct"/>
            <w:tcBorders>
              <w:top w:val="nil"/>
              <w:left w:val="nil"/>
              <w:bottom w:val="single" w:sz="4" w:space="0" w:color="auto"/>
              <w:right w:val="single" w:sz="4" w:space="0" w:color="auto"/>
            </w:tcBorders>
            <w:shd w:val="clear" w:color="auto" w:fill="auto"/>
            <w:vAlign w:val="center"/>
            <w:hideMark/>
          </w:tcPr>
          <w:p w14:paraId="7245157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5F54EB1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57CAC29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126</w:t>
            </w:r>
          </w:p>
        </w:tc>
        <w:tc>
          <w:tcPr>
            <w:tcW w:w="1000" w:type="pct"/>
            <w:tcBorders>
              <w:top w:val="nil"/>
              <w:left w:val="nil"/>
              <w:bottom w:val="single" w:sz="4" w:space="0" w:color="auto"/>
              <w:right w:val="single" w:sz="4" w:space="0" w:color="auto"/>
            </w:tcBorders>
            <w:shd w:val="clear" w:color="auto" w:fill="auto"/>
            <w:noWrap/>
            <w:vAlign w:val="center"/>
            <w:hideMark/>
          </w:tcPr>
          <w:p w14:paraId="1899004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2981,20</w:t>
            </w:r>
          </w:p>
        </w:tc>
      </w:tr>
      <w:tr w:rsidR="007A03C5" w:rsidRPr="009E1B9B" w14:paraId="0213C250"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1FD02E3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65</w:t>
            </w:r>
          </w:p>
        </w:tc>
        <w:tc>
          <w:tcPr>
            <w:tcW w:w="1601" w:type="pct"/>
            <w:tcBorders>
              <w:top w:val="nil"/>
              <w:left w:val="nil"/>
              <w:bottom w:val="single" w:sz="4" w:space="0" w:color="auto"/>
              <w:right w:val="single" w:sz="4" w:space="0" w:color="auto"/>
            </w:tcBorders>
            <w:shd w:val="clear" w:color="auto" w:fill="auto"/>
            <w:vAlign w:val="center"/>
            <w:hideMark/>
          </w:tcPr>
          <w:p w14:paraId="1088D72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т.15.15-К-15.20</w:t>
            </w:r>
          </w:p>
        </w:tc>
        <w:tc>
          <w:tcPr>
            <w:tcW w:w="818" w:type="pct"/>
            <w:tcBorders>
              <w:top w:val="nil"/>
              <w:left w:val="nil"/>
              <w:bottom w:val="single" w:sz="4" w:space="0" w:color="auto"/>
              <w:right w:val="single" w:sz="4" w:space="0" w:color="auto"/>
            </w:tcBorders>
            <w:shd w:val="clear" w:color="auto" w:fill="auto"/>
            <w:vAlign w:val="center"/>
            <w:hideMark/>
          </w:tcPr>
          <w:p w14:paraId="6CB2ECB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272F80B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6468F54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48</w:t>
            </w:r>
          </w:p>
        </w:tc>
        <w:tc>
          <w:tcPr>
            <w:tcW w:w="1000" w:type="pct"/>
            <w:tcBorders>
              <w:top w:val="nil"/>
              <w:left w:val="nil"/>
              <w:bottom w:val="single" w:sz="4" w:space="0" w:color="auto"/>
              <w:right w:val="single" w:sz="4" w:space="0" w:color="auto"/>
            </w:tcBorders>
            <w:shd w:val="clear" w:color="auto" w:fill="auto"/>
            <w:noWrap/>
            <w:vAlign w:val="center"/>
            <w:hideMark/>
          </w:tcPr>
          <w:p w14:paraId="2996324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1279,27</w:t>
            </w:r>
          </w:p>
        </w:tc>
      </w:tr>
      <w:tr w:rsidR="007A03C5" w:rsidRPr="009E1B9B" w14:paraId="2DF98A79"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4B12157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66</w:t>
            </w:r>
          </w:p>
        </w:tc>
        <w:tc>
          <w:tcPr>
            <w:tcW w:w="1601" w:type="pct"/>
            <w:tcBorders>
              <w:top w:val="nil"/>
              <w:left w:val="nil"/>
              <w:bottom w:val="single" w:sz="4" w:space="0" w:color="auto"/>
              <w:right w:val="single" w:sz="4" w:space="0" w:color="auto"/>
            </w:tcBorders>
            <w:shd w:val="clear" w:color="auto" w:fill="auto"/>
            <w:vAlign w:val="center"/>
            <w:hideMark/>
          </w:tcPr>
          <w:p w14:paraId="0FCF062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Моторостроителей, К-15.20 до ж.д. №58</w:t>
            </w:r>
          </w:p>
        </w:tc>
        <w:tc>
          <w:tcPr>
            <w:tcW w:w="818" w:type="pct"/>
            <w:tcBorders>
              <w:top w:val="nil"/>
              <w:left w:val="nil"/>
              <w:bottom w:val="single" w:sz="4" w:space="0" w:color="auto"/>
              <w:right w:val="single" w:sz="4" w:space="0" w:color="auto"/>
            </w:tcBorders>
            <w:shd w:val="clear" w:color="auto" w:fill="auto"/>
            <w:vAlign w:val="center"/>
            <w:hideMark/>
          </w:tcPr>
          <w:p w14:paraId="142BB0F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6B304F9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376B251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119</w:t>
            </w:r>
          </w:p>
        </w:tc>
        <w:tc>
          <w:tcPr>
            <w:tcW w:w="1000" w:type="pct"/>
            <w:tcBorders>
              <w:top w:val="nil"/>
              <w:left w:val="nil"/>
              <w:bottom w:val="single" w:sz="4" w:space="0" w:color="auto"/>
              <w:right w:val="single" w:sz="4" w:space="0" w:color="auto"/>
            </w:tcBorders>
            <w:shd w:val="clear" w:color="auto" w:fill="auto"/>
            <w:noWrap/>
            <w:vAlign w:val="center"/>
            <w:hideMark/>
          </w:tcPr>
          <w:p w14:paraId="247B6C6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3047,69</w:t>
            </w:r>
          </w:p>
        </w:tc>
      </w:tr>
      <w:tr w:rsidR="007A03C5" w:rsidRPr="009E1B9B" w14:paraId="43AAA431"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5942178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67</w:t>
            </w:r>
          </w:p>
        </w:tc>
        <w:tc>
          <w:tcPr>
            <w:tcW w:w="1601" w:type="pct"/>
            <w:tcBorders>
              <w:top w:val="nil"/>
              <w:left w:val="nil"/>
              <w:bottom w:val="single" w:sz="4" w:space="0" w:color="auto"/>
              <w:right w:val="single" w:sz="4" w:space="0" w:color="auto"/>
            </w:tcBorders>
            <w:shd w:val="clear" w:color="auto" w:fill="auto"/>
            <w:vAlign w:val="center"/>
            <w:hideMark/>
          </w:tcPr>
          <w:p w14:paraId="578C77A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Моторостроителей, подвал ж.д. №58,56</w:t>
            </w:r>
          </w:p>
        </w:tc>
        <w:tc>
          <w:tcPr>
            <w:tcW w:w="818" w:type="pct"/>
            <w:tcBorders>
              <w:top w:val="nil"/>
              <w:left w:val="nil"/>
              <w:bottom w:val="single" w:sz="4" w:space="0" w:color="auto"/>
              <w:right w:val="single" w:sz="4" w:space="0" w:color="auto"/>
            </w:tcBorders>
            <w:shd w:val="clear" w:color="auto" w:fill="auto"/>
            <w:vAlign w:val="center"/>
            <w:hideMark/>
          </w:tcPr>
          <w:p w14:paraId="42D6CF3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45D8DF8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2C050B4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241</w:t>
            </w:r>
          </w:p>
        </w:tc>
        <w:tc>
          <w:tcPr>
            <w:tcW w:w="1000" w:type="pct"/>
            <w:tcBorders>
              <w:top w:val="nil"/>
              <w:left w:val="nil"/>
              <w:bottom w:val="single" w:sz="4" w:space="0" w:color="auto"/>
              <w:right w:val="single" w:sz="4" w:space="0" w:color="auto"/>
            </w:tcBorders>
            <w:shd w:val="clear" w:color="auto" w:fill="auto"/>
            <w:noWrap/>
            <w:vAlign w:val="center"/>
            <w:hideMark/>
          </w:tcPr>
          <w:p w14:paraId="588D66B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6172,20</w:t>
            </w:r>
          </w:p>
        </w:tc>
      </w:tr>
      <w:tr w:rsidR="007A03C5" w:rsidRPr="009E1B9B" w14:paraId="57CD1691"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469D59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6B343AB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Ул.Комсомольская, от А15.1.1,ж.д. №77 до ж.д.№7 по пр-ту 50-летия Победы</w:t>
            </w:r>
          </w:p>
        </w:tc>
        <w:tc>
          <w:tcPr>
            <w:tcW w:w="818" w:type="pct"/>
            <w:tcBorders>
              <w:top w:val="nil"/>
              <w:left w:val="nil"/>
              <w:bottom w:val="single" w:sz="4" w:space="0" w:color="auto"/>
              <w:right w:val="single" w:sz="4" w:space="0" w:color="auto"/>
            </w:tcBorders>
            <w:shd w:val="clear" w:color="auto" w:fill="auto"/>
            <w:vAlign w:val="center"/>
            <w:hideMark/>
          </w:tcPr>
          <w:p w14:paraId="4DBCE95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6350F32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338C96E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14:paraId="3386DCB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1961,20</w:t>
            </w:r>
          </w:p>
        </w:tc>
      </w:tr>
      <w:tr w:rsidR="007A03C5" w:rsidRPr="009E1B9B" w14:paraId="26C03F14"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71E78F37"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5B6E2950"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2C33D77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5BDE2EF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75BDD80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226</w:t>
            </w:r>
          </w:p>
        </w:tc>
        <w:tc>
          <w:tcPr>
            <w:tcW w:w="1000" w:type="pct"/>
            <w:tcBorders>
              <w:top w:val="nil"/>
              <w:left w:val="nil"/>
              <w:bottom w:val="single" w:sz="4" w:space="0" w:color="auto"/>
              <w:right w:val="single" w:sz="4" w:space="0" w:color="auto"/>
            </w:tcBorders>
            <w:shd w:val="clear" w:color="auto" w:fill="auto"/>
            <w:noWrap/>
            <w:vAlign w:val="center"/>
            <w:hideMark/>
          </w:tcPr>
          <w:p w14:paraId="0F14A9B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6818,93</w:t>
            </w:r>
          </w:p>
        </w:tc>
      </w:tr>
      <w:tr w:rsidR="007A03C5" w:rsidRPr="009E1B9B" w14:paraId="2D479592"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3840BB6E"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6634AA5"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4A33740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32F82E4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14:paraId="76152B6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14:paraId="252F93D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567,85</w:t>
            </w:r>
          </w:p>
        </w:tc>
      </w:tr>
      <w:tr w:rsidR="007A03C5" w:rsidRPr="009E1B9B" w14:paraId="5EF5EC51"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2E41BC2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69</w:t>
            </w:r>
          </w:p>
        </w:tc>
        <w:tc>
          <w:tcPr>
            <w:tcW w:w="1601" w:type="pct"/>
            <w:tcBorders>
              <w:top w:val="nil"/>
              <w:left w:val="nil"/>
              <w:bottom w:val="single" w:sz="4" w:space="0" w:color="auto"/>
              <w:right w:val="single" w:sz="4" w:space="0" w:color="auto"/>
            </w:tcBorders>
            <w:shd w:val="clear" w:color="auto" w:fill="auto"/>
            <w:vAlign w:val="center"/>
            <w:hideMark/>
          </w:tcPr>
          <w:p w14:paraId="2ADD2F1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Р.Люксембург, ТК6/9 до ООО "Пушинка"</w:t>
            </w:r>
          </w:p>
        </w:tc>
        <w:tc>
          <w:tcPr>
            <w:tcW w:w="818" w:type="pct"/>
            <w:tcBorders>
              <w:top w:val="nil"/>
              <w:left w:val="nil"/>
              <w:bottom w:val="single" w:sz="4" w:space="0" w:color="auto"/>
              <w:right w:val="single" w:sz="4" w:space="0" w:color="auto"/>
            </w:tcBorders>
            <w:shd w:val="clear" w:color="auto" w:fill="auto"/>
            <w:vAlign w:val="center"/>
            <w:hideMark/>
          </w:tcPr>
          <w:p w14:paraId="026555C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0498C93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 </w:t>
            </w:r>
          </w:p>
        </w:tc>
        <w:tc>
          <w:tcPr>
            <w:tcW w:w="707" w:type="pct"/>
            <w:tcBorders>
              <w:top w:val="nil"/>
              <w:left w:val="nil"/>
              <w:bottom w:val="single" w:sz="4" w:space="0" w:color="auto"/>
              <w:right w:val="single" w:sz="4" w:space="0" w:color="auto"/>
            </w:tcBorders>
            <w:shd w:val="clear" w:color="auto" w:fill="auto"/>
            <w:noWrap/>
            <w:vAlign w:val="center"/>
            <w:hideMark/>
          </w:tcPr>
          <w:p w14:paraId="746C7B4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 </w:t>
            </w:r>
          </w:p>
        </w:tc>
        <w:tc>
          <w:tcPr>
            <w:tcW w:w="1000" w:type="pct"/>
            <w:tcBorders>
              <w:top w:val="nil"/>
              <w:left w:val="nil"/>
              <w:bottom w:val="single" w:sz="4" w:space="0" w:color="auto"/>
              <w:right w:val="single" w:sz="4" w:space="0" w:color="auto"/>
            </w:tcBorders>
            <w:shd w:val="clear" w:color="auto" w:fill="auto"/>
            <w:noWrap/>
            <w:vAlign w:val="center"/>
            <w:hideMark/>
          </w:tcPr>
          <w:p w14:paraId="00C349E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0,00</w:t>
            </w:r>
          </w:p>
        </w:tc>
      </w:tr>
      <w:tr w:rsidR="007A03C5" w:rsidRPr="009E1B9B" w14:paraId="79AF9778" w14:textId="77777777" w:rsidTr="007A03C5">
        <w:trPr>
          <w:trHeight w:val="525"/>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77C66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5D024C3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Ул.Комсомольская, от А15.1. ж.д. №77 до ж.д. №7 по проспекту 50-летия Победы</w:t>
            </w:r>
          </w:p>
        </w:tc>
        <w:tc>
          <w:tcPr>
            <w:tcW w:w="818" w:type="pct"/>
            <w:tcBorders>
              <w:top w:val="nil"/>
              <w:left w:val="nil"/>
              <w:bottom w:val="single" w:sz="4" w:space="0" w:color="auto"/>
              <w:right w:val="single" w:sz="4" w:space="0" w:color="auto"/>
            </w:tcBorders>
            <w:shd w:val="clear" w:color="auto" w:fill="auto"/>
            <w:vAlign w:val="center"/>
            <w:hideMark/>
          </w:tcPr>
          <w:p w14:paraId="3C32665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748D16A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63AC13C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14:paraId="5B80DD1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1961,20</w:t>
            </w:r>
          </w:p>
        </w:tc>
      </w:tr>
      <w:tr w:rsidR="007A03C5" w:rsidRPr="009E1B9B" w14:paraId="48C47D5A"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6052D30C"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4776852"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53EA006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531D8D5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2FC3FF0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226</w:t>
            </w:r>
          </w:p>
        </w:tc>
        <w:tc>
          <w:tcPr>
            <w:tcW w:w="1000" w:type="pct"/>
            <w:tcBorders>
              <w:top w:val="nil"/>
              <w:left w:val="nil"/>
              <w:bottom w:val="single" w:sz="4" w:space="0" w:color="auto"/>
              <w:right w:val="single" w:sz="4" w:space="0" w:color="auto"/>
            </w:tcBorders>
            <w:shd w:val="clear" w:color="auto" w:fill="auto"/>
            <w:noWrap/>
            <w:vAlign w:val="center"/>
            <w:hideMark/>
          </w:tcPr>
          <w:p w14:paraId="0D1A65E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6818,93</w:t>
            </w:r>
          </w:p>
        </w:tc>
      </w:tr>
      <w:tr w:rsidR="007A03C5" w:rsidRPr="009E1B9B" w14:paraId="55BD0181"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3509BA24"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5136C5C1"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3D4D4C5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597572A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14:paraId="09BD39F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14:paraId="3B66119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567,85</w:t>
            </w:r>
          </w:p>
        </w:tc>
      </w:tr>
      <w:tr w:rsidR="007A03C5" w:rsidRPr="009E1B9B" w14:paraId="6E6EB406"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4EEF882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71</w:t>
            </w:r>
          </w:p>
        </w:tc>
        <w:tc>
          <w:tcPr>
            <w:tcW w:w="1601" w:type="pct"/>
            <w:tcBorders>
              <w:top w:val="nil"/>
              <w:left w:val="nil"/>
              <w:bottom w:val="single" w:sz="4" w:space="0" w:color="auto"/>
              <w:right w:val="single" w:sz="4" w:space="0" w:color="auto"/>
            </w:tcBorders>
            <w:shd w:val="clear" w:color="auto" w:fill="auto"/>
            <w:vAlign w:val="center"/>
            <w:hideMark/>
          </w:tcPr>
          <w:p w14:paraId="5648302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Р. Люксембург, т.6/9 до ООО "Пушинка" т.6/9.39</w:t>
            </w:r>
          </w:p>
        </w:tc>
        <w:tc>
          <w:tcPr>
            <w:tcW w:w="818" w:type="pct"/>
            <w:tcBorders>
              <w:top w:val="nil"/>
              <w:left w:val="nil"/>
              <w:bottom w:val="single" w:sz="4" w:space="0" w:color="auto"/>
              <w:right w:val="single" w:sz="4" w:space="0" w:color="auto"/>
            </w:tcBorders>
            <w:shd w:val="clear" w:color="auto" w:fill="auto"/>
            <w:vAlign w:val="center"/>
            <w:hideMark/>
          </w:tcPr>
          <w:p w14:paraId="2A6BB05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0058DC9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273</w:t>
            </w:r>
          </w:p>
        </w:tc>
        <w:tc>
          <w:tcPr>
            <w:tcW w:w="707" w:type="pct"/>
            <w:tcBorders>
              <w:top w:val="nil"/>
              <w:left w:val="nil"/>
              <w:bottom w:val="single" w:sz="4" w:space="0" w:color="auto"/>
              <w:right w:val="single" w:sz="4" w:space="0" w:color="auto"/>
            </w:tcBorders>
            <w:shd w:val="clear" w:color="auto" w:fill="auto"/>
            <w:noWrap/>
            <w:vAlign w:val="center"/>
            <w:hideMark/>
          </w:tcPr>
          <w:p w14:paraId="6C133E4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54</w:t>
            </w:r>
          </w:p>
        </w:tc>
        <w:tc>
          <w:tcPr>
            <w:tcW w:w="1000" w:type="pct"/>
            <w:tcBorders>
              <w:top w:val="nil"/>
              <w:left w:val="nil"/>
              <w:bottom w:val="single" w:sz="4" w:space="0" w:color="auto"/>
              <w:right w:val="single" w:sz="4" w:space="0" w:color="auto"/>
            </w:tcBorders>
            <w:shd w:val="clear" w:color="auto" w:fill="auto"/>
            <w:noWrap/>
            <w:vAlign w:val="center"/>
            <w:hideMark/>
          </w:tcPr>
          <w:p w14:paraId="394A320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2543,98</w:t>
            </w:r>
          </w:p>
        </w:tc>
      </w:tr>
      <w:tr w:rsidR="007A03C5" w:rsidRPr="009E1B9B" w14:paraId="318D8951"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7FD36D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382D252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Пр-т 50 летия Победы т.6/9.39 (ООО Пушинка) до ж.д. №13 т6/9.30</w:t>
            </w:r>
          </w:p>
        </w:tc>
        <w:tc>
          <w:tcPr>
            <w:tcW w:w="818" w:type="pct"/>
            <w:tcBorders>
              <w:top w:val="nil"/>
              <w:left w:val="nil"/>
              <w:bottom w:val="single" w:sz="4" w:space="0" w:color="auto"/>
              <w:right w:val="single" w:sz="4" w:space="0" w:color="auto"/>
            </w:tcBorders>
            <w:shd w:val="clear" w:color="auto" w:fill="auto"/>
            <w:vAlign w:val="center"/>
            <w:hideMark/>
          </w:tcPr>
          <w:p w14:paraId="36F8181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66C14E5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273</w:t>
            </w:r>
          </w:p>
        </w:tc>
        <w:tc>
          <w:tcPr>
            <w:tcW w:w="707" w:type="pct"/>
            <w:tcBorders>
              <w:top w:val="nil"/>
              <w:left w:val="nil"/>
              <w:bottom w:val="single" w:sz="4" w:space="0" w:color="auto"/>
              <w:right w:val="single" w:sz="4" w:space="0" w:color="auto"/>
            </w:tcBorders>
            <w:shd w:val="clear" w:color="auto" w:fill="auto"/>
            <w:noWrap/>
            <w:vAlign w:val="center"/>
            <w:hideMark/>
          </w:tcPr>
          <w:p w14:paraId="20E883C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154</w:t>
            </w:r>
          </w:p>
        </w:tc>
        <w:tc>
          <w:tcPr>
            <w:tcW w:w="1000" w:type="pct"/>
            <w:tcBorders>
              <w:top w:val="nil"/>
              <w:left w:val="nil"/>
              <w:bottom w:val="single" w:sz="4" w:space="0" w:color="auto"/>
              <w:right w:val="single" w:sz="4" w:space="0" w:color="auto"/>
            </w:tcBorders>
            <w:shd w:val="clear" w:color="auto" w:fill="auto"/>
            <w:noWrap/>
            <w:vAlign w:val="center"/>
            <w:hideMark/>
          </w:tcPr>
          <w:p w14:paraId="131541E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7255,06</w:t>
            </w:r>
          </w:p>
        </w:tc>
      </w:tr>
      <w:tr w:rsidR="007A03C5" w:rsidRPr="009E1B9B" w14:paraId="0D0BAD6E"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1DD9B8D4"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4944CAC"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084E2A0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39AFAD6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273</w:t>
            </w:r>
          </w:p>
        </w:tc>
        <w:tc>
          <w:tcPr>
            <w:tcW w:w="707" w:type="pct"/>
            <w:tcBorders>
              <w:top w:val="nil"/>
              <w:left w:val="nil"/>
              <w:bottom w:val="single" w:sz="4" w:space="0" w:color="auto"/>
              <w:right w:val="single" w:sz="4" w:space="0" w:color="auto"/>
            </w:tcBorders>
            <w:shd w:val="clear" w:color="auto" w:fill="auto"/>
            <w:noWrap/>
            <w:vAlign w:val="center"/>
            <w:hideMark/>
          </w:tcPr>
          <w:p w14:paraId="239B43B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71</w:t>
            </w:r>
          </w:p>
        </w:tc>
        <w:tc>
          <w:tcPr>
            <w:tcW w:w="1000" w:type="pct"/>
            <w:tcBorders>
              <w:top w:val="nil"/>
              <w:left w:val="nil"/>
              <w:bottom w:val="single" w:sz="4" w:space="0" w:color="auto"/>
              <w:right w:val="single" w:sz="4" w:space="0" w:color="auto"/>
            </w:tcBorders>
            <w:shd w:val="clear" w:color="auto" w:fill="auto"/>
            <w:noWrap/>
            <w:vAlign w:val="center"/>
            <w:hideMark/>
          </w:tcPr>
          <w:p w14:paraId="1681CFC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3344,87</w:t>
            </w:r>
          </w:p>
        </w:tc>
      </w:tr>
      <w:tr w:rsidR="007A03C5" w:rsidRPr="009E1B9B" w14:paraId="1E0BC2AD"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1408FCA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37D236A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Пр-т 50летия Победы,19 т.6/9.24 дож.д. №17</w:t>
            </w:r>
          </w:p>
        </w:tc>
        <w:tc>
          <w:tcPr>
            <w:tcW w:w="818" w:type="pct"/>
            <w:tcBorders>
              <w:top w:val="nil"/>
              <w:left w:val="nil"/>
              <w:bottom w:val="single" w:sz="4" w:space="0" w:color="auto"/>
              <w:right w:val="single" w:sz="4" w:space="0" w:color="auto"/>
            </w:tcBorders>
            <w:shd w:val="clear" w:color="auto" w:fill="auto"/>
            <w:vAlign w:val="center"/>
            <w:hideMark/>
          </w:tcPr>
          <w:p w14:paraId="1687EBF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7774B5F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14:paraId="53752D3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w:t>
            </w:r>
          </w:p>
        </w:tc>
        <w:tc>
          <w:tcPr>
            <w:tcW w:w="1000" w:type="pct"/>
            <w:tcBorders>
              <w:top w:val="nil"/>
              <w:left w:val="nil"/>
              <w:bottom w:val="single" w:sz="4" w:space="0" w:color="auto"/>
              <w:right w:val="single" w:sz="4" w:space="0" w:color="auto"/>
            </w:tcBorders>
            <w:shd w:val="clear" w:color="auto" w:fill="auto"/>
            <w:noWrap/>
            <w:vAlign w:val="center"/>
            <w:hideMark/>
          </w:tcPr>
          <w:p w14:paraId="5153FC8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284,21</w:t>
            </w:r>
          </w:p>
        </w:tc>
      </w:tr>
      <w:tr w:rsidR="007A03C5" w:rsidRPr="009E1B9B" w14:paraId="4727C244"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44383573"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B674502"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03CF3B7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14:paraId="4029009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14:paraId="0009BD0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w:t>
            </w:r>
          </w:p>
        </w:tc>
        <w:tc>
          <w:tcPr>
            <w:tcW w:w="1000" w:type="pct"/>
            <w:tcBorders>
              <w:top w:val="nil"/>
              <w:left w:val="nil"/>
              <w:bottom w:val="single" w:sz="4" w:space="0" w:color="auto"/>
              <w:right w:val="single" w:sz="4" w:space="0" w:color="auto"/>
            </w:tcBorders>
            <w:shd w:val="clear" w:color="auto" w:fill="auto"/>
            <w:noWrap/>
            <w:vAlign w:val="center"/>
            <w:hideMark/>
          </w:tcPr>
          <w:p w14:paraId="10A5E3F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319,73</w:t>
            </w:r>
          </w:p>
        </w:tc>
      </w:tr>
      <w:tr w:rsidR="007A03C5" w:rsidRPr="009E1B9B" w14:paraId="0D544E3B"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5B548708"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54CD2DD9"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5E64C5E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14:paraId="5B093A9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0C19562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53</w:t>
            </w:r>
          </w:p>
        </w:tc>
        <w:tc>
          <w:tcPr>
            <w:tcW w:w="1000" w:type="pct"/>
            <w:tcBorders>
              <w:top w:val="nil"/>
              <w:left w:val="nil"/>
              <w:bottom w:val="single" w:sz="4" w:space="0" w:color="auto"/>
              <w:right w:val="single" w:sz="4" w:space="0" w:color="auto"/>
            </w:tcBorders>
            <w:shd w:val="clear" w:color="auto" w:fill="auto"/>
            <w:noWrap/>
            <w:vAlign w:val="center"/>
            <w:hideMark/>
          </w:tcPr>
          <w:p w14:paraId="430AB87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1599,13</w:t>
            </w:r>
          </w:p>
        </w:tc>
      </w:tr>
      <w:tr w:rsidR="007A03C5" w:rsidRPr="009E1B9B" w14:paraId="02DB14DD"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7649F776"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EA75565"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4483A9F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14:paraId="0A1CD50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14:paraId="0F264FE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59</w:t>
            </w:r>
          </w:p>
        </w:tc>
        <w:tc>
          <w:tcPr>
            <w:tcW w:w="1000" w:type="pct"/>
            <w:tcBorders>
              <w:top w:val="nil"/>
              <w:left w:val="nil"/>
              <w:bottom w:val="single" w:sz="4" w:space="0" w:color="auto"/>
              <w:right w:val="single" w:sz="4" w:space="0" w:color="auto"/>
            </w:tcBorders>
            <w:shd w:val="clear" w:color="auto" w:fill="auto"/>
            <w:noWrap/>
            <w:vAlign w:val="center"/>
            <w:hideMark/>
          </w:tcPr>
          <w:p w14:paraId="4BD343C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1511,04</w:t>
            </w:r>
          </w:p>
        </w:tc>
      </w:tr>
      <w:tr w:rsidR="007A03C5" w:rsidRPr="009E1B9B" w14:paraId="66AAFFCA"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29BC1C48"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095C044"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7BFDAD7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4DF4BA5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14:paraId="409DB59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14</w:t>
            </w:r>
          </w:p>
        </w:tc>
        <w:tc>
          <w:tcPr>
            <w:tcW w:w="1000" w:type="pct"/>
            <w:tcBorders>
              <w:top w:val="nil"/>
              <w:left w:val="nil"/>
              <w:bottom w:val="single" w:sz="4" w:space="0" w:color="auto"/>
              <w:right w:val="single" w:sz="4" w:space="0" w:color="auto"/>
            </w:tcBorders>
            <w:shd w:val="clear" w:color="auto" w:fill="auto"/>
            <w:noWrap/>
            <w:vAlign w:val="center"/>
            <w:hideMark/>
          </w:tcPr>
          <w:p w14:paraId="7D4BF96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358,55</w:t>
            </w:r>
          </w:p>
        </w:tc>
      </w:tr>
      <w:tr w:rsidR="007A03C5" w:rsidRPr="009E1B9B" w14:paraId="217724A7"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4923C478"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C35127F"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1B13895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14:paraId="5788F4D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vAlign w:val="center"/>
            <w:hideMark/>
          </w:tcPr>
          <w:p w14:paraId="3C26EB2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45</w:t>
            </w:r>
          </w:p>
        </w:tc>
        <w:tc>
          <w:tcPr>
            <w:tcW w:w="1000" w:type="pct"/>
            <w:tcBorders>
              <w:top w:val="nil"/>
              <w:left w:val="nil"/>
              <w:bottom w:val="single" w:sz="4" w:space="0" w:color="auto"/>
              <w:right w:val="single" w:sz="4" w:space="0" w:color="auto"/>
            </w:tcBorders>
            <w:shd w:val="clear" w:color="auto" w:fill="auto"/>
            <w:noWrap/>
            <w:vAlign w:val="center"/>
            <w:hideMark/>
          </w:tcPr>
          <w:p w14:paraId="3C18E0D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1064,71</w:t>
            </w:r>
          </w:p>
        </w:tc>
      </w:tr>
      <w:tr w:rsidR="007A03C5" w:rsidRPr="009E1B9B" w14:paraId="3E8F60E5"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72C5CE2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74</w:t>
            </w:r>
          </w:p>
        </w:tc>
        <w:tc>
          <w:tcPr>
            <w:tcW w:w="1601" w:type="pct"/>
            <w:tcBorders>
              <w:top w:val="nil"/>
              <w:left w:val="nil"/>
              <w:bottom w:val="single" w:sz="4" w:space="0" w:color="auto"/>
              <w:right w:val="single" w:sz="4" w:space="0" w:color="auto"/>
            </w:tcBorders>
            <w:shd w:val="clear" w:color="auto" w:fill="auto"/>
            <w:vAlign w:val="center"/>
            <w:hideMark/>
          </w:tcPr>
          <w:p w14:paraId="2982331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Пр-т 50летия Победы ж.д. №19 т6/9.16б до СОШ №1</w:t>
            </w:r>
          </w:p>
        </w:tc>
        <w:tc>
          <w:tcPr>
            <w:tcW w:w="818" w:type="pct"/>
            <w:tcBorders>
              <w:top w:val="nil"/>
              <w:left w:val="nil"/>
              <w:bottom w:val="single" w:sz="4" w:space="0" w:color="auto"/>
              <w:right w:val="single" w:sz="4" w:space="0" w:color="auto"/>
            </w:tcBorders>
            <w:shd w:val="clear" w:color="auto" w:fill="auto"/>
            <w:vAlign w:val="center"/>
            <w:hideMark/>
          </w:tcPr>
          <w:p w14:paraId="02EFB91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14:paraId="419BEA1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14:paraId="156F51B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139</w:t>
            </w:r>
          </w:p>
        </w:tc>
        <w:tc>
          <w:tcPr>
            <w:tcW w:w="1000" w:type="pct"/>
            <w:tcBorders>
              <w:top w:val="nil"/>
              <w:left w:val="nil"/>
              <w:bottom w:val="single" w:sz="4" w:space="0" w:color="auto"/>
              <w:right w:val="single" w:sz="4" w:space="0" w:color="auto"/>
            </w:tcBorders>
            <w:shd w:val="clear" w:color="auto" w:fill="auto"/>
            <w:noWrap/>
            <w:vAlign w:val="center"/>
            <w:hideMark/>
          </w:tcPr>
          <w:p w14:paraId="6A9DB0A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3559,90</w:t>
            </w:r>
          </w:p>
        </w:tc>
      </w:tr>
      <w:tr w:rsidR="007A03C5" w:rsidRPr="009E1B9B" w14:paraId="23FE0CE4"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1D8503B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12EB504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Пр-т 50летия Победы, ж.д. №11 от т6/9.40</w:t>
            </w:r>
          </w:p>
        </w:tc>
        <w:tc>
          <w:tcPr>
            <w:tcW w:w="818" w:type="pct"/>
            <w:tcBorders>
              <w:top w:val="nil"/>
              <w:left w:val="nil"/>
              <w:bottom w:val="single" w:sz="4" w:space="0" w:color="auto"/>
              <w:right w:val="single" w:sz="4" w:space="0" w:color="auto"/>
            </w:tcBorders>
            <w:shd w:val="clear" w:color="auto" w:fill="auto"/>
            <w:vAlign w:val="center"/>
            <w:hideMark/>
          </w:tcPr>
          <w:p w14:paraId="687294D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0EC5FEE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14:paraId="5CD0161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14:paraId="35EB6E9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1421,03</w:t>
            </w:r>
          </w:p>
        </w:tc>
      </w:tr>
      <w:tr w:rsidR="007A03C5" w:rsidRPr="009E1B9B" w14:paraId="20069C70"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64415A99"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A3D7C45"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63D530F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14:paraId="04C5568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14:paraId="2194E26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252</w:t>
            </w:r>
          </w:p>
        </w:tc>
        <w:tc>
          <w:tcPr>
            <w:tcW w:w="1000" w:type="pct"/>
            <w:tcBorders>
              <w:top w:val="nil"/>
              <w:left w:val="nil"/>
              <w:bottom w:val="single" w:sz="4" w:space="0" w:color="auto"/>
              <w:right w:val="single" w:sz="4" w:space="0" w:color="auto"/>
            </w:tcBorders>
            <w:shd w:val="clear" w:color="auto" w:fill="auto"/>
            <w:noWrap/>
            <w:vAlign w:val="center"/>
            <w:hideMark/>
          </w:tcPr>
          <w:p w14:paraId="67BEDBE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6716,15</w:t>
            </w:r>
          </w:p>
        </w:tc>
      </w:tr>
      <w:tr w:rsidR="007A03C5" w:rsidRPr="009E1B9B" w14:paraId="08B61771"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38AC29A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3FC7225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Пр-т 50летия Победы ж.д. №19 т6/9.13 до ЦТП-4</w:t>
            </w:r>
          </w:p>
        </w:tc>
        <w:tc>
          <w:tcPr>
            <w:tcW w:w="818" w:type="pct"/>
            <w:tcBorders>
              <w:top w:val="nil"/>
              <w:left w:val="nil"/>
              <w:bottom w:val="single" w:sz="4" w:space="0" w:color="auto"/>
              <w:right w:val="single" w:sz="4" w:space="0" w:color="auto"/>
            </w:tcBorders>
            <w:shd w:val="clear" w:color="auto" w:fill="auto"/>
            <w:vAlign w:val="center"/>
            <w:hideMark/>
          </w:tcPr>
          <w:p w14:paraId="557D5DA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457F187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14:paraId="37DAD25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14:paraId="60C5360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532,89</w:t>
            </w:r>
          </w:p>
        </w:tc>
      </w:tr>
      <w:tr w:rsidR="007A03C5" w:rsidRPr="009E1B9B" w14:paraId="73BB2140"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4CADF150"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80F6ACB"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1280DAB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14:paraId="7452962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14:paraId="1F5879C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14:paraId="2044353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532,89</w:t>
            </w:r>
          </w:p>
        </w:tc>
      </w:tr>
      <w:tr w:rsidR="007A03C5" w:rsidRPr="009E1B9B" w14:paraId="0BC1986B"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6CF7880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77</w:t>
            </w:r>
          </w:p>
        </w:tc>
        <w:tc>
          <w:tcPr>
            <w:tcW w:w="1601" w:type="pct"/>
            <w:tcBorders>
              <w:top w:val="nil"/>
              <w:left w:val="nil"/>
              <w:bottom w:val="single" w:sz="4" w:space="0" w:color="auto"/>
              <w:right w:val="single" w:sz="4" w:space="0" w:color="auto"/>
            </w:tcBorders>
            <w:shd w:val="clear" w:color="auto" w:fill="auto"/>
            <w:vAlign w:val="center"/>
            <w:hideMark/>
          </w:tcPr>
          <w:p w14:paraId="6F29CD5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Пр-т 50летия Победы ЦТП-4 до ТК-4.1</w:t>
            </w:r>
          </w:p>
        </w:tc>
        <w:tc>
          <w:tcPr>
            <w:tcW w:w="818" w:type="pct"/>
            <w:tcBorders>
              <w:top w:val="nil"/>
              <w:left w:val="nil"/>
              <w:bottom w:val="single" w:sz="4" w:space="0" w:color="auto"/>
              <w:right w:val="single" w:sz="4" w:space="0" w:color="auto"/>
            </w:tcBorders>
            <w:shd w:val="clear" w:color="auto" w:fill="auto"/>
            <w:vAlign w:val="center"/>
            <w:hideMark/>
          </w:tcPr>
          <w:p w14:paraId="31B7F60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14:paraId="79670A0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00F9201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121</w:t>
            </w:r>
          </w:p>
        </w:tc>
        <w:tc>
          <w:tcPr>
            <w:tcW w:w="1000" w:type="pct"/>
            <w:tcBorders>
              <w:top w:val="nil"/>
              <w:left w:val="nil"/>
              <w:bottom w:val="single" w:sz="4" w:space="0" w:color="auto"/>
              <w:right w:val="single" w:sz="4" w:space="0" w:color="auto"/>
            </w:tcBorders>
            <w:shd w:val="clear" w:color="auto" w:fill="auto"/>
            <w:noWrap/>
            <w:vAlign w:val="center"/>
            <w:hideMark/>
          </w:tcPr>
          <w:p w14:paraId="7051C36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3650,84</w:t>
            </w:r>
          </w:p>
        </w:tc>
      </w:tr>
      <w:tr w:rsidR="007A03C5" w:rsidRPr="009E1B9B" w14:paraId="60492305"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1D00EBA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475D5B0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Пр-т 50летия Победы ТК-4.1 до ж.д. №63 по ул. Моторостроителей</w:t>
            </w:r>
          </w:p>
        </w:tc>
        <w:tc>
          <w:tcPr>
            <w:tcW w:w="818" w:type="pct"/>
            <w:tcBorders>
              <w:top w:val="nil"/>
              <w:left w:val="nil"/>
              <w:bottom w:val="single" w:sz="4" w:space="0" w:color="auto"/>
              <w:right w:val="single" w:sz="4" w:space="0" w:color="auto"/>
            </w:tcBorders>
            <w:shd w:val="clear" w:color="auto" w:fill="auto"/>
            <w:vAlign w:val="center"/>
            <w:hideMark/>
          </w:tcPr>
          <w:p w14:paraId="6379206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38DE31D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14:paraId="3F2A038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14:paraId="49D7364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772,89</w:t>
            </w:r>
          </w:p>
        </w:tc>
      </w:tr>
      <w:tr w:rsidR="007A03C5" w:rsidRPr="009E1B9B" w14:paraId="0B010836"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70D154A0"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9A867DA"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3CA4D51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14:paraId="1A8E898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14:paraId="693DC04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138</w:t>
            </w:r>
          </w:p>
        </w:tc>
        <w:tc>
          <w:tcPr>
            <w:tcW w:w="1000" w:type="pct"/>
            <w:tcBorders>
              <w:top w:val="nil"/>
              <w:left w:val="nil"/>
              <w:bottom w:val="single" w:sz="4" w:space="0" w:color="auto"/>
              <w:right w:val="single" w:sz="4" w:space="0" w:color="auto"/>
            </w:tcBorders>
            <w:shd w:val="clear" w:color="auto" w:fill="auto"/>
            <w:noWrap/>
            <w:vAlign w:val="center"/>
            <w:hideMark/>
          </w:tcPr>
          <w:p w14:paraId="01072AC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3534,29</w:t>
            </w:r>
          </w:p>
        </w:tc>
      </w:tr>
      <w:tr w:rsidR="007A03C5" w:rsidRPr="009E1B9B" w14:paraId="0370CF43"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41A4B305"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6749D05"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22B8B50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2305190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14:paraId="159DA1F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22</w:t>
            </w:r>
          </w:p>
        </w:tc>
        <w:tc>
          <w:tcPr>
            <w:tcW w:w="1000" w:type="pct"/>
            <w:tcBorders>
              <w:top w:val="nil"/>
              <w:left w:val="nil"/>
              <w:bottom w:val="single" w:sz="4" w:space="0" w:color="auto"/>
              <w:right w:val="single" w:sz="4" w:space="0" w:color="auto"/>
            </w:tcBorders>
            <w:shd w:val="clear" w:color="auto" w:fill="auto"/>
            <w:noWrap/>
            <w:vAlign w:val="center"/>
            <w:hideMark/>
          </w:tcPr>
          <w:p w14:paraId="5B5C6A8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563,44</w:t>
            </w:r>
          </w:p>
        </w:tc>
      </w:tr>
      <w:tr w:rsidR="007A03C5" w:rsidRPr="009E1B9B" w14:paraId="16EE6084"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19CBF29E"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027507E"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3F47DB5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14:paraId="42B6BC8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14:paraId="776C312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53</w:t>
            </w:r>
          </w:p>
        </w:tc>
        <w:tc>
          <w:tcPr>
            <w:tcW w:w="1000" w:type="pct"/>
            <w:tcBorders>
              <w:top w:val="nil"/>
              <w:left w:val="nil"/>
              <w:bottom w:val="single" w:sz="4" w:space="0" w:color="auto"/>
              <w:right w:val="single" w:sz="4" w:space="0" w:color="auto"/>
            </w:tcBorders>
            <w:shd w:val="clear" w:color="auto" w:fill="auto"/>
            <w:noWrap/>
            <w:vAlign w:val="center"/>
            <w:hideMark/>
          </w:tcPr>
          <w:p w14:paraId="0CA7A84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1254,00</w:t>
            </w:r>
          </w:p>
        </w:tc>
      </w:tr>
      <w:tr w:rsidR="007A03C5" w:rsidRPr="009E1B9B" w14:paraId="6148A683"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51F9637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79</w:t>
            </w:r>
          </w:p>
        </w:tc>
        <w:tc>
          <w:tcPr>
            <w:tcW w:w="1601" w:type="pct"/>
            <w:tcBorders>
              <w:top w:val="nil"/>
              <w:left w:val="nil"/>
              <w:bottom w:val="single" w:sz="4" w:space="0" w:color="auto"/>
              <w:right w:val="single" w:sz="4" w:space="0" w:color="auto"/>
            </w:tcBorders>
            <w:shd w:val="clear" w:color="auto" w:fill="auto"/>
            <w:vAlign w:val="center"/>
            <w:hideMark/>
          </w:tcPr>
          <w:p w14:paraId="6768EEC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Промышленная,15 РК, тУ-К1 до УМ-2</w:t>
            </w:r>
          </w:p>
        </w:tc>
        <w:tc>
          <w:tcPr>
            <w:tcW w:w="818" w:type="pct"/>
            <w:tcBorders>
              <w:top w:val="nil"/>
              <w:left w:val="nil"/>
              <w:bottom w:val="single" w:sz="4" w:space="0" w:color="auto"/>
              <w:right w:val="single" w:sz="4" w:space="0" w:color="auto"/>
            </w:tcBorders>
            <w:shd w:val="clear" w:color="auto" w:fill="auto"/>
            <w:vAlign w:val="center"/>
            <w:hideMark/>
          </w:tcPr>
          <w:p w14:paraId="3F9DCE8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14:paraId="24097A7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vAlign w:val="center"/>
            <w:hideMark/>
          </w:tcPr>
          <w:p w14:paraId="1AAB39F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367</w:t>
            </w:r>
          </w:p>
        </w:tc>
        <w:tc>
          <w:tcPr>
            <w:tcW w:w="1000" w:type="pct"/>
            <w:tcBorders>
              <w:top w:val="nil"/>
              <w:left w:val="nil"/>
              <w:bottom w:val="single" w:sz="4" w:space="0" w:color="auto"/>
              <w:right w:val="single" w:sz="4" w:space="0" w:color="auto"/>
            </w:tcBorders>
            <w:shd w:val="clear" w:color="auto" w:fill="auto"/>
            <w:noWrap/>
            <w:vAlign w:val="center"/>
            <w:hideMark/>
          </w:tcPr>
          <w:p w14:paraId="35DC58D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28405,80</w:t>
            </w:r>
          </w:p>
        </w:tc>
      </w:tr>
      <w:tr w:rsidR="007A03C5" w:rsidRPr="009E1B9B" w14:paraId="03C12F40"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3B28E63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1601" w:type="pct"/>
            <w:tcBorders>
              <w:top w:val="nil"/>
              <w:left w:val="nil"/>
              <w:bottom w:val="single" w:sz="4" w:space="0" w:color="auto"/>
              <w:right w:val="single" w:sz="4" w:space="0" w:color="auto"/>
            </w:tcBorders>
            <w:shd w:val="clear" w:color="auto" w:fill="auto"/>
            <w:vAlign w:val="center"/>
            <w:hideMark/>
          </w:tcPr>
          <w:p w14:paraId="2B1420F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Поромышленная, УМ-2 УМ-4</w:t>
            </w:r>
          </w:p>
        </w:tc>
        <w:tc>
          <w:tcPr>
            <w:tcW w:w="818" w:type="pct"/>
            <w:tcBorders>
              <w:top w:val="nil"/>
              <w:left w:val="nil"/>
              <w:bottom w:val="single" w:sz="4" w:space="0" w:color="auto"/>
              <w:right w:val="single" w:sz="4" w:space="0" w:color="auto"/>
            </w:tcBorders>
            <w:shd w:val="clear" w:color="auto" w:fill="auto"/>
            <w:vAlign w:val="center"/>
            <w:hideMark/>
          </w:tcPr>
          <w:p w14:paraId="3E41C04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14:paraId="7B79689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14:paraId="7BAF113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237</w:t>
            </w:r>
          </w:p>
        </w:tc>
        <w:tc>
          <w:tcPr>
            <w:tcW w:w="1000" w:type="pct"/>
            <w:tcBorders>
              <w:top w:val="nil"/>
              <w:left w:val="nil"/>
              <w:bottom w:val="single" w:sz="4" w:space="0" w:color="auto"/>
              <w:right w:val="single" w:sz="4" w:space="0" w:color="auto"/>
            </w:tcBorders>
            <w:shd w:val="clear" w:color="auto" w:fill="auto"/>
            <w:noWrap/>
            <w:vAlign w:val="center"/>
            <w:hideMark/>
          </w:tcPr>
          <w:p w14:paraId="063393F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18343,80</w:t>
            </w:r>
          </w:p>
        </w:tc>
      </w:tr>
      <w:tr w:rsidR="007A03C5" w:rsidRPr="009E1B9B" w14:paraId="7CA6769D"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253E51A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81</w:t>
            </w:r>
          </w:p>
        </w:tc>
        <w:tc>
          <w:tcPr>
            <w:tcW w:w="1601" w:type="pct"/>
            <w:tcBorders>
              <w:top w:val="nil"/>
              <w:left w:val="nil"/>
              <w:bottom w:val="single" w:sz="4" w:space="0" w:color="auto"/>
              <w:right w:val="single" w:sz="4" w:space="0" w:color="auto"/>
            </w:tcBorders>
            <w:shd w:val="clear" w:color="auto" w:fill="auto"/>
            <w:vAlign w:val="center"/>
            <w:hideMark/>
          </w:tcPr>
          <w:p w14:paraId="62CFAF1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Промышленная, УМ-4 до  УМ-4а</w:t>
            </w:r>
          </w:p>
        </w:tc>
        <w:tc>
          <w:tcPr>
            <w:tcW w:w="818" w:type="pct"/>
            <w:tcBorders>
              <w:top w:val="nil"/>
              <w:left w:val="nil"/>
              <w:bottom w:val="single" w:sz="4" w:space="0" w:color="auto"/>
              <w:right w:val="single" w:sz="4" w:space="0" w:color="auto"/>
            </w:tcBorders>
            <w:shd w:val="clear" w:color="auto" w:fill="auto"/>
            <w:vAlign w:val="center"/>
            <w:hideMark/>
          </w:tcPr>
          <w:p w14:paraId="547BDD8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14:paraId="2EEDEF9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14:paraId="790D372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559</w:t>
            </w:r>
          </w:p>
        </w:tc>
        <w:tc>
          <w:tcPr>
            <w:tcW w:w="1000" w:type="pct"/>
            <w:tcBorders>
              <w:top w:val="nil"/>
              <w:left w:val="nil"/>
              <w:bottom w:val="single" w:sz="4" w:space="0" w:color="auto"/>
              <w:right w:val="single" w:sz="4" w:space="0" w:color="auto"/>
            </w:tcBorders>
            <w:shd w:val="clear" w:color="auto" w:fill="auto"/>
            <w:noWrap/>
            <w:vAlign w:val="center"/>
            <w:hideMark/>
          </w:tcPr>
          <w:p w14:paraId="0B093E4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43266,60</w:t>
            </w:r>
          </w:p>
        </w:tc>
      </w:tr>
      <w:tr w:rsidR="007A03C5" w:rsidRPr="009E1B9B" w14:paraId="0F85366B" w14:textId="77777777" w:rsidTr="007A03C5">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192162E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82</w:t>
            </w:r>
          </w:p>
        </w:tc>
        <w:tc>
          <w:tcPr>
            <w:tcW w:w="1601" w:type="pct"/>
            <w:tcBorders>
              <w:top w:val="nil"/>
              <w:left w:val="nil"/>
              <w:bottom w:val="single" w:sz="4" w:space="0" w:color="auto"/>
              <w:right w:val="single" w:sz="4" w:space="0" w:color="auto"/>
            </w:tcBorders>
            <w:shd w:val="clear" w:color="auto" w:fill="auto"/>
            <w:vAlign w:val="center"/>
            <w:hideMark/>
          </w:tcPr>
          <w:p w14:paraId="30DC8AD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Строителей, КМ-4А-УМ-5</w:t>
            </w:r>
          </w:p>
        </w:tc>
        <w:tc>
          <w:tcPr>
            <w:tcW w:w="818" w:type="pct"/>
            <w:tcBorders>
              <w:top w:val="nil"/>
              <w:left w:val="nil"/>
              <w:bottom w:val="single" w:sz="4" w:space="0" w:color="auto"/>
              <w:right w:val="single" w:sz="4" w:space="0" w:color="auto"/>
            </w:tcBorders>
            <w:shd w:val="clear" w:color="auto" w:fill="auto"/>
            <w:vAlign w:val="center"/>
            <w:hideMark/>
          </w:tcPr>
          <w:p w14:paraId="17C7402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14:paraId="51F5278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14:paraId="44F96C0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273</w:t>
            </w:r>
          </w:p>
        </w:tc>
        <w:tc>
          <w:tcPr>
            <w:tcW w:w="1000" w:type="pct"/>
            <w:tcBorders>
              <w:top w:val="nil"/>
              <w:left w:val="nil"/>
              <w:bottom w:val="single" w:sz="4" w:space="0" w:color="auto"/>
              <w:right w:val="single" w:sz="4" w:space="0" w:color="auto"/>
            </w:tcBorders>
            <w:shd w:val="clear" w:color="auto" w:fill="auto"/>
            <w:noWrap/>
            <w:vAlign w:val="center"/>
            <w:hideMark/>
          </w:tcPr>
          <w:p w14:paraId="2FB3606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21130,20</w:t>
            </w:r>
          </w:p>
        </w:tc>
      </w:tr>
      <w:tr w:rsidR="007A03C5" w:rsidRPr="009E1B9B" w14:paraId="7038B20A" w14:textId="77777777" w:rsidTr="007A03C5">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04855DC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83</w:t>
            </w:r>
          </w:p>
        </w:tc>
        <w:tc>
          <w:tcPr>
            <w:tcW w:w="1601" w:type="pct"/>
            <w:tcBorders>
              <w:top w:val="nil"/>
              <w:left w:val="nil"/>
              <w:bottom w:val="single" w:sz="4" w:space="0" w:color="auto"/>
              <w:right w:val="single" w:sz="4" w:space="0" w:color="auto"/>
            </w:tcBorders>
            <w:shd w:val="clear" w:color="auto" w:fill="auto"/>
            <w:vAlign w:val="center"/>
            <w:hideMark/>
          </w:tcPr>
          <w:p w14:paraId="0B6C140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Строителей, УМ-5 до УМ7А</w:t>
            </w:r>
          </w:p>
        </w:tc>
        <w:tc>
          <w:tcPr>
            <w:tcW w:w="818" w:type="pct"/>
            <w:tcBorders>
              <w:top w:val="nil"/>
              <w:left w:val="nil"/>
              <w:bottom w:val="single" w:sz="4" w:space="0" w:color="auto"/>
              <w:right w:val="single" w:sz="4" w:space="0" w:color="auto"/>
            </w:tcBorders>
            <w:shd w:val="clear" w:color="auto" w:fill="auto"/>
            <w:vAlign w:val="center"/>
            <w:hideMark/>
          </w:tcPr>
          <w:p w14:paraId="4C4A38B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14:paraId="566EF0A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14:paraId="7913935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536</w:t>
            </w:r>
          </w:p>
        </w:tc>
        <w:tc>
          <w:tcPr>
            <w:tcW w:w="1000" w:type="pct"/>
            <w:tcBorders>
              <w:top w:val="nil"/>
              <w:left w:val="nil"/>
              <w:bottom w:val="single" w:sz="4" w:space="0" w:color="auto"/>
              <w:right w:val="single" w:sz="4" w:space="0" w:color="auto"/>
            </w:tcBorders>
            <w:shd w:val="clear" w:color="auto" w:fill="auto"/>
            <w:noWrap/>
            <w:vAlign w:val="center"/>
            <w:hideMark/>
          </w:tcPr>
          <w:p w14:paraId="7F07FB1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41486,40</w:t>
            </w:r>
          </w:p>
        </w:tc>
      </w:tr>
      <w:tr w:rsidR="007A03C5" w:rsidRPr="009E1B9B" w14:paraId="7BE42D47"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4A13203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84</w:t>
            </w:r>
          </w:p>
        </w:tc>
        <w:tc>
          <w:tcPr>
            <w:tcW w:w="1601" w:type="pct"/>
            <w:tcBorders>
              <w:top w:val="nil"/>
              <w:left w:val="nil"/>
              <w:bottom w:val="single" w:sz="4" w:space="0" w:color="auto"/>
              <w:right w:val="single" w:sz="4" w:space="0" w:color="auto"/>
            </w:tcBorders>
            <w:shd w:val="clear" w:color="auto" w:fill="auto"/>
            <w:vAlign w:val="center"/>
            <w:hideMark/>
          </w:tcPr>
          <w:p w14:paraId="5AC8D90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Пр-т 50летия Победы УМ-7А -ТКМ-1</w:t>
            </w:r>
          </w:p>
        </w:tc>
        <w:tc>
          <w:tcPr>
            <w:tcW w:w="818" w:type="pct"/>
            <w:tcBorders>
              <w:top w:val="nil"/>
              <w:left w:val="nil"/>
              <w:bottom w:val="single" w:sz="4" w:space="0" w:color="auto"/>
              <w:right w:val="single" w:sz="4" w:space="0" w:color="auto"/>
            </w:tcBorders>
            <w:shd w:val="clear" w:color="auto" w:fill="auto"/>
            <w:noWrap/>
            <w:vAlign w:val="center"/>
            <w:hideMark/>
          </w:tcPr>
          <w:p w14:paraId="663B51C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14:paraId="0CBC8CB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14:paraId="386F316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58</w:t>
            </w:r>
          </w:p>
        </w:tc>
        <w:tc>
          <w:tcPr>
            <w:tcW w:w="1000" w:type="pct"/>
            <w:tcBorders>
              <w:top w:val="nil"/>
              <w:left w:val="nil"/>
              <w:bottom w:val="single" w:sz="4" w:space="0" w:color="auto"/>
              <w:right w:val="single" w:sz="4" w:space="0" w:color="auto"/>
            </w:tcBorders>
            <w:shd w:val="clear" w:color="auto" w:fill="auto"/>
            <w:noWrap/>
            <w:vAlign w:val="center"/>
            <w:hideMark/>
          </w:tcPr>
          <w:p w14:paraId="1CC63B7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4489,20</w:t>
            </w:r>
          </w:p>
        </w:tc>
      </w:tr>
      <w:tr w:rsidR="007A03C5" w:rsidRPr="009E1B9B" w14:paraId="28636CB3" w14:textId="77777777" w:rsidTr="007A03C5">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7BA9EFF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85</w:t>
            </w:r>
          </w:p>
        </w:tc>
        <w:tc>
          <w:tcPr>
            <w:tcW w:w="1601" w:type="pct"/>
            <w:tcBorders>
              <w:top w:val="nil"/>
              <w:left w:val="nil"/>
              <w:bottom w:val="single" w:sz="4" w:space="0" w:color="auto"/>
              <w:right w:val="single" w:sz="4" w:space="0" w:color="auto"/>
            </w:tcBorders>
            <w:shd w:val="clear" w:color="auto" w:fill="auto"/>
            <w:vAlign w:val="center"/>
            <w:hideMark/>
          </w:tcPr>
          <w:p w14:paraId="41676AE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Строителей, УМ6-УМС-4</w:t>
            </w:r>
          </w:p>
        </w:tc>
        <w:tc>
          <w:tcPr>
            <w:tcW w:w="818" w:type="pct"/>
            <w:tcBorders>
              <w:top w:val="nil"/>
              <w:left w:val="nil"/>
              <w:bottom w:val="single" w:sz="4" w:space="0" w:color="auto"/>
              <w:right w:val="single" w:sz="4" w:space="0" w:color="auto"/>
            </w:tcBorders>
            <w:shd w:val="clear" w:color="auto" w:fill="auto"/>
            <w:noWrap/>
            <w:vAlign w:val="center"/>
            <w:hideMark/>
          </w:tcPr>
          <w:p w14:paraId="377C5B0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14:paraId="38BE2B1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14:paraId="7286CBC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646</w:t>
            </w:r>
          </w:p>
        </w:tc>
        <w:tc>
          <w:tcPr>
            <w:tcW w:w="1000" w:type="pct"/>
            <w:tcBorders>
              <w:top w:val="nil"/>
              <w:left w:val="nil"/>
              <w:bottom w:val="single" w:sz="4" w:space="0" w:color="auto"/>
              <w:right w:val="single" w:sz="4" w:space="0" w:color="auto"/>
            </w:tcBorders>
            <w:shd w:val="clear" w:color="auto" w:fill="auto"/>
            <w:noWrap/>
            <w:vAlign w:val="center"/>
            <w:hideMark/>
          </w:tcPr>
          <w:p w14:paraId="38441EE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46251,08</w:t>
            </w:r>
          </w:p>
        </w:tc>
      </w:tr>
      <w:tr w:rsidR="007A03C5" w:rsidRPr="009E1B9B" w14:paraId="23A1B027" w14:textId="77777777" w:rsidTr="007A03C5">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094DD98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86</w:t>
            </w:r>
          </w:p>
        </w:tc>
        <w:tc>
          <w:tcPr>
            <w:tcW w:w="1601" w:type="pct"/>
            <w:tcBorders>
              <w:top w:val="nil"/>
              <w:left w:val="nil"/>
              <w:bottom w:val="single" w:sz="4" w:space="0" w:color="auto"/>
              <w:right w:val="single" w:sz="4" w:space="0" w:color="auto"/>
            </w:tcBorders>
            <w:shd w:val="clear" w:color="auto" w:fill="auto"/>
            <w:vAlign w:val="center"/>
            <w:hideMark/>
          </w:tcPr>
          <w:p w14:paraId="0A9E18D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Строителей, УМ-4 до КМС-4.6 (УМС-4.1, УМС-4.2, УМС-4.3, УМС-4.5) ТЭРЗ</w:t>
            </w:r>
          </w:p>
        </w:tc>
        <w:tc>
          <w:tcPr>
            <w:tcW w:w="818" w:type="pct"/>
            <w:tcBorders>
              <w:top w:val="nil"/>
              <w:left w:val="nil"/>
              <w:bottom w:val="single" w:sz="4" w:space="0" w:color="auto"/>
              <w:right w:val="single" w:sz="4" w:space="0" w:color="auto"/>
            </w:tcBorders>
            <w:shd w:val="clear" w:color="auto" w:fill="auto"/>
            <w:noWrap/>
            <w:vAlign w:val="center"/>
            <w:hideMark/>
          </w:tcPr>
          <w:p w14:paraId="6E2B7D9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14:paraId="157DFE5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300</w:t>
            </w:r>
          </w:p>
        </w:tc>
        <w:tc>
          <w:tcPr>
            <w:tcW w:w="707" w:type="pct"/>
            <w:tcBorders>
              <w:top w:val="nil"/>
              <w:left w:val="nil"/>
              <w:bottom w:val="single" w:sz="4" w:space="0" w:color="auto"/>
              <w:right w:val="single" w:sz="4" w:space="0" w:color="auto"/>
            </w:tcBorders>
            <w:shd w:val="clear" w:color="auto" w:fill="auto"/>
            <w:noWrap/>
            <w:vAlign w:val="center"/>
            <w:hideMark/>
          </w:tcPr>
          <w:p w14:paraId="1D94476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429</w:t>
            </w:r>
          </w:p>
        </w:tc>
        <w:tc>
          <w:tcPr>
            <w:tcW w:w="1000" w:type="pct"/>
            <w:tcBorders>
              <w:top w:val="nil"/>
              <w:left w:val="nil"/>
              <w:bottom w:val="single" w:sz="4" w:space="0" w:color="auto"/>
              <w:right w:val="single" w:sz="4" w:space="0" w:color="auto"/>
            </w:tcBorders>
            <w:shd w:val="clear" w:color="auto" w:fill="auto"/>
            <w:noWrap/>
            <w:vAlign w:val="center"/>
            <w:hideMark/>
          </w:tcPr>
          <w:p w14:paraId="5C82DE9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20243,74</w:t>
            </w:r>
          </w:p>
        </w:tc>
      </w:tr>
      <w:tr w:rsidR="007A03C5" w:rsidRPr="009E1B9B" w14:paraId="435B3782"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EFA09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5FF05AD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Промышленная, КМС-4.7 до ж.д. №6</w:t>
            </w:r>
          </w:p>
        </w:tc>
        <w:tc>
          <w:tcPr>
            <w:tcW w:w="818" w:type="pct"/>
            <w:tcBorders>
              <w:top w:val="nil"/>
              <w:left w:val="nil"/>
              <w:bottom w:val="single" w:sz="4" w:space="0" w:color="auto"/>
              <w:right w:val="single" w:sz="4" w:space="0" w:color="auto"/>
            </w:tcBorders>
            <w:shd w:val="clear" w:color="auto" w:fill="auto"/>
            <w:vAlign w:val="center"/>
            <w:hideMark/>
          </w:tcPr>
          <w:p w14:paraId="22DA5E8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2E6901C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0D76645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282</w:t>
            </w:r>
          </w:p>
        </w:tc>
        <w:tc>
          <w:tcPr>
            <w:tcW w:w="1000" w:type="pct"/>
            <w:tcBorders>
              <w:top w:val="nil"/>
              <w:left w:val="nil"/>
              <w:bottom w:val="single" w:sz="4" w:space="0" w:color="auto"/>
              <w:right w:val="single" w:sz="4" w:space="0" w:color="auto"/>
            </w:tcBorders>
            <w:shd w:val="clear" w:color="auto" w:fill="auto"/>
            <w:noWrap/>
            <w:vAlign w:val="center"/>
            <w:hideMark/>
          </w:tcPr>
          <w:p w14:paraId="11F371A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7515,69</w:t>
            </w:r>
          </w:p>
        </w:tc>
      </w:tr>
      <w:tr w:rsidR="007A03C5" w:rsidRPr="009E1B9B" w14:paraId="4EB12419"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1D6D4009"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33E4987"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14:paraId="079772A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14:paraId="5815088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39F5919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14:paraId="1CDFBF0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1537,92</w:t>
            </w:r>
          </w:p>
        </w:tc>
      </w:tr>
      <w:tr w:rsidR="007A03C5" w:rsidRPr="009E1B9B" w14:paraId="77CB0AED" w14:textId="77777777" w:rsidTr="007A03C5">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7CC2ACC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88</w:t>
            </w:r>
          </w:p>
        </w:tc>
        <w:tc>
          <w:tcPr>
            <w:tcW w:w="1601" w:type="pct"/>
            <w:tcBorders>
              <w:top w:val="nil"/>
              <w:left w:val="nil"/>
              <w:bottom w:val="single" w:sz="4" w:space="0" w:color="auto"/>
              <w:right w:val="single" w:sz="4" w:space="0" w:color="auto"/>
            </w:tcBorders>
            <w:shd w:val="clear" w:color="auto" w:fill="auto"/>
            <w:vAlign w:val="center"/>
            <w:hideMark/>
          </w:tcPr>
          <w:p w14:paraId="536AEBA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Строителей УМС-4 ТК3</w:t>
            </w:r>
          </w:p>
        </w:tc>
        <w:tc>
          <w:tcPr>
            <w:tcW w:w="818" w:type="pct"/>
            <w:tcBorders>
              <w:top w:val="nil"/>
              <w:left w:val="nil"/>
              <w:bottom w:val="single" w:sz="4" w:space="0" w:color="auto"/>
              <w:right w:val="single" w:sz="4" w:space="0" w:color="auto"/>
            </w:tcBorders>
            <w:shd w:val="clear" w:color="auto" w:fill="auto"/>
            <w:noWrap/>
            <w:vAlign w:val="center"/>
            <w:hideMark/>
          </w:tcPr>
          <w:p w14:paraId="47DFBA6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14:paraId="6CFE5BC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14:paraId="7514C0A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321</w:t>
            </w:r>
          </w:p>
        </w:tc>
        <w:tc>
          <w:tcPr>
            <w:tcW w:w="1000" w:type="pct"/>
            <w:tcBorders>
              <w:top w:val="nil"/>
              <w:left w:val="nil"/>
              <w:bottom w:val="single" w:sz="4" w:space="0" w:color="auto"/>
              <w:right w:val="single" w:sz="4" w:space="0" w:color="auto"/>
            </w:tcBorders>
            <w:shd w:val="clear" w:color="auto" w:fill="auto"/>
            <w:noWrap/>
            <w:vAlign w:val="center"/>
            <w:hideMark/>
          </w:tcPr>
          <w:p w14:paraId="382ED5C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22982,35</w:t>
            </w:r>
          </w:p>
        </w:tc>
      </w:tr>
      <w:tr w:rsidR="007A03C5" w:rsidRPr="009E1B9B" w14:paraId="43B90A2E" w14:textId="77777777" w:rsidTr="007A03C5">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436F20A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89</w:t>
            </w:r>
          </w:p>
        </w:tc>
        <w:tc>
          <w:tcPr>
            <w:tcW w:w="1601" w:type="pct"/>
            <w:tcBorders>
              <w:top w:val="nil"/>
              <w:left w:val="nil"/>
              <w:bottom w:val="single" w:sz="4" w:space="0" w:color="auto"/>
              <w:right w:val="single" w:sz="4" w:space="0" w:color="auto"/>
            </w:tcBorders>
            <w:shd w:val="clear" w:color="auto" w:fill="auto"/>
            <w:vAlign w:val="center"/>
            <w:hideMark/>
          </w:tcPr>
          <w:p w14:paraId="1945935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Розы Люксембург, ТК3-ТК4</w:t>
            </w:r>
          </w:p>
        </w:tc>
        <w:tc>
          <w:tcPr>
            <w:tcW w:w="818" w:type="pct"/>
            <w:tcBorders>
              <w:top w:val="nil"/>
              <w:left w:val="nil"/>
              <w:bottom w:val="single" w:sz="4" w:space="0" w:color="auto"/>
              <w:right w:val="single" w:sz="4" w:space="0" w:color="auto"/>
            </w:tcBorders>
            <w:shd w:val="clear" w:color="auto" w:fill="auto"/>
            <w:noWrap/>
            <w:vAlign w:val="center"/>
            <w:hideMark/>
          </w:tcPr>
          <w:p w14:paraId="1D32728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14:paraId="3360A3E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14:paraId="1D7C75E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345</w:t>
            </w:r>
          </w:p>
        </w:tc>
        <w:tc>
          <w:tcPr>
            <w:tcW w:w="1000" w:type="pct"/>
            <w:tcBorders>
              <w:top w:val="nil"/>
              <w:left w:val="nil"/>
              <w:bottom w:val="single" w:sz="4" w:space="0" w:color="auto"/>
              <w:right w:val="single" w:sz="4" w:space="0" w:color="auto"/>
            </w:tcBorders>
            <w:shd w:val="clear" w:color="auto" w:fill="auto"/>
            <w:noWrap/>
            <w:vAlign w:val="center"/>
            <w:hideMark/>
          </w:tcPr>
          <w:p w14:paraId="4AC35C4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24700,65</w:t>
            </w:r>
          </w:p>
        </w:tc>
      </w:tr>
      <w:tr w:rsidR="007A03C5" w:rsidRPr="009E1B9B" w14:paraId="10ED9C92"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2CC86B7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90</w:t>
            </w:r>
          </w:p>
        </w:tc>
        <w:tc>
          <w:tcPr>
            <w:tcW w:w="1601" w:type="pct"/>
            <w:tcBorders>
              <w:top w:val="nil"/>
              <w:left w:val="nil"/>
              <w:bottom w:val="single" w:sz="4" w:space="0" w:color="auto"/>
              <w:right w:val="single" w:sz="4" w:space="0" w:color="auto"/>
            </w:tcBorders>
            <w:shd w:val="clear" w:color="auto" w:fill="auto"/>
            <w:vAlign w:val="center"/>
            <w:hideMark/>
          </w:tcPr>
          <w:p w14:paraId="1FD0800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ТК4-ТК5</w:t>
            </w:r>
          </w:p>
        </w:tc>
        <w:tc>
          <w:tcPr>
            <w:tcW w:w="818" w:type="pct"/>
            <w:tcBorders>
              <w:top w:val="nil"/>
              <w:left w:val="nil"/>
              <w:bottom w:val="single" w:sz="4" w:space="0" w:color="auto"/>
              <w:right w:val="single" w:sz="4" w:space="0" w:color="auto"/>
            </w:tcBorders>
            <w:shd w:val="clear" w:color="auto" w:fill="auto"/>
            <w:vAlign w:val="center"/>
            <w:hideMark/>
          </w:tcPr>
          <w:p w14:paraId="1CCBD89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534203F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14:paraId="269EB0B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119</w:t>
            </w:r>
          </w:p>
        </w:tc>
        <w:tc>
          <w:tcPr>
            <w:tcW w:w="1000" w:type="pct"/>
            <w:tcBorders>
              <w:top w:val="nil"/>
              <w:left w:val="nil"/>
              <w:bottom w:val="single" w:sz="4" w:space="0" w:color="auto"/>
              <w:right w:val="single" w:sz="4" w:space="0" w:color="auto"/>
            </w:tcBorders>
            <w:shd w:val="clear" w:color="auto" w:fill="auto"/>
            <w:noWrap/>
            <w:vAlign w:val="center"/>
            <w:hideMark/>
          </w:tcPr>
          <w:p w14:paraId="30ED0BE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8519,93</w:t>
            </w:r>
          </w:p>
        </w:tc>
      </w:tr>
      <w:tr w:rsidR="007A03C5" w:rsidRPr="009E1B9B" w14:paraId="631D3322"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069C3AC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91</w:t>
            </w:r>
          </w:p>
        </w:tc>
        <w:tc>
          <w:tcPr>
            <w:tcW w:w="1601" w:type="pct"/>
            <w:tcBorders>
              <w:top w:val="nil"/>
              <w:left w:val="nil"/>
              <w:bottom w:val="single" w:sz="4" w:space="0" w:color="auto"/>
              <w:right w:val="single" w:sz="4" w:space="0" w:color="auto"/>
            </w:tcBorders>
            <w:shd w:val="clear" w:color="auto" w:fill="auto"/>
            <w:vAlign w:val="center"/>
            <w:hideMark/>
          </w:tcPr>
          <w:p w14:paraId="3286839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ТК5 до ж.д. №38</w:t>
            </w:r>
          </w:p>
        </w:tc>
        <w:tc>
          <w:tcPr>
            <w:tcW w:w="818" w:type="pct"/>
            <w:tcBorders>
              <w:top w:val="nil"/>
              <w:left w:val="nil"/>
              <w:bottom w:val="single" w:sz="4" w:space="0" w:color="auto"/>
              <w:right w:val="single" w:sz="4" w:space="0" w:color="auto"/>
            </w:tcBorders>
            <w:shd w:val="clear" w:color="auto" w:fill="auto"/>
            <w:vAlign w:val="center"/>
            <w:hideMark/>
          </w:tcPr>
          <w:p w14:paraId="6D72CEE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68797E9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17F94F2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183</w:t>
            </w:r>
          </w:p>
        </w:tc>
        <w:tc>
          <w:tcPr>
            <w:tcW w:w="1000" w:type="pct"/>
            <w:tcBorders>
              <w:top w:val="nil"/>
              <w:left w:val="nil"/>
              <w:bottom w:val="single" w:sz="4" w:space="0" w:color="auto"/>
              <w:right w:val="single" w:sz="4" w:space="0" w:color="auto"/>
            </w:tcBorders>
            <w:shd w:val="clear" w:color="auto" w:fill="auto"/>
            <w:noWrap/>
            <w:vAlign w:val="center"/>
            <w:hideMark/>
          </w:tcPr>
          <w:p w14:paraId="525D5F4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5521,52</w:t>
            </w:r>
          </w:p>
        </w:tc>
      </w:tr>
      <w:tr w:rsidR="007A03C5" w:rsidRPr="009E1B9B" w14:paraId="5769563C"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3F815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0952706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ж.д. №34-36(5.1-ус)</w:t>
            </w:r>
          </w:p>
        </w:tc>
        <w:tc>
          <w:tcPr>
            <w:tcW w:w="818" w:type="pct"/>
            <w:tcBorders>
              <w:top w:val="nil"/>
              <w:left w:val="nil"/>
              <w:bottom w:val="single" w:sz="4" w:space="0" w:color="auto"/>
              <w:right w:val="single" w:sz="4" w:space="0" w:color="auto"/>
            </w:tcBorders>
            <w:shd w:val="clear" w:color="auto" w:fill="auto"/>
            <w:noWrap/>
            <w:vAlign w:val="center"/>
            <w:hideMark/>
          </w:tcPr>
          <w:p w14:paraId="3AADF78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3EFCE78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074B13D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47</w:t>
            </w:r>
          </w:p>
        </w:tc>
        <w:tc>
          <w:tcPr>
            <w:tcW w:w="1000" w:type="pct"/>
            <w:tcBorders>
              <w:top w:val="nil"/>
              <w:left w:val="nil"/>
              <w:bottom w:val="single" w:sz="4" w:space="0" w:color="auto"/>
              <w:right w:val="single" w:sz="4" w:space="0" w:color="auto"/>
            </w:tcBorders>
            <w:shd w:val="clear" w:color="auto" w:fill="auto"/>
            <w:noWrap/>
            <w:vAlign w:val="center"/>
            <w:hideMark/>
          </w:tcPr>
          <w:p w14:paraId="6643F05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1252,62</w:t>
            </w:r>
          </w:p>
        </w:tc>
      </w:tr>
      <w:tr w:rsidR="007A03C5" w:rsidRPr="009E1B9B" w14:paraId="48E4C3DB"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7F1E20F2"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1E2EC5C"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3992566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3E0A2E4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279E006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14:paraId="738177F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425,89</w:t>
            </w:r>
          </w:p>
        </w:tc>
      </w:tr>
      <w:tr w:rsidR="007A03C5" w:rsidRPr="009E1B9B" w14:paraId="00D6F989"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0B3A832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93</w:t>
            </w:r>
          </w:p>
        </w:tc>
        <w:tc>
          <w:tcPr>
            <w:tcW w:w="1601" w:type="pct"/>
            <w:tcBorders>
              <w:top w:val="nil"/>
              <w:left w:val="nil"/>
              <w:bottom w:val="single" w:sz="4" w:space="0" w:color="auto"/>
              <w:right w:val="single" w:sz="4" w:space="0" w:color="auto"/>
            </w:tcBorders>
            <w:shd w:val="clear" w:color="auto" w:fill="auto"/>
            <w:vAlign w:val="center"/>
            <w:hideMark/>
          </w:tcPr>
          <w:p w14:paraId="5EC6136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ТК5 до ТК6</w:t>
            </w:r>
          </w:p>
        </w:tc>
        <w:tc>
          <w:tcPr>
            <w:tcW w:w="818" w:type="pct"/>
            <w:tcBorders>
              <w:top w:val="nil"/>
              <w:left w:val="nil"/>
              <w:bottom w:val="single" w:sz="4" w:space="0" w:color="auto"/>
              <w:right w:val="single" w:sz="4" w:space="0" w:color="auto"/>
            </w:tcBorders>
            <w:shd w:val="clear" w:color="auto" w:fill="auto"/>
            <w:vAlign w:val="center"/>
            <w:hideMark/>
          </w:tcPr>
          <w:p w14:paraId="6FE45FD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273E999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14:paraId="279837D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237</w:t>
            </w:r>
          </w:p>
        </w:tc>
        <w:tc>
          <w:tcPr>
            <w:tcW w:w="1000" w:type="pct"/>
            <w:tcBorders>
              <w:top w:val="nil"/>
              <w:left w:val="nil"/>
              <w:bottom w:val="single" w:sz="4" w:space="0" w:color="auto"/>
              <w:right w:val="single" w:sz="4" w:space="0" w:color="auto"/>
            </w:tcBorders>
            <w:shd w:val="clear" w:color="auto" w:fill="auto"/>
            <w:noWrap/>
            <w:vAlign w:val="center"/>
            <w:hideMark/>
          </w:tcPr>
          <w:p w14:paraId="15A1F23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16968,27</w:t>
            </w:r>
          </w:p>
        </w:tc>
      </w:tr>
      <w:tr w:rsidR="007A03C5" w:rsidRPr="009E1B9B" w14:paraId="2C2AD0A7"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522FBB6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0C357F4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ТК6-К6.1 до ж.д. №26</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7B611E8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57DC5F4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14:paraId="3C3F2E8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137</w:t>
            </w:r>
          </w:p>
        </w:tc>
        <w:tc>
          <w:tcPr>
            <w:tcW w:w="1000" w:type="pct"/>
            <w:tcBorders>
              <w:top w:val="nil"/>
              <w:left w:val="nil"/>
              <w:bottom w:val="single" w:sz="4" w:space="0" w:color="auto"/>
              <w:right w:val="single" w:sz="4" w:space="0" w:color="auto"/>
            </w:tcBorders>
            <w:shd w:val="clear" w:color="auto" w:fill="auto"/>
            <w:noWrap/>
            <w:vAlign w:val="center"/>
            <w:hideMark/>
          </w:tcPr>
          <w:p w14:paraId="5EE9032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4867,03</w:t>
            </w:r>
          </w:p>
        </w:tc>
      </w:tr>
      <w:tr w:rsidR="007A03C5" w:rsidRPr="009E1B9B" w14:paraId="22F9D5EB"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01935636"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C5F0A4C"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351AAD53"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14:paraId="5B78127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14:paraId="2869687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14:paraId="6ED9575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973,21</w:t>
            </w:r>
          </w:p>
        </w:tc>
      </w:tr>
      <w:tr w:rsidR="007A03C5" w:rsidRPr="009E1B9B" w14:paraId="7169329E"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65905C5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6E32F90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К6.2 до ж.д. 30,32</w:t>
            </w:r>
          </w:p>
        </w:tc>
        <w:tc>
          <w:tcPr>
            <w:tcW w:w="818" w:type="pct"/>
            <w:tcBorders>
              <w:top w:val="nil"/>
              <w:left w:val="nil"/>
              <w:bottom w:val="single" w:sz="4" w:space="0" w:color="auto"/>
              <w:right w:val="single" w:sz="4" w:space="0" w:color="auto"/>
            </w:tcBorders>
            <w:shd w:val="clear" w:color="auto" w:fill="auto"/>
            <w:vAlign w:val="center"/>
            <w:hideMark/>
          </w:tcPr>
          <w:p w14:paraId="34894F3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12B02B8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0B827EE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83</w:t>
            </w:r>
          </w:p>
        </w:tc>
        <w:tc>
          <w:tcPr>
            <w:tcW w:w="1000" w:type="pct"/>
            <w:tcBorders>
              <w:top w:val="nil"/>
              <w:left w:val="nil"/>
              <w:bottom w:val="single" w:sz="4" w:space="0" w:color="auto"/>
              <w:right w:val="single" w:sz="4" w:space="0" w:color="auto"/>
            </w:tcBorders>
            <w:shd w:val="clear" w:color="auto" w:fill="auto"/>
            <w:noWrap/>
            <w:vAlign w:val="center"/>
            <w:hideMark/>
          </w:tcPr>
          <w:p w14:paraId="284B723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2504,30</w:t>
            </w:r>
          </w:p>
        </w:tc>
      </w:tr>
      <w:tr w:rsidR="007A03C5" w:rsidRPr="009E1B9B" w14:paraId="28421064"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6BC7CFA8"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B764E66"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34AA8E5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14:paraId="0E22D5F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6976B64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36</w:t>
            </w:r>
          </w:p>
        </w:tc>
        <w:tc>
          <w:tcPr>
            <w:tcW w:w="1000" w:type="pct"/>
            <w:tcBorders>
              <w:top w:val="nil"/>
              <w:left w:val="nil"/>
              <w:bottom w:val="single" w:sz="4" w:space="0" w:color="auto"/>
              <w:right w:val="single" w:sz="4" w:space="0" w:color="auto"/>
            </w:tcBorders>
            <w:shd w:val="clear" w:color="auto" w:fill="auto"/>
            <w:noWrap/>
            <w:vAlign w:val="center"/>
            <w:hideMark/>
          </w:tcPr>
          <w:p w14:paraId="0A3B83F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1086,20</w:t>
            </w:r>
          </w:p>
        </w:tc>
      </w:tr>
      <w:tr w:rsidR="007A03C5" w:rsidRPr="009E1B9B" w14:paraId="4F7EAD31"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097BA3A0"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740D5B0"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3D52B35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28B76B8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14:paraId="1FA5AA4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137</w:t>
            </w:r>
          </w:p>
        </w:tc>
        <w:tc>
          <w:tcPr>
            <w:tcW w:w="1000" w:type="pct"/>
            <w:tcBorders>
              <w:top w:val="nil"/>
              <w:left w:val="nil"/>
              <w:bottom w:val="single" w:sz="4" w:space="0" w:color="auto"/>
              <w:right w:val="single" w:sz="4" w:space="0" w:color="auto"/>
            </w:tcBorders>
            <w:shd w:val="clear" w:color="auto" w:fill="auto"/>
            <w:noWrap/>
            <w:vAlign w:val="center"/>
            <w:hideMark/>
          </w:tcPr>
          <w:p w14:paraId="31817BF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3508,68</w:t>
            </w:r>
          </w:p>
        </w:tc>
      </w:tr>
      <w:tr w:rsidR="007A03C5" w:rsidRPr="009E1B9B" w14:paraId="387BB72D"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49C71C8C"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69F0857"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4E0FD78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14:paraId="50CB714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14:paraId="27C50BC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33</w:t>
            </w:r>
          </w:p>
        </w:tc>
        <w:tc>
          <w:tcPr>
            <w:tcW w:w="1000" w:type="pct"/>
            <w:tcBorders>
              <w:top w:val="nil"/>
              <w:left w:val="nil"/>
              <w:bottom w:val="single" w:sz="4" w:space="0" w:color="auto"/>
              <w:right w:val="single" w:sz="4" w:space="0" w:color="auto"/>
            </w:tcBorders>
            <w:shd w:val="clear" w:color="auto" w:fill="auto"/>
            <w:noWrap/>
            <w:vAlign w:val="center"/>
            <w:hideMark/>
          </w:tcPr>
          <w:p w14:paraId="4D61B57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845,16</w:t>
            </w:r>
          </w:p>
        </w:tc>
      </w:tr>
      <w:tr w:rsidR="007A03C5" w:rsidRPr="009E1B9B" w14:paraId="4D03A3A5" w14:textId="77777777" w:rsidTr="007A03C5">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7D2F197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96</w:t>
            </w:r>
          </w:p>
        </w:tc>
        <w:tc>
          <w:tcPr>
            <w:tcW w:w="1601" w:type="pct"/>
            <w:tcBorders>
              <w:top w:val="nil"/>
              <w:left w:val="nil"/>
              <w:bottom w:val="single" w:sz="4" w:space="0" w:color="auto"/>
              <w:right w:val="single" w:sz="4" w:space="0" w:color="auto"/>
            </w:tcBorders>
            <w:shd w:val="clear" w:color="auto" w:fill="auto"/>
            <w:vAlign w:val="center"/>
            <w:hideMark/>
          </w:tcPr>
          <w:p w14:paraId="12F15F4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ТК-6 до ж.д. №83 по ул. Моторостроителей(ТК-А6.1)</w:t>
            </w:r>
          </w:p>
        </w:tc>
        <w:tc>
          <w:tcPr>
            <w:tcW w:w="818" w:type="pct"/>
            <w:tcBorders>
              <w:top w:val="nil"/>
              <w:left w:val="nil"/>
              <w:bottom w:val="single" w:sz="4" w:space="0" w:color="auto"/>
              <w:right w:val="single" w:sz="4" w:space="0" w:color="auto"/>
            </w:tcBorders>
            <w:shd w:val="clear" w:color="auto" w:fill="auto"/>
            <w:vAlign w:val="center"/>
            <w:hideMark/>
          </w:tcPr>
          <w:p w14:paraId="50DFCC8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34B62C5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350</w:t>
            </w:r>
          </w:p>
        </w:tc>
        <w:tc>
          <w:tcPr>
            <w:tcW w:w="707" w:type="pct"/>
            <w:tcBorders>
              <w:top w:val="nil"/>
              <w:left w:val="nil"/>
              <w:bottom w:val="single" w:sz="4" w:space="0" w:color="auto"/>
              <w:right w:val="single" w:sz="4" w:space="0" w:color="auto"/>
            </w:tcBorders>
            <w:shd w:val="clear" w:color="auto" w:fill="auto"/>
            <w:vAlign w:val="center"/>
            <w:hideMark/>
          </w:tcPr>
          <w:p w14:paraId="4BCEC7A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221</w:t>
            </w:r>
          </w:p>
        </w:tc>
        <w:tc>
          <w:tcPr>
            <w:tcW w:w="1000" w:type="pct"/>
            <w:tcBorders>
              <w:top w:val="nil"/>
              <w:left w:val="nil"/>
              <w:bottom w:val="single" w:sz="4" w:space="0" w:color="auto"/>
              <w:right w:val="single" w:sz="4" w:space="0" w:color="auto"/>
            </w:tcBorders>
            <w:shd w:val="clear" w:color="auto" w:fill="auto"/>
            <w:noWrap/>
            <w:vAlign w:val="center"/>
            <w:hideMark/>
          </w:tcPr>
          <w:p w14:paraId="56CE8CF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11999,82</w:t>
            </w:r>
          </w:p>
        </w:tc>
      </w:tr>
      <w:tr w:rsidR="007A03C5" w:rsidRPr="009E1B9B" w14:paraId="2C2A2075"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1FA9D3B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97</w:t>
            </w:r>
          </w:p>
        </w:tc>
        <w:tc>
          <w:tcPr>
            <w:tcW w:w="1601" w:type="pct"/>
            <w:tcBorders>
              <w:top w:val="nil"/>
              <w:left w:val="nil"/>
              <w:bottom w:val="single" w:sz="4" w:space="0" w:color="auto"/>
              <w:right w:val="single" w:sz="4" w:space="0" w:color="auto"/>
            </w:tcBorders>
            <w:shd w:val="clear" w:color="auto" w:fill="auto"/>
            <w:vAlign w:val="center"/>
            <w:hideMark/>
          </w:tcPr>
          <w:p w14:paraId="512B3CF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Моторостроителей, ТК-А6.1 до ж.д. №83</w:t>
            </w:r>
          </w:p>
        </w:tc>
        <w:tc>
          <w:tcPr>
            <w:tcW w:w="818" w:type="pct"/>
            <w:tcBorders>
              <w:top w:val="nil"/>
              <w:left w:val="nil"/>
              <w:bottom w:val="single" w:sz="4" w:space="0" w:color="auto"/>
              <w:right w:val="single" w:sz="4" w:space="0" w:color="auto"/>
            </w:tcBorders>
            <w:shd w:val="clear" w:color="auto" w:fill="auto"/>
            <w:vAlign w:val="center"/>
            <w:hideMark/>
          </w:tcPr>
          <w:p w14:paraId="02CDA4E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263BB9A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14:paraId="5C4D70E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w:t>
            </w:r>
          </w:p>
        </w:tc>
        <w:tc>
          <w:tcPr>
            <w:tcW w:w="1000" w:type="pct"/>
            <w:tcBorders>
              <w:top w:val="nil"/>
              <w:left w:val="nil"/>
              <w:bottom w:val="single" w:sz="4" w:space="0" w:color="auto"/>
              <w:right w:val="single" w:sz="4" w:space="0" w:color="auto"/>
            </w:tcBorders>
            <w:shd w:val="clear" w:color="auto" w:fill="auto"/>
            <w:noWrap/>
            <w:vAlign w:val="center"/>
            <w:hideMark/>
          </w:tcPr>
          <w:p w14:paraId="21F0C10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319,82</w:t>
            </w:r>
          </w:p>
        </w:tc>
      </w:tr>
      <w:tr w:rsidR="007A03C5" w:rsidRPr="009E1B9B" w14:paraId="1735885A"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672BE61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1A270C6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Моторостроителей, ТК-А6.1 до ж.д. №66, по ул. Р. Люксембург</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67136B2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6F03EAE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14:paraId="0456766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1000" w:type="pct"/>
            <w:tcBorders>
              <w:top w:val="nil"/>
              <w:left w:val="nil"/>
              <w:bottom w:val="single" w:sz="4" w:space="0" w:color="auto"/>
              <w:right w:val="single" w:sz="4" w:space="0" w:color="auto"/>
            </w:tcBorders>
            <w:shd w:val="clear" w:color="auto" w:fill="auto"/>
            <w:noWrap/>
            <w:vAlign w:val="center"/>
            <w:hideMark/>
          </w:tcPr>
          <w:p w14:paraId="040A38E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3552,57</w:t>
            </w:r>
          </w:p>
        </w:tc>
      </w:tr>
      <w:tr w:rsidR="007A03C5" w:rsidRPr="009E1B9B" w14:paraId="621C5A9A"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7BBCB265"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114B465"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62594927"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14:paraId="16583B6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51ECB1C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116</w:t>
            </w:r>
          </w:p>
        </w:tc>
        <w:tc>
          <w:tcPr>
            <w:tcW w:w="1000" w:type="pct"/>
            <w:tcBorders>
              <w:top w:val="nil"/>
              <w:left w:val="nil"/>
              <w:bottom w:val="single" w:sz="4" w:space="0" w:color="auto"/>
              <w:right w:val="single" w:sz="4" w:space="0" w:color="auto"/>
            </w:tcBorders>
            <w:shd w:val="clear" w:color="auto" w:fill="auto"/>
            <w:noWrap/>
            <w:vAlign w:val="center"/>
            <w:hideMark/>
          </w:tcPr>
          <w:p w14:paraId="006C9EF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3499,98</w:t>
            </w:r>
          </w:p>
        </w:tc>
      </w:tr>
      <w:tr w:rsidR="007A03C5" w:rsidRPr="009E1B9B" w14:paraId="3570CF50"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74CCA81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99</w:t>
            </w:r>
          </w:p>
        </w:tc>
        <w:tc>
          <w:tcPr>
            <w:tcW w:w="1601" w:type="pct"/>
            <w:tcBorders>
              <w:top w:val="nil"/>
              <w:left w:val="nil"/>
              <w:bottom w:val="single" w:sz="4" w:space="0" w:color="auto"/>
              <w:right w:val="single" w:sz="4" w:space="0" w:color="auto"/>
            </w:tcBorders>
            <w:shd w:val="clear" w:color="auto" w:fill="auto"/>
            <w:vAlign w:val="center"/>
            <w:hideMark/>
          </w:tcPr>
          <w:p w14:paraId="6A59D0C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Моторостроителей, ТК-А6.2 до СОШ №3 (А6.18)</w:t>
            </w:r>
          </w:p>
        </w:tc>
        <w:tc>
          <w:tcPr>
            <w:tcW w:w="818" w:type="pct"/>
            <w:tcBorders>
              <w:top w:val="nil"/>
              <w:left w:val="nil"/>
              <w:bottom w:val="single" w:sz="4" w:space="0" w:color="auto"/>
              <w:right w:val="single" w:sz="4" w:space="0" w:color="auto"/>
            </w:tcBorders>
            <w:shd w:val="clear" w:color="auto" w:fill="auto"/>
            <w:vAlign w:val="center"/>
            <w:hideMark/>
          </w:tcPr>
          <w:p w14:paraId="12AC1CE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6FDE320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14:paraId="3A32C58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104</w:t>
            </w:r>
          </w:p>
        </w:tc>
        <w:tc>
          <w:tcPr>
            <w:tcW w:w="1000" w:type="pct"/>
            <w:tcBorders>
              <w:top w:val="nil"/>
              <w:left w:val="nil"/>
              <w:bottom w:val="single" w:sz="4" w:space="0" w:color="auto"/>
              <w:right w:val="single" w:sz="4" w:space="0" w:color="auto"/>
            </w:tcBorders>
            <w:shd w:val="clear" w:color="auto" w:fill="auto"/>
            <w:noWrap/>
            <w:vAlign w:val="center"/>
            <w:hideMark/>
          </w:tcPr>
          <w:p w14:paraId="48D1D8A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2663,52</w:t>
            </w:r>
          </w:p>
        </w:tc>
      </w:tr>
      <w:tr w:rsidR="007A03C5" w:rsidRPr="009E1B9B" w14:paraId="6C719FD0"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43CE11B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5389A72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Моторостроителей, ТК-А6.2 до ТК-А6.3 (ж.д.№73,75)</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62DDE2D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75557A3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14:paraId="6B3DD3A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207</w:t>
            </w:r>
          </w:p>
        </w:tc>
        <w:tc>
          <w:tcPr>
            <w:tcW w:w="1000" w:type="pct"/>
            <w:tcBorders>
              <w:top w:val="nil"/>
              <w:left w:val="nil"/>
              <w:bottom w:val="single" w:sz="4" w:space="0" w:color="auto"/>
              <w:right w:val="single" w:sz="4" w:space="0" w:color="auto"/>
            </w:tcBorders>
            <w:shd w:val="clear" w:color="auto" w:fill="auto"/>
            <w:noWrap/>
            <w:vAlign w:val="center"/>
            <w:hideMark/>
          </w:tcPr>
          <w:p w14:paraId="3DEDF23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7353,83</w:t>
            </w:r>
          </w:p>
        </w:tc>
      </w:tr>
      <w:tr w:rsidR="007A03C5" w:rsidRPr="009E1B9B" w14:paraId="058F2008"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5E0CD01E"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C98FBEC"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04054B3B"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14:paraId="5A23B64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14:paraId="2714A33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14:paraId="5DC5BA7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639,63</w:t>
            </w:r>
          </w:p>
        </w:tc>
      </w:tr>
      <w:tr w:rsidR="007A03C5" w:rsidRPr="009E1B9B" w14:paraId="20C42ECC"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5ECC7A3E"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57A8439"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282F6789"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14:paraId="3DA3AAA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w:t>
            </w:r>
          </w:p>
        </w:tc>
        <w:tc>
          <w:tcPr>
            <w:tcW w:w="707" w:type="pct"/>
            <w:tcBorders>
              <w:top w:val="nil"/>
              <w:left w:val="nil"/>
              <w:bottom w:val="single" w:sz="4" w:space="0" w:color="auto"/>
              <w:right w:val="single" w:sz="4" w:space="0" w:color="auto"/>
            </w:tcBorders>
            <w:shd w:val="clear" w:color="auto" w:fill="auto"/>
            <w:vAlign w:val="center"/>
            <w:hideMark/>
          </w:tcPr>
          <w:p w14:paraId="4AD728E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45</w:t>
            </w:r>
          </w:p>
        </w:tc>
        <w:tc>
          <w:tcPr>
            <w:tcW w:w="1000" w:type="pct"/>
            <w:tcBorders>
              <w:top w:val="nil"/>
              <w:left w:val="nil"/>
              <w:bottom w:val="single" w:sz="4" w:space="0" w:color="auto"/>
              <w:right w:val="single" w:sz="4" w:space="0" w:color="auto"/>
            </w:tcBorders>
            <w:shd w:val="clear" w:color="auto" w:fill="auto"/>
            <w:noWrap/>
            <w:vAlign w:val="center"/>
            <w:hideMark/>
          </w:tcPr>
          <w:p w14:paraId="3B49FEE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0,00</w:t>
            </w:r>
          </w:p>
        </w:tc>
      </w:tr>
      <w:tr w:rsidR="007A03C5" w:rsidRPr="009E1B9B" w14:paraId="42D38AC8"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214403E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101</w:t>
            </w:r>
          </w:p>
        </w:tc>
        <w:tc>
          <w:tcPr>
            <w:tcW w:w="1601" w:type="pct"/>
            <w:tcBorders>
              <w:top w:val="nil"/>
              <w:left w:val="nil"/>
              <w:bottom w:val="single" w:sz="4" w:space="0" w:color="auto"/>
              <w:right w:val="single" w:sz="4" w:space="0" w:color="auto"/>
            </w:tcBorders>
            <w:shd w:val="clear" w:color="auto" w:fill="auto"/>
            <w:vAlign w:val="center"/>
            <w:hideMark/>
          </w:tcPr>
          <w:p w14:paraId="49568CC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Моторостроителей, от ТК-А6.3 до ТК14/9.27</w:t>
            </w:r>
          </w:p>
        </w:tc>
        <w:tc>
          <w:tcPr>
            <w:tcW w:w="818" w:type="pct"/>
            <w:tcBorders>
              <w:top w:val="nil"/>
              <w:left w:val="nil"/>
              <w:bottom w:val="single" w:sz="4" w:space="0" w:color="auto"/>
              <w:right w:val="single" w:sz="4" w:space="0" w:color="auto"/>
            </w:tcBorders>
            <w:shd w:val="clear" w:color="auto" w:fill="auto"/>
            <w:vAlign w:val="center"/>
            <w:hideMark/>
          </w:tcPr>
          <w:p w14:paraId="1864BD8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6BC71C0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14:paraId="508B701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1000" w:type="pct"/>
            <w:tcBorders>
              <w:top w:val="nil"/>
              <w:left w:val="nil"/>
              <w:bottom w:val="single" w:sz="4" w:space="0" w:color="auto"/>
              <w:right w:val="single" w:sz="4" w:space="0" w:color="auto"/>
            </w:tcBorders>
            <w:shd w:val="clear" w:color="auto" w:fill="auto"/>
            <w:noWrap/>
            <w:vAlign w:val="center"/>
            <w:hideMark/>
          </w:tcPr>
          <w:p w14:paraId="105909A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2665,14</w:t>
            </w:r>
          </w:p>
        </w:tc>
      </w:tr>
      <w:tr w:rsidR="007A03C5" w:rsidRPr="009E1B9B" w14:paraId="69C4D110"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487FE8F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102</w:t>
            </w:r>
          </w:p>
        </w:tc>
        <w:tc>
          <w:tcPr>
            <w:tcW w:w="1601" w:type="pct"/>
            <w:tcBorders>
              <w:top w:val="nil"/>
              <w:left w:val="nil"/>
              <w:bottom w:val="single" w:sz="4" w:space="0" w:color="auto"/>
              <w:right w:val="single" w:sz="4" w:space="0" w:color="auto"/>
            </w:tcBorders>
            <w:shd w:val="clear" w:color="auto" w:fill="auto"/>
            <w:vAlign w:val="center"/>
            <w:hideMark/>
          </w:tcPr>
          <w:p w14:paraId="6E18D1B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ТК-6 до ТК-4</w:t>
            </w:r>
          </w:p>
        </w:tc>
        <w:tc>
          <w:tcPr>
            <w:tcW w:w="818" w:type="pct"/>
            <w:tcBorders>
              <w:top w:val="nil"/>
              <w:left w:val="nil"/>
              <w:bottom w:val="single" w:sz="4" w:space="0" w:color="auto"/>
              <w:right w:val="single" w:sz="4" w:space="0" w:color="auto"/>
            </w:tcBorders>
            <w:shd w:val="clear" w:color="auto" w:fill="auto"/>
            <w:vAlign w:val="center"/>
            <w:hideMark/>
          </w:tcPr>
          <w:p w14:paraId="4932946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3474FAE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14:paraId="06CB546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1000" w:type="pct"/>
            <w:tcBorders>
              <w:top w:val="nil"/>
              <w:left w:val="nil"/>
              <w:bottom w:val="single" w:sz="4" w:space="0" w:color="auto"/>
              <w:right w:val="single" w:sz="4" w:space="0" w:color="auto"/>
            </w:tcBorders>
            <w:shd w:val="clear" w:color="auto" w:fill="auto"/>
            <w:noWrap/>
            <w:vAlign w:val="center"/>
            <w:hideMark/>
          </w:tcPr>
          <w:p w14:paraId="4172BCE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10739,41</w:t>
            </w:r>
          </w:p>
        </w:tc>
      </w:tr>
      <w:tr w:rsidR="007A03C5" w:rsidRPr="009E1B9B" w14:paraId="51898897"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3E953E0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7E79B65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ТК-6А до ж.д. №18,22</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1E54DDA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38C741F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14:paraId="4F3B018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14:paraId="25B5FBC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2309,17</w:t>
            </w:r>
          </w:p>
        </w:tc>
      </w:tr>
      <w:tr w:rsidR="007A03C5" w:rsidRPr="009E1B9B" w14:paraId="0F8A622F"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2449EDA3"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32E4574"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612B58AB"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56F576A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21D6D3E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74</w:t>
            </w:r>
          </w:p>
        </w:tc>
        <w:tc>
          <w:tcPr>
            <w:tcW w:w="1000" w:type="pct"/>
            <w:tcBorders>
              <w:top w:val="nil"/>
              <w:left w:val="nil"/>
              <w:bottom w:val="single" w:sz="4" w:space="0" w:color="auto"/>
              <w:right w:val="single" w:sz="4" w:space="0" w:color="auto"/>
            </w:tcBorders>
            <w:shd w:val="clear" w:color="auto" w:fill="auto"/>
            <w:noWrap/>
            <w:vAlign w:val="center"/>
            <w:hideMark/>
          </w:tcPr>
          <w:p w14:paraId="498BB42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2232,75</w:t>
            </w:r>
          </w:p>
        </w:tc>
      </w:tr>
      <w:tr w:rsidR="007A03C5" w:rsidRPr="009E1B9B" w14:paraId="2C2E7220"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4AE552C8"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5AA594DA"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1D4C5301"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1418FEB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1DF18D6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14:paraId="56CA5BB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1705,69</w:t>
            </w:r>
          </w:p>
        </w:tc>
      </w:tr>
      <w:tr w:rsidR="007A03C5" w:rsidRPr="009E1B9B" w14:paraId="3DBAFBD9"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0CDCF0E6"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3124EAC"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4060C8EB"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5C08AE3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540F914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63</w:t>
            </w:r>
          </w:p>
        </w:tc>
        <w:tc>
          <w:tcPr>
            <w:tcW w:w="1000" w:type="pct"/>
            <w:tcBorders>
              <w:top w:val="nil"/>
              <w:left w:val="nil"/>
              <w:bottom w:val="single" w:sz="4" w:space="0" w:color="auto"/>
              <w:right w:val="single" w:sz="4" w:space="0" w:color="auto"/>
            </w:tcBorders>
            <w:shd w:val="clear" w:color="auto" w:fill="auto"/>
            <w:noWrap/>
            <w:vAlign w:val="center"/>
            <w:hideMark/>
          </w:tcPr>
          <w:p w14:paraId="7446085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1613,48</w:t>
            </w:r>
          </w:p>
        </w:tc>
      </w:tr>
      <w:tr w:rsidR="007A03C5" w:rsidRPr="009E1B9B" w14:paraId="71FA7870"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495C929E"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F71889E"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419311B4"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421B0D6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14:paraId="22DE925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14:paraId="4FA116F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1041,05</w:t>
            </w:r>
          </w:p>
        </w:tc>
      </w:tr>
      <w:tr w:rsidR="007A03C5" w:rsidRPr="009E1B9B" w14:paraId="26A9D806"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0EB4CC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4DEE7F3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16а (ЦТП-5) до ТК6А.3, 6А.3, ТК-6А4, ТК-6А.2 ж.д. №16,22</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5193F91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34C6B39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45E4FE2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49</w:t>
            </w:r>
          </w:p>
        </w:tc>
        <w:tc>
          <w:tcPr>
            <w:tcW w:w="1000" w:type="pct"/>
            <w:tcBorders>
              <w:top w:val="nil"/>
              <w:left w:val="nil"/>
              <w:bottom w:val="single" w:sz="4" w:space="0" w:color="auto"/>
              <w:right w:val="single" w:sz="4" w:space="0" w:color="auto"/>
            </w:tcBorders>
            <w:shd w:val="clear" w:color="auto" w:fill="auto"/>
            <w:noWrap/>
            <w:vAlign w:val="center"/>
            <w:hideMark/>
          </w:tcPr>
          <w:p w14:paraId="7CF6E48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1478,44</w:t>
            </w:r>
          </w:p>
        </w:tc>
      </w:tr>
      <w:tr w:rsidR="007A03C5" w:rsidRPr="009E1B9B" w14:paraId="15236A6E"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5CD13505"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0EBEEA9"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562FAE2C"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7E39B39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06AB670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1000" w:type="pct"/>
            <w:tcBorders>
              <w:top w:val="nil"/>
              <w:left w:val="nil"/>
              <w:bottom w:val="single" w:sz="4" w:space="0" w:color="auto"/>
              <w:right w:val="single" w:sz="4" w:space="0" w:color="auto"/>
            </w:tcBorders>
            <w:shd w:val="clear" w:color="auto" w:fill="auto"/>
            <w:noWrap/>
            <w:vAlign w:val="center"/>
            <w:hideMark/>
          </w:tcPr>
          <w:p w14:paraId="789C097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3201,35</w:t>
            </w:r>
          </w:p>
        </w:tc>
      </w:tr>
      <w:tr w:rsidR="007A03C5" w:rsidRPr="009E1B9B" w14:paraId="6FE26573"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AB6B5F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1E6E5F9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от ТК-6А.3 до СОШ №7, ж.д. №25 по ул. Комсомольская</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0B565F4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0B90FEF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5491B54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123</w:t>
            </w:r>
          </w:p>
        </w:tc>
        <w:tc>
          <w:tcPr>
            <w:tcW w:w="1000" w:type="pct"/>
            <w:tcBorders>
              <w:top w:val="nil"/>
              <w:left w:val="nil"/>
              <w:bottom w:val="single" w:sz="4" w:space="0" w:color="auto"/>
              <w:right w:val="single" w:sz="4" w:space="0" w:color="auto"/>
            </w:tcBorders>
            <w:shd w:val="clear" w:color="auto" w:fill="auto"/>
            <w:noWrap/>
            <w:vAlign w:val="center"/>
            <w:hideMark/>
          </w:tcPr>
          <w:p w14:paraId="74E4281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3711,19</w:t>
            </w:r>
          </w:p>
        </w:tc>
      </w:tr>
      <w:tr w:rsidR="007A03C5" w:rsidRPr="009E1B9B" w14:paraId="0901AA4D"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5B5AD30E"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65F97AD"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5C4AAEA6"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381AF83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7DB1FF2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1000" w:type="pct"/>
            <w:tcBorders>
              <w:top w:val="nil"/>
              <w:left w:val="nil"/>
              <w:bottom w:val="single" w:sz="4" w:space="0" w:color="auto"/>
              <w:right w:val="single" w:sz="4" w:space="0" w:color="auto"/>
            </w:tcBorders>
            <w:shd w:val="clear" w:color="auto" w:fill="auto"/>
            <w:noWrap/>
            <w:vAlign w:val="center"/>
            <w:hideMark/>
          </w:tcPr>
          <w:p w14:paraId="3096171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2665,14</w:t>
            </w:r>
          </w:p>
        </w:tc>
      </w:tr>
      <w:tr w:rsidR="007A03C5" w:rsidRPr="009E1B9B" w14:paraId="4F5422AC"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1FEEFBA1"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E38170C"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38D8ECBE"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74FF168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790F38C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105</w:t>
            </w:r>
          </w:p>
        </w:tc>
        <w:tc>
          <w:tcPr>
            <w:tcW w:w="1000" w:type="pct"/>
            <w:tcBorders>
              <w:top w:val="nil"/>
              <w:left w:val="nil"/>
              <w:bottom w:val="single" w:sz="4" w:space="0" w:color="auto"/>
              <w:right w:val="single" w:sz="4" w:space="0" w:color="auto"/>
            </w:tcBorders>
            <w:shd w:val="clear" w:color="auto" w:fill="auto"/>
            <w:noWrap/>
            <w:vAlign w:val="center"/>
            <w:hideMark/>
          </w:tcPr>
          <w:p w14:paraId="5801923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2689,13</w:t>
            </w:r>
          </w:p>
        </w:tc>
      </w:tr>
      <w:tr w:rsidR="007A03C5" w:rsidRPr="009E1B9B" w14:paraId="2C1F0DC6"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69C30BA1"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AA215F2"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3730EBC9"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6AD2560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14:paraId="223C67B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33</w:t>
            </w:r>
          </w:p>
        </w:tc>
        <w:tc>
          <w:tcPr>
            <w:tcW w:w="1000" w:type="pct"/>
            <w:tcBorders>
              <w:top w:val="nil"/>
              <w:left w:val="nil"/>
              <w:bottom w:val="single" w:sz="4" w:space="0" w:color="auto"/>
              <w:right w:val="single" w:sz="4" w:space="0" w:color="auto"/>
            </w:tcBorders>
            <w:shd w:val="clear" w:color="auto" w:fill="auto"/>
            <w:noWrap/>
            <w:vAlign w:val="center"/>
            <w:hideMark/>
          </w:tcPr>
          <w:p w14:paraId="0263076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780,79</w:t>
            </w:r>
          </w:p>
        </w:tc>
      </w:tr>
      <w:tr w:rsidR="007A03C5" w:rsidRPr="009E1B9B" w14:paraId="09C42190"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E60303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0B274D5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от ж.д. №121 (6А.3) до ж.д. №119</w:t>
            </w:r>
          </w:p>
        </w:tc>
        <w:tc>
          <w:tcPr>
            <w:tcW w:w="818" w:type="pct"/>
            <w:tcBorders>
              <w:top w:val="nil"/>
              <w:left w:val="nil"/>
              <w:bottom w:val="single" w:sz="4" w:space="0" w:color="auto"/>
              <w:right w:val="single" w:sz="4" w:space="0" w:color="auto"/>
            </w:tcBorders>
            <w:shd w:val="clear" w:color="auto" w:fill="auto"/>
            <w:vAlign w:val="center"/>
            <w:hideMark/>
          </w:tcPr>
          <w:p w14:paraId="7DCE800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7613928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67E9C94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w:t>
            </w:r>
          </w:p>
        </w:tc>
        <w:tc>
          <w:tcPr>
            <w:tcW w:w="1000" w:type="pct"/>
            <w:tcBorders>
              <w:top w:val="nil"/>
              <w:left w:val="nil"/>
              <w:bottom w:val="single" w:sz="4" w:space="0" w:color="auto"/>
              <w:right w:val="single" w:sz="4" w:space="0" w:color="auto"/>
            </w:tcBorders>
            <w:shd w:val="clear" w:color="auto" w:fill="auto"/>
            <w:noWrap/>
            <w:vAlign w:val="center"/>
            <w:hideMark/>
          </w:tcPr>
          <w:p w14:paraId="0EDB2FC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76,83</w:t>
            </w:r>
          </w:p>
        </w:tc>
      </w:tr>
      <w:tr w:rsidR="007A03C5" w:rsidRPr="009E1B9B" w14:paraId="434CAFC8"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44483CFF"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258D882"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14:paraId="4576ACD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74D1CE7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2FEA3F3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22</w:t>
            </w:r>
          </w:p>
        </w:tc>
        <w:tc>
          <w:tcPr>
            <w:tcW w:w="1000" w:type="pct"/>
            <w:tcBorders>
              <w:top w:val="nil"/>
              <w:left w:val="nil"/>
              <w:bottom w:val="single" w:sz="4" w:space="0" w:color="auto"/>
              <w:right w:val="single" w:sz="4" w:space="0" w:color="auto"/>
            </w:tcBorders>
            <w:shd w:val="clear" w:color="auto" w:fill="auto"/>
            <w:noWrap/>
            <w:vAlign w:val="center"/>
            <w:hideMark/>
          </w:tcPr>
          <w:p w14:paraId="4888CDD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563,44</w:t>
            </w:r>
          </w:p>
        </w:tc>
      </w:tr>
      <w:tr w:rsidR="007A03C5" w:rsidRPr="009E1B9B" w14:paraId="6612792E"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700051DD"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57516CB1"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14:paraId="69C3A13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110D59F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14:paraId="4840D9B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23</w:t>
            </w:r>
          </w:p>
        </w:tc>
        <w:tc>
          <w:tcPr>
            <w:tcW w:w="1000" w:type="pct"/>
            <w:tcBorders>
              <w:top w:val="nil"/>
              <w:left w:val="nil"/>
              <w:bottom w:val="single" w:sz="4" w:space="0" w:color="auto"/>
              <w:right w:val="single" w:sz="4" w:space="0" w:color="auto"/>
            </w:tcBorders>
            <w:shd w:val="clear" w:color="auto" w:fill="auto"/>
            <w:noWrap/>
            <w:vAlign w:val="center"/>
            <w:hideMark/>
          </w:tcPr>
          <w:p w14:paraId="7AECB61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544,19</w:t>
            </w:r>
          </w:p>
        </w:tc>
      </w:tr>
      <w:tr w:rsidR="007A03C5" w:rsidRPr="009E1B9B" w14:paraId="331A2939"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6DBFB80B"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F047222"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189B712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1E51715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14:paraId="3575CD9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14:paraId="035D733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1514,26</w:t>
            </w:r>
          </w:p>
        </w:tc>
      </w:tr>
      <w:tr w:rsidR="007A03C5" w:rsidRPr="009E1B9B" w14:paraId="39A00346"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0DAC4F8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107</w:t>
            </w:r>
          </w:p>
        </w:tc>
        <w:tc>
          <w:tcPr>
            <w:tcW w:w="1601" w:type="pct"/>
            <w:tcBorders>
              <w:top w:val="nil"/>
              <w:left w:val="nil"/>
              <w:bottom w:val="single" w:sz="4" w:space="0" w:color="auto"/>
              <w:right w:val="single" w:sz="4" w:space="0" w:color="auto"/>
            </w:tcBorders>
            <w:shd w:val="clear" w:color="auto" w:fill="auto"/>
            <w:vAlign w:val="center"/>
            <w:hideMark/>
          </w:tcPr>
          <w:p w14:paraId="2674473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от ТК-7 до ТК-А7А</w:t>
            </w:r>
          </w:p>
        </w:tc>
        <w:tc>
          <w:tcPr>
            <w:tcW w:w="818" w:type="pct"/>
            <w:tcBorders>
              <w:top w:val="nil"/>
              <w:left w:val="nil"/>
              <w:bottom w:val="single" w:sz="4" w:space="0" w:color="auto"/>
              <w:right w:val="single" w:sz="4" w:space="0" w:color="auto"/>
            </w:tcBorders>
            <w:shd w:val="clear" w:color="auto" w:fill="auto"/>
            <w:vAlign w:val="center"/>
            <w:hideMark/>
          </w:tcPr>
          <w:p w14:paraId="55DBBF0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6A3D1B8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14:paraId="4556FB8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131</w:t>
            </w:r>
          </w:p>
        </w:tc>
        <w:tc>
          <w:tcPr>
            <w:tcW w:w="1000" w:type="pct"/>
            <w:tcBorders>
              <w:top w:val="nil"/>
              <w:left w:val="nil"/>
              <w:bottom w:val="single" w:sz="4" w:space="0" w:color="auto"/>
              <w:right w:val="single" w:sz="4" w:space="0" w:color="auto"/>
            </w:tcBorders>
            <w:shd w:val="clear" w:color="auto" w:fill="auto"/>
            <w:noWrap/>
            <w:vAlign w:val="center"/>
            <w:hideMark/>
          </w:tcPr>
          <w:p w14:paraId="34FBC42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9379,09</w:t>
            </w:r>
          </w:p>
        </w:tc>
      </w:tr>
      <w:tr w:rsidR="007A03C5" w:rsidRPr="009E1B9B" w14:paraId="4ED3B3DF"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4AAA73B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108</w:t>
            </w:r>
          </w:p>
        </w:tc>
        <w:tc>
          <w:tcPr>
            <w:tcW w:w="1601" w:type="pct"/>
            <w:tcBorders>
              <w:top w:val="nil"/>
              <w:left w:val="nil"/>
              <w:bottom w:val="single" w:sz="4" w:space="0" w:color="auto"/>
              <w:right w:val="single" w:sz="4" w:space="0" w:color="auto"/>
            </w:tcBorders>
            <w:shd w:val="clear" w:color="auto" w:fill="auto"/>
            <w:vAlign w:val="center"/>
            <w:hideMark/>
          </w:tcPr>
          <w:p w14:paraId="0826F54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от ТК-А7А до ж.д. №37</w:t>
            </w:r>
          </w:p>
        </w:tc>
        <w:tc>
          <w:tcPr>
            <w:tcW w:w="818" w:type="pct"/>
            <w:tcBorders>
              <w:top w:val="nil"/>
              <w:left w:val="nil"/>
              <w:bottom w:val="single" w:sz="4" w:space="0" w:color="auto"/>
              <w:right w:val="single" w:sz="4" w:space="0" w:color="auto"/>
            </w:tcBorders>
            <w:shd w:val="clear" w:color="auto" w:fill="auto"/>
            <w:vAlign w:val="center"/>
            <w:hideMark/>
          </w:tcPr>
          <w:p w14:paraId="599D441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014929C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300</w:t>
            </w:r>
          </w:p>
        </w:tc>
        <w:tc>
          <w:tcPr>
            <w:tcW w:w="707" w:type="pct"/>
            <w:tcBorders>
              <w:top w:val="nil"/>
              <w:left w:val="nil"/>
              <w:bottom w:val="single" w:sz="4" w:space="0" w:color="auto"/>
              <w:right w:val="single" w:sz="4" w:space="0" w:color="auto"/>
            </w:tcBorders>
            <w:shd w:val="clear" w:color="auto" w:fill="auto"/>
            <w:noWrap/>
            <w:vAlign w:val="center"/>
            <w:hideMark/>
          </w:tcPr>
          <w:p w14:paraId="6ED381F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52</w:t>
            </w:r>
          </w:p>
        </w:tc>
        <w:tc>
          <w:tcPr>
            <w:tcW w:w="1000" w:type="pct"/>
            <w:tcBorders>
              <w:top w:val="nil"/>
              <w:left w:val="nil"/>
              <w:bottom w:val="single" w:sz="4" w:space="0" w:color="auto"/>
              <w:right w:val="single" w:sz="4" w:space="0" w:color="auto"/>
            </w:tcBorders>
            <w:shd w:val="clear" w:color="auto" w:fill="auto"/>
            <w:noWrap/>
            <w:vAlign w:val="center"/>
            <w:hideMark/>
          </w:tcPr>
          <w:p w14:paraId="432DCB0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2453,79</w:t>
            </w:r>
          </w:p>
        </w:tc>
      </w:tr>
      <w:tr w:rsidR="007A03C5" w:rsidRPr="009E1B9B" w14:paraId="304D78D9"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AA85F6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1860FA1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Ул.Советская, от ж.д. №37 до ж.д. №35</w:t>
            </w:r>
          </w:p>
        </w:tc>
        <w:tc>
          <w:tcPr>
            <w:tcW w:w="818" w:type="pct"/>
            <w:tcBorders>
              <w:top w:val="nil"/>
              <w:left w:val="nil"/>
              <w:bottom w:val="single" w:sz="4" w:space="0" w:color="auto"/>
              <w:right w:val="single" w:sz="4" w:space="0" w:color="auto"/>
            </w:tcBorders>
            <w:shd w:val="clear" w:color="auto" w:fill="auto"/>
            <w:noWrap/>
            <w:vAlign w:val="center"/>
            <w:hideMark/>
          </w:tcPr>
          <w:p w14:paraId="5B68028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4034CBC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14:paraId="447A84F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w:t>
            </w:r>
          </w:p>
        </w:tc>
        <w:tc>
          <w:tcPr>
            <w:tcW w:w="1000" w:type="pct"/>
            <w:tcBorders>
              <w:top w:val="nil"/>
              <w:left w:val="nil"/>
              <w:bottom w:val="single" w:sz="4" w:space="0" w:color="auto"/>
              <w:right w:val="single" w:sz="4" w:space="0" w:color="auto"/>
            </w:tcBorders>
            <w:shd w:val="clear" w:color="auto" w:fill="auto"/>
            <w:noWrap/>
            <w:vAlign w:val="center"/>
            <w:hideMark/>
          </w:tcPr>
          <w:p w14:paraId="2B4C7C6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461,83</w:t>
            </w:r>
          </w:p>
        </w:tc>
      </w:tr>
      <w:tr w:rsidR="007A03C5" w:rsidRPr="009E1B9B" w14:paraId="26B0442B"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2721F938"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5D62B1C2"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2E4A463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727413D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6A2A7FA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14:paraId="7B70852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1206,89</w:t>
            </w:r>
          </w:p>
        </w:tc>
      </w:tr>
      <w:tr w:rsidR="007A03C5" w:rsidRPr="009E1B9B" w14:paraId="2C6D976D"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5333DECA"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7F6DBEE"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14:paraId="245FE63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0E0ED08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69618B2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14:paraId="5E242A0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1041,05</w:t>
            </w:r>
          </w:p>
        </w:tc>
      </w:tr>
      <w:tr w:rsidR="007A03C5" w:rsidRPr="009E1B9B" w14:paraId="08603561"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0357099E"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D189DC8"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7469E20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1D107D8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1CADA32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14:paraId="4C58DE9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354,90</w:t>
            </w:r>
          </w:p>
        </w:tc>
      </w:tr>
      <w:tr w:rsidR="007A03C5" w:rsidRPr="009E1B9B" w14:paraId="02711028"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6DEC7AA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110</w:t>
            </w:r>
          </w:p>
        </w:tc>
        <w:tc>
          <w:tcPr>
            <w:tcW w:w="1601" w:type="pct"/>
            <w:tcBorders>
              <w:top w:val="nil"/>
              <w:left w:val="nil"/>
              <w:bottom w:val="single" w:sz="4" w:space="0" w:color="auto"/>
              <w:right w:val="single" w:sz="4" w:space="0" w:color="auto"/>
            </w:tcBorders>
            <w:shd w:val="clear" w:color="auto" w:fill="auto"/>
            <w:vAlign w:val="center"/>
            <w:hideMark/>
          </w:tcPr>
          <w:p w14:paraId="2429CC7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ТК-А7А до ТК-А8</w:t>
            </w:r>
          </w:p>
        </w:tc>
        <w:tc>
          <w:tcPr>
            <w:tcW w:w="818" w:type="pct"/>
            <w:tcBorders>
              <w:top w:val="nil"/>
              <w:left w:val="nil"/>
              <w:bottom w:val="single" w:sz="4" w:space="0" w:color="auto"/>
              <w:right w:val="single" w:sz="4" w:space="0" w:color="auto"/>
            </w:tcBorders>
            <w:shd w:val="clear" w:color="auto" w:fill="auto"/>
            <w:vAlign w:val="center"/>
            <w:hideMark/>
          </w:tcPr>
          <w:p w14:paraId="7295671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68A1AFB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14:paraId="1DDF7DD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60</w:t>
            </w:r>
          </w:p>
        </w:tc>
        <w:tc>
          <w:tcPr>
            <w:tcW w:w="1000" w:type="pct"/>
            <w:tcBorders>
              <w:top w:val="nil"/>
              <w:left w:val="nil"/>
              <w:bottom w:val="single" w:sz="4" w:space="0" w:color="auto"/>
              <w:right w:val="single" w:sz="4" w:space="0" w:color="auto"/>
            </w:tcBorders>
            <w:shd w:val="clear" w:color="auto" w:fill="auto"/>
            <w:noWrap/>
            <w:vAlign w:val="center"/>
            <w:hideMark/>
          </w:tcPr>
          <w:p w14:paraId="21EC547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3746,11</w:t>
            </w:r>
          </w:p>
        </w:tc>
      </w:tr>
      <w:tr w:rsidR="007A03C5" w:rsidRPr="009E1B9B" w14:paraId="37556C26"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4685877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111</w:t>
            </w:r>
          </w:p>
        </w:tc>
        <w:tc>
          <w:tcPr>
            <w:tcW w:w="1601" w:type="pct"/>
            <w:tcBorders>
              <w:top w:val="nil"/>
              <w:left w:val="nil"/>
              <w:bottom w:val="single" w:sz="4" w:space="0" w:color="auto"/>
              <w:right w:val="single" w:sz="4" w:space="0" w:color="auto"/>
            </w:tcBorders>
            <w:shd w:val="clear" w:color="auto" w:fill="auto"/>
            <w:vAlign w:val="center"/>
            <w:hideMark/>
          </w:tcPr>
          <w:p w14:paraId="0BAB2EF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от ТК-А8 до ЦТП-5</w:t>
            </w:r>
          </w:p>
        </w:tc>
        <w:tc>
          <w:tcPr>
            <w:tcW w:w="818" w:type="pct"/>
            <w:tcBorders>
              <w:top w:val="nil"/>
              <w:left w:val="nil"/>
              <w:bottom w:val="single" w:sz="4" w:space="0" w:color="auto"/>
              <w:right w:val="single" w:sz="4" w:space="0" w:color="auto"/>
            </w:tcBorders>
            <w:shd w:val="clear" w:color="auto" w:fill="auto"/>
            <w:vAlign w:val="center"/>
            <w:hideMark/>
          </w:tcPr>
          <w:p w14:paraId="4135637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3835ACB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14:paraId="7E30A6B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110</w:t>
            </w:r>
          </w:p>
        </w:tc>
        <w:tc>
          <w:tcPr>
            <w:tcW w:w="1000" w:type="pct"/>
            <w:tcBorders>
              <w:top w:val="nil"/>
              <w:left w:val="nil"/>
              <w:bottom w:val="single" w:sz="4" w:space="0" w:color="auto"/>
              <w:right w:val="single" w:sz="4" w:space="0" w:color="auto"/>
            </w:tcBorders>
            <w:shd w:val="clear" w:color="auto" w:fill="auto"/>
            <w:noWrap/>
            <w:vAlign w:val="center"/>
            <w:hideMark/>
          </w:tcPr>
          <w:p w14:paraId="2B780B4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4876,06</w:t>
            </w:r>
          </w:p>
        </w:tc>
      </w:tr>
      <w:tr w:rsidR="007A03C5" w:rsidRPr="009E1B9B" w14:paraId="06F0C9B1"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322C0F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4752022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ЦТП-5 до ж.д. №107</w:t>
            </w:r>
          </w:p>
        </w:tc>
        <w:tc>
          <w:tcPr>
            <w:tcW w:w="818" w:type="pct"/>
            <w:tcBorders>
              <w:top w:val="nil"/>
              <w:left w:val="nil"/>
              <w:bottom w:val="single" w:sz="4" w:space="0" w:color="auto"/>
              <w:right w:val="single" w:sz="4" w:space="0" w:color="auto"/>
            </w:tcBorders>
            <w:shd w:val="clear" w:color="auto" w:fill="auto"/>
            <w:noWrap/>
            <w:vAlign w:val="center"/>
            <w:hideMark/>
          </w:tcPr>
          <w:p w14:paraId="30284E2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14:paraId="154B27C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7F41CF9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14:paraId="1AC4B21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1146,55</w:t>
            </w:r>
          </w:p>
        </w:tc>
      </w:tr>
      <w:tr w:rsidR="007A03C5" w:rsidRPr="009E1B9B" w14:paraId="3EECF155"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5E763AA7"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8B51113"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555D022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6C27B27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49F71A9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194</w:t>
            </w:r>
          </w:p>
        </w:tc>
        <w:tc>
          <w:tcPr>
            <w:tcW w:w="1000" w:type="pct"/>
            <w:tcBorders>
              <w:top w:val="nil"/>
              <w:left w:val="nil"/>
              <w:bottom w:val="single" w:sz="4" w:space="0" w:color="auto"/>
              <w:right w:val="single" w:sz="4" w:space="0" w:color="auto"/>
            </w:tcBorders>
            <w:shd w:val="clear" w:color="auto" w:fill="auto"/>
            <w:noWrap/>
            <w:vAlign w:val="center"/>
            <w:hideMark/>
          </w:tcPr>
          <w:p w14:paraId="27C4AB5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5853,41</w:t>
            </w:r>
          </w:p>
        </w:tc>
      </w:tr>
      <w:tr w:rsidR="007A03C5" w:rsidRPr="009E1B9B" w14:paraId="33066E0C"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22F3187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113</w:t>
            </w:r>
          </w:p>
        </w:tc>
        <w:tc>
          <w:tcPr>
            <w:tcW w:w="1601" w:type="pct"/>
            <w:tcBorders>
              <w:top w:val="nil"/>
              <w:left w:val="nil"/>
              <w:bottom w:val="single" w:sz="4" w:space="0" w:color="auto"/>
              <w:right w:val="single" w:sz="4" w:space="0" w:color="auto"/>
            </w:tcBorders>
            <w:shd w:val="clear" w:color="auto" w:fill="auto"/>
            <w:vAlign w:val="center"/>
            <w:hideMark/>
          </w:tcPr>
          <w:p w14:paraId="62FEEEEA"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ТК-А8 до ТК-А9</w:t>
            </w:r>
          </w:p>
        </w:tc>
        <w:tc>
          <w:tcPr>
            <w:tcW w:w="818" w:type="pct"/>
            <w:tcBorders>
              <w:top w:val="nil"/>
              <w:left w:val="nil"/>
              <w:bottom w:val="single" w:sz="4" w:space="0" w:color="auto"/>
              <w:right w:val="single" w:sz="4" w:space="0" w:color="auto"/>
            </w:tcBorders>
            <w:shd w:val="clear" w:color="auto" w:fill="auto"/>
            <w:vAlign w:val="center"/>
            <w:hideMark/>
          </w:tcPr>
          <w:p w14:paraId="692064B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1AC5AFC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14:paraId="2CF54E9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101</w:t>
            </w:r>
          </w:p>
        </w:tc>
        <w:tc>
          <w:tcPr>
            <w:tcW w:w="1000" w:type="pct"/>
            <w:tcBorders>
              <w:top w:val="nil"/>
              <w:left w:val="nil"/>
              <w:bottom w:val="single" w:sz="4" w:space="0" w:color="auto"/>
              <w:right w:val="single" w:sz="4" w:space="0" w:color="auto"/>
            </w:tcBorders>
            <w:shd w:val="clear" w:color="auto" w:fill="auto"/>
            <w:noWrap/>
            <w:vAlign w:val="center"/>
            <w:hideMark/>
          </w:tcPr>
          <w:p w14:paraId="59D3F26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6305,95</w:t>
            </w:r>
          </w:p>
        </w:tc>
      </w:tr>
      <w:tr w:rsidR="007A03C5" w:rsidRPr="009E1B9B" w14:paraId="3C2EE236"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18B8910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114</w:t>
            </w:r>
          </w:p>
        </w:tc>
        <w:tc>
          <w:tcPr>
            <w:tcW w:w="1601" w:type="pct"/>
            <w:tcBorders>
              <w:top w:val="nil"/>
              <w:left w:val="nil"/>
              <w:bottom w:val="single" w:sz="4" w:space="0" w:color="auto"/>
              <w:right w:val="single" w:sz="4" w:space="0" w:color="auto"/>
            </w:tcBorders>
            <w:shd w:val="clear" w:color="auto" w:fill="auto"/>
            <w:vAlign w:val="center"/>
            <w:hideMark/>
          </w:tcPr>
          <w:p w14:paraId="7BA0D57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ТК-А9 до ж.д. №25,21</w:t>
            </w:r>
          </w:p>
        </w:tc>
        <w:tc>
          <w:tcPr>
            <w:tcW w:w="818" w:type="pct"/>
            <w:tcBorders>
              <w:top w:val="nil"/>
              <w:left w:val="nil"/>
              <w:bottom w:val="single" w:sz="4" w:space="0" w:color="auto"/>
              <w:right w:val="single" w:sz="4" w:space="0" w:color="auto"/>
            </w:tcBorders>
            <w:shd w:val="clear" w:color="auto" w:fill="auto"/>
            <w:vAlign w:val="center"/>
            <w:hideMark/>
          </w:tcPr>
          <w:p w14:paraId="642A363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426E726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14:paraId="2226FF5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121</w:t>
            </w:r>
          </w:p>
        </w:tc>
        <w:tc>
          <w:tcPr>
            <w:tcW w:w="1000" w:type="pct"/>
            <w:tcBorders>
              <w:top w:val="nil"/>
              <w:left w:val="nil"/>
              <w:bottom w:val="single" w:sz="4" w:space="0" w:color="auto"/>
              <w:right w:val="single" w:sz="4" w:space="0" w:color="auto"/>
            </w:tcBorders>
            <w:shd w:val="clear" w:color="auto" w:fill="auto"/>
            <w:noWrap/>
            <w:vAlign w:val="center"/>
            <w:hideMark/>
          </w:tcPr>
          <w:p w14:paraId="4D1F132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5363,67</w:t>
            </w:r>
          </w:p>
        </w:tc>
      </w:tr>
      <w:tr w:rsidR="007A03C5" w:rsidRPr="009E1B9B" w14:paraId="020EF92F"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6DA9150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115</w:t>
            </w:r>
          </w:p>
        </w:tc>
        <w:tc>
          <w:tcPr>
            <w:tcW w:w="1601" w:type="pct"/>
            <w:tcBorders>
              <w:top w:val="nil"/>
              <w:left w:val="nil"/>
              <w:bottom w:val="single" w:sz="4" w:space="0" w:color="auto"/>
              <w:right w:val="single" w:sz="4" w:space="0" w:color="auto"/>
            </w:tcBorders>
            <w:shd w:val="clear" w:color="auto" w:fill="auto"/>
            <w:vAlign w:val="center"/>
            <w:hideMark/>
          </w:tcPr>
          <w:p w14:paraId="0A9948A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ж.д. №21,23(подвал)</w:t>
            </w:r>
          </w:p>
        </w:tc>
        <w:tc>
          <w:tcPr>
            <w:tcW w:w="818" w:type="pct"/>
            <w:tcBorders>
              <w:top w:val="nil"/>
              <w:left w:val="nil"/>
              <w:bottom w:val="single" w:sz="4" w:space="0" w:color="auto"/>
              <w:right w:val="single" w:sz="4" w:space="0" w:color="auto"/>
            </w:tcBorders>
            <w:shd w:val="clear" w:color="auto" w:fill="auto"/>
            <w:noWrap/>
            <w:vAlign w:val="center"/>
            <w:hideMark/>
          </w:tcPr>
          <w:p w14:paraId="3583DEE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1F0AB69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14:paraId="790B3F3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77</w:t>
            </w:r>
          </w:p>
        </w:tc>
        <w:tc>
          <w:tcPr>
            <w:tcW w:w="1000" w:type="pct"/>
            <w:tcBorders>
              <w:top w:val="nil"/>
              <w:left w:val="nil"/>
              <w:bottom w:val="single" w:sz="4" w:space="0" w:color="auto"/>
              <w:right w:val="single" w:sz="4" w:space="0" w:color="auto"/>
            </w:tcBorders>
            <w:shd w:val="clear" w:color="auto" w:fill="auto"/>
            <w:noWrap/>
            <w:vAlign w:val="center"/>
            <w:hideMark/>
          </w:tcPr>
          <w:p w14:paraId="3F8590C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2735,48</w:t>
            </w:r>
          </w:p>
        </w:tc>
      </w:tr>
      <w:tr w:rsidR="007A03C5" w:rsidRPr="009E1B9B" w14:paraId="16522A3C"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37A34F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524F177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от ж.д. №23(А9.9) до ж.д. №76 по ул. Моторостроителей.</w:t>
            </w:r>
          </w:p>
        </w:tc>
        <w:tc>
          <w:tcPr>
            <w:tcW w:w="818" w:type="pct"/>
            <w:tcBorders>
              <w:top w:val="nil"/>
              <w:left w:val="nil"/>
              <w:bottom w:val="single" w:sz="4" w:space="0" w:color="auto"/>
              <w:right w:val="single" w:sz="4" w:space="0" w:color="auto"/>
            </w:tcBorders>
            <w:shd w:val="clear" w:color="auto" w:fill="auto"/>
            <w:vAlign w:val="center"/>
            <w:hideMark/>
          </w:tcPr>
          <w:p w14:paraId="3F43128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0B29D18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14:paraId="5E57184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34</w:t>
            </w:r>
          </w:p>
        </w:tc>
        <w:tc>
          <w:tcPr>
            <w:tcW w:w="1000" w:type="pct"/>
            <w:tcBorders>
              <w:top w:val="nil"/>
              <w:left w:val="nil"/>
              <w:bottom w:val="single" w:sz="4" w:space="0" w:color="auto"/>
              <w:right w:val="single" w:sz="4" w:space="0" w:color="auto"/>
            </w:tcBorders>
            <w:shd w:val="clear" w:color="auto" w:fill="auto"/>
            <w:noWrap/>
            <w:vAlign w:val="center"/>
            <w:hideMark/>
          </w:tcPr>
          <w:p w14:paraId="4E4A600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1207,88</w:t>
            </w:r>
          </w:p>
        </w:tc>
      </w:tr>
      <w:tr w:rsidR="007A03C5" w:rsidRPr="009E1B9B" w14:paraId="1156FDB3"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692AFCC9"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130A5AE"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14:paraId="3250C4F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5FA075B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14:paraId="29D0ECB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53</w:t>
            </w:r>
          </w:p>
        </w:tc>
        <w:tc>
          <w:tcPr>
            <w:tcW w:w="1000" w:type="pct"/>
            <w:tcBorders>
              <w:top w:val="nil"/>
              <w:left w:val="nil"/>
              <w:bottom w:val="single" w:sz="4" w:space="0" w:color="auto"/>
              <w:right w:val="single" w:sz="4" w:space="0" w:color="auto"/>
            </w:tcBorders>
            <w:shd w:val="clear" w:color="auto" w:fill="auto"/>
            <w:noWrap/>
            <w:vAlign w:val="center"/>
            <w:hideMark/>
          </w:tcPr>
          <w:p w14:paraId="4F15C5E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1882,86</w:t>
            </w:r>
          </w:p>
        </w:tc>
      </w:tr>
      <w:tr w:rsidR="007A03C5" w:rsidRPr="009E1B9B" w14:paraId="482A3926"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514F8562"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2BCD3C5"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51151E3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3235AC6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5023C5A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62</w:t>
            </w:r>
          </w:p>
        </w:tc>
        <w:tc>
          <w:tcPr>
            <w:tcW w:w="1000" w:type="pct"/>
            <w:tcBorders>
              <w:top w:val="nil"/>
              <w:left w:val="nil"/>
              <w:bottom w:val="single" w:sz="4" w:space="0" w:color="auto"/>
              <w:right w:val="single" w:sz="4" w:space="0" w:color="auto"/>
            </w:tcBorders>
            <w:shd w:val="clear" w:color="auto" w:fill="auto"/>
            <w:noWrap/>
            <w:vAlign w:val="center"/>
            <w:hideMark/>
          </w:tcPr>
          <w:p w14:paraId="0761A60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1870,68</w:t>
            </w:r>
          </w:p>
        </w:tc>
      </w:tr>
      <w:tr w:rsidR="007A03C5" w:rsidRPr="009E1B9B" w14:paraId="5D55D447"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6DF36E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0C4A1C6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Моторостроителей, ж.д. №76 (А9.13) до д.№80</w:t>
            </w:r>
          </w:p>
        </w:tc>
        <w:tc>
          <w:tcPr>
            <w:tcW w:w="818" w:type="pct"/>
            <w:tcBorders>
              <w:top w:val="nil"/>
              <w:left w:val="nil"/>
              <w:bottom w:val="single" w:sz="4" w:space="0" w:color="auto"/>
              <w:right w:val="single" w:sz="4" w:space="0" w:color="auto"/>
            </w:tcBorders>
            <w:shd w:val="clear" w:color="auto" w:fill="auto"/>
            <w:noWrap/>
            <w:vAlign w:val="center"/>
            <w:hideMark/>
          </w:tcPr>
          <w:p w14:paraId="123159A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0A48AC7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210D1A7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144</w:t>
            </w:r>
          </w:p>
        </w:tc>
        <w:tc>
          <w:tcPr>
            <w:tcW w:w="1000" w:type="pct"/>
            <w:tcBorders>
              <w:top w:val="nil"/>
              <w:left w:val="nil"/>
              <w:bottom w:val="single" w:sz="4" w:space="0" w:color="auto"/>
              <w:right w:val="single" w:sz="4" w:space="0" w:color="auto"/>
            </w:tcBorders>
            <w:shd w:val="clear" w:color="auto" w:fill="auto"/>
            <w:noWrap/>
            <w:vAlign w:val="center"/>
            <w:hideMark/>
          </w:tcPr>
          <w:p w14:paraId="0EBBFFE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3837,80</w:t>
            </w:r>
          </w:p>
        </w:tc>
      </w:tr>
      <w:tr w:rsidR="007A03C5" w:rsidRPr="009E1B9B" w14:paraId="33C9BB00"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40BD95F0"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42DF27A"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31BC077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15763AB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73B74EF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14:paraId="5A5CC3A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799,54</w:t>
            </w:r>
          </w:p>
        </w:tc>
      </w:tr>
      <w:tr w:rsidR="007A03C5" w:rsidRPr="009E1B9B" w14:paraId="25709A9F"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5D17BBB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118</w:t>
            </w:r>
          </w:p>
        </w:tc>
        <w:tc>
          <w:tcPr>
            <w:tcW w:w="1601" w:type="pct"/>
            <w:tcBorders>
              <w:top w:val="nil"/>
              <w:left w:val="nil"/>
              <w:bottom w:val="single" w:sz="4" w:space="0" w:color="auto"/>
              <w:right w:val="single" w:sz="4" w:space="0" w:color="auto"/>
            </w:tcBorders>
            <w:shd w:val="clear" w:color="auto" w:fill="auto"/>
            <w:vAlign w:val="center"/>
            <w:hideMark/>
          </w:tcPr>
          <w:p w14:paraId="7289A86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ТК-А9А до ТК-А10</w:t>
            </w:r>
          </w:p>
        </w:tc>
        <w:tc>
          <w:tcPr>
            <w:tcW w:w="818" w:type="pct"/>
            <w:tcBorders>
              <w:top w:val="nil"/>
              <w:left w:val="nil"/>
              <w:bottom w:val="single" w:sz="4" w:space="0" w:color="auto"/>
              <w:right w:val="single" w:sz="4" w:space="0" w:color="auto"/>
            </w:tcBorders>
            <w:shd w:val="clear" w:color="auto" w:fill="auto"/>
            <w:vAlign w:val="center"/>
            <w:hideMark/>
          </w:tcPr>
          <w:p w14:paraId="260E95D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18964C7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14:paraId="59004D6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105</w:t>
            </w:r>
          </w:p>
        </w:tc>
        <w:tc>
          <w:tcPr>
            <w:tcW w:w="1000" w:type="pct"/>
            <w:tcBorders>
              <w:top w:val="nil"/>
              <w:left w:val="nil"/>
              <w:bottom w:val="single" w:sz="4" w:space="0" w:color="auto"/>
              <w:right w:val="single" w:sz="4" w:space="0" w:color="auto"/>
            </w:tcBorders>
            <w:shd w:val="clear" w:color="auto" w:fill="auto"/>
            <w:noWrap/>
            <w:vAlign w:val="center"/>
            <w:hideMark/>
          </w:tcPr>
          <w:p w14:paraId="7BA5DF3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6555,69</w:t>
            </w:r>
          </w:p>
        </w:tc>
      </w:tr>
      <w:tr w:rsidR="007A03C5" w:rsidRPr="009E1B9B" w14:paraId="3DFB1DF1"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BE8793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507FEAD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Советская, ТК-А9А до ТК-А9.2</w:t>
            </w:r>
          </w:p>
        </w:tc>
        <w:tc>
          <w:tcPr>
            <w:tcW w:w="818" w:type="pct"/>
            <w:tcBorders>
              <w:top w:val="nil"/>
              <w:left w:val="nil"/>
              <w:bottom w:val="single" w:sz="4" w:space="0" w:color="auto"/>
              <w:right w:val="single" w:sz="4" w:space="0" w:color="auto"/>
            </w:tcBorders>
            <w:shd w:val="clear" w:color="auto" w:fill="auto"/>
            <w:vAlign w:val="center"/>
            <w:hideMark/>
          </w:tcPr>
          <w:p w14:paraId="5660C6E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59BC018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1C93A84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36</w:t>
            </w:r>
          </w:p>
        </w:tc>
        <w:tc>
          <w:tcPr>
            <w:tcW w:w="1000" w:type="pct"/>
            <w:tcBorders>
              <w:top w:val="nil"/>
              <w:left w:val="nil"/>
              <w:bottom w:val="single" w:sz="4" w:space="0" w:color="auto"/>
              <w:right w:val="single" w:sz="4" w:space="0" w:color="auto"/>
            </w:tcBorders>
            <w:shd w:val="clear" w:color="auto" w:fill="auto"/>
            <w:noWrap/>
            <w:vAlign w:val="center"/>
            <w:hideMark/>
          </w:tcPr>
          <w:p w14:paraId="67AB9EE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1086,20</w:t>
            </w:r>
          </w:p>
        </w:tc>
      </w:tr>
      <w:tr w:rsidR="007A03C5" w:rsidRPr="009E1B9B" w14:paraId="7F47012C"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65B87838"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0E8FC18"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14:paraId="351C194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1203B77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33A1A91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143</w:t>
            </w:r>
          </w:p>
        </w:tc>
        <w:tc>
          <w:tcPr>
            <w:tcW w:w="1000" w:type="pct"/>
            <w:tcBorders>
              <w:top w:val="nil"/>
              <w:left w:val="nil"/>
              <w:bottom w:val="single" w:sz="4" w:space="0" w:color="auto"/>
              <w:right w:val="single" w:sz="4" w:space="0" w:color="auto"/>
            </w:tcBorders>
            <w:shd w:val="clear" w:color="auto" w:fill="auto"/>
            <w:noWrap/>
            <w:vAlign w:val="center"/>
            <w:hideMark/>
          </w:tcPr>
          <w:p w14:paraId="5BE1C4C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3811,15</w:t>
            </w:r>
          </w:p>
        </w:tc>
      </w:tr>
      <w:tr w:rsidR="007A03C5" w:rsidRPr="009E1B9B" w14:paraId="49EAD4AC"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6204F0FD"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29E0B6C"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3429358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2BF8643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7329BE2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22</w:t>
            </w:r>
          </w:p>
        </w:tc>
        <w:tc>
          <w:tcPr>
            <w:tcW w:w="1000" w:type="pct"/>
            <w:tcBorders>
              <w:top w:val="nil"/>
              <w:left w:val="nil"/>
              <w:bottom w:val="single" w:sz="4" w:space="0" w:color="auto"/>
              <w:right w:val="single" w:sz="4" w:space="0" w:color="auto"/>
            </w:tcBorders>
            <w:shd w:val="clear" w:color="auto" w:fill="auto"/>
            <w:noWrap/>
            <w:vAlign w:val="center"/>
            <w:hideMark/>
          </w:tcPr>
          <w:p w14:paraId="23713AD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586,33</w:t>
            </w:r>
          </w:p>
        </w:tc>
      </w:tr>
      <w:tr w:rsidR="007A03C5" w:rsidRPr="009E1B9B" w14:paraId="7E89259C"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0ED956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4589CF8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ТК-А9.2 до ж.д. №103, ТК-А9.3</w:t>
            </w:r>
          </w:p>
        </w:tc>
        <w:tc>
          <w:tcPr>
            <w:tcW w:w="818" w:type="pct"/>
            <w:tcBorders>
              <w:top w:val="nil"/>
              <w:left w:val="nil"/>
              <w:bottom w:val="single" w:sz="4" w:space="0" w:color="auto"/>
              <w:right w:val="single" w:sz="4" w:space="0" w:color="auto"/>
            </w:tcBorders>
            <w:shd w:val="clear" w:color="auto" w:fill="auto"/>
            <w:vAlign w:val="center"/>
            <w:hideMark/>
          </w:tcPr>
          <w:p w14:paraId="52EC88C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5748F0D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244D710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14:paraId="49F6077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425,89</w:t>
            </w:r>
          </w:p>
        </w:tc>
      </w:tr>
      <w:tr w:rsidR="007A03C5" w:rsidRPr="009E1B9B" w14:paraId="42701105"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6E74D984"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3C982EF"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34B0C68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7CBD936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0FCD504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16</w:t>
            </w:r>
          </w:p>
        </w:tc>
        <w:tc>
          <w:tcPr>
            <w:tcW w:w="1000" w:type="pct"/>
            <w:tcBorders>
              <w:top w:val="nil"/>
              <w:left w:val="nil"/>
              <w:bottom w:val="single" w:sz="4" w:space="0" w:color="auto"/>
              <w:right w:val="single" w:sz="4" w:space="0" w:color="auto"/>
            </w:tcBorders>
            <w:shd w:val="clear" w:color="auto" w:fill="auto"/>
            <w:noWrap/>
            <w:vAlign w:val="center"/>
            <w:hideMark/>
          </w:tcPr>
          <w:p w14:paraId="528E917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409,77</w:t>
            </w:r>
          </w:p>
        </w:tc>
      </w:tr>
      <w:tr w:rsidR="007A03C5" w:rsidRPr="009E1B9B" w14:paraId="0AEC45D5"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6049D7E3"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BEC0EF6"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14:paraId="7A06B1A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6DD96B8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48FE94D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14:paraId="69A21AD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1126,88</w:t>
            </w:r>
          </w:p>
        </w:tc>
      </w:tr>
      <w:tr w:rsidR="007A03C5" w:rsidRPr="009E1B9B" w14:paraId="654BB501"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53FB7C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187AE88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ТК-А9.3 до ж.д. №109,115</w:t>
            </w:r>
          </w:p>
        </w:tc>
        <w:tc>
          <w:tcPr>
            <w:tcW w:w="818" w:type="pct"/>
            <w:tcBorders>
              <w:top w:val="nil"/>
              <w:left w:val="nil"/>
              <w:bottom w:val="single" w:sz="4" w:space="0" w:color="auto"/>
              <w:right w:val="single" w:sz="4" w:space="0" w:color="auto"/>
            </w:tcBorders>
            <w:shd w:val="clear" w:color="auto" w:fill="auto"/>
            <w:vAlign w:val="center"/>
            <w:hideMark/>
          </w:tcPr>
          <w:p w14:paraId="3E37273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64E8F85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588D2A9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27</w:t>
            </w:r>
          </w:p>
        </w:tc>
        <w:tc>
          <w:tcPr>
            <w:tcW w:w="1000" w:type="pct"/>
            <w:tcBorders>
              <w:top w:val="nil"/>
              <w:left w:val="nil"/>
              <w:bottom w:val="single" w:sz="4" w:space="0" w:color="auto"/>
              <w:right w:val="single" w:sz="4" w:space="0" w:color="auto"/>
            </w:tcBorders>
            <w:shd w:val="clear" w:color="auto" w:fill="auto"/>
            <w:noWrap/>
            <w:vAlign w:val="center"/>
            <w:hideMark/>
          </w:tcPr>
          <w:p w14:paraId="3AA84AD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719,59</w:t>
            </w:r>
          </w:p>
        </w:tc>
      </w:tr>
      <w:tr w:rsidR="007A03C5" w:rsidRPr="009E1B9B" w14:paraId="090376DB"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246BC939"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56134BB9"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3D4CE50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49FA275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1CC2FAA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34</w:t>
            </w:r>
          </w:p>
        </w:tc>
        <w:tc>
          <w:tcPr>
            <w:tcW w:w="1000" w:type="pct"/>
            <w:tcBorders>
              <w:top w:val="nil"/>
              <w:left w:val="nil"/>
              <w:bottom w:val="single" w:sz="4" w:space="0" w:color="auto"/>
              <w:right w:val="single" w:sz="4" w:space="0" w:color="auto"/>
            </w:tcBorders>
            <w:shd w:val="clear" w:color="auto" w:fill="auto"/>
            <w:noWrap/>
            <w:vAlign w:val="center"/>
            <w:hideMark/>
          </w:tcPr>
          <w:p w14:paraId="7F15F92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804,45</w:t>
            </w:r>
          </w:p>
        </w:tc>
      </w:tr>
      <w:tr w:rsidR="007A03C5" w:rsidRPr="009E1B9B" w14:paraId="5D5BF05A"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64F35971"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6BB327E"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14:paraId="368D01F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5A9018D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651518D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139</w:t>
            </w:r>
          </w:p>
        </w:tc>
        <w:tc>
          <w:tcPr>
            <w:tcW w:w="1000" w:type="pct"/>
            <w:tcBorders>
              <w:top w:val="nil"/>
              <w:left w:val="nil"/>
              <w:bottom w:val="single" w:sz="4" w:space="0" w:color="auto"/>
              <w:right w:val="single" w:sz="4" w:space="0" w:color="auto"/>
            </w:tcBorders>
            <w:shd w:val="clear" w:color="auto" w:fill="auto"/>
            <w:noWrap/>
            <w:vAlign w:val="center"/>
            <w:hideMark/>
          </w:tcPr>
          <w:p w14:paraId="7565CC4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3704,54</w:t>
            </w:r>
          </w:p>
        </w:tc>
      </w:tr>
      <w:tr w:rsidR="007A03C5" w:rsidRPr="009E1B9B" w14:paraId="57F30C12"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2B209E1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122</w:t>
            </w:r>
          </w:p>
        </w:tc>
        <w:tc>
          <w:tcPr>
            <w:tcW w:w="1601" w:type="pct"/>
            <w:tcBorders>
              <w:top w:val="nil"/>
              <w:left w:val="nil"/>
              <w:bottom w:val="single" w:sz="4" w:space="0" w:color="auto"/>
              <w:right w:val="single" w:sz="4" w:space="0" w:color="auto"/>
            </w:tcBorders>
            <w:shd w:val="clear" w:color="auto" w:fill="auto"/>
            <w:vAlign w:val="center"/>
            <w:hideMark/>
          </w:tcPr>
          <w:p w14:paraId="1D5C9ED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ТК-А10 до ТК-А10.1</w:t>
            </w:r>
          </w:p>
        </w:tc>
        <w:tc>
          <w:tcPr>
            <w:tcW w:w="818" w:type="pct"/>
            <w:tcBorders>
              <w:top w:val="nil"/>
              <w:left w:val="nil"/>
              <w:bottom w:val="single" w:sz="4" w:space="0" w:color="auto"/>
              <w:right w:val="single" w:sz="4" w:space="0" w:color="auto"/>
            </w:tcBorders>
            <w:shd w:val="clear" w:color="auto" w:fill="auto"/>
            <w:vAlign w:val="center"/>
            <w:hideMark/>
          </w:tcPr>
          <w:p w14:paraId="0546351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717043F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14:paraId="7AEB6D6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240</w:t>
            </w:r>
          </w:p>
        </w:tc>
        <w:tc>
          <w:tcPr>
            <w:tcW w:w="1000" w:type="pct"/>
            <w:tcBorders>
              <w:top w:val="nil"/>
              <w:left w:val="nil"/>
              <w:bottom w:val="single" w:sz="4" w:space="0" w:color="auto"/>
              <w:right w:val="single" w:sz="4" w:space="0" w:color="auto"/>
            </w:tcBorders>
            <w:shd w:val="clear" w:color="auto" w:fill="auto"/>
            <w:noWrap/>
            <w:vAlign w:val="center"/>
            <w:hideMark/>
          </w:tcPr>
          <w:p w14:paraId="34D12E8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8526,18</w:t>
            </w:r>
          </w:p>
        </w:tc>
      </w:tr>
      <w:tr w:rsidR="007A03C5" w:rsidRPr="009E1B9B" w14:paraId="37BC3B0C"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2222E14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123</w:t>
            </w:r>
          </w:p>
        </w:tc>
        <w:tc>
          <w:tcPr>
            <w:tcW w:w="1601" w:type="pct"/>
            <w:tcBorders>
              <w:top w:val="nil"/>
              <w:left w:val="nil"/>
              <w:bottom w:val="single" w:sz="4" w:space="0" w:color="auto"/>
              <w:right w:val="single" w:sz="4" w:space="0" w:color="auto"/>
            </w:tcBorders>
            <w:shd w:val="clear" w:color="auto" w:fill="auto"/>
            <w:vAlign w:val="center"/>
            <w:hideMark/>
          </w:tcPr>
          <w:p w14:paraId="2F288F3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от ТК-А10 до ТК-А11</w:t>
            </w:r>
          </w:p>
        </w:tc>
        <w:tc>
          <w:tcPr>
            <w:tcW w:w="818" w:type="pct"/>
            <w:tcBorders>
              <w:top w:val="nil"/>
              <w:left w:val="nil"/>
              <w:bottom w:val="single" w:sz="4" w:space="0" w:color="auto"/>
              <w:right w:val="single" w:sz="4" w:space="0" w:color="auto"/>
            </w:tcBorders>
            <w:shd w:val="clear" w:color="auto" w:fill="auto"/>
            <w:vAlign w:val="center"/>
            <w:hideMark/>
          </w:tcPr>
          <w:p w14:paraId="420A526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2108CA3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14:paraId="694320D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90</w:t>
            </w:r>
          </w:p>
        </w:tc>
        <w:tc>
          <w:tcPr>
            <w:tcW w:w="1000" w:type="pct"/>
            <w:tcBorders>
              <w:top w:val="nil"/>
              <w:left w:val="nil"/>
              <w:bottom w:val="single" w:sz="4" w:space="0" w:color="auto"/>
              <w:right w:val="single" w:sz="4" w:space="0" w:color="auto"/>
            </w:tcBorders>
            <w:shd w:val="clear" w:color="auto" w:fill="auto"/>
            <w:noWrap/>
            <w:vAlign w:val="center"/>
            <w:hideMark/>
          </w:tcPr>
          <w:p w14:paraId="4F4F7EB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5619,16</w:t>
            </w:r>
          </w:p>
        </w:tc>
      </w:tr>
      <w:tr w:rsidR="007A03C5" w:rsidRPr="009E1B9B" w14:paraId="2039DFE8"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4B3200A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124</w:t>
            </w:r>
          </w:p>
        </w:tc>
        <w:tc>
          <w:tcPr>
            <w:tcW w:w="1601" w:type="pct"/>
            <w:tcBorders>
              <w:top w:val="nil"/>
              <w:left w:val="nil"/>
              <w:bottom w:val="single" w:sz="4" w:space="0" w:color="auto"/>
              <w:right w:val="single" w:sz="4" w:space="0" w:color="auto"/>
            </w:tcBorders>
            <w:shd w:val="clear" w:color="auto" w:fill="auto"/>
            <w:vAlign w:val="center"/>
            <w:hideMark/>
          </w:tcPr>
          <w:p w14:paraId="58507AA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ТК-11.1 до ж.д. №5</w:t>
            </w:r>
          </w:p>
        </w:tc>
        <w:tc>
          <w:tcPr>
            <w:tcW w:w="818" w:type="pct"/>
            <w:tcBorders>
              <w:top w:val="nil"/>
              <w:left w:val="nil"/>
              <w:bottom w:val="single" w:sz="4" w:space="0" w:color="auto"/>
              <w:right w:val="single" w:sz="4" w:space="0" w:color="auto"/>
            </w:tcBorders>
            <w:shd w:val="clear" w:color="auto" w:fill="auto"/>
            <w:vAlign w:val="center"/>
            <w:hideMark/>
          </w:tcPr>
          <w:p w14:paraId="227D82E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4412A60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1A789F3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25</w:t>
            </w:r>
          </w:p>
        </w:tc>
        <w:tc>
          <w:tcPr>
            <w:tcW w:w="1000" w:type="pct"/>
            <w:tcBorders>
              <w:top w:val="nil"/>
              <w:left w:val="nil"/>
              <w:bottom w:val="single" w:sz="4" w:space="0" w:color="auto"/>
              <w:right w:val="single" w:sz="4" w:space="0" w:color="auto"/>
            </w:tcBorders>
            <w:shd w:val="clear" w:color="auto" w:fill="auto"/>
            <w:noWrap/>
            <w:vAlign w:val="center"/>
            <w:hideMark/>
          </w:tcPr>
          <w:p w14:paraId="20816CD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591,51</w:t>
            </w:r>
          </w:p>
        </w:tc>
      </w:tr>
      <w:tr w:rsidR="007A03C5" w:rsidRPr="009E1B9B" w14:paraId="023F805C"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674F92A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72BA2CE4"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ж.д. №95,97</w:t>
            </w:r>
          </w:p>
        </w:tc>
        <w:tc>
          <w:tcPr>
            <w:tcW w:w="81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B591C5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54A0221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1E47F3D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72</w:t>
            </w:r>
          </w:p>
        </w:tc>
        <w:tc>
          <w:tcPr>
            <w:tcW w:w="1000" w:type="pct"/>
            <w:tcBorders>
              <w:top w:val="nil"/>
              <w:left w:val="nil"/>
              <w:bottom w:val="single" w:sz="4" w:space="0" w:color="auto"/>
              <w:right w:val="single" w:sz="4" w:space="0" w:color="auto"/>
            </w:tcBorders>
            <w:shd w:val="clear" w:color="auto" w:fill="auto"/>
            <w:noWrap/>
            <w:vAlign w:val="center"/>
            <w:hideMark/>
          </w:tcPr>
          <w:p w14:paraId="496351A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1918,90</w:t>
            </w:r>
          </w:p>
        </w:tc>
      </w:tr>
      <w:tr w:rsidR="007A03C5" w:rsidRPr="009E1B9B" w14:paraId="195C75E6"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592BE7FE"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46FD951"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51F09AF8"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1675EBD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44E494F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1000" w:type="pct"/>
            <w:tcBorders>
              <w:top w:val="nil"/>
              <w:left w:val="nil"/>
              <w:bottom w:val="single" w:sz="4" w:space="0" w:color="auto"/>
              <w:right w:val="single" w:sz="4" w:space="0" w:color="auto"/>
            </w:tcBorders>
            <w:shd w:val="clear" w:color="auto" w:fill="auto"/>
            <w:noWrap/>
            <w:vAlign w:val="center"/>
            <w:hideMark/>
          </w:tcPr>
          <w:p w14:paraId="1033414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3771,53</w:t>
            </w:r>
          </w:p>
        </w:tc>
      </w:tr>
      <w:tr w:rsidR="007A03C5" w:rsidRPr="009E1B9B" w14:paraId="44E3B771" w14:textId="77777777" w:rsidTr="007A03C5">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0B23AD0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126</w:t>
            </w:r>
          </w:p>
        </w:tc>
        <w:tc>
          <w:tcPr>
            <w:tcW w:w="1601" w:type="pct"/>
            <w:tcBorders>
              <w:top w:val="nil"/>
              <w:left w:val="nil"/>
              <w:bottom w:val="single" w:sz="4" w:space="0" w:color="auto"/>
              <w:right w:val="single" w:sz="4" w:space="0" w:color="auto"/>
            </w:tcBorders>
            <w:shd w:val="clear" w:color="auto" w:fill="auto"/>
            <w:vAlign w:val="center"/>
            <w:hideMark/>
          </w:tcPr>
          <w:p w14:paraId="72B0DEE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Ул.Комсомольская,ж.д.№95 до ул. Советская, ж.д.№17 (11.8-ж.д.)</w:t>
            </w:r>
          </w:p>
        </w:tc>
        <w:tc>
          <w:tcPr>
            <w:tcW w:w="818" w:type="pct"/>
            <w:tcBorders>
              <w:top w:val="nil"/>
              <w:left w:val="nil"/>
              <w:bottom w:val="single" w:sz="4" w:space="0" w:color="auto"/>
              <w:right w:val="single" w:sz="4" w:space="0" w:color="auto"/>
            </w:tcBorders>
            <w:shd w:val="clear" w:color="auto" w:fill="auto"/>
            <w:vAlign w:val="center"/>
            <w:hideMark/>
          </w:tcPr>
          <w:p w14:paraId="0663E7B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41BDEA8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2DDBA8C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14:paraId="5EE651F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742,71</w:t>
            </w:r>
          </w:p>
        </w:tc>
      </w:tr>
      <w:tr w:rsidR="007A03C5" w:rsidRPr="009E1B9B" w14:paraId="64D28163"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6F0138C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1CECE6A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Комсомольская,ж.д.№95- ул.Советская, ж.д. №13 (11.4)</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4758F73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3B1110C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18BDC90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14:paraId="43D5315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1408,59</w:t>
            </w:r>
          </w:p>
        </w:tc>
      </w:tr>
      <w:tr w:rsidR="007A03C5" w:rsidRPr="009E1B9B" w14:paraId="02D8786C"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7ABAA84D"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5D77D0B"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16E4FE91"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6A06C5E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14:paraId="20E34F3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37</w:t>
            </w:r>
          </w:p>
        </w:tc>
        <w:tc>
          <w:tcPr>
            <w:tcW w:w="1000" w:type="pct"/>
            <w:tcBorders>
              <w:top w:val="nil"/>
              <w:left w:val="nil"/>
              <w:bottom w:val="single" w:sz="4" w:space="0" w:color="auto"/>
              <w:right w:val="single" w:sz="4" w:space="0" w:color="auto"/>
            </w:tcBorders>
            <w:shd w:val="clear" w:color="auto" w:fill="auto"/>
            <w:noWrap/>
            <w:vAlign w:val="center"/>
            <w:hideMark/>
          </w:tcPr>
          <w:p w14:paraId="4B61D29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875,43</w:t>
            </w:r>
          </w:p>
        </w:tc>
      </w:tr>
      <w:tr w:rsidR="007A03C5" w:rsidRPr="009E1B9B" w14:paraId="4BFAC084"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459075F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128</w:t>
            </w:r>
          </w:p>
        </w:tc>
        <w:tc>
          <w:tcPr>
            <w:tcW w:w="1601" w:type="pct"/>
            <w:tcBorders>
              <w:top w:val="nil"/>
              <w:left w:val="nil"/>
              <w:bottom w:val="single" w:sz="4" w:space="0" w:color="auto"/>
              <w:right w:val="single" w:sz="4" w:space="0" w:color="auto"/>
            </w:tcBorders>
            <w:shd w:val="clear" w:color="auto" w:fill="auto"/>
            <w:vAlign w:val="center"/>
            <w:hideMark/>
          </w:tcPr>
          <w:p w14:paraId="520B51F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ТК-А11-ТК-А12</w:t>
            </w:r>
          </w:p>
        </w:tc>
        <w:tc>
          <w:tcPr>
            <w:tcW w:w="818" w:type="pct"/>
            <w:tcBorders>
              <w:top w:val="nil"/>
              <w:left w:val="nil"/>
              <w:bottom w:val="single" w:sz="4" w:space="0" w:color="auto"/>
              <w:right w:val="single" w:sz="4" w:space="0" w:color="auto"/>
            </w:tcBorders>
            <w:shd w:val="clear" w:color="auto" w:fill="auto"/>
            <w:vAlign w:val="center"/>
            <w:hideMark/>
          </w:tcPr>
          <w:p w14:paraId="17534BA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718A8CA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14:paraId="6B43B37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183</w:t>
            </w:r>
          </w:p>
        </w:tc>
        <w:tc>
          <w:tcPr>
            <w:tcW w:w="1000" w:type="pct"/>
            <w:tcBorders>
              <w:top w:val="nil"/>
              <w:left w:val="nil"/>
              <w:bottom w:val="single" w:sz="4" w:space="0" w:color="auto"/>
              <w:right w:val="single" w:sz="4" w:space="0" w:color="auto"/>
            </w:tcBorders>
            <w:shd w:val="clear" w:color="auto" w:fill="auto"/>
            <w:noWrap/>
            <w:vAlign w:val="center"/>
            <w:hideMark/>
          </w:tcPr>
          <w:p w14:paraId="1F48EEB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11425,63</w:t>
            </w:r>
          </w:p>
        </w:tc>
      </w:tr>
      <w:tr w:rsidR="007A03C5" w:rsidRPr="009E1B9B" w14:paraId="32AD9959"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6DB8603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55501D2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ТК-12 ж.д. 89</w:t>
            </w:r>
          </w:p>
        </w:tc>
        <w:tc>
          <w:tcPr>
            <w:tcW w:w="818" w:type="pct"/>
            <w:tcBorders>
              <w:top w:val="nil"/>
              <w:left w:val="nil"/>
              <w:bottom w:val="single" w:sz="4" w:space="0" w:color="auto"/>
              <w:right w:val="single" w:sz="4" w:space="0" w:color="auto"/>
            </w:tcBorders>
            <w:shd w:val="clear" w:color="auto" w:fill="auto"/>
            <w:vAlign w:val="center"/>
            <w:hideMark/>
          </w:tcPr>
          <w:p w14:paraId="7D7A84A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603F082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6D29919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28</w:t>
            </w:r>
          </w:p>
        </w:tc>
        <w:tc>
          <w:tcPr>
            <w:tcW w:w="1000" w:type="pct"/>
            <w:tcBorders>
              <w:top w:val="nil"/>
              <w:left w:val="nil"/>
              <w:bottom w:val="single" w:sz="4" w:space="0" w:color="auto"/>
              <w:right w:val="single" w:sz="4" w:space="0" w:color="auto"/>
            </w:tcBorders>
            <w:shd w:val="clear" w:color="auto" w:fill="auto"/>
            <w:noWrap/>
            <w:vAlign w:val="center"/>
            <w:hideMark/>
          </w:tcPr>
          <w:p w14:paraId="6EC2651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717,10</w:t>
            </w:r>
          </w:p>
        </w:tc>
      </w:tr>
      <w:tr w:rsidR="007A03C5" w:rsidRPr="009E1B9B" w14:paraId="0940301D"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48E0AB65"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E1C2724"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49168E0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0153AFC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028B748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14:paraId="3B0350D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1639,09</w:t>
            </w:r>
          </w:p>
        </w:tc>
      </w:tr>
      <w:tr w:rsidR="007A03C5" w:rsidRPr="009E1B9B" w14:paraId="0A361F2D"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7E828D0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130</w:t>
            </w:r>
          </w:p>
        </w:tc>
        <w:tc>
          <w:tcPr>
            <w:tcW w:w="1601" w:type="pct"/>
            <w:tcBorders>
              <w:top w:val="nil"/>
              <w:left w:val="nil"/>
              <w:bottom w:val="single" w:sz="4" w:space="0" w:color="auto"/>
              <w:right w:val="single" w:sz="4" w:space="0" w:color="auto"/>
            </w:tcBorders>
            <w:shd w:val="clear" w:color="auto" w:fill="auto"/>
            <w:vAlign w:val="center"/>
            <w:hideMark/>
          </w:tcPr>
          <w:p w14:paraId="7168D36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ТК-А12 ТК-А13</w:t>
            </w:r>
          </w:p>
        </w:tc>
        <w:tc>
          <w:tcPr>
            <w:tcW w:w="818" w:type="pct"/>
            <w:tcBorders>
              <w:top w:val="nil"/>
              <w:left w:val="nil"/>
              <w:bottom w:val="single" w:sz="4" w:space="0" w:color="auto"/>
              <w:right w:val="single" w:sz="4" w:space="0" w:color="auto"/>
            </w:tcBorders>
            <w:shd w:val="clear" w:color="auto" w:fill="auto"/>
            <w:vAlign w:val="center"/>
            <w:hideMark/>
          </w:tcPr>
          <w:p w14:paraId="5D83077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06C2FDA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14:paraId="018904A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82</w:t>
            </w:r>
          </w:p>
        </w:tc>
        <w:tc>
          <w:tcPr>
            <w:tcW w:w="1000" w:type="pct"/>
            <w:tcBorders>
              <w:top w:val="nil"/>
              <w:left w:val="nil"/>
              <w:bottom w:val="single" w:sz="4" w:space="0" w:color="auto"/>
              <w:right w:val="single" w:sz="4" w:space="0" w:color="auto"/>
            </w:tcBorders>
            <w:shd w:val="clear" w:color="auto" w:fill="auto"/>
            <w:noWrap/>
            <w:vAlign w:val="center"/>
            <w:hideMark/>
          </w:tcPr>
          <w:p w14:paraId="008505A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5119,68</w:t>
            </w:r>
          </w:p>
        </w:tc>
      </w:tr>
      <w:tr w:rsidR="007A03C5" w:rsidRPr="009E1B9B" w14:paraId="47719D53"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5956C1F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705C36A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ТК13.1 до ж.д. 98 (У13.3)</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1CA8C90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12350C3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1821E7A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197</w:t>
            </w:r>
          </w:p>
        </w:tc>
        <w:tc>
          <w:tcPr>
            <w:tcW w:w="1000" w:type="pct"/>
            <w:tcBorders>
              <w:top w:val="nil"/>
              <w:left w:val="nil"/>
              <w:bottom w:val="single" w:sz="4" w:space="0" w:color="auto"/>
              <w:right w:val="single" w:sz="4" w:space="0" w:color="auto"/>
            </w:tcBorders>
            <w:shd w:val="clear" w:color="auto" w:fill="auto"/>
            <w:noWrap/>
            <w:vAlign w:val="center"/>
            <w:hideMark/>
          </w:tcPr>
          <w:p w14:paraId="67BFE2E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5943,93</w:t>
            </w:r>
          </w:p>
        </w:tc>
      </w:tr>
      <w:tr w:rsidR="007A03C5" w:rsidRPr="009E1B9B" w14:paraId="71D30497"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6CAD6353"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52C84FC0"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69A86877"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7CBC96C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69F0A88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14:paraId="507D4BD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479,73</w:t>
            </w:r>
          </w:p>
        </w:tc>
      </w:tr>
      <w:tr w:rsidR="007A03C5" w:rsidRPr="009E1B9B" w14:paraId="22417186"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4764095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63C8465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ТК13.1 до ТК13.3 у ж.д. №88</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1540819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66B7E72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14:paraId="382B9B9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118</w:t>
            </w:r>
          </w:p>
        </w:tc>
        <w:tc>
          <w:tcPr>
            <w:tcW w:w="1000" w:type="pct"/>
            <w:tcBorders>
              <w:top w:val="nil"/>
              <w:left w:val="nil"/>
              <w:bottom w:val="single" w:sz="4" w:space="0" w:color="auto"/>
              <w:right w:val="single" w:sz="4" w:space="0" w:color="auto"/>
            </w:tcBorders>
            <w:shd w:val="clear" w:color="auto" w:fill="auto"/>
            <w:noWrap/>
            <w:vAlign w:val="center"/>
            <w:hideMark/>
          </w:tcPr>
          <w:p w14:paraId="7BFC89D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4192,04</w:t>
            </w:r>
          </w:p>
        </w:tc>
      </w:tr>
      <w:tr w:rsidR="007A03C5" w:rsidRPr="009E1B9B" w14:paraId="401281EE"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43ACE8F0"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5B710F0F"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1B5BA46B"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25BF5AE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390F85C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14:paraId="238BAA5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1075,65</w:t>
            </w:r>
          </w:p>
        </w:tc>
      </w:tr>
      <w:tr w:rsidR="007A03C5" w:rsidRPr="009E1B9B" w14:paraId="5C7FC034"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210F556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133</w:t>
            </w:r>
          </w:p>
        </w:tc>
        <w:tc>
          <w:tcPr>
            <w:tcW w:w="1601" w:type="pct"/>
            <w:tcBorders>
              <w:top w:val="nil"/>
              <w:left w:val="nil"/>
              <w:bottom w:val="single" w:sz="4" w:space="0" w:color="auto"/>
              <w:right w:val="single" w:sz="4" w:space="0" w:color="auto"/>
            </w:tcBorders>
            <w:shd w:val="clear" w:color="auto" w:fill="auto"/>
            <w:vAlign w:val="center"/>
            <w:hideMark/>
          </w:tcPr>
          <w:p w14:paraId="644B8D3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ТК-13.3 до ж.д. №88б (У13.6)</w:t>
            </w:r>
          </w:p>
        </w:tc>
        <w:tc>
          <w:tcPr>
            <w:tcW w:w="818" w:type="pct"/>
            <w:tcBorders>
              <w:top w:val="nil"/>
              <w:left w:val="nil"/>
              <w:bottom w:val="single" w:sz="4" w:space="0" w:color="auto"/>
              <w:right w:val="single" w:sz="4" w:space="0" w:color="auto"/>
            </w:tcBorders>
            <w:shd w:val="clear" w:color="auto" w:fill="auto"/>
            <w:vAlign w:val="center"/>
            <w:hideMark/>
          </w:tcPr>
          <w:p w14:paraId="417506B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noWrap/>
            <w:vAlign w:val="center"/>
            <w:hideMark/>
          </w:tcPr>
          <w:p w14:paraId="418F79D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14:paraId="3842F5E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128</w:t>
            </w:r>
          </w:p>
        </w:tc>
        <w:tc>
          <w:tcPr>
            <w:tcW w:w="1000" w:type="pct"/>
            <w:tcBorders>
              <w:top w:val="nil"/>
              <w:left w:val="nil"/>
              <w:bottom w:val="single" w:sz="4" w:space="0" w:color="auto"/>
              <w:right w:val="single" w:sz="4" w:space="0" w:color="auto"/>
            </w:tcBorders>
            <w:shd w:val="clear" w:color="auto" w:fill="auto"/>
            <w:noWrap/>
            <w:vAlign w:val="center"/>
            <w:hideMark/>
          </w:tcPr>
          <w:p w14:paraId="7BE0072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3028,52</w:t>
            </w:r>
          </w:p>
        </w:tc>
      </w:tr>
      <w:tr w:rsidR="007A03C5" w:rsidRPr="009E1B9B" w14:paraId="6595113B"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2BFD851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37E7F3B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ТК-13.1 до ж.д. №2 по пр-ту 50-летия Победы</w:t>
            </w:r>
          </w:p>
        </w:tc>
        <w:tc>
          <w:tcPr>
            <w:tcW w:w="818" w:type="pct"/>
            <w:tcBorders>
              <w:top w:val="nil"/>
              <w:left w:val="nil"/>
              <w:bottom w:val="single" w:sz="4" w:space="0" w:color="auto"/>
              <w:right w:val="single" w:sz="4" w:space="0" w:color="auto"/>
            </w:tcBorders>
            <w:shd w:val="clear" w:color="auto" w:fill="auto"/>
            <w:vAlign w:val="center"/>
            <w:hideMark/>
          </w:tcPr>
          <w:p w14:paraId="587E637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03BAA2D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2A0637C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w:t>
            </w:r>
          </w:p>
        </w:tc>
        <w:tc>
          <w:tcPr>
            <w:tcW w:w="1000" w:type="pct"/>
            <w:tcBorders>
              <w:top w:val="nil"/>
              <w:left w:val="nil"/>
              <w:bottom w:val="single" w:sz="4" w:space="0" w:color="auto"/>
              <w:right w:val="single" w:sz="4" w:space="0" w:color="auto"/>
            </w:tcBorders>
            <w:shd w:val="clear" w:color="auto" w:fill="auto"/>
            <w:noWrap/>
            <w:vAlign w:val="center"/>
            <w:hideMark/>
          </w:tcPr>
          <w:p w14:paraId="4B9671B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213,21</w:t>
            </w:r>
          </w:p>
        </w:tc>
      </w:tr>
      <w:tr w:rsidR="007A03C5" w:rsidRPr="009E1B9B" w14:paraId="72E48AF4"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22C2F487"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C2BAEB1"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22D9995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10DD4F3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14:paraId="1533CC7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87</w:t>
            </w:r>
          </w:p>
        </w:tc>
        <w:tc>
          <w:tcPr>
            <w:tcW w:w="1000" w:type="pct"/>
            <w:tcBorders>
              <w:top w:val="nil"/>
              <w:left w:val="nil"/>
              <w:bottom w:val="single" w:sz="4" w:space="0" w:color="auto"/>
              <w:right w:val="single" w:sz="4" w:space="0" w:color="auto"/>
            </w:tcBorders>
            <w:shd w:val="clear" w:color="auto" w:fill="auto"/>
            <w:noWrap/>
            <w:vAlign w:val="center"/>
            <w:hideMark/>
          </w:tcPr>
          <w:p w14:paraId="7F36C30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2318,67</w:t>
            </w:r>
          </w:p>
        </w:tc>
      </w:tr>
      <w:tr w:rsidR="007A03C5" w:rsidRPr="009E1B9B" w14:paraId="2A7F1E6A"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44B3A176"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A45F838"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295059B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0A8E34A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14:paraId="0C875BA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35</w:t>
            </w:r>
          </w:p>
        </w:tc>
        <w:tc>
          <w:tcPr>
            <w:tcW w:w="1000" w:type="pct"/>
            <w:tcBorders>
              <w:top w:val="nil"/>
              <w:left w:val="nil"/>
              <w:bottom w:val="single" w:sz="4" w:space="0" w:color="auto"/>
              <w:right w:val="single" w:sz="4" w:space="0" w:color="auto"/>
            </w:tcBorders>
            <w:shd w:val="clear" w:color="auto" w:fill="auto"/>
            <w:noWrap/>
            <w:vAlign w:val="center"/>
            <w:hideMark/>
          </w:tcPr>
          <w:p w14:paraId="3FD35C0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896,38</w:t>
            </w:r>
          </w:p>
        </w:tc>
      </w:tr>
      <w:tr w:rsidR="007A03C5" w:rsidRPr="009E1B9B" w14:paraId="790256FC"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69BE8B1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135</w:t>
            </w:r>
          </w:p>
        </w:tc>
        <w:tc>
          <w:tcPr>
            <w:tcW w:w="1601" w:type="pct"/>
            <w:tcBorders>
              <w:top w:val="nil"/>
              <w:left w:val="nil"/>
              <w:bottom w:val="single" w:sz="4" w:space="0" w:color="auto"/>
              <w:right w:val="single" w:sz="4" w:space="0" w:color="auto"/>
            </w:tcBorders>
            <w:shd w:val="clear" w:color="auto" w:fill="auto"/>
            <w:vAlign w:val="center"/>
            <w:hideMark/>
          </w:tcPr>
          <w:p w14:paraId="4DEBEA1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ТК-А13 до ТК-А 14А</w:t>
            </w:r>
          </w:p>
        </w:tc>
        <w:tc>
          <w:tcPr>
            <w:tcW w:w="818" w:type="pct"/>
            <w:tcBorders>
              <w:top w:val="nil"/>
              <w:left w:val="nil"/>
              <w:bottom w:val="single" w:sz="4" w:space="0" w:color="auto"/>
              <w:right w:val="single" w:sz="4" w:space="0" w:color="auto"/>
            </w:tcBorders>
            <w:shd w:val="clear" w:color="auto" w:fill="auto"/>
            <w:vAlign w:val="center"/>
            <w:hideMark/>
          </w:tcPr>
          <w:p w14:paraId="6E807FA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52ADD07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vAlign w:val="center"/>
            <w:hideMark/>
          </w:tcPr>
          <w:p w14:paraId="7123DC1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122</w:t>
            </w:r>
          </w:p>
        </w:tc>
        <w:tc>
          <w:tcPr>
            <w:tcW w:w="1000" w:type="pct"/>
            <w:tcBorders>
              <w:top w:val="nil"/>
              <w:left w:val="nil"/>
              <w:bottom w:val="single" w:sz="4" w:space="0" w:color="auto"/>
              <w:right w:val="single" w:sz="4" w:space="0" w:color="auto"/>
            </w:tcBorders>
            <w:shd w:val="clear" w:color="auto" w:fill="auto"/>
            <w:noWrap/>
            <w:vAlign w:val="center"/>
            <w:hideMark/>
          </w:tcPr>
          <w:p w14:paraId="07C0582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7617,09</w:t>
            </w:r>
          </w:p>
        </w:tc>
      </w:tr>
      <w:tr w:rsidR="007A03C5" w:rsidRPr="009E1B9B" w14:paraId="1D92D496"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69CFEFB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692B33B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ТК-А13 до ж.д. 85 (т13.4)</w:t>
            </w:r>
          </w:p>
        </w:tc>
        <w:tc>
          <w:tcPr>
            <w:tcW w:w="818" w:type="pct"/>
            <w:tcBorders>
              <w:top w:val="nil"/>
              <w:left w:val="nil"/>
              <w:bottom w:val="single" w:sz="4" w:space="0" w:color="auto"/>
              <w:right w:val="single" w:sz="4" w:space="0" w:color="auto"/>
            </w:tcBorders>
            <w:shd w:val="clear" w:color="auto" w:fill="auto"/>
            <w:vAlign w:val="center"/>
            <w:hideMark/>
          </w:tcPr>
          <w:p w14:paraId="396CBCB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1B90974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14:paraId="1507DCE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14:paraId="69B3460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1349,98</w:t>
            </w:r>
          </w:p>
        </w:tc>
      </w:tr>
      <w:tr w:rsidR="007A03C5" w:rsidRPr="009E1B9B" w14:paraId="7152D0F7"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24F24800"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DC0E2BE"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6BC77C7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14:paraId="5EFE112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14:paraId="53E4189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w:t>
            </w:r>
          </w:p>
        </w:tc>
        <w:tc>
          <w:tcPr>
            <w:tcW w:w="1000" w:type="pct"/>
            <w:tcBorders>
              <w:top w:val="nil"/>
              <w:left w:val="nil"/>
              <w:bottom w:val="single" w:sz="4" w:space="0" w:color="auto"/>
              <w:right w:val="single" w:sz="4" w:space="0" w:color="auto"/>
            </w:tcBorders>
            <w:shd w:val="clear" w:color="auto" w:fill="auto"/>
            <w:noWrap/>
            <w:vAlign w:val="center"/>
            <w:hideMark/>
          </w:tcPr>
          <w:p w14:paraId="709077D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426,31</w:t>
            </w:r>
          </w:p>
        </w:tc>
      </w:tr>
      <w:tr w:rsidR="007A03C5" w:rsidRPr="009E1B9B" w14:paraId="2BCE60D4" w14:textId="77777777" w:rsidTr="007A03C5">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11278DC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137</w:t>
            </w:r>
          </w:p>
        </w:tc>
        <w:tc>
          <w:tcPr>
            <w:tcW w:w="1601" w:type="pct"/>
            <w:tcBorders>
              <w:top w:val="nil"/>
              <w:left w:val="nil"/>
              <w:bottom w:val="single" w:sz="4" w:space="0" w:color="auto"/>
              <w:right w:val="single" w:sz="4" w:space="0" w:color="auto"/>
            </w:tcBorders>
            <w:shd w:val="clear" w:color="auto" w:fill="auto"/>
            <w:vAlign w:val="center"/>
            <w:hideMark/>
          </w:tcPr>
          <w:p w14:paraId="3577542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от ж.д. №85 (т.13.7) до д/с Колокольчик</w:t>
            </w:r>
          </w:p>
        </w:tc>
        <w:tc>
          <w:tcPr>
            <w:tcW w:w="818" w:type="pct"/>
            <w:tcBorders>
              <w:top w:val="nil"/>
              <w:left w:val="nil"/>
              <w:bottom w:val="single" w:sz="4" w:space="0" w:color="auto"/>
              <w:right w:val="single" w:sz="4" w:space="0" w:color="auto"/>
            </w:tcBorders>
            <w:shd w:val="clear" w:color="auto" w:fill="auto"/>
            <w:vAlign w:val="center"/>
            <w:hideMark/>
          </w:tcPr>
          <w:p w14:paraId="3DE51B5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1957908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14:paraId="4F5091C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62</w:t>
            </w:r>
          </w:p>
        </w:tc>
        <w:tc>
          <w:tcPr>
            <w:tcW w:w="1000" w:type="pct"/>
            <w:tcBorders>
              <w:top w:val="nil"/>
              <w:left w:val="nil"/>
              <w:bottom w:val="single" w:sz="4" w:space="0" w:color="auto"/>
              <w:right w:val="single" w:sz="4" w:space="0" w:color="auto"/>
            </w:tcBorders>
            <w:shd w:val="clear" w:color="auto" w:fill="auto"/>
            <w:noWrap/>
            <w:vAlign w:val="center"/>
            <w:hideMark/>
          </w:tcPr>
          <w:p w14:paraId="60F4D64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1587,87</w:t>
            </w:r>
          </w:p>
        </w:tc>
      </w:tr>
      <w:tr w:rsidR="007A03C5" w:rsidRPr="009E1B9B" w14:paraId="60138813" w14:textId="77777777" w:rsidTr="007A03C5">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27656D7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138</w:t>
            </w:r>
          </w:p>
        </w:tc>
        <w:tc>
          <w:tcPr>
            <w:tcW w:w="1601" w:type="pct"/>
            <w:tcBorders>
              <w:top w:val="nil"/>
              <w:left w:val="nil"/>
              <w:bottom w:val="single" w:sz="4" w:space="0" w:color="auto"/>
              <w:right w:val="single" w:sz="4" w:space="0" w:color="auto"/>
            </w:tcBorders>
            <w:shd w:val="clear" w:color="auto" w:fill="auto"/>
            <w:vAlign w:val="center"/>
            <w:hideMark/>
          </w:tcPr>
          <w:p w14:paraId="7925873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Моторостроителей, ж.д. №68 (УС-13.3) до ж.д. №72 (т.13.14)</w:t>
            </w:r>
          </w:p>
        </w:tc>
        <w:tc>
          <w:tcPr>
            <w:tcW w:w="818" w:type="pct"/>
            <w:tcBorders>
              <w:top w:val="nil"/>
              <w:left w:val="nil"/>
              <w:bottom w:val="single" w:sz="4" w:space="0" w:color="auto"/>
              <w:right w:val="single" w:sz="4" w:space="0" w:color="auto"/>
            </w:tcBorders>
            <w:shd w:val="clear" w:color="auto" w:fill="auto"/>
            <w:vAlign w:val="center"/>
            <w:hideMark/>
          </w:tcPr>
          <w:p w14:paraId="2FC1DF3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3B9C1EE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6F5AAEC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57</w:t>
            </w:r>
          </w:p>
        </w:tc>
        <w:tc>
          <w:tcPr>
            <w:tcW w:w="1000" w:type="pct"/>
            <w:tcBorders>
              <w:top w:val="nil"/>
              <w:left w:val="nil"/>
              <w:bottom w:val="single" w:sz="4" w:space="0" w:color="auto"/>
              <w:right w:val="single" w:sz="4" w:space="0" w:color="auto"/>
            </w:tcBorders>
            <w:shd w:val="clear" w:color="auto" w:fill="auto"/>
            <w:noWrap/>
            <w:vAlign w:val="center"/>
            <w:hideMark/>
          </w:tcPr>
          <w:p w14:paraId="04EF015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1719,82</w:t>
            </w:r>
          </w:p>
        </w:tc>
      </w:tr>
      <w:tr w:rsidR="007A03C5" w:rsidRPr="009E1B9B" w14:paraId="75F1673E"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68582B7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1987BFD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 xml:space="preserve">Ул. Моторостроителей,  ж.д. №64 (13.17) до ж.д. №6 по пр-ту 50летия Победы (14А.2) </w:t>
            </w:r>
          </w:p>
        </w:tc>
        <w:tc>
          <w:tcPr>
            <w:tcW w:w="818" w:type="pct"/>
            <w:tcBorders>
              <w:top w:val="nil"/>
              <w:left w:val="nil"/>
              <w:bottom w:val="single" w:sz="4" w:space="0" w:color="auto"/>
              <w:right w:val="single" w:sz="4" w:space="0" w:color="auto"/>
            </w:tcBorders>
            <w:shd w:val="clear" w:color="auto" w:fill="auto"/>
            <w:vAlign w:val="center"/>
            <w:hideMark/>
          </w:tcPr>
          <w:p w14:paraId="07D80FA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14:paraId="06DE0E8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0FE0311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14:paraId="26C8870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1931,02</w:t>
            </w:r>
          </w:p>
        </w:tc>
      </w:tr>
      <w:tr w:rsidR="007A03C5" w:rsidRPr="009E1B9B" w14:paraId="4A81A3CC"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4912A2D8"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AFE12E8"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3028315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10F98F2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50F6908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14:paraId="1E1298E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543,10</w:t>
            </w:r>
          </w:p>
        </w:tc>
      </w:tr>
      <w:tr w:rsidR="007A03C5" w:rsidRPr="009E1B9B" w14:paraId="1A2A80DF"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6A75B1E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140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4037FC1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ТК-А14А до ж.д. №4 по пр-ту 50 летия Победы (14А.9)</w:t>
            </w:r>
          </w:p>
        </w:tc>
        <w:tc>
          <w:tcPr>
            <w:tcW w:w="818" w:type="pct"/>
            <w:tcBorders>
              <w:top w:val="nil"/>
              <w:left w:val="nil"/>
              <w:bottom w:val="single" w:sz="4" w:space="0" w:color="auto"/>
              <w:right w:val="single" w:sz="4" w:space="0" w:color="auto"/>
            </w:tcBorders>
            <w:shd w:val="clear" w:color="auto" w:fill="auto"/>
            <w:vAlign w:val="center"/>
            <w:hideMark/>
          </w:tcPr>
          <w:p w14:paraId="3ECE9EC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17AEEAE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2C765DE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14:paraId="53FC894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1931,02</w:t>
            </w:r>
          </w:p>
        </w:tc>
      </w:tr>
      <w:tr w:rsidR="007A03C5" w:rsidRPr="009E1B9B" w14:paraId="6654AEEB"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6B9EA0F5"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F91CED1"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57B7EC7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14:paraId="45F8329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5DBA2AD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1000" w:type="pct"/>
            <w:tcBorders>
              <w:top w:val="nil"/>
              <w:left w:val="nil"/>
              <w:bottom w:val="single" w:sz="4" w:space="0" w:color="auto"/>
              <w:right w:val="single" w:sz="4" w:space="0" w:color="auto"/>
            </w:tcBorders>
            <w:shd w:val="clear" w:color="auto" w:fill="auto"/>
            <w:noWrap/>
            <w:vAlign w:val="center"/>
            <w:hideMark/>
          </w:tcPr>
          <w:p w14:paraId="4A096AD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4525,84</w:t>
            </w:r>
          </w:p>
        </w:tc>
      </w:tr>
      <w:tr w:rsidR="007A03C5" w:rsidRPr="009E1B9B" w14:paraId="21932A94"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59C74E0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141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4E09488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 xml:space="preserve">Ул. Пр-т 50летия Победы,6 (14А- 14А.12) </w:t>
            </w:r>
          </w:p>
        </w:tc>
        <w:tc>
          <w:tcPr>
            <w:tcW w:w="818" w:type="pct"/>
            <w:tcBorders>
              <w:top w:val="nil"/>
              <w:left w:val="nil"/>
              <w:bottom w:val="single" w:sz="4" w:space="0" w:color="auto"/>
              <w:right w:val="single" w:sz="4" w:space="0" w:color="auto"/>
            </w:tcBorders>
            <w:shd w:val="clear" w:color="auto" w:fill="auto"/>
            <w:vAlign w:val="center"/>
            <w:hideMark/>
          </w:tcPr>
          <w:p w14:paraId="552FF85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2C56521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0698BA5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14:paraId="2C32527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1267,23</w:t>
            </w:r>
          </w:p>
        </w:tc>
      </w:tr>
      <w:tr w:rsidR="007A03C5" w:rsidRPr="009E1B9B" w14:paraId="58AC30EA"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25D526D7"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D3FCCFC"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13A7D94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14:paraId="2948659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596F47E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54</w:t>
            </w:r>
          </w:p>
        </w:tc>
        <w:tc>
          <w:tcPr>
            <w:tcW w:w="1000" w:type="pct"/>
            <w:tcBorders>
              <w:top w:val="nil"/>
              <w:left w:val="nil"/>
              <w:bottom w:val="single" w:sz="4" w:space="0" w:color="auto"/>
              <w:right w:val="single" w:sz="4" w:space="0" w:color="auto"/>
            </w:tcBorders>
            <w:shd w:val="clear" w:color="auto" w:fill="auto"/>
            <w:noWrap/>
            <w:vAlign w:val="center"/>
            <w:hideMark/>
          </w:tcPr>
          <w:p w14:paraId="1D2612C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1629,30</w:t>
            </w:r>
          </w:p>
        </w:tc>
      </w:tr>
      <w:tr w:rsidR="007A03C5" w:rsidRPr="009E1B9B" w14:paraId="56A1F1D2"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60DD772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142</w:t>
            </w:r>
          </w:p>
        </w:tc>
        <w:tc>
          <w:tcPr>
            <w:tcW w:w="1601" w:type="pct"/>
            <w:tcBorders>
              <w:top w:val="nil"/>
              <w:left w:val="nil"/>
              <w:bottom w:val="single" w:sz="4" w:space="0" w:color="auto"/>
              <w:right w:val="single" w:sz="4" w:space="0" w:color="auto"/>
            </w:tcBorders>
            <w:shd w:val="clear" w:color="auto" w:fill="auto"/>
            <w:vAlign w:val="center"/>
            <w:hideMark/>
          </w:tcPr>
          <w:p w14:paraId="2B31979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отТК-А14А до ТК-А15</w:t>
            </w:r>
          </w:p>
        </w:tc>
        <w:tc>
          <w:tcPr>
            <w:tcW w:w="818" w:type="pct"/>
            <w:tcBorders>
              <w:top w:val="nil"/>
              <w:left w:val="nil"/>
              <w:bottom w:val="single" w:sz="4" w:space="0" w:color="auto"/>
              <w:right w:val="single" w:sz="4" w:space="0" w:color="auto"/>
            </w:tcBorders>
            <w:shd w:val="clear" w:color="auto" w:fill="auto"/>
            <w:vAlign w:val="center"/>
            <w:hideMark/>
          </w:tcPr>
          <w:p w14:paraId="289270E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1502F67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14:paraId="2DB6CA5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245</w:t>
            </w:r>
          </w:p>
        </w:tc>
        <w:tc>
          <w:tcPr>
            <w:tcW w:w="1000" w:type="pct"/>
            <w:tcBorders>
              <w:top w:val="nil"/>
              <w:left w:val="nil"/>
              <w:bottom w:val="single" w:sz="4" w:space="0" w:color="auto"/>
              <w:right w:val="single" w:sz="4" w:space="0" w:color="auto"/>
            </w:tcBorders>
            <w:shd w:val="clear" w:color="auto" w:fill="auto"/>
            <w:noWrap/>
            <w:vAlign w:val="center"/>
            <w:hideMark/>
          </w:tcPr>
          <w:p w14:paraId="587D3688"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17541,04</w:t>
            </w:r>
          </w:p>
        </w:tc>
      </w:tr>
      <w:tr w:rsidR="007A03C5" w:rsidRPr="009E1B9B" w14:paraId="49D6FF5A"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1DC6ED2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143</w:t>
            </w:r>
          </w:p>
        </w:tc>
        <w:tc>
          <w:tcPr>
            <w:tcW w:w="1601" w:type="pct"/>
            <w:tcBorders>
              <w:top w:val="nil"/>
              <w:left w:val="nil"/>
              <w:bottom w:val="single" w:sz="4" w:space="0" w:color="auto"/>
              <w:right w:val="single" w:sz="4" w:space="0" w:color="auto"/>
            </w:tcBorders>
            <w:shd w:val="clear" w:color="auto" w:fill="auto"/>
            <w:vAlign w:val="center"/>
            <w:hideMark/>
          </w:tcPr>
          <w:p w14:paraId="73844E7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Садовая (парк) от У-20/1.0 до Т20/1.8</w:t>
            </w:r>
          </w:p>
        </w:tc>
        <w:tc>
          <w:tcPr>
            <w:tcW w:w="818" w:type="pct"/>
            <w:tcBorders>
              <w:top w:val="nil"/>
              <w:left w:val="nil"/>
              <w:bottom w:val="single" w:sz="4" w:space="0" w:color="auto"/>
              <w:right w:val="single" w:sz="4" w:space="0" w:color="auto"/>
            </w:tcBorders>
            <w:shd w:val="clear" w:color="auto" w:fill="auto"/>
            <w:vAlign w:val="center"/>
            <w:hideMark/>
          </w:tcPr>
          <w:p w14:paraId="35C3745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14:paraId="2652F52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14:paraId="579411A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237</w:t>
            </w:r>
          </w:p>
        </w:tc>
        <w:tc>
          <w:tcPr>
            <w:tcW w:w="1000" w:type="pct"/>
            <w:tcBorders>
              <w:top w:val="nil"/>
              <w:left w:val="nil"/>
              <w:bottom w:val="single" w:sz="4" w:space="0" w:color="auto"/>
              <w:right w:val="single" w:sz="4" w:space="0" w:color="auto"/>
            </w:tcBorders>
            <w:shd w:val="clear" w:color="auto" w:fill="auto"/>
            <w:noWrap/>
            <w:vAlign w:val="center"/>
            <w:hideMark/>
          </w:tcPr>
          <w:p w14:paraId="6675A20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10505,70</w:t>
            </w:r>
          </w:p>
        </w:tc>
      </w:tr>
      <w:tr w:rsidR="007A03C5" w:rsidRPr="009E1B9B" w14:paraId="7181B918"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580EFAB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145</w:t>
            </w:r>
          </w:p>
        </w:tc>
        <w:tc>
          <w:tcPr>
            <w:tcW w:w="1601" w:type="pct"/>
            <w:tcBorders>
              <w:top w:val="nil"/>
              <w:left w:val="nil"/>
              <w:bottom w:val="single" w:sz="4" w:space="0" w:color="auto"/>
              <w:right w:val="single" w:sz="4" w:space="0" w:color="auto"/>
            </w:tcBorders>
            <w:shd w:val="clear" w:color="auto" w:fill="auto"/>
            <w:vAlign w:val="center"/>
            <w:hideMark/>
          </w:tcPr>
          <w:p w14:paraId="51B5CC5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Садовая 20/1.1 до СОШ №4 (20/1.3)</w:t>
            </w:r>
          </w:p>
        </w:tc>
        <w:tc>
          <w:tcPr>
            <w:tcW w:w="818" w:type="pct"/>
            <w:tcBorders>
              <w:top w:val="nil"/>
              <w:left w:val="nil"/>
              <w:bottom w:val="single" w:sz="4" w:space="0" w:color="auto"/>
              <w:right w:val="single" w:sz="4" w:space="0" w:color="auto"/>
            </w:tcBorders>
            <w:shd w:val="clear" w:color="auto" w:fill="auto"/>
            <w:vAlign w:val="center"/>
            <w:hideMark/>
          </w:tcPr>
          <w:p w14:paraId="466E3CB1"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14:paraId="0E1B268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14:paraId="42A19C7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162</w:t>
            </w:r>
          </w:p>
        </w:tc>
        <w:tc>
          <w:tcPr>
            <w:tcW w:w="1000" w:type="pct"/>
            <w:tcBorders>
              <w:top w:val="nil"/>
              <w:left w:val="nil"/>
              <w:bottom w:val="single" w:sz="4" w:space="0" w:color="auto"/>
              <w:right w:val="single" w:sz="4" w:space="0" w:color="auto"/>
            </w:tcBorders>
            <w:shd w:val="clear" w:color="auto" w:fill="auto"/>
            <w:noWrap/>
            <w:vAlign w:val="center"/>
            <w:hideMark/>
          </w:tcPr>
          <w:p w14:paraId="4CFBC35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4887,90</w:t>
            </w:r>
          </w:p>
        </w:tc>
      </w:tr>
      <w:tr w:rsidR="007A03C5" w:rsidRPr="009E1B9B" w14:paraId="66037E24" w14:textId="77777777" w:rsidTr="007A03C5">
        <w:trPr>
          <w:trHeight w:val="30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18A6BB6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146</w:t>
            </w:r>
          </w:p>
        </w:tc>
        <w:tc>
          <w:tcPr>
            <w:tcW w:w="1601" w:type="pct"/>
            <w:tcBorders>
              <w:top w:val="nil"/>
              <w:left w:val="nil"/>
              <w:bottom w:val="single" w:sz="4" w:space="0" w:color="auto"/>
              <w:right w:val="single" w:sz="4" w:space="0" w:color="auto"/>
            </w:tcBorders>
            <w:shd w:val="clear" w:color="auto" w:fill="auto"/>
            <w:vAlign w:val="center"/>
            <w:hideMark/>
          </w:tcPr>
          <w:p w14:paraId="4F70A85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Садовая, (20/1.8)</w:t>
            </w:r>
          </w:p>
        </w:tc>
        <w:tc>
          <w:tcPr>
            <w:tcW w:w="818" w:type="pct"/>
            <w:tcBorders>
              <w:top w:val="nil"/>
              <w:left w:val="nil"/>
              <w:bottom w:val="single" w:sz="4" w:space="0" w:color="auto"/>
              <w:right w:val="single" w:sz="4" w:space="0" w:color="auto"/>
            </w:tcBorders>
            <w:shd w:val="clear" w:color="auto" w:fill="auto"/>
            <w:vAlign w:val="center"/>
            <w:hideMark/>
          </w:tcPr>
          <w:p w14:paraId="2FF74C2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14:paraId="3D323F2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14:paraId="4BAC943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169</w:t>
            </w:r>
          </w:p>
        </w:tc>
        <w:tc>
          <w:tcPr>
            <w:tcW w:w="1000" w:type="pct"/>
            <w:tcBorders>
              <w:top w:val="nil"/>
              <w:left w:val="nil"/>
              <w:bottom w:val="single" w:sz="4" w:space="0" w:color="auto"/>
              <w:right w:val="single" w:sz="4" w:space="0" w:color="auto"/>
            </w:tcBorders>
            <w:shd w:val="clear" w:color="auto" w:fill="auto"/>
            <w:noWrap/>
            <w:vAlign w:val="center"/>
            <w:hideMark/>
          </w:tcPr>
          <w:p w14:paraId="36BF5A9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7491,40</w:t>
            </w:r>
          </w:p>
        </w:tc>
      </w:tr>
      <w:tr w:rsidR="007A03C5" w:rsidRPr="009E1B9B" w14:paraId="221CB913"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2F0B0DC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147</w:t>
            </w:r>
          </w:p>
        </w:tc>
        <w:tc>
          <w:tcPr>
            <w:tcW w:w="1601" w:type="pct"/>
            <w:tcBorders>
              <w:top w:val="nil"/>
              <w:left w:val="nil"/>
              <w:bottom w:val="single" w:sz="4" w:space="0" w:color="auto"/>
              <w:right w:val="single" w:sz="4" w:space="0" w:color="auto"/>
            </w:tcBorders>
            <w:shd w:val="clear" w:color="auto" w:fill="auto"/>
            <w:vAlign w:val="center"/>
            <w:hideMark/>
          </w:tcPr>
          <w:p w14:paraId="561BADC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ПНС-3 до ул. Комсомольская, д.№14</w:t>
            </w:r>
          </w:p>
        </w:tc>
        <w:tc>
          <w:tcPr>
            <w:tcW w:w="818" w:type="pct"/>
            <w:tcBorders>
              <w:top w:val="nil"/>
              <w:left w:val="nil"/>
              <w:bottom w:val="single" w:sz="4" w:space="0" w:color="auto"/>
              <w:right w:val="single" w:sz="4" w:space="0" w:color="auto"/>
            </w:tcBorders>
            <w:shd w:val="clear" w:color="auto" w:fill="auto"/>
            <w:vAlign w:val="center"/>
            <w:hideMark/>
          </w:tcPr>
          <w:p w14:paraId="7EE6B77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14:paraId="7419E41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32</w:t>
            </w:r>
          </w:p>
        </w:tc>
        <w:tc>
          <w:tcPr>
            <w:tcW w:w="707" w:type="pct"/>
            <w:tcBorders>
              <w:top w:val="nil"/>
              <w:left w:val="nil"/>
              <w:bottom w:val="single" w:sz="4" w:space="0" w:color="auto"/>
              <w:right w:val="single" w:sz="4" w:space="0" w:color="auto"/>
            </w:tcBorders>
            <w:shd w:val="clear" w:color="auto" w:fill="auto"/>
            <w:vAlign w:val="center"/>
            <w:hideMark/>
          </w:tcPr>
          <w:p w14:paraId="2051253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14:paraId="640EAD5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1041,05</w:t>
            </w:r>
          </w:p>
        </w:tc>
      </w:tr>
      <w:tr w:rsidR="007A03C5" w:rsidRPr="009E1B9B" w14:paraId="4DB16B38"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2F4D8E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148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46320F4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Комсомольская, ПНС-3 до ж.д. №12, ул. Луначарского, ж.д. №101</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0981E0B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56962A2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300</w:t>
            </w:r>
          </w:p>
        </w:tc>
        <w:tc>
          <w:tcPr>
            <w:tcW w:w="707" w:type="pct"/>
            <w:tcBorders>
              <w:top w:val="nil"/>
              <w:left w:val="nil"/>
              <w:bottom w:val="single" w:sz="4" w:space="0" w:color="auto"/>
              <w:right w:val="single" w:sz="4" w:space="0" w:color="auto"/>
            </w:tcBorders>
            <w:shd w:val="clear" w:color="auto" w:fill="auto"/>
            <w:noWrap/>
            <w:vAlign w:val="center"/>
            <w:hideMark/>
          </w:tcPr>
          <w:p w14:paraId="59DC5FC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14:paraId="7652486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1368,46</w:t>
            </w:r>
          </w:p>
        </w:tc>
      </w:tr>
      <w:tr w:rsidR="007A03C5" w:rsidRPr="009E1B9B" w14:paraId="7EB6FD72"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2A6B134B"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8CFF6D1"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0D3C9036"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67752AC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14F5FE5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41</w:t>
            </w:r>
          </w:p>
        </w:tc>
        <w:tc>
          <w:tcPr>
            <w:tcW w:w="1000" w:type="pct"/>
            <w:tcBorders>
              <w:top w:val="nil"/>
              <w:left w:val="nil"/>
              <w:bottom w:val="single" w:sz="4" w:space="0" w:color="auto"/>
              <w:right w:val="single" w:sz="4" w:space="0" w:color="auto"/>
            </w:tcBorders>
            <w:shd w:val="clear" w:color="auto" w:fill="auto"/>
            <w:noWrap/>
            <w:vAlign w:val="center"/>
            <w:hideMark/>
          </w:tcPr>
          <w:p w14:paraId="3C2BFDD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970,07</w:t>
            </w:r>
          </w:p>
        </w:tc>
      </w:tr>
      <w:tr w:rsidR="007A03C5" w:rsidRPr="009E1B9B" w14:paraId="338ED9F7"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4D25E96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149</w:t>
            </w:r>
          </w:p>
        </w:tc>
        <w:tc>
          <w:tcPr>
            <w:tcW w:w="1601" w:type="pct"/>
            <w:tcBorders>
              <w:top w:val="nil"/>
              <w:left w:val="nil"/>
              <w:bottom w:val="single" w:sz="4" w:space="0" w:color="auto"/>
              <w:right w:val="single" w:sz="4" w:space="0" w:color="auto"/>
            </w:tcBorders>
            <w:shd w:val="clear" w:color="auto" w:fill="auto"/>
            <w:vAlign w:val="center"/>
            <w:hideMark/>
          </w:tcPr>
          <w:p w14:paraId="427849A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Луначарского, КСГ1 до К-СГ5</w:t>
            </w:r>
          </w:p>
        </w:tc>
        <w:tc>
          <w:tcPr>
            <w:tcW w:w="818" w:type="pct"/>
            <w:tcBorders>
              <w:top w:val="nil"/>
              <w:left w:val="nil"/>
              <w:bottom w:val="single" w:sz="4" w:space="0" w:color="auto"/>
              <w:right w:val="single" w:sz="4" w:space="0" w:color="auto"/>
            </w:tcBorders>
            <w:shd w:val="clear" w:color="auto" w:fill="auto"/>
            <w:vAlign w:val="center"/>
            <w:hideMark/>
          </w:tcPr>
          <w:p w14:paraId="1BAF0DE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25B3FB4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14:paraId="04BCAA4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133</w:t>
            </w:r>
          </w:p>
        </w:tc>
        <w:tc>
          <w:tcPr>
            <w:tcW w:w="1000" w:type="pct"/>
            <w:tcBorders>
              <w:top w:val="nil"/>
              <w:left w:val="nil"/>
              <w:bottom w:val="single" w:sz="4" w:space="0" w:color="auto"/>
              <w:right w:val="single" w:sz="4" w:space="0" w:color="auto"/>
            </w:tcBorders>
            <w:shd w:val="clear" w:color="auto" w:fill="auto"/>
            <w:noWrap/>
            <w:vAlign w:val="center"/>
            <w:hideMark/>
          </w:tcPr>
          <w:p w14:paraId="54DCBEC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5895,60</w:t>
            </w:r>
          </w:p>
        </w:tc>
      </w:tr>
      <w:tr w:rsidR="007A03C5" w:rsidRPr="009E1B9B" w14:paraId="080A850C"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0A4CA92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1601" w:type="pct"/>
            <w:tcBorders>
              <w:top w:val="nil"/>
              <w:left w:val="nil"/>
              <w:bottom w:val="single" w:sz="4" w:space="0" w:color="auto"/>
              <w:right w:val="single" w:sz="4" w:space="0" w:color="auto"/>
            </w:tcBorders>
            <w:shd w:val="clear" w:color="auto" w:fill="auto"/>
            <w:vAlign w:val="center"/>
            <w:hideMark/>
          </w:tcPr>
          <w:p w14:paraId="3A012D0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Пролетарская, К-СГ2 до ж.д. №7</w:t>
            </w:r>
          </w:p>
        </w:tc>
        <w:tc>
          <w:tcPr>
            <w:tcW w:w="818" w:type="pct"/>
            <w:tcBorders>
              <w:top w:val="nil"/>
              <w:left w:val="nil"/>
              <w:bottom w:val="single" w:sz="4" w:space="0" w:color="auto"/>
              <w:right w:val="single" w:sz="4" w:space="0" w:color="auto"/>
            </w:tcBorders>
            <w:shd w:val="clear" w:color="auto" w:fill="auto"/>
            <w:vAlign w:val="center"/>
            <w:hideMark/>
          </w:tcPr>
          <w:p w14:paraId="5A286D4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5BF54EE7"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6CE0D56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56</w:t>
            </w:r>
          </w:p>
        </w:tc>
        <w:tc>
          <w:tcPr>
            <w:tcW w:w="1000" w:type="pct"/>
            <w:tcBorders>
              <w:top w:val="nil"/>
              <w:left w:val="nil"/>
              <w:bottom w:val="single" w:sz="4" w:space="0" w:color="auto"/>
              <w:right w:val="single" w:sz="4" w:space="0" w:color="auto"/>
            </w:tcBorders>
            <w:shd w:val="clear" w:color="auto" w:fill="auto"/>
            <w:noWrap/>
            <w:vAlign w:val="center"/>
            <w:hideMark/>
          </w:tcPr>
          <w:p w14:paraId="08678FF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1434,20</w:t>
            </w:r>
          </w:p>
        </w:tc>
      </w:tr>
      <w:tr w:rsidR="007A03C5" w:rsidRPr="009E1B9B" w14:paraId="767D34A3"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69EC51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63FB27B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Пролетарская, К-СГ3 до П.Шитова, ж.д. №72,83,85</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352F921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7D034FF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031ED27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82</w:t>
            </w:r>
          </w:p>
        </w:tc>
        <w:tc>
          <w:tcPr>
            <w:tcW w:w="1000" w:type="pct"/>
            <w:tcBorders>
              <w:top w:val="nil"/>
              <w:left w:val="nil"/>
              <w:bottom w:val="single" w:sz="4" w:space="0" w:color="auto"/>
              <w:right w:val="single" w:sz="4" w:space="0" w:color="auto"/>
            </w:tcBorders>
            <w:shd w:val="clear" w:color="auto" w:fill="auto"/>
            <w:noWrap/>
            <w:vAlign w:val="center"/>
            <w:hideMark/>
          </w:tcPr>
          <w:p w14:paraId="507D6AF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1940,15</w:t>
            </w:r>
          </w:p>
        </w:tc>
      </w:tr>
      <w:tr w:rsidR="007A03C5" w:rsidRPr="009E1B9B" w14:paraId="058374DE"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3C5936D1"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598D574"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1341A1B4"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57E532B5"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14:paraId="0ED72C1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35</w:t>
            </w:r>
          </w:p>
        </w:tc>
        <w:tc>
          <w:tcPr>
            <w:tcW w:w="1000" w:type="pct"/>
            <w:tcBorders>
              <w:top w:val="nil"/>
              <w:left w:val="nil"/>
              <w:bottom w:val="single" w:sz="4" w:space="0" w:color="auto"/>
              <w:right w:val="single" w:sz="4" w:space="0" w:color="auto"/>
            </w:tcBorders>
            <w:shd w:val="clear" w:color="auto" w:fill="auto"/>
            <w:noWrap/>
            <w:vAlign w:val="center"/>
            <w:hideMark/>
          </w:tcPr>
          <w:p w14:paraId="6FC22146" w14:textId="77777777" w:rsidR="007A03C5" w:rsidRPr="009E1B9B" w:rsidRDefault="007A03C5" w:rsidP="007A03C5">
            <w:pPr>
              <w:jc w:val="center"/>
              <w:rPr>
                <w:rFonts w:eastAsia="Times New Roman"/>
                <w:color w:val="000000"/>
                <w:sz w:val="22"/>
              </w:rPr>
            </w:pPr>
            <w:r w:rsidRPr="009E1B9B">
              <w:rPr>
                <w:rFonts w:eastAsia="Times New Roman"/>
                <w:color w:val="000000"/>
                <w:sz w:val="22"/>
              </w:rPr>
              <w:t>828,11</w:t>
            </w:r>
          </w:p>
        </w:tc>
      </w:tr>
      <w:tr w:rsidR="007A03C5" w:rsidRPr="009E1B9B" w14:paraId="0603B7EE"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1F2714A2"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94F563B"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33ABE4E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647A73F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48BF03E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98</w:t>
            </w:r>
          </w:p>
        </w:tc>
        <w:tc>
          <w:tcPr>
            <w:tcW w:w="1000" w:type="pct"/>
            <w:tcBorders>
              <w:top w:val="nil"/>
              <w:left w:val="nil"/>
              <w:bottom w:val="single" w:sz="4" w:space="0" w:color="auto"/>
              <w:right w:val="single" w:sz="4" w:space="0" w:color="auto"/>
            </w:tcBorders>
            <w:shd w:val="clear" w:color="auto" w:fill="auto"/>
            <w:noWrap/>
            <w:vAlign w:val="center"/>
            <w:hideMark/>
          </w:tcPr>
          <w:p w14:paraId="63065BF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2318,71</w:t>
            </w:r>
          </w:p>
        </w:tc>
      </w:tr>
      <w:tr w:rsidR="007A03C5" w:rsidRPr="009E1B9B" w14:paraId="2E5DE4C3" w14:textId="77777777" w:rsidTr="007A03C5">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57B3CFB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152</w:t>
            </w:r>
          </w:p>
        </w:tc>
        <w:tc>
          <w:tcPr>
            <w:tcW w:w="1601" w:type="pct"/>
            <w:tcBorders>
              <w:top w:val="nil"/>
              <w:left w:val="nil"/>
              <w:bottom w:val="single" w:sz="4" w:space="0" w:color="auto"/>
              <w:right w:val="single" w:sz="4" w:space="0" w:color="auto"/>
            </w:tcBorders>
            <w:shd w:val="clear" w:color="auto" w:fill="auto"/>
            <w:vAlign w:val="center"/>
            <w:hideMark/>
          </w:tcPr>
          <w:p w14:paraId="2834B0C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Пролетарская, К-СГ5 до К-СГ14 у ж.д. ул. Ярославская, ж.д.№107</w:t>
            </w:r>
          </w:p>
        </w:tc>
        <w:tc>
          <w:tcPr>
            <w:tcW w:w="818" w:type="pct"/>
            <w:tcBorders>
              <w:top w:val="nil"/>
              <w:left w:val="nil"/>
              <w:bottom w:val="single" w:sz="4" w:space="0" w:color="auto"/>
              <w:right w:val="single" w:sz="4" w:space="0" w:color="auto"/>
            </w:tcBorders>
            <w:shd w:val="clear" w:color="auto" w:fill="auto"/>
            <w:vAlign w:val="center"/>
            <w:hideMark/>
          </w:tcPr>
          <w:p w14:paraId="086E30C3"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06516F5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14:paraId="7D29803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352</w:t>
            </w:r>
          </w:p>
        </w:tc>
        <w:tc>
          <w:tcPr>
            <w:tcW w:w="1000" w:type="pct"/>
            <w:tcBorders>
              <w:top w:val="nil"/>
              <w:left w:val="nil"/>
              <w:bottom w:val="single" w:sz="4" w:space="0" w:color="auto"/>
              <w:right w:val="single" w:sz="4" w:space="0" w:color="auto"/>
            </w:tcBorders>
            <w:shd w:val="clear" w:color="auto" w:fill="auto"/>
            <w:noWrap/>
            <w:vAlign w:val="center"/>
            <w:hideMark/>
          </w:tcPr>
          <w:p w14:paraId="3C29E5B3"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15603,40</w:t>
            </w:r>
          </w:p>
        </w:tc>
      </w:tr>
      <w:tr w:rsidR="007A03C5" w:rsidRPr="009E1B9B" w14:paraId="15BD078C"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31DD36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0A44B42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Ярославская от К-СГ11 к ж.д. №101,97,99</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08BED39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1BC828E4"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68D56EE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14:paraId="5F0D212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384,16</w:t>
            </w:r>
          </w:p>
        </w:tc>
      </w:tr>
      <w:tr w:rsidR="007A03C5" w:rsidRPr="009E1B9B" w14:paraId="2CA6736F"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0FD73272"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DB6F5D0"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7F010174"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64A1B7A0"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14:paraId="2B0E51F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14:paraId="5F6B263A"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993,73</w:t>
            </w:r>
          </w:p>
        </w:tc>
      </w:tr>
      <w:tr w:rsidR="007A03C5" w:rsidRPr="009E1B9B" w14:paraId="5878E830" w14:textId="77777777"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08A7468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154</w:t>
            </w:r>
          </w:p>
        </w:tc>
        <w:tc>
          <w:tcPr>
            <w:tcW w:w="1601" w:type="pct"/>
            <w:tcBorders>
              <w:top w:val="nil"/>
              <w:left w:val="nil"/>
              <w:bottom w:val="single" w:sz="4" w:space="0" w:color="auto"/>
              <w:right w:val="single" w:sz="4" w:space="0" w:color="auto"/>
            </w:tcBorders>
            <w:shd w:val="clear" w:color="auto" w:fill="auto"/>
            <w:vAlign w:val="center"/>
            <w:hideMark/>
          </w:tcPr>
          <w:p w14:paraId="1449CE1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Ярославская, отК-СГ14 до ж.д. №111</w:t>
            </w:r>
          </w:p>
        </w:tc>
        <w:tc>
          <w:tcPr>
            <w:tcW w:w="818" w:type="pct"/>
            <w:tcBorders>
              <w:top w:val="nil"/>
              <w:left w:val="nil"/>
              <w:bottom w:val="single" w:sz="4" w:space="0" w:color="auto"/>
              <w:right w:val="single" w:sz="4" w:space="0" w:color="auto"/>
            </w:tcBorders>
            <w:shd w:val="clear" w:color="auto" w:fill="auto"/>
            <w:vAlign w:val="center"/>
            <w:hideMark/>
          </w:tcPr>
          <w:p w14:paraId="6E74E7E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15F2748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116DE5A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14:paraId="40109D8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1146,55</w:t>
            </w:r>
          </w:p>
        </w:tc>
      </w:tr>
      <w:tr w:rsidR="007A03C5" w:rsidRPr="009E1B9B" w14:paraId="795CEB10"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1705B9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3E76AE1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Ярославская, К-СГ12 до ж.д. №118,118а,120</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6A02447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noWrap/>
            <w:vAlign w:val="center"/>
            <w:hideMark/>
          </w:tcPr>
          <w:p w14:paraId="740A1A7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42A73E9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146</w:t>
            </w:r>
          </w:p>
        </w:tc>
        <w:tc>
          <w:tcPr>
            <w:tcW w:w="1000" w:type="pct"/>
            <w:tcBorders>
              <w:top w:val="nil"/>
              <w:left w:val="nil"/>
              <w:bottom w:val="single" w:sz="4" w:space="0" w:color="auto"/>
              <w:right w:val="single" w:sz="4" w:space="0" w:color="auto"/>
            </w:tcBorders>
            <w:shd w:val="clear" w:color="auto" w:fill="auto"/>
            <w:noWrap/>
            <w:vAlign w:val="center"/>
            <w:hideMark/>
          </w:tcPr>
          <w:p w14:paraId="251A3480"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3454,41</w:t>
            </w:r>
          </w:p>
        </w:tc>
      </w:tr>
      <w:tr w:rsidR="007A03C5" w:rsidRPr="009E1B9B" w14:paraId="5A90A217"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7CB2B979"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F82501D"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75485DCC"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74433F4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w:t>
            </w:r>
          </w:p>
        </w:tc>
        <w:tc>
          <w:tcPr>
            <w:tcW w:w="707" w:type="pct"/>
            <w:tcBorders>
              <w:top w:val="nil"/>
              <w:left w:val="nil"/>
              <w:bottom w:val="single" w:sz="4" w:space="0" w:color="auto"/>
              <w:right w:val="single" w:sz="4" w:space="0" w:color="auto"/>
            </w:tcBorders>
            <w:shd w:val="clear" w:color="auto" w:fill="auto"/>
            <w:noWrap/>
            <w:vAlign w:val="center"/>
            <w:hideMark/>
          </w:tcPr>
          <w:p w14:paraId="52DFCE2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43</w:t>
            </w:r>
          </w:p>
        </w:tc>
        <w:tc>
          <w:tcPr>
            <w:tcW w:w="1000" w:type="pct"/>
            <w:tcBorders>
              <w:top w:val="nil"/>
              <w:left w:val="nil"/>
              <w:bottom w:val="single" w:sz="4" w:space="0" w:color="auto"/>
              <w:right w:val="single" w:sz="4" w:space="0" w:color="auto"/>
            </w:tcBorders>
            <w:shd w:val="clear" w:color="auto" w:fill="auto"/>
            <w:noWrap/>
            <w:vAlign w:val="center"/>
            <w:hideMark/>
          </w:tcPr>
          <w:p w14:paraId="6EF57B8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1017,39</w:t>
            </w:r>
          </w:p>
        </w:tc>
      </w:tr>
      <w:tr w:rsidR="007A03C5" w:rsidRPr="009E1B9B" w14:paraId="4473DB25"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9A7211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1BADA6A2"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Ярославская, К-СГ10 до ул. Луначарского, д.№129(военкомат) до ул. П.Шитова,ж.д.№78</w:t>
            </w:r>
          </w:p>
        </w:tc>
        <w:tc>
          <w:tcPr>
            <w:tcW w:w="818" w:type="pct"/>
            <w:tcBorders>
              <w:top w:val="nil"/>
              <w:left w:val="nil"/>
              <w:bottom w:val="single" w:sz="4" w:space="0" w:color="auto"/>
              <w:right w:val="single" w:sz="4" w:space="0" w:color="auto"/>
            </w:tcBorders>
            <w:shd w:val="clear" w:color="auto" w:fill="auto"/>
            <w:vAlign w:val="center"/>
            <w:hideMark/>
          </w:tcPr>
          <w:p w14:paraId="6FDE53B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3F3E7C8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5B3C3A5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37</w:t>
            </w:r>
          </w:p>
        </w:tc>
        <w:tc>
          <w:tcPr>
            <w:tcW w:w="1000" w:type="pct"/>
            <w:tcBorders>
              <w:top w:val="nil"/>
              <w:left w:val="nil"/>
              <w:bottom w:val="single" w:sz="4" w:space="0" w:color="auto"/>
              <w:right w:val="single" w:sz="4" w:space="0" w:color="auto"/>
            </w:tcBorders>
            <w:shd w:val="clear" w:color="auto" w:fill="auto"/>
            <w:noWrap/>
            <w:vAlign w:val="center"/>
            <w:hideMark/>
          </w:tcPr>
          <w:p w14:paraId="3097A3CE"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947,60</w:t>
            </w:r>
          </w:p>
        </w:tc>
      </w:tr>
      <w:tr w:rsidR="007A03C5" w:rsidRPr="009E1B9B" w14:paraId="732224AA"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2BAAF4F5"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58841EAA"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5F993A6B"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14:paraId="146312D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37D647C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51</w:t>
            </w:r>
          </w:p>
        </w:tc>
        <w:tc>
          <w:tcPr>
            <w:tcW w:w="1000" w:type="pct"/>
            <w:tcBorders>
              <w:top w:val="nil"/>
              <w:left w:val="nil"/>
              <w:bottom w:val="single" w:sz="4" w:space="0" w:color="auto"/>
              <w:right w:val="single" w:sz="4" w:space="0" w:color="auto"/>
            </w:tcBorders>
            <w:shd w:val="clear" w:color="auto" w:fill="auto"/>
            <w:noWrap/>
            <w:vAlign w:val="center"/>
            <w:hideMark/>
          </w:tcPr>
          <w:p w14:paraId="328D55D2"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1306,15</w:t>
            </w:r>
          </w:p>
        </w:tc>
      </w:tr>
      <w:tr w:rsidR="007A03C5" w:rsidRPr="009E1B9B" w14:paraId="6CF31671"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7FE5839E"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2F739F7"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01776C0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14:paraId="5D793F2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0F79CFB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26</w:t>
            </w:r>
          </w:p>
        </w:tc>
        <w:tc>
          <w:tcPr>
            <w:tcW w:w="1000" w:type="pct"/>
            <w:tcBorders>
              <w:top w:val="nil"/>
              <w:left w:val="nil"/>
              <w:bottom w:val="single" w:sz="4" w:space="0" w:color="auto"/>
              <w:right w:val="single" w:sz="4" w:space="0" w:color="auto"/>
            </w:tcBorders>
            <w:shd w:val="clear" w:color="auto" w:fill="auto"/>
            <w:noWrap/>
            <w:vAlign w:val="center"/>
            <w:hideMark/>
          </w:tcPr>
          <w:p w14:paraId="4F222BB1" w14:textId="77777777" w:rsidR="007A03C5" w:rsidRPr="009E1B9B" w:rsidRDefault="007A03C5" w:rsidP="007A03C5">
            <w:pPr>
              <w:jc w:val="center"/>
              <w:rPr>
                <w:rFonts w:eastAsia="Times New Roman"/>
                <w:color w:val="000000"/>
                <w:sz w:val="22"/>
              </w:rPr>
            </w:pPr>
            <w:r w:rsidRPr="009E1B9B">
              <w:rPr>
                <w:rFonts w:eastAsia="Times New Roman"/>
                <w:color w:val="000000"/>
                <w:sz w:val="22"/>
              </w:rPr>
              <w:t>615,17</w:t>
            </w:r>
          </w:p>
        </w:tc>
      </w:tr>
      <w:tr w:rsidR="007A03C5" w:rsidRPr="009E1B9B" w14:paraId="150C8D5A"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44B0D188"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E631836"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4AA4A63C"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14:paraId="298A24B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33B0317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135</w:t>
            </w:r>
          </w:p>
        </w:tc>
        <w:tc>
          <w:tcPr>
            <w:tcW w:w="1000" w:type="pct"/>
            <w:tcBorders>
              <w:top w:val="nil"/>
              <w:left w:val="nil"/>
              <w:bottom w:val="single" w:sz="4" w:space="0" w:color="auto"/>
              <w:right w:val="single" w:sz="4" w:space="0" w:color="auto"/>
            </w:tcBorders>
            <w:shd w:val="clear" w:color="auto" w:fill="auto"/>
            <w:noWrap/>
            <w:vAlign w:val="center"/>
            <w:hideMark/>
          </w:tcPr>
          <w:p w14:paraId="09657A2C" w14:textId="77777777" w:rsidR="007A03C5" w:rsidRPr="009E1B9B" w:rsidRDefault="007A03C5" w:rsidP="007A03C5">
            <w:pPr>
              <w:jc w:val="center"/>
              <w:rPr>
                <w:rFonts w:eastAsia="Times New Roman"/>
                <w:color w:val="000000"/>
                <w:sz w:val="22"/>
              </w:rPr>
            </w:pPr>
            <w:r w:rsidRPr="009E1B9B">
              <w:rPr>
                <w:rFonts w:eastAsia="Times New Roman"/>
                <w:color w:val="000000"/>
                <w:sz w:val="22"/>
              </w:rPr>
              <w:t>3194,14</w:t>
            </w:r>
          </w:p>
        </w:tc>
      </w:tr>
      <w:tr w:rsidR="007A03C5" w:rsidRPr="009E1B9B" w14:paraId="0F66479F"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D97855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58E35E0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Луначарского д.№129-К-СГ-10 до д. №131,133</w:t>
            </w:r>
          </w:p>
        </w:tc>
        <w:tc>
          <w:tcPr>
            <w:tcW w:w="818" w:type="pct"/>
            <w:tcBorders>
              <w:top w:val="nil"/>
              <w:left w:val="nil"/>
              <w:bottom w:val="single" w:sz="4" w:space="0" w:color="auto"/>
              <w:right w:val="single" w:sz="4" w:space="0" w:color="auto"/>
            </w:tcBorders>
            <w:shd w:val="clear" w:color="auto" w:fill="auto"/>
            <w:vAlign w:val="center"/>
            <w:hideMark/>
          </w:tcPr>
          <w:p w14:paraId="259B235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14:paraId="4BA675B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w:t>
            </w:r>
          </w:p>
        </w:tc>
        <w:tc>
          <w:tcPr>
            <w:tcW w:w="707" w:type="pct"/>
            <w:tcBorders>
              <w:top w:val="nil"/>
              <w:left w:val="nil"/>
              <w:bottom w:val="single" w:sz="4" w:space="0" w:color="auto"/>
              <w:right w:val="single" w:sz="4" w:space="0" w:color="auto"/>
            </w:tcBorders>
            <w:shd w:val="clear" w:color="auto" w:fill="auto"/>
            <w:noWrap/>
            <w:vAlign w:val="center"/>
            <w:hideMark/>
          </w:tcPr>
          <w:p w14:paraId="4BFE325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14:paraId="71DEE78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686,15</w:t>
            </w:r>
          </w:p>
        </w:tc>
      </w:tr>
      <w:tr w:rsidR="007A03C5" w:rsidRPr="009E1B9B" w14:paraId="676586F4"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61D65D2D"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7C16CF3"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527D8BCE"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35693C7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40</w:t>
            </w:r>
          </w:p>
        </w:tc>
        <w:tc>
          <w:tcPr>
            <w:tcW w:w="707" w:type="pct"/>
            <w:tcBorders>
              <w:top w:val="nil"/>
              <w:left w:val="nil"/>
              <w:bottom w:val="single" w:sz="4" w:space="0" w:color="auto"/>
              <w:right w:val="single" w:sz="4" w:space="0" w:color="auto"/>
            </w:tcBorders>
            <w:shd w:val="clear" w:color="auto" w:fill="auto"/>
            <w:noWrap/>
            <w:vAlign w:val="center"/>
            <w:hideMark/>
          </w:tcPr>
          <w:p w14:paraId="2141B13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77</w:t>
            </w:r>
          </w:p>
        </w:tc>
        <w:tc>
          <w:tcPr>
            <w:tcW w:w="1000" w:type="pct"/>
            <w:tcBorders>
              <w:top w:val="nil"/>
              <w:left w:val="nil"/>
              <w:bottom w:val="single" w:sz="4" w:space="0" w:color="auto"/>
              <w:right w:val="single" w:sz="4" w:space="0" w:color="auto"/>
            </w:tcBorders>
            <w:shd w:val="clear" w:color="auto" w:fill="auto"/>
            <w:noWrap/>
            <w:vAlign w:val="center"/>
            <w:hideMark/>
          </w:tcPr>
          <w:p w14:paraId="703975B5"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1821,84</w:t>
            </w:r>
          </w:p>
        </w:tc>
      </w:tr>
      <w:tr w:rsidR="007A03C5" w:rsidRPr="009E1B9B" w14:paraId="1CC56949"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CF7358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72CE462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Пролетарская, У-СГ2 до ж.д. В. Набережная,,ж.д.№128</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6E67120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14:paraId="032B5CC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3192133C"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446</w:t>
            </w:r>
          </w:p>
        </w:tc>
        <w:tc>
          <w:tcPr>
            <w:tcW w:w="1000" w:type="pct"/>
            <w:tcBorders>
              <w:top w:val="nil"/>
              <w:left w:val="nil"/>
              <w:bottom w:val="single" w:sz="4" w:space="0" w:color="auto"/>
              <w:right w:val="single" w:sz="4" w:space="0" w:color="auto"/>
            </w:tcBorders>
            <w:shd w:val="clear" w:color="auto" w:fill="auto"/>
            <w:noWrap/>
            <w:vAlign w:val="center"/>
            <w:hideMark/>
          </w:tcPr>
          <w:p w14:paraId="4BF8A45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13456,82</w:t>
            </w:r>
          </w:p>
        </w:tc>
      </w:tr>
      <w:tr w:rsidR="007A03C5" w:rsidRPr="009E1B9B" w14:paraId="366C944B"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5C64DA87"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420520C"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06F86A82"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031AB00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14:paraId="31DFDC3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14:paraId="7410752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709,81</w:t>
            </w:r>
          </w:p>
        </w:tc>
      </w:tr>
      <w:tr w:rsidR="007A03C5" w:rsidRPr="009E1B9B" w14:paraId="359A0E0D"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E81E3C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580C1DA9"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Пролетарская, К-СГ5 до ж.д. №110, №108 (Швейная фабрика)</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63DACA9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14:paraId="5B9BCA4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14:paraId="02AC703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147</w:t>
            </w:r>
          </w:p>
        </w:tc>
        <w:tc>
          <w:tcPr>
            <w:tcW w:w="1000" w:type="pct"/>
            <w:tcBorders>
              <w:top w:val="nil"/>
              <w:left w:val="nil"/>
              <w:bottom w:val="single" w:sz="4" w:space="0" w:color="auto"/>
              <w:right w:val="single" w:sz="4" w:space="0" w:color="auto"/>
            </w:tcBorders>
            <w:shd w:val="clear" w:color="auto" w:fill="auto"/>
            <w:noWrap/>
            <w:vAlign w:val="center"/>
            <w:hideMark/>
          </w:tcPr>
          <w:p w14:paraId="2C5AE1E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4435,32</w:t>
            </w:r>
          </w:p>
        </w:tc>
      </w:tr>
      <w:tr w:rsidR="007A03C5" w:rsidRPr="009E1B9B" w14:paraId="613EB3BC"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7219E81B"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6EA366A"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42365BD8"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3A6E576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14:paraId="361C779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14:paraId="7D23CB6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768,32</w:t>
            </w:r>
          </w:p>
        </w:tc>
      </w:tr>
      <w:tr w:rsidR="007A03C5" w:rsidRPr="009E1B9B" w14:paraId="38AB07B7"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3D822F9A"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6690DE6"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4746FA0F"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14:paraId="08F3F28F"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14:paraId="11AD1B03"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51</w:t>
            </w:r>
          </w:p>
        </w:tc>
        <w:tc>
          <w:tcPr>
            <w:tcW w:w="1000" w:type="pct"/>
            <w:tcBorders>
              <w:top w:val="nil"/>
              <w:left w:val="nil"/>
              <w:bottom w:val="single" w:sz="4" w:space="0" w:color="auto"/>
              <w:right w:val="single" w:sz="4" w:space="0" w:color="auto"/>
            </w:tcBorders>
            <w:shd w:val="clear" w:color="auto" w:fill="auto"/>
            <w:noWrap/>
            <w:vAlign w:val="center"/>
            <w:hideMark/>
          </w:tcPr>
          <w:p w14:paraId="38F20B5F"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1206,68</w:t>
            </w:r>
          </w:p>
        </w:tc>
      </w:tr>
      <w:tr w:rsidR="007A03C5" w:rsidRPr="009E1B9B" w14:paraId="0C036431" w14:textId="77777777"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1453C6E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160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6D027A6F"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Ул. Ярославская, К-СГ5.2 до Ул. Комсомольская, д.4 (дом инвалидов)</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14:paraId="131FF175"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14:paraId="4B7ED62B"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14:paraId="5BEB0018"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71</w:t>
            </w:r>
          </w:p>
        </w:tc>
        <w:tc>
          <w:tcPr>
            <w:tcW w:w="1000" w:type="pct"/>
            <w:tcBorders>
              <w:top w:val="nil"/>
              <w:left w:val="nil"/>
              <w:bottom w:val="single" w:sz="4" w:space="0" w:color="auto"/>
              <w:right w:val="single" w:sz="4" w:space="0" w:color="auto"/>
            </w:tcBorders>
            <w:shd w:val="clear" w:color="auto" w:fill="auto"/>
            <w:noWrap/>
            <w:vAlign w:val="center"/>
            <w:hideMark/>
          </w:tcPr>
          <w:p w14:paraId="616F75B4"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1892,25</w:t>
            </w:r>
          </w:p>
        </w:tc>
      </w:tr>
      <w:tr w:rsidR="007A03C5" w:rsidRPr="009E1B9B" w14:paraId="7252EA8C"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7927718E"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93C58E8" w14:textId="77777777" w:rsidR="007A03C5" w:rsidRPr="009E1B9B"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1B2BB418" w14:textId="77777777" w:rsidR="007A03C5" w:rsidRPr="009E1B9B"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14:paraId="76A8C146"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14:paraId="430BA25A"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39</w:t>
            </w:r>
          </w:p>
        </w:tc>
        <w:tc>
          <w:tcPr>
            <w:tcW w:w="1000" w:type="pct"/>
            <w:tcBorders>
              <w:top w:val="nil"/>
              <w:left w:val="nil"/>
              <w:bottom w:val="single" w:sz="4" w:space="0" w:color="auto"/>
              <w:right w:val="single" w:sz="4" w:space="0" w:color="auto"/>
            </w:tcBorders>
            <w:shd w:val="clear" w:color="auto" w:fill="auto"/>
            <w:noWrap/>
            <w:vAlign w:val="center"/>
            <w:hideMark/>
          </w:tcPr>
          <w:p w14:paraId="30601D5B" w14:textId="77777777" w:rsidR="007A03C5" w:rsidRPr="009E1B9B" w:rsidRDefault="007A03C5" w:rsidP="007A03C5">
            <w:pPr>
              <w:jc w:val="center"/>
              <w:rPr>
                <w:rFonts w:eastAsia="Times New Roman"/>
                <w:color w:val="000000"/>
                <w:sz w:val="22"/>
              </w:rPr>
            </w:pPr>
            <w:r w:rsidRPr="009E1B9B">
              <w:rPr>
                <w:rFonts w:eastAsia="Times New Roman"/>
                <w:color w:val="000000"/>
                <w:sz w:val="22"/>
              </w:rPr>
              <w:t>998,82</w:t>
            </w:r>
          </w:p>
        </w:tc>
      </w:tr>
      <w:tr w:rsidR="007A03C5" w:rsidRPr="009E1B9B" w14:paraId="6C3F309D" w14:textId="77777777"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71FCE96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161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14:paraId="0E940272"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От Районной  котельной до камеры ТКМ-1</w:t>
            </w:r>
          </w:p>
        </w:tc>
        <w:tc>
          <w:tcPr>
            <w:tcW w:w="818" w:type="pct"/>
            <w:tcBorders>
              <w:top w:val="nil"/>
              <w:left w:val="nil"/>
              <w:bottom w:val="single" w:sz="4" w:space="0" w:color="auto"/>
              <w:right w:val="single" w:sz="4" w:space="0" w:color="auto"/>
            </w:tcBorders>
            <w:shd w:val="clear" w:color="auto" w:fill="auto"/>
            <w:vAlign w:val="center"/>
            <w:hideMark/>
          </w:tcPr>
          <w:p w14:paraId="5F2E8F0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Надземная на опорах</w:t>
            </w:r>
          </w:p>
        </w:tc>
        <w:tc>
          <w:tcPr>
            <w:tcW w:w="498" w:type="pct"/>
            <w:tcBorders>
              <w:top w:val="nil"/>
              <w:left w:val="nil"/>
              <w:bottom w:val="single" w:sz="4" w:space="0" w:color="auto"/>
              <w:right w:val="single" w:sz="4" w:space="0" w:color="auto"/>
            </w:tcBorders>
            <w:shd w:val="clear" w:color="auto" w:fill="auto"/>
            <w:vAlign w:val="center"/>
            <w:hideMark/>
          </w:tcPr>
          <w:p w14:paraId="1831E18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vAlign w:val="center"/>
            <w:hideMark/>
          </w:tcPr>
          <w:p w14:paraId="4CA6A82D"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2104</w:t>
            </w:r>
          </w:p>
        </w:tc>
        <w:tc>
          <w:tcPr>
            <w:tcW w:w="1000" w:type="pct"/>
            <w:tcBorders>
              <w:top w:val="nil"/>
              <w:left w:val="nil"/>
              <w:bottom w:val="single" w:sz="4" w:space="0" w:color="auto"/>
              <w:right w:val="single" w:sz="4" w:space="0" w:color="auto"/>
            </w:tcBorders>
            <w:shd w:val="clear" w:color="auto" w:fill="auto"/>
            <w:noWrap/>
            <w:vAlign w:val="center"/>
            <w:hideMark/>
          </w:tcPr>
          <w:p w14:paraId="308EAAE7"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162849,60</w:t>
            </w:r>
          </w:p>
        </w:tc>
      </w:tr>
      <w:tr w:rsidR="007A03C5" w:rsidRPr="009E1B9B" w14:paraId="59C0C997" w14:textId="77777777" w:rsidTr="007A03C5">
        <w:trPr>
          <w:trHeight w:val="765"/>
        </w:trPr>
        <w:tc>
          <w:tcPr>
            <w:tcW w:w="377" w:type="pct"/>
            <w:vMerge/>
            <w:tcBorders>
              <w:top w:val="nil"/>
              <w:left w:val="single" w:sz="4" w:space="0" w:color="auto"/>
              <w:bottom w:val="single" w:sz="4" w:space="0" w:color="auto"/>
              <w:right w:val="single" w:sz="4" w:space="0" w:color="auto"/>
            </w:tcBorders>
            <w:vAlign w:val="center"/>
            <w:hideMark/>
          </w:tcPr>
          <w:p w14:paraId="4F38E8ED" w14:textId="77777777" w:rsidR="007A03C5" w:rsidRPr="009E1B9B"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554CA988" w14:textId="77777777" w:rsidR="007A03C5" w:rsidRPr="009E1B9B"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14:paraId="7910B3A6"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 xml:space="preserve">В непроходных каналах </w:t>
            </w:r>
          </w:p>
        </w:tc>
        <w:tc>
          <w:tcPr>
            <w:tcW w:w="498" w:type="pct"/>
            <w:tcBorders>
              <w:top w:val="nil"/>
              <w:left w:val="nil"/>
              <w:bottom w:val="single" w:sz="4" w:space="0" w:color="auto"/>
              <w:right w:val="single" w:sz="4" w:space="0" w:color="auto"/>
            </w:tcBorders>
            <w:shd w:val="clear" w:color="auto" w:fill="auto"/>
            <w:vAlign w:val="center"/>
            <w:hideMark/>
          </w:tcPr>
          <w:p w14:paraId="10C8E111"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vAlign w:val="center"/>
            <w:hideMark/>
          </w:tcPr>
          <w:p w14:paraId="056F0319"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60</w:t>
            </w:r>
          </w:p>
        </w:tc>
        <w:tc>
          <w:tcPr>
            <w:tcW w:w="1000" w:type="pct"/>
            <w:tcBorders>
              <w:top w:val="nil"/>
              <w:left w:val="nil"/>
              <w:bottom w:val="single" w:sz="4" w:space="0" w:color="auto"/>
              <w:right w:val="single" w:sz="4" w:space="0" w:color="auto"/>
            </w:tcBorders>
            <w:shd w:val="clear" w:color="auto" w:fill="auto"/>
            <w:noWrap/>
            <w:vAlign w:val="center"/>
            <w:hideMark/>
          </w:tcPr>
          <w:p w14:paraId="0ED69939" w14:textId="77777777" w:rsidR="007A03C5" w:rsidRPr="009E1B9B" w:rsidRDefault="007A03C5" w:rsidP="007A03C5">
            <w:pPr>
              <w:jc w:val="center"/>
              <w:rPr>
                <w:rFonts w:eastAsia="Times New Roman"/>
                <w:color w:val="000000"/>
                <w:sz w:val="22"/>
              </w:rPr>
            </w:pPr>
            <w:r w:rsidRPr="009E1B9B">
              <w:rPr>
                <w:rFonts w:eastAsia="Times New Roman"/>
                <w:color w:val="000000"/>
                <w:sz w:val="22"/>
              </w:rPr>
              <w:t>4644,00</w:t>
            </w:r>
          </w:p>
        </w:tc>
      </w:tr>
      <w:tr w:rsidR="007A03C5" w:rsidRPr="009E1B9B" w14:paraId="0D07878B" w14:textId="77777777" w:rsidTr="007A03C5">
        <w:trPr>
          <w:trHeight w:val="30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5402944D"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 </w:t>
            </w:r>
          </w:p>
        </w:tc>
        <w:tc>
          <w:tcPr>
            <w:tcW w:w="1601" w:type="pct"/>
            <w:tcBorders>
              <w:top w:val="nil"/>
              <w:left w:val="nil"/>
              <w:bottom w:val="single" w:sz="4" w:space="0" w:color="auto"/>
              <w:right w:val="single" w:sz="4" w:space="0" w:color="auto"/>
            </w:tcBorders>
            <w:shd w:val="clear" w:color="auto" w:fill="auto"/>
            <w:vAlign w:val="center"/>
            <w:hideMark/>
          </w:tcPr>
          <w:p w14:paraId="02001DC7"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 Итого:</w:t>
            </w:r>
          </w:p>
        </w:tc>
        <w:tc>
          <w:tcPr>
            <w:tcW w:w="818" w:type="pct"/>
            <w:tcBorders>
              <w:top w:val="nil"/>
              <w:left w:val="nil"/>
              <w:bottom w:val="single" w:sz="4" w:space="0" w:color="auto"/>
              <w:right w:val="single" w:sz="4" w:space="0" w:color="auto"/>
            </w:tcBorders>
            <w:shd w:val="clear" w:color="auto" w:fill="auto"/>
            <w:vAlign w:val="center"/>
            <w:hideMark/>
          </w:tcPr>
          <w:p w14:paraId="5982F990"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 </w:t>
            </w:r>
          </w:p>
        </w:tc>
        <w:tc>
          <w:tcPr>
            <w:tcW w:w="498" w:type="pct"/>
            <w:tcBorders>
              <w:top w:val="nil"/>
              <w:left w:val="nil"/>
              <w:bottom w:val="single" w:sz="4" w:space="0" w:color="auto"/>
              <w:right w:val="single" w:sz="4" w:space="0" w:color="auto"/>
            </w:tcBorders>
            <w:shd w:val="clear" w:color="auto" w:fill="auto"/>
            <w:vAlign w:val="center"/>
            <w:hideMark/>
          </w:tcPr>
          <w:p w14:paraId="10ACF1D8" w14:textId="77777777" w:rsidR="007A03C5" w:rsidRPr="009E1B9B" w:rsidRDefault="007A03C5" w:rsidP="007A03C5">
            <w:pPr>
              <w:rPr>
                <w:rFonts w:eastAsia="Times New Roman"/>
                <w:color w:val="000000"/>
                <w:sz w:val="20"/>
                <w:szCs w:val="20"/>
              </w:rPr>
            </w:pPr>
            <w:r w:rsidRPr="009E1B9B">
              <w:rPr>
                <w:rFonts w:eastAsia="Times New Roman"/>
                <w:color w:val="000000"/>
                <w:sz w:val="20"/>
                <w:szCs w:val="20"/>
              </w:rPr>
              <w:t> </w:t>
            </w:r>
          </w:p>
        </w:tc>
        <w:tc>
          <w:tcPr>
            <w:tcW w:w="707" w:type="pct"/>
            <w:tcBorders>
              <w:top w:val="nil"/>
              <w:left w:val="nil"/>
              <w:bottom w:val="single" w:sz="4" w:space="0" w:color="auto"/>
              <w:right w:val="single" w:sz="4" w:space="0" w:color="auto"/>
            </w:tcBorders>
            <w:shd w:val="clear" w:color="auto" w:fill="auto"/>
            <w:vAlign w:val="center"/>
            <w:hideMark/>
          </w:tcPr>
          <w:p w14:paraId="55C69E7E" w14:textId="77777777" w:rsidR="007A03C5" w:rsidRPr="009E1B9B" w:rsidRDefault="007A03C5" w:rsidP="007A03C5">
            <w:pPr>
              <w:jc w:val="center"/>
              <w:rPr>
                <w:rFonts w:eastAsia="Times New Roman"/>
                <w:color w:val="000000"/>
                <w:sz w:val="20"/>
                <w:szCs w:val="20"/>
              </w:rPr>
            </w:pPr>
            <w:r w:rsidRPr="009E1B9B">
              <w:rPr>
                <w:rFonts w:eastAsia="Times New Roman"/>
                <w:color w:val="000000"/>
                <w:sz w:val="20"/>
                <w:szCs w:val="20"/>
              </w:rPr>
              <w:t>25505</w:t>
            </w:r>
          </w:p>
        </w:tc>
        <w:tc>
          <w:tcPr>
            <w:tcW w:w="1000" w:type="pct"/>
            <w:tcBorders>
              <w:top w:val="nil"/>
              <w:left w:val="nil"/>
              <w:bottom w:val="single" w:sz="4" w:space="0" w:color="auto"/>
              <w:right w:val="single" w:sz="4" w:space="0" w:color="auto"/>
            </w:tcBorders>
            <w:shd w:val="clear" w:color="auto" w:fill="auto"/>
            <w:noWrap/>
            <w:vAlign w:val="center"/>
            <w:hideMark/>
          </w:tcPr>
          <w:p w14:paraId="3FBB3C5D" w14:textId="77777777" w:rsidR="007A03C5" w:rsidRPr="009E1B9B" w:rsidRDefault="007A03C5" w:rsidP="007A03C5">
            <w:pPr>
              <w:jc w:val="center"/>
              <w:rPr>
                <w:rFonts w:eastAsia="Times New Roman"/>
                <w:color w:val="000000"/>
                <w:sz w:val="22"/>
              </w:rPr>
            </w:pPr>
            <w:r w:rsidRPr="009E1B9B">
              <w:rPr>
                <w:rFonts w:eastAsia="Times New Roman"/>
                <w:color w:val="000000"/>
                <w:sz w:val="22"/>
              </w:rPr>
              <w:t>1143234,47</w:t>
            </w:r>
          </w:p>
        </w:tc>
      </w:tr>
    </w:tbl>
    <w:p w14:paraId="74E7851B" w14:textId="77777777" w:rsidR="00E3224B" w:rsidRPr="009E1B9B" w:rsidRDefault="00E3224B" w:rsidP="00E3224B">
      <w:pPr>
        <w:widowControl w:val="0"/>
        <w:spacing w:before="240" w:line="276" w:lineRule="auto"/>
        <w:ind w:firstLine="567"/>
        <w:jc w:val="both"/>
        <w:rPr>
          <w:rFonts w:eastAsia="Times New Roman"/>
          <w:lang w:eastAsia="en-US"/>
        </w:rPr>
      </w:pPr>
      <w:r w:rsidRPr="009E1B9B">
        <w:rPr>
          <w:rFonts w:eastAsia="Times New Roman"/>
          <w:lang w:eastAsia="en-US"/>
        </w:rPr>
        <w:t>Основной проблемой организации качественного и надежного теплоснабжения является износ тепловых сетей. В настоящее время сети, проложенные до 1976 года, исчерпали эксплуатационный ресурс в 25 лет. Сети работают на конструктивном запасе прочности.</w:t>
      </w:r>
    </w:p>
    <w:p w14:paraId="70EA640D" w14:textId="77777777" w:rsidR="00E3224B" w:rsidRPr="009E1B9B" w:rsidRDefault="00E3224B" w:rsidP="00E3224B">
      <w:pPr>
        <w:widowControl w:val="0"/>
        <w:spacing w:line="276" w:lineRule="auto"/>
        <w:ind w:firstLine="567"/>
        <w:jc w:val="both"/>
        <w:rPr>
          <w:rFonts w:eastAsia="Times New Roman"/>
          <w:lang w:eastAsia="en-US"/>
        </w:rPr>
      </w:pPr>
      <w:r w:rsidRPr="009E1B9B">
        <w:rPr>
          <w:rFonts w:eastAsia="Times New Roman"/>
          <w:lang w:eastAsia="en-US"/>
        </w:rPr>
        <w:t>В такой ситуации замене тепловых сетей отводится первостепенное значение.</w:t>
      </w:r>
    </w:p>
    <w:p w14:paraId="6B0D41AD" w14:textId="77777777" w:rsidR="00E3224B" w:rsidRPr="009E1B9B" w:rsidRDefault="00E3224B" w:rsidP="00E3224B">
      <w:pPr>
        <w:widowControl w:val="0"/>
        <w:spacing w:line="276" w:lineRule="auto"/>
        <w:ind w:firstLine="567"/>
        <w:jc w:val="both"/>
        <w:rPr>
          <w:rFonts w:eastAsia="Times New Roman"/>
          <w:lang w:eastAsia="en-US"/>
        </w:rPr>
      </w:pPr>
      <w:r w:rsidRPr="009E1B9B">
        <w:rPr>
          <w:rFonts w:eastAsia="Times New Roman"/>
          <w:lang w:eastAsia="en-US"/>
        </w:rPr>
        <w:t>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14:paraId="769D8CE5" w14:textId="77777777" w:rsidR="00E3224B" w:rsidRPr="009E1B9B" w:rsidRDefault="00E3224B" w:rsidP="00E3224B">
      <w:pPr>
        <w:widowControl w:val="0"/>
        <w:spacing w:line="276" w:lineRule="auto"/>
        <w:ind w:firstLine="567"/>
        <w:jc w:val="both"/>
        <w:rPr>
          <w:rFonts w:eastAsia="Times New Roman"/>
          <w:lang w:eastAsia="en-US"/>
        </w:rPr>
      </w:pPr>
      <w:r w:rsidRPr="009E1B9B">
        <w:rPr>
          <w:rFonts w:eastAsia="Times New Roman"/>
          <w:lang w:eastAsia="en-US"/>
        </w:rP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14:paraId="1533218F" w14:textId="77777777" w:rsidR="00E3224B" w:rsidRPr="009E1B9B" w:rsidRDefault="00E3224B" w:rsidP="00E3224B">
      <w:pPr>
        <w:widowControl w:val="0"/>
        <w:spacing w:line="276" w:lineRule="auto"/>
        <w:ind w:firstLine="567"/>
        <w:jc w:val="both"/>
        <w:rPr>
          <w:rFonts w:eastAsia="Times New Roman"/>
          <w:lang w:eastAsia="en-US"/>
        </w:rPr>
      </w:pPr>
      <w:r w:rsidRPr="009E1B9B">
        <w:rPr>
          <w:rFonts w:eastAsia="Times New Roman"/>
          <w:lang w:eastAsia="en-US"/>
        </w:rPr>
        <w:t>Согласно генеральному плану, планируется осуществление следующих мероприятий по реконструкции тепловых сетей:</w:t>
      </w:r>
    </w:p>
    <w:p w14:paraId="659B21DF" w14:textId="77777777" w:rsidR="00E3224B" w:rsidRPr="009E1B9B" w:rsidRDefault="00E3224B" w:rsidP="00E3224B">
      <w:pPr>
        <w:widowControl w:val="0"/>
        <w:spacing w:line="276" w:lineRule="auto"/>
        <w:ind w:firstLine="567"/>
        <w:jc w:val="both"/>
        <w:rPr>
          <w:rFonts w:eastAsia="Times New Roman"/>
          <w:lang w:eastAsia="en-US"/>
        </w:rPr>
      </w:pPr>
      <w:r w:rsidRPr="009E1B9B">
        <w:rPr>
          <w:rFonts w:eastAsia="Times New Roman"/>
          <w:lang w:eastAsia="en-US"/>
        </w:rPr>
        <w:t xml:space="preserve">реконструкция тепловых сетей старше 25 лет </w:t>
      </w:r>
    </w:p>
    <w:p w14:paraId="0B6F4753" w14:textId="77777777" w:rsidR="00E3224B" w:rsidRPr="009E1B9B" w:rsidRDefault="00E3224B" w:rsidP="00E3224B">
      <w:pPr>
        <w:widowControl w:val="0"/>
        <w:spacing w:line="276" w:lineRule="auto"/>
        <w:ind w:firstLine="567"/>
        <w:jc w:val="both"/>
        <w:rPr>
          <w:rFonts w:eastAsia="Times New Roman"/>
          <w:lang w:eastAsia="en-US"/>
        </w:rPr>
      </w:pPr>
      <w:r w:rsidRPr="009E1B9B">
        <w:rPr>
          <w:rFonts w:eastAsia="Times New Roman"/>
          <w:lang w:eastAsia="en-US"/>
        </w:rPr>
        <w:t>постепенный переход на закрытую схему теплоснабжения до 1 января 2022 года в соответствии с Федеральным законом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470FF06D" w14:textId="77777777" w:rsidR="00E3224B" w:rsidRPr="009E1B9B" w:rsidRDefault="00E3224B" w:rsidP="00E3224B">
      <w:pPr>
        <w:widowControl w:val="0"/>
        <w:spacing w:line="276" w:lineRule="auto"/>
        <w:ind w:firstLine="567"/>
        <w:jc w:val="both"/>
        <w:rPr>
          <w:rFonts w:eastAsia="Times New Roman"/>
          <w:lang w:eastAsia="en-US"/>
        </w:rPr>
      </w:pPr>
      <w:r w:rsidRPr="009E1B9B">
        <w:rPr>
          <w:rFonts w:eastAsia="Times New Roman"/>
          <w:lang w:eastAsia="en-US"/>
        </w:rPr>
        <w:t>Трубопроводы, подлежащие замене в связи с исчерпанием эксплуатационного ресурса и по результатам акустической томографии, гидравлического испытания представлены в таблице ниже.</w:t>
      </w:r>
    </w:p>
    <w:p w14:paraId="4987650E" w14:textId="77777777" w:rsidR="00E3224B" w:rsidRPr="009E1B9B" w:rsidRDefault="00E3224B" w:rsidP="00A1422B">
      <w:pPr>
        <w:spacing w:line="276" w:lineRule="auto"/>
        <w:jc w:val="both"/>
        <w:rPr>
          <w:rFonts w:eastAsia="Arial Unicode MS" w:cstheme="minorBidi"/>
          <w:lang w:eastAsia="en-US"/>
        </w:rPr>
      </w:pPr>
    </w:p>
    <w:p w14:paraId="6A3CB3A8" w14:textId="77777777" w:rsidR="00671D91" w:rsidRPr="009E1B9B" w:rsidRDefault="00671D91" w:rsidP="00671D91">
      <w:pPr>
        <w:widowControl w:val="0"/>
        <w:spacing w:line="276" w:lineRule="auto"/>
        <w:ind w:left="142" w:firstLine="567"/>
        <w:jc w:val="both"/>
        <w:rPr>
          <w:rFonts w:eastAsia="Times New Roman"/>
          <w:lang w:eastAsia="en-US"/>
        </w:rPr>
      </w:pPr>
    </w:p>
    <w:p w14:paraId="35C5319D" w14:textId="77777777" w:rsidR="00C6729C" w:rsidRPr="009E1B9B" w:rsidRDefault="00C6729C" w:rsidP="00E3224B">
      <w:pPr>
        <w:pStyle w:val="2"/>
        <w:numPr>
          <w:ilvl w:val="0"/>
          <w:numId w:val="0"/>
        </w:numPr>
        <w:spacing w:before="0" w:after="0"/>
        <w:ind w:left="2149" w:hanging="360"/>
        <w:jc w:val="both"/>
        <w:rPr>
          <w:rFonts w:ascii="Times New Roman" w:eastAsia="Times New Roman" w:hAnsi="Times New Roman" w:cs="Times New Roman"/>
          <w:i w:val="0"/>
          <w:sz w:val="24"/>
          <w:szCs w:val="24"/>
        </w:rPr>
      </w:pPr>
    </w:p>
    <w:p w14:paraId="690D17FE" w14:textId="77777777" w:rsidR="005F5F43" w:rsidRPr="009E1B9B" w:rsidRDefault="005F5F43" w:rsidP="005F5F43"/>
    <w:p w14:paraId="365E61D0" w14:textId="77777777" w:rsidR="009102BD" w:rsidRPr="009E1B9B" w:rsidRDefault="009102BD" w:rsidP="009102BD">
      <w:pPr>
        <w:keepNext/>
        <w:spacing w:before="240" w:after="120"/>
        <w:jc w:val="both"/>
        <w:rPr>
          <w:rFonts w:eastAsia="Times New Roman"/>
          <w:b/>
          <w:bCs/>
          <w:sz w:val="20"/>
          <w:szCs w:val="20"/>
        </w:rPr>
        <w:sectPr w:rsidR="009102BD" w:rsidRPr="009E1B9B" w:rsidSect="000825BF">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5DDB29AC" w14:textId="77777777" w:rsidR="007730F6" w:rsidRPr="009E1B9B" w:rsidRDefault="007730F6" w:rsidP="007730F6">
      <w:pPr>
        <w:pStyle w:val="10"/>
        <w:ind w:firstLine="709"/>
        <w:jc w:val="both"/>
        <w:rPr>
          <w:rFonts w:ascii="Times New Roman" w:eastAsia="Times New Roman" w:hAnsi="Times New Roman" w:cs="Times New Roman"/>
          <w:sz w:val="24"/>
          <w:szCs w:val="24"/>
        </w:rPr>
      </w:pPr>
      <w:bookmarkStart w:id="90" w:name="_Toc40887327"/>
      <w:bookmarkStart w:id="91" w:name="_Toc166508688"/>
      <w:bookmarkStart w:id="92" w:name="_Toc421654939"/>
      <w:bookmarkStart w:id="93" w:name="_Toc474145878"/>
      <w:r w:rsidRPr="009E1B9B">
        <w:rPr>
          <w:rFonts w:ascii="Times New Roman" w:hAnsi="Times New Roman" w:cs="Times New Roman"/>
          <w:sz w:val="24"/>
          <w:szCs w:val="24"/>
        </w:rPr>
        <w:t xml:space="preserve">Раздел 7. </w:t>
      </w:r>
      <w:r w:rsidRPr="009E1B9B">
        <w:rPr>
          <w:rFonts w:ascii="Times New Roman" w:eastAsia="Times New Roman" w:hAnsi="Times New Roman" w:cs="Times New Roman"/>
          <w:sz w:val="24"/>
          <w:szCs w:val="24"/>
        </w:rPr>
        <w:t>Предложения по переводу открытых систем теплоснабжения (горячего водоснабжения) в закрытые системы горячего водоснабжения</w:t>
      </w:r>
      <w:bookmarkEnd w:id="90"/>
      <w:bookmarkEnd w:id="91"/>
    </w:p>
    <w:p w14:paraId="3BDAA5C5" w14:textId="77777777" w:rsidR="007730F6" w:rsidRPr="009E1B9B" w:rsidRDefault="007730F6" w:rsidP="007730F6"/>
    <w:p w14:paraId="4E163AD3" w14:textId="77777777" w:rsidR="007730F6" w:rsidRPr="009E1B9B" w:rsidRDefault="007730F6" w:rsidP="003E53AB">
      <w:pPr>
        <w:pStyle w:val="afb"/>
        <w:numPr>
          <w:ilvl w:val="0"/>
          <w:numId w:val="16"/>
        </w:numPr>
        <w:autoSpaceDE w:val="0"/>
        <w:autoSpaceDN w:val="0"/>
        <w:adjustRightInd w:val="0"/>
        <w:jc w:val="both"/>
        <w:outlineLvl w:val="1"/>
        <w:rPr>
          <w:rFonts w:ascii="TimesNewRomanPSMT" w:hAnsi="TimesNewRomanPSMT" w:cs="TimesNewRomanPSMT"/>
          <w:b/>
          <w:sz w:val="24"/>
          <w:szCs w:val="24"/>
        </w:rPr>
      </w:pPr>
      <w:bookmarkStart w:id="94" w:name="_Toc40887328"/>
      <w:bookmarkStart w:id="95" w:name="_Toc166508689"/>
      <w:r w:rsidRPr="009E1B9B">
        <w:rPr>
          <w:rFonts w:ascii="TimesNewRomanPSMT" w:hAnsi="TimesNewRomanPSMT" w:cs="TimesNewRomanPSMT"/>
          <w:b/>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94"/>
      <w:bookmarkEnd w:id="95"/>
    </w:p>
    <w:p w14:paraId="45DB9CB3" w14:textId="77777777" w:rsidR="000825BF" w:rsidRPr="009E1B9B" w:rsidRDefault="000825BF" w:rsidP="000825BF">
      <w:pPr>
        <w:widowControl w:val="0"/>
        <w:spacing w:before="240" w:line="276" w:lineRule="auto"/>
        <w:ind w:left="142" w:firstLine="567"/>
        <w:jc w:val="both"/>
        <w:rPr>
          <w:rFonts w:eastAsia="Times New Roman"/>
          <w:lang w:eastAsia="en-US"/>
        </w:rPr>
      </w:pPr>
      <w:r w:rsidRPr="009E1B9B">
        <w:rPr>
          <w:rFonts w:eastAsia="Times New Roman"/>
          <w:lang w:eastAsia="en-US"/>
        </w:rPr>
        <w:t>Варианты развития сформированы на основе территориально-распределенного прогноза изменения тепловой нагрузки г. Тутаева.</w:t>
      </w:r>
    </w:p>
    <w:p w14:paraId="15175606" w14:textId="77777777" w:rsidR="000825BF" w:rsidRPr="009E1B9B" w:rsidRDefault="000825BF" w:rsidP="000825BF">
      <w:pPr>
        <w:keepNext/>
        <w:spacing w:before="240" w:after="120"/>
        <w:jc w:val="both"/>
        <w:rPr>
          <w:rFonts w:eastAsia="Times New Roman"/>
          <w:b/>
          <w:bCs/>
          <w:sz w:val="20"/>
          <w:szCs w:val="20"/>
        </w:rPr>
      </w:pPr>
      <w:r w:rsidRPr="009E1B9B">
        <w:rPr>
          <w:rFonts w:eastAsia="Times New Roman"/>
          <w:b/>
          <w:bCs/>
          <w:sz w:val="20"/>
          <w:szCs w:val="20"/>
        </w:rPr>
        <w:t xml:space="preserve">Таблица </w:t>
      </w:r>
      <w:r w:rsidRPr="009E1B9B">
        <w:rPr>
          <w:rFonts w:eastAsia="Times New Roman"/>
          <w:b/>
          <w:bCs/>
          <w:sz w:val="20"/>
          <w:szCs w:val="20"/>
        </w:rPr>
        <w:fldChar w:fldCharType="begin"/>
      </w:r>
      <w:r w:rsidRPr="009E1B9B">
        <w:rPr>
          <w:rFonts w:eastAsia="Times New Roman"/>
          <w:b/>
          <w:bCs/>
          <w:sz w:val="20"/>
          <w:szCs w:val="20"/>
        </w:rPr>
        <w:instrText xml:space="preserve"> SEQ Таблица \* ARABIC </w:instrText>
      </w:r>
      <w:r w:rsidRPr="009E1B9B">
        <w:rPr>
          <w:rFonts w:eastAsia="Times New Roman"/>
          <w:b/>
          <w:bCs/>
          <w:sz w:val="20"/>
          <w:szCs w:val="20"/>
        </w:rPr>
        <w:fldChar w:fldCharType="separate"/>
      </w:r>
      <w:r w:rsidR="009E1B9B" w:rsidRPr="009E1B9B">
        <w:rPr>
          <w:rFonts w:eastAsia="Times New Roman"/>
          <w:b/>
          <w:bCs/>
          <w:noProof/>
          <w:sz w:val="20"/>
          <w:szCs w:val="20"/>
        </w:rPr>
        <w:t>26</w:t>
      </w:r>
      <w:r w:rsidRPr="009E1B9B">
        <w:rPr>
          <w:rFonts w:eastAsia="Times New Roman"/>
          <w:b/>
          <w:bCs/>
          <w:noProof/>
          <w:sz w:val="20"/>
          <w:szCs w:val="20"/>
        </w:rPr>
        <w:fldChar w:fldCharType="end"/>
      </w:r>
      <w:r w:rsidRPr="009E1B9B">
        <w:rPr>
          <w:rFonts w:eastAsia="Times New Roman"/>
          <w:b/>
          <w:bCs/>
          <w:sz w:val="20"/>
          <w:szCs w:val="20"/>
        </w:rPr>
        <w:t xml:space="preserve"> Варианты развития систем теплоснабжения</w:t>
      </w:r>
    </w:p>
    <w:tbl>
      <w:tblPr>
        <w:tblW w:w="5000" w:type="pct"/>
        <w:tblLook w:val="04A0" w:firstRow="1" w:lastRow="0" w:firstColumn="1" w:lastColumn="0" w:noHBand="0" w:noVBand="1"/>
      </w:tblPr>
      <w:tblGrid>
        <w:gridCol w:w="1223"/>
        <w:gridCol w:w="6395"/>
        <w:gridCol w:w="1731"/>
      </w:tblGrid>
      <w:tr w:rsidR="00F93DED" w:rsidRPr="009E1B9B" w14:paraId="1C0535EC" w14:textId="77777777" w:rsidTr="000A1D71">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BD33C" w14:textId="77777777" w:rsidR="00F93DED" w:rsidRPr="009E1B9B" w:rsidRDefault="00F93DED" w:rsidP="000A1D71">
            <w:pPr>
              <w:jc w:val="center"/>
              <w:rPr>
                <w:rFonts w:eastAsia="Times New Roman"/>
                <w:color w:val="000000"/>
                <w:sz w:val="22"/>
              </w:rPr>
            </w:pPr>
            <w:r w:rsidRPr="009E1B9B">
              <w:rPr>
                <w:rFonts w:eastAsia="Times New Roman"/>
                <w:color w:val="000000"/>
                <w:sz w:val="22"/>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14:paraId="66F38155" w14:textId="77777777" w:rsidR="00F93DED" w:rsidRPr="009E1B9B" w:rsidRDefault="00F93DED" w:rsidP="000A1D71">
            <w:pPr>
              <w:jc w:val="center"/>
              <w:rPr>
                <w:rFonts w:eastAsia="Times New Roman"/>
                <w:color w:val="000000"/>
                <w:sz w:val="22"/>
              </w:rPr>
            </w:pPr>
            <w:r w:rsidRPr="009E1B9B">
              <w:rPr>
                <w:rFonts w:eastAsia="Times New Roman"/>
                <w:color w:val="000000"/>
                <w:sz w:val="22"/>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14:paraId="26B5803C" w14:textId="77777777" w:rsidR="00F93DED" w:rsidRPr="009E1B9B" w:rsidRDefault="00F93DED" w:rsidP="000A1D71">
            <w:pPr>
              <w:jc w:val="center"/>
              <w:rPr>
                <w:rFonts w:eastAsia="Times New Roman"/>
                <w:color w:val="000000"/>
                <w:sz w:val="22"/>
              </w:rPr>
            </w:pPr>
            <w:r w:rsidRPr="009E1B9B">
              <w:rPr>
                <w:rFonts w:eastAsia="Times New Roman"/>
                <w:color w:val="000000"/>
                <w:sz w:val="22"/>
              </w:rPr>
              <w:t>Год реализации</w:t>
            </w:r>
          </w:p>
        </w:tc>
      </w:tr>
      <w:tr w:rsidR="00F93DED" w:rsidRPr="009E1B9B" w14:paraId="0190900F" w14:textId="77777777" w:rsidTr="000A1D71">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25416" w14:textId="77777777" w:rsidR="00F93DED" w:rsidRPr="009E1B9B" w:rsidRDefault="00F93DED" w:rsidP="000A1D71">
            <w:pPr>
              <w:jc w:val="center"/>
              <w:rPr>
                <w:rFonts w:eastAsia="Times New Roman"/>
                <w:b/>
                <w:color w:val="000000"/>
                <w:sz w:val="22"/>
              </w:rPr>
            </w:pPr>
            <w:r w:rsidRPr="009E1B9B">
              <w:rPr>
                <w:rFonts w:eastAsia="Times New Roman"/>
                <w:b/>
                <w:color w:val="000000"/>
                <w:sz w:val="22"/>
              </w:rPr>
              <w:t>1 вариант развития</w:t>
            </w:r>
          </w:p>
        </w:tc>
      </w:tr>
      <w:tr w:rsidR="00F93DED" w:rsidRPr="009E1B9B" w14:paraId="527B7DCE" w14:textId="77777777" w:rsidTr="000A1D71">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21F34E8A" w14:textId="77777777" w:rsidR="00F93DED" w:rsidRPr="009E1B9B" w:rsidRDefault="00F93DED" w:rsidP="000A1D71">
            <w:pPr>
              <w:jc w:val="center"/>
              <w:rPr>
                <w:rFonts w:eastAsia="Times New Roman"/>
                <w:color w:val="000000"/>
                <w:sz w:val="22"/>
              </w:rPr>
            </w:pPr>
            <w:r w:rsidRPr="009E1B9B">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14:paraId="0E18DBBB" w14:textId="77777777" w:rsidR="00F93DED" w:rsidRPr="009E1B9B" w:rsidRDefault="00F93DED" w:rsidP="000A1D71">
            <w:pPr>
              <w:rPr>
                <w:rFonts w:eastAsia="Times New Roman"/>
                <w:color w:val="000000"/>
                <w:sz w:val="22"/>
              </w:rPr>
            </w:pPr>
            <w:r w:rsidRPr="009E1B9B">
              <w:rPr>
                <w:rFonts w:eastAsia="Times New Roman"/>
                <w:color w:val="000000"/>
                <w:sz w:val="22"/>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14:paraId="6AB23A82" w14:textId="77777777" w:rsidR="00F93DED" w:rsidRPr="009E1B9B" w:rsidRDefault="009E625F" w:rsidP="000A1D71">
            <w:pPr>
              <w:jc w:val="center"/>
              <w:rPr>
                <w:rFonts w:eastAsia="Times New Roman"/>
                <w:color w:val="000000"/>
                <w:sz w:val="22"/>
              </w:rPr>
            </w:pPr>
            <w:r w:rsidRPr="009E1B9B">
              <w:rPr>
                <w:rFonts w:eastAsia="Times New Roman"/>
                <w:color w:val="000000"/>
                <w:sz w:val="22"/>
              </w:rPr>
              <w:t>2024-2026</w:t>
            </w:r>
          </w:p>
        </w:tc>
      </w:tr>
      <w:tr w:rsidR="00F93DED" w:rsidRPr="009E1B9B" w14:paraId="2AFAFFFA" w14:textId="77777777" w:rsidTr="000A1D71">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631A2" w14:textId="77777777" w:rsidR="00F93DED" w:rsidRPr="009E1B9B" w:rsidRDefault="00F93DED" w:rsidP="000A1D71">
            <w:pPr>
              <w:jc w:val="center"/>
              <w:rPr>
                <w:rFonts w:eastAsia="Times New Roman"/>
                <w:b/>
                <w:color w:val="000000"/>
                <w:sz w:val="22"/>
              </w:rPr>
            </w:pPr>
            <w:r w:rsidRPr="009E1B9B">
              <w:rPr>
                <w:rFonts w:eastAsia="Times New Roman"/>
                <w:b/>
                <w:color w:val="000000"/>
                <w:sz w:val="22"/>
              </w:rPr>
              <w:t>2 вариант развития</w:t>
            </w:r>
          </w:p>
        </w:tc>
      </w:tr>
      <w:tr w:rsidR="00F93DED" w:rsidRPr="009E1B9B" w14:paraId="24C2B91C" w14:textId="77777777" w:rsidTr="000A1D71">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7A3AD16A" w14:textId="77777777" w:rsidR="00F93DED" w:rsidRPr="009E1B9B" w:rsidRDefault="00F93DED" w:rsidP="000A1D71">
            <w:pPr>
              <w:jc w:val="center"/>
              <w:rPr>
                <w:rFonts w:eastAsia="Times New Roman"/>
                <w:color w:val="000000"/>
                <w:sz w:val="22"/>
              </w:rPr>
            </w:pPr>
            <w:r w:rsidRPr="009E1B9B">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14:paraId="3D80C72B" w14:textId="77777777" w:rsidR="00F93DED" w:rsidRPr="009E1B9B" w:rsidRDefault="00F93DED" w:rsidP="000A1D71">
            <w:pPr>
              <w:rPr>
                <w:rFonts w:eastAsia="Times New Roman"/>
                <w:color w:val="000000"/>
                <w:sz w:val="22"/>
              </w:rPr>
            </w:pPr>
            <w:r w:rsidRPr="009E1B9B">
              <w:rPr>
                <w:rFonts w:eastAsia="Times New Roman"/>
                <w:color w:val="000000"/>
                <w:sz w:val="22"/>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14:paraId="1065999C" w14:textId="77777777" w:rsidR="00F93DED" w:rsidRPr="009E1B9B" w:rsidRDefault="009E625F" w:rsidP="000A1D71">
            <w:pPr>
              <w:jc w:val="center"/>
              <w:rPr>
                <w:rFonts w:eastAsia="Times New Roman"/>
                <w:color w:val="000000"/>
                <w:sz w:val="22"/>
              </w:rPr>
            </w:pPr>
            <w:r w:rsidRPr="009E1B9B">
              <w:rPr>
                <w:rFonts w:eastAsia="Times New Roman"/>
                <w:color w:val="000000"/>
                <w:sz w:val="22"/>
              </w:rPr>
              <w:t>2025</w:t>
            </w:r>
          </w:p>
        </w:tc>
      </w:tr>
    </w:tbl>
    <w:p w14:paraId="5D442CEE" w14:textId="77777777" w:rsidR="000825BF" w:rsidRPr="009E1B9B" w:rsidRDefault="00767740" w:rsidP="000825BF">
      <w:pPr>
        <w:widowControl w:val="0"/>
        <w:spacing w:before="240" w:line="276" w:lineRule="auto"/>
        <w:ind w:firstLine="709"/>
        <w:jc w:val="both"/>
        <w:rPr>
          <w:rFonts w:eastAsia="Times New Roman"/>
          <w:b/>
          <w:bCs/>
          <w:lang w:eastAsia="en-US"/>
        </w:rPr>
      </w:pPr>
      <w:r>
        <w:rPr>
          <w:rFonts w:eastAsia="Arial Unicode MS"/>
          <w:bCs/>
          <w:i/>
          <w:lang w:eastAsia="en-US"/>
        </w:rPr>
        <w:t>ОО</w:t>
      </w:r>
      <w:r w:rsidR="000825BF" w:rsidRPr="009E1B9B">
        <w:rPr>
          <w:rFonts w:eastAsia="Arial Unicode MS"/>
          <w:bCs/>
          <w:i/>
          <w:lang w:eastAsia="en-US"/>
        </w:rPr>
        <w:t>О «Тутаевская ПГУ»</w:t>
      </w:r>
    </w:p>
    <w:p w14:paraId="1B7C846C" w14:textId="77777777" w:rsidR="000825BF" w:rsidRPr="009E1B9B" w:rsidRDefault="000825BF" w:rsidP="000825BF">
      <w:pPr>
        <w:spacing w:before="240" w:line="276" w:lineRule="auto"/>
        <w:ind w:firstLine="709"/>
        <w:jc w:val="both"/>
        <w:rPr>
          <w:rFonts w:eastAsia="Arial Unicode MS"/>
          <w:lang w:eastAsia="en-US"/>
        </w:rPr>
      </w:pPr>
      <w:r w:rsidRPr="009E1B9B">
        <w:rPr>
          <w:rFonts w:eastAsia="Arial Unicode MS"/>
          <w:lang w:eastAsia="en-US"/>
        </w:rPr>
        <w:t xml:space="preserve">Установка индивидуальных тепловых пунктов у потребителей котельной </w:t>
      </w:r>
      <w:r w:rsidR="00767740">
        <w:rPr>
          <w:rFonts w:eastAsia="Arial Unicode MS"/>
          <w:lang w:eastAsia="en-US"/>
        </w:rPr>
        <w:t>ОО</w:t>
      </w:r>
      <w:r w:rsidRPr="009E1B9B">
        <w:rPr>
          <w:rFonts w:eastAsia="Arial Unicode MS"/>
          <w:lang w:eastAsia="en-US"/>
        </w:rPr>
        <w:t>О «Тутаевская ПГУ» (2027-2035 гг.)</w:t>
      </w:r>
    </w:p>
    <w:p w14:paraId="12F0F489" w14:textId="77777777" w:rsidR="000D52E7" w:rsidRPr="009E1B9B" w:rsidRDefault="000D52E7" w:rsidP="000D52E7">
      <w:pPr>
        <w:pStyle w:val="af1"/>
        <w:keepLines w:val="0"/>
        <w:widowControl w:val="0"/>
        <w:tabs>
          <w:tab w:val="clear" w:pos="863"/>
        </w:tabs>
        <w:spacing w:before="0" w:after="0" w:line="240" w:lineRule="auto"/>
        <w:ind w:left="0" w:firstLine="425"/>
        <w:jc w:val="both"/>
        <w:outlineLvl w:val="1"/>
        <w:rPr>
          <w:sz w:val="24"/>
          <w:szCs w:val="24"/>
        </w:rPr>
      </w:pPr>
    </w:p>
    <w:p w14:paraId="40E1E251" w14:textId="77777777" w:rsidR="007730F6" w:rsidRPr="009E1B9B" w:rsidRDefault="007730F6" w:rsidP="003E53AB">
      <w:pPr>
        <w:pStyle w:val="afb"/>
        <w:numPr>
          <w:ilvl w:val="0"/>
          <w:numId w:val="16"/>
        </w:numPr>
        <w:autoSpaceDE w:val="0"/>
        <w:autoSpaceDN w:val="0"/>
        <w:adjustRightInd w:val="0"/>
        <w:jc w:val="both"/>
        <w:outlineLvl w:val="1"/>
        <w:rPr>
          <w:rFonts w:ascii="TimesNewRomanPSMT" w:hAnsi="TimesNewRomanPSMT" w:cs="TimesNewRomanPSMT"/>
          <w:b/>
          <w:sz w:val="24"/>
          <w:szCs w:val="24"/>
        </w:rPr>
      </w:pPr>
      <w:bookmarkStart w:id="96" w:name="_Toc40887329"/>
      <w:bookmarkStart w:id="97" w:name="_Toc166508690"/>
      <w:r w:rsidRPr="009E1B9B">
        <w:rPr>
          <w:rFonts w:ascii="TimesNewRomanPSMT" w:hAnsi="TimesNewRomanPSMT" w:cs="TimesNewRomanPSMT"/>
          <w:b/>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96"/>
      <w:bookmarkEnd w:id="97"/>
    </w:p>
    <w:p w14:paraId="34B42042" w14:textId="77777777" w:rsidR="000825BF" w:rsidRPr="009E1B9B" w:rsidRDefault="000825BF" w:rsidP="000825BF">
      <w:pPr>
        <w:widowControl w:val="0"/>
        <w:spacing w:before="240" w:line="276" w:lineRule="auto"/>
        <w:ind w:left="142" w:firstLine="567"/>
        <w:jc w:val="both"/>
        <w:rPr>
          <w:rFonts w:eastAsia="Times New Roman"/>
          <w:lang w:eastAsia="en-US"/>
        </w:rPr>
      </w:pPr>
      <w:r w:rsidRPr="009E1B9B">
        <w:rPr>
          <w:rFonts w:eastAsia="Times New Roman"/>
          <w:lang w:eastAsia="en-US"/>
        </w:rPr>
        <w:t>Варианты развития сформированы на основе территориально-распределенного прогноза изменения тепловой нагрузки г. Тутаева.</w:t>
      </w:r>
    </w:p>
    <w:p w14:paraId="7D464DDA" w14:textId="77777777" w:rsidR="000825BF" w:rsidRPr="009E1B9B" w:rsidRDefault="000825BF" w:rsidP="000825BF">
      <w:pPr>
        <w:keepNext/>
        <w:spacing w:before="240" w:after="120"/>
        <w:jc w:val="both"/>
        <w:rPr>
          <w:rFonts w:eastAsia="Times New Roman"/>
          <w:b/>
          <w:bCs/>
          <w:sz w:val="20"/>
          <w:szCs w:val="20"/>
        </w:rPr>
      </w:pPr>
      <w:r w:rsidRPr="009E1B9B">
        <w:rPr>
          <w:rFonts w:eastAsia="Times New Roman"/>
          <w:b/>
          <w:bCs/>
          <w:sz w:val="20"/>
          <w:szCs w:val="20"/>
        </w:rPr>
        <w:t xml:space="preserve">Таблица </w:t>
      </w:r>
      <w:r w:rsidRPr="009E1B9B">
        <w:rPr>
          <w:rFonts w:eastAsia="Times New Roman"/>
          <w:b/>
          <w:bCs/>
          <w:sz w:val="20"/>
          <w:szCs w:val="20"/>
        </w:rPr>
        <w:fldChar w:fldCharType="begin"/>
      </w:r>
      <w:r w:rsidRPr="009E1B9B">
        <w:rPr>
          <w:rFonts w:eastAsia="Times New Roman"/>
          <w:b/>
          <w:bCs/>
          <w:sz w:val="20"/>
          <w:szCs w:val="20"/>
        </w:rPr>
        <w:instrText xml:space="preserve"> SEQ Таблица \* ARABIC </w:instrText>
      </w:r>
      <w:r w:rsidRPr="009E1B9B">
        <w:rPr>
          <w:rFonts w:eastAsia="Times New Roman"/>
          <w:b/>
          <w:bCs/>
          <w:sz w:val="20"/>
          <w:szCs w:val="20"/>
        </w:rPr>
        <w:fldChar w:fldCharType="separate"/>
      </w:r>
      <w:r w:rsidR="009E1B9B" w:rsidRPr="009E1B9B">
        <w:rPr>
          <w:rFonts w:eastAsia="Times New Roman"/>
          <w:b/>
          <w:bCs/>
          <w:noProof/>
          <w:sz w:val="20"/>
          <w:szCs w:val="20"/>
        </w:rPr>
        <w:t>27</w:t>
      </w:r>
      <w:r w:rsidRPr="009E1B9B">
        <w:rPr>
          <w:rFonts w:eastAsia="Times New Roman"/>
          <w:b/>
          <w:bCs/>
          <w:noProof/>
          <w:sz w:val="20"/>
          <w:szCs w:val="20"/>
        </w:rPr>
        <w:fldChar w:fldCharType="end"/>
      </w:r>
      <w:r w:rsidRPr="009E1B9B">
        <w:rPr>
          <w:rFonts w:eastAsia="Times New Roman"/>
          <w:b/>
          <w:bCs/>
          <w:sz w:val="20"/>
          <w:szCs w:val="20"/>
        </w:rPr>
        <w:t xml:space="preserve"> Варианты развития систем теплоснабжения</w:t>
      </w:r>
    </w:p>
    <w:tbl>
      <w:tblPr>
        <w:tblW w:w="5000" w:type="pct"/>
        <w:tblLook w:val="04A0" w:firstRow="1" w:lastRow="0" w:firstColumn="1" w:lastColumn="0" w:noHBand="0" w:noVBand="1"/>
      </w:tblPr>
      <w:tblGrid>
        <w:gridCol w:w="1223"/>
        <w:gridCol w:w="6395"/>
        <w:gridCol w:w="1731"/>
      </w:tblGrid>
      <w:tr w:rsidR="009E625F" w:rsidRPr="009E1B9B" w14:paraId="5B99359F" w14:textId="77777777" w:rsidTr="007A03C5">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5A826" w14:textId="77777777" w:rsidR="009E625F" w:rsidRPr="009E1B9B" w:rsidRDefault="009E625F" w:rsidP="007A03C5">
            <w:pPr>
              <w:jc w:val="center"/>
              <w:rPr>
                <w:rFonts w:eastAsia="Times New Roman"/>
                <w:color w:val="000000"/>
                <w:sz w:val="22"/>
              </w:rPr>
            </w:pPr>
            <w:r w:rsidRPr="009E1B9B">
              <w:rPr>
                <w:rFonts w:eastAsia="Times New Roman"/>
                <w:color w:val="000000"/>
                <w:sz w:val="22"/>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14:paraId="78B06855" w14:textId="77777777" w:rsidR="009E625F" w:rsidRPr="009E1B9B" w:rsidRDefault="009E625F" w:rsidP="007A03C5">
            <w:pPr>
              <w:jc w:val="center"/>
              <w:rPr>
                <w:rFonts w:eastAsia="Times New Roman"/>
                <w:color w:val="000000"/>
                <w:sz w:val="22"/>
              </w:rPr>
            </w:pPr>
            <w:r w:rsidRPr="009E1B9B">
              <w:rPr>
                <w:rFonts w:eastAsia="Times New Roman"/>
                <w:color w:val="000000"/>
                <w:sz w:val="22"/>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14:paraId="229F7D5E" w14:textId="77777777" w:rsidR="009E625F" w:rsidRPr="009E1B9B" w:rsidRDefault="009E625F" w:rsidP="007A03C5">
            <w:pPr>
              <w:jc w:val="center"/>
              <w:rPr>
                <w:rFonts w:eastAsia="Times New Roman"/>
                <w:color w:val="000000"/>
                <w:sz w:val="22"/>
              </w:rPr>
            </w:pPr>
            <w:r w:rsidRPr="009E1B9B">
              <w:rPr>
                <w:rFonts w:eastAsia="Times New Roman"/>
                <w:color w:val="000000"/>
                <w:sz w:val="22"/>
              </w:rPr>
              <w:t>Год реализации</w:t>
            </w:r>
          </w:p>
        </w:tc>
      </w:tr>
      <w:tr w:rsidR="009E625F" w:rsidRPr="009E1B9B" w14:paraId="7BDDF81F" w14:textId="77777777" w:rsidTr="007A03C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AF0A0" w14:textId="77777777" w:rsidR="009E625F" w:rsidRPr="009E1B9B" w:rsidRDefault="009E625F" w:rsidP="007A03C5">
            <w:pPr>
              <w:jc w:val="center"/>
              <w:rPr>
                <w:rFonts w:eastAsia="Times New Roman"/>
                <w:b/>
                <w:color w:val="000000"/>
                <w:sz w:val="22"/>
              </w:rPr>
            </w:pPr>
            <w:r w:rsidRPr="009E1B9B">
              <w:rPr>
                <w:rFonts w:eastAsia="Times New Roman"/>
                <w:b/>
                <w:color w:val="000000"/>
                <w:sz w:val="22"/>
              </w:rPr>
              <w:t>1 вариант развития</w:t>
            </w:r>
          </w:p>
        </w:tc>
      </w:tr>
      <w:tr w:rsidR="009E625F" w:rsidRPr="009E1B9B" w14:paraId="1F49000D" w14:textId="77777777" w:rsidTr="007A03C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0D84C0D7" w14:textId="77777777" w:rsidR="009E625F" w:rsidRPr="009E1B9B" w:rsidRDefault="009E625F" w:rsidP="007A03C5">
            <w:pPr>
              <w:jc w:val="center"/>
              <w:rPr>
                <w:rFonts w:eastAsia="Times New Roman"/>
                <w:color w:val="000000"/>
                <w:sz w:val="22"/>
              </w:rPr>
            </w:pPr>
            <w:r w:rsidRPr="009E1B9B">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14:paraId="38E6AA15" w14:textId="77777777" w:rsidR="009E625F" w:rsidRPr="009E1B9B" w:rsidRDefault="009E625F" w:rsidP="007A03C5">
            <w:pPr>
              <w:rPr>
                <w:rFonts w:eastAsia="Times New Roman"/>
                <w:color w:val="000000"/>
                <w:sz w:val="22"/>
              </w:rPr>
            </w:pPr>
            <w:r w:rsidRPr="009E1B9B">
              <w:rPr>
                <w:rFonts w:eastAsia="Times New Roman"/>
                <w:color w:val="000000"/>
                <w:sz w:val="22"/>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14:paraId="0417C764" w14:textId="77777777" w:rsidR="009E625F" w:rsidRPr="009E1B9B" w:rsidRDefault="009E625F" w:rsidP="007A03C5">
            <w:pPr>
              <w:jc w:val="center"/>
              <w:rPr>
                <w:rFonts w:eastAsia="Times New Roman"/>
                <w:color w:val="000000"/>
                <w:sz w:val="22"/>
              </w:rPr>
            </w:pPr>
            <w:r w:rsidRPr="009E1B9B">
              <w:rPr>
                <w:rFonts w:eastAsia="Times New Roman"/>
                <w:color w:val="000000"/>
                <w:sz w:val="22"/>
              </w:rPr>
              <w:t>2024-2026</w:t>
            </w:r>
          </w:p>
        </w:tc>
      </w:tr>
      <w:tr w:rsidR="009E625F" w:rsidRPr="009E1B9B" w14:paraId="143E82F7" w14:textId="77777777" w:rsidTr="007A03C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3B974" w14:textId="77777777" w:rsidR="009E625F" w:rsidRPr="009E1B9B" w:rsidRDefault="009E625F" w:rsidP="007A03C5">
            <w:pPr>
              <w:jc w:val="center"/>
              <w:rPr>
                <w:rFonts w:eastAsia="Times New Roman"/>
                <w:b/>
                <w:color w:val="000000"/>
                <w:sz w:val="22"/>
              </w:rPr>
            </w:pPr>
            <w:r w:rsidRPr="009E1B9B">
              <w:rPr>
                <w:rFonts w:eastAsia="Times New Roman"/>
                <w:b/>
                <w:color w:val="000000"/>
                <w:sz w:val="22"/>
              </w:rPr>
              <w:t>2 вариант развития</w:t>
            </w:r>
          </w:p>
        </w:tc>
      </w:tr>
      <w:tr w:rsidR="009E625F" w:rsidRPr="009E1B9B" w14:paraId="226D712D" w14:textId="77777777" w:rsidTr="007A03C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3D32FFD1" w14:textId="77777777" w:rsidR="009E625F" w:rsidRPr="009E1B9B" w:rsidRDefault="009E625F" w:rsidP="007A03C5">
            <w:pPr>
              <w:jc w:val="center"/>
              <w:rPr>
                <w:rFonts w:eastAsia="Times New Roman"/>
                <w:color w:val="000000"/>
                <w:sz w:val="22"/>
              </w:rPr>
            </w:pPr>
            <w:r w:rsidRPr="009E1B9B">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14:paraId="688CD6B4" w14:textId="77777777" w:rsidR="009E625F" w:rsidRPr="009E1B9B" w:rsidRDefault="009E625F" w:rsidP="007A03C5">
            <w:pPr>
              <w:rPr>
                <w:rFonts w:eastAsia="Times New Roman"/>
                <w:color w:val="000000"/>
                <w:sz w:val="22"/>
              </w:rPr>
            </w:pPr>
            <w:r w:rsidRPr="009E1B9B">
              <w:rPr>
                <w:rFonts w:eastAsia="Times New Roman"/>
                <w:color w:val="000000"/>
                <w:sz w:val="22"/>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14:paraId="7E15B92A" w14:textId="77777777" w:rsidR="009E625F" w:rsidRPr="009E1B9B" w:rsidRDefault="009E625F" w:rsidP="007A03C5">
            <w:pPr>
              <w:jc w:val="center"/>
              <w:rPr>
                <w:rFonts w:eastAsia="Times New Roman"/>
                <w:color w:val="000000"/>
                <w:sz w:val="22"/>
              </w:rPr>
            </w:pPr>
            <w:r w:rsidRPr="009E1B9B">
              <w:rPr>
                <w:rFonts w:eastAsia="Times New Roman"/>
                <w:color w:val="000000"/>
                <w:sz w:val="22"/>
              </w:rPr>
              <w:t>2025</w:t>
            </w:r>
          </w:p>
        </w:tc>
      </w:tr>
    </w:tbl>
    <w:p w14:paraId="5B9B9AFF" w14:textId="77777777" w:rsidR="000825BF" w:rsidRPr="009E1B9B" w:rsidRDefault="007A03C5" w:rsidP="000825BF">
      <w:pPr>
        <w:widowControl w:val="0"/>
        <w:spacing w:before="240" w:line="276" w:lineRule="auto"/>
        <w:ind w:firstLine="709"/>
        <w:jc w:val="both"/>
        <w:rPr>
          <w:rFonts w:eastAsia="Times New Roman"/>
          <w:b/>
          <w:bCs/>
          <w:lang w:eastAsia="en-US"/>
        </w:rPr>
      </w:pPr>
      <w:r w:rsidRPr="009E1B9B">
        <w:rPr>
          <w:rFonts w:eastAsia="Arial Unicode MS"/>
          <w:bCs/>
          <w:i/>
          <w:lang w:eastAsia="en-US"/>
        </w:rPr>
        <w:t>ОО</w:t>
      </w:r>
      <w:r w:rsidR="000825BF" w:rsidRPr="009E1B9B">
        <w:rPr>
          <w:rFonts w:eastAsia="Arial Unicode MS"/>
          <w:bCs/>
          <w:i/>
          <w:lang w:eastAsia="en-US"/>
        </w:rPr>
        <w:t>О «Тутаевская ПГУ»</w:t>
      </w:r>
    </w:p>
    <w:p w14:paraId="7B9605B2" w14:textId="77777777" w:rsidR="000825BF" w:rsidRPr="009E1B9B" w:rsidRDefault="000825BF" w:rsidP="000825BF">
      <w:pPr>
        <w:spacing w:before="240" w:line="276" w:lineRule="auto"/>
        <w:ind w:firstLine="709"/>
        <w:jc w:val="both"/>
        <w:rPr>
          <w:rFonts w:eastAsia="Arial Unicode MS"/>
          <w:lang w:eastAsia="en-US"/>
        </w:rPr>
      </w:pPr>
      <w:r w:rsidRPr="009E1B9B">
        <w:rPr>
          <w:rFonts w:eastAsia="Arial Unicode MS"/>
          <w:lang w:eastAsia="en-US"/>
        </w:rPr>
        <w:t xml:space="preserve">Установка индивидуальных тепловых пунктов у потребителей котельной </w:t>
      </w:r>
      <w:r w:rsidR="007A03C5" w:rsidRPr="009E1B9B">
        <w:rPr>
          <w:rFonts w:eastAsia="Arial Unicode MS"/>
          <w:lang w:eastAsia="en-US"/>
        </w:rPr>
        <w:t>ОО</w:t>
      </w:r>
      <w:r w:rsidRPr="009E1B9B">
        <w:rPr>
          <w:rFonts w:eastAsia="Arial Unicode MS"/>
          <w:lang w:eastAsia="en-US"/>
        </w:rPr>
        <w:t>О «Тутаевская ПГУ» (2027-2035 гг.)</w:t>
      </w:r>
    </w:p>
    <w:p w14:paraId="45656E6E" w14:textId="77777777" w:rsidR="00AD3515" w:rsidRPr="009E1B9B" w:rsidRDefault="00AD3515" w:rsidP="00AD3515">
      <w:pPr>
        <w:pStyle w:val="af1"/>
        <w:keepLines w:val="0"/>
        <w:widowControl w:val="0"/>
        <w:tabs>
          <w:tab w:val="clear" w:pos="863"/>
          <w:tab w:val="clear" w:pos="1146"/>
        </w:tabs>
        <w:spacing w:before="0" w:after="0" w:line="240" w:lineRule="auto"/>
        <w:ind w:left="0" w:firstLine="425"/>
        <w:jc w:val="both"/>
        <w:outlineLvl w:val="1"/>
        <w:rPr>
          <w:sz w:val="24"/>
          <w:szCs w:val="24"/>
        </w:rPr>
      </w:pPr>
    </w:p>
    <w:p w14:paraId="5F4A5A09" w14:textId="77777777" w:rsidR="007730F6" w:rsidRPr="009E1B9B" w:rsidRDefault="007730F6" w:rsidP="007730F6">
      <w:pPr>
        <w:pStyle w:val="af0"/>
        <w:spacing w:after="0" w:line="240" w:lineRule="auto"/>
        <w:ind w:left="0" w:firstLine="709"/>
        <w:rPr>
          <w:sz w:val="24"/>
          <w:szCs w:val="24"/>
        </w:rPr>
      </w:pPr>
      <w:bookmarkStart w:id="98" w:name="_Toc40887330"/>
      <w:bookmarkStart w:id="99" w:name="_Toc166508691"/>
      <w:bookmarkStart w:id="100" w:name="_Toc421654940"/>
      <w:bookmarkStart w:id="101" w:name="_Toc474145879"/>
      <w:bookmarkEnd w:id="92"/>
      <w:bookmarkEnd w:id="93"/>
      <w:r w:rsidRPr="009E1B9B">
        <w:rPr>
          <w:sz w:val="24"/>
          <w:szCs w:val="24"/>
        </w:rPr>
        <w:t>Раздел 8. Перспективные топливные балансы</w:t>
      </w:r>
      <w:bookmarkEnd w:id="98"/>
      <w:bookmarkEnd w:id="99"/>
    </w:p>
    <w:p w14:paraId="426CF093" w14:textId="77777777" w:rsidR="007730F6" w:rsidRPr="009E1B9B" w:rsidRDefault="007730F6" w:rsidP="007730F6">
      <w:pPr>
        <w:ind w:firstLine="709"/>
        <w:rPr>
          <w:color w:val="FF0000"/>
        </w:rPr>
      </w:pPr>
    </w:p>
    <w:p w14:paraId="6856010E" w14:textId="77777777" w:rsidR="007730F6" w:rsidRPr="009E1B9B" w:rsidRDefault="007730F6" w:rsidP="003E53AB">
      <w:pPr>
        <w:pStyle w:val="afb"/>
        <w:numPr>
          <w:ilvl w:val="0"/>
          <w:numId w:val="17"/>
        </w:numPr>
        <w:autoSpaceDE w:val="0"/>
        <w:autoSpaceDN w:val="0"/>
        <w:adjustRightInd w:val="0"/>
        <w:jc w:val="both"/>
        <w:outlineLvl w:val="1"/>
        <w:rPr>
          <w:rFonts w:ascii="TimesNewRomanPSMT" w:hAnsi="TimesNewRomanPSMT" w:cs="TimesNewRomanPSMT"/>
          <w:b/>
          <w:sz w:val="24"/>
          <w:szCs w:val="24"/>
        </w:rPr>
      </w:pPr>
      <w:bookmarkStart w:id="102" w:name="_Toc40887331"/>
      <w:bookmarkStart w:id="103" w:name="_Toc166508692"/>
      <w:r w:rsidRPr="009E1B9B">
        <w:rPr>
          <w:rFonts w:ascii="TimesNewRomanPSMT" w:hAnsi="TimesNewRomanPSMT" w:cs="TimesNewRomanPSMT"/>
          <w:b/>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2"/>
      <w:bookmarkEnd w:id="103"/>
      <w:r w:rsidRPr="009E1B9B">
        <w:rPr>
          <w:rFonts w:ascii="TimesNewRomanPSMT" w:hAnsi="TimesNewRomanPSMT" w:cs="TimesNewRomanPSMT"/>
          <w:b/>
          <w:sz w:val="24"/>
          <w:szCs w:val="24"/>
        </w:rPr>
        <w:t xml:space="preserve"> </w:t>
      </w:r>
    </w:p>
    <w:p w14:paraId="46736521" w14:textId="77777777" w:rsidR="000D52E7" w:rsidRPr="009E1B9B" w:rsidRDefault="000D52E7" w:rsidP="000D52E7">
      <w:pPr>
        <w:pStyle w:val="af1"/>
        <w:keepLines w:val="0"/>
        <w:widowControl w:val="0"/>
        <w:tabs>
          <w:tab w:val="clear" w:pos="863"/>
        </w:tabs>
        <w:spacing w:before="0" w:after="0" w:line="240" w:lineRule="auto"/>
        <w:ind w:left="1429" w:firstLine="0"/>
        <w:jc w:val="both"/>
        <w:outlineLvl w:val="1"/>
        <w:rPr>
          <w:sz w:val="24"/>
          <w:szCs w:val="24"/>
        </w:rPr>
      </w:pPr>
    </w:p>
    <w:p w14:paraId="53FB842B" w14:textId="77777777" w:rsidR="00C22D0C" w:rsidRPr="009E1B9B" w:rsidRDefault="00C22D0C" w:rsidP="00C22D0C">
      <w:pPr>
        <w:widowControl w:val="0"/>
        <w:spacing w:line="276" w:lineRule="auto"/>
        <w:ind w:left="142" w:firstLine="567"/>
        <w:jc w:val="both"/>
        <w:rPr>
          <w:rFonts w:eastAsia="Times New Roman"/>
          <w:lang w:eastAsia="en-US"/>
        </w:rPr>
      </w:pPr>
      <w:r w:rsidRPr="009E1B9B">
        <w:rPr>
          <w:rFonts w:eastAsia="Times New Roman"/>
          <w:lang w:eastAsia="en-US"/>
        </w:rPr>
        <w:t>В настоящее время в качестве основных видов топлива на источниках тепловой энергии муниципального образования используются уголь, мазут и природный газ.</w:t>
      </w:r>
    </w:p>
    <w:p w14:paraId="730A5603" w14:textId="77777777" w:rsidR="00C22D0C" w:rsidRPr="009E1B9B" w:rsidRDefault="00C22D0C" w:rsidP="00C22D0C">
      <w:pPr>
        <w:widowControl w:val="0"/>
        <w:spacing w:line="276" w:lineRule="auto"/>
        <w:ind w:left="142" w:firstLine="567"/>
        <w:jc w:val="both"/>
        <w:rPr>
          <w:rFonts w:eastAsia="Times New Roman"/>
          <w:lang w:eastAsia="en-US"/>
        </w:rPr>
      </w:pPr>
      <w:r w:rsidRPr="009E1B9B">
        <w:rPr>
          <w:rFonts w:eastAsia="Times New Roman"/>
          <w:lang w:eastAsia="en-US"/>
        </w:rPr>
        <w:t>Изменение потребления топлива, относительно существующего положения, связано с изменением, в перспективе, производства тепловой энергии на источниках, а также с реконструкцией и модернизацией существующих источников тепловой энергии.</w:t>
      </w:r>
    </w:p>
    <w:p w14:paraId="6E929C9C" w14:textId="77777777" w:rsidR="00C22D0C" w:rsidRPr="009E1B9B" w:rsidRDefault="00C22D0C" w:rsidP="00C22D0C">
      <w:pPr>
        <w:widowControl w:val="0"/>
        <w:spacing w:line="276" w:lineRule="auto"/>
        <w:ind w:left="142" w:firstLine="567"/>
        <w:jc w:val="both"/>
        <w:rPr>
          <w:rFonts w:eastAsia="Times New Roman"/>
          <w:lang w:eastAsia="en-US"/>
        </w:rPr>
        <w:sectPr w:rsidR="00C22D0C" w:rsidRPr="009E1B9B" w:rsidSect="000825BF">
          <w:type w:val="nextColumn"/>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14:paraId="098EFFB1" w14:textId="77777777" w:rsidR="00C22D0C" w:rsidRPr="009E1B9B" w:rsidRDefault="00C22D0C" w:rsidP="00C22D0C">
      <w:pPr>
        <w:widowControl w:val="0"/>
        <w:spacing w:line="269" w:lineRule="exact"/>
        <w:rPr>
          <w:rFonts w:eastAsia="Times New Roman"/>
          <w:sz w:val="22"/>
          <w:szCs w:val="22"/>
          <w:lang w:eastAsia="en-US"/>
        </w:rPr>
        <w:sectPr w:rsidR="00C22D0C" w:rsidRPr="009E1B9B" w:rsidSect="000825BF">
          <w:headerReference w:type="default" r:id="rId18"/>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2462" w:space="40"/>
            <w:col w:w="1787"/>
          </w:cols>
        </w:sectPr>
      </w:pPr>
    </w:p>
    <w:p w14:paraId="4DF3D5E2" w14:textId="77777777" w:rsidR="00C22D0C" w:rsidRPr="009E1B9B" w:rsidRDefault="00C22D0C" w:rsidP="00C22D0C">
      <w:pPr>
        <w:widowControl w:val="0"/>
        <w:spacing w:before="6"/>
        <w:rPr>
          <w:rFonts w:eastAsia="Times New Roman"/>
          <w:sz w:val="3"/>
          <w:szCs w:val="3"/>
          <w:lang w:eastAsia="en-US"/>
        </w:rPr>
      </w:pPr>
    </w:p>
    <w:p w14:paraId="1E611BDD" w14:textId="77777777" w:rsidR="00C22D0C" w:rsidRPr="009E1B9B" w:rsidRDefault="00C22D0C" w:rsidP="009E625F">
      <w:pPr>
        <w:keepNext/>
        <w:rPr>
          <w:rFonts w:eastAsia="Calibri"/>
          <w:b/>
          <w:bCs/>
          <w:sz w:val="20"/>
          <w:szCs w:val="18"/>
          <w:lang w:eastAsia="en-US"/>
        </w:rPr>
      </w:pPr>
      <w:r w:rsidRPr="009E1B9B">
        <w:rPr>
          <w:rFonts w:eastAsia="Calibri"/>
          <w:b/>
          <w:bCs/>
          <w:sz w:val="20"/>
          <w:szCs w:val="18"/>
          <w:lang w:eastAsia="en-US"/>
        </w:rPr>
        <w:t xml:space="preserve">Таблица </w:t>
      </w:r>
      <w:r w:rsidRPr="009E1B9B">
        <w:rPr>
          <w:rFonts w:eastAsia="Calibri"/>
          <w:b/>
          <w:bCs/>
          <w:sz w:val="20"/>
          <w:szCs w:val="18"/>
          <w:lang w:eastAsia="en-US"/>
        </w:rPr>
        <w:fldChar w:fldCharType="begin"/>
      </w:r>
      <w:r w:rsidRPr="009E1B9B">
        <w:rPr>
          <w:rFonts w:eastAsia="Calibri"/>
          <w:b/>
          <w:bCs/>
          <w:sz w:val="20"/>
          <w:szCs w:val="18"/>
          <w:lang w:eastAsia="en-US"/>
        </w:rPr>
        <w:instrText xml:space="preserve"> SEQ Таблица \* ARABIC </w:instrText>
      </w:r>
      <w:r w:rsidRPr="009E1B9B">
        <w:rPr>
          <w:rFonts w:eastAsia="Calibri"/>
          <w:b/>
          <w:bCs/>
          <w:sz w:val="20"/>
          <w:szCs w:val="18"/>
          <w:lang w:eastAsia="en-US"/>
        </w:rPr>
        <w:fldChar w:fldCharType="separate"/>
      </w:r>
      <w:r w:rsidR="009E1B9B" w:rsidRPr="009E1B9B">
        <w:rPr>
          <w:rFonts w:eastAsia="Calibri"/>
          <w:b/>
          <w:bCs/>
          <w:noProof/>
          <w:sz w:val="20"/>
          <w:szCs w:val="18"/>
          <w:lang w:eastAsia="en-US"/>
        </w:rPr>
        <w:t>28</w:t>
      </w:r>
      <w:r w:rsidRPr="009E1B9B">
        <w:rPr>
          <w:rFonts w:eastAsia="Calibri"/>
          <w:b/>
          <w:bCs/>
          <w:sz w:val="20"/>
          <w:szCs w:val="18"/>
          <w:lang w:eastAsia="en-US"/>
        </w:rPr>
        <w:fldChar w:fldCharType="end"/>
      </w:r>
      <w:r w:rsidRPr="009E1B9B">
        <w:rPr>
          <w:rFonts w:eastAsia="Calibri"/>
          <w:b/>
          <w:bCs/>
          <w:sz w:val="20"/>
          <w:szCs w:val="18"/>
          <w:lang w:eastAsia="en-US"/>
        </w:rPr>
        <w:t xml:space="preserve"> </w:t>
      </w:r>
      <w:r w:rsidR="00F93DED" w:rsidRPr="009E1B9B">
        <w:rPr>
          <w:rFonts w:eastAsia="Calibri"/>
          <w:b/>
          <w:bCs/>
          <w:sz w:val="20"/>
          <w:szCs w:val="18"/>
        </w:rPr>
        <w:t>Перспективный топливный баланс источника</w:t>
      </w:r>
      <w:r w:rsidR="007A03C5" w:rsidRPr="009E1B9B">
        <w:rPr>
          <w:rFonts w:eastAsia="Calibri"/>
          <w:b/>
          <w:bCs/>
          <w:sz w:val="20"/>
          <w:szCs w:val="18"/>
        </w:rPr>
        <w:t xml:space="preserve"> ООО</w:t>
      </w:r>
      <w:r w:rsidR="00F93DED" w:rsidRPr="009E1B9B">
        <w:rPr>
          <w:rFonts w:eastAsia="Calibri"/>
          <w:b/>
          <w:bCs/>
          <w:sz w:val="20"/>
          <w:szCs w:val="18"/>
        </w:rPr>
        <w:t xml:space="preserve"> «Тутаевская ПГУ»</w:t>
      </w:r>
    </w:p>
    <w:tbl>
      <w:tblPr>
        <w:tblStyle w:val="TableNormal"/>
        <w:tblW w:w="5000" w:type="pct"/>
        <w:tblLook w:val="01E0" w:firstRow="1" w:lastRow="1" w:firstColumn="1" w:lastColumn="1" w:noHBand="0" w:noVBand="0"/>
      </w:tblPr>
      <w:tblGrid>
        <w:gridCol w:w="3966"/>
        <w:gridCol w:w="1413"/>
        <w:gridCol w:w="1270"/>
        <w:gridCol w:w="1270"/>
        <w:gridCol w:w="1270"/>
        <w:gridCol w:w="1270"/>
        <w:gridCol w:w="1270"/>
        <w:gridCol w:w="1270"/>
        <w:gridCol w:w="1270"/>
      </w:tblGrid>
      <w:tr w:rsidR="007A03C5" w:rsidRPr="009E1B9B" w14:paraId="0A6EE849" w14:textId="77777777" w:rsidTr="007A03C5">
        <w:trPr>
          <w:trHeight w:hRule="exact" w:val="838"/>
        </w:trPr>
        <w:tc>
          <w:tcPr>
            <w:tcW w:w="1390" w:type="pct"/>
            <w:tcBorders>
              <w:top w:val="single" w:sz="8" w:space="0" w:color="000000"/>
              <w:left w:val="single" w:sz="8" w:space="0" w:color="000000"/>
              <w:bottom w:val="single" w:sz="8" w:space="0" w:color="000000"/>
              <w:right w:val="single" w:sz="5" w:space="0" w:color="000000"/>
            </w:tcBorders>
            <w:vAlign w:val="center"/>
          </w:tcPr>
          <w:p w14:paraId="0E76C22F" w14:textId="77777777" w:rsidR="007A03C5" w:rsidRPr="009E1B9B" w:rsidRDefault="007A03C5" w:rsidP="007A03C5">
            <w:pPr>
              <w:ind w:left="10"/>
              <w:jc w:val="center"/>
              <w:rPr>
                <w:rFonts w:ascii="Times New Roman" w:eastAsia="Calibri" w:hAnsi="Times New Roman" w:cs="Times New Roman"/>
                <w:b/>
                <w:sz w:val="22"/>
                <w:lang w:val="ru-RU"/>
              </w:rPr>
            </w:pPr>
            <w:r w:rsidRPr="009E1B9B">
              <w:rPr>
                <w:rFonts w:ascii="Times New Roman" w:eastAsia="Calibri" w:hAnsi="Times New Roman" w:cs="Times New Roman"/>
                <w:b/>
                <w:sz w:val="22"/>
              </w:rPr>
              <w:t>Показатель</w:t>
            </w:r>
          </w:p>
        </w:tc>
        <w:tc>
          <w:tcPr>
            <w:tcW w:w="495" w:type="pct"/>
            <w:tcBorders>
              <w:top w:val="single" w:sz="8" w:space="0" w:color="000000"/>
              <w:left w:val="single" w:sz="5" w:space="0" w:color="000000"/>
              <w:bottom w:val="single" w:sz="8" w:space="0" w:color="000000"/>
              <w:right w:val="single" w:sz="5" w:space="0" w:color="000000"/>
            </w:tcBorders>
            <w:vAlign w:val="center"/>
          </w:tcPr>
          <w:p w14:paraId="7D0430D4" w14:textId="77777777" w:rsidR="007A03C5" w:rsidRPr="009E1B9B" w:rsidRDefault="007A03C5" w:rsidP="007A03C5">
            <w:pPr>
              <w:ind w:left="10"/>
              <w:jc w:val="center"/>
              <w:rPr>
                <w:rFonts w:ascii="Times New Roman" w:eastAsia="Times New Roman" w:hAnsi="Times New Roman" w:cs="Times New Roman"/>
                <w:b/>
                <w:sz w:val="22"/>
              </w:rPr>
            </w:pPr>
            <w:r w:rsidRPr="009E1B9B">
              <w:rPr>
                <w:rFonts w:ascii="Times New Roman" w:eastAsia="Calibri" w:hAnsi="Times New Roman" w:cs="Times New Roman"/>
                <w:b/>
                <w:spacing w:val="-1"/>
                <w:sz w:val="22"/>
              </w:rPr>
              <w:t>Ед.</w:t>
            </w:r>
            <w:r w:rsidRPr="009E1B9B">
              <w:rPr>
                <w:rFonts w:ascii="Times New Roman" w:eastAsia="Calibri" w:hAnsi="Times New Roman" w:cs="Times New Roman"/>
                <w:b/>
                <w:spacing w:val="-7"/>
                <w:sz w:val="22"/>
              </w:rPr>
              <w:t xml:space="preserve"> </w:t>
            </w:r>
            <w:r w:rsidRPr="009E1B9B">
              <w:rPr>
                <w:rFonts w:ascii="Times New Roman" w:eastAsia="Calibri" w:hAnsi="Times New Roman" w:cs="Times New Roman"/>
                <w:b/>
                <w:sz w:val="22"/>
              </w:rPr>
              <w:t>изм.</w:t>
            </w:r>
          </w:p>
        </w:tc>
        <w:tc>
          <w:tcPr>
            <w:tcW w:w="445" w:type="pct"/>
            <w:tcBorders>
              <w:top w:val="single" w:sz="8" w:space="0" w:color="000000"/>
              <w:left w:val="single" w:sz="8" w:space="0" w:color="000000"/>
              <w:bottom w:val="single" w:sz="8" w:space="0" w:color="000000"/>
              <w:right w:val="single" w:sz="8" w:space="0" w:color="000000"/>
            </w:tcBorders>
            <w:vAlign w:val="center"/>
          </w:tcPr>
          <w:p w14:paraId="24D23838" w14:textId="77777777" w:rsidR="007A03C5" w:rsidRPr="009E1B9B" w:rsidRDefault="007A03C5" w:rsidP="007A03C5">
            <w:pPr>
              <w:ind w:left="10"/>
              <w:jc w:val="center"/>
              <w:rPr>
                <w:rFonts w:ascii="Times New Roman" w:eastAsia="Times New Roman" w:hAnsi="Times New Roman" w:cs="Times New Roman"/>
                <w:b/>
                <w:bCs/>
                <w:color w:val="000000"/>
                <w:sz w:val="22"/>
                <w:lang w:eastAsia="ru-RU"/>
              </w:rPr>
            </w:pPr>
            <w:r w:rsidRPr="009E1B9B">
              <w:rPr>
                <w:rFonts w:ascii="Times New Roman" w:eastAsia="Times New Roman" w:hAnsi="Times New Roman" w:cs="Times New Roman"/>
                <w:b/>
                <w:bCs/>
                <w:color w:val="000000"/>
                <w:sz w:val="22"/>
                <w:lang w:eastAsia="ru-RU"/>
              </w:rPr>
              <w:t>2024</w:t>
            </w:r>
          </w:p>
        </w:tc>
        <w:tc>
          <w:tcPr>
            <w:tcW w:w="445" w:type="pct"/>
            <w:tcBorders>
              <w:top w:val="single" w:sz="8" w:space="0" w:color="000000"/>
              <w:left w:val="single" w:sz="8" w:space="0" w:color="000000"/>
              <w:bottom w:val="single" w:sz="8" w:space="0" w:color="000000"/>
              <w:right w:val="single" w:sz="8" w:space="0" w:color="000000"/>
            </w:tcBorders>
            <w:vAlign w:val="center"/>
          </w:tcPr>
          <w:p w14:paraId="2FC371EB" w14:textId="77777777" w:rsidR="007A03C5" w:rsidRPr="009E1B9B" w:rsidRDefault="007A03C5" w:rsidP="007A03C5">
            <w:pPr>
              <w:ind w:left="10"/>
              <w:jc w:val="center"/>
              <w:rPr>
                <w:rFonts w:ascii="Times New Roman" w:eastAsia="Times New Roman" w:hAnsi="Times New Roman" w:cs="Times New Roman"/>
                <w:b/>
                <w:bCs/>
                <w:color w:val="000000"/>
                <w:sz w:val="22"/>
                <w:lang w:eastAsia="ru-RU"/>
              </w:rPr>
            </w:pPr>
            <w:r w:rsidRPr="009E1B9B">
              <w:rPr>
                <w:rFonts w:ascii="Times New Roman" w:eastAsia="Times New Roman" w:hAnsi="Times New Roman" w:cs="Times New Roman"/>
                <w:b/>
                <w:bCs/>
                <w:color w:val="000000"/>
                <w:sz w:val="22"/>
                <w:lang w:eastAsia="ru-RU"/>
              </w:rPr>
              <w:t>2025</w:t>
            </w:r>
          </w:p>
        </w:tc>
        <w:tc>
          <w:tcPr>
            <w:tcW w:w="445" w:type="pct"/>
            <w:tcBorders>
              <w:top w:val="single" w:sz="8" w:space="0" w:color="000000"/>
              <w:left w:val="single" w:sz="8" w:space="0" w:color="000000"/>
              <w:bottom w:val="single" w:sz="8" w:space="0" w:color="000000"/>
              <w:right w:val="single" w:sz="8" w:space="0" w:color="000000"/>
            </w:tcBorders>
            <w:vAlign w:val="center"/>
          </w:tcPr>
          <w:p w14:paraId="77F61956" w14:textId="77777777" w:rsidR="007A03C5" w:rsidRPr="009E1B9B" w:rsidRDefault="007A03C5" w:rsidP="007A03C5">
            <w:pPr>
              <w:ind w:left="10"/>
              <w:jc w:val="center"/>
              <w:rPr>
                <w:rFonts w:ascii="Times New Roman" w:eastAsia="Times New Roman" w:hAnsi="Times New Roman" w:cs="Times New Roman"/>
                <w:b/>
                <w:bCs/>
                <w:color w:val="000000"/>
                <w:sz w:val="22"/>
                <w:lang w:eastAsia="ru-RU"/>
              </w:rPr>
            </w:pPr>
            <w:r w:rsidRPr="009E1B9B">
              <w:rPr>
                <w:rFonts w:ascii="Times New Roman" w:eastAsia="Times New Roman" w:hAnsi="Times New Roman" w:cs="Times New Roman"/>
                <w:b/>
                <w:bCs/>
                <w:color w:val="000000"/>
                <w:sz w:val="22"/>
                <w:lang w:eastAsia="ru-RU"/>
              </w:rPr>
              <w:t>2026</w:t>
            </w:r>
          </w:p>
        </w:tc>
        <w:tc>
          <w:tcPr>
            <w:tcW w:w="445" w:type="pct"/>
            <w:tcBorders>
              <w:top w:val="single" w:sz="8" w:space="0" w:color="000000"/>
              <w:left w:val="single" w:sz="8" w:space="0" w:color="000000"/>
              <w:bottom w:val="single" w:sz="8" w:space="0" w:color="000000"/>
              <w:right w:val="single" w:sz="8" w:space="0" w:color="000000"/>
            </w:tcBorders>
            <w:vAlign w:val="center"/>
          </w:tcPr>
          <w:p w14:paraId="3736F7B2" w14:textId="77777777" w:rsidR="007A03C5" w:rsidRPr="009E1B9B" w:rsidRDefault="007A03C5" w:rsidP="007A03C5">
            <w:pPr>
              <w:ind w:left="10"/>
              <w:jc w:val="center"/>
              <w:rPr>
                <w:rFonts w:ascii="Times New Roman" w:eastAsia="Times New Roman" w:hAnsi="Times New Roman" w:cs="Times New Roman"/>
                <w:b/>
                <w:bCs/>
                <w:color w:val="000000"/>
                <w:sz w:val="22"/>
                <w:lang w:eastAsia="ru-RU"/>
              </w:rPr>
            </w:pPr>
            <w:r w:rsidRPr="009E1B9B">
              <w:rPr>
                <w:rFonts w:ascii="Times New Roman" w:eastAsia="Times New Roman" w:hAnsi="Times New Roman" w:cs="Times New Roman"/>
                <w:b/>
                <w:bCs/>
                <w:color w:val="000000"/>
                <w:sz w:val="22"/>
                <w:lang w:eastAsia="ru-RU"/>
              </w:rPr>
              <w:t>2027</w:t>
            </w:r>
          </w:p>
        </w:tc>
        <w:tc>
          <w:tcPr>
            <w:tcW w:w="445" w:type="pct"/>
            <w:tcBorders>
              <w:top w:val="single" w:sz="8" w:space="0" w:color="000000"/>
              <w:left w:val="single" w:sz="8" w:space="0" w:color="000000"/>
              <w:bottom w:val="single" w:sz="8" w:space="0" w:color="000000"/>
              <w:right w:val="single" w:sz="8" w:space="0" w:color="000000"/>
            </w:tcBorders>
            <w:vAlign w:val="center"/>
          </w:tcPr>
          <w:p w14:paraId="52C94074" w14:textId="77777777" w:rsidR="007A03C5" w:rsidRPr="009E1B9B" w:rsidRDefault="007A03C5" w:rsidP="007A03C5">
            <w:pPr>
              <w:ind w:left="10"/>
              <w:jc w:val="center"/>
              <w:rPr>
                <w:rFonts w:ascii="Times New Roman" w:eastAsia="Times New Roman" w:hAnsi="Times New Roman" w:cs="Times New Roman"/>
                <w:b/>
                <w:bCs/>
                <w:color w:val="000000"/>
                <w:sz w:val="22"/>
                <w:lang w:eastAsia="ru-RU"/>
              </w:rPr>
            </w:pPr>
            <w:r w:rsidRPr="009E1B9B">
              <w:rPr>
                <w:rFonts w:ascii="Times New Roman" w:eastAsia="Times New Roman" w:hAnsi="Times New Roman" w:cs="Times New Roman"/>
                <w:b/>
                <w:bCs/>
                <w:color w:val="000000"/>
                <w:sz w:val="22"/>
                <w:lang w:eastAsia="ru-RU"/>
              </w:rPr>
              <w:t>2028</w:t>
            </w:r>
          </w:p>
        </w:tc>
        <w:tc>
          <w:tcPr>
            <w:tcW w:w="445" w:type="pct"/>
            <w:tcBorders>
              <w:top w:val="single" w:sz="8" w:space="0" w:color="000000"/>
              <w:left w:val="single" w:sz="8" w:space="0" w:color="000000"/>
              <w:bottom w:val="single" w:sz="8" w:space="0" w:color="000000"/>
              <w:right w:val="single" w:sz="8" w:space="0" w:color="000000"/>
            </w:tcBorders>
            <w:vAlign w:val="center"/>
          </w:tcPr>
          <w:p w14:paraId="0DBA8559" w14:textId="77777777" w:rsidR="007A03C5" w:rsidRPr="009E1B9B" w:rsidRDefault="007A03C5" w:rsidP="007A03C5">
            <w:pPr>
              <w:ind w:left="10"/>
              <w:jc w:val="center"/>
              <w:rPr>
                <w:rFonts w:ascii="Times New Roman" w:eastAsia="Times New Roman" w:hAnsi="Times New Roman" w:cs="Times New Roman"/>
                <w:b/>
                <w:bCs/>
                <w:color w:val="000000"/>
                <w:sz w:val="22"/>
                <w:lang w:eastAsia="ru-RU"/>
              </w:rPr>
            </w:pPr>
            <w:r w:rsidRPr="009E1B9B">
              <w:rPr>
                <w:rFonts w:ascii="Times New Roman" w:eastAsia="Times New Roman" w:hAnsi="Times New Roman" w:cs="Times New Roman"/>
                <w:b/>
                <w:bCs/>
                <w:color w:val="000000"/>
                <w:sz w:val="22"/>
                <w:lang w:eastAsia="ru-RU"/>
              </w:rPr>
              <w:t>2029-2033</w:t>
            </w:r>
          </w:p>
        </w:tc>
        <w:tc>
          <w:tcPr>
            <w:tcW w:w="445" w:type="pct"/>
            <w:tcBorders>
              <w:top w:val="single" w:sz="8" w:space="0" w:color="000000"/>
              <w:left w:val="single" w:sz="8" w:space="0" w:color="000000"/>
              <w:bottom w:val="single" w:sz="8" w:space="0" w:color="000000"/>
              <w:right w:val="single" w:sz="8" w:space="0" w:color="000000"/>
            </w:tcBorders>
            <w:vAlign w:val="center"/>
          </w:tcPr>
          <w:p w14:paraId="479A6DB1" w14:textId="77777777" w:rsidR="007A03C5" w:rsidRPr="009E1B9B" w:rsidRDefault="007A03C5" w:rsidP="007A03C5">
            <w:pPr>
              <w:ind w:left="10"/>
              <w:jc w:val="center"/>
              <w:rPr>
                <w:rFonts w:ascii="Times New Roman" w:eastAsia="Times New Roman" w:hAnsi="Times New Roman" w:cs="Times New Roman"/>
                <w:b/>
                <w:bCs/>
                <w:color w:val="000000"/>
                <w:sz w:val="22"/>
                <w:lang w:eastAsia="ru-RU"/>
              </w:rPr>
            </w:pPr>
            <w:r w:rsidRPr="009E1B9B">
              <w:rPr>
                <w:rFonts w:ascii="Times New Roman" w:eastAsia="Times New Roman" w:hAnsi="Times New Roman" w:cs="Times New Roman"/>
                <w:b/>
                <w:bCs/>
                <w:color w:val="000000"/>
                <w:sz w:val="22"/>
                <w:lang w:eastAsia="ru-RU"/>
              </w:rPr>
              <w:t>2034-2039</w:t>
            </w:r>
          </w:p>
        </w:tc>
      </w:tr>
      <w:tr w:rsidR="007A03C5" w:rsidRPr="009E1B9B" w14:paraId="2FE36C39" w14:textId="77777777" w:rsidTr="007A03C5">
        <w:trPr>
          <w:trHeight w:hRule="exact" w:val="475"/>
        </w:trPr>
        <w:tc>
          <w:tcPr>
            <w:tcW w:w="1390" w:type="pct"/>
            <w:tcBorders>
              <w:top w:val="single" w:sz="8" w:space="0" w:color="000000"/>
              <w:left w:val="single" w:sz="8" w:space="0" w:color="000000"/>
              <w:bottom w:val="single" w:sz="5" w:space="0" w:color="000000"/>
              <w:right w:val="single" w:sz="5" w:space="0" w:color="000000"/>
            </w:tcBorders>
            <w:vAlign w:val="center"/>
          </w:tcPr>
          <w:p w14:paraId="5BD1E8D9" w14:textId="77777777" w:rsidR="007A03C5" w:rsidRPr="009E1B9B" w:rsidRDefault="007A03C5" w:rsidP="007A03C5">
            <w:pPr>
              <w:spacing w:line="237" w:lineRule="auto"/>
              <w:ind w:left="10" w:right="591"/>
              <w:rPr>
                <w:rFonts w:ascii="Times New Roman" w:eastAsia="Times New Roman" w:hAnsi="Times New Roman" w:cs="Times New Roman"/>
                <w:sz w:val="22"/>
              </w:rPr>
            </w:pPr>
            <w:r w:rsidRPr="009E1B9B">
              <w:rPr>
                <w:rFonts w:ascii="Times New Roman" w:eastAsia="Calibri" w:hAnsi="Times New Roman" w:cs="Times New Roman"/>
                <w:spacing w:val="-1"/>
                <w:sz w:val="22"/>
              </w:rPr>
              <w:t>Установленная</w:t>
            </w:r>
            <w:r w:rsidRPr="009E1B9B">
              <w:rPr>
                <w:rFonts w:ascii="Times New Roman" w:eastAsia="Calibri" w:hAnsi="Times New Roman" w:cs="Times New Roman"/>
                <w:spacing w:val="-22"/>
                <w:sz w:val="22"/>
              </w:rPr>
              <w:t xml:space="preserve"> </w:t>
            </w:r>
            <w:r w:rsidRPr="009E1B9B">
              <w:rPr>
                <w:rFonts w:ascii="Times New Roman" w:eastAsia="Calibri" w:hAnsi="Times New Roman" w:cs="Times New Roman"/>
                <w:sz w:val="22"/>
              </w:rPr>
              <w:t>тепловая</w:t>
            </w:r>
            <w:r w:rsidRPr="009E1B9B">
              <w:rPr>
                <w:rFonts w:ascii="Times New Roman" w:eastAsia="Calibri" w:hAnsi="Times New Roman" w:cs="Times New Roman"/>
                <w:spacing w:val="30"/>
                <w:w w:val="99"/>
                <w:sz w:val="22"/>
              </w:rPr>
              <w:t xml:space="preserve"> </w:t>
            </w:r>
            <w:r w:rsidRPr="009E1B9B">
              <w:rPr>
                <w:rFonts w:ascii="Times New Roman" w:eastAsia="Calibri" w:hAnsi="Times New Roman" w:cs="Times New Roman"/>
                <w:sz w:val="22"/>
              </w:rPr>
              <w:t>мощность</w:t>
            </w:r>
          </w:p>
        </w:tc>
        <w:tc>
          <w:tcPr>
            <w:tcW w:w="495" w:type="pct"/>
            <w:tcBorders>
              <w:top w:val="single" w:sz="8" w:space="0" w:color="000000"/>
              <w:left w:val="single" w:sz="5" w:space="0" w:color="000000"/>
              <w:bottom w:val="single" w:sz="5" w:space="0" w:color="000000"/>
              <w:right w:val="single" w:sz="5" w:space="0" w:color="000000"/>
            </w:tcBorders>
            <w:vAlign w:val="center"/>
          </w:tcPr>
          <w:p w14:paraId="1EDEACBE" w14:textId="77777777" w:rsidR="007A03C5" w:rsidRPr="009E1B9B" w:rsidRDefault="007A03C5" w:rsidP="007A03C5">
            <w:pPr>
              <w:ind w:left="10"/>
              <w:jc w:val="center"/>
              <w:rPr>
                <w:rFonts w:ascii="Times New Roman" w:eastAsia="Times New Roman" w:hAnsi="Times New Roman" w:cs="Times New Roman"/>
                <w:sz w:val="22"/>
              </w:rPr>
            </w:pPr>
            <w:r w:rsidRPr="009E1B9B">
              <w:rPr>
                <w:rFonts w:ascii="Times New Roman" w:eastAsia="Calibri" w:hAnsi="Times New Roman" w:cs="Times New Roman"/>
                <w:spacing w:val="-1"/>
                <w:sz w:val="22"/>
              </w:rPr>
              <w:t>Гкал/ч</w:t>
            </w:r>
          </w:p>
        </w:tc>
        <w:tc>
          <w:tcPr>
            <w:tcW w:w="445" w:type="pct"/>
            <w:tcBorders>
              <w:top w:val="single" w:sz="8" w:space="0" w:color="000000"/>
              <w:left w:val="single" w:sz="8" w:space="0" w:color="000000"/>
              <w:bottom w:val="single" w:sz="5" w:space="0" w:color="000000"/>
              <w:right w:val="single" w:sz="8" w:space="0" w:color="000000"/>
            </w:tcBorders>
            <w:vAlign w:val="center"/>
          </w:tcPr>
          <w:p w14:paraId="5F95BBAE" w14:textId="77777777" w:rsidR="007A03C5" w:rsidRPr="009E1B9B" w:rsidRDefault="007A03C5" w:rsidP="007A03C5">
            <w:pPr>
              <w:ind w:left="10" w:hanging="37"/>
              <w:jc w:val="center"/>
              <w:rPr>
                <w:rFonts w:ascii="Times New Roman" w:hAnsi="Times New Roman" w:cs="Times New Roman"/>
                <w:sz w:val="22"/>
              </w:rPr>
            </w:pPr>
            <w:r w:rsidRPr="009E1B9B">
              <w:rPr>
                <w:rFonts w:ascii="Times New Roman" w:eastAsia="Calibri" w:hAnsi="Times New Roman" w:cs="Times New Roman"/>
                <w:spacing w:val="-17"/>
                <w:sz w:val="22"/>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14:paraId="0E4DE711" w14:textId="77777777" w:rsidR="007A03C5" w:rsidRPr="009E1B9B" w:rsidRDefault="007A03C5" w:rsidP="007A03C5">
            <w:pPr>
              <w:ind w:left="10" w:hanging="37"/>
              <w:jc w:val="center"/>
              <w:rPr>
                <w:rFonts w:ascii="Times New Roman" w:hAnsi="Times New Roman" w:cs="Times New Roman"/>
                <w:sz w:val="22"/>
              </w:rPr>
            </w:pPr>
            <w:r w:rsidRPr="009E1B9B">
              <w:rPr>
                <w:rFonts w:ascii="Times New Roman" w:eastAsia="Calibri" w:hAnsi="Times New Roman" w:cs="Times New Roman"/>
                <w:spacing w:val="-17"/>
                <w:sz w:val="22"/>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14:paraId="5DA63D62" w14:textId="77777777" w:rsidR="007A03C5" w:rsidRPr="009E1B9B" w:rsidRDefault="007A03C5" w:rsidP="007A03C5">
            <w:pPr>
              <w:ind w:left="10" w:hanging="37"/>
              <w:jc w:val="center"/>
              <w:rPr>
                <w:rFonts w:ascii="Times New Roman" w:hAnsi="Times New Roman" w:cs="Times New Roman"/>
                <w:sz w:val="22"/>
              </w:rPr>
            </w:pPr>
            <w:r w:rsidRPr="009E1B9B">
              <w:rPr>
                <w:rFonts w:ascii="Times New Roman" w:eastAsia="Calibri" w:hAnsi="Times New Roman" w:cs="Times New Roman"/>
                <w:spacing w:val="-17"/>
                <w:sz w:val="22"/>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14:paraId="4D8DBA02" w14:textId="77777777" w:rsidR="007A03C5" w:rsidRPr="009E1B9B" w:rsidRDefault="007A03C5" w:rsidP="007A03C5">
            <w:pPr>
              <w:ind w:left="10" w:hanging="37"/>
              <w:jc w:val="center"/>
              <w:rPr>
                <w:rFonts w:ascii="Times New Roman" w:hAnsi="Times New Roman" w:cs="Times New Roman"/>
                <w:sz w:val="22"/>
              </w:rPr>
            </w:pPr>
            <w:r w:rsidRPr="009E1B9B">
              <w:rPr>
                <w:rFonts w:ascii="Times New Roman" w:eastAsia="Calibri" w:hAnsi="Times New Roman" w:cs="Times New Roman"/>
                <w:spacing w:val="-17"/>
                <w:sz w:val="22"/>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14:paraId="5125BDA9" w14:textId="77777777" w:rsidR="007A03C5" w:rsidRPr="009E1B9B" w:rsidRDefault="007A03C5" w:rsidP="007A03C5">
            <w:pPr>
              <w:ind w:left="10" w:hanging="37"/>
              <w:jc w:val="center"/>
              <w:rPr>
                <w:rFonts w:ascii="Times New Roman" w:hAnsi="Times New Roman" w:cs="Times New Roman"/>
                <w:sz w:val="22"/>
              </w:rPr>
            </w:pPr>
            <w:r w:rsidRPr="009E1B9B">
              <w:rPr>
                <w:rFonts w:ascii="Times New Roman" w:eastAsia="Calibri" w:hAnsi="Times New Roman" w:cs="Times New Roman"/>
                <w:spacing w:val="-17"/>
                <w:sz w:val="22"/>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14:paraId="2FE9DB8E" w14:textId="77777777" w:rsidR="007A03C5" w:rsidRPr="009E1B9B" w:rsidRDefault="007A03C5" w:rsidP="007A03C5">
            <w:pPr>
              <w:ind w:left="10" w:hanging="37"/>
              <w:jc w:val="center"/>
              <w:rPr>
                <w:rFonts w:ascii="Times New Roman" w:hAnsi="Times New Roman" w:cs="Times New Roman"/>
                <w:sz w:val="22"/>
              </w:rPr>
            </w:pPr>
            <w:r w:rsidRPr="009E1B9B">
              <w:rPr>
                <w:rFonts w:ascii="Times New Roman" w:eastAsia="Calibri" w:hAnsi="Times New Roman" w:cs="Times New Roman"/>
                <w:spacing w:val="-17"/>
                <w:sz w:val="22"/>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14:paraId="3998A44A" w14:textId="77777777" w:rsidR="007A03C5" w:rsidRPr="009E1B9B" w:rsidRDefault="007A03C5" w:rsidP="007A03C5">
            <w:pPr>
              <w:ind w:left="10" w:hanging="37"/>
              <w:jc w:val="center"/>
              <w:rPr>
                <w:rFonts w:ascii="Times New Roman" w:hAnsi="Times New Roman" w:cs="Times New Roman"/>
                <w:sz w:val="22"/>
              </w:rPr>
            </w:pPr>
            <w:r w:rsidRPr="009E1B9B">
              <w:rPr>
                <w:rFonts w:ascii="Times New Roman" w:eastAsia="Calibri" w:hAnsi="Times New Roman" w:cs="Times New Roman"/>
                <w:spacing w:val="-17"/>
                <w:sz w:val="22"/>
                <w:lang w:val="ru-RU"/>
              </w:rPr>
              <w:t>156,0</w:t>
            </w:r>
          </w:p>
        </w:tc>
      </w:tr>
      <w:tr w:rsidR="007A03C5" w:rsidRPr="009E1B9B" w14:paraId="78CA452F" w14:textId="77777777" w:rsidTr="007A03C5">
        <w:trPr>
          <w:trHeight w:hRule="exact" w:val="470"/>
        </w:trPr>
        <w:tc>
          <w:tcPr>
            <w:tcW w:w="1390" w:type="pct"/>
            <w:tcBorders>
              <w:top w:val="single" w:sz="5" w:space="0" w:color="000000"/>
              <w:left w:val="single" w:sz="8" w:space="0" w:color="000000"/>
              <w:bottom w:val="single" w:sz="5" w:space="0" w:color="000000"/>
              <w:right w:val="single" w:sz="5" w:space="0" w:color="000000"/>
            </w:tcBorders>
            <w:vAlign w:val="center"/>
          </w:tcPr>
          <w:p w14:paraId="42BB892B" w14:textId="77777777" w:rsidR="007A03C5" w:rsidRPr="009E1B9B" w:rsidRDefault="007A03C5" w:rsidP="007A03C5">
            <w:pPr>
              <w:ind w:left="10" w:right="534"/>
              <w:rPr>
                <w:rFonts w:ascii="Times New Roman" w:eastAsia="Times New Roman" w:hAnsi="Times New Roman" w:cs="Times New Roman"/>
                <w:sz w:val="22"/>
              </w:rPr>
            </w:pPr>
            <w:r w:rsidRPr="009E1B9B">
              <w:rPr>
                <w:rFonts w:ascii="Times New Roman" w:eastAsia="Calibri" w:hAnsi="Times New Roman" w:cs="Times New Roman"/>
                <w:sz w:val="22"/>
              </w:rPr>
              <w:t>Располагаемая</w:t>
            </w:r>
            <w:r w:rsidRPr="009E1B9B">
              <w:rPr>
                <w:rFonts w:ascii="Times New Roman" w:eastAsia="Calibri" w:hAnsi="Times New Roman" w:cs="Times New Roman"/>
                <w:spacing w:val="-23"/>
                <w:sz w:val="22"/>
              </w:rPr>
              <w:t xml:space="preserve"> </w:t>
            </w:r>
            <w:r w:rsidRPr="009E1B9B">
              <w:rPr>
                <w:rFonts w:ascii="Times New Roman" w:eastAsia="Calibri" w:hAnsi="Times New Roman" w:cs="Times New Roman"/>
                <w:sz w:val="22"/>
              </w:rPr>
              <w:t>мощность</w:t>
            </w:r>
            <w:r w:rsidRPr="009E1B9B">
              <w:rPr>
                <w:rFonts w:ascii="Times New Roman" w:eastAsia="Calibri" w:hAnsi="Times New Roman" w:cs="Times New Roman"/>
                <w:spacing w:val="23"/>
                <w:w w:val="99"/>
                <w:sz w:val="22"/>
              </w:rPr>
              <w:t xml:space="preserve"> </w:t>
            </w:r>
            <w:r w:rsidRPr="009E1B9B">
              <w:rPr>
                <w:rFonts w:ascii="Times New Roman" w:eastAsia="Calibri" w:hAnsi="Times New Roman" w:cs="Times New Roman"/>
                <w:sz w:val="22"/>
              </w:rPr>
              <w:t>оборудования</w:t>
            </w:r>
          </w:p>
        </w:tc>
        <w:tc>
          <w:tcPr>
            <w:tcW w:w="495" w:type="pct"/>
            <w:tcBorders>
              <w:top w:val="single" w:sz="5" w:space="0" w:color="000000"/>
              <w:left w:val="single" w:sz="5" w:space="0" w:color="000000"/>
              <w:bottom w:val="single" w:sz="5" w:space="0" w:color="000000"/>
              <w:right w:val="single" w:sz="5" w:space="0" w:color="000000"/>
            </w:tcBorders>
            <w:vAlign w:val="center"/>
          </w:tcPr>
          <w:p w14:paraId="2F8A14E2" w14:textId="77777777" w:rsidR="007A03C5" w:rsidRPr="009E1B9B" w:rsidRDefault="007A03C5" w:rsidP="007A03C5">
            <w:pPr>
              <w:ind w:left="10"/>
              <w:jc w:val="center"/>
              <w:rPr>
                <w:rFonts w:ascii="Times New Roman" w:eastAsia="Times New Roman" w:hAnsi="Times New Roman" w:cs="Times New Roman"/>
                <w:sz w:val="22"/>
              </w:rPr>
            </w:pPr>
            <w:r w:rsidRPr="009E1B9B">
              <w:rPr>
                <w:rFonts w:ascii="Times New Roman" w:eastAsia="Calibri" w:hAnsi="Times New Roman" w:cs="Times New Roman"/>
                <w:spacing w:val="-1"/>
                <w:sz w:val="22"/>
              </w:rPr>
              <w:t>Гкал/ч</w:t>
            </w:r>
          </w:p>
        </w:tc>
        <w:tc>
          <w:tcPr>
            <w:tcW w:w="445" w:type="pct"/>
            <w:tcBorders>
              <w:top w:val="single" w:sz="5" w:space="0" w:color="000000"/>
              <w:left w:val="single" w:sz="8" w:space="0" w:color="000000"/>
              <w:bottom w:val="single" w:sz="5" w:space="0" w:color="000000"/>
              <w:right w:val="single" w:sz="8" w:space="0" w:color="000000"/>
            </w:tcBorders>
            <w:vAlign w:val="center"/>
          </w:tcPr>
          <w:p w14:paraId="5F4FE8E8" w14:textId="77777777" w:rsidR="007A03C5" w:rsidRPr="009E1B9B" w:rsidRDefault="007A03C5" w:rsidP="007A03C5">
            <w:pPr>
              <w:ind w:left="10" w:hanging="37"/>
              <w:jc w:val="center"/>
              <w:rPr>
                <w:rFonts w:ascii="Times New Roman" w:hAnsi="Times New Roman" w:cs="Times New Roman"/>
                <w:sz w:val="22"/>
              </w:rPr>
            </w:pPr>
            <w:r w:rsidRPr="009E1B9B">
              <w:rPr>
                <w:rFonts w:ascii="Times New Roman" w:eastAsia="Calibri" w:hAnsi="Times New Roman" w:cs="Times New Roman"/>
                <w:spacing w:val="-17"/>
                <w:sz w:val="22"/>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14:paraId="17A6FF13" w14:textId="77777777" w:rsidR="007A03C5" w:rsidRPr="009E1B9B" w:rsidRDefault="007A03C5" w:rsidP="007A03C5">
            <w:pPr>
              <w:ind w:left="10" w:hanging="37"/>
              <w:jc w:val="center"/>
              <w:rPr>
                <w:rFonts w:ascii="Times New Roman" w:hAnsi="Times New Roman" w:cs="Times New Roman"/>
                <w:sz w:val="22"/>
              </w:rPr>
            </w:pPr>
            <w:r w:rsidRPr="009E1B9B">
              <w:rPr>
                <w:rFonts w:ascii="Times New Roman" w:eastAsia="Calibri" w:hAnsi="Times New Roman" w:cs="Times New Roman"/>
                <w:spacing w:val="-17"/>
                <w:sz w:val="22"/>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14:paraId="7C9439DD" w14:textId="77777777" w:rsidR="007A03C5" w:rsidRPr="009E1B9B" w:rsidRDefault="007A03C5" w:rsidP="007A03C5">
            <w:pPr>
              <w:ind w:left="10" w:hanging="37"/>
              <w:jc w:val="center"/>
              <w:rPr>
                <w:rFonts w:ascii="Times New Roman" w:hAnsi="Times New Roman" w:cs="Times New Roman"/>
                <w:sz w:val="22"/>
              </w:rPr>
            </w:pPr>
            <w:r w:rsidRPr="009E1B9B">
              <w:rPr>
                <w:rFonts w:ascii="Times New Roman" w:eastAsia="Calibri" w:hAnsi="Times New Roman" w:cs="Times New Roman"/>
                <w:spacing w:val="-17"/>
                <w:sz w:val="22"/>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14:paraId="5D7CDBCE" w14:textId="77777777" w:rsidR="007A03C5" w:rsidRPr="009E1B9B" w:rsidRDefault="007A03C5" w:rsidP="007A03C5">
            <w:pPr>
              <w:ind w:left="10" w:hanging="37"/>
              <w:jc w:val="center"/>
              <w:rPr>
                <w:rFonts w:ascii="Times New Roman" w:hAnsi="Times New Roman" w:cs="Times New Roman"/>
                <w:sz w:val="22"/>
              </w:rPr>
            </w:pPr>
            <w:r w:rsidRPr="009E1B9B">
              <w:rPr>
                <w:rFonts w:ascii="Times New Roman" w:eastAsia="Calibri" w:hAnsi="Times New Roman" w:cs="Times New Roman"/>
                <w:spacing w:val="-17"/>
                <w:sz w:val="22"/>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14:paraId="1A0945E1" w14:textId="77777777" w:rsidR="007A03C5" w:rsidRPr="009E1B9B" w:rsidRDefault="007A03C5" w:rsidP="007A03C5">
            <w:pPr>
              <w:ind w:left="10" w:hanging="37"/>
              <w:jc w:val="center"/>
              <w:rPr>
                <w:rFonts w:ascii="Times New Roman" w:hAnsi="Times New Roman" w:cs="Times New Roman"/>
                <w:sz w:val="22"/>
              </w:rPr>
            </w:pPr>
            <w:r w:rsidRPr="009E1B9B">
              <w:rPr>
                <w:rFonts w:ascii="Times New Roman" w:eastAsia="Calibri" w:hAnsi="Times New Roman" w:cs="Times New Roman"/>
                <w:spacing w:val="-17"/>
                <w:sz w:val="22"/>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14:paraId="70CA8C9F" w14:textId="77777777" w:rsidR="007A03C5" w:rsidRPr="009E1B9B" w:rsidRDefault="007A03C5" w:rsidP="007A03C5">
            <w:pPr>
              <w:ind w:left="10" w:hanging="37"/>
              <w:jc w:val="center"/>
              <w:rPr>
                <w:rFonts w:ascii="Times New Roman" w:hAnsi="Times New Roman" w:cs="Times New Roman"/>
                <w:sz w:val="22"/>
              </w:rPr>
            </w:pPr>
            <w:r w:rsidRPr="009E1B9B">
              <w:rPr>
                <w:rFonts w:ascii="Times New Roman" w:eastAsia="Calibri" w:hAnsi="Times New Roman" w:cs="Times New Roman"/>
                <w:spacing w:val="-17"/>
                <w:sz w:val="22"/>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14:paraId="25819F55" w14:textId="77777777" w:rsidR="007A03C5" w:rsidRPr="009E1B9B" w:rsidRDefault="007A03C5" w:rsidP="007A03C5">
            <w:pPr>
              <w:ind w:left="10" w:hanging="37"/>
              <w:jc w:val="center"/>
              <w:rPr>
                <w:rFonts w:ascii="Times New Roman" w:hAnsi="Times New Roman" w:cs="Times New Roman"/>
                <w:sz w:val="22"/>
              </w:rPr>
            </w:pPr>
            <w:r w:rsidRPr="009E1B9B">
              <w:rPr>
                <w:rFonts w:ascii="Times New Roman" w:eastAsia="Calibri" w:hAnsi="Times New Roman" w:cs="Times New Roman"/>
                <w:spacing w:val="-17"/>
                <w:sz w:val="22"/>
                <w:lang w:val="ru-RU"/>
              </w:rPr>
              <w:t>128,0</w:t>
            </w:r>
          </w:p>
        </w:tc>
      </w:tr>
      <w:tr w:rsidR="007A03C5" w:rsidRPr="009E1B9B" w14:paraId="6CF8EB1D" w14:textId="77777777" w:rsidTr="007A03C5">
        <w:trPr>
          <w:trHeight w:hRule="exact" w:val="468"/>
        </w:trPr>
        <w:tc>
          <w:tcPr>
            <w:tcW w:w="1390" w:type="pct"/>
            <w:tcBorders>
              <w:top w:val="single" w:sz="5" w:space="0" w:color="000000"/>
              <w:left w:val="single" w:sz="8" w:space="0" w:color="000000"/>
              <w:bottom w:val="single" w:sz="5" w:space="0" w:color="000000"/>
              <w:right w:val="single" w:sz="5" w:space="0" w:color="000000"/>
            </w:tcBorders>
            <w:vAlign w:val="center"/>
          </w:tcPr>
          <w:p w14:paraId="02CD1CF4" w14:textId="77777777" w:rsidR="007A03C5" w:rsidRPr="009E1B9B" w:rsidRDefault="007A03C5" w:rsidP="007A03C5">
            <w:pPr>
              <w:ind w:left="10" w:right="392"/>
              <w:rPr>
                <w:rFonts w:ascii="Times New Roman" w:eastAsia="Times New Roman" w:hAnsi="Times New Roman" w:cs="Times New Roman"/>
                <w:sz w:val="22"/>
              </w:rPr>
            </w:pPr>
            <w:r w:rsidRPr="009E1B9B">
              <w:rPr>
                <w:rFonts w:ascii="Times New Roman" w:eastAsia="Calibri" w:hAnsi="Times New Roman" w:cs="Times New Roman"/>
                <w:sz w:val="22"/>
              </w:rPr>
              <w:t>Теплотворная</w:t>
            </w:r>
            <w:r w:rsidRPr="009E1B9B">
              <w:rPr>
                <w:rFonts w:ascii="Times New Roman" w:eastAsia="Calibri" w:hAnsi="Times New Roman" w:cs="Times New Roman"/>
                <w:spacing w:val="-24"/>
                <w:sz w:val="22"/>
              </w:rPr>
              <w:t xml:space="preserve"> </w:t>
            </w:r>
            <w:r w:rsidRPr="009E1B9B">
              <w:rPr>
                <w:rFonts w:ascii="Times New Roman" w:eastAsia="Calibri" w:hAnsi="Times New Roman" w:cs="Times New Roman"/>
                <w:sz w:val="22"/>
              </w:rPr>
              <w:t>способность</w:t>
            </w:r>
            <w:r w:rsidRPr="009E1B9B">
              <w:rPr>
                <w:rFonts w:ascii="Times New Roman" w:eastAsia="Calibri" w:hAnsi="Times New Roman" w:cs="Times New Roman"/>
                <w:spacing w:val="23"/>
                <w:w w:val="99"/>
                <w:sz w:val="22"/>
              </w:rPr>
              <w:t xml:space="preserve"> </w:t>
            </w:r>
            <w:r w:rsidRPr="009E1B9B">
              <w:rPr>
                <w:rFonts w:ascii="Times New Roman" w:eastAsia="Calibri" w:hAnsi="Times New Roman" w:cs="Times New Roman"/>
                <w:spacing w:val="-1"/>
                <w:sz w:val="22"/>
              </w:rPr>
              <w:t>топлива</w:t>
            </w:r>
          </w:p>
        </w:tc>
        <w:tc>
          <w:tcPr>
            <w:tcW w:w="495" w:type="pct"/>
            <w:tcBorders>
              <w:top w:val="single" w:sz="5" w:space="0" w:color="000000"/>
              <w:left w:val="single" w:sz="5" w:space="0" w:color="000000"/>
              <w:bottom w:val="single" w:sz="5" w:space="0" w:color="000000"/>
              <w:right w:val="single" w:sz="5" w:space="0" w:color="000000"/>
            </w:tcBorders>
            <w:vAlign w:val="center"/>
          </w:tcPr>
          <w:p w14:paraId="11DC804E" w14:textId="77777777" w:rsidR="007A03C5" w:rsidRPr="009E1B9B" w:rsidRDefault="007A03C5" w:rsidP="007A03C5">
            <w:pPr>
              <w:ind w:left="10"/>
              <w:jc w:val="center"/>
              <w:rPr>
                <w:rFonts w:ascii="Times New Roman" w:eastAsia="Times New Roman" w:hAnsi="Times New Roman" w:cs="Times New Roman"/>
                <w:sz w:val="22"/>
              </w:rPr>
            </w:pPr>
            <w:r w:rsidRPr="009E1B9B">
              <w:rPr>
                <w:rFonts w:ascii="Times New Roman" w:eastAsia="Calibri" w:hAnsi="Times New Roman" w:cs="Times New Roman"/>
                <w:spacing w:val="-1"/>
                <w:sz w:val="22"/>
              </w:rPr>
              <w:t>ккал/кг</w:t>
            </w:r>
          </w:p>
        </w:tc>
        <w:tc>
          <w:tcPr>
            <w:tcW w:w="445" w:type="pct"/>
            <w:tcBorders>
              <w:top w:val="single" w:sz="5" w:space="0" w:color="000000"/>
              <w:left w:val="single" w:sz="8" w:space="0" w:color="000000"/>
              <w:bottom w:val="single" w:sz="5" w:space="0" w:color="000000"/>
              <w:right w:val="single" w:sz="8" w:space="0" w:color="000000"/>
            </w:tcBorders>
            <w:vAlign w:val="center"/>
          </w:tcPr>
          <w:p w14:paraId="5332E4A3" w14:textId="77777777" w:rsidR="007A03C5" w:rsidRPr="009E1B9B" w:rsidRDefault="007A03C5" w:rsidP="007A03C5">
            <w:pPr>
              <w:ind w:left="10" w:right="42"/>
              <w:jc w:val="center"/>
              <w:rPr>
                <w:rFonts w:ascii="Times New Roman" w:eastAsia="Times New Roman" w:hAnsi="Times New Roman" w:cs="Times New Roman"/>
                <w:sz w:val="22"/>
              </w:rPr>
            </w:pPr>
            <w:r w:rsidRPr="009E1B9B">
              <w:rPr>
                <w:rFonts w:ascii="Times New Roman" w:eastAsia="Calibri" w:hAnsi="Times New Roman"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14:paraId="627A29D0" w14:textId="77777777" w:rsidR="007A03C5" w:rsidRPr="009E1B9B" w:rsidRDefault="007A03C5" w:rsidP="007A03C5">
            <w:pPr>
              <w:ind w:left="10" w:right="42"/>
              <w:jc w:val="center"/>
              <w:rPr>
                <w:rFonts w:ascii="Times New Roman" w:eastAsia="Times New Roman" w:hAnsi="Times New Roman" w:cs="Times New Roman"/>
                <w:sz w:val="22"/>
              </w:rPr>
            </w:pPr>
            <w:r w:rsidRPr="009E1B9B">
              <w:rPr>
                <w:rFonts w:ascii="Times New Roman" w:eastAsia="Calibri" w:hAnsi="Times New Roman"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14:paraId="03A30049" w14:textId="77777777" w:rsidR="007A03C5" w:rsidRPr="009E1B9B" w:rsidRDefault="007A03C5" w:rsidP="007A03C5">
            <w:pPr>
              <w:ind w:left="10" w:right="42"/>
              <w:jc w:val="center"/>
              <w:rPr>
                <w:rFonts w:ascii="Times New Roman" w:eastAsia="Times New Roman" w:hAnsi="Times New Roman" w:cs="Times New Roman"/>
                <w:sz w:val="22"/>
              </w:rPr>
            </w:pPr>
            <w:r w:rsidRPr="009E1B9B">
              <w:rPr>
                <w:rFonts w:ascii="Times New Roman" w:eastAsia="Calibri" w:hAnsi="Times New Roman"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14:paraId="1F4E9D54" w14:textId="77777777" w:rsidR="007A03C5" w:rsidRPr="009E1B9B" w:rsidRDefault="007A03C5" w:rsidP="007A03C5">
            <w:pPr>
              <w:ind w:left="10" w:right="42"/>
              <w:jc w:val="center"/>
              <w:rPr>
                <w:rFonts w:ascii="Times New Roman" w:eastAsia="Times New Roman" w:hAnsi="Times New Roman" w:cs="Times New Roman"/>
                <w:sz w:val="22"/>
              </w:rPr>
            </w:pPr>
            <w:r w:rsidRPr="009E1B9B">
              <w:rPr>
                <w:rFonts w:ascii="Times New Roman" w:eastAsia="Calibri" w:hAnsi="Times New Roman"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14:paraId="25F66AD2" w14:textId="77777777" w:rsidR="007A03C5" w:rsidRPr="009E1B9B" w:rsidRDefault="007A03C5" w:rsidP="007A03C5">
            <w:pPr>
              <w:ind w:left="10" w:right="42"/>
              <w:jc w:val="center"/>
              <w:rPr>
                <w:rFonts w:ascii="Times New Roman" w:eastAsia="Times New Roman" w:hAnsi="Times New Roman" w:cs="Times New Roman"/>
                <w:sz w:val="22"/>
              </w:rPr>
            </w:pPr>
            <w:r w:rsidRPr="009E1B9B">
              <w:rPr>
                <w:rFonts w:ascii="Times New Roman" w:eastAsia="Calibri" w:hAnsi="Times New Roman" w:cs="Times New Roman"/>
                <w:spacing w:val="-15"/>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14:paraId="796CC2D1" w14:textId="77777777" w:rsidR="007A03C5" w:rsidRPr="009E1B9B" w:rsidRDefault="007A03C5" w:rsidP="007A03C5">
            <w:pPr>
              <w:ind w:left="10" w:right="42"/>
              <w:jc w:val="center"/>
              <w:rPr>
                <w:rFonts w:ascii="Times New Roman" w:eastAsia="Times New Roman" w:hAnsi="Times New Roman" w:cs="Times New Roman"/>
                <w:sz w:val="22"/>
              </w:rPr>
            </w:pPr>
            <w:r w:rsidRPr="009E1B9B">
              <w:rPr>
                <w:rFonts w:ascii="Times New Roman" w:eastAsia="Calibri" w:hAnsi="Times New Roman" w:cs="Times New Roman"/>
                <w:spacing w:val="-15"/>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14:paraId="5C7AC588" w14:textId="77777777" w:rsidR="007A03C5" w:rsidRPr="009E1B9B" w:rsidRDefault="007A03C5" w:rsidP="007A03C5">
            <w:pPr>
              <w:ind w:left="10" w:right="42"/>
              <w:jc w:val="center"/>
              <w:rPr>
                <w:rFonts w:ascii="Times New Roman" w:eastAsia="Times New Roman" w:hAnsi="Times New Roman" w:cs="Times New Roman"/>
                <w:sz w:val="22"/>
              </w:rPr>
            </w:pPr>
            <w:r w:rsidRPr="009E1B9B">
              <w:rPr>
                <w:rFonts w:ascii="Times New Roman" w:eastAsia="Calibri" w:hAnsi="Times New Roman" w:cs="Times New Roman"/>
                <w:spacing w:val="-19"/>
                <w:sz w:val="22"/>
              </w:rPr>
              <w:t>7900</w:t>
            </w:r>
          </w:p>
        </w:tc>
      </w:tr>
      <w:tr w:rsidR="007A03C5" w:rsidRPr="009E1B9B" w14:paraId="16BA2AB6" w14:textId="77777777" w:rsidTr="007A03C5">
        <w:trPr>
          <w:trHeight w:hRule="exact" w:val="350"/>
        </w:trPr>
        <w:tc>
          <w:tcPr>
            <w:tcW w:w="1390" w:type="pct"/>
            <w:tcBorders>
              <w:top w:val="single" w:sz="5" w:space="0" w:color="000000"/>
              <w:left w:val="single" w:sz="8" w:space="0" w:color="000000"/>
              <w:bottom w:val="single" w:sz="5" w:space="0" w:color="000000"/>
              <w:right w:val="single" w:sz="5" w:space="0" w:color="000000"/>
            </w:tcBorders>
            <w:vAlign w:val="center"/>
          </w:tcPr>
          <w:p w14:paraId="2460A947" w14:textId="77777777" w:rsidR="007A03C5" w:rsidRPr="009E1B9B" w:rsidRDefault="007A03C5" w:rsidP="007A03C5">
            <w:pPr>
              <w:ind w:left="10"/>
              <w:rPr>
                <w:rFonts w:ascii="Times New Roman" w:eastAsia="Times New Roman" w:hAnsi="Times New Roman" w:cs="Times New Roman"/>
                <w:sz w:val="22"/>
              </w:rPr>
            </w:pPr>
            <w:r w:rsidRPr="009E1B9B">
              <w:rPr>
                <w:rFonts w:ascii="Times New Roman" w:eastAsia="Calibri" w:hAnsi="Times New Roman" w:cs="Times New Roman"/>
                <w:sz w:val="22"/>
              </w:rPr>
              <w:t>природный</w:t>
            </w:r>
            <w:r w:rsidRPr="009E1B9B">
              <w:rPr>
                <w:rFonts w:ascii="Times New Roman" w:eastAsia="Calibri" w:hAnsi="Times New Roman" w:cs="Times New Roman"/>
                <w:spacing w:val="-14"/>
                <w:sz w:val="22"/>
              </w:rPr>
              <w:t xml:space="preserve"> </w:t>
            </w:r>
            <w:r w:rsidRPr="009E1B9B">
              <w:rPr>
                <w:rFonts w:ascii="Times New Roman" w:eastAsia="Calibri" w:hAnsi="Times New Roman" w:cs="Times New Roman"/>
                <w:sz w:val="22"/>
              </w:rPr>
              <w:t>газ</w:t>
            </w:r>
          </w:p>
        </w:tc>
        <w:tc>
          <w:tcPr>
            <w:tcW w:w="495" w:type="pct"/>
            <w:tcBorders>
              <w:top w:val="single" w:sz="5" w:space="0" w:color="000000"/>
              <w:left w:val="single" w:sz="5" w:space="0" w:color="000000"/>
              <w:bottom w:val="single" w:sz="5" w:space="0" w:color="000000"/>
              <w:right w:val="single" w:sz="5" w:space="0" w:color="000000"/>
            </w:tcBorders>
            <w:vAlign w:val="center"/>
          </w:tcPr>
          <w:p w14:paraId="2B4AD871" w14:textId="77777777" w:rsidR="007A03C5" w:rsidRPr="009E1B9B" w:rsidRDefault="007A03C5" w:rsidP="007A03C5">
            <w:pPr>
              <w:ind w:left="10"/>
              <w:jc w:val="center"/>
              <w:rPr>
                <w:rFonts w:ascii="Times New Roman" w:eastAsia="Times New Roman" w:hAnsi="Times New Roman" w:cs="Times New Roman"/>
                <w:sz w:val="22"/>
              </w:rPr>
            </w:pPr>
            <w:r w:rsidRPr="009E1B9B">
              <w:rPr>
                <w:rFonts w:ascii="Times New Roman" w:eastAsia="Calibri" w:hAnsi="Times New Roman" w:cs="Times New Roman"/>
                <w:spacing w:val="-1"/>
                <w:sz w:val="22"/>
              </w:rPr>
              <w:t>ккал/м3</w:t>
            </w:r>
          </w:p>
        </w:tc>
        <w:tc>
          <w:tcPr>
            <w:tcW w:w="445" w:type="pct"/>
            <w:tcBorders>
              <w:top w:val="single" w:sz="5" w:space="0" w:color="000000"/>
              <w:left w:val="single" w:sz="8" w:space="0" w:color="000000"/>
              <w:bottom w:val="single" w:sz="5" w:space="0" w:color="000000"/>
              <w:right w:val="single" w:sz="8" w:space="0" w:color="000000"/>
            </w:tcBorders>
            <w:vAlign w:val="center"/>
          </w:tcPr>
          <w:p w14:paraId="715E441C" w14:textId="77777777" w:rsidR="007A03C5" w:rsidRPr="009E1B9B" w:rsidRDefault="007A03C5" w:rsidP="007A03C5">
            <w:pPr>
              <w:ind w:left="10" w:right="42"/>
              <w:jc w:val="center"/>
              <w:rPr>
                <w:rFonts w:ascii="Times New Roman" w:eastAsia="Times New Roman" w:hAnsi="Times New Roman" w:cs="Times New Roman"/>
                <w:sz w:val="22"/>
              </w:rPr>
            </w:pPr>
            <w:r w:rsidRPr="009E1B9B">
              <w:rPr>
                <w:rFonts w:ascii="Times New Roman" w:eastAsia="Calibri" w:hAnsi="Times New Roman"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14:paraId="4867D6F0" w14:textId="77777777" w:rsidR="007A03C5" w:rsidRPr="009E1B9B" w:rsidRDefault="007A03C5" w:rsidP="007A03C5">
            <w:pPr>
              <w:ind w:left="10" w:right="42"/>
              <w:jc w:val="center"/>
              <w:rPr>
                <w:rFonts w:ascii="Times New Roman" w:eastAsia="Times New Roman" w:hAnsi="Times New Roman" w:cs="Times New Roman"/>
                <w:sz w:val="22"/>
              </w:rPr>
            </w:pPr>
            <w:r w:rsidRPr="009E1B9B">
              <w:rPr>
                <w:rFonts w:ascii="Times New Roman" w:eastAsia="Calibri" w:hAnsi="Times New Roman"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14:paraId="52AD9D43" w14:textId="77777777" w:rsidR="007A03C5" w:rsidRPr="009E1B9B" w:rsidRDefault="007A03C5" w:rsidP="007A03C5">
            <w:pPr>
              <w:ind w:left="10" w:right="42"/>
              <w:jc w:val="center"/>
              <w:rPr>
                <w:rFonts w:ascii="Times New Roman" w:eastAsia="Times New Roman" w:hAnsi="Times New Roman" w:cs="Times New Roman"/>
                <w:sz w:val="22"/>
              </w:rPr>
            </w:pPr>
            <w:r w:rsidRPr="009E1B9B">
              <w:rPr>
                <w:rFonts w:ascii="Times New Roman" w:eastAsia="Calibri" w:hAnsi="Times New Roman"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14:paraId="6976F8A4" w14:textId="77777777" w:rsidR="007A03C5" w:rsidRPr="009E1B9B" w:rsidRDefault="007A03C5" w:rsidP="007A03C5">
            <w:pPr>
              <w:ind w:left="10" w:right="42"/>
              <w:jc w:val="center"/>
              <w:rPr>
                <w:rFonts w:ascii="Times New Roman" w:eastAsia="Times New Roman" w:hAnsi="Times New Roman" w:cs="Times New Roman"/>
                <w:sz w:val="22"/>
              </w:rPr>
            </w:pPr>
            <w:r w:rsidRPr="009E1B9B">
              <w:rPr>
                <w:rFonts w:ascii="Times New Roman" w:eastAsia="Calibri" w:hAnsi="Times New Roman"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14:paraId="142D9B99" w14:textId="77777777" w:rsidR="007A03C5" w:rsidRPr="009E1B9B" w:rsidRDefault="007A03C5" w:rsidP="007A03C5">
            <w:pPr>
              <w:ind w:left="10" w:right="42"/>
              <w:jc w:val="center"/>
              <w:rPr>
                <w:rFonts w:ascii="Times New Roman" w:eastAsia="Times New Roman" w:hAnsi="Times New Roman" w:cs="Times New Roman"/>
                <w:sz w:val="22"/>
              </w:rPr>
            </w:pPr>
            <w:r w:rsidRPr="009E1B9B">
              <w:rPr>
                <w:rFonts w:ascii="Times New Roman" w:eastAsia="Calibri" w:hAnsi="Times New Roman" w:cs="Times New Roman"/>
                <w:spacing w:val="-15"/>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14:paraId="34B70543" w14:textId="77777777" w:rsidR="007A03C5" w:rsidRPr="009E1B9B" w:rsidRDefault="007A03C5" w:rsidP="007A03C5">
            <w:pPr>
              <w:ind w:left="10" w:right="42"/>
              <w:jc w:val="center"/>
              <w:rPr>
                <w:rFonts w:ascii="Times New Roman" w:eastAsia="Times New Roman" w:hAnsi="Times New Roman" w:cs="Times New Roman"/>
                <w:sz w:val="22"/>
              </w:rPr>
            </w:pPr>
            <w:r w:rsidRPr="009E1B9B">
              <w:rPr>
                <w:rFonts w:ascii="Times New Roman" w:eastAsia="Calibri" w:hAnsi="Times New Roman" w:cs="Times New Roman"/>
                <w:spacing w:val="-15"/>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14:paraId="6C51BC85" w14:textId="77777777" w:rsidR="007A03C5" w:rsidRPr="009E1B9B" w:rsidRDefault="007A03C5" w:rsidP="007A03C5">
            <w:pPr>
              <w:ind w:left="10" w:right="42"/>
              <w:jc w:val="center"/>
              <w:rPr>
                <w:rFonts w:ascii="Times New Roman" w:eastAsia="Times New Roman" w:hAnsi="Times New Roman" w:cs="Times New Roman"/>
                <w:sz w:val="22"/>
              </w:rPr>
            </w:pPr>
            <w:r w:rsidRPr="009E1B9B">
              <w:rPr>
                <w:rFonts w:ascii="Times New Roman" w:eastAsia="Calibri" w:hAnsi="Times New Roman" w:cs="Times New Roman"/>
                <w:spacing w:val="-19"/>
                <w:sz w:val="22"/>
              </w:rPr>
              <w:t>7900</w:t>
            </w:r>
          </w:p>
        </w:tc>
      </w:tr>
      <w:tr w:rsidR="007A03C5" w:rsidRPr="009E1B9B" w14:paraId="0D5C47AF" w14:textId="77777777" w:rsidTr="007A03C5">
        <w:trPr>
          <w:trHeight w:hRule="exact" w:val="350"/>
        </w:trPr>
        <w:tc>
          <w:tcPr>
            <w:tcW w:w="1390" w:type="pct"/>
            <w:tcBorders>
              <w:top w:val="single" w:sz="5" w:space="0" w:color="000000"/>
              <w:left w:val="single" w:sz="8" w:space="0" w:color="000000"/>
              <w:bottom w:val="single" w:sz="5" w:space="0" w:color="000000"/>
              <w:right w:val="single" w:sz="5" w:space="0" w:color="000000"/>
            </w:tcBorders>
            <w:vAlign w:val="center"/>
          </w:tcPr>
          <w:p w14:paraId="7F054D46" w14:textId="77777777" w:rsidR="007A03C5" w:rsidRPr="009E1B9B" w:rsidRDefault="007A03C5" w:rsidP="007A03C5">
            <w:pPr>
              <w:ind w:left="10"/>
              <w:rPr>
                <w:rFonts w:ascii="Times New Roman" w:eastAsia="Times New Roman" w:hAnsi="Times New Roman" w:cs="Times New Roman"/>
                <w:sz w:val="22"/>
              </w:rPr>
            </w:pPr>
            <w:r w:rsidRPr="009E1B9B">
              <w:rPr>
                <w:rFonts w:ascii="Times New Roman" w:eastAsia="Calibri" w:hAnsi="Times New Roman" w:cs="Times New Roman"/>
                <w:spacing w:val="-1"/>
                <w:sz w:val="22"/>
              </w:rPr>
              <w:t>Затрачено</w:t>
            </w:r>
            <w:r w:rsidRPr="009E1B9B">
              <w:rPr>
                <w:rFonts w:ascii="Times New Roman" w:eastAsia="Calibri" w:hAnsi="Times New Roman" w:cs="Times New Roman"/>
                <w:spacing w:val="-15"/>
                <w:sz w:val="22"/>
              </w:rPr>
              <w:t xml:space="preserve"> </w:t>
            </w:r>
            <w:r w:rsidRPr="009E1B9B">
              <w:rPr>
                <w:rFonts w:ascii="Times New Roman" w:eastAsia="Calibri" w:hAnsi="Times New Roman" w:cs="Times New Roman"/>
                <w:spacing w:val="-1"/>
                <w:sz w:val="22"/>
              </w:rPr>
              <w:t>топлива</w:t>
            </w:r>
          </w:p>
        </w:tc>
        <w:tc>
          <w:tcPr>
            <w:tcW w:w="495" w:type="pct"/>
            <w:tcBorders>
              <w:top w:val="single" w:sz="5" w:space="0" w:color="000000"/>
              <w:left w:val="single" w:sz="5" w:space="0" w:color="000000"/>
              <w:bottom w:val="single" w:sz="5" w:space="0" w:color="000000"/>
              <w:right w:val="single" w:sz="5" w:space="0" w:color="000000"/>
            </w:tcBorders>
            <w:vAlign w:val="center"/>
          </w:tcPr>
          <w:p w14:paraId="09726960" w14:textId="77777777" w:rsidR="007A03C5" w:rsidRPr="009E1B9B" w:rsidRDefault="007A03C5" w:rsidP="007A03C5">
            <w:pPr>
              <w:ind w:left="10"/>
              <w:jc w:val="center"/>
              <w:rPr>
                <w:rFonts w:ascii="Times New Roman" w:eastAsia="Times New Roman" w:hAnsi="Times New Roman" w:cs="Times New Roman"/>
                <w:sz w:val="22"/>
              </w:rPr>
            </w:pPr>
            <w:r w:rsidRPr="009E1B9B">
              <w:rPr>
                <w:rFonts w:ascii="Times New Roman" w:eastAsia="Calibri" w:hAnsi="Times New Roman" w:cs="Times New Roman"/>
                <w:spacing w:val="-1"/>
                <w:sz w:val="22"/>
              </w:rPr>
              <w:t>тыс.</w:t>
            </w:r>
            <w:r w:rsidRPr="009E1B9B">
              <w:rPr>
                <w:rFonts w:ascii="Times New Roman" w:eastAsia="Calibri" w:hAnsi="Times New Roman" w:cs="Times New Roman"/>
                <w:spacing w:val="-6"/>
                <w:sz w:val="22"/>
              </w:rPr>
              <w:t xml:space="preserve"> </w:t>
            </w:r>
            <w:r w:rsidRPr="009E1B9B">
              <w:rPr>
                <w:rFonts w:ascii="Times New Roman" w:eastAsia="Calibri" w:hAnsi="Times New Roman" w:cs="Times New Roman"/>
                <w:sz w:val="22"/>
              </w:rPr>
              <w:t>м3</w:t>
            </w:r>
          </w:p>
        </w:tc>
        <w:tc>
          <w:tcPr>
            <w:tcW w:w="445" w:type="pct"/>
            <w:tcBorders>
              <w:top w:val="single" w:sz="5" w:space="0" w:color="000000"/>
              <w:left w:val="single" w:sz="8" w:space="0" w:color="000000"/>
              <w:bottom w:val="single" w:sz="5" w:space="0" w:color="000000"/>
              <w:right w:val="single" w:sz="8" w:space="0" w:color="000000"/>
            </w:tcBorders>
            <w:vAlign w:val="center"/>
          </w:tcPr>
          <w:p w14:paraId="05412D91" w14:textId="77777777" w:rsidR="007A03C5" w:rsidRPr="009E1B9B" w:rsidRDefault="007A03C5" w:rsidP="007A03C5">
            <w:pPr>
              <w:ind w:left="10" w:right="42"/>
              <w:jc w:val="center"/>
              <w:rPr>
                <w:rFonts w:ascii="Times New Roman" w:eastAsia="Times New Roman" w:hAnsi="Times New Roman" w:cs="Times New Roman"/>
                <w:sz w:val="22"/>
                <w:lang w:val="ru-RU"/>
              </w:rPr>
            </w:pPr>
            <w:r w:rsidRPr="009E1B9B">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14:paraId="307DD52A" w14:textId="77777777" w:rsidR="007A03C5" w:rsidRPr="009E1B9B" w:rsidRDefault="007A03C5" w:rsidP="007A03C5">
            <w:pPr>
              <w:ind w:left="10" w:right="42"/>
              <w:jc w:val="center"/>
              <w:rPr>
                <w:rFonts w:ascii="Times New Roman" w:eastAsia="Times New Roman" w:hAnsi="Times New Roman" w:cs="Times New Roman"/>
                <w:sz w:val="22"/>
                <w:lang w:val="ru-RU"/>
              </w:rPr>
            </w:pPr>
            <w:r w:rsidRPr="009E1B9B">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14:paraId="66677CA7" w14:textId="77777777" w:rsidR="007A03C5" w:rsidRPr="009E1B9B" w:rsidRDefault="007A03C5" w:rsidP="007A03C5">
            <w:pPr>
              <w:ind w:left="10" w:right="42"/>
              <w:jc w:val="center"/>
              <w:rPr>
                <w:rFonts w:ascii="Times New Roman" w:eastAsia="Times New Roman" w:hAnsi="Times New Roman" w:cs="Times New Roman"/>
                <w:sz w:val="22"/>
                <w:lang w:val="ru-RU"/>
              </w:rPr>
            </w:pPr>
            <w:r w:rsidRPr="009E1B9B">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14:paraId="2B260F0D" w14:textId="77777777" w:rsidR="007A03C5" w:rsidRPr="009E1B9B" w:rsidRDefault="007A03C5" w:rsidP="007A03C5">
            <w:pPr>
              <w:ind w:left="10" w:right="42"/>
              <w:jc w:val="center"/>
              <w:rPr>
                <w:rFonts w:ascii="Times New Roman" w:eastAsia="Times New Roman" w:hAnsi="Times New Roman" w:cs="Times New Roman"/>
                <w:sz w:val="22"/>
                <w:lang w:val="ru-RU"/>
              </w:rPr>
            </w:pPr>
            <w:r w:rsidRPr="009E1B9B">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14:paraId="6E1C2D47" w14:textId="77777777" w:rsidR="007A03C5" w:rsidRPr="009E1B9B" w:rsidRDefault="007A03C5" w:rsidP="007A03C5">
            <w:pPr>
              <w:ind w:left="10" w:right="42"/>
              <w:jc w:val="center"/>
              <w:rPr>
                <w:rFonts w:ascii="Times New Roman" w:eastAsia="Times New Roman" w:hAnsi="Times New Roman" w:cs="Times New Roman"/>
                <w:sz w:val="22"/>
                <w:lang w:val="ru-RU"/>
              </w:rPr>
            </w:pPr>
            <w:r w:rsidRPr="009E1B9B">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14:paraId="4A01E88A" w14:textId="77777777" w:rsidR="007A03C5" w:rsidRPr="009E1B9B" w:rsidRDefault="007A03C5" w:rsidP="007A03C5">
            <w:pPr>
              <w:ind w:left="10" w:right="42"/>
              <w:jc w:val="center"/>
              <w:rPr>
                <w:rFonts w:ascii="Times New Roman" w:eastAsia="Times New Roman" w:hAnsi="Times New Roman" w:cs="Times New Roman"/>
                <w:sz w:val="22"/>
                <w:lang w:val="ru-RU"/>
              </w:rPr>
            </w:pPr>
            <w:r w:rsidRPr="009E1B9B">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14:paraId="4642D7C4" w14:textId="77777777" w:rsidR="007A03C5" w:rsidRPr="009E1B9B" w:rsidRDefault="007A03C5" w:rsidP="007A03C5">
            <w:pPr>
              <w:ind w:left="10" w:right="42"/>
              <w:jc w:val="center"/>
              <w:rPr>
                <w:rFonts w:ascii="Times New Roman" w:eastAsia="Times New Roman" w:hAnsi="Times New Roman" w:cs="Times New Roman"/>
                <w:sz w:val="22"/>
                <w:lang w:val="ru-RU"/>
              </w:rPr>
            </w:pPr>
            <w:r w:rsidRPr="009E1B9B">
              <w:rPr>
                <w:rFonts w:ascii="Times New Roman" w:eastAsia="Calibri" w:hAnsi="Times New Roman" w:cs="Times New Roman"/>
                <w:spacing w:val="-16"/>
                <w:sz w:val="22"/>
                <w:lang w:val="ru-RU"/>
              </w:rPr>
              <w:t>26,6</w:t>
            </w:r>
          </w:p>
        </w:tc>
      </w:tr>
      <w:tr w:rsidR="007A03C5" w:rsidRPr="009E1B9B" w14:paraId="0158ADB6" w14:textId="77777777" w:rsidTr="007A03C5">
        <w:trPr>
          <w:trHeight w:hRule="exact" w:val="350"/>
        </w:trPr>
        <w:tc>
          <w:tcPr>
            <w:tcW w:w="1390" w:type="pct"/>
            <w:tcBorders>
              <w:top w:val="single" w:sz="5" w:space="0" w:color="000000"/>
              <w:left w:val="single" w:sz="8" w:space="0" w:color="000000"/>
              <w:bottom w:val="single" w:sz="5" w:space="0" w:color="000000"/>
              <w:right w:val="single" w:sz="5" w:space="0" w:color="000000"/>
            </w:tcBorders>
            <w:vAlign w:val="center"/>
          </w:tcPr>
          <w:p w14:paraId="2836B102" w14:textId="77777777" w:rsidR="007A03C5" w:rsidRPr="009E1B9B" w:rsidRDefault="007A03C5" w:rsidP="007A03C5">
            <w:pPr>
              <w:spacing w:before="47"/>
              <w:ind w:left="10"/>
              <w:rPr>
                <w:rFonts w:ascii="Times New Roman" w:eastAsia="Times New Roman" w:hAnsi="Times New Roman" w:cs="Times New Roman"/>
                <w:sz w:val="22"/>
              </w:rPr>
            </w:pPr>
            <w:r w:rsidRPr="009E1B9B">
              <w:rPr>
                <w:rFonts w:ascii="Times New Roman" w:eastAsia="Calibri" w:hAnsi="Times New Roman" w:cs="Times New Roman"/>
                <w:sz w:val="22"/>
              </w:rPr>
              <w:t>природный</w:t>
            </w:r>
            <w:r w:rsidRPr="009E1B9B">
              <w:rPr>
                <w:rFonts w:ascii="Times New Roman" w:eastAsia="Calibri" w:hAnsi="Times New Roman" w:cs="Times New Roman"/>
                <w:spacing w:val="-14"/>
                <w:sz w:val="22"/>
              </w:rPr>
              <w:t xml:space="preserve"> </w:t>
            </w:r>
            <w:r w:rsidRPr="009E1B9B">
              <w:rPr>
                <w:rFonts w:ascii="Times New Roman" w:eastAsia="Calibri" w:hAnsi="Times New Roman" w:cs="Times New Roman"/>
                <w:sz w:val="22"/>
              </w:rPr>
              <w:t>газ</w:t>
            </w:r>
          </w:p>
        </w:tc>
        <w:tc>
          <w:tcPr>
            <w:tcW w:w="495" w:type="pct"/>
            <w:tcBorders>
              <w:top w:val="single" w:sz="5" w:space="0" w:color="000000"/>
              <w:left w:val="single" w:sz="5" w:space="0" w:color="000000"/>
              <w:bottom w:val="single" w:sz="5" w:space="0" w:color="000000"/>
              <w:right w:val="single" w:sz="5" w:space="0" w:color="000000"/>
            </w:tcBorders>
            <w:vAlign w:val="center"/>
          </w:tcPr>
          <w:p w14:paraId="5531688D" w14:textId="77777777" w:rsidR="007A03C5" w:rsidRPr="009E1B9B" w:rsidRDefault="007A03C5" w:rsidP="007A03C5">
            <w:pPr>
              <w:spacing w:before="47"/>
              <w:ind w:left="10"/>
              <w:jc w:val="center"/>
              <w:rPr>
                <w:rFonts w:ascii="Times New Roman" w:eastAsia="Times New Roman" w:hAnsi="Times New Roman" w:cs="Times New Roman"/>
                <w:sz w:val="22"/>
              </w:rPr>
            </w:pPr>
            <w:r w:rsidRPr="009E1B9B">
              <w:rPr>
                <w:rFonts w:ascii="Times New Roman" w:eastAsia="Calibri" w:hAnsi="Times New Roman" w:cs="Times New Roman"/>
                <w:spacing w:val="-1"/>
                <w:sz w:val="22"/>
              </w:rPr>
              <w:t>млн.</w:t>
            </w:r>
            <w:r w:rsidRPr="009E1B9B">
              <w:rPr>
                <w:rFonts w:ascii="Times New Roman" w:eastAsia="Calibri" w:hAnsi="Times New Roman" w:cs="Times New Roman"/>
                <w:spacing w:val="-7"/>
                <w:sz w:val="22"/>
              </w:rPr>
              <w:t xml:space="preserve"> </w:t>
            </w:r>
            <w:r w:rsidRPr="009E1B9B">
              <w:rPr>
                <w:rFonts w:ascii="Times New Roman" w:eastAsia="Calibri" w:hAnsi="Times New Roman" w:cs="Times New Roman"/>
                <w:sz w:val="22"/>
              </w:rPr>
              <w:t>м3</w:t>
            </w:r>
          </w:p>
        </w:tc>
        <w:tc>
          <w:tcPr>
            <w:tcW w:w="445" w:type="pct"/>
            <w:tcBorders>
              <w:top w:val="single" w:sz="5" w:space="0" w:color="000000"/>
              <w:left w:val="single" w:sz="8" w:space="0" w:color="000000"/>
              <w:bottom w:val="single" w:sz="5" w:space="0" w:color="000000"/>
              <w:right w:val="single" w:sz="8" w:space="0" w:color="000000"/>
            </w:tcBorders>
            <w:vAlign w:val="center"/>
          </w:tcPr>
          <w:p w14:paraId="6384C65B" w14:textId="77777777" w:rsidR="007A03C5" w:rsidRPr="009E1B9B" w:rsidRDefault="007A03C5" w:rsidP="007A03C5">
            <w:pPr>
              <w:spacing w:before="33"/>
              <w:ind w:left="10" w:right="42"/>
              <w:jc w:val="center"/>
              <w:rPr>
                <w:rFonts w:ascii="Times New Roman" w:eastAsia="Times New Roman" w:hAnsi="Times New Roman" w:cs="Times New Roman"/>
                <w:sz w:val="22"/>
              </w:rPr>
            </w:pPr>
            <w:r w:rsidRPr="009E1B9B">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14:paraId="77BA88CA" w14:textId="77777777" w:rsidR="007A03C5" w:rsidRPr="009E1B9B" w:rsidRDefault="007A03C5" w:rsidP="007A03C5">
            <w:pPr>
              <w:spacing w:before="33"/>
              <w:ind w:left="10" w:right="42"/>
              <w:jc w:val="center"/>
              <w:rPr>
                <w:rFonts w:ascii="Times New Roman" w:eastAsia="Times New Roman" w:hAnsi="Times New Roman" w:cs="Times New Roman"/>
                <w:sz w:val="22"/>
              </w:rPr>
            </w:pPr>
            <w:r w:rsidRPr="009E1B9B">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14:paraId="4A1EB7A0" w14:textId="77777777" w:rsidR="007A03C5" w:rsidRPr="009E1B9B" w:rsidRDefault="007A03C5" w:rsidP="007A03C5">
            <w:pPr>
              <w:spacing w:before="33"/>
              <w:ind w:left="10" w:right="42"/>
              <w:jc w:val="center"/>
              <w:rPr>
                <w:rFonts w:ascii="Times New Roman" w:eastAsia="Times New Roman" w:hAnsi="Times New Roman" w:cs="Times New Roman"/>
                <w:sz w:val="22"/>
              </w:rPr>
            </w:pPr>
            <w:r w:rsidRPr="009E1B9B">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14:paraId="177753E9" w14:textId="77777777" w:rsidR="007A03C5" w:rsidRPr="009E1B9B" w:rsidRDefault="007A03C5" w:rsidP="007A03C5">
            <w:pPr>
              <w:spacing w:before="33"/>
              <w:ind w:left="10" w:right="42"/>
              <w:jc w:val="center"/>
              <w:rPr>
                <w:rFonts w:ascii="Times New Roman" w:eastAsia="Times New Roman" w:hAnsi="Times New Roman" w:cs="Times New Roman"/>
                <w:sz w:val="22"/>
              </w:rPr>
            </w:pPr>
            <w:r w:rsidRPr="009E1B9B">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14:paraId="57DAE2DE" w14:textId="77777777" w:rsidR="007A03C5" w:rsidRPr="009E1B9B" w:rsidRDefault="007A03C5" w:rsidP="007A03C5">
            <w:pPr>
              <w:spacing w:before="33"/>
              <w:ind w:left="10" w:right="42"/>
              <w:jc w:val="center"/>
              <w:rPr>
                <w:rFonts w:ascii="Times New Roman" w:eastAsia="Times New Roman" w:hAnsi="Times New Roman" w:cs="Times New Roman"/>
                <w:sz w:val="22"/>
              </w:rPr>
            </w:pPr>
            <w:r w:rsidRPr="009E1B9B">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14:paraId="033E3498" w14:textId="77777777" w:rsidR="007A03C5" w:rsidRPr="009E1B9B" w:rsidRDefault="007A03C5" w:rsidP="007A03C5">
            <w:pPr>
              <w:spacing w:before="33"/>
              <w:ind w:left="10" w:right="42"/>
              <w:jc w:val="center"/>
              <w:rPr>
                <w:rFonts w:ascii="Times New Roman" w:eastAsia="Times New Roman" w:hAnsi="Times New Roman" w:cs="Times New Roman"/>
                <w:sz w:val="22"/>
              </w:rPr>
            </w:pPr>
            <w:r w:rsidRPr="009E1B9B">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14:paraId="04746BD0" w14:textId="77777777" w:rsidR="007A03C5" w:rsidRPr="009E1B9B" w:rsidRDefault="007A03C5" w:rsidP="007A03C5">
            <w:pPr>
              <w:spacing w:before="33"/>
              <w:ind w:left="10" w:right="42"/>
              <w:jc w:val="center"/>
              <w:rPr>
                <w:rFonts w:ascii="Times New Roman" w:eastAsia="Times New Roman" w:hAnsi="Times New Roman" w:cs="Times New Roman"/>
                <w:sz w:val="22"/>
              </w:rPr>
            </w:pPr>
            <w:r w:rsidRPr="009E1B9B">
              <w:rPr>
                <w:rFonts w:ascii="Times New Roman" w:eastAsia="Calibri" w:hAnsi="Times New Roman" w:cs="Times New Roman"/>
                <w:spacing w:val="-16"/>
                <w:sz w:val="22"/>
                <w:lang w:val="ru-RU"/>
              </w:rPr>
              <w:t>26,6</w:t>
            </w:r>
          </w:p>
        </w:tc>
      </w:tr>
      <w:tr w:rsidR="007A03C5" w:rsidRPr="009E1B9B" w14:paraId="1D92BAFF" w14:textId="77777777" w:rsidTr="007A03C5">
        <w:trPr>
          <w:trHeight w:hRule="exact" w:val="471"/>
        </w:trPr>
        <w:tc>
          <w:tcPr>
            <w:tcW w:w="1390" w:type="pct"/>
            <w:tcBorders>
              <w:top w:val="single" w:sz="5" w:space="0" w:color="000000"/>
              <w:left w:val="single" w:sz="8" w:space="0" w:color="000000"/>
              <w:bottom w:val="single" w:sz="5" w:space="0" w:color="000000"/>
              <w:right w:val="single" w:sz="5" w:space="0" w:color="000000"/>
            </w:tcBorders>
            <w:vAlign w:val="center"/>
          </w:tcPr>
          <w:p w14:paraId="420CCA7E" w14:textId="77777777" w:rsidR="007A03C5" w:rsidRPr="009E1B9B" w:rsidRDefault="007A03C5" w:rsidP="007A03C5">
            <w:pPr>
              <w:ind w:left="10" w:right="553"/>
              <w:rPr>
                <w:rFonts w:ascii="Times New Roman" w:eastAsia="Times New Roman" w:hAnsi="Times New Roman" w:cs="Times New Roman"/>
                <w:sz w:val="22"/>
              </w:rPr>
            </w:pPr>
            <w:r w:rsidRPr="009E1B9B">
              <w:rPr>
                <w:rFonts w:ascii="Times New Roman" w:eastAsia="Calibri" w:hAnsi="Times New Roman" w:cs="Times New Roman"/>
                <w:sz w:val="22"/>
              </w:rPr>
              <w:t>Средневзвешенный</w:t>
            </w:r>
            <w:r w:rsidRPr="009E1B9B">
              <w:rPr>
                <w:rFonts w:ascii="Times New Roman" w:eastAsia="Calibri" w:hAnsi="Times New Roman" w:cs="Times New Roman"/>
                <w:spacing w:val="-22"/>
                <w:sz w:val="22"/>
              </w:rPr>
              <w:t xml:space="preserve"> </w:t>
            </w:r>
            <w:r w:rsidRPr="009E1B9B">
              <w:rPr>
                <w:rFonts w:ascii="Times New Roman" w:eastAsia="Calibri" w:hAnsi="Times New Roman" w:cs="Times New Roman"/>
                <w:spacing w:val="-1"/>
                <w:sz w:val="22"/>
              </w:rPr>
              <w:t>КПД</w:t>
            </w:r>
            <w:r w:rsidRPr="009E1B9B">
              <w:rPr>
                <w:rFonts w:ascii="Times New Roman" w:eastAsia="Calibri" w:hAnsi="Times New Roman" w:cs="Times New Roman"/>
                <w:spacing w:val="24"/>
                <w:w w:val="99"/>
                <w:sz w:val="22"/>
              </w:rPr>
              <w:t xml:space="preserve"> </w:t>
            </w:r>
            <w:r w:rsidRPr="009E1B9B">
              <w:rPr>
                <w:rFonts w:ascii="Times New Roman" w:eastAsia="Calibri" w:hAnsi="Times New Roman" w:cs="Times New Roman"/>
                <w:sz w:val="22"/>
              </w:rPr>
              <w:t>оборудования</w:t>
            </w:r>
          </w:p>
        </w:tc>
        <w:tc>
          <w:tcPr>
            <w:tcW w:w="495" w:type="pct"/>
            <w:tcBorders>
              <w:top w:val="single" w:sz="5" w:space="0" w:color="000000"/>
              <w:left w:val="single" w:sz="5" w:space="0" w:color="000000"/>
              <w:bottom w:val="single" w:sz="5" w:space="0" w:color="000000"/>
              <w:right w:val="single" w:sz="5" w:space="0" w:color="000000"/>
            </w:tcBorders>
            <w:vAlign w:val="center"/>
          </w:tcPr>
          <w:p w14:paraId="7FC114DF" w14:textId="77777777" w:rsidR="007A03C5" w:rsidRPr="009E1B9B" w:rsidRDefault="007A03C5" w:rsidP="007A03C5">
            <w:pPr>
              <w:spacing w:before="108"/>
              <w:ind w:left="10"/>
              <w:jc w:val="center"/>
              <w:rPr>
                <w:rFonts w:ascii="Times New Roman" w:eastAsia="Times New Roman" w:hAnsi="Times New Roman" w:cs="Times New Roman"/>
                <w:sz w:val="22"/>
              </w:rPr>
            </w:pPr>
            <w:r w:rsidRPr="009E1B9B">
              <w:rPr>
                <w:rFonts w:ascii="Times New Roman" w:eastAsia="Calibri" w:hAnsi="Times New Roman" w:cs="Times New Roman"/>
                <w:sz w:val="22"/>
              </w:rPr>
              <w:t>%</w:t>
            </w:r>
          </w:p>
        </w:tc>
        <w:tc>
          <w:tcPr>
            <w:tcW w:w="445" w:type="pct"/>
            <w:tcBorders>
              <w:top w:val="single" w:sz="5" w:space="0" w:color="000000"/>
              <w:left w:val="single" w:sz="8" w:space="0" w:color="000000"/>
              <w:bottom w:val="single" w:sz="5" w:space="0" w:color="000000"/>
              <w:right w:val="single" w:sz="8" w:space="0" w:color="000000"/>
            </w:tcBorders>
            <w:vAlign w:val="center"/>
          </w:tcPr>
          <w:p w14:paraId="2D4AB044" w14:textId="77777777" w:rsidR="007A03C5" w:rsidRPr="009E1B9B" w:rsidRDefault="007A03C5" w:rsidP="007A03C5">
            <w:pPr>
              <w:spacing w:before="93"/>
              <w:ind w:left="10" w:right="42"/>
              <w:jc w:val="center"/>
              <w:rPr>
                <w:rFonts w:ascii="Times New Roman" w:eastAsia="Times New Roman" w:hAnsi="Times New Roman" w:cs="Times New Roman"/>
                <w:sz w:val="22"/>
              </w:rPr>
            </w:pPr>
            <w:r w:rsidRPr="009E1B9B">
              <w:rPr>
                <w:rFonts w:ascii="Times New Roman" w:eastAsia="Calibri" w:hAnsi="Times New Roman" w:cs="Times New Roman"/>
                <w:spacing w:val="-15"/>
                <w:sz w:val="22"/>
              </w:rPr>
              <w:t>89,8</w:t>
            </w:r>
          </w:p>
        </w:tc>
        <w:tc>
          <w:tcPr>
            <w:tcW w:w="445" w:type="pct"/>
            <w:tcBorders>
              <w:top w:val="single" w:sz="5" w:space="0" w:color="000000"/>
              <w:left w:val="single" w:sz="8" w:space="0" w:color="000000"/>
              <w:bottom w:val="single" w:sz="5" w:space="0" w:color="000000"/>
              <w:right w:val="single" w:sz="8" w:space="0" w:color="000000"/>
            </w:tcBorders>
            <w:vAlign w:val="center"/>
          </w:tcPr>
          <w:p w14:paraId="2558E0EB" w14:textId="77777777" w:rsidR="007A03C5" w:rsidRPr="009E1B9B" w:rsidRDefault="007A03C5" w:rsidP="007A03C5">
            <w:pPr>
              <w:spacing w:before="93"/>
              <w:ind w:left="10" w:right="42"/>
              <w:jc w:val="center"/>
              <w:rPr>
                <w:rFonts w:ascii="Times New Roman" w:eastAsia="Times New Roman" w:hAnsi="Times New Roman" w:cs="Times New Roman"/>
                <w:sz w:val="22"/>
              </w:rPr>
            </w:pPr>
            <w:r w:rsidRPr="009E1B9B">
              <w:rPr>
                <w:rFonts w:ascii="Times New Roman" w:eastAsia="Calibri" w:hAnsi="Times New Roman" w:cs="Times New Roman"/>
                <w:spacing w:val="-15"/>
                <w:sz w:val="22"/>
              </w:rPr>
              <w:t>89,6</w:t>
            </w:r>
          </w:p>
        </w:tc>
        <w:tc>
          <w:tcPr>
            <w:tcW w:w="445" w:type="pct"/>
            <w:tcBorders>
              <w:top w:val="single" w:sz="5" w:space="0" w:color="000000"/>
              <w:left w:val="single" w:sz="8" w:space="0" w:color="000000"/>
              <w:bottom w:val="single" w:sz="5" w:space="0" w:color="000000"/>
              <w:right w:val="single" w:sz="8" w:space="0" w:color="000000"/>
            </w:tcBorders>
            <w:vAlign w:val="center"/>
          </w:tcPr>
          <w:p w14:paraId="5DB96465" w14:textId="77777777" w:rsidR="007A03C5" w:rsidRPr="009E1B9B" w:rsidRDefault="007A03C5" w:rsidP="007A03C5">
            <w:pPr>
              <w:spacing w:before="93"/>
              <w:ind w:left="10" w:right="42"/>
              <w:jc w:val="center"/>
              <w:rPr>
                <w:rFonts w:ascii="Times New Roman" w:eastAsia="Times New Roman" w:hAnsi="Times New Roman" w:cs="Times New Roman"/>
                <w:sz w:val="22"/>
              </w:rPr>
            </w:pPr>
            <w:r w:rsidRPr="009E1B9B">
              <w:rPr>
                <w:rFonts w:ascii="Times New Roman" w:eastAsia="Calibri" w:hAnsi="Times New Roman" w:cs="Times New Roman"/>
                <w:spacing w:val="-15"/>
                <w:sz w:val="22"/>
              </w:rPr>
              <w:t>89,4</w:t>
            </w:r>
          </w:p>
        </w:tc>
        <w:tc>
          <w:tcPr>
            <w:tcW w:w="445" w:type="pct"/>
            <w:tcBorders>
              <w:top w:val="single" w:sz="5" w:space="0" w:color="000000"/>
              <w:left w:val="single" w:sz="8" w:space="0" w:color="000000"/>
              <w:bottom w:val="single" w:sz="5" w:space="0" w:color="000000"/>
              <w:right w:val="single" w:sz="8" w:space="0" w:color="000000"/>
            </w:tcBorders>
            <w:vAlign w:val="center"/>
          </w:tcPr>
          <w:p w14:paraId="2C4D6C68" w14:textId="77777777" w:rsidR="007A03C5" w:rsidRPr="009E1B9B" w:rsidRDefault="007A03C5" w:rsidP="007A03C5">
            <w:pPr>
              <w:spacing w:before="93"/>
              <w:ind w:left="10" w:right="42"/>
              <w:jc w:val="center"/>
              <w:rPr>
                <w:rFonts w:ascii="Times New Roman" w:eastAsia="Times New Roman" w:hAnsi="Times New Roman" w:cs="Times New Roman"/>
                <w:sz w:val="22"/>
              </w:rPr>
            </w:pPr>
            <w:r w:rsidRPr="009E1B9B">
              <w:rPr>
                <w:rFonts w:ascii="Times New Roman" w:eastAsia="Calibri" w:hAnsi="Times New Roman" w:cs="Times New Roman"/>
                <w:spacing w:val="-15"/>
                <w:sz w:val="22"/>
              </w:rPr>
              <w:t>89,2</w:t>
            </w:r>
          </w:p>
        </w:tc>
        <w:tc>
          <w:tcPr>
            <w:tcW w:w="445" w:type="pct"/>
            <w:tcBorders>
              <w:top w:val="single" w:sz="5" w:space="0" w:color="000000"/>
              <w:left w:val="single" w:sz="8" w:space="0" w:color="000000"/>
              <w:bottom w:val="single" w:sz="5" w:space="0" w:color="000000"/>
              <w:right w:val="single" w:sz="8" w:space="0" w:color="000000"/>
            </w:tcBorders>
            <w:vAlign w:val="center"/>
          </w:tcPr>
          <w:p w14:paraId="314492F8" w14:textId="77777777" w:rsidR="007A03C5" w:rsidRPr="009E1B9B" w:rsidRDefault="007A03C5" w:rsidP="007A03C5">
            <w:pPr>
              <w:spacing w:before="93"/>
              <w:ind w:left="10" w:right="42"/>
              <w:jc w:val="center"/>
              <w:rPr>
                <w:rFonts w:ascii="Times New Roman" w:eastAsia="Times New Roman" w:hAnsi="Times New Roman" w:cs="Times New Roman"/>
                <w:sz w:val="22"/>
              </w:rPr>
            </w:pPr>
            <w:r w:rsidRPr="009E1B9B">
              <w:rPr>
                <w:rFonts w:ascii="Times New Roman" w:eastAsia="Calibri" w:hAnsi="Times New Roman" w:cs="Times New Roman"/>
                <w:spacing w:val="-15"/>
                <w:sz w:val="22"/>
              </w:rPr>
              <w:t>88,7</w:t>
            </w:r>
          </w:p>
        </w:tc>
        <w:tc>
          <w:tcPr>
            <w:tcW w:w="445" w:type="pct"/>
            <w:tcBorders>
              <w:top w:val="single" w:sz="5" w:space="0" w:color="000000"/>
              <w:left w:val="single" w:sz="8" w:space="0" w:color="000000"/>
              <w:bottom w:val="single" w:sz="5" w:space="0" w:color="000000"/>
              <w:right w:val="single" w:sz="8" w:space="0" w:color="000000"/>
            </w:tcBorders>
            <w:vAlign w:val="center"/>
          </w:tcPr>
          <w:p w14:paraId="2EC70EFC" w14:textId="77777777" w:rsidR="007A03C5" w:rsidRPr="009E1B9B" w:rsidRDefault="007A03C5" w:rsidP="007A03C5">
            <w:pPr>
              <w:spacing w:before="93"/>
              <w:ind w:left="10" w:right="42"/>
              <w:jc w:val="center"/>
              <w:rPr>
                <w:rFonts w:ascii="Times New Roman" w:eastAsia="Times New Roman" w:hAnsi="Times New Roman" w:cs="Times New Roman"/>
                <w:sz w:val="22"/>
              </w:rPr>
            </w:pPr>
            <w:r w:rsidRPr="009E1B9B">
              <w:rPr>
                <w:rFonts w:ascii="Times New Roman" w:eastAsia="Calibri" w:hAnsi="Times New Roman" w:cs="Times New Roman"/>
                <w:spacing w:val="-15"/>
                <w:sz w:val="22"/>
              </w:rPr>
              <w:t>88,7</w:t>
            </w:r>
          </w:p>
        </w:tc>
        <w:tc>
          <w:tcPr>
            <w:tcW w:w="445" w:type="pct"/>
            <w:tcBorders>
              <w:top w:val="single" w:sz="5" w:space="0" w:color="000000"/>
              <w:left w:val="single" w:sz="8" w:space="0" w:color="000000"/>
              <w:bottom w:val="single" w:sz="5" w:space="0" w:color="000000"/>
              <w:right w:val="single" w:sz="8" w:space="0" w:color="000000"/>
            </w:tcBorders>
            <w:vAlign w:val="center"/>
          </w:tcPr>
          <w:p w14:paraId="259699B0" w14:textId="77777777" w:rsidR="007A03C5" w:rsidRPr="009E1B9B" w:rsidRDefault="007A03C5" w:rsidP="007A03C5">
            <w:pPr>
              <w:spacing w:before="93"/>
              <w:ind w:left="10" w:right="42"/>
              <w:jc w:val="center"/>
              <w:rPr>
                <w:rFonts w:ascii="Times New Roman" w:eastAsia="Calibri" w:hAnsi="Times New Roman" w:cs="Times New Roman"/>
                <w:spacing w:val="-15"/>
                <w:sz w:val="22"/>
              </w:rPr>
            </w:pPr>
            <w:r w:rsidRPr="009E1B9B">
              <w:rPr>
                <w:rFonts w:ascii="Times New Roman" w:eastAsia="Calibri" w:hAnsi="Times New Roman" w:cs="Times New Roman"/>
                <w:spacing w:val="-15"/>
                <w:sz w:val="22"/>
              </w:rPr>
              <w:t>88,7</w:t>
            </w:r>
          </w:p>
        </w:tc>
      </w:tr>
      <w:tr w:rsidR="007A03C5" w:rsidRPr="009E1B9B" w14:paraId="2F9A830A" w14:textId="77777777" w:rsidTr="007A03C5">
        <w:trPr>
          <w:trHeight w:hRule="exact" w:val="475"/>
        </w:trPr>
        <w:tc>
          <w:tcPr>
            <w:tcW w:w="1390" w:type="pct"/>
            <w:tcBorders>
              <w:top w:val="single" w:sz="5" w:space="0" w:color="000000"/>
              <w:left w:val="single" w:sz="8" w:space="0" w:color="000000"/>
              <w:bottom w:val="single" w:sz="8" w:space="0" w:color="000000"/>
              <w:right w:val="single" w:sz="5" w:space="0" w:color="000000"/>
            </w:tcBorders>
            <w:vAlign w:val="center"/>
          </w:tcPr>
          <w:p w14:paraId="211C9C1C" w14:textId="77777777" w:rsidR="007A03C5" w:rsidRPr="009E1B9B" w:rsidRDefault="007A03C5" w:rsidP="007A03C5">
            <w:pPr>
              <w:ind w:left="10" w:right="399"/>
              <w:rPr>
                <w:rFonts w:ascii="Times New Roman" w:eastAsia="Calibri" w:hAnsi="Times New Roman" w:cs="Times New Roman"/>
                <w:sz w:val="22"/>
              </w:rPr>
            </w:pPr>
            <w:r w:rsidRPr="009E1B9B">
              <w:rPr>
                <w:rFonts w:ascii="Times New Roman" w:eastAsia="Calibri" w:hAnsi="Times New Roman" w:cs="Times New Roman"/>
                <w:spacing w:val="-1"/>
                <w:sz w:val="22"/>
                <w:lang w:val="ru-RU"/>
              </w:rPr>
              <w:t>УРУТ на отпуск электроэнергии</w:t>
            </w:r>
          </w:p>
        </w:tc>
        <w:tc>
          <w:tcPr>
            <w:tcW w:w="495" w:type="pct"/>
            <w:tcBorders>
              <w:top w:val="single" w:sz="5" w:space="0" w:color="000000"/>
              <w:left w:val="single" w:sz="5" w:space="0" w:color="000000"/>
              <w:bottom w:val="single" w:sz="8" w:space="0" w:color="000000"/>
              <w:right w:val="single" w:sz="5" w:space="0" w:color="000000"/>
            </w:tcBorders>
            <w:vAlign w:val="center"/>
          </w:tcPr>
          <w:p w14:paraId="619D9EFC" w14:textId="77777777" w:rsidR="007A03C5" w:rsidRPr="009E1B9B" w:rsidRDefault="007A03C5" w:rsidP="007A03C5">
            <w:pPr>
              <w:ind w:left="10" w:right="206" w:hanging="87"/>
              <w:jc w:val="center"/>
              <w:rPr>
                <w:rFonts w:ascii="Times New Roman" w:eastAsia="Calibri" w:hAnsi="Times New Roman" w:cs="Times New Roman"/>
                <w:spacing w:val="-1"/>
                <w:sz w:val="22"/>
                <w:lang w:val="ru-RU"/>
              </w:rPr>
            </w:pPr>
            <w:r w:rsidRPr="009E1B9B">
              <w:rPr>
                <w:rFonts w:ascii="Times New Roman" w:eastAsia="Calibri" w:hAnsi="Times New Roman" w:cs="Times New Roman"/>
                <w:spacing w:val="-1"/>
                <w:sz w:val="22"/>
              </w:rPr>
              <w:t>кг.у.т./</w:t>
            </w:r>
            <w:r w:rsidRPr="009E1B9B">
              <w:rPr>
                <w:rFonts w:ascii="Times New Roman" w:eastAsia="Calibri" w:hAnsi="Times New Roman" w:cs="Times New Roman"/>
                <w:spacing w:val="24"/>
                <w:w w:val="99"/>
                <w:sz w:val="22"/>
              </w:rPr>
              <w:t xml:space="preserve"> </w:t>
            </w:r>
            <w:r w:rsidRPr="009E1B9B">
              <w:rPr>
                <w:rFonts w:ascii="Times New Roman" w:eastAsia="Calibri" w:hAnsi="Times New Roman" w:cs="Times New Roman"/>
                <w:spacing w:val="-1"/>
                <w:sz w:val="22"/>
              </w:rPr>
              <w:t>Гка</w:t>
            </w:r>
            <w:r w:rsidRPr="009E1B9B">
              <w:rPr>
                <w:rFonts w:ascii="Times New Roman" w:eastAsia="Calibri" w:hAnsi="Times New Roman" w:cs="Times New Roman"/>
                <w:spacing w:val="-1"/>
                <w:sz w:val="22"/>
                <w:lang w:val="ru-RU"/>
              </w:rPr>
              <w:t>л</w:t>
            </w:r>
          </w:p>
        </w:tc>
        <w:tc>
          <w:tcPr>
            <w:tcW w:w="445" w:type="pct"/>
            <w:tcBorders>
              <w:top w:val="single" w:sz="5" w:space="0" w:color="000000"/>
              <w:left w:val="single" w:sz="8" w:space="0" w:color="000000"/>
              <w:bottom w:val="single" w:sz="8" w:space="0" w:color="000000"/>
              <w:right w:val="single" w:sz="8" w:space="0" w:color="000000"/>
            </w:tcBorders>
            <w:vAlign w:val="center"/>
          </w:tcPr>
          <w:p w14:paraId="76E907F4" w14:textId="77777777" w:rsidR="007A03C5" w:rsidRPr="009E1B9B" w:rsidRDefault="007A03C5" w:rsidP="007A03C5">
            <w:pPr>
              <w:spacing w:before="93"/>
              <w:ind w:left="10" w:right="42"/>
              <w:jc w:val="center"/>
              <w:rPr>
                <w:rFonts w:ascii="Times New Roman" w:eastAsia="Calibri" w:hAnsi="Times New Roman" w:cs="Times New Roman"/>
                <w:spacing w:val="-17"/>
                <w:sz w:val="22"/>
                <w:lang w:val="ru-RU"/>
              </w:rPr>
            </w:pPr>
            <w:r w:rsidRPr="009E1B9B">
              <w:rPr>
                <w:rFonts w:ascii="Times New Roman" w:eastAsia="Calibri" w:hAnsi="Times New Roman" w:cs="Times New Roman"/>
                <w:spacing w:val="-17"/>
                <w:sz w:val="22"/>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14:paraId="64E316BF" w14:textId="77777777" w:rsidR="007A03C5" w:rsidRPr="009E1B9B" w:rsidRDefault="007A03C5" w:rsidP="007A03C5">
            <w:pPr>
              <w:ind w:left="10" w:hanging="1"/>
              <w:jc w:val="center"/>
              <w:rPr>
                <w:rFonts w:ascii="Times New Roman" w:hAnsi="Times New Roman" w:cs="Times New Roman"/>
                <w:sz w:val="22"/>
              </w:rPr>
            </w:pPr>
            <w:r w:rsidRPr="009E1B9B">
              <w:rPr>
                <w:rFonts w:ascii="Times New Roman" w:eastAsia="Calibri" w:hAnsi="Times New Roman" w:cs="Times New Roman"/>
                <w:spacing w:val="-17"/>
                <w:sz w:val="22"/>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14:paraId="76EC8802" w14:textId="77777777" w:rsidR="007A03C5" w:rsidRPr="009E1B9B" w:rsidRDefault="007A03C5" w:rsidP="007A03C5">
            <w:pPr>
              <w:ind w:left="10" w:hanging="1"/>
              <w:jc w:val="center"/>
              <w:rPr>
                <w:rFonts w:ascii="Times New Roman" w:hAnsi="Times New Roman" w:cs="Times New Roman"/>
                <w:sz w:val="22"/>
              </w:rPr>
            </w:pPr>
            <w:r w:rsidRPr="009E1B9B">
              <w:rPr>
                <w:rFonts w:ascii="Times New Roman" w:eastAsia="Calibri" w:hAnsi="Times New Roman" w:cs="Times New Roman"/>
                <w:spacing w:val="-17"/>
                <w:sz w:val="22"/>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14:paraId="6B2AA0C5" w14:textId="77777777" w:rsidR="007A03C5" w:rsidRPr="009E1B9B" w:rsidRDefault="007A03C5" w:rsidP="007A03C5">
            <w:pPr>
              <w:ind w:left="10" w:hanging="1"/>
              <w:jc w:val="center"/>
              <w:rPr>
                <w:rFonts w:ascii="Times New Roman" w:hAnsi="Times New Roman" w:cs="Times New Roman"/>
                <w:sz w:val="22"/>
              </w:rPr>
            </w:pPr>
            <w:r w:rsidRPr="009E1B9B">
              <w:rPr>
                <w:rFonts w:ascii="Times New Roman" w:eastAsia="Calibri" w:hAnsi="Times New Roman" w:cs="Times New Roman"/>
                <w:spacing w:val="-17"/>
                <w:sz w:val="22"/>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14:paraId="5D66A312" w14:textId="77777777" w:rsidR="007A03C5" w:rsidRPr="009E1B9B" w:rsidRDefault="007A03C5" w:rsidP="007A03C5">
            <w:pPr>
              <w:ind w:left="10" w:hanging="1"/>
              <w:jc w:val="center"/>
              <w:rPr>
                <w:rFonts w:ascii="Times New Roman" w:hAnsi="Times New Roman" w:cs="Times New Roman"/>
                <w:sz w:val="22"/>
              </w:rPr>
            </w:pPr>
            <w:r w:rsidRPr="009E1B9B">
              <w:rPr>
                <w:rFonts w:ascii="Times New Roman" w:eastAsia="Calibri" w:hAnsi="Times New Roman" w:cs="Times New Roman"/>
                <w:spacing w:val="-17"/>
                <w:sz w:val="22"/>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14:paraId="458ACCF8" w14:textId="77777777" w:rsidR="007A03C5" w:rsidRPr="009E1B9B" w:rsidRDefault="007A03C5" w:rsidP="007A03C5">
            <w:pPr>
              <w:ind w:left="10" w:hanging="1"/>
              <w:jc w:val="center"/>
              <w:rPr>
                <w:rFonts w:ascii="Times New Roman" w:hAnsi="Times New Roman" w:cs="Times New Roman"/>
                <w:sz w:val="22"/>
              </w:rPr>
            </w:pPr>
            <w:r w:rsidRPr="009E1B9B">
              <w:rPr>
                <w:rFonts w:ascii="Times New Roman" w:eastAsia="Calibri" w:hAnsi="Times New Roman" w:cs="Times New Roman"/>
                <w:spacing w:val="-17"/>
                <w:sz w:val="22"/>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14:paraId="78E6215A" w14:textId="77777777" w:rsidR="007A03C5" w:rsidRPr="009E1B9B" w:rsidRDefault="007A03C5" w:rsidP="007A03C5">
            <w:pPr>
              <w:ind w:left="10" w:hanging="1"/>
              <w:jc w:val="center"/>
              <w:rPr>
                <w:rFonts w:ascii="Times New Roman" w:eastAsia="Calibri" w:hAnsi="Times New Roman" w:cs="Times New Roman"/>
                <w:spacing w:val="-17"/>
                <w:sz w:val="22"/>
              </w:rPr>
            </w:pPr>
            <w:r w:rsidRPr="009E1B9B">
              <w:rPr>
                <w:rFonts w:ascii="Times New Roman" w:eastAsia="Calibri" w:hAnsi="Times New Roman" w:cs="Times New Roman"/>
                <w:spacing w:val="-17"/>
                <w:sz w:val="22"/>
                <w:lang w:val="ru-RU"/>
              </w:rPr>
              <w:t>352,28</w:t>
            </w:r>
          </w:p>
        </w:tc>
      </w:tr>
    </w:tbl>
    <w:p w14:paraId="55A1EE86" w14:textId="77777777" w:rsidR="009E625F" w:rsidRPr="009E1B9B" w:rsidRDefault="009E625F" w:rsidP="009E625F">
      <w:pPr>
        <w:spacing w:before="240"/>
        <w:ind w:firstLine="709"/>
        <w:rPr>
          <w:rFonts w:eastAsia="Calibri"/>
          <w:bCs/>
        </w:rPr>
      </w:pPr>
      <w:r w:rsidRPr="009E1B9B">
        <w:rPr>
          <w:rFonts w:eastAsia="Calibri"/>
          <w:bCs/>
        </w:rPr>
        <w:t>В связи с вводом в эксплуатацию ПГУ-ТЭС 52 МВт в 2020 году в целом по АО «Тутаевская ПГУ» произошло снижение удельного расхода условного топлива на отпущенную тепловую энергию.</w:t>
      </w:r>
    </w:p>
    <w:p w14:paraId="404866FE" w14:textId="77777777" w:rsidR="009E625F" w:rsidRPr="009E1B9B" w:rsidRDefault="009E625F" w:rsidP="009E625F">
      <w:pPr>
        <w:ind w:firstLine="709"/>
        <w:rPr>
          <w:rFonts w:eastAsia="Calibri"/>
          <w:bCs/>
        </w:rPr>
      </w:pPr>
      <w:r w:rsidRPr="009E1B9B">
        <w:rPr>
          <w:rFonts w:eastAsia="Calibri"/>
          <w:bCs/>
        </w:rPr>
        <w:t>Согласно утвержденного приказа Минэнерго России от 30 апреля 2021 г № 324 для АО «Тутаевская ПГУ» УРУТ на отпуск тепла – 146,1 кг.ут/Гкал,  УРУТ на отпуск электроэнергии – 319,9 г.у.т/кВтч.</w:t>
      </w:r>
    </w:p>
    <w:p w14:paraId="34A3EFB9" w14:textId="77777777" w:rsidR="009E625F" w:rsidRPr="009E1B9B" w:rsidRDefault="009E625F" w:rsidP="009E625F">
      <w:pPr>
        <w:ind w:firstLine="709"/>
        <w:rPr>
          <w:rFonts w:eastAsia="Times New Roman"/>
        </w:rPr>
      </w:pPr>
      <w:r w:rsidRPr="009E1B9B">
        <w:rPr>
          <w:rFonts w:eastAsia="Calibri"/>
          <w:bCs/>
        </w:rPr>
        <w:t>Фактический удельный расход условного топлива на отпуск ЭЭ (2021г) – 352,289 г.у.т/кВт.ч</w:t>
      </w:r>
    </w:p>
    <w:p w14:paraId="103050B2" w14:textId="77777777" w:rsidR="00C22D0C" w:rsidRPr="009E1B9B" w:rsidRDefault="00C22D0C" w:rsidP="00C22D0C">
      <w:pPr>
        <w:widowControl w:val="0"/>
        <w:spacing w:line="276" w:lineRule="auto"/>
        <w:ind w:left="142" w:firstLine="567"/>
        <w:jc w:val="both"/>
        <w:rPr>
          <w:rFonts w:eastAsia="Times New Roman"/>
          <w:lang w:eastAsia="en-US"/>
        </w:rPr>
      </w:pPr>
    </w:p>
    <w:p w14:paraId="289470E4" w14:textId="77777777" w:rsidR="00C22D0C" w:rsidRPr="009E1B9B" w:rsidRDefault="00C22D0C" w:rsidP="00C22D0C">
      <w:pPr>
        <w:widowControl w:val="0"/>
        <w:rPr>
          <w:rFonts w:eastAsia="Times New Roman"/>
          <w:sz w:val="20"/>
          <w:szCs w:val="20"/>
          <w:lang w:eastAsia="en-US"/>
        </w:rPr>
      </w:pPr>
    </w:p>
    <w:p w14:paraId="61BBA574" w14:textId="77777777" w:rsidR="00C22D0C" w:rsidRPr="009E1B9B" w:rsidRDefault="00C22D0C" w:rsidP="00C22D0C">
      <w:pPr>
        <w:widowControl w:val="0"/>
        <w:rPr>
          <w:rFonts w:eastAsia="Times New Roman"/>
          <w:sz w:val="20"/>
          <w:szCs w:val="20"/>
          <w:lang w:eastAsia="en-US"/>
        </w:rPr>
      </w:pPr>
    </w:p>
    <w:p w14:paraId="76C7500B" w14:textId="77777777" w:rsidR="00C22D0C" w:rsidRPr="009E1B9B" w:rsidRDefault="00C22D0C" w:rsidP="00C22D0C">
      <w:pPr>
        <w:widowControl w:val="0"/>
        <w:rPr>
          <w:rFonts w:eastAsia="Times New Roman"/>
          <w:sz w:val="20"/>
          <w:szCs w:val="20"/>
          <w:lang w:eastAsia="en-US"/>
        </w:rPr>
      </w:pPr>
    </w:p>
    <w:p w14:paraId="5756AE54" w14:textId="77777777" w:rsidR="00C22D0C" w:rsidRPr="009E1B9B" w:rsidRDefault="00C22D0C" w:rsidP="00C22D0C">
      <w:pPr>
        <w:widowControl w:val="0"/>
        <w:rPr>
          <w:rFonts w:eastAsia="Times New Roman"/>
          <w:sz w:val="20"/>
          <w:szCs w:val="20"/>
          <w:lang w:eastAsia="en-US"/>
        </w:rPr>
      </w:pPr>
    </w:p>
    <w:p w14:paraId="336AC1EE" w14:textId="77777777" w:rsidR="00C22D0C" w:rsidRPr="009E1B9B" w:rsidRDefault="00C22D0C" w:rsidP="00C22D0C">
      <w:pPr>
        <w:widowControl w:val="0"/>
        <w:rPr>
          <w:rFonts w:eastAsia="Times New Roman"/>
          <w:sz w:val="20"/>
          <w:szCs w:val="20"/>
          <w:lang w:eastAsia="en-US"/>
        </w:rPr>
      </w:pPr>
    </w:p>
    <w:p w14:paraId="219E9324" w14:textId="77777777" w:rsidR="00C22D0C" w:rsidRPr="009E1B9B" w:rsidRDefault="00C22D0C" w:rsidP="00C22D0C">
      <w:pPr>
        <w:widowControl w:val="0"/>
        <w:rPr>
          <w:rFonts w:eastAsia="Times New Roman"/>
          <w:sz w:val="20"/>
          <w:szCs w:val="20"/>
          <w:lang w:eastAsia="en-US"/>
        </w:rPr>
      </w:pPr>
    </w:p>
    <w:p w14:paraId="5B7F9116" w14:textId="77777777" w:rsidR="00C22D0C" w:rsidRPr="009E1B9B" w:rsidRDefault="00C22D0C" w:rsidP="00C22D0C">
      <w:pPr>
        <w:widowControl w:val="0"/>
        <w:rPr>
          <w:rFonts w:eastAsia="Times New Roman"/>
          <w:sz w:val="20"/>
          <w:szCs w:val="20"/>
          <w:lang w:eastAsia="en-US"/>
        </w:rPr>
      </w:pPr>
    </w:p>
    <w:p w14:paraId="47EDDDFF" w14:textId="77777777" w:rsidR="00C22D0C" w:rsidRPr="009E1B9B" w:rsidRDefault="00C22D0C" w:rsidP="00C22D0C">
      <w:pPr>
        <w:widowControl w:val="0"/>
        <w:rPr>
          <w:rFonts w:eastAsia="Times New Roman"/>
          <w:sz w:val="20"/>
          <w:szCs w:val="20"/>
          <w:lang w:eastAsia="en-US"/>
        </w:rPr>
      </w:pPr>
    </w:p>
    <w:p w14:paraId="0B6A53C9" w14:textId="77777777" w:rsidR="00C22D0C" w:rsidRPr="009E1B9B" w:rsidRDefault="00C22D0C" w:rsidP="00C22D0C">
      <w:pPr>
        <w:widowControl w:val="0"/>
        <w:rPr>
          <w:rFonts w:eastAsia="Times New Roman"/>
          <w:sz w:val="20"/>
          <w:szCs w:val="20"/>
          <w:lang w:eastAsia="en-US"/>
        </w:rPr>
      </w:pPr>
    </w:p>
    <w:p w14:paraId="091CF8D3" w14:textId="77777777" w:rsidR="00C22D0C" w:rsidRPr="009E1B9B" w:rsidRDefault="00C22D0C" w:rsidP="00C22D0C">
      <w:pPr>
        <w:widowControl w:val="0"/>
        <w:spacing w:line="273" w:lineRule="exact"/>
        <w:jc w:val="right"/>
        <w:rPr>
          <w:rFonts w:eastAsia="Times New Roman"/>
          <w:sz w:val="22"/>
          <w:szCs w:val="22"/>
          <w:lang w:eastAsia="en-US"/>
        </w:rPr>
        <w:sectPr w:rsidR="00C22D0C" w:rsidRPr="009E1B9B" w:rsidSect="000825BF">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37826FF9" w14:textId="77777777" w:rsidR="00C22D0C" w:rsidRPr="009E1B9B" w:rsidRDefault="00C22D0C" w:rsidP="00C22D0C">
      <w:pPr>
        <w:widowControl w:val="0"/>
        <w:rPr>
          <w:rFonts w:eastAsia="Times New Roman"/>
          <w:sz w:val="22"/>
          <w:szCs w:val="22"/>
          <w:lang w:eastAsia="en-US"/>
        </w:rPr>
        <w:sectPr w:rsidR="00C22D0C" w:rsidRPr="009E1B9B" w:rsidSect="000825BF">
          <w:headerReference w:type="default" r:id="rId19"/>
          <w:footerReference w:type="default" r:id="rId20"/>
          <w:pgSz w:w="11910" w:h="16840"/>
          <w:pgMar w:top="1134" w:right="850" w:bottom="1134" w:left="1701" w:header="725" w:footer="1094" w:gutter="0"/>
          <w:pgBorders w:offsetFrom="page">
            <w:top w:val="single" w:sz="4" w:space="24" w:color="auto"/>
            <w:left w:val="single" w:sz="4" w:space="24" w:color="auto"/>
            <w:bottom w:val="single" w:sz="4" w:space="24" w:color="auto"/>
            <w:right w:val="single" w:sz="4" w:space="24" w:color="auto"/>
          </w:pgBorders>
          <w:cols w:num="2" w:space="720" w:equalWidth="0">
            <w:col w:w="6566" w:space="40"/>
            <w:col w:w="2753"/>
          </w:cols>
        </w:sectPr>
      </w:pPr>
    </w:p>
    <w:p w14:paraId="220E7B93" w14:textId="77777777" w:rsidR="00C22D0C" w:rsidRPr="009E1B9B" w:rsidRDefault="00C22D0C" w:rsidP="00C22D0C">
      <w:pPr>
        <w:keepNext/>
        <w:spacing w:after="200"/>
        <w:rPr>
          <w:rFonts w:eastAsia="Calibri"/>
          <w:b/>
          <w:bCs/>
          <w:sz w:val="20"/>
          <w:szCs w:val="18"/>
          <w:lang w:eastAsia="en-US"/>
        </w:rPr>
      </w:pPr>
      <w:r w:rsidRPr="009E1B9B">
        <w:rPr>
          <w:rFonts w:eastAsia="Calibri"/>
          <w:b/>
          <w:bCs/>
          <w:sz w:val="20"/>
          <w:szCs w:val="18"/>
          <w:lang w:eastAsia="en-US"/>
        </w:rPr>
        <w:t xml:space="preserve">Таблица </w:t>
      </w:r>
      <w:r w:rsidRPr="009E1B9B">
        <w:rPr>
          <w:rFonts w:eastAsia="Calibri"/>
          <w:b/>
          <w:bCs/>
          <w:sz w:val="20"/>
          <w:szCs w:val="18"/>
          <w:lang w:eastAsia="en-US"/>
        </w:rPr>
        <w:fldChar w:fldCharType="begin"/>
      </w:r>
      <w:r w:rsidRPr="009E1B9B">
        <w:rPr>
          <w:rFonts w:eastAsia="Calibri"/>
          <w:b/>
          <w:bCs/>
          <w:sz w:val="20"/>
          <w:szCs w:val="18"/>
          <w:lang w:eastAsia="en-US"/>
        </w:rPr>
        <w:instrText xml:space="preserve"> SEQ Таблица \* ARABIC </w:instrText>
      </w:r>
      <w:r w:rsidRPr="009E1B9B">
        <w:rPr>
          <w:rFonts w:eastAsia="Calibri"/>
          <w:b/>
          <w:bCs/>
          <w:sz w:val="20"/>
          <w:szCs w:val="18"/>
          <w:lang w:eastAsia="en-US"/>
        </w:rPr>
        <w:fldChar w:fldCharType="separate"/>
      </w:r>
      <w:r w:rsidR="009E1B9B" w:rsidRPr="009E1B9B">
        <w:rPr>
          <w:rFonts w:eastAsia="Calibri"/>
          <w:b/>
          <w:bCs/>
          <w:noProof/>
          <w:sz w:val="20"/>
          <w:szCs w:val="18"/>
          <w:lang w:eastAsia="en-US"/>
        </w:rPr>
        <w:t>29</w:t>
      </w:r>
      <w:r w:rsidRPr="009E1B9B">
        <w:rPr>
          <w:rFonts w:eastAsia="Calibri"/>
          <w:b/>
          <w:bCs/>
          <w:sz w:val="20"/>
          <w:szCs w:val="18"/>
          <w:lang w:eastAsia="en-US"/>
        </w:rPr>
        <w:fldChar w:fldCharType="end"/>
      </w:r>
      <w:r w:rsidRPr="009E1B9B">
        <w:rPr>
          <w:rFonts w:eastAsia="Calibri"/>
          <w:b/>
          <w:bCs/>
          <w:sz w:val="20"/>
          <w:szCs w:val="18"/>
          <w:lang w:eastAsia="en-US"/>
        </w:rPr>
        <w:t xml:space="preserve"> Перспективные часовые расходы топлива</w:t>
      </w:r>
    </w:p>
    <w:tbl>
      <w:tblPr>
        <w:tblStyle w:val="TableNormal"/>
        <w:tblW w:w="5000" w:type="pct"/>
        <w:tblLook w:val="01E0" w:firstRow="1" w:lastRow="1" w:firstColumn="1" w:lastColumn="1" w:noHBand="0" w:noVBand="0"/>
      </w:tblPr>
      <w:tblGrid>
        <w:gridCol w:w="964"/>
        <w:gridCol w:w="2579"/>
        <w:gridCol w:w="2554"/>
        <w:gridCol w:w="1916"/>
        <w:gridCol w:w="1326"/>
      </w:tblGrid>
      <w:tr w:rsidR="00F93DED" w:rsidRPr="009E1B9B" w14:paraId="754CE9FB" w14:textId="77777777" w:rsidTr="000A1D71">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14:paraId="20A78142" w14:textId="77777777" w:rsidR="00F93DED" w:rsidRPr="009E1B9B" w:rsidRDefault="00F93DED" w:rsidP="000A1D71">
            <w:pPr>
              <w:rPr>
                <w:rFonts w:ascii="Times New Roman" w:eastAsia="Times New Roman" w:hAnsi="Times New Roman" w:cs="Times New Roman"/>
                <w:sz w:val="22"/>
                <w:szCs w:val="22"/>
                <w:lang w:val="ru-RU"/>
              </w:rPr>
            </w:pPr>
          </w:p>
          <w:p w14:paraId="5516860F" w14:textId="77777777" w:rsidR="00F93DED" w:rsidRPr="009E1B9B" w:rsidRDefault="00F93DED" w:rsidP="000A1D71">
            <w:pPr>
              <w:spacing w:before="3"/>
              <w:rPr>
                <w:rFonts w:ascii="Times New Roman" w:eastAsia="Times New Roman" w:hAnsi="Times New Roman" w:cs="Times New Roman"/>
                <w:sz w:val="22"/>
                <w:szCs w:val="22"/>
                <w:lang w:val="ru-RU"/>
              </w:rPr>
            </w:pPr>
          </w:p>
          <w:p w14:paraId="5C21D96B" w14:textId="77777777" w:rsidR="00F93DED" w:rsidRPr="009E1B9B" w:rsidRDefault="00F93DED" w:rsidP="000A1D71">
            <w:pPr>
              <w:ind w:left="256"/>
              <w:rPr>
                <w:rFonts w:ascii="Times New Roman" w:eastAsia="Times New Roman" w:hAnsi="Times New Roman" w:cs="Times New Roman"/>
                <w:sz w:val="22"/>
                <w:szCs w:val="22"/>
              </w:rPr>
            </w:pPr>
            <w:r w:rsidRPr="009E1B9B">
              <w:rPr>
                <w:rFonts w:ascii="Times New Roman" w:eastAsia="Times New Roman" w:hAnsi="Times New Roman" w:cs="Times New Roman"/>
                <w:b/>
                <w:bCs/>
                <w:sz w:val="22"/>
                <w:szCs w:val="22"/>
              </w:rPr>
              <w:t>№</w:t>
            </w:r>
            <w:r w:rsidRPr="009E1B9B">
              <w:rPr>
                <w:rFonts w:ascii="Times New Roman" w:eastAsia="Times New Roman" w:hAnsi="Times New Roman" w:cs="Times New Roman"/>
                <w:b/>
                <w:bCs/>
                <w:spacing w:val="-6"/>
                <w:sz w:val="22"/>
                <w:szCs w:val="22"/>
              </w:rPr>
              <w:t xml:space="preserve"> </w:t>
            </w:r>
            <w:r w:rsidRPr="009E1B9B">
              <w:rPr>
                <w:rFonts w:ascii="Times New Roman" w:eastAsia="Times New Roman" w:hAnsi="Times New Roman" w:cs="Times New Roman"/>
                <w:b/>
                <w:bCs/>
                <w:sz w:val="22"/>
                <w:szCs w:val="22"/>
              </w:rPr>
              <w:t>п/п</w:t>
            </w:r>
          </w:p>
        </w:tc>
        <w:tc>
          <w:tcPr>
            <w:tcW w:w="1407" w:type="pct"/>
            <w:tcBorders>
              <w:top w:val="single" w:sz="8" w:space="0" w:color="000000"/>
              <w:left w:val="single" w:sz="5" w:space="0" w:color="000000"/>
              <w:bottom w:val="single" w:sz="5" w:space="0" w:color="000000"/>
              <w:right w:val="single" w:sz="5" w:space="0" w:color="000000"/>
            </w:tcBorders>
          </w:tcPr>
          <w:p w14:paraId="199ED443" w14:textId="77777777" w:rsidR="00F93DED" w:rsidRPr="009E1B9B" w:rsidRDefault="00F93DED" w:rsidP="000A1D71">
            <w:pPr>
              <w:rPr>
                <w:rFonts w:ascii="Times New Roman" w:eastAsia="Times New Roman" w:hAnsi="Times New Roman" w:cs="Times New Roman"/>
                <w:sz w:val="22"/>
                <w:szCs w:val="22"/>
              </w:rPr>
            </w:pPr>
          </w:p>
          <w:p w14:paraId="7D41C183" w14:textId="77777777" w:rsidR="00F93DED" w:rsidRPr="009E1B9B" w:rsidRDefault="00F93DED" w:rsidP="000A1D71">
            <w:pPr>
              <w:spacing w:before="3"/>
              <w:rPr>
                <w:rFonts w:ascii="Times New Roman" w:eastAsia="Times New Roman" w:hAnsi="Times New Roman" w:cs="Times New Roman"/>
                <w:sz w:val="22"/>
                <w:szCs w:val="22"/>
              </w:rPr>
            </w:pPr>
          </w:p>
          <w:p w14:paraId="5EA9C11D" w14:textId="77777777" w:rsidR="00F93DED" w:rsidRPr="009E1B9B" w:rsidRDefault="00F93DED" w:rsidP="000A1D71">
            <w:pPr>
              <w:ind w:right="1"/>
              <w:jc w:val="center"/>
              <w:rPr>
                <w:rFonts w:ascii="Times New Roman" w:eastAsia="Times New Roman" w:hAnsi="Times New Roman" w:cs="Times New Roman"/>
                <w:sz w:val="22"/>
                <w:szCs w:val="22"/>
              </w:rPr>
            </w:pPr>
            <w:r w:rsidRPr="009E1B9B">
              <w:rPr>
                <w:rFonts w:ascii="Times New Roman" w:eastAsia="Calibri" w:hAnsi="Times New Roman" w:cs="Times New Roman"/>
                <w:b/>
                <w:sz w:val="22"/>
                <w:szCs w:val="22"/>
              </w:rPr>
              <w:t>Месяц</w:t>
            </w:r>
          </w:p>
        </w:tc>
        <w:tc>
          <w:tcPr>
            <w:tcW w:w="1262" w:type="pct"/>
            <w:tcBorders>
              <w:top w:val="single" w:sz="8" w:space="0" w:color="000000"/>
              <w:left w:val="single" w:sz="5" w:space="0" w:color="000000"/>
              <w:bottom w:val="single" w:sz="5" w:space="0" w:color="000000"/>
              <w:right w:val="single" w:sz="5" w:space="0" w:color="000000"/>
            </w:tcBorders>
          </w:tcPr>
          <w:p w14:paraId="31625F8F" w14:textId="77777777" w:rsidR="00F93DED" w:rsidRPr="009E1B9B" w:rsidRDefault="00F93DED" w:rsidP="000A1D71">
            <w:pPr>
              <w:spacing w:before="6"/>
              <w:rPr>
                <w:rFonts w:ascii="Times New Roman" w:eastAsia="Times New Roman" w:hAnsi="Times New Roman" w:cs="Times New Roman"/>
                <w:sz w:val="22"/>
                <w:szCs w:val="22"/>
              </w:rPr>
            </w:pPr>
          </w:p>
          <w:p w14:paraId="25F8CB9D" w14:textId="77777777" w:rsidR="00F93DED" w:rsidRPr="009E1B9B" w:rsidRDefault="00F93DED" w:rsidP="000A1D71">
            <w:pPr>
              <w:spacing w:line="230" w:lineRule="exact"/>
              <w:ind w:left="510" w:right="483" w:hanging="27"/>
              <w:rPr>
                <w:rFonts w:ascii="Times New Roman" w:eastAsia="Times New Roman" w:hAnsi="Times New Roman" w:cs="Times New Roman"/>
                <w:sz w:val="22"/>
                <w:szCs w:val="22"/>
              </w:rPr>
            </w:pPr>
            <w:r w:rsidRPr="009E1B9B">
              <w:rPr>
                <w:rFonts w:ascii="Times New Roman" w:eastAsia="Calibri" w:hAnsi="Times New Roman" w:cs="Times New Roman"/>
                <w:b/>
                <w:w w:val="95"/>
                <w:sz w:val="22"/>
                <w:szCs w:val="22"/>
              </w:rPr>
              <w:t>Среднемесячная</w:t>
            </w:r>
            <w:r w:rsidRPr="009E1B9B">
              <w:rPr>
                <w:rFonts w:ascii="Times New Roman" w:eastAsia="Calibri" w:hAnsi="Times New Roman" w:cs="Times New Roman"/>
                <w:b/>
                <w:spacing w:val="22"/>
                <w:w w:val="99"/>
                <w:sz w:val="22"/>
                <w:szCs w:val="22"/>
              </w:rPr>
              <w:t xml:space="preserve"> </w:t>
            </w:r>
            <w:r w:rsidRPr="009E1B9B">
              <w:rPr>
                <w:rFonts w:ascii="Times New Roman" w:eastAsia="Calibri" w:hAnsi="Times New Roman" w:cs="Times New Roman"/>
                <w:b/>
                <w:sz w:val="22"/>
                <w:szCs w:val="22"/>
              </w:rPr>
              <w:t>температура,</w:t>
            </w:r>
            <w:r w:rsidRPr="009E1B9B">
              <w:rPr>
                <w:rFonts w:ascii="Times New Roman" w:eastAsia="Calibri" w:hAnsi="Times New Roman" w:cs="Times New Roman"/>
                <w:b/>
                <w:spacing w:val="-13"/>
                <w:sz w:val="22"/>
                <w:szCs w:val="22"/>
              </w:rPr>
              <w:t xml:space="preserve"> </w:t>
            </w:r>
            <w:r w:rsidRPr="009E1B9B">
              <w:rPr>
                <w:rFonts w:ascii="Times New Roman" w:eastAsia="Calibri" w:hAnsi="Times New Roman" w:cs="Times New Roman"/>
                <w:b/>
                <w:spacing w:val="-2"/>
                <w:position w:val="9"/>
                <w:sz w:val="22"/>
                <w:szCs w:val="22"/>
              </w:rPr>
              <w:t>о</w:t>
            </w:r>
            <w:r w:rsidRPr="009E1B9B">
              <w:rPr>
                <w:rFonts w:ascii="Times New Roman" w:eastAsia="Calibri" w:hAnsi="Times New Roman" w:cs="Times New Roman"/>
                <w:b/>
                <w:spacing w:val="-2"/>
                <w:sz w:val="22"/>
                <w:szCs w:val="22"/>
              </w:rPr>
              <w:t>С</w:t>
            </w:r>
          </w:p>
        </w:tc>
        <w:tc>
          <w:tcPr>
            <w:tcW w:w="1052" w:type="pct"/>
            <w:tcBorders>
              <w:top w:val="single" w:sz="8" w:space="0" w:color="000000"/>
              <w:left w:val="single" w:sz="5" w:space="0" w:color="000000"/>
              <w:bottom w:val="single" w:sz="5" w:space="0" w:color="000000"/>
              <w:right w:val="single" w:sz="8" w:space="0" w:color="000000"/>
            </w:tcBorders>
          </w:tcPr>
          <w:p w14:paraId="54A817A2" w14:textId="77777777" w:rsidR="00F93DED" w:rsidRPr="009E1B9B" w:rsidRDefault="00F93DED" w:rsidP="000A1D71">
            <w:pPr>
              <w:spacing w:before="3"/>
              <w:rPr>
                <w:rFonts w:ascii="Times New Roman" w:eastAsia="Times New Roman" w:hAnsi="Times New Roman" w:cs="Times New Roman"/>
                <w:sz w:val="22"/>
                <w:szCs w:val="22"/>
                <w:lang w:val="ru-RU"/>
              </w:rPr>
            </w:pPr>
          </w:p>
          <w:p w14:paraId="4F9F7446" w14:textId="77777777" w:rsidR="00F93DED" w:rsidRPr="009E1B9B" w:rsidRDefault="00F93DED" w:rsidP="000A1D71">
            <w:pPr>
              <w:ind w:left="169" w:right="163" w:firstLine="1"/>
              <w:jc w:val="center"/>
              <w:rPr>
                <w:rFonts w:ascii="Times New Roman" w:eastAsia="Times New Roman" w:hAnsi="Times New Roman" w:cs="Times New Roman"/>
                <w:sz w:val="22"/>
                <w:szCs w:val="22"/>
                <w:lang w:val="ru-RU"/>
              </w:rPr>
            </w:pPr>
            <w:r w:rsidRPr="009E1B9B">
              <w:rPr>
                <w:rFonts w:ascii="Times New Roman" w:eastAsia="Calibri" w:hAnsi="Times New Roman" w:cs="Times New Roman"/>
                <w:b/>
                <w:sz w:val="22"/>
                <w:szCs w:val="22"/>
                <w:lang w:val="ru-RU"/>
              </w:rPr>
              <w:t>Суммарное</w:t>
            </w:r>
            <w:r w:rsidRPr="009E1B9B">
              <w:rPr>
                <w:rFonts w:ascii="Times New Roman" w:eastAsia="Calibri" w:hAnsi="Times New Roman" w:cs="Times New Roman"/>
                <w:b/>
                <w:spacing w:val="25"/>
                <w:w w:val="99"/>
                <w:sz w:val="22"/>
                <w:szCs w:val="22"/>
                <w:lang w:val="ru-RU"/>
              </w:rPr>
              <w:t xml:space="preserve"> </w:t>
            </w:r>
            <w:r w:rsidRPr="009E1B9B">
              <w:rPr>
                <w:rFonts w:ascii="Times New Roman" w:eastAsia="Calibri" w:hAnsi="Times New Roman" w:cs="Times New Roman"/>
                <w:b/>
                <w:sz w:val="22"/>
                <w:szCs w:val="22"/>
                <w:lang w:val="ru-RU"/>
              </w:rPr>
              <w:t>производство</w:t>
            </w:r>
            <w:r w:rsidRPr="009E1B9B">
              <w:rPr>
                <w:rFonts w:ascii="Times New Roman" w:eastAsia="Calibri" w:hAnsi="Times New Roman" w:cs="Times New Roman"/>
                <w:b/>
                <w:spacing w:val="25"/>
                <w:w w:val="99"/>
                <w:sz w:val="22"/>
                <w:szCs w:val="22"/>
                <w:lang w:val="ru-RU"/>
              </w:rPr>
              <w:t xml:space="preserve"> </w:t>
            </w:r>
            <w:r w:rsidRPr="009E1B9B">
              <w:rPr>
                <w:rFonts w:ascii="Times New Roman" w:eastAsia="Calibri" w:hAnsi="Times New Roman" w:cs="Times New Roman"/>
                <w:b/>
                <w:sz w:val="22"/>
                <w:szCs w:val="22"/>
                <w:lang w:val="ru-RU"/>
              </w:rPr>
              <w:t>котельной</w:t>
            </w:r>
            <w:r w:rsidRPr="009E1B9B">
              <w:rPr>
                <w:rFonts w:ascii="Times New Roman" w:eastAsia="Calibri" w:hAnsi="Times New Roman" w:cs="Times New Roman"/>
                <w:b/>
                <w:spacing w:val="-9"/>
                <w:sz w:val="22"/>
                <w:szCs w:val="22"/>
                <w:lang w:val="ru-RU"/>
              </w:rPr>
              <w:t xml:space="preserve"> </w:t>
            </w:r>
            <w:r w:rsidRPr="009E1B9B">
              <w:rPr>
                <w:rFonts w:ascii="Times New Roman" w:eastAsia="Calibri" w:hAnsi="Times New Roman" w:cs="Times New Roman"/>
                <w:b/>
                <w:sz w:val="22"/>
                <w:szCs w:val="22"/>
                <w:lang w:val="ru-RU"/>
              </w:rPr>
              <w:t>,</w:t>
            </w:r>
            <w:r w:rsidRPr="009E1B9B">
              <w:rPr>
                <w:rFonts w:ascii="Times New Roman" w:eastAsia="Calibri" w:hAnsi="Times New Roman" w:cs="Times New Roman"/>
                <w:b/>
                <w:spacing w:val="-8"/>
                <w:sz w:val="22"/>
                <w:szCs w:val="22"/>
                <w:lang w:val="ru-RU"/>
              </w:rPr>
              <w:t xml:space="preserve"> </w:t>
            </w:r>
            <w:r w:rsidRPr="009E1B9B">
              <w:rPr>
                <w:rFonts w:ascii="Times New Roman" w:eastAsia="Calibri" w:hAnsi="Times New Roman" w:cs="Times New Roman"/>
                <w:b/>
                <w:spacing w:val="-1"/>
                <w:sz w:val="22"/>
                <w:szCs w:val="22"/>
                <w:lang w:val="ru-RU"/>
              </w:rPr>
              <w:t>Гкал/ч</w:t>
            </w:r>
          </w:p>
        </w:tc>
        <w:tc>
          <w:tcPr>
            <w:tcW w:w="737" w:type="pct"/>
            <w:tcBorders>
              <w:top w:val="single" w:sz="8" w:space="0" w:color="000000"/>
              <w:left w:val="single" w:sz="8" w:space="0" w:color="000000"/>
              <w:bottom w:val="single" w:sz="5" w:space="0" w:color="000000"/>
              <w:right w:val="single" w:sz="8" w:space="0" w:color="000000"/>
            </w:tcBorders>
          </w:tcPr>
          <w:p w14:paraId="333C73C7" w14:textId="77777777" w:rsidR="00F93DED" w:rsidRPr="009E1B9B" w:rsidRDefault="00F93DED" w:rsidP="000A1D71">
            <w:pPr>
              <w:spacing w:before="3"/>
              <w:rPr>
                <w:rFonts w:ascii="Times New Roman" w:eastAsia="Times New Roman" w:hAnsi="Times New Roman" w:cs="Times New Roman"/>
                <w:sz w:val="22"/>
                <w:szCs w:val="22"/>
                <w:lang w:val="ru-RU"/>
              </w:rPr>
            </w:pPr>
          </w:p>
          <w:p w14:paraId="313264AC" w14:textId="77777777" w:rsidR="00F93DED" w:rsidRPr="009E1B9B" w:rsidRDefault="00F93DED" w:rsidP="000A1D71">
            <w:pPr>
              <w:tabs>
                <w:tab w:val="left" w:pos="1371"/>
              </w:tabs>
              <w:ind w:right="13"/>
              <w:jc w:val="center"/>
              <w:rPr>
                <w:rFonts w:ascii="Times New Roman" w:eastAsia="Times New Roman" w:hAnsi="Times New Roman" w:cs="Times New Roman"/>
                <w:sz w:val="22"/>
                <w:szCs w:val="22"/>
                <w:lang w:val="ru-RU"/>
              </w:rPr>
            </w:pPr>
            <w:r w:rsidRPr="009E1B9B">
              <w:rPr>
                <w:rFonts w:ascii="Times New Roman" w:eastAsia="Calibri" w:hAnsi="Times New Roman" w:cs="Times New Roman"/>
                <w:b/>
                <w:sz w:val="22"/>
                <w:szCs w:val="22"/>
                <w:lang w:val="ru-RU"/>
              </w:rPr>
              <w:t>Расход</w:t>
            </w:r>
            <w:r w:rsidRPr="009E1B9B">
              <w:rPr>
                <w:rFonts w:ascii="Times New Roman" w:eastAsia="Calibri" w:hAnsi="Times New Roman" w:cs="Times New Roman"/>
                <w:b/>
                <w:spacing w:val="21"/>
                <w:w w:val="99"/>
                <w:sz w:val="22"/>
                <w:szCs w:val="22"/>
                <w:lang w:val="ru-RU"/>
              </w:rPr>
              <w:t xml:space="preserve"> </w:t>
            </w:r>
            <w:r w:rsidRPr="009E1B9B">
              <w:rPr>
                <w:rFonts w:ascii="Times New Roman" w:eastAsia="Calibri" w:hAnsi="Times New Roman" w:cs="Times New Roman"/>
                <w:b/>
                <w:sz w:val="22"/>
                <w:szCs w:val="22"/>
                <w:lang w:val="ru-RU"/>
              </w:rPr>
              <w:t>топлива,</w:t>
            </w:r>
            <w:r w:rsidRPr="009E1B9B">
              <w:rPr>
                <w:rFonts w:ascii="Times New Roman" w:eastAsia="Calibri" w:hAnsi="Times New Roman" w:cs="Times New Roman"/>
                <w:b/>
                <w:spacing w:val="22"/>
                <w:w w:val="99"/>
                <w:sz w:val="22"/>
                <w:szCs w:val="22"/>
                <w:lang w:val="ru-RU"/>
              </w:rPr>
              <w:t xml:space="preserve"> </w:t>
            </w:r>
            <w:r w:rsidRPr="009E1B9B">
              <w:rPr>
                <w:rFonts w:ascii="Times New Roman" w:eastAsia="Calibri" w:hAnsi="Times New Roman" w:cs="Times New Roman"/>
                <w:b/>
                <w:sz w:val="22"/>
                <w:szCs w:val="22"/>
                <w:lang w:val="ru-RU"/>
              </w:rPr>
              <w:t>тыс.</w:t>
            </w:r>
            <w:r w:rsidRPr="009E1B9B">
              <w:rPr>
                <w:rFonts w:ascii="Times New Roman" w:eastAsia="Calibri" w:hAnsi="Times New Roman" w:cs="Times New Roman"/>
                <w:b/>
                <w:spacing w:val="-10"/>
                <w:sz w:val="22"/>
                <w:szCs w:val="22"/>
                <w:lang w:val="ru-RU"/>
              </w:rPr>
              <w:t xml:space="preserve"> </w:t>
            </w:r>
            <w:r w:rsidRPr="009E1B9B">
              <w:rPr>
                <w:rFonts w:ascii="Times New Roman" w:eastAsia="Calibri" w:hAnsi="Times New Roman" w:cs="Times New Roman"/>
                <w:b/>
                <w:sz w:val="22"/>
                <w:szCs w:val="22"/>
                <w:lang w:val="ru-RU"/>
              </w:rPr>
              <w:t>м3/ч</w:t>
            </w:r>
          </w:p>
        </w:tc>
      </w:tr>
      <w:tr w:rsidR="00F93DED" w:rsidRPr="009E1B9B" w14:paraId="60C9BF09" w14:textId="77777777"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22B937AC" w14:textId="77777777" w:rsidR="00F93DED" w:rsidRPr="009E1B9B" w:rsidRDefault="00F93DED" w:rsidP="000A1D71">
            <w:pPr>
              <w:spacing w:before="30"/>
              <w:ind w:right="3"/>
              <w:jc w:val="center"/>
              <w:rPr>
                <w:rFonts w:ascii="Times New Roman" w:eastAsia="Times New Roman" w:hAnsi="Times New Roman" w:cs="Times New Roman"/>
                <w:sz w:val="22"/>
                <w:szCs w:val="22"/>
              </w:rPr>
            </w:pPr>
            <w:r w:rsidRPr="009E1B9B">
              <w:rPr>
                <w:rFonts w:ascii="Times New Roman" w:eastAsia="Calibri" w:hAnsi="Times New Roman" w:cs="Times New Roman"/>
                <w:b/>
                <w:sz w:val="22"/>
                <w:szCs w:val="22"/>
              </w:rPr>
              <w:t>1</w:t>
            </w:r>
          </w:p>
        </w:tc>
        <w:tc>
          <w:tcPr>
            <w:tcW w:w="1407" w:type="pct"/>
            <w:tcBorders>
              <w:top w:val="single" w:sz="5" w:space="0" w:color="000000"/>
              <w:left w:val="single" w:sz="5" w:space="0" w:color="000000"/>
              <w:bottom w:val="single" w:sz="5" w:space="0" w:color="000000"/>
              <w:right w:val="single" w:sz="5" w:space="0" w:color="000000"/>
            </w:tcBorders>
          </w:tcPr>
          <w:p w14:paraId="36999422" w14:textId="77777777" w:rsidR="00F93DED" w:rsidRPr="009E1B9B" w:rsidRDefault="00F93DED" w:rsidP="000A1D71">
            <w:pPr>
              <w:spacing w:before="26"/>
              <w:ind w:right="1"/>
              <w:jc w:val="center"/>
              <w:rPr>
                <w:rFonts w:ascii="Times New Roman" w:eastAsia="Times New Roman" w:hAnsi="Times New Roman" w:cs="Times New Roman"/>
                <w:sz w:val="22"/>
                <w:szCs w:val="22"/>
              </w:rPr>
            </w:pPr>
            <w:r w:rsidRPr="009E1B9B">
              <w:rPr>
                <w:rFonts w:ascii="Times New Roman" w:eastAsia="Calibri" w:hAnsi="Times New Roman" w:cs="Times New Roman"/>
                <w:spacing w:val="-1"/>
                <w:sz w:val="22"/>
                <w:szCs w:val="22"/>
              </w:rPr>
              <w:t>январь</w:t>
            </w:r>
          </w:p>
        </w:tc>
        <w:tc>
          <w:tcPr>
            <w:tcW w:w="1262" w:type="pct"/>
            <w:tcBorders>
              <w:top w:val="single" w:sz="5" w:space="0" w:color="000000"/>
              <w:left w:val="single" w:sz="5" w:space="0" w:color="000000"/>
              <w:bottom w:val="single" w:sz="5" w:space="0" w:color="000000"/>
              <w:right w:val="single" w:sz="5" w:space="0" w:color="000000"/>
            </w:tcBorders>
          </w:tcPr>
          <w:p w14:paraId="3CD49D3D" w14:textId="77777777" w:rsidR="00F93DED" w:rsidRPr="009E1B9B" w:rsidRDefault="00F93DED" w:rsidP="000A1D71">
            <w:pPr>
              <w:spacing w:before="26"/>
              <w:jc w:val="center"/>
              <w:rPr>
                <w:rFonts w:ascii="Times New Roman" w:eastAsia="Times New Roman" w:hAnsi="Times New Roman" w:cs="Times New Roman"/>
                <w:sz w:val="22"/>
                <w:szCs w:val="22"/>
              </w:rPr>
            </w:pPr>
            <w:r w:rsidRPr="009E1B9B">
              <w:rPr>
                <w:rFonts w:ascii="Times New Roman" w:eastAsia="Calibri" w:hAnsi="Times New Roman" w:cs="Times New Roman"/>
                <w:sz w:val="22"/>
                <w:szCs w:val="22"/>
              </w:rPr>
              <w:t>-11,9</w:t>
            </w:r>
          </w:p>
        </w:tc>
        <w:tc>
          <w:tcPr>
            <w:tcW w:w="1052" w:type="pct"/>
            <w:tcBorders>
              <w:top w:val="single" w:sz="5" w:space="0" w:color="000000"/>
              <w:left w:val="single" w:sz="5" w:space="0" w:color="000000"/>
              <w:bottom w:val="single" w:sz="5" w:space="0" w:color="000000"/>
              <w:right w:val="single" w:sz="8" w:space="0" w:color="000000"/>
            </w:tcBorders>
          </w:tcPr>
          <w:p w14:paraId="43A1128A" w14:textId="77777777" w:rsidR="00F93DED" w:rsidRPr="009E1B9B" w:rsidRDefault="00F93DED" w:rsidP="000A1D71">
            <w:pPr>
              <w:spacing w:before="11"/>
              <w:ind w:left="4"/>
              <w:jc w:val="center"/>
              <w:rPr>
                <w:rFonts w:ascii="Times New Roman" w:eastAsia="Times New Roman" w:hAnsi="Times New Roman" w:cs="Times New Roman"/>
                <w:sz w:val="22"/>
                <w:szCs w:val="22"/>
              </w:rPr>
            </w:pPr>
            <w:r w:rsidRPr="009E1B9B">
              <w:rPr>
                <w:rFonts w:ascii="Times New Roman" w:eastAsia="Calibri" w:hAnsi="Times New Roman" w:cs="Times New Roman"/>
                <w:sz w:val="22"/>
                <w:szCs w:val="22"/>
              </w:rPr>
              <w:t>74,27</w:t>
            </w:r>
          </w:p>
        </w:tc>
        <w:tc>
          <w:tcPr>
            <w:tcW w:w="737" w:type="pct"/>
            <w:tcBorders>
              <w:top w:val="single" w:sz="5" w:space="0" w:color="000000"/>
              <w:left w:val="single" w:sz="8" w:space="0" w:color="000000"/>
              <w:bottom w:val="single" w:sz="5" w:space="0" w:color="000000"/>
              <w:right w:val="single" w:sz="8" w:space="0" w:color="000000"/>
            </w:tcBorders>
          </w:tcPr>
          <w:p w14:paraId="155108C2" w14:textId="77777777" w:rsidR="00F93DED" w:rsidRPr="009E1B9B" w:rsidRDefault="00F93DED" w:rsidP="000A1D71">
            <w:pPr>
              <w:spacing w:before="11"/>
              <w:ind w:left="2"/>
              <w:jc w:val="center"/>
              <w:rPr>
                <w:rFonts w:ascii="Times New Roman" w:eastAsia="Times New Roman" w:hAnsi="Times New Roman" w:cs="Times New Roman"/>
                <w:sz w:val="22"/>
                <w:szCs w:val="22"/>
              </w:rPr>
            </w:pPr>
            <w:r w:rsidRPr="009E1B9B">
              <w:rPr>
                <w:rFonts w:ascii="Times New Roman" w:eastAsia="Calibri" w:hAnsi="Times New Roman" w:cs="Times New Roman"/>
                <w:sz w:val="22"/>
                <w:szCs w:val="22"/>
              </w:rPr>
              <w:t>10,45</w:t>
            </w:r>
          </w:p>
        </w:tc>
      </w:tr>
      <w:tr w:rsidR="00F93DED" w:rsidRPr="009E1B9B" w14:paraId="6B1A684A" w14:textId="77777777"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36B29DD4" w14:textId="77777777" w:rsidR="00F93DED" w:rsidRPr="009E1B9B" w:rsidRDefault="00F93DED" w:rsidP="000A1D71">
            <w:pPr>
              <w:spacing w:before="33"/>
              <w:ind w:right="3"/>
              <w:jc w:val="center"/>
              <w:rPr>
                <w:rFonts w:ascii="Times New Roman" w:eastAsia="Times New Roman" w:hAnsi="Times New Roman" w:cs="Times New Roman"/>
                <w:sz w:val="22"/>
                <w:szCs w:val="22"/>
              </w:rPr>
            </w:pPr>
            <w:r w:rsidRPr="009E1B9B">
              <w:rPr>
                <w:rFonts w:ascii="Times New Roman" w:eastAsia="Calibri" w:hAnsi="Times New Roman" w:cs="Times New Roman"/>
                <w:b/>
                <w:sz w:val="22"/>
                <w:szCs w:val="22"/>
              </w:rPr>
              <w:t>2</w:t>
            </w:r>
          </w:p>
        </w:tc>
        <w:tc>
          <w:tcPr>
            <w:tcW w:w="1407" w:type="pct"/>
            <w:tcBorders>
              <w:top w:val="single" w:sz="5" w:space="0" w:color="000000"/>
              <w:left w:val="single" w:sz="5" w:space="0" w:color="000000"/>
              <w:bottom w:val="single" w:sz="5" w:space="0" w:color="000000"/>
              <w:right w:val="single" w:sz="5" w:space="0" w:color="000000"/>
            </w:tcBorders>
          </w:tcPr>
          <w:p w14:paraId="7D5D9485" w14:textId="77777777" w:rsidR="00F93DED" w:rsidRPr="009E1B9B" w:rsidRDefault="00F93DED" w:rsidP="000A1D71">
            <w:pPr>
              <w:spacing w:before="28"/>
              <w:ind w:right="1"/>
              <w:jc w:val="center"/>
              <w:rPr>
                <w:rFonts w:ascii="Times New Roman" w:eastAsia="Times New Roman" w:hAnsi="Times New Roman" w:cs="Times New Roman"/>
                <w:sz w:val="22"/>
                <w:szCs w:val="22"/>
              </w:rPr>
            </w:pPr>
            <w:r w:rsidRPr="009E1B9B">
              <w:rPr>
                <w:rFonts w:ascii="Times New Roman" w:eastAsia="Calibri" w:hAnsi="Times New Roman" w:cs="Times New Roman"/>
                <w:spacing w:val="-1"/>
                <w:sz w:val="22"/>
                <w:szCs w:val="22"/>
              </w:rPr>
              <w:t>февраль</w:t>
            </w:r>
          </w:p>
        </w:tc>
        <w:tc>
          <w:tcPr>
            <w:tcW w:w="1262" w:type="pct"/>
            <w:tcBorders>
              <w:top w:val="single" w:sz="5" w:space="0" w:color="000000"/>
              <w:left w:val="single" w:sz="5" w:space="0" w:color="000000"/>
              <w:bottom w:val="single" w:sz="5" w:space="0" w:color="000000"/>
              <w:right w:val="single" w:sz="5" w:space="0" w:color="000000"/>
            </w:tcBorders>
          </w:tcPr>
          <w:p w14:paraId="0A17AF9A" w14:textId="77777777" w:rsidR="00F93DED" w:rsidRPr="009E1B9B" w:rsidRDefault="00F93DED" w:rsidP="000A1D71">
            <w:pPr>
              <w:spacing w:before="28"/>
              <w:jc w:val="center"/>
              <w:rPr>
                <w:rFonts w:ascii="Times New Roman" w:eastAsia="Times New Roman" w:hAnsi="Times New Roman" w:cs="Times New Roman"/>
                <w:sz w:val="22"/>
                <w:szCs w:val="22"/>
              </w:rPr>
            </w:pPr>
            <w:r w:rsidRPr="009E1B9B">
              <w:rPr>
                <w:rFonts w:ascii="Times New Roman" w:eastAsia="Calibri" w:hAnsi="Times New Roman" w:cs="Times New Roman"/>
                <w:sz w:val="22"/>
                <w:szCs w:val="22"/>
              </w:rPr>
              <w:t>-10,7</w:t>
            </w:r>
          </w:p>
        </w:tc>
        <w:tc>
          <w:tcPr>
            <w:tcW w:w="1052" w:type="pct"/>
            <w:tcBorders>
              <w:top w:val="single" w:sz="5" w:space="0" w:color="000000"/>
              <w:left w:val="single" w:sz="5" w:space="0" w:color="000000"/>
              <w:bottom w:val="single" w:sz="5" w:space="0" w:color="000000"/>
              <w:right w:val="single" w:sz="8" w:space="0" w:color="000000"/>
            </w:tcBorders>
          </w:tcPr>
          <w:p w14:paraId="49B84F08" w14:textId="77777777" w:rsidR="00F93DED" w:rsidRPr="009E1B9B" w:rsidRDefault="00F93DED" w:rsidP="000A1D71">
            <w:pPr>
              <w:spacing w:before="11"/>
              <w:ind w:left="4"/>
              <w:jc w:val="center"/>
              <w:rPr>
                <w:rFonts w:ascii="Times New Roman" w:eastAsia="Times New Roman" w:hAnsi="Times New Roman" w:cs="Times New Roman"/>
                <w:sz w:val="22"/>
                <w:szCs w:val="22"/>
              </w:rPr>
            </w:pPr>
            <w:r w:rsidRPr="009E1B9B">
              <w:rPr>
                <w:rFonts w:ascii="Times New Roman" w:eastAsia="Calibri" w:hAnsi="Times New Roman" w:cs="Times New Roman"/>
                <w:sz w:val="22"/>
                <w:szCs w:val="22"/>
              </w:rPr>
              <w:t>71,88</w:t>
            </w:r>
          </w:p>
        </w:tc>
        <w:tc>
          <w:tcPr>
            <w:tcW w:w="737" w:type="pct"/>
            <w:tcBorders>
              <w:top w:val="single" w:sz="5" w:space="0" w:color="000000"/>
              <w:left w:val="single" w:sz="8" w:space="0" w:color="000000"/>
              <w:bottom w:val="single" w:sz="5" w:space="0" w:color="000000"/>
              <w:right w:val="single" w:sz="8" w:space="0" w:color="000000"/>
            </w:tcBorders>
          </w:tcPr>
          <w:p w14:paraId="3EBCC690" w14:textId="77777777" w:rsidR="00F93DED" w:rsidRPr="009E1B9B" w:rsidRDefault="00F93DED" w:rsidP="000A1D71">
            <w:pPr>
              <w:spacing w:before="11"/>
              <w:ind w:left="2"/>
              <w:jc w:val="center"/>
              <w:rPr>
                <w:rFonts w:ascii="Times New Roman" w:eastAsia="Times New Roman" w:hAnsi="Times New Roman" w:cs="Times New Roman"/>
                <w:sz w:val="22"/>
                <w:szCs w:val="22"/>
              </w:rPr>
            </w:pPr>
            <w:r w:rsidRPr="009E1B9B">
              <w:rPr>
                <w:rFonts w:ascii="Times New Roman" w:eastAsia="Calibri" w:hAnsi="Times New Roman" w:cs="Times New Roman"/>
                <w:sz w:val="22"/>
                <w:szCs w:val="22"/>
              </w:rPr>
              <w:t>10,11</w:t>
            </w:r>
          </w:p>
        </w:tc>
      </w:tr>
      <w:tr w:rsidR="00F93DED" w:rsidRPr="009E1B9B" w14:paraId="66F6A147" w14:textId="77777777" w:rsidTr="000A1D71">
        <w:trPr>
          <w:trHeight w:hRule="exact" w:val="341"/>
        </w:trPr>
        <w:tc>
          <w:tcPr>
            <w:tcW w:w="543" w:type="pct"/>
            <w:tcBorders>
              <w:top w:val="single" w:sz="5" w:space="0" w:color="000000"/>
              <w:left w:val="single" w:sz="8" w:space="0" w:color="000000"/>
              <w:bottom w:val="single" w:sz="5" w:space="0" w:color="000000"/>
              <w:right w:val="single" w:sz="5" w:space="0" w:color="000000"/>
            </w:tcBorders>
          </w:tcPr>
          <w:p w14:paraId="6F1FC0E3" w14:textId="77777777" w:rsidR="00F93DED" w:rsidRPr="009E1B9B" w:rsidRDefault="00F93DED" w:rsidP="000A1D71">
            <w:pPr>
              <w:spacing w:before="47"/>
              <w:ind w:right="3"/>
              <w:jc w:val="center"/>
              <w:rPr>
                <w:rFonts w:ascii="Times New Roman" w:eastAsia="Times New Roman" w:hAnsi="Times New Roman" w:cs="Times New Roman"/>
                <w:sz w:val="22"/>
                <w:szCs w:val="22"/>
              </w:rPr>
            </w:pPr>
            <w:r w:rsidRPr="009E1B9B">
              <w:rPr>
                <w:rFonts w:ascii="Times New Roman" w:eastAsia="Calibri" w:hAnsi="Times New Roman" w:cs="Times New Roman"/>
                <w:b/>
                <w:sz w:val="22"/>
                <w:szCs w:val="22"/>
              </w:rPr>
              <w:t>3</w:t>
            </w:r>
          </w:p>
        </w:tc>
        <w:tc>
          <w:tcPr>
            <w:tcW w:w="1407" w:type="pct"/>
            <w:tcBorders>
              <w:top w:val="single" w:sz="5" w:space="0" w:color="000000"/>
              <w:left w:val="single" w:sz="5" w:space="0" w:color="000000"/>
              <w:bottom w:val="single" w:sz="5" w:space="0" w:color="000000"/>
              <w:right w:val="single" w:sz="5" w:space="0" w:color="000000"/>
            </w:tcBorders>
          </w:tcPr>
          <w:p w14:paraId="3037B4C9" w14:textId="77777777" w:rsidR="00F93DED" w:rsidRPr="009E1B9B" w:rsidRDefault="00F93DED" w:rsidP="000A1D71">
            <w:pPr>
              <w:spacing w:before="42"/>
              <w:jc w:val="center"/>
              <w:rPr>
                <w:rFonts w:ascii="Times New Roman" w:eastAsia="Times New Roman" w:hAnsi="Times New Roman" w:cs="Times New Roman"/>
                <w:sz w:val="22"/>
                <w:szCs w:val="22"/>
              </w:rPr>
            </w:pPr>
            <w:r w:rsidRPr="009E1B9B">
              <w:rPr>
                <w:rFonts w:ascii="Times New Roman" w:eastAsia="Calibri" w:hAnsi="Times New Roman" w:cs="Times New Roman"/>
                <w:sz w:val="22"/>
                <w:szCs w:val="22"/>
              </w:rPr>
              <w:t>март</w:t>
            </w:r>
          </w:p>
        </w:tc>
        <w:tc>
          <w:tcPr>
            <w:tcW w:w="1262" w:type="pct"/>
            <w:tcBorders>
              <w:top w:val="single" w:sz="5" w:space="0" w:color="000000"/>
              <w:left w:val="single" w:sz="5" w:space="0" w:color="000000"/>
              <w:bottom w:val="single" w:sz="5" w:space="0" w:color="000000"/>
              <w:right w:val="single" w:sz="5" w:space="0" w:color="000000"/>
            </w:tcBorders>
          </w:tcPr>
          <w:p w14:paraId="641F4148" w14:textId="77777777" w:rsidR="00F93DED" w:rsidRPr="009E1B9B" w:rsidRDefault="00F93DED" w:rsidP="000A1D71">
            <w:pPr>
              <w:spacing w:before="42"/>
              <w:jc w:val="center"/>
              <w:rPr>
                <w:rFonts w:ascii="Times New Roman" w:eastAsia="Times New Roman" w:hAnsi="Times New Roman" w:cs="Times New Roman"/>
                <w:sz w:val="22"/>
                <w:szCs w:val="22"/>
              </w:rPr>
            </w:pPr>
            <w:r w:rsidRPr="009E1B9B">
              <w:rPr>
                <w:rFonts w:ascii="Times New Roman" w:eastAsia="Calibri" w:hAnsi="Times New Roman" w:cs="Times New Roman"/>
                <w:spacing w:val="-1"/>
                <w:sz w:val="22"/>
                <w:szCs w:val="22"/>
              </w:rPr>
              <w:t>-5,1</w:t>
            </w:r>
          </w:p>
        </w:tc>
        <w:tc>
          <w:tcPr>
            <w:tcW w:w="1052" w:type="pct"/>
            <w:tcBorders>
              <w:top w:val="single" w:sz="5" w:space="0" w:color="000000"/>
              <w:left w:val="single" w:sz="5" w:space="0" w:color="000000"/>
              <w:bottom w:val="single" w:sz="5" w:space="0" w:color="000000"/>
              <w:right w:val="single" w:sz="8" w:space="0" w:color="000000"/>
            </w:tcBorders>
          </w:tcPr>
          <w:p w14:paraId="1E186530" w14:textId="77777777" w:rsidR="00F93DED" w:rsidRPr="009E1B9B" w:rsidRDefault="00F93DED" w:rsidP="000A1D71">
            <w:pPr>
              <w:spacing w:before="28"/>
              <w:ind w:left="4"/>
              <w:jc w:val="center"/>
              <w:rPr>
                <w:rFonts w:ascii="Times New Roman" w:eastAsia="Times New Roman" w:hAnsi="Times New Roman" w:cs="Times New Roman"/>
                <w:sz w:val="22"/>
                <w:szCs w:val="22"/>
              </w:rPr>
            </w:pPr>
            <w:r w:rsidRPr="009E1B9B">
              <w:rPr>
                <w:rFonts w:ascii="Times New Roman" w:eastAsia="Calibri" w:hAnsi="Times New Roman" w:cs="Times New Roman"/>
                <w:sz w:val="22"/>
                <w:szCs w:val="22"/>
              </w:rPr>
              <w:t>60,71</w:t>
            </w:r>
          </w:p>
        </w:tc>
        <w:tc>
          <w:tcPr>
            <w:tcW w:w="737" w:type="pct"/>
            <w:tcBorders>
              <w:top w:val="single" w:sz="5" w:space="0" w:color="000000"/>
              <w:left w:val="single" w:sz="8" w:space="0" w:color="000000"/>
              <w:bottom w:val="single" w:sz="5" w:space="0" w:color="000000"/>
              <w:right w:val="single" w:sz="8" w:space="0" w:color="000000"/>
            </w:tcBorders>
          </w:tcPr>
          <w:p w14:paraId="28EEA9D9" w14:textId="77777777" w:rsidR="00F93DED" w:rsidRPr="009E1B9B" w:rsidRDefault="00F93DED" w:rsidP="000A1D71">
            <w:pPr>
              <w:spacing w:before="28"/>
              <w:ind w:left="2"/>
              <w:jc w:val="center"/>
              <w:rPr>
                <w:rFonts w:ascii="Times New Roman" w:eastAsia="Times New Roman" w:hAnsi="Times New Roman" w:cs="Times New Roman"/>
                <w:sz w:val="22"/>
                <w:szCs w:val="22"/>
              </w:rPr>
            </w:pPr>
            <w:r w:rsidRPr="009E1B9B">
              <w:rPr>
                <w:rFonts w:ascii="Times New Roman" w:eastAsia="Calibri" w:hAnsi="Times New Roman" w:cs="Times New Roman"/>
                <w:sz w:val="22"/>
                <w:szCs w:val="22"/>
              </w:rPr>
              <w:t>8,54</w:t>
            </w:r>
          </w:p>
        </w:tc>
      </w:tr>
      <w:tr w:rsidR="00F93DED" w:rsidRPr="009E1B9B" w14:paraId="3155C70A" w14:textId="77777777"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1E960A85" w14:textId="77777777" w:rsidR="00F93DED" w:rsidRPr="009E1B9B" w:rsidRDefault="00F93DED" w:rsidP="000A1D71">
            <w:pPr>
              <w:spacing w:before="30"/>
              <w:ind w:right="3"/>
              <w:jc w:val="center"/>
              <w:rPr>
                <w:rFonts w:ascii="Times New Roman" w:eastAsia="Times New Roman" w:hAnsi="Times New Roman" w:cs="Times New Roman"/>
                <w:sz w:val="22"/>
                <w:szCs w:val="22"/>
              </w:rPr>
            </w:pPr>
            <w:r w:rsidRPr="009E1B9B">
              <w:rPr>
                <w:rFonts w:ascii="Times New Roman" w:eastAsia="Calibri" w:hAnsi="Times New Roman" w:cs="Times New Roman"/>
                <w:b/>
                <w:sz w:val="22"/>
                <w:szCs w:val="22"/>
              </w:rPr>
              <w:t>4</w:t>
            </w:r>
          </w:p>
        </w:tc>
        <w:tc>
          <w:tcPr>
            <w:tcW w:w="1407" w:type="pct"/>
            <w:tcBorders>
              <w:top w:val="single" w:sz="5" w:space="0" w:color="000000"/>
              <w:left w:val="single" w:sz="5" w:space="0" w:color="000000"/>
              <w:bottom w:val="single" w:sz="5" w:space="0" w:color="000000"/>
              <w:right w:val="single" w:sz="5" w:space="0" w:color="000000"/>
            </w:tcBorders>
          </w:tcPr>
          <w:p w14:paraId="7D1E4F1A" w14:textId="77777777" w:rsidR="00F93DED" w:rsidRPr="009E1B9B" w:rsidRDefault="00F93DED" w:rsidP="000A1D71">
            <w:pPr>
              <w:spacing w:before="26"/>
              <w:ind w:right="3"/>
              <w:jc w:val="center"/>
              <w:rPr>
                <w:rFonts w:ascii="Times New Roman" w:eastAsia="Times New Roman" w:hAnsi="Times New Roman" w:cs="Times New Roman"/>
                <w:sz w:val="22"/>
                <w:szCs w:val="22"/>
              </w:rPr>
            </w:pPr>
            <w:r w:rsidRPr="009E1B9B">
              <w:rPr>
                <w:rFonts w:ascii="Times New Roman" w:eastAsia="Calibri" w:hAnsi="Times New Roman" w:cs="Times New Roman"/>
                <w:spacing w:val="-1"/>
                <w:sz w:val="22"/>
                <w:szCs w:val="22"/>
              </w:rPr>
              <w:t>апрель</w:t>
            </w:r>
          </w:p>
        </w:tc>
        <w:tc>
          <w:tcPr>
            <w:tcW w:w="1262" w:type="pct"/>
            <w:tcBorders>
              <w:top w:val="single" w:sz="5" w:space="0" w:color="000000"/>
              <w:left w:val="single" w:sz="5" w:space="0" w:color="000000"/>
              <w:bottom w:val="single" w:sz="5" w:space="0" w:color="000000"/>
              <w:right w:val="single" w:sz="5" w:space="0" w:color="000000"/>
            </w:tcBorders>
          </w:tcPr>
          <w:p w14:paraId="0ECDA0E5" w14:textId="77777777" w:rsidR="00F93DED" w:rsidRPr="009E1B9B" w:rsidRDefault="00F93DED" w:rsidP="000A1D71">
            <w:pPr>
              <w:spacing w:before="26"/>
              <w:jc w:val="center"/>
              <w:rPr>
                <w:rFonts w:ascii="Times New Roman" w:eastAsia="Times New Roman" w:hAnsi="Times New Roman" w:cs="Times New Roman"/>
                <w:sz w:val="22"/>
                <w:szCs w:val="22"/>
              </w:rPr>
            </w:pPr>
            <w:r w:rsidRPr="009E1B9B">
              <w:rPr>
                <w:rFonts w:ascii="Times New Roman" w:eastAsia="Calibri" w:hAnsi="Times New Roman" w:cs="Times New Roman"/>
                <w:sz w:val="22"/>
                <w:szCs w:val="22"/>
              </w:rPr>
              <w:t>3,7</w:t>
            </w:r>
          </w:p>
        </w:tc>
        <w:tc>
          <w:tcPr>
            <w:tcW w:w="1052" w:type="pct"/>
            <w:tcBorders>
              <w:top w:val="single" w:sz="5" w:space="0" w:color="000000"/>
              <w:left w:val="single" w:sz="5" w:space="0" w:color="000000"/>
              <w:bottom w:val="single" w:sz="5" w:space="0" w:color="000000"/>
              <w:right w:val="single" w:sz="8" w:space="0" w:color="000000"/>
            </w:tcBorders>
          </w:tcPr>
          <w:p w14:paraId="01A21BD4" w14:textId="77777777" w:rsidR="00F93DED" w:rsidRPr="009E1B9B" w:rsidRDefault="00F93DED" w:rsidP="000A1D71">
            <w:pPr>
              <w:spacing w:before="11"/>
              <w:ind w:left="4"/>
              <w:jc w:val="center"/>
              <w:rPr>
                <w:rFonts w:ascii="Times New Roman" w:eastAsia="Times New Roman" w:hAnsi="Times New Roman" w:cs="Times New Roman"/>
                <w:sz w:val="22"/>
                <w:szCs w:val="22"/>
              </w:rPr>
            </w:pPr>
            <w:r w:rsidRPr="009E1B9B">
              <w:rPr>
                <w:rFonts w:ascii="Times New Roman" w:eastAsia="Calibri" w:hAnsi="Times New Roman" w:cs="Times New Roman"/>
                <w:sz w:val="22"/>
                <w:szCs w:val="22"/>
              </w:rPr>
              <w:t>43,11</w:t>
            </w:r>
          </w:p>
        </w:tc>
        <w:tc>
          <w:tcPr>
            <w:tcW w:w="737" w:type="pct"/>
            <w:tcBorders>
              <w:top w:val="single" w:sz="5" w:space="0" w:color="000000"/>
              <w:left w:val="single" w:sz="8" w:space="0" w:color="000000"/>
              <w:bottom w:val="single" w:sz="5" w:space="0" w:color="000000"/>
              <w:right w:val="single" w:sz="8" w:space="0" w:color="000000"/>
            </w:tcBorders>
          </w:tcPr>
          <w:p w14:paraId="4312550E" w14:textId="77777777" w:rsidR="00F93DED" w:rsidRPr="009E1B9B" w:rsidRDefault="00F93DED" w:rsidP="000A1D71">
            <w:pPr>
              <w:spacing w:before="11"/>
              <w:ind w:left="2"/>
              <w:jc w:val="center"/>
              <w:rPr>
                <w:rFonts w:ascii="Times New Roman" w:eastAsia="Times New Roman" w:hAnsi="Times New Roman" w:cs="Times New Roman"/>
                <w:sz w:val="22"/>
                <w:szCs w:val="22"/>
              </w:rPr>
            </w:pPr>
            <w:r w:rsidRPr="009E1B9B">
              <w:rPr>
                <w:rFonts w:ascii="Times New Roman" w:eastAsia="Calibri" w:hAnsi="Times New Roman" w:cs="Times New Roman"/>
                <w:sz w:val="22"/>
                <w:szCs w:val="22"/>
              </w:rPr>
              <w:t>6,06</w:t>
            </w:r>
          </w:p>
        </w:tc>
      </w:tr>
      <w:tr w:rsidR="00F93DED" w:rsidRPr="009E1B9B" w14:paraId="42B32C82" w14:textId="77777777"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42C19E7A" w14:textId="77777777" w:rsidR="00F93DED" w:rsidRPr="009E1B9B" w:rsidRDefault="00F93DED" w:rsidP="000A1D71">
            <w:pPr>
              <w:spacing w:before="33"/>
              <w:ind w:right="3"/>
              <w:jc w:val="center"/>
              <w:rPr>
                <w:rFonts w:ascii="Times New Roman" w:eastAsia="Times New Roman" w:hAnsi="Times New Roman" w:cs="Times New Roman"/>
                <w:sz w:val="22"/>
                <w:szCs w:val="22"/>
              </w:rPr>
            </w:pPr>
            <w:r w:rsidRPr="009E1B9B">
              <w:rPr>
                <w:rFonts w:ascii="Times New Roman" w:eastAsia="Calibri" w:hAnsi="Times New Roman" w:cs="Times New Roman"/>
                <w:b/>
                <w:sz w:val="22"/>
                <w:szCs w:val="22"/>
              </w:rPr>
              <w:t>5</w:t>
            </w:r>
          </w:p>
        </w:tc>
        <w:tc>
          <w:tcPr>
            <w:tcW w:w="1407" w:type="pct"/>
            <w:tcBorders>
              <w:top w:val="single" w:sz="5" w:space="0" w:color="000000"/>
              <w:left w:val="single" w:sz="5" w:space="0" w:color="000000"/>
              <w:bottom w:val="single" w:sz="5" w:space="0" w:color="000000"/>
              <w:right w:val="single" w:sz="5" w:space="0" w:color="000000"/>
            </w:tcBorders>
          </w:tcPr>
          <w:p w14:paraId="18E991FA" w14:textId="77777777" w:rsidR="00F93DED" w:rsidRPr="009E1B9B" w:rsidRDefault="00F93DED" w:rsidP="000A1D71">
            <w:pPr>
              <w:spacing w:before="28"/>
              <w:jc w:val="center"/>
              <w:rPr>
                <w:rFonts w:ascii="Times New Roman" w:eastAsia="Times New Roman" w:hAnsi="Times New Roman" w:cs="Times New Roman"/>
                <w:sz w:val="22"/>
                <w:szCs w:val="22"/>
              </w:rPr>
            </w:pPr>
            <w:r w:rsidRPr="009E1B9B">
              <w:rPr>
                <w:rFonts w:ascii="Times New Roman" w:eastAsia="Calibri" w:hAnsi="Times New Roman" w:cs="Times New Roman"/>
                <w:sz w:val="22"/>
                <w:szCs w:val="22"/>
              </w:rPr>
              <w:t>май</w:t>
            </w:r>
            <w:r w:rsidRPr="009E1B9B">
              <w:rPr>
                <w:rFonts w:ascii="Times New Roman" w:eastAsia="Calibri" w:hAnsi="Times New Roman" w:cs="Times New Roman"/>
                <w:spacing w:val="-10"/>
                <w:sz w:val="22"/>
                <w:szCs w:val="22"/>
              </w:rPr>
              <w:t xml:space="preserve"> </w:t>
            </w:r>
            <w:r w:rsidRPr="009E1B9B">
              <w:rPr>
                <w:rFonts w:ascii="Times New Roman" w:eastAsia="Calibri" w:hAnsi="Times New Roman" w:cs="Times New Roman"/>
                <w:sz w:val="22"/>
                <w:szCs w:val="22"/>
              </w:rPr>
              <w:t>(ОЗП)</w:t>
            </w:r>
          </w:p>
        </w:tc>
        <w:tc>
          <w:tcPr>
            <w:tcW w:w="1262" w:type="pct"/>
            <w:tcBorders>
              <w:top w:val="single" w:sz="5" w:space="0" w:color="000000"/>
              <w:left w:val="single" w:sz="5" w:space="0" w:color="000000"/>
              <w:bottom w:val="single" w:sz="5" w:space="0" w:color="000000"/>
              <w:right w:val="single" w:sz="5" w:space="0" w:color="000000"/>
            </w:tcBorders>
          </w:tcPr>
          <w:p w14:paraId="5391EDA0" w14:textId="77777777" w:rsidR="00F93DED" w:rsidRPr="009E1B9B" w:rsidRDefault="00F93DED" w:rsidP="000A1D71">
            <w:pPr>
              <w:spacing w:before="28"/>
              <w:jc w:val="center"/>
              <w:rPr>
                <w:rFonts w:ascii="Times New Roman" w:eastAsia="Times New Roman" w:hAnsi="Times New Roman" w:cs="Times New Roman"/>
                <w:sz w:val="22"/>
                <w:szCs w:val="22"/>
              </w:rPr>
            </w:pPr>
            <w:r w:rsidRPr="009E1B9B">
              <w:rPr>
                <w:rFonts w:ascii="Times New Roman" w:eastAsia="Calibri" w:hAnsi="Times New Roman" w:cs="Times New Roman"/>
                <w:sz w:val="22"/>
                <w:szCs w:val="22"/>
              </w:rPr>
              <w:t>10,9</w:t>
            </w:r>
          </w:p>
        </w:tc>
        <w:tc>
          <w:tcPr>
            <w:tcW w:w="1052" w:type="pct"/>
            <w:tcBorders>
              <w:top w:val="single" w:sz="5" w:space="0" w:color="000000"/>
              <w:left w:val="single" w:sz="5" w:space="0" w:color="000000"/>
              <w:bottom w:val="single" w:sz="5" w:space="0" w:color="000000"/>
              <w:right w:val="single" w:sz="8" w:space="0" w:color="000000"/>
            </w:tcBorders>
          </w:tcPr>
          <w:p w14:paraId="2055E9BF" w14:textId="77777777" w:rsidR="00F93DED" w:rsidRPr="009E1B9B" w:rsidRDefault="00F93DED" w:rsidP="000A1D71">
            <w:pPr>
              <w:spacing w:before="11"/>
              <w:ind w:left="4"/>
              <w:jc w:val="center"/>
              <w:rPr>
                <w:rFonts w:ascii="Times New Roman" w:eastAsia="Times New Roman" w:hAnsi="Times New Roman" w:cs="Times New Roman"/>
                <w:sz w:val="22"/>
                <w:szCs w:val="22"/>
              </w:rPr>
            </w:pPr>
            <w:r w:rsidRPr="009E1B9B">
              <w:rPr>
                <w:rFonts w:ascii="Times New Roman" w:eastAsia="Calibri" w:hAnsi="Times New Roman" w:cs="Times New Roman"/>
                <w:sz w:val="22"/>
                <w:szCs w:val="22"/>
              </w:rPr>
              <w:t>11,35</w:t>
            </w:r>
          </w:p>
        </w:tc>
        <w:tc>
          <w:tcPr>
            <w:tcW w:w="737" w:type="pct"/>
            <w:tcBorders>
              <w:top w:val="single" w:sz="5" w:space="0" w:color="000000"/>
              <w:left w:val="single" w:sz="8" w:space="0" w:color="000000"/>
              <w:bottom w:val="single" w:sz="5" w:space="0" w:color="000000"/>
              <w:right w:val="single" w:sz="8" w:space="0" w:color="000000"/>
            </w:tcBorders>
          </w:tcPr>
          <w:p w14:paraId="1AF4F6F7" w14:textId="77777777" w:rsidR="00F93DED" w:rsidRPr="009E1B9B" w:rsidRDefault="00F93DED" w:rsidP="000A1D71">
            <w:pPr>
              <w:spacing w:before="11"/>
              <w:ind w:left="2"/>
              <w:jc w:val="center"/>
              <w:rPr>
                <w:rFonts w:ascii="Times New Roman" w:eastAsia="Times New Roman" w:hAnsi="Times New Roman" w:cs="Times New Roman"/>
                <w:sz w:val="22"/>
                <w:szCs w:val="22"/>
              </w:rPr>
            </w:pPr>
            <w:r w:rsidRPr="009E1B9B">
              <w:rPr>
                <w:rFonts w:ascii="Times New Roman" w:eastAsia="Calibri" w:hAnsi="Times New Roman" w:cs="Times New Roman"/>
                <w:sz w:val="22"/>
                <w:szCs w:val="22"/>
              </w:rPr>
              <w:t>1,60</w:t>
            </w:r>
          </w:p>
        </w:tc>
      </w:tr>
      <w:tr w:rsidR="00F93DED" w:rsidRPr="009E1B9B" w14:paraId="77499A74" w14:textId="77777777"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6EBF5BB4" w14:textId="77777777" w:rsidR="00F93DED" w:rsidRPr="009E1B9B" w:rsidRDefault="00F93DED" w:rsidP="000A1D71">
            <w:pPr>
              <w:spacing w:before="33"/>
              <w:ind w:right="3"/>
              <w:jc w:val="center"/>
              <w:rPr>
                <w:rFonts w:ascii="Times New Roman" w:eastAsia="Times New Roman" w:hAnsi="Times New Roman" w:cs="Times New Roman"/>
                <w:sz w:val="22"/>
                <w:szCs w:val="22"/>
              </w:rPr>
            </w:pPr>
            <w:r w:rsidRPr="009E1B9B">
              <w:rPr>
                <w:rFonts w:ascii="Times New Roman" w:eastAsia="Calibri" w:hAnsi="Times New Roman" w:cs="Times New Roman"/>
                <w:b/>
                <w:sz w:val="22"/>
                <w:szCs w:val="22"/>
              </w:rPr>
              <w:t>6</w:t>
            </w:r>
          </w:p>
        </w:tc>
        <w:tc>
          <w:tcPr>
            <w:tcW w:w="1407" w:type="pct"/>
            <w:tcBorders>
              <w:top w:val="single" w:sz="5" w:space="0" w:color="000000"/>
              <w:left w:val="single" w:sz="5" w:space="0" w:color="000000"/>
              <w:bottom w:val="single" w:sz="5" w:space="0" w:color="000000"/>
              <w:right w:val="single" w:sz="5" w:space="0" w:color="000000"/>
            </w:tcBorders>
          </w:tcPr>
          <w:p w14:paraId="3E2DF87C" w14:textId="77777777" w:rsidR="00F93DED" w:rsidRPr="009E1B9B" w:rsidRDefault="00F93DED" w:rsidP="000A1D71">
            <w:pPr>
              <w:spacing w:before="28"/>
              <w:ind w:left="342"/>
              <w:rPr>
                <w:rFonts w:ascii="Times New Roman" w:eastAsia="Times New Roman" w:hAnsi="Times New Roman" w:cs="Times New Roman"/>
                <w:sz w:val="22"/>
                <w:szCs w:val="22"/>
              </w:rPr>
            </w:pPr>
            <w:r w:rsidRPr="009E1B9B">
              <w:rPr>
                <w:rFonts w:ascii="Times New Roman" w:eastAsia="Calibri" w:hAnsi="Times New Roman" w:cs="Times New Roman"/>
                <w:sz w:val="22"/>
                <w:szCs w:val="22"/>
              </w:rPr>
              <w:t>май</w:t>
            </w:r>
            <w:r w:rsidRPr="009E1B9B">
              <w:rPr>
                <w:rFonts w:ascii="Times New Roman" w:eastAsia="Calibri" w:hAnsi="Times New Roman" w:cs="Times New Roman"/>
                <w:spacing w:val="-22"/>
                <w:sz w:val="22"/>
                <w:szCs w:val="22"/>
              </w:rPr>
              <w:t xml:space="preserve"> </w:t>
            </w:r>
            <w:r w:rsidRPr="009E1B9B">
              <w:rPr>
                <w:rFonts w:ascii="Times New Roman" w:eastAsia="Calibri" w:hAnsi="Times New Roman" w:cs="Times New Roman"/>
                <w:sz w:val="22"/>
                <w:szCs w:val="22"/>
              </w:rPr>
              <w:t>(межотопительный)</w:t>
            </w:r>
          </w:p>
        </w:tc>
        <w:tc>
          <w:tcPr>
            <w:tcW w:w="1262" w:type="pct"/>
            <w:tcBorders>
              <w:top w:val="single" w:sz="5" w:space="0" w:color="000000"/>
              <w:left w:val="single" w:sz="5" w:space="0" w:color="000000"/>
              <w:bottom w:val="single" w:sz="5" w:space="0" w:color="000000"/>
              <w:right w:val="single" w:sz="5" w:space="0" w:color="000000"/>
            </w:tcBorders>
          </w:tcPr>
          <w:p w14:paraId="04A27CB3" w14:textId="77777777" w:rsidR="00F93DED" w:rsidRPr="009E1B9B" w:rsidRDefault="00F93DED" w:rsidP="000A1D71">
            <w:pPr>
              <w:spacing w:before="28"/>
              <w:jc w:val="center"/>
              <w:rPr>
                <w:rFonts w:ascii="Times New Roman" w:eastAsia="Times New Roman" w:hAnsi="Times New Roman" w:cs="Times New Roman"/>
                <w:sz w:val="22"/>
                <w:szCs w:val="22"/>
              </w:rPr>
            </w:pPr>
            <w:r w:rsidRPr="009E1B9B">
              <w:rPr>
                <w:rFonts w:ascii="Times New Roman" w:eastAsia="Calibri" w:hAnsi="Times New Roman" w:cs="Times New Roman"/>
                <w:sz w:val="22"/>
                <w:szCs w:val="22"/>
              </w:rPr>
              <w:t>10,9</w:t>
            </w:r>
          </w:p>
        </w:tc>
        <w:tc>
          <w:tcPr>
            <w:tcW w:w="1052" w:type="pct"/>
            <w:tcBorders>
              <w:top w:val="single" w:sz="5" w:space="0" w:color="000000"/>
              <w:left w:val="single" w:sz="5" w:space="0" w:color="000000"/>
              <w:bottom w:val="single" w:sz="5" w:space="0" w:color="000000"/>
              <w:right w:val="single" w:sz="8" w:space="0" w:color="000000"/>
            </w:tcBorders>
          </w:tcPr>
          <w:p w14:paraId="689695B9" w14:textId="77777777" w:rsidR="00F93DED" w:rsidRPr="009E1B9B" w:rsidRDefault="00F93DED" w:rsidP="000A1D71">
            <w:pPr>
              <w:spacing w:before="14"/>
              <w:ind w:left="4"/>
              <w:jc w:val="center"/>
              <w:rPr>
                <w:rFonts w:ascii="Times New Roman" w:eastAsia="Times New Roman" w:hAnsi="Times New Roman" w:cs="Times New Roman"/>
                <w:sz w:val="22"/>
                <w:szCs w:val="22"/>
              </w:rPr>
            </w:pPr>
            <w:r w:rsidRPr="009E1B9B">
              <w:rPr>
                <w:rFonts w:ascii="Times New Roman" w:eastAsia="Calibri" w:hAnsi="Times New Roman" w:cs="Times New Roman"/>
                <w:sz w:val="22"/>
                <w:szCs w:val="22"/>
              </w:rPr>
              <w:t>8,34</w:t>
            </w:r>
          </w:p>
        </w:tc>
        <w:tc>
          <w:tcPr>
            <w:tcW w:w="737" w:type="pct"/>
            <w:tcBorders>
              <w:top w:val="single" w:sz="5" w:space="0" w:color="000000"/>
              <w:left w:val="single" w:sz="8" w:space="0" w:color="000000"/>
              <w:bottom w:val="single" w:sz="5" w:space="0" w:color="000000"/>
              <w:right w:val="single" w:sz="8" w:space="0" w:color="000000"/>
            </w:tcBorders>
          </w:tcPr>
          <w:p w14:paraId="73FACAF9" w14:textId="77777777" w:rsidR="00F93DED" w:rsidRPr="009E1B9B" w:rsidRDefault="00F93DED" w:rsidP="000A1D71">
            <w:pPr>
              <w:spacing w:before="14"/>
              <w:ind w:left="2"/>
              <w:jc w:val="center"/>
              <w:rPr>
                <w:rFonts w:ascii="Times New Roman" w:eastAsia="Times New Roman" w:hAnsi="Times New Roman" w:cs="Times New Roman"/>
                <w:sz w:val="22"/>
                <w:szCs w:val="22"/>
              </w:rPr>
            </w:pPr>
            <w:r w:rsidRPr="009E1B9B">
              <w:rPr>
                <w:rFonts w:ascii="Times New Roman" w:eastAsia="Calibri" w:hAnsi="Times New Roman" w:cs="Times New Roman"/>
                <w:sz w:val="22"/>
                <w:szCs w:val="22"/>
              </w:rPr>
              <w:t>1,17</w:t>
            </w:r>
          </w:p>
        </w:tc>
      </w:tr>
      <w:tr w:rsidR="00F93DED" w:rsidRPr="009E1B9B" w14:paraId="6C6E303A" w14:textId="77777777"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5DB758D6" w14:textId="77777777" w:rsidR="00F93DED" w:rsidRPr="009E1B9B" w:rsidRDefault="00F93DED" w:rsidP="000A1D71">
            <w:pPr>
              <w:spacing w:before="33"/>
              <w:ind w:right="3"/>
              <w:jc w:val="center"/>
              <w:rPr>
                <w:rFonts w:ascii="Times New Roman" w:eastAsia="Times New Roman" w:hAnsi="Times New Roman" w:cs="Times New Roman"/>
                <w:sz w:val="22"/>
                <w:szCs w:val="22"/>
              </w:rPr>
            </w:pPr>
            <w:r w:rsidRPr="009E1B9B">
              <w:rPr>
                <w:rFonts w:ascii="Times New Roman" w:eastAsia="Calibri" w:hAnsi="Times New Roman" w:cs="Times New Roman"/>
                <w:b/>
                <w:sz w:val="22"/>
                <w:szCs w:val="22"/>
              </w:rPr>
              <w:t>7</w:t>
            </w:r>
          </w:p>
        </w:tc>
        <w:tc>
          <w:tcPr>
            <w:tcW w:w="1407" w:type="pct"/>
            <w:tcBorders>
              <w:top w:val="single" w:sz="5" w:space="0" w:color="000000"/>
              <w:left w:val="single" w:sz="5" w:space="0" w:color="000000"/>
              <w:bottom w:val="single" w:sz="5" w:space="0" w:color="000000"/>
              <w:right w:val="single" w:sz="5" w:space="0" w:color="000000"/>
            </w:tcBorders>
          </w:tcPr>
          <w:p w14:paraId="5DD7FDF4" w14:textId="77777777" w:rsidR="00F93DED" w:rsidRPr="009E1B9B" w:rsidRDefault="00F93DED" w:rsidP="000A1D71">
            <w:pPr>
              <w:spacing w:before="28"/>
              <w:ind w:right="1"/>
              <w:jc w:val="center"/>
              <w:rPr>
                <w:rFonts w:ascii="Times New Roman" w:eastAsia="Times New Roman" w:hAnsi="Times New Roman" w:cs="Times New Roman"/>
                <w:sz w:val="22"/>
                <w:szCs w:val="22"/>
              </w:rPr>
            </w:pPr>
            <w:r w:rsidRPr="009E1B9B">
              <w:rPr>
                <w:rFonts w:ascii="Times New Roman" w:eastAsia="Calibri" w:hAnsi="Times New Roman" w:cs="Times New Roman"/>
                <w:spacing w:val="-1"/>
                <w:sz w:val="22"/>
                <w:szCs w:val="22"/>
              </w:rPr>
              <w:t>июнь</w:t>
            </w:r>
          </w:p>
        </w:tc>
        <w:tc>
          <w:tcPr>
            <w:tcW w:w="1262" w:type="pct"/>
            <w:tcBorders>
              <w:top w:val="single" w:sz="5" w:space="0" w:color="000000"/>
              <w:left w:val="single" w:sz="5" w:space="0" w:color="000000"/>
              <w:bottom w:val="single" w:sz="5" w:space="0" w:color="000000"/>
              <w:right w:val="single" w:sz="5" w:space="0" w:color="000000"/>
            </w:tcBorders>
          </w:tcPr>
          <w:p w14:paraId="42366F47" w14:textId="77777777" w:rsidR="00F93DED" w:rsidRPr="009E1B9B" w:rsidRDefault="00F93DED" w:rsidP="000A1D71">
            <w:pPr>
              <w:spacing w:before="28"/>
              <w:jc w:val="center"/>
              <w:rPr>
                <w:rFonts w:ascii="Times New Roman" w:eastAsia="Times New Roman" w:hAnsi="Times New Roman" w:cs="Times New Roman"/>
                <w:sz w:val="22"/>
                <w:szCs w:val="22"/>
              </w:rPr>
            </w:pPr>
            <w:r w:rsidRPr="009E1B9B">
              <w:rPr>
                <w:rFonts w:ascii="Times New Roman" w:eastAsia="Calibri" w:hAnsi="Times New Roman" w:cs="Times New Roman"/>
                <w:sz w:val="22"/>
                <w:szCs w:val="22"/>
              </w:rPr>
              <w:t>15,7</w:t>
            </w:r>
          </w:p>
        </w:tc>
        <w:tc>
          <w:tcPr>
            <w:tcW w:w="1052" w:type="pct"/>
            <w:tcBorders>
              <w:top w:val="single" w:sz="5" w:space="0" w:color="000000"/>
              <w:left w:val="single" w:sz="5" w:space="0" w:color="000000"/>
              <w:bottom w:val="single" w:sz="5" w:space="0" w:color="000000"/>
              <w:right w:val="single" w:sz="8" w:space="0" w:color="000000"/>
            </w:tcBorders>
          </w:tcPr>
          <w:p w14:paraId="3D57D760" w14:textId="77777777" w:rsidR="00F93DED" w:rsidRPr="009E1B9B" w:rsidRDefault="00F93DED" w:rsidP="000A1D71">
            <w:pPr>
              <w:spacing w:before="14"/>
              <w:ind w:left="4"/>
              <w:jc w:val="center"/>
              <w:rPr>
                <w:rFonts w:ascii="Times New Roman" w:eastAsia="Times New Roman" w:hAnsi="Times New Roman" w:cs="Times New Roman"/>
                <w:sz w:val="22"/>
                <w:szCs w:val="22"/>
              </w:rPr>
            </w:pPr>
            <w:r w:rsidRPr="009E1B9B">
              <w:rPr>
                <w:rFonts w:ascii="Times New Roman" w:eastAsia="Calibri" w:hAnsi="Times New Roman" w:cs="Times New Roman"/>
                <w:sz w:val="22"/>
                <w:szCs w:val="22"/>
              </w:rPr>
              <w:t>7,79</w:t>
            </w:r>
          </w:p>
        </w:tc>
        <w:tc>
          <w:tcPr>
            <w:tcW w:w="737" w:type="pct"/>
            <w:tcBorders>
              <w:top w:val="single" w:sz="5" w:space="0" w:color="000000"/>
              <w:left w:val="single" w:sz="8" w:space="0" w:color="000000"/>
              <w:bottom w:val="single" w:sz="5" w:space="0" w:color="000000"/>
              <w:right w:val="single" w:sz="8" w:space="0" w:color="000000"/>
            </w:tcBorders>
          </w:tcPr>
          <w:p w14:paraId="6DEE5CE2" w14:textId="77777777" w:rsidR="00F93DED" w:rsidRPr="009E1B9B" w:rsidRDefault="00F93DED" w:rsidP="000A1D71">
            <w:pPr>
              <w:spacing w:before="14"/>
              <w:ind w:left="2"/>
              <w:jc w:val="center"/>
              <w:rPr>
                <w:rFonts w:ascii="Times New Roman" w:eastAsia="Times New Roman" w:hAnsi="Times New Roman" w:cs="Times New Roman"/>
                <w:sz w:val="22"/>
                <w:szCs w:val="22"/>
              </w:rPr>
            </w:pPr>
            <w:r w:rsidRPr="009E1B9B">
              <w:rPr>
                <w:rFonts w:ascii="Times New Roman" w:eastAsia="Calibri" w:hAnsi="Times New Roman" w:cs="Times New Roman"/>
                <w:sz w:val="22"/>
                <w:szCs w:val="22"/>
              </w:rPr>
              <w:t>1,10</w:t>
            </w:r>
          </w:p>
        </w:tc>
      </w:tr>
      <w:tr w:rsidR="00F93DED" w:rsidRPr="009E1B9B" w14:paraId="7CDF4209" w14:textId="77777777" w:rsidTr="000A1D71">
        <w:trPr>
          <w:trHeight w:hRule="exact" w:val="313"/>
        </w:trPr>
        <w:tc>
          <w:tcPr>
            <w:tcW w:w="543" w:type="pct"/>
            <w:tcBorders>
              <w:top w:val="single" w:sz="5" w:space="0" w:color="000000"/>
              <w:left w:val="single" w:sz="8" w:space="0" w:color="000000"/>
              <w:bottom w:val="single" w:sz="5" w:space="0" w:color="000000"/>
              <w:right w:val="single" w:sz="5" w:space="0" w:color="000000"/>
            </w:tcBorders>
          </w:tcPr>
          <w:p w14:paraId="5A3D1116" w14:textId="77777777" w:rsidR="00F93DED" w:rsidRPr="009E1B9B" w:rsidRDefault="00F93DED" w:rsidP="000A1D71">
            <w:pPr>
              <w:spacing w:before="33"/>
              <w:ind w:right="3"/>
              <w:jc w:val="center"/>
              <w:rPr>
                <w:rFonts w:ascii="Times New Roman" w:eastAsia="Times New Roman" w:hAnsi="Times New Roman" w:cs="Times New Roman"/>
                <w:sz w:val="22"/>
                <w:szCs w:val="22"/>
              </w:rPr>
            </w:pPr>
            <w:r w:rsidRPr="009E1B9B">
              <w:rPr>
                <w:rFonts w:ascii="Times New Roman" w:eastAsia="Calibri" w:hAnsi="Times New Roman" w:cs="Times New Roman"/>
                <w:b/>
                <w:sz w:val="22"/>
                <w:szCs w:val="22"/>
              </w:rPr>
              <w:t>8</w:t>
            </w:r>
          </w:p>
        </w:tc>
        <w:tc>
          <w:tcPr>
            <w:tcW w:w="1407" w:type="pct"/>
            <w:tcBorders>
              <w:top w:val="single" w:sz="5" w:space="0" w:color="000000"/>
              <w:left w:val="single" w:sz="5" w:space="0" w:color="000000"/>
              <w:bottom w:val="single" w:sz="5" w:space="0" w:color="000000"/>
              <w:right w:val="single" w:sz="5" w:space="0" w:color="000000"/>
            </w:tcBorders>
          </w:tcPr>
          <w:p w14:paraId="73C5681C" w14:textId="77777777" w:rsidR="00F93DED" w:rsidRPr="009E1B9B" w:rsidRDefault="00F93DED" w:rsidP="000A1D71">
            <w:pPr>
              <w:spacing w:before="29"/>
              <w:ind w:right="3"/>
              <w:jc w:val="center"/>
              <w:rPr>
                <w:rFonts w:ascii="Times New Roman" w:eastAsia="Times New Roman" w:hAnsi="Times New Roman" w:cs="Times New Roman"/>
                <w:sz w:val="22"/>
                <w:szCs w:val="22"/>
              </w:rPr>
            </w:pPr>
            <w:r w:rsidRPr="009E1B9B">
              <w:rPr>
                <w:rFonts w:ascii="Times New Roman" w:eastAsia="Calibri" w:hAnsi="Times New Roman" w:cs="Times New Roman"/>
                <w:spacing w:val="-1"/>
                <w:sz w:val="22"/>
                <w:szCs w:val="22"/>
              </w:rPr>
              <w:t>июль</w:t>
            </w:r>
          </w:p>
        </w:tc>
        <w:tc>
          <w:tcPr>
            <w:tcW w:w="1262" w:type="pct"/>
            <w:tcBorders>
              <w:top w:val="single" w:sz="5" w:space="0" w:color="000000"/>
              <w:left w:val="single" w:sz="5" w:space="0" w:color="000000"/>
              <w:bottom w:val="single" w:sz="5" w:space="0" w:color="000000"/>
              <w:right w:val="single" w:sz="5" w:space="0" w:color="000000"/>
            </w:tcBorders>
          </w:tcPr>
          <w:p w14:paraId="7737E252" w14:textId="77777777" w:rsidR="00F93DED" w:rsidRPr="009E1B9B" w:rsidRDefault="00F93DED" w:rsidP="000A1D71">
            <w:pPr>
              <w:spacing w:before="29"/>
              <w:jc w:val="center"/>
              <w:rPr>
                <w:rFonts w:ascii="Times New Roman" w:eastAsia="Times New Roman" w:hAnsi="Times New Roman" w:cs="Times New Roman"/>
                <w:sz w:val="22"/>
                <w:szCs w:val="22"/>
              </w:rPr>
            </w:pPr>
            <w:r w:rsidRPr="009E1B9B">
              <w:rPr>
                <w:rFonts w:ascii="Times New Roman" w:eastAsia="Calibri" w:hAnsi="Times New Roman" w:cs="Times New Roman"/>
                <w:sz w:val="22"/>
                <w:szCs w:val="22"/>
              </w:rPr>
              <w:t>17,6</w:t>
            </w:r>
          </w:p>
        </w:tc>
        <w:tc>
          <w:tcPr>
            <w:tcW w:w="1052" w:type="pct"/>
            <w:tcBorders>
              <w:top w:val="single" w:sz="5" w:space="0" w:color="000000"/>
              <w:left w:val="single" w:sz="5" w:space="0" w:color="000000"/>
              <w:bottom w:val="single" w:sz="5" w:space="0" w:color="000000"/>
              <w:right w:val="single" w:sz="8" w:space="0" w:color="000000"/>
            </w:tcBorders>
          </w:tcPr>
          <w:p w14:paraId="35F25036" w14:textId="77777777" w:rsidR="00F93DED" w:rsidRPr="009E1B9B" w:rsidRDefault="00F93DED" w:rsidP="000A1D71">
            <w:pPr>
              <w:spacing w:before="14"/>
              <w:ind w:left="4"/>
              <w:jc w:val="center"/>
              <w:rPr>
                <w:rFonts w:ascii="Times New Roman" w:eastAsia="Times New Roman" w:hAnsi="Times New Roman" w:cs="Times New Roman"/>
                <w:sz w:val="22"/>
                <w:szCs w:val="22"/>
              </w:rPr>
            </w:pPr>
            <w:r w:rsidRPr="009E1B9B">
              <w:rPr>
                <w:rFonts w:ascii="Times New Roman" w:eastAsia="Calibri" w:hAnsi="Times New Roman" w:cs="Times New Roman"/>
                <w:sz w:val="22"/>
                <w:szCs w:val="22"/>
              </w:rPr>
              <w:t>7,54</w:t>
            </w:r>
          </w:p>
        </w:tc>
        <w:tc>
          <w:tcPr>
            <w:tcW w:w="737" w:type="pct"/>
            <w:tcBorders>
              <w:top w:val="single" w:sz="5" w:space="0" w:color="000000"/>
              <w:left w:val="single" w:sz="8" w:space="0" w:color="000000"/>
              <w:bottom w:val="single" w:sz="5" w:space="0" w:color="000000"/>
              <w:right w:val="single" w:sz="8" w:space="0" w:color="000000"/>
            </w:tcBorders>
          </w:tcPr>
          <w:p w14:paraId="2BFBFB2A" w14:textId="77777777" w:rsidR="00F93DED" w:rsidRPr="009E1B9B" w:rsidRDefault="00F93DED" w:rsidP="000A1D71">
            <w:pPr>
              <w:spacing w:before="14"/>
              <w:ind w:left="2"/>
              <w:jc w:val="center"/>
              <w:rPr>
                <w:rFonts w:ascii="Times New Roman" w:eastAsia="Times New Roman" w:hAnsi="Times New Roman" w:cs="Times New Roman"/>
                <w:sz w:val="22"/>
                <w:szCs w:val="22"/>
              </w:rPr>
            </w:pPr>
            <w:r w:rsidRPr="009E1B9B">
              <w:rPr>
                <w:rFonts w:ascii="Times New Roman" w:eastAsia="Calibri" w:hAnsi="Times New Roman" w:cs="Times New Roman"/>
                <w:sz w:val="22"/>
                <w:szCs w:val="22"/>
              </w:rPr>
              <w:t>1,06</w:t>
            </w:r>
          </w:p>
        </w:tc>
      </w:tr>
      <w:tr w:rsidR="00F93DED" w:rsidRPr="009E1B9B" w14:paraId="170B80D6" w14:textId="77777777"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1BF553ED" w14:textId="77777777" w:rsidR="00F93DED" w:rsidRPr="009E1B9B" w:rsidRDefault="00F93DED" w:rsidP="000A1D71">
            <w:pPr>
              <w:spacing w:before="30"/>
              <w:ind w:right="3"/>
              <w:jc w:val="center"/>
              <w:rPr>
                <w:rFonts w:ascii="Times New Roman" w:eastAsia="Times New Roman" w:hAnsi="Times New Roman" w:cs="Times New Roman"/>
                <w:sz w:val="22"/>
                <w:szCs w:val="22"/>
              </w:rPr>
            </w:pPr>
            <w:r w:rsidRPr="009E1B9B">
              <w:rPr>
                <w:rFonts w:ascii="Times New Roman" w:eastAsia="Calibri" w:hAnsi="Times New Roman" w:cs="Times New Roman"/>
                <w:b/>
                <w:sz w:val="22"/>
                <w:szCs w:val="22"/>
              </w:rPr>
              <w:t>9</w:t>
            </w:r>
          </w:p>
        </w:tc>
        <w:tc>
          <w:tcPr>
            <w:tcW w:w="1407" w:type="pct"/>
            <w:tcBorders>
              <w:top w:val="single" w:sz="5" w:space="0" w:color="000000"/>
              <w:left w:val="single" w:sz="5" w:space="0" w:color="000000"/>
              <w:bottom w:val="single" w:sz="5" w:space="0" w:color="000000"/>
              <w:right w:val="single" w:sz="5" w:space="0" w:color="000000"/>
            </w:tcBorders>
          </w:tcPr>
          <w:p w14:paraId="2DA159EE" w14:textId="77777777" w:rsidR="00F93DED" w:rsidRPr="009E1B9B" w:rsidRDefault="00F93DED" w:rsidP="000A1D71">
            <w:pPr>
              <w:spacing w:before="26"/>
              <w:ind w:right="3"/>
              <w:jc w:val="center"/>
              <w:rPr>
                <w:rFonts w:ascii="Times New Roman" w:eastAsia="Times New Roman" w:hAnsi="Times New Roman" w:cs="Times New Roman"/>
                <w:sz w:val="22"/>
                <w:szCs w:val="22"/>
              </w:rPr>
            </w:pPr>
            <w:r w:rsidRPr="009E1B9B">
              <w:rPr>
                <w:rFonts w:ascii="Times New Roman" w:eastAsia="Calibri" w:hAnsi="Times New Roman" w:cs="Times New Roman"/>
                <w:sz w:val="22"/>
                <w:szCs w:val="22"/>
              </w:rPr>
              <w:t>август</w:t>
            </w:r>
          </w:p>
        </w:tc>
        <w:tc>
          <w:tcPr>
            <w:tcW w:w="1262" w:type="pct"/>
            <w:tcBorders>
              <w:top w:val="single" w:sz="5" w:space="0" w:color="000000"/>
              <w:left w:val="single" w:sz="5" w:space="0" w:color="000000"/>
              <w:bottom w:val="single" w:sz="5" w:space="0" w:color="000000"/>
              <w:right w:val="single" w:sz="5" w:space="0" w:color="000000"/>
            </w:tcBorders>
          </w:tcPr>
          <w:p w14:paraId="2203C718" w14:textId="77777777" w:rsidR="00F93DED" w:rsidRPr="009E1B9B" w:rsidRDefault="00F93DED" w:rsidP="000A1D71">
            <w:pPr>
              <w:spacing w:before="26"/>
              <w:ind w:left="4"/>
              <w:jc w:val="center"/>
              <w:rPr>
                <w:rFonts w:ascii="Times New Roman" w:eastAsia="Times New Roman" w:hAnsi="Times New Roman" w:cs="Times New Roman"/>
                <w:sz w:val="22"/>
                <w:szCs w:val="22"/>
              </w:rPr>
            </w:pPr>
            <w:r w:rsidRPr="009E1B9B">
              <w:rPr>
                <w:rFonts w:ascii="Times New Roman" w:eastAsia="Calibri" w:hAnsi="Times New Roman" w:cs="Times New Roman"/>
                <w:spacing w:val="1"/>
                <w:sz w:val="22"/>
                <w:szCs w:val="22"/>
              </w:rPr>
              <w:t>16</w:t>
            </w:r>
          </w:p>
        </w:tc>
        <w:tc>
          <w:tcPr>
            <w:tcW w:w="1052" w:type="pct"/>
            <w:tcBorders>
              <w:top w:val="single" w:sz="5" w:space="0" w:color="000000"/>
              <w:left w:val="single" w:sz="5" w:space="0" w:color="000000"/>
              <w:bottom w:val="single" w:sz="5" w:space="0" w:color="000000"/>
              <w:right w:val="single" w:sz="8" w:space="0" w:color="000000"/>
            </w:tcBorders>
          </w:tcPr>
          <w:p w14:paraId="05F9B013" w14:textId="77777777" w:rsidR="00F93DED" w:rsidRPr="009E1B9B" w:rsidRDefault="00F93DED" w:rsidP="000A1D71">
            <w:pPr>
              <w:spacing w:before="11"/>
              <w:ind w:left="4"/>
              <w:jc w:val="center"/>
              <w:rPr>
                <w:rFonts w:ascii="Times New Roman" w:eastAsia="Times New Roman" w:hAnsi="Times New Roman" w:cs="Times New Roman"/>
                <w:sz w:val="22"/>
                <w:szCs w:val="22"/>
              </w:rPr>
            </w:pPr>
            <w:r w:rsidRPr="009E1B9B">
              <w:rPr>
                <w:rFonts w:ascii="Times New Roman" w:eastAsia="Calibri" w:hAnsi="Times New Roman" w:cs="Times New Roman"/>
                <w:sz w:val="22"/>
                <w:szCs w:val="22"/>
              </w:rPr>
              <w:t>7,76</w:t>
            </w:r>
          </w:p>
        </w:tc>
        <w:tc>
          <w:tcPr>
            <w:tcW w:w="737" w:type="pct"/>
            <w:tcBorders>
              <w:top w:val="single" w:sz="5" w:space="0" w:color="000000"/>
              <w:left w:val="single" w:sz="8" w:space="0" w:color="000000"/>
              <w:bottom w:val="single" w:sz="5" w:space="0" w:color="000000"/>
              <w:right w:val="single" w:sz="8" w:space="0" w:color="000000"/>
            </w:tcBorders>
          </w:tcPr>
          <w:p w14:paraId="56E47FE6" w14:textId="77777777" w:rsidR="00F93DED" w:rsidRPr="009E1B9B" w:rsidRDefault="00F93DED" w:rsidP="000A1D71">
            <w:pPr>
              <w:spacing w:before="11"/>
              <w:ind w:left="2"/>
              <w:jc w:val="center"/>
              <w:rPr>
                <w:rFonts w:ascii="Times New Roman" w:eastAsia="Times New Roman" w:hAnsi="Times New Roman" w:cs="Times New Roman"/>
                <w:sz w:val="22"/>
                <w:szCs w:val="22"/>
              </w:rPr>
            </w:pPr>
            <w:r w:rsidRPr="009E1B9B">
              <w:rPr>
                <w:rFonts w:ascii="Times New Roman" w:eastAsia="Calibri" w:hAnsi="Times New Roman" w:cs="Times New Roman"/>
                <w:sz w:val="22"/>
                <w:szCs w:val="22"/>
              </w:rPr>
              <w:t>1,09</w:t>
            </w:r>
          </w:p>
        </w:tc>
      </w:tr>
      <w:tr w:rsidR="00F93DED" w:rsidRPr="00C15A4C" w14:paraId="7E710FBF" w14:textId="77777777"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2F5A42E6" w14:textId="77777777" w:rsidR="00F93DED" w:rsidRPr="009E1B9B" w:rsidRDefault="00F93DED" w:rsidP="000A1D71">
            <w:pPr>
              <w:spacing w:before="30"/>
              <w:ind w:right="2"/>
              <w:jc w:val="center"/>
              <w:rPr>
                <w:rFonts w:ascii="Times New Roman" w:eastAsia="Times New Roman" w:hAnsi="Times New Roman" w:cs="Times New Roman"/>
                <w:sz w:val="22"/>
                <w:szCs w:val="22"/>
              </w:rPr>
            </w:pPr>
            <w:r w:rsidRPr="009E1B9B">
              <w:rPr>
                <w:rFonts w:ascii="Times New Roman" w:eastAsia="Calibri" w:hAnsi="Times New Roman" w:cs="Times New Roman"/>
                <w:b/>
                <w:spacing w:val="1"/>
                <w:sz w:val="22"/>
                <w:szCs w:val="22"/>
              </w:rPr>
              <w:t>10</w:t>
            </w:r>
          </w:p>
        </w:tc>
        <w:tc>
          <w:tcPr>
            <w:tcW w:w="1407" w:type="pct"/>
            <w:tcBorders>
              <w:top w:val="single" w:sz="5" w:space="0" w:color="000000"/>
              <w:left w:val="single" w:sz="5" w:space="0" w:color="000000"/>
              <w:bottom w:val="single" w:sz="5" w:space="0" w:color="000000"/>
              <w:right w:val="single" w:sz="5" w:space="0" w:color="000000"/>
            </w:tcBorders>
          </w:tcPr>
          <w:p w14:paraId="34C52B07" w14:textId="77777777" w:rsidR="00F93DED" w:rsidRPr="009E1B9B" w:rsidRDefault="00F93DED" w:rsidP="000A1D71">
            <w:pPr>
              <w:spacing w:before="26"/>
              <w:ind w:right="1"/>
              <w:jc w:val="center"/>
              <w:rPr>
                <w:rFonts w:ascii="Times New Roman" w:eastAsia="Times New Roman" w:hAnsi="Times New Roman" w:cs="Times New Roman"/>
                <w:sz w:val="22"/>
                <w:szCs w:val="22"/>
              </w:rPr>
            </w:pPr>
            <w:r w:rsidRPr="009E1B9B">
              <w:rPr>
                <w:rFonts w:ascii="Times New Roman" w:eastAsia="Calibri" w:hAnsi="Times New Roman" w:cs="Times New Roman"/>
                <w:spacing w:val="-1"/>
                <w:sz w:val="22"/>
                <w:szCs w:val="22"/>
              </w:rPr>
              <w:t>сентябрь</w:t>
            </w:r>
          </w:p>
        </w:tc>
        <w:tc>
          <w:tcPr>
            <w:tcW w:w="1262" w:type="pct"/>
            <w:tcBorders>
              <w:top w:val="single" w:sz="5" w:space="0" w:color="000000"/>
              <w:left w:val="single" w:sz="5" w:space="0" w:color="000000"/>
              <w:bottom w:val="single" w:sz="5" w:space="0" w:color="000000"/>
              <w:right w:val="single" w:sz="5" w:space="0" w:color="000000"/>
            </w:tcBorders>
          </w:tcPr>
          <w:p w14:paraId="0B106B3C" w14:textId="77777777" w:rsidR="00F93DED" w:rsidRPr="009E1B9B" w:rsidRDefault="00F93DED" w:rsidP="000A1D71">
            <w:pPr>
              <w:spacing w:before="26"/>
              <w:ind w:left="4"/>
              <w:jc w:val="center"/>
              <w:rPr>
                <w:rFonts w:ascii="Times New Roman" w:eastAsia="Times New Roman" w:hAnsi="Times New Roman" w:cs="Times New Roman"/>
                <w:sz w:val="22"/>
                <w:szCs w:val="22"/>
              </w:rPr>
            </w:pPr>
            <w:r w:rsidRPr="009E1B9B">
              <w:rPr>
                <w:rFonts w:ascii="Times New Roman" w:eastAsia="Calibri" w:hAnsi="Times New Roman" w:cs="Times New Roman"/>
                <w:spacing w:val="1"/>
                <w:sz w:val="22"/>
                <w:szCs w:val="22"/>
              </w:rPr>
              <w:t>10</w:t>
            </w:r>
          </w:p>
        </w:tc>
        <w:tc>
          <w:tcPr>
            <w:tcW w:w="1052" w:type="pct"/>
            <w:tcBorders>
              <w:top w:val="single" w:sz="5" w:space="0" w:color="000000"/>
              <w:left w:val="single" w:sz="5" w:space="0" w:color="000000"/>
              <w:bottom w:val="single" w:sz="5" w:space="0" w:color="000000"/>
              <w:right w:val="single" w:sz="8" w:space="0" w:color="000000"/>
            </w:tcBorders>
          </w:tcPr>
          <w:p w14:paraId="0FEE9F69" w14:textId="77777777" w:rsidR="00F93DED" w:rsidRPr="009E1B9B" w:rsidRDefault="00F93DED" w:rsidP="000A1D71">
            <w:pPr>
              <w:spacing w:before="11"/>
              <w:ind w:left="4"/>
              <w:jc w:val="center"/>
              <w:rPr>
                <w:rFonts w:ascii="Times New Roman" w:eastAsia="Times New Roman" w:hAnsi="Times New Roman" w:cs="Times New Roman"/>
                <w:sz w:val="22"/>
                <w:szCs w:val="22"/>
              </w:rPr>
            </w:pPr>
            <w:r w:rsidRPr="009E1B9B">
              <w:rPr>
                <w:rFonts w:ascii="Times New Roman" w:eastAsia="Calibri" w:hAnsi="Times New Roman" w:cs="Times New Roman"/>
                <w:sz w:val="22"/>
                <w:szCs w:val="22"/>
              </w:rPr>
              <w:t>8,47</w:t>
            </w:r>
          </w:p>
        </w:tc>
        <w:tc>
          <w:tcPr>
            <w:tcW w:w="737" w:type="pct"/>
            <w:tcBorders>
              <w:top w:val="single" w:sz="5" w:space="0" w:color="000000"/>
              <w:left w:val="single" w:sz="8" w:space="0" w:color="000000"/>
              <w:bottom w:val="single" w:sz="5" w:space="0" w:color="000000"/>
              <w:right w:val="single" w:sz="8" w:space="0" w:color="000000"/>
            </w:tcBorders>
          </w:tcPr>
          <w:p w14:paraId="506644FA" w14:textId="77777777" w:rsidR="00F93DED" w:rsidRPr="00C15A4C" w:rsidRDefault="00F93DED" w:rsidP="000A1D71">
            <w:pPr>
              <w:spacing w:before="11"/>
              <w:ind w:left="2"/>
              <w:jc w:val="center"/>
              <w:rPr>
                <w:rFonts w:ascii="Times New Roman" w:eastAsia="Times New Roman" w:hAnsi="Times New Roman" w:cs="Times New Roman"/>
                <w:sz w:val="22"/>
                <w:szCs w:val="22"/>
              </w:rPr>
            </w:pPr>
            <w:r w:rsidRPr="009E1B9B">
              <w:rPr>
                <w:rFonts w:ascii="Times New Roman" w:eastAsia="Calibri" w:hAnsi="Times New Roman" w:cs="Times New Roman"/>
                <w:sz w:val="22"/>
                <w:szCs w:val="22"/>
              </w:rPr>
              <w:t>1,19</w:t>
            </w:r>
          </w:p>
        </w:tc>
      </w:tr>
      <w:tr w:rsidR="00F93DED" w:rsidRPr="00C15A4C" w14:paraId="25B39259" w14:textId="77777777"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527605ED" w14:textId="77777777" w:rsidR="00F93DED" w:rsidRPr="00C15A4C" w:rsidRDefault="00F93DED" w:rsidP="000A1D71">
            <w:pPr>
              <w:spacing w:before="33"/>
              <w:ind w:right="2"/>
              <w:jc w:val="center"/>
              <w:rPr>
                <w:rFonts w:ascii="Times New Roman" w:eastAsia="Times New Roman" w:hAnsi="Times New Roman" w:cs="Times New Roman"/>
                <w:sz w:val="22"/>
                <w:szCs w:val="22"/>
              </w:rPr>
            </w:pPr>
            <w:r w:rsidRPr="00C15A4C">
              <w:rPr>
                <w:rFonts w:ascii="Times New Roman" w:eastAsia="Calibri" w:hAnsi="Times New Roman" w:cs="Times New Roman"/>
                <w:b/>
                <w:spacing w:val="1"/>
                <w:sz w:val="22"/>
                <w:szCs w:val="22"/>
              </w:rPr>
              <w:t>11</w:t>
            </w:r>
          </w:p>
        </w:tc>
        <w:tc>
          <w:tcPr>
            <w:tcW w:w="1407" w:type="pct"/>
            <w:tcBorders>
              <w:top w:val="single" w:sz="5" w:space="0" w:color="000000"/>
              <w:left w:val="single" w:sz="5" w:space="0" w:color="000000"/>
              <w:bottom w:val="single" w:sz="5" w:space="0" w:color="000000"/>
              <w:right w:val="single" w:sz="5" w:space="0" w:color="000000"/>
            </w:tcBorders>
          </w:tcPr>
          <w:p w14:paraId="14CE3289" w14:textId="77777777" w:rsidR="00F93DED" w:rsidRPr="00C15A4C" w:rsidRDefault="00F93DED" w:rsidP="000A1D71">
            <w:pPr>
              <w:spacing w:before="28"/>
              <w:ind w:right="1"/>
              <w:jc w:val="center"/>
              <w:rPr>
                <w:rFonts w:ascii="Times New Roman" w:eastAsia="Times New Roman" w:hAnsi="Times New Roman" w:cs="Times New Roman"/>
                <w:sz w:val="22"/>
                <w:szCs w:val="22"/>
              </w:rPr>
            </w:pPr>
            <w:r w:rsidRPr="00C15A4C">
              <w:rPr>
                <w:rFonts w:ascii="Times New Roman" w:eastAsia="Calibri" w:hAnsi="Times New Roman" w:cs="Times New Roman"/>
                <w:spacing w:val="-1"/>
                <w:sz w:val="22"/>
                <w:szCs w:val="22"/>
              </w:rPr>
              <w:t>октябрь</w:t>
            </w:r>
          </w:p>
        </w:tc>
        <w:tc>
          <w:tcPr>
            <w:tcW w:w="1262" w:type="pct"/>
            <w:tcBorders>
              <w:top w:val="single" w:sz="5" w:space="0" w:color="000000"/>
              <w:left w:val="single" w:sz="5" w:space="0" w:color="000000"/>
              <w:bottom w:val="single" w:sz="5" w:space="0" w:color="000000"/>
              <w:right w:val="single" w:sz="5" w:space="0" w:color="000000"/>
            </w:tcBorders>
          </w:tcPr>
          <w:p w14:paraId="457578A7" w14:textId="77777777" w:rsidR="00F93DED" w:rsidRPr="00C15A4C" w:rsidRDefault="00F93DED" w:rsidP="000A1D71">
            <w:pPr>
              <w:spacing w:before="28"/>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3,4</w:t>
            </w:r>
          </w:p>
        </w:tc>
        <w:tc>
          <w:tcPr>
            <w:tcW w:w="1052" w:type="pct"/>
            <w:tcBorders>
              <w:top w:val="single" w:sz="5" w:space="0" w:color="000000"/>
              <w:left w:val="single" w:sz="5" w:space="0" w:color="000000"/>
              <w:bottom w:val="single" w:sz="5" w:space="0" w:color="000000"/>
              <w:right w:val="single" w:sz="8" w:space="0" w:color="000000"/>
            </w:tcBorders>
          </w:tcPr>
          <w:p w14:paraId="46A27210" w14:textId="77777777" w:rsidR="00F93DED" w:rsidRPr="00C15A4C" w:rsidRDefault="00F93DED" w:rsidP="000A1D71">
            <w:pPr>
              <w:spacing w:before="11"/>
              <w:ind w:left="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43,71</w:t>
            </w:r>
          </w:p>
        </w:tc>
        <w:tc>
          <w:tcPr>
            <w:tcW w:w="737" w:type="pct"/>
            <w:tcBorders>
              <w:top w:val="single" w:sz="5" w:space="0" w:color="000000"/>
              <w:left w:val="single" w:sz="8" w:space="0" w:color="000000"/>
              <w:bottom w:val="single" w:sz="5" w:space="0" w:color="000000"/>
              <w:right w:val="single" w:sz="8" w:space="0" w:color="000000"/>
            </w:tcBorders>
          </w:tcPr>
          <w:p w14:paraId="60FEB005" w14:textId="77777777" w:rsidR="00F93DED" w:rsidRPr="00C15A4C" w:rsidRDefault="00F93DED" w:rsidP="000A1D71">
            <w:pPr>
              <w:spacing w:before="11"/>
              <w:ind w:left="2"/>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6,15</w:t>
            </w:r>
          </w:p>
        </w:tc>
      </w:tr>
      <w:tr w:rsidR="00F93DED" w:rsidRPr="00C15A4C" w14:paraId="5575C5A9" w14:textId="77777777"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750234B3" w14:textId="77777777" w:rsidR="00F93DED" w:rsidRPr="00C15A4C" w:rsidRDefault="00F93DED" w:rsidP="000A1D71">
            <w:pPr>
              <w:spacing w:before="33"/>
              <w:ind w:right="2"/>
              <w:jc w:val="center"/>
              <w:rPr>
                <w:rFonts w:ascii="Times New Roman" w:eastAsia="Times New Roman" w:hAnsi="Times New Roman" w:cs="Times New Roman"/>
                <w:sz w:val="22"/>
                <w:szCs w:val="22"/>
              </w:rPr>
            </w:pPr>
            <w:r w:rsidRPr="00C15A4C">
              <w:rPr>
                <w:rFonts w:ascii="Times New Roman" w:eastAsia="Calibri" w:hAnsi="Times New Roman" w:cs="Times New Roman"/>
                <w:b/>
                <w:spacing w:val="1"/>
                <w:sz w:val="22"/>
                <w:szCs w:val="22"/>
              </w:rPr>
              <w:t>12</w:t>
            </w:r>
          </w:p>
        </w:tc>
        <w:tc>
          <w:tcPr>
            <w:tcW w:w="1407" w:type="pct"/>
            <w:tcBorders>
              <w:top w:val="single" w:sz="5" w:space="0" w:color="000000"/>
              <w:left w:val="single" w:sz="5" w:space="0" w:color="000000"/>
              <w:bottom w:val="single" w:sz="5" w:space="0" w:color="000000"/>
              <w:right w:val="single" w:sz="5" w:space="0" w:color="000000"/>
            </w:tcBorders>
          </w:tcPr>
          <w:p w14:paraId="70ACA518" w14:textId="77777777" w:rsidR="00F93DED" w:rsidRPr="00C15A4C" w:rsidRDefault="00F93DED" w:rsidP="000A1D71">
            <w:pPr>
              <w:spacing w:before="28"/>
              <w:ind w:right="1"/>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ноябрь</w:t>
            </w:r>
          </w:p>
        </w:tc>
        <w:tc>
          <w:tcPr>
            <w:tcW w:w="1262" w:type="pct"/>
            <w:tcBorders>
              <w:top w:val="single" w:sz="5" w:space="0" w:color="000000"/>
              <w:left w:val="single" w:sz="5" w:space="0" w:color="000000"/>
              <w:bottom w:val="single" w:sz="5" w:space="0" w:color="000000"/>
              <w:right w:val="single" w:sz="5" w:space="0" w:color="000000"/>
            </w:tcBorders>
          </w:tcPr>
          <w:p w14:paraId="2A46837B" w14:textId="77777777" w:rsidR="00F93DED" w:rsidRPr="00C15A4C" w:rsidRDefault="00F93DED" w:rsidP="000A1D71">
            <w:pPr>
              <w:spacing w:before="28"/>
              <w:jc w:val="center"/>
              <w:rPr>
                <w:rFonts w:ascii="Times New Roman" w:eastAsia="Times New Roman" w:hAnsi="Times New Roman" w:cs="Times New Roman"/>
                <w:sz w:val="22"/>
                <w:szCs w:val="22"/>
              </w:rPr>
            </w:pPr>
            <w:r w:rsidRPr="00C15A4C">
              <w:rPr>
                <w:rFonts w:ascii="Times New Roman" w:eastAsia="Calibri" w:hAnsi="Times New Roman" w:cs="Times New Roman"/>
                <w:spacing w:val="-1"/>
                <w:sz w:val="22"/>
                <w:szCs w:val="22"/>
              </w:rPr>
              <w:t>-2,7</w:t>
            </w:r>
          </w:p>
        </w:tc>
        <w:tc>
          <w:tcPr>
            <w:tcW w:w="1052" w:type="pct"/>
            <w:tcBorders>
              <w:top w:val="single" w:sz="5" w:space="0" w:color="000000"/>
              <w:left w:val="single" w:sz="5" w:space="0" w:color="000000"/>
              <w:bottom w:val="single" w:sz="5" w:space="0" w:color="000000"/>
              <w:right w:val="single" w:sz="8" w:space="0" w:color="000000"/>
            </w:tcBorders>
          </w:tcPr>
          <w:p w14:paraId="6E2EBF9A" w14:textId="77777777" w:rsidR="00F93DED" w:rsidRPr="00C15A4C" w:rsidRDefault="00F93DED" w:rsidP="000A1D71">
            <w:pPr>
              <w:spacing w:before="14"/>
              <w:ind w:left="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55,92</w:t>
            </w:r>
          </w:p>
        </w:tc>
        <w:tc>
          <w:tcPr>
            <w:tcW w:w="737" w:type="pct"/>
            <w:tcBorders>
              <w:top w:val="single" w:sz="5" w:space="0" w:color="000000"/>
              <w:left w:val="single" w:sz="8" w:space="0" w:color="000000"/>
              <w:bottom w:val="single" w:sz="5" w:space="0" w:color="000000"/>
              <w:right w:val="single" w:sz="8" w:space="0" w:color="000000"/>
            </w:tcBorders>
          </w:tcPr>
          <w:p w14:paraId="12796073" w14:textId="77777777" w:rsidR="00F93DED" w:rsidRPr="00C15A4C" w:rsidRDefault="00F93DED" w:rsidP="000A1D71">
            <w:pPr>
              <w:spacing w:before="14"/>
              <w:ind w:left="2"/>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7,86</w:t>
            </w:r>
          </w:p>
        </w:tc>
      </w:tr>
      <w:tr w:rsidR="00F93DED" w:rsidRPr="00C15A4C" w14:paraId="2B1E01D3" w14:textId="77777777" w:rsidTr="000A1D71">
        <w:trPr>
          <w:trHeight w:hRule="exact" w:val="312"/>
        </w:trPr>
        <w:tc>
          <w:tcPr>
            <w:tcW w:w="543" w:type="pct"/>
            <w:tcBorders>
              <w:top w:val="single" w:sz="5" w:space="0" w:color="000000"/>
              <w:left w:val="single" w:sz="8" w:space="0" w:color="000000"/>
              <w:bottom w:val="single" w:sz="5" w:space="0" w:color="000000"/>
              <w:right w:val="single" w:sz="5" w:space="0" w:color="000000"/>
            </w:tcBorders>
          </w:tcPr>
          <w:p w14:paraId="222CD2D7" w14:textId="77777777" w:rsidR="00F93DED" w:rsidRPr="00C15A4C" w:rsidRDefault="00F93DED" w:rsidP="000A1D71">
            <w:pPr>
              <w:spacing w:before="33"/>
              <w:ind w:right="2"/>
              <w:jc w:val="center"/>
              <w:rPr>
                <w:rFonts w:ascii="Times New Roman" w:eastAsia="Times New Roman" w:hAnsi="Times New Roman" w:cs="Times New Roman"/>
                <w:sz w:val="22"/>
                <w:szCs w:val="22"/>
              </w:rPr>
            </w:pPr>
            <w:r w:rsidRPr="00C15A4C">
              <w:rPr>
                <w:rFonts w:ascii="Times New Roman" w:eastAsia="Calibri" w:hAnsi="Times New Roman" w:cs="Times New Roman"/>
                <w:b/>
                <w:spacing w:val="1"/>
                <w:sz w:val="22"/>
                <w:szCs w:val="22"/>
              </w:rPr>
              <w:t>13</w:t>
            </w:r>
          </w:p>
        </w:tc>
        <w:tc>
          <w:tcPr>
            <w:tcW w:w="1407" w:type="pct"/>
            <w:tcBorders>
              <w:top w:val="single" w:sz="5" w:space="0" w:color="000000"/>
              <w:left w:val="single" w:sz="5" w:space="0" w:color="000000"/>
              <w:bottom w:val="single" w:sz="5" w:space="0" w:color="000000"/>
              <w:right w:val="single" w:sz="5" w:space="0" w:color="000000"/>
            </w:tcBorders>
          </w:tcPr>
          <w:p w14:paraId="2CA151E8" w14:textId="77777777" w:rsidR="00F93DED" w:rsidRPr="00C15A4C" w:rsidRDefault="00F93DED" w:rsidP="000A1D71">
            <w:pPr>
              <w:spacing w:before="28"/>
              <w:ind w:right="1"/>
              <w:jc w:val="center"/>
              <w:rPr>
                <w:rFonts w:ascii="Times New Roman" w:eastAsia="Times New Roman" w:hAnsi="Times New Roman" w:cs="Times New Roman"/>
                <w:sz w:val="22"/>
                <w:szCs w:val="22"/>
              </w:rPr>
            </w:pPr>
            <w:r w:rsidRPr="00C15A4C">
              <w:rPr>
                <w:rFonts w:ascii="Times New Roman" w:eastAsia="Calibri" w:hAnsi="Times New Roman" w:cs="Times New Roman"/>
                <w:spacing w:val="-1"/>
                <w:sz w:val="22"/>
                <w:szCs w:val="22"/>
              </w:rPr>
              <w:t>декабрь</w:t>
            </w:r>
          </w:p>
        </w:tc>
        <w:tc>
          <w:tcPr>
            <w:tcW w:w="1262" w:type="pct"/>
            <w:tcBorders>
              <w:top w:val="single" w:sz="5" w:space="0" w:color="000000"/>
              <w:left w:val="single" w:sz="5" w:space="0" w:color="000000"/>
              <w:bottom w:val="single" w:sz="5" w:space="0" w:color="000000"/>
              <w:right w:val="single" w:sz="5" w:space="0" w:color="000000"/>
            </w:tcBorders>
          </w:tcPr>
          <w:p w14:paraId="43CFF5EA" w14:textId="77777777" w:rsidR="00F93DED" w:rsidRPr="00C15A4C" w:rsidRDefault="00F93DED" w:rsidP="000A1D71">
            <w:pPr>
              <w:spacing w:before="28"/>
              <w:jc w:val="center"/>
              <w:rPr>
                <w:rFonts w:ascii="Times New Roman" w:eastAsia="Times New Roman" w:hAnsi="Times New Roman" w:cs="Times New Roman"/>
                <w:sz w:val="22"/>
                <w:szCs w:val="22"/>
              </w:rPr>
            </w:pPr>
            <w:r w:rsidRPr="00C15A4C">
              <w:rPr>
                <w:rFonts w:ascii="Times New Roman" w:eastAsia="Calibri" w:hAnsi="Times New Roman" w:cs="Times New Roman"/>
                <w:spacing w:val="-1"/>
                <w:sz w:val="22"/>
                <w:szCs w:val="22"/>
              </w:rPr>
              <w:t>-8,1</w:t>
            </w:r>
          </w:p>
        </w:tc>
        <w:tc>
          <w:tcPr>
            <w:tcW w:w="1052" w:type="pct"/>
            <w:tcBorders>
              <w:top w:val="single" w:sz="5" w:space="0" w:color="000000"/>
              <w:left w:val="single" w:sz="5" w:space="0" w:color="000000"/>
              <w:bottom w:val="single" w:sz="5" w:space="0" w:color="000000"/>
              <w:right w:val="single" w:sz="8" w:space="0" w:color="000000"/>
            </w:tcBorders>
          </w:tcPr>
          <w:p w14:paraId="1C19FA89" w14:textId="77777777" w:rsidR="00F93DED" w:rsidRPr="00C15A4C" w:rsidRDefault="00F93DED" w:rsidP="000A1D71">
            <w:pPr>
              <w:spacing w:before="14"/>
              <w:ind w:left="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66,70</w:t>
            </w:r>
          </w:p>
        </w:tc>
        <w:tc>
          <w:tcPr>
            <w:tcW w:w="737" w:type="pct"/>
            <w:tcBorders>
              <w:top w:val="single" w:sz="5" w:space="0" w:color="000000"/>
              <w:left w:val="single" w:sz="8" w:space="0" w:color="000000"/>
              <w:bottom w:val="single" w:sz="5" w:space="0" w:color="000000"/>
              <w:right w:val="single" w:sz="8" w:space="0" w:color="000000"/>
            </w:tcBorders>
          </w:tcPr>
          <w:p w14:paraId="2BAD1C28" w14:textId="77777777" w:rsidR="00F93DED" w:rsidRPr="00C15A4C" w:rsidRDefault="00F93DED" w:rsidP="000A1D71">
            <w:pPr>
              <w:spacing w:before="14"/>
              <w:ind w:left="2"/>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9,38</w:t>
            </w:r>
          </w:p>
        </w:tc>
      </w:tr>
    </w:tbl>
    <w:p w14:paraId="3938C695" w14:textId="77777777" w:rsidR="00C22D0C" w:rsidRPr="00C15A4C" w:rsidRDefault="00C22D0C" w:rsidP="00C22D0C">
      <w:pPr>
        <w:widowControl w:val="0"/>
        <w:spacing w:before="4"/>
        <w:rPr>
          <w:rFonts w:eastAsia="Times New Roman"/>
          <w:sz w:val="27"/>
          <w:szCs w:val="27"/>
          <w:lang w:val="en-US" w:eastAsia="en-US"/>
        </w:rPr>
      </w:pPr>
    </w:p>
    <w:p w14:paraId="52270E2E" w14:textId="77777777" w:rsidR="00C22D0C" w:rsidRPr="00C15A4C" w:rsidRDefault="00C22D0C" w:rsidP="00C22D0C">
      <w:pPr>
        <w:keepNext/>
        <w:widowControl w:val="0"/>
        <w:spacing w:line="200" w:lineRule="atLeast"/>
        <w:jc w:val="center"/>
        <w:rPr>
          <w:rFonts w:ascii="Calibri" w:eastAsia="Calibri" w:hAnsi="Calibri"/>
          <w:sz w:val="22"/>
          <w:szCs w:val="22"/>
          <w:lang w:val="en-US" w:eastAsia="en-US"/>
        </w:rPr>
      </w:pPr>
      <w:r w:rsidRPr="00C15A4C">
        <w:rPr>
          <w:rFonts w:eastAsia="Times New Roman"/>
          <w:noProof/>
          <w:sz w:val="20"/>
          <w:szCs w:val="20"/>
        </w:rPr>
        <w:drawing>
          <wp:inline distT="0" distB="0" distL="0" distR="0" wp14:anchorId="7AFCEABA" wp14:editId="53C5D3E9">
            <wp:extent cx="5922335" cy="2974710"/>
            <wp:effectExtent l="0" t="0" r="2540" b="0"/>
            <wp:docPr id="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21" cstate="print"/>
                    <a:stretch>
                      <a:fillRect/>
                    </a:stretch>
                  </pic:blipFill>
                  <pic:spPr>
                    <a:xfrm>
                      <a:off x="0" y="0"/>
                      <a:ext cx="5922247" cy="2974666"/>
                    </a:xfrm>
                    <a:prstGeom prst="rect">
                      <a:avLst/>
                    </a:prstGeom>
                  </pic:spPr>
                </pic:pic>
              </a:graphicData>
            </a:graphic>
          </wp:inline>
        </w:drawing>
      </w:r>
    </w:p>
    <w:p w14:paraId="3F57E290" w14:textId="77777777" w:rsidR="00C22D0C" w:rsidRPr="00C15A4C" w:rsidRDefault="00C22D0C" w:rsidP="00C22D0C">
      <w:pPr>
        <w:spacing w:after="200"/>
        <w:jc w:val="center"/>
        <w:rPr>
          <w:rFonts w:eastAsia="Times New Roman"/>
          <w:b/>
          <w:bCs/>
          <w:sz w:val="22"/>
          <w:szCs w:val="20"/>
          <w:lang w:eastAsia="en-US"/>
        </w:rPr>
      </w:pPr>
      <w:r w:rsidRPr="00C15A4C">
        <w:rPr>
          <w:rFonts w:eastAsia="Calibri"/>
          <w:b/>
          <w:bCs/>
          <w:sz w:val="20"/>
          <w:szCs w:val="18"/>
          <w:lang w:eastAsia="en-US"/>
        </w:rPr>
        <w:t xml:space="preserve">Рисунок </w:t>
      </w:r>
      <w:r w:rsidRPr="00C15A4C">
        <w:rPr>
          <w:rFonts w:eastAsia="Calibri"/>
          <w:b/>
          <w:bCs/>
          <w:sz w:val="20"/>
          <w:szCs w:val="18"/>
          <w:lang w:eastAsia="en-US"/>
        </w:rPr>
        <w:fldChar w:fldCharType="begin"/>
      </w:r>
      <w:r w:rsidRPr="00C15A4C">
        <w:rPr>
          <w:rFonts w:eastAsia="Calibri"/>
          <w:b/>
          <w:bCs/>
          <w:sz w:val="20"/>
          <w:szCs w:val="18"/>
          <w:lang w:eastAsia="en-US"/>
        </w:rPr>
        <w:instrText xml:space="preserve"> SEQ Рисунок \* ARABIC </w:instrText>
      </w:r>
      <w:r w:rsidRPr="00C15A4C">
        <w:rPr>
          <w:rFonts w:eastAsia="Calibri"/>
          <w:b/>
          <w:bCs/>
          <w:sz w:val="20"/>
          <w:szCs w:val="18"/>
          <w:lang w:eastAsia="en-US"/>
        </w:rPr>
        <w:fldChar w:fldCharType="separate"/>
      </w:r>
      <w:r w:rsidR="00A87CBA" w:rsidRPr="00C15A4C">
        <w:rPr>
          <w:rFonts w:eastAsia="Calibri"/>
          <w:b/>
          <w:bCs/>
          <w:noProof/>
          <w:sz w:val="20"/>
          <w:szCs w:val="18"/>
          <w:lang w:eastAsia="en-US"/>
        </w:rPr>
        <w:t>3</w:t>
      </w:r>
      <w:r w:rsidRPr="00C15A4C">
        <w:rPr>
          <w:rFonts w:eastAsia="Calibri"/>
          <w:b/>
          <w:bCs/>
          <w:sz w:val="20"/>
          <w:szCs w:val="18"/>
          <w:lang w:eastAsia="en-US"/>
        </w:rPr>
        <w:fldChar w:fldCharType="end"/>
      </w:r>
      <w:r w:rsidRPr="00C15A4C">
        <w:rPr>
          <w:rFonts w:eastAsia="Calibri"/>
          <w:b/>
          <w:bCs/>
          <w:sz w:val="20"/>
          <w:szCs w:val="18"/>
          <w:lang w:eastAsia="en-US"/>
        </w:rPr>
        <w:t xml:space="preserve"> Изменение часового расхода топлива, тыс. м3/ч</w:t>
      </w:r>
    </w:p>
    <w:p w14:paraId="299B7EB6" w14:textId="77777777" w:rsidR="00C22D0C" w:rsidRPr="00C15A4C" w:rsidRDefault="00C22D0C" w:rsidP="00C22D0C">
      <w:pPr>
        <w:widowControl w:val="0"/>
        <w:spacing w:line="310" w:lineRule="exact"/>
        <w:rPr>
          <w:rFonts w:ascii="Calibri" w:eastAsia="Calibri" w:hAnsi="Calibri"/>
          <w:sz w:val="22"/>
          <w:szCs w:val="22"/>
          <w:lang w:eastAsia="en-US"/>
        </w:rPr>
        <w:sectPr w:rsidR="00C22D0C" w:rsidRPr="00C15A4C" w:rsidSect="000825BF">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D58E222" w14:textId="77777777" w:rsidR="00C22D0C" w:rsidRPr="00676AF3" w:rsidRDefault="00C22D0C" w:rsidP="00C22D0C">
      <w:pPr>
        <w:widowControl w:val="0"/>
        <w:spacing w:line="269" w:lineRule="exact"/>
        <w:rPr>
          <w:rFonts w:eastAsia="Times New Roman"/>
          <w:sz w:val="22"/>
          <w:szCs w:val="22"/>
          <w:highlight w:val="yellow"/>
          <w:lang w:eastAsia="en-US"/>
        </w:rPr>
        <w:sectPr w:rsidR="00C22D0C" w:rsidRPr="00676AF3" w:rsidSect="000825BF">
          <w:headerReference w:type="default" r:id="rId22"/>
          <w:footerReference w:type="default" r:id="rId23"/>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2067" w:space="40"/>
            <w:col w:w="2182"/>
          </w:cols>
        </w:sectPr>
      </w:pPr>
    </w:p>
    <w:p w14:paraId="65E82045" w14:textId="77777777" w:rsidR="00C22D0C" w:rsidRPr="00676AF3" w:rsidRDefault="00C22D0C" w:rsidP="00C22D0C">
      <w:pPr>
        <w:widowControl w:val="0"/>
        <w:spacing w:before="6"/>
        <w:rPr>
          <w:rFonts w:eastAsia="Times New Roman"/>
          <w:sz w:val="3"/>
          <w:szCs w:val="3"/>
          <w:highlight w:val="yellow"/>
          <w:lang w:eastAsia="en-US"/>
        </w:rPr>
      </w:pPr>
    </w:p>
    <w:p w14:paraId="152AE2D1" w14:textId="77777777" w:rsidR="00C22D0C" w:rsidRPr="00C15A4C" w:rsidRDefault="00C22D0C" w:rsidP="00C15A4C">
      <w:pPr>
        <w:keepNext/>
        <w:rPr>
          <w:rFonts w:eastAsia="Calibri"/>
          <w:b/>
          <w:bCs/>
          <w:sz w:val="20"/>
          <w:szCs w:val="18"/>
          <w:lang w:eastAsia="en-US"/>
        </w:rPr>
      </w:pPr>
      <w:r w:rsidRPr="00C15A4C">
        <w:rPr>
          <w:rFonts w:eastAsia="Calibri"/>
          <w:b/>
          <w:bCs/>
          <w:sz w:val="20"/>
          <w:szCs w:val="18"/>
          <w:lang w:eastAsia="en-US"/>
        </w:rPr>
        <w:t xml:space="preserve">Таблица </w:t>
      </w:r>
      <w:r w:rsidRPr="00C15A4C">
        <w:rPr>
          <w:rFonts w:eastAsia="Calibri"/>
          <w:b/>
          <w:bCs/>
          <w:sz w:val="20"/>
          <w:szCs w:val="18"/>
          <w:lang w:eastAsia="en-US"/>
        </w:rPr>
        <w:fldChar w:fldCharType="begin"/>
      </w:r>
      <w:r w:rsidRPr="00C15A4C">
        <w:rPr>
          <w:rFonts w:eastAsia="Calibri"/>
          <w:b/>
          <w:bCs/>
          <w:sz w:val="20"/>
          <w:szCs w:val="18"/>
          <w:lang w:eastAsia="en-US"/>
        </w:rPr>
        <w:instrText xml:space="preserve"> SEQ Таблица \* ARABIC </w:instrText>
      </w:r>
      <w:r w:rsidRPr="00C15A4C">
        <w:rPr>
          <w:rFonts w:eastAsia="Calibri"/>
          <w:b/>
          <w:bCs/>
          <w:sz w:val="20"/>
          <w:szCs w:val="18"/>
          <w:lang w:eastAsia="en-US"/>
        </w:rPr>
        <w:fldChar w:fldCharType="separate"/>
      </w:r>
      <w:r w:rsidR="009E1B9B">
        <w:rPr>
          <w:rFonts w:eastAsia="Calibri"/>
          <w:b/>
          <w:bCs/>
          <w:noProof/>
          <w:sz w:val="20"/>
          <w:szCs w:val="18"/>
          <w:lang w:eastAsia="en-US"/>
        </w:rPr>
        <w:t>30</w:t>
      </w:r>
      <w:r w:rsidRPr="00C15A4C">
        <w:rPr>
          <w:rFonts w:eastAsia="Calibri"/>
          <w:b/>
          <w:bCs/>
          <w:sz w:val="20"/>
          <w:szCs w:val="18"/>
          <w:lang w:eastAsia="en-US"/>
        </w:rPr>
        <w:fldChar w:fldCharType="end"/>
      </w:r>
      <w:r w:rsidRPr="00C15A4C">
        <w:rPr>
          <w:rFonts w:eastAsia="Calibri"/>
          <w:b/>
          <w:bCs/>
          <w:sz w:val="20"/>
          <w:szCs w:val="18"/>
          <w:lang w:eastAsia="en-US"/>
        </w:rPr>
        <w:t xml:space="preserve"> Перспективный топливный баланс центральной котельной </w:t>
      </w:r>
    </w:p>
    <w:tbl>
      <w:tblPr>
        <w:tblStyle w:val="TableNormal"/>
        <w:tblW w:w="5000" w:type="pct"/>
        <w:tblLook w:val="01E0" w:firstRow="1" w:lastRow="1" w:firstColumn="1" w:lastColumn="1" w:noHBand="0" w:noVBand="0"/>
      </w:tblPr>
      <w:tblGrid>
        <w:gridCol w:w="4677"/>
        <w:gridCol w:w="1199"/>
        <w:gridCol w:w="1199"/>
        <w:gridCol w:w="1199"/>
        <w:gridCol w:w="1199"/>
        <w:gridCol w:w="1199"/>
        <w:gridCol w:w="1199"/>
        <w:gridCol w:w="1199"/>
        <w:gridCol w:w="1199"/>
      </w:tblGrid>
      <w:tr w:rsidR="00C15A4C" w:rsidRPr="00C15A4C" w14:paraId="2A350A34" w14:textId="77777777" w:rsidTr="00AC088C">
        <w:trPr>
          <w:trHeight w:hRule="exact" w:val="554"/>
        </w:trPr>
        <w:tc>
          <w:tcPr>
            <w:tcW w:w="1639" w:type="pct"/>
            <w:tcBorders>
              <w:top w:val="single" w:sz="8" w:space="0" w:color="000000"/>
              <w:left w:val="single" w:sz="8" w:space="0" w:color="000000"/>
              <w:bottom w:val="single" w:sz="8" w:space="0" w:color="000000"/>
              <w:right w:val="single" w:sz="5" w:space="0" w:color="000000"/>
            </w:tcBorders>
            <w:vAlign w:val="center"/>
          </w:tcPr>
          <w:p w14:paraId="294C270C" w14:textId="77777777" w:rsidR="00C15A4C" w:rsidRPr="00C15A4C" w:rsidRDefault="00C15A4C" w:rsidP="00AC088C">
            <w:pPr>
              <w:spacing w:before="26"/>
              <w:ind w:left="932"/>
              <w:jc w:val="center"/>
              <w:rPr>
                <w:rFonts w:ascii="Times New Roman" w:eastAsia="Times New Roman" w:hAnsi="Times New Roman" w:cs="Times New Roman"/>
                <w:sz w:val="22"/>
                <w:szCs w:val="22"/>
              </w:rPr>
            </w:pPr>
            <w:r w:rsidRPr="00C15A4C">
              <w:rPr>
                <w:rFonts w:ascii="Times New Roman" w:eastAsia="Calibri" w:hAnsi="Times New Roman" w:cs="Times New Roman"/>
                <w:b/>
                <w:sz w:val="22"/>
                <w:szCs w:val="22"/>
              </w:rPr>
              <w:t>Показатель</w:t>
            </w:r>
          </w:p>
        </w:tc>
        <w:tc>
          <w:tcPr>
            <w:tcW w:w="420" w:type="pct"/>
            <w:tcBorders>
              <w:top w:val="single" w:sz="8" w:space="0" w:color="000000"/>
              <w:left w:val="single" w:sz="5" w:space="0" w:color="000000"/>
              <w:bottom w:val="single" w:sz="8" w:space="0" w:color="000000"/>
              <w:right w:val="single" w:sz="5" w:space="0" w:color="000000"/>
            </w:tcBorders>
            <w:vAlign w:val="center"/>
          </w:tcPr>
          <w:p w14:paraId="6982B6E5" w14:textId="77777777" w:rsidR="00C15A4C" w:rsidRPr="00C15A4C" w:rsidRDefault="00C15A4C" w:rsidP="00AC088C">
            <w:pPr>
              <w:spacing w:before="26"/>
              <w:ind w:left="104"/>
              <w:jc w:val="center"/>
              <w:rPr>
                <w:rFonts w:ascii="Times New Roman" w:eastAsia="Times New Roman" w:hAnsi="Times New Roman" w:cs="Times New Roman"/>
                <w:sz w:val="22"/>
                <w:szCs w:val="22"/>
              </w:rPr>
            </w:pPr>
            <w:r w:rsidRPr="00C15A4C">
              <w:rPr>
                <w:rFonts w:ascii="Times New Roman" w:eastAsia="Calibri" w:hAnsi="Times New Roman" w:cs="Times New Roman"/>
                <w:b/>
                <w:spacing w:val="-1"/>
                <w:sz w:val="22"/>
                <w:szCs w:val="22"/>
              </w:rPr>
              <w:t>Ед.</w:t>
            </w:r>
            <w:r w:rsidRPr="00C15A4C">
              <w:rPr>
                <w:rFonts w:ascii="Times New Roman" w:eastAsia="Calibri" w:hAnsi="Times New Roman" w:cs="Times New Roman"/>
                <w:b/>
                <w:spacing w:val="-7"/>
                <w:sz w:val="22"/>
                <w:szCs w:val="22"/>
              </w:rPr>
              <w:t xml:space="preserve"> </w:t>
            </w:r>
            <w:r w:rsidRPr="00C15A4C">
              <w:rPr>
                <w:rFonts w:ascii="Times New Roman" w:eastAsia="Calibri" w:hAnsi="Times New Roman" w:cs="Times New Roman"/>
                <w:b/>
                <w:sz w:val="22"/>
                <w:szCs w:val="22"/>
              </w:rPr>
              <w:t>изм.</w:t>
            </w:r>
          </w:p>
        </w:tc>
        <w:tc>
          <w:tcPr>
            <w:tcW w:w="420" w:type="pct"/>
            <w:tcBorders>
              <w:top w:val="single" w:sz="8" w:space="0" w:color="000000"/>
              <w:left w:val="single" w:sz="8" w:space="0" w:color="000000"/>
              <w:bottom w:val="single" w:sz="8" w:space="0" w:color="000000"/>
              <w:right w:val="single" w:sz="8" w:space="0" w:color="000000"/>
            </w:tcBorders>
            <w:vAlign w:val="center"/>
          </w:tcPr>
          <w:p w14:paraId="56AF7097" w14:textId="77777777" w:rsidR="00C15A4C" w:rsidRPr="00C15A4C" w:rsidRDefault="00C15A4C" w:rsidP="00AC088C">
            <w:pPr>
              <w:jc w:val="center"/>
              <w:rPr>
                <w:rFonts w:ascii="Times New Roman" w:eastAsia="Times New Roman" w:hAnsi="Times New Roman" w:cs="Times New Roman"/>
                <w:b/>
                <w:bCs/>
                <w:color w:val="000000"/>
                <w:sz w:val="22"/>
                <w:szCs w:val="22"/>
                <w:lang w:eastAsia="ru-RU"/>
              </w:rPr>
            </w:pPr>
            <w:r w:rsidRPr="00C15A4C">
              <w:rPr>
                <w:rFonts w:ascii="Times New Roman" w:eastAsia="Times New Roman" w:hAnsi="Times New Roman" w:cs="Times New Roman"/>
                <w:b/>
                <w:bCs/>
                <w:color w:val="000000"/>
                <w:sz w:val="22"/>
                <w:szCs w:val="22"/>
                <w:lang w:eastAsia="ru-RU"/>
              </w:rPr>
              <w:t>2024</w:t>
            </w:r>
          </w:p>
        </w:tc>
        <w:tc>
          <w:tcPr>
            <w:tcW w:w="420" w:type="pct"/>
            <w:tcBorders>
              <w:top w:val="single" w:sz="8" w:space="0" w:color="000000"/>
              <w:left w:val="single" w:sz="8" w:space="0" w:color="000000"/>
              <w:bottom w:val="single" w:sz="8" w:space="0" w:color="000000"/>
              <w:right w:val="single" w:sz="8" w:space="0" w:color="000000"/>
            </w:tcBorders>
            <w:vAlign w:val="center"/>
          </w:tcPr>
          <w:p w14:paraId="237F454C" w14:textId="77777777" w:rsidR="00C15A4C" w:rsidRPr="00C15A4C" w:rsidRDefault="00C15A4C" w:rsidP="00AC088C">
            <w:pPr>
              <w:jc w:val="center"/>
              <w:rPr>
                <w:rFonts w:ascii="Times New Roman" w:eastAsia="Times New Roman" w:hAnsi="Times New Roman" w:cs="Times New Roman"/>
                <w:b/>
                <w:bCs/>
                <w:color w:val="000000"/>
                <w:sz w:val="22"/>
                <w:szCs w:val="22"/>
                <w:lang w:eastAsia="ru-RU"/>
              </w:rPr>
            </w:pPr>
            <w:r w:rsidRPr="00C15A4C">
              <w:rPr>
                <w:rFonts w:ascii="Times New Roman" w:eastAsia="Times New Roman" w:hAnsi="Times New Roman" w:cs="Times New Roman"/>
                <w:b/>
                <w:bCs/>
                <w:color w:val="000000"/>
                <w:sz w:val="22"/>
                <w:szCs w:val="22"/>
                <w:lang w:eastAsia="ru-RU"/>
              </w:rPr>
              <w:t>2025</w:t>
            </w:r>
          </w:p>
        </w:tc>
        <w:tc>
          <w:tcPr>
            <w:tcW w:w="420" w:type="pct"/>
            <w:tcBorders>
              <w:top w:val="single" w:sz="8" w:space="0" w:color="000000"/>
              <w:left w:val="single" w:sz="8" w:space="0" w:color="000000"/>
              <w:bottom w:val="single" w:sz="8" w:space="0" w:color="000000"/>
              <w:right w:val="single" w:sz="8" w:space="0" w:color="000000"/>
            </w:tcBorders>
            <w:vAlign w:val="center"/>
          </w:tcPr>
          <w:p w14:paraId="6492326C" w14:textId="77777777" w:rsidR="00C15A4C" w:rsidRPr="00C15A4C" w:rsidRDefault="00C15A4C" w:rsidP="00AC088C">
            <w:pPr>
              <w:jc w:val="center"/>
              <w:rPr>
                <w:rFonts w:ascii="Times New Roman" w:eastAsia="Times New Roman" w:hAnsi="Times New Roman" w:cs="Times New Roman"/>
                <w:b/>
                <w:bCs/>
                <w:color w:val="000000"/>
                <w:sz w:val="22"/>
                <w:szCs w:val="22"/>
                <w:lang w:eastAsia="ru-RU"/>
              </w:rPr>
            </w:pPr>
            <w:r w:rsidRPr="00C15A4C">
              <w:rPr>
                <w:rFonts w:ascii="Times New Roman" w:eastAsia="Times New Roman" w:hAnsi="Times New Roman" w:cs="Times New Roman"/>
                <w:b/>
                <w:bCs/>
                <w:color w:val="000000"/>
                <w:sz w:val="22"/>
                <w:szCs w:val="22"/>
                <w:lang w:eastAsia="ru-RU"/>
              </w:rPr>
              <w:t>2026</w:t>
            </w:r>
          </w:p>
        </w:tc>
        <w:tc>
          <w:tcPr>
            <w:tcW w:w="420" w:type="pct"/>
            <w:tcBorders>
              <w:top w:val="single" w:sz="8" w:space="0" w:color="000000"/>
              <w:left w:val="single" w:sz="8" w:space="0" w:color="000000"/>
              <w:bottom w:val="single" w:sz="8" w:space="0" w:color="000000"/>
              <w:right w:val="single" w:sz="8" w:space="0" w:color="000000"/>
            </w:tcBorders>
            <w:vAlign w:val="center"/>
          </w:tcPr>
          <w:p w14:paraId="57A553D1" w14:textId="77777777" w:rsidR="00C15A4C" w:rsidRPr="00C15A4C" w:rsidRDefault="00C15A4C" w:rsidP="00AC088C">
            <w:pPr>
              <w:jc w:val="center"/>
              <w:rPr>
                <w:rFonts w:ascii="Times New Roman" w:eastAsia="Times New Roman" w:hAnsi="Times New Roman" w:cs="Times New Roman"/>
                <w:b/>
                <w:bCs/>
                <w:color w:val="000000"/>
                <w:sz w:val="22"/>
                <w:szCs w:val="22"/>
                <w:lang w:eastAsia="ru-RU"/>
              </w:rPr>
            </w:pPr>
            <w:r w:rsidRPr="00C15A4C">
              <w:rPr>
                <w:rFonts w:ascii="Times New Roman" w:eastAsia="Times New Roman" w:hAnsi="Times New Roman" w:cs="Times New Roman"/>
                <w:b/>
                <w:bCs/>
                <w:color w:val="000000"/>
                <w:sz w:val="22"/>
                <w:szCs w:val="22"/>
                <w:lang w:eastAsia="ru-RU"/>
              </w:rPr>
              <w:t>2027</w:t>
            </w:r>
          </w:p>
        </w:tc>
        <w:tc>
          <w:tcPr>
            <w:tcW w:w="420" w:type="pct"/>
            <w:tcBorders>
              <w:top w:val="single" w:sz="8" w:space="0" w:color="000000"/>
              <w:left w:val="single" w:sz="8" w:space="0" w:color="000000"/>
              <w:bottom w:val="single" w:sz="8" w:space="0" w:color="000000"/>
              <w:right w:val="single" w:sz="8" w:space="0" w:color="000000"/>
            </w:tcBorders>
            <w:vAlign w:val="center"/>
          </w:tcPr>
          <w:p w14:paraId="7C8D590E" w14:textId="77777777" w:rsidR="00C15A4C" w:rsidRPr="00C15A4C" w:rsidRDefault="00C15A4C" w:rsidP="00AC088C">
            <w:pPr>
              <w:jc w:val="center"/>
              <w:rPr>
                <w:rFonts w:ascii="Times New Roman" w:eastAsia="Times New Roman" w:hAnsi="Times New Roman" w:cs="Times New Roman"/>
                <w:b/>
                <w:bCs/>
                <w:color w:val="000000"/>
                <w:sz w:val="22"/>
                <w:szCs w:val="22"/>
                <w:lang w:eastAsia="ru-RU"/>
              </w:rPr>
            </w:pPr>
            <w:r w:rsidRPr="00C15A4C">
              <w:rPr>
                <w:rFonts w:ascii="Times New Roman" w:eastAsia="Times New Roman" w:hAnsi="Times New Roman" w:cs="Times New Roman"/>
                <w:b/>
                <w:bCs/>
                <w:color w:val="000000"/>
                <w:sz w:val="22"/>
                <w:szCs w:val="22"/>
                <w:lang w:eastAsia="ru-RU"/>
              </w:rPr>
              <w:t>2028</w:t>
            </w:r>
          </w:p>
        </w:tc>
        <w:tc>
          <w:tcPr>
            <w:tcW w:w="420" w:type="pct"/>
            <w:tcBorders>
              <w:top w:val="single" w:sz="8" w:space="0" w:color="000000"/>
              <w:left w:val="single" w:sz="8" w:space="0" w:color="000000"/>
              <w:bottom w:val="single" w:sz="8" w:space="0" w:color="000000"/>
              <w:right w:val="single" w:sz="8" w:space="0" w:color="000000"/>
            </w:tcBorders>
            <w:vAlign w:val="center"/>
          </w:tcPr>
          <w:p w14:paraId="559E7003" w14:textId="77777777" w:rsidR="00C15A4C" w:rsidRPr="00C15A4C" w:rsidRDefault="00C15A4C" w:rsidP="00AC088C">
            <w:pPr>
              <w:jc w:val="center"/>
              <w:rPr>
                <w:rFonts w:ascii="Times New Roman" w:eastAsia="Times New Roman" w:hAnsi="Times New Roman" w:cs="Times New Roman"/>
                <w:b/>
                <w:bCs/>
                <w:color w:val="000000"/>
                <w:sz w:val="22"/>
                <w:szCs w:val="22"/>
                <w:lang w:eastAsia="ru-RU"/>
              </w:rPr>
            </w:pPr>
            <w:r w:rsidRPr="00C15A4C">
              <w:rPr>
                <w:rFonts w:ascii="Times New Roman" w:eastAsia="Times New Roman" w:hAnsi="Times New Roman" w:cs="Times New Roman"/>
                <w:b/>
                <w:bCs/>
                <w:color w:val="000000"/>
                <w:sz w:val="22"/>
                <w:szCs w:val="22"/>
                <w:lang w:eastAsia="ru-RU"/>
              </w:rPr>
              <w:t>2029-2033</w:t>
            </w:r>
          </w:p>
        </w:tc>
        <w:tc>
          <w:tcPr>
            <w:tcW w:w="420" w:type="pct"/>
            <w:tcBorders>
              <w:top w:val="single" w:sz="8" w:space="0" w:color="000000"/>
              <w:left w:val="single" w:sz="8" w:space="0" w:color="000000"/>
              <w:bottom w:val="single" w:sz="8" w:space="0" w:color="000000"/>
              <w:right w:val="single" w:sz="8" w:space="0" w:color="000000"/>
            </w:tcBorders>
            <w:vAlign w:val="center"/>
          </w:tcPr>
          <w:p w14:paraId="3A3BFBBB" w14:textId="77777777" w:rsidR="00C15A4C" w:rsidRPr="00C15A4C" w:rsidRDefault="00C15A4C" w:rsidP="00AC088C">
            <w:pPr>
              <w:jc w:val="center"/>
              <w:rPr>
                <w:rFonts w:ascii="Times New Roman" w:eastAsia="Times New Roman" w:hAnsi="Times New Roman" w:cs="Times New Roman"/>
                <w:b/>
                <w:bCs/>
                <w:color w:val="000000"/>
                <w:sz w:val="22"/>
                <w:szCs w:val="22"/>
                <w:lang w:eastAsia="ru-RU"/>
              </w:rPr>
            </w:pPr>
            <w:r w:rsidRPr="00C15A4C">
              <w:rPr>
                <w:rFonts w:ascii="Times New Roman" w:eastAsia="Times New Roman" w:hAnsi="Times New Roman" w:cs="Times New Roman"/>
                <w:b/>
                <w:bCs/>
                <w:color w:val="000000"/>
                <w:sz w:val="22"/>
                <w:szCs w:val="22"/>
                <w:lang w:eastAsia="ru-RU"/>
              </w:rPr>
              <w:t>2034-2039</w:t>
            </w:r>
          </w:p>
        </w:tc>
      </w:tr>
      <w:tr w:rsidR="00C15A4C" w:rsidRPr="00C15A4C" w14:paraId="01C016AD" w14:textId="77777777" w:rsidTr="00AC088C">
        <w:trPr>
          <w:trHeight w:hRule="exact" w:val="475"/>
        </w:trPr>
        <w:tc>
          <w:tcPr>
            <w:tcW w:w="1639" w:type="pct"/>
            <w:tcBorders>
              <w:top w:val="single" w:sz="8" w:space="0" w:color="000000"/>
              <w:left w:val="single" w:sz="8" w:space="0" w:color="000000"/>
              <w:bottom w:val="single" w:sz="5" w:space="0" w:color="000000"/>
              <w:right w:val="single" w:sz="5" w:space="0" w:color="000000"/>
            </w:tcBorders>
            <w:vAlign w:val="center"/>
          </w:tcPr>
          <w:p w14:paraId="4FD53B7D" w14:textId="77777777" w:rsidR="00C15A4C" w:rsidRPr="00C15A4C" w:rsidRDefault="00C15A4C" w:rsidP="00AC088C">
            <w:pPr>
              <w:ind w:left="97" w:right="732"/>
              <w:rPr>
                <w:rFonts w:ascii="Times New Roman" w:eastAsia="Times New Roman" w:hAnsi="Times New Roman" w:cs="Times New Roman"/>
                <w:sz w:val="22"/>
                <w:szCs w:val="22"/>
              </w:rPr>
            </w:pPr>
            <w:r w:rsidRPr="00C15A4C">
              <w:rPr>
                <w:rFonts w:ascii="Times New Roman" w:eastAsia="Calibri" w:hAnsi="Times New Roman" w:cs="Times New Roman"/>
                <w:spacing w:val="-1"/>
                <w:sz w:val="22"/>
                <w:szCs w:val="22"/>
              </w:rPr>
              <w:t>Установленная</w:t>
            </w:r>
            <w:r w:rsidRPr="00C15A4C">
              <w:rPr>
                <w:rFonts w:ascii="Times New Roman" w:eastAsia="Calibri" w:hAnsi="Times New Roman" w:cs="Times New Roman"/>
                <w:spacing w:val="-22"/>
                <w:sz w:val="22"/>
                <w:szCs w:val="22"/>
              </w:rPr>
              <w:t xml:space="preserve"> </w:t>
            </w:r>
            <w:r w:rsidRPr="00C15A4C">
              <w:rPr>
                <w:rFonts w:ascii="Times New Roman" w:eastAsia="Calibri" w:hAnsi="Times New Roman" w:cs="Times New Roman"/>
                <w:sz w:val="22"/>
                <w:szCs w:val="22"/>
              </w:rPr>
              <w:t>тепловая</w:t>
            </w:r>
            <w:r w:rsidRPr="00C15A4C">
              <w:rPr>
                <w:rFonts w:ascii="Times New Roman" w:eastAsia="Calibri" w:hAnsi="Times New Roman" w:cs="Times New Roman"/>
                <w:spacing w:val="30"/>
                <w:w w:val="99"/>
                <w:sz w:val="22"/>
                <w:szCs w:val="22"/>
              </w:rPr>
              <w:t xml:space="preserve"> </w:t>
            </w:r>
            <w:r w:rsidRPr="00C15A4C">
              <w:rPr>
                <w:rFonts w:ascii="Times New Roman" w:eastAsia="Calibri" w:hAnsi="Times New Roman" w:cs="Times New Roman"/>
                <w:sz w:val="22"/>
                <w:szCs w:val="22"/>
              </w:rPr>
              <w:t>мощность</w:t>
            </w:r>
          </w:p>
        </w:tc>
        <w:tc>
          <w:tcPr>
            <w:tcW w:w="420" w:type="pct"/>
            <w:tcBorders>
              <w:top w:val="single" w:sz="8" w:space="0" w:color="000000"/>
              <w:left w:val="single" w:sz="5" w:space="0" w:color="000000"/>
              <w:bottom w:val="single" w:sz="5" w:space="0" w:color="000000"/>
              <w:right w:val="single" w:sz="5" w:space="0" w:color="000000"/>
            </w:tcBorders>
            <w:vAlign w:val="center"/>
          </w:tcPr>
          <w:p w14:paraId="42581901" w14:textId="77777777" w:rsidR="00C15A4C" w:rsidRPr="00C15A4C" w:rsidRDefault="00C15A4C" w:rsidP="00AC088C">
            <w:pPr>
              <w:spacing w:before="110"/>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pacing w:val="-1"/>
                <w:sz w:val="22"/>
                <w:szCs w:val="22"/>
              </w:rPr>
              <w:t>Гкал/ч</w:t>
            </w:r>
          </w:p>
        </w:tc>
        <w:tc>
          <w:tcPr>
            <w:tcW w:w="420" w:type="pct"/>
            <w:tcBorders>
              <w:top w:val="single" w:sz="8" w:space="0" w:color="000000"/>
              <w:left w:val="single" w:sz="8" w:space="0" w:color="000000"/>
              <w:bottom w:val="single" w:sz="5" w:space="0" w:color="000000"/>
              <w:right w:val="single" w:sz="8" w:space="0" w:color="000000"/>
            </w:tcBorders>
            <w:vAlign w:val="center"/>
          </w:tcPr>
          <w:p w14:paraId="48C41919" w14:textId="77777777" w:rsidR="00C15A4C" w:rsidRPr="00C15A4C" w:rsidRDefault="00C15A4C" w:rsidP="00AC088C">
            <w:pPr>
              <w:spacing w:before="110"/>
              <w:ind w:left="104"/>
              <w:jc w:val="center"/>
              <w:rPr>
                <w:rFonts w:ascii="Times New Roman" w:eastAsia="Calibri" w:hAnsi="Times New Roman" w:cs="Times New Roman"/>
                <w:spacing w:val="-15"/>
                <w:sz w:val="22"/>
                <w:szCs w:val="22"/>
              </w:rPr>
            </w:pPr>
            <w:r w:rsidRPr="00C15A4C">
              <w:rPr>
                <w:rFonts w:ascii="Times New Roman" w:eastAsia="Calibri" w:hAnsi="Times New Roman" w:cs="Times New Roman"/>
                <w:spacing w:val="-15"/>
                <w:sz w:val="22"/>
                <w:szCs w:val="22"/>
              </w:rPr>
              <w:t>5,68</w:t>
            </w:r>
          </w:p>
        </w:tc>
        <w:tc>
          <w:tcPr>
            <w:tcW w:w="420" w:type="pct"/>
            <w:tcBorders>
              <w:top w:val="single" w:sz="8" w:space="0" w:color="000000"/>
              <w:left w:val="single" w:sz="8" w:space="0" w:color="000000"/>
              <w:bottom w:val="single" w:sz="5" w:space="0" w:color="000000"/>
              <w:right w:val="single" w:sz="8" w:space="0" w:color="000000"/>
            </w:tcBorders>
            <w:vAlign w:val="center"/>
          </w:tcPr>
          <w:p w14:paraId="2603B6D7" w14:textId="77777777" w:rsidR="00C15A4C" w:rsidRPr="00C15A4C" w:rsidRDefault="00C15A4C" w:rsidP="00AC088C">
            <w:pPr>
              <w:spacing w:before="110"/>
              <w:ind w:left="104"/>
              <w:jc w:val="center"/>
              <w:rPr>
                <w:rFonts w:ascii="Times New Roman" w:eastAsia="Calibri" w:hAnsi="Times New Roman" w:cs="Times New Roman"/>
                <w:spacing w:val="-15"/>
                <w:sz w:val="22"/>
                <w:szCs w:val="22"/>
              </w:rPr>
            </w:pPr>
            <w:r w:rsidRPr="00C15A4C">
              <w:rPr>
                <w:rFonts w:ascii="Times New Roman" w:eastAsia="Calibri" w:hAnsi="Times New Roman" w:cs="Times New Roman"/>
                <w:spacing w:val="-15"/>
                <w:sz w:val="22"/>
                <w:szCs w:val="22"/>
              </w:rPr>
              <w:t>5,68</w:t>
            </w:r>
          </w:p>
        </w:tc>
        <w:tc>
          <w:tcPr>
            <w:tcW w:w="420" w:type="pct"/>
            <w:tcBorders>
              <w:top w:val="single" w:sz="8" w:space="0" w:color="000000"/>
              <w:left w:val="single" w:sz="8" w:space="0" w:color="000000"/>
              <w:bottom w:val="single" w:sz="5" w:space="0" w:color="000000"/>
              <w:right w:val="single" w:sz="8" w:space="0" w:color="000000"/>
            </w:tcBorders>
            <w:vAlign w:val="center"/>
          </w:tcPr>
          <w:p w14:paraId="778A1903" w14:textId="77777777" w:rsidR="00C15A4C" w:rsidRPr="00C15A4C" w:rsidRDefault="00C15A4C" w:rsidP="00AC088C">
            <w:pPr>
              <w:spacing w:before="110"/>
              <w:ind w:left="104"/>
              <w:jc w:val="center"/>
              <w:rPr>
                <w:rFonts w:ascii="Times New Roman" w:eastAsia="Calibri" w:hAnsi="Times New Roman" w:cs="Times New Roman"/>
                <w:spacing w:val="-15"/>
                <w:sz w:val="22"/>
                <w:szCs w:val="22"/>
              </w:rPr>
            </w:pPr>
            <w:r w:rsidRPr="00C15A4C">
              <w:rPr>
                <w:rFonts w:ascii="Times New Roman" w:eastAsia="Calibri" w:hAnsi="Times New Roman" w:cs="Times New Roman"/>
                <w:spacing w:val="-15"/>
                <w:sz w:val="22"/>
                <w:szCs w:val="22"/>
              </w:rPr>
              <w:t>5,68</w:t>
            </w:r>
          </w:p>
        </w:tc>
        <w:tc>
          <w:tcPr>
            <w:tcW w:w="420" w:type="pct"/>
            <w:tcBorders>
              <w:top w:val="single" w:sz="8" w:space="0" w:color="000000"/>
              <w:left w:val="single" w:sz="8" w:space="0" w:color="000000"/>
              <w:bottom w:val="single" w:sz="5" w:space="0" w:color="000000"/>
              <w:right w:val="single" w:sz="8" w:space="0" w:color="000000"/>
            </w:tcBorders>
            <w:vAlign w:val="center"/>
          </w:tcPr>
          <w:p w14:paraId="07EE902A" w14:textId="77777777" w:rsidR="00C15A4C" w:rsidRPr="00C15A4C" w:rsidRDefault="00C15A4C" w:rsidP="00AC088C">
            <w:pPr>
              <w:spacing w:before="110"/>
              <w:ind w:left="104"/>
              <w:jc w:val="center"/>
              <w:rPr>
                <w:rFonts w:ascii="Times New Roman" w:eastAsia="Calibri" w:hAnsi="Times New Roman" w:cs="Times New Roman"/>
                <w:spacing w:val="-15"/>
                <w:sz w:val="22"/>
                <w:szCs w:val="22"/>
              </w:rPr>
            </w:pPr>
            <w:r w:rsidRPr="00C15A4C">
              <w:rPr>
                <w:rFonts w:ascii="Times New Roman" w:eastAsia="Calibri" w:hAnsi="Times New Roman" w:cs="Times New Roman"/>
                <w:spacing w:val="-15"/>
                <w:sz w:val="22"/>
                <w:szCs w:val="22"/>
              </w:rPr>
              <w:t>5,68</w:t>
            </w:r>
          </w:p>
        </w:tc>
        <w:tc>
          <w:tcPr>
            <w:tcW w:w="420" w:type="pct"/>
            <w:tcBorders>
              <w:top w:val="single" w:sz="8" w:space="0" w:color="000000"/>
              <w:left w:val="single" w:sz="8" w:space="0" w:color="000000"/>
              <w:bottom w:val="single" w:sz="5" w:space="0" w:color="000000"/>
              <w:right w:val="single" w:sz="8" w:space="0" w:color="000000"/>
            </w:tcBorders>
            <w:vAlign w:val="center"/>
          </w:tcPr>
          <w:p w14:paraId="661D4956" w14:textId="77777777" w:rsidR="00C15A4C" w:rsidRPr="00C15A4C" w:rsidRDefault="00C15A4C" w:rsidP="00AC088C">
            <w:pPr>
              <w:spacing w:before="110"/>
              <w:ind w:left="104"/>
              <w:jc w:val="center"/>
              <w:rPr>
                <w:rFonts w:ascii="Times New Roman" w:eastAsia="Calibri" w:hAnsi="Times New Roman" w:cs="Times New Roman"/>
                <w:spacing w:val="-15"/>
                <w:sz w:val="22"/>
                <w:szCs w:val="22"/>
              </w:rPr>
            </w:pPr>
            <w:r w:rsidRPr="00C15A4C">
              <w:rPr>
                <w:rFonts w:ascii="Times New Roman" w:eastAsia="Calibri" w:hAnsi="Times New Roman" w:cs="Times New Roman"/>
                <w:spacing w:val="-15"/>
                <w:sz w:val="22"/>
                <w:szCs w:val="22"/>
              </w:rPr>
              <w:t>5,68</w:t>
            </w:r>
          </w:p>
        </w:tc>
        <w:tc>
          <w:tcPr>
            <w:tcW w:w="420" w:type="pct"/>
            <w:tcBorders>
              <w:top w:val="single" w:sz="8" w:space="0" w:color="000000"/>
              <w:left w:val="single" w:sz="8" w:space="0" w:color="000000"/>
              <w:bottom w:val="single" w:sz="5" w:space="0" w:color="000000"/>
              <w:right w:val="single" w:sz="8" w:space="0" w:color="000000"/>
            </w:tcBorders>
            <w:vAlign w:val="center"/>
          </w:tcPr>
          <w:p w14:paraId="0C935D49" w14:textId="77777777" w:rsidR="00C15A4C" w:rsidRPr="00C15A4C" w:rsidRDefault="00C15A4C" w:rsidP="00AC088C">
            <w:pPr>
              <w:spacing w:before="110"/>
              <w:ind w:left="104"/>
              <w:jc w:val="center"/>
              <w:rPr>
                <w:rFonts w:ascii="Times New Roman" w:eastAsia="Calibri" w:hAnsi="Times New Roman" w:cs="Times New Roman"/>
                <w:spacing w:val="-15"/>
                <w:sz w:val="22"/>
                <w:szCs w:val="22"/>
              </w:rPr>
            </w:pPr>
            <w:r w:rsidRPr="00C15A4C">
              <w:rPr>
                <w:rFonts w:ascii="Times New Roman" w:eastAsia="Calibri" w:hAnsi="Times New Roman" w:cs="Times New Roman"/>
                <w:spacing w:val="-15"/>
                <w:sz w:val="22"/>
                <w:szCs w:val="22"/>
              </w:rPr>
              <w:t>5,68</w:t>
            </w:r>
          </w:p>
        </w:tc>
        <w:tc>
          <w:tcPr>
            <w:tcW w:w="420" w:type="pct"/>
            <w:tcBorders>
              <w:top w:val="single" w:sz="8" w:space="0" w:color="000000"/>
              <w:left w:val="single" w:sz="8" w:space="0" w:color="000000"/>
              <w:bottom w:val="single" w:sz="5" w:space="0" w:color="000000"/>
              <w:right w:val="single" w:sz="8" w:space="0" w:color="000000"/>
            </w:tcBorders>
            <w:vAlign w:val="center"/>
          </w:tcPr>
          <w:p w14:paraId="0C6E625C" w14:textId="77777777" w:rsidR="00C15A4C" w:rsidRPr="00C15A4C" w:rsidRDefault="00C15A4C" w:rsidP="00AC088C">
            <w:pPr>
              <w:spacing w:before="110"/>
              <w:ind w:left="104"/>
              <w:jc w:val="center"/>
              <w:rPr>
                <w:rFonts w:ascii="Times New Roman" w:eastAsia="Calibri" w:hAnsi="Times New Roman" w:cs="Times New Roman"/>
                <w:spacing w:val="-15"/>
                <w:sz w:val="22"/>
                <w:szCs w:val="22"/>
              </w:rPr>
            </w:pPr>
            <w:r w:rsidRPr="00C15A4C">
              <w:rPr>
                <w:rFonts w:ascii="Times New Roman" w:eastAsia="Calibri" w:hAnsi="Times New Roman" w:cs="Times New Roman"/>
                <w:spacing w:val="-15"/>
                <w:sz w:val="22"/>
                <w:szCs w:val="22"/>
              </w:rPr>
              <w:t>5,68</w:t>
            </w:r>
          </w:p>
        </w:tc>
      </w:tr>
      <w:tr w:rsidR="00C15A4C" w:rsidRPr="00C15A4C" w14:paraId="7AEB55B1" w14:textId="77777777" w:rsidTr="00AC088C">
        <w:trPr>
          <w:trHeight w:hRule="exact" w:val="470"/>
        </w:trPr>
        <w:tc>
          <w:tcPr>
            <w:tcW w:w="1639" w:type="pct"/>
            <w:tcBorders>
              <w:top w:val="single" w:sz="5" w:space="0" w:color="000000"/>
              <w:left w:val="single" w:sz="8" w:space="0" w:color="000000"/>
              <w:bottom w:val="single" w:sz="5" w:space="0" w:color="000000"/>
              <w:right w:val="single" w:sz="5" w:space="0" w:color="000000"/>
            </w:tcBorders>
            <w:vAlign w:val="center"/>
          </w:tcPr>
          <w:p w14:paraId="4132A79D" w14:textId="77777777" w:rsidR="00C15A4C" w:rsidRPr="00C15A4C" w:rsidRDefault="00C15A4C" w:rsidP="00AC088C">
            <w:pPr>
              <w:spacing w:line="237" w:lineRule="auto"/>
              <w:ind w:left="97" w:right="676"/>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Располагаемая</w:t>
            </w:r>
            <w:r w:rsidRPr="00C15A4C">
              <w:rPr>
                <w:rFonts w:ascii="Times New Roman" w:eastAsia="Calibri" w:hAnsi="Times New Roman" w:cs="Times New Roman"/>
                <w:spacing w:val="-23"/>
                <w:sz w:val="22"/>
                <w:szCs w:val="22"/>
              </w:rPr>
              <w:t xml:space="preserve"> </w:t>
            </w:r>
            <w:r w:rsidRPr="00C15A4C">
              <w:rPr>
                <w:rFonts w:ascii="Times New Roman" w:eastAsia="Calibri" w:hAnsi="Times New Roman" w:cs="Times New Roman"/>
                <w:sz w:val="22"/>
                <w:szCs w:val="22"/>
              </w:rPr>
              <w:t>мощность</w:t>
            </w:r>
            <w:r w:rsidRPr="00C15A4C">
              <w:rPr>
                <w:rFonts w:ascii="Times New Roman" w:eastAsia="Calibri" w:hAnsi="Times New Roman" w:cs="Times New Roman"/>
                <w:spacing w:val="23"/>
                <w:w w:val="99"/>
                <w:sz w:val="22"/>
                <w:szCs w:val="22"/>
              </w:rPr>
              <w:t xml:space="preserve"> </w:t>
            </w:r>
            <w:r w:rsidRPr="00C15A4C">
              <w:rPr>
                <w:rFonts w:ascii="Times New Roman" w:eastAsia="Calibri" w:hAnsi="Times New Roman" w:cs="Times New Roman"/>
                <w:sz w:val="22"/>
                <w:szCs w:val="22"/>
              </w:rPr>
              <w:t>оборудования</w:t>
            </w:r>
          </w:p>
        </w:tc>
        <w:tc>
          <w:tcPr>
            <w:tcW w:w="420" w:type="pct"/>
            <w:tcBorders>
              <w:top w:val="single" w:sz="5" w:space="0" w:color="000000"/>
              <w:left w:val="single" w:sz="5" w:space="0" w:color="000000"/>
              <w:bottom w:val="single" w:sz="5" w:space="0" w:color="000000"/>
              <w:right w:val="single" w:sz="5" w:space="0" w:color="000000"/>
            </w:tcBorders>
            <w:vAlign w:val="center"/>
          </w:tcPr>
          <w:p w14:paraId="4F5517CA" w14:textId="77777777" w:rsidR="00C15A4C" w:rsidRPr="00C15A4C" w:rsidRDefault="00C15A4C" w:rsidP="00AC088C">
            <w:pPr>
              <w:spacing w:before="110"/>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pacing w:val="-1"/>
                <w:sz w:val="22"/>
                <w:szCs w:val="22"/>
              </w:rPr>
              <w:t>Гкал/ч</w:t>
            </w:r>
          </w:p>
        </w:tc>
        <w:tc>
          <w:tcPr>
            <w:tcW w:w="420" w:type="pct"/>
            <w:tcBorders>
              <w:top w:val="single" w:sz="5" w:space="0" w:color="000000"/>
              <w:left w:val="single" w:sz="8" w:space="0" w:color="000000"/>
              <w:bottom w:val="single" w:sz="5" w:space="0" w:color="000000"/>
              <w:right w:val="single" w:sz="8" w:space="0" w:color="000000"/>
            </w:tcBorders>
            <w:vAlign w:val="center"/>
          </w:tcPr>
          <w:p w14:paraId="0E7E847E" w14:textId="77777777" w:rsidR="00C15A4C" w:rsidRPr="00C15A4C" w:rsidRDefault="00C15A4C" w:rsidP="00AC088C">
            <w:pPr>
              <w:spacing w:before="110"/>
              <w:ind w:left="104"/>
              <w:jc w:val="center"/>
              <w:rPr>
                <w:rFonts w:ascii="Times New Roman" w:eastAsia="Calibri" w:hAnsi="Times New Roman" w:cs="Times New Roman"/>
                <w:spacing w:val="-15"/>
                <w:sz w:val="22"/>
                <w:szCs w:val="22"/>
              </w:rPr>
            </w:pPr>
            <w:r w:rsidRPr="00C15A4C">
              <w:rPr>
                <w:rFonts w:ascii="Times New Roman" w:eastAsia="Calibri" w:hAnsi="Times New Roman" w:cs="Times New Roman"/>
                <w:spacing w:val="-15"/>
                <w:sz w:val="22"/>
                <w:szCs w:val="22"/>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14:paraId="26AD7CAA" w14:textId="77777777" w:rsidR="00C15A4C" w:rsidRPr="00C15A4C" w:rsidRDefault="00C15A4C" w:rsidP="00AC088C">
            <w:pPr>
              <w:spacing w:before="110"/>
              <w:ind w:left="104"/>
              <w:jc w:val="center"/>
              <w:rPr>
                <w:rFonts w:ascii="Times New Roman" w:eastAsia="Calibri" w:hAnsi="Times New Roman" w:cs="Times New Roman"/>
                <w:spacing w:val="-15"/>
                <w:sz w:val="22"/>
                <w:szCs w:val="22"/>
              </w:rPr>
            </w:pPr>
            <w:r w:rsidRPr="00C15A4C">
              <w:rPr>
                <w:rFonts w:ascii="Times New Roman" w:eastAsia="Calibri" w:hAnsi="Times New Roman" w:cs="Times New Roman"/>
                <w:spacing w:val="-15"/>
                <w:sz w:val="22"/>
                <w:szCs w:val="22"/>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14:paraId="689443A5" w14:textId="77777777" w:rsidR="00C15A4C" w:rsidRPr="00C15A4C" w:rsidRDefault="00C15A4C" w:rsidP="00AC088C">
            <w:pPr>
              <w:spacing w:before="110"/>
              <w:ind w:left="104"/>
              <w:jc w:val="center"/>
              <w:rPr>
                <w:rFonts w:ascii="Times New Roman" w:eastAsia="Calibri" w:hAnsi="Times New Roman" w:cs="Times New Roman"/>
                <w:spacing w:val="-15"/>
                <w:sz w:val="22"/>
                <w:szCs w:val="22"/>
              </w:rPr>
            </w:pPr>
            <w:r w:rsidRPr="00C15A4C">
              <w:rPr>
                <w:rFonts w:ascii="Times New Roman" w:eastAsia="Calibri" w:hAnsi="Times New Roman" w:cs="Times New Roman"/>
                <w:spacing w:val="-15"/>
                <w:sz w:val="22"/>
                <w:szCs w:val="22"/>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14:paraId="1AF4127F" w14:textId="77777777" w:rsidR="00C15A4C" w:rsidRPr="00C15A4C" w:rsidRDefault="00C15A4C" w:rsidP="00AC088C">
            <w:pPr>
              <w:spacing w:before="110"/>
              <w:ind w:left="104"/>
              <w:jc w:val="center"/>
              <w:rPr>
                <w:rFonts w:ascii="Times New Roman" w:eastAsia="Calibri" w:hAnsi="Times New Roman" w:cs="Times New Roman"/>
                <w:spacing w:val="-15"/>
                <w:sz w:val="22"/>
                <w:szCs w:val="22"/>
              </w:rPr>
            </w:pPr>
            <w:r w:rsidRPr="00C15A4C">
              <w:rPr>
                <w:rFonts w:ascii="Times New Roman" w:eastAsia="Calibri" w:hAnsi="Times New Roman" w:cs="Times New Roman"/>
                <w:spacing w:val="-15"/>
                <w:sz w:val="22"/>
                <w:szCs w:val="22"/>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14:paraId="207647CA" w14:textId="77777777" w:rsidR="00C15A4C" w:rsidRPr="00C15A4C" w:rsidRDefault="00C15A4C" w:rsidP="00AC088C">
            <w:pPr>
              <w:spacing w:before="110"/>
              <w:ind w:left="104"/>
              <w:jc w:val="center"/>
              <w:rPr>
                <w:rFonts w:ascii="Times New Roman" w:eastAsia="Calibri" w:hAnsi="Times New Roman" w:cs="Times New Roman"/>
                <w:spacing w:val="-15"/>
                <w:sz w:val="22"/>
                <w:szCs w:val="22"/>
              </w:rPr>
            </w:pPr>
            <w:r w:rsidRPr="00C15A4C">
              <w:rPr>
                <w:rFonts w:ascii="Times New Roman" w:eastAsia="Calibri" w:hAnsi="Times New Roman" w:cs="Times New Roman"/>
                <w:spacing w:val="-15"/>
                <w:sz w:val="22"/>
                <w:szCs w:val="22"/>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14:paraId="74ACC5F4" w14:textId="77777777" w:rsidR="00C15A4C" w:rsidRPr="00C15A4C" w:rsidRDefault="00C15A4C" w:rsidP="00AC088C">
            <w:pPr>
              <w:spacing w:before="110"/>
              <w:ind w:left="104"/>
              <w:jc w:val="center"/>
              <w:rPr>
                <w:rFonts w:ascii="Times New Roman" w:eastAsia="Calibri" w:hAnsi="Times New Roman" w:cs="Times New Roman"/>
                <w:spacing w:val="-15"/>
                <w:sz w:val="22"/>
                <w:szCs w:val="22"/>
              </w:rPr>
            </w:pPr>
            <w:r w:rsidRPr="00C15A4C">
              <w:rPr>
                <w:rFonts w:ascii="Times New Roman" w:eastAsia="Calibri" w:hAnsi="Times New Roman" w:cs="Times New Roman"/>
                <w:spacing w:val="-15"/>
                <w:sz w:val="22"/>
                <w:szCs w:val="22"/>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14:paraId="23331CFA" w14:textId="77777777" w:rsidR="00C15A4C" w:rsidRPr="00C15A4C" w:rsidRDefault="00C15A4C" w:rsidP="00AC088C">
            <w:pPr>
              <w:spacing w:before="110"/>
              <w:ind w:left="104"/>
              <w:jc w:val="center"/>
              <w:rPr>
                <w:rFonts w:ascii="Times New Roman" w:eastAsia="Calibri" w:hAnsi="Times New Roman" w:cs="Times New Roman"/>
                <w:spacing w:val="-15"/>
                <w:sz w:val="22"/>
                <w:szCs w:val="22"/>
              </w:rPr>
            </w:pPr>
            <w:r w:rsidRPr="00C15A4C">
              <w:rPr>
                <w:rFonts w:ascii="Times New Roman" w:eastAsia="Calibri" w:hAnsi="Times New Roman" w:cs="Times New Roman"/>
                <w:spacing w:val="-15"/>
                <w:sz w:val="22"/>
                <w:szCs w:val="22"/>
              </w:rPr>
              <w:t>0,766</w:t>
            </w:r>
          </w:p>
        </w:tc>
      </w:tr>
      <w:tr w:rsidR="00C15A4C" w:rsidRPr="00C15A4C" w14:paraId="0EDFAB57" w14:textId="77777777" w:rsidTr="00AC088C">
        <w:trPr>
          <w:trHeight w:hRule="exact" w:val="470"/>
        </w:trPr>
        <w:tc>
          <w:tcPr>
            <w:tcW w:w="1639" w:type="pct"/>
            <w:tcBorders>
              <w:top w:val="single" w:sz="5" w:space="0" w:color="000000"/>
              <w:left w:val="single" w:sz="8" w:space="0" w:color="000000"/>
              <w:bottom w:val="single" w:sz="5" w:space="0" w:color="000000"/>
              <w:right w:val="single" w:sz="5" w:space="0" w:color="000000"/>
            </w:tcBorders>
            <w:vAlign w:val="center"/>
          </w:tcPr>
          <w:p w14:paraId="31437451" w14:textId="77777777" w:rsidR="00C15A4C" w:rsidRPr="00C15A4C" w:rsidRDefault="00C15A4C" w:rsidP="00AC088C">
            <w:pPr>
              <w:ind w:left="97" w:right="534"/>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Теплотворная</w:t>
            </w:r>
            <w:r w:rsidRPr="00C15A4C">
              <w:rPr>
                <w:rFonts w:ascii="Times New Roman" w:eastAsia="Calibri" w:hAnsi="Times New Roman" w:cs="Times New Roman"/>
                <w:spacing w:val="-24"/>
                <w:sz w:val="22"/>
                <w:szCs w:val="22"/>
              </w:rPr>
              <w:t xml:space="preserve"> </w:t>
            </w:r>
            <w:r w:rsidRPr="00C15A4C">
              <w:rPr>
                <w:rFonts w:ascii="Times New Roman" w:eastAsia="Calibri" w:hAnsi="Times New Roman" w:cs="Times New Roman"/>
                <w:sz w:val="22"/>
                <w:szCs w:val="22"/>
              </w:rPr>
              <w:t>способность</w:t>
            </w:r>
            <w:r w:rsidRPr="00C15A4C">
              <w:rPr>
                <w:rFonts w:ascii="Times New Roman" w:eastAsia="Calibri" w:hAnsi="Times New Roman" w:cs="Times New Roman"/>
                <w:spacing w:val="23"/>
                <w:w w:val="99"/>
                <w:sz w:val="22"/>
                <w:szCs w:val="22"/>
              </w:rPr>
              <w:t xml:space="preserve"> </w:t>
            </w:r>
            <w:r w:rsidRPr="00C15A4C">
              <w:rPr>
                <w:rFonts w:ascii="Times New Roman" w:eastAsia="Calibri" w:hAnsi="Times New Roman" w:cs="Times New Roman"/>
                <w:spacing w:val="-1"/>
                <w:sz w:val="22"/>
                <w:szCs w:val="22"/>
              </w:rPr>
              <w:t>топлива:</w:t>
            </w:r>
          </w:p>
        </w:tc>
        <w:tc>
          <w:tcPr>
            <w:tcW w:w="420" w:type="pct"/>
            <w:tcBorders>
              <w:top w:val="single" w:sz="5" w:space="0" w:color="000000"/>
              <w:left w:val="single" w:sz="5" w:space="0" w:color="000000"/>
              <w:bottom w:val="single" w:sz="5" w:space="0" w:color="000000"/>
              <w:right w:val="single" w:sz="5" w:space="0" w:color="000000"/>
            </w:tcBorders>
            <w:vAlign w:val="center"/>
          </w:tcPr>
          <w:p w14:paraId="03D21B93" w14:textId="77777777" w:rsidR="00C15A4C" w:rsidRPr="00C15A4C" w:rsidRDefault="00C15A4C" w:rsidP="00AC088C">
            <w:pPr>
              <w:spacing w:before="107"/>
              <w:ind w:left="104" w:right="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2E788935" w14:textId="77777777" w:rsidR="00C15A4C" w:rsidRPr="00C15A4C" w:rsidRDefault="00C15A4C" w:rsidP="00AC088C">
            <w:pPr>
              <w:spacing w:before="107"/>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61346F93" w14:textId="77777777" w:rsidR="00C15A4C" w:rsidRPr="00C15A4C" w:rsidRDefault="00C15A4C" w:rsidP="00AC088C">
            <w:pPr>
              <w:spacing w:before="107"/>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33A93285" w14:textId="77777777" w:rsidR="00C15A4C" w:rsidRPr="00C15A4C" w:rsidRDefault="00C15A4C" w:rsidP="00AC088C">
            <w:pPr>
              <w:spacing w:before="107"/>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7D03E32B" w14:textId="77777777" w:rsidR="00C15A4C" w:rsidRPr="00C15A4C" w:rsidRDefault="00C15A4C" w:rsidP="00AC088C">
            <w:pPr>
              <w:spacing w:before="107"/>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192ED412" w14:textId="77777777" w:rsidR="00C15A4C" w:rsidRPr="00C15A4C" w:rsidRDefault="00C15A4C" w:rsidP="00AC088C">
            <w:pPr>
              <w:spacing w:before="107"/>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348A7C4C" w14:textId="77777777" w:rsidR="00C15A4C" w:rsidRPr="00C15A4C" w:rsidRDefault="00C15A4C" w:rsidP="00AC088C">
            <w:pPr>
              <w:spacing w:before="107"/>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3FCF4D92" w14:textId="77777777" w:rsidR="00C15A4C" w:rsidRPr="00C15A4C" w:rsidRDefault="00C15A4C" w:rsidP="00AC088C">
            <w:pPr>
              <w:spacing w:before="107"/>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w:t>
            </w:r>
          </w:p>
        </w:tc>
      </w:tr>
      <w:tr w:rsidR="00C15A4C" w:rsidRPr="00C15A4C" w14:paraId="7DDD026B" w14:textId="77777777" w:rsidTr="00AC088C">
        <w:trPr>
          <w:trHeight w:hRule="exact" w:val="293"/>
        </w:trPr>
        <w:tc>
          <w:tcPr>
            <w:tcW w:w="1639" w:type="pct"/>
            <w:tcBorders>
              <w:top w:val="single" w:sz="5" w:space="0" w:color="000000"/>
              <w:left w:val="single" w:sz="8" w:space="0" w:color="000000"/>
              <w:bottom w:val="single" w:sz="5" w:space="0" w:color="000000"/>
              <w:right w:val="single" w:sz="5" w:space="0" w:color="000000"/>
            </w:tcBorders>
            <w:vAlign w:val="center"/>
          </w:tcPr>
          <w:p w14:paraId="35BCDF27" w14:textId="77777777" w:rsidR="00C15A4C" w:rsidRPr="00C15A4C" w:rsidRDefault="00C15A4C" w:rsidP="00AC088C">
            <w:pPr>
              <w:spacing w:before="18"/>
              <w:ind w:left="97"/>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-природный</w:t>
            </w:r>
            <w:r w:rsidRPr="00C15A4C">
              <w:rPr>
                <w:rFonts w:ascii="Times New Roman" w:eastAsia="Calibri" w:hAnsi="Times New Roman" w:cs="Times New Roman"/>
                <w:spacing w:val="-14"/>
                <w:sz w:val="22"/>
                <w:szCs w:val="22"/>
              </w:rPr>
              <w:t xml:space="preserve"> </w:t>
            </w:r>
            <w:r w:rsidRPr="00C15A4C">
              <w:rPr>
                <w:rFonts w:ascii="Times New Roman" w:eastAsia="Calibri" w:hAnsi="Times New Roman" w:cs="Times New Roman"/>
                <w:sz w:val="22"/>
                <w:szCs w:val="22"/>
              </w:rPr>
              <w:t>газ</w:t>
            </w:r>
          </w:p>
        </w:tc>
        <w:tc>
          <w:tcPr>
            <w:tcW w:w="420" w:type="pct"/>
            <w:tcBorders>
              <w:top w:val="single" w:sz="5" w:space="0" w:color="000000"/>
              <w:left w:val="single" w:sz="5" w:space="0" w:color="000000"/>
              <w:bottom w:val="single" w:sz="5" w:space="0" w:color="000000"/>
              <w:right w:val="single" w:sz="5" w:space="0" w:color="000000"/>
            </w:tcBorders>
            <w:vAlign w:val="center"/>
          </w:tcPr>
          <w:p w14:paraId="29C9BE00" w14:textId="77777777" w:rsidR="00C15A4C" w:rsidRPr="00C15A4C" w:rsidRDefault="00C15A4C" w:rsidP="00AC088C">
            <w:pPr>
              <w:spacing w:before="18"/>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pacing w:val="-1"/>
                <w:sz w:val="22"/>
                <w:szCs w:val="22"/>
              </w:rPr>
              <w:t>ккал/м3</w:t>
            </w:r>
          </w:p>
        </w:tc>
        <w:tc>
          <w:tcPr>
            <w:tcW w:w="420" w:type="pct"/>
            <w:tcBorders>
              <w:top w:val="single" w:sz="5" w:space="0" w:color="000000"/>
              <w:left w:val="single" w:sz="8" w:space="0" w:color="000000"/>
              <w:bottom w:val="single" w:sz="5" w:space="0" w:color="000000"/>
              <w:right w:val="single" w:sz="8" w:space="0" w:color="000000"/>
            </w:tcBorders>
            <w:vAlign w:val="center"/>
          </w:tcPr>
          <w:p w14:paraId="3B8ACFE1" w14:textId="77777777" w:rsidR="00C15A4C" w:rsidRPr="00C15A4C" w:rsidRDefault="00C15A4C" w:rsidP="00AC088C">
            <w:pPr>
              <w:spacing w:before="18"/>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pacing w:val="-19"/>
                <w:sz w:val="22"/>
                <w:szCs w:val="22"/>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14:paraId="5755C853" w14:textId="77777777" w:rsidR="00C15A4C" w:rsidRPr="00C15A4C" w:rsidRDefault="00C15A4C" w:rsidP="00AC088C">
            <w:pPr>
              <w:spacing w:before="18"/>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pacing w:val="-19"/>
                <w:sz w:val="22"/>
                <w:szCs w:val="22"/>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14:paraId="10F2ECF9" w14:textId="77777777" w:rsidR="00C15A4C" w:rsidRPr="00C15A4C" w:rsidRDefault="00C15A4C" w:rsidP="00AC088C">
            <w:pPr>
              <w:spacing w:before="18"/>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pacing w:val="-19"/>
                <w:sz w:val="22"/>
                <w:szCs w:val="22"/>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14:paraId="5279D79C" w14:textId="77777777" w:rsidR="00C15A4C" w:rsidRPr="00C15A4C" w:rsidRDefault="00C15A4C" w:rsidP="00AC088C">
            <w:pPr>
              <w:spacing w:before="18"/>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pacing w:val="-19"/>
                <w:sz w:val="22"/>
                <w:szCs w:val="22"/>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14:paraId="27515CA2" w14:textId="77777777" w:rsidR="00C15A4C" w:rsidRPr="00C15A4C" w:rsidRDefault="00C15A4C" w:rsidP="00AC088C">
            <w:pPr>
              <w:spacing w:before="18"/>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pacing w:val="-19"/>
                <w:sz w:val="22"/>
                <w:szCs w:val="22"/>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14:paraId="775B67F9" w14:textId="77777777" w:rsidR="00C15A4C" w:rsidRPr="00C15A4C" w:rsidRDefault="00C15A4C" w:rsidP="00AC088C">
            <w:pPr>
              <w:spacing w:before="18"/>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pacing w:val="-19"/>
                <w:sz w:val="22"/>
                <w:szCs w:val="22"/>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14:paraId="08B0B359" w14:textId="77777777" w:rsidR="00C15A4C" w:rsidRPr="00C15A4C" w:rsidRDefault="00C15A4C" w:rsidP="00AC088C">
            <w:pPr>
              <w:spacing w:before="18"/>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pacing w:val="-19"/>
                <w:sz w:val="22"/>
                <w:szCs w:val="22"/>
              </w:rPr>
              <w:t>7900</w:t>
            </w:r>
          </w:p>
        </w:tc>
      </w:tr>
      <w:tr w:rsidR="00C15A4C" w:rsidRPr="00C15A4C" w14:paraId="1666D393" w14:textId="77777777" w:rsidTr="00AC088C">
        <w:trPr>
          <w:trHeight w:hRule="exact" w:val="293"/>
        </w:trPr>
        <w:tc>
          <w:tcPr>
            <w:tcW w:w="1639" w:type="pct"/>
            <w:tcBorders>
              <w:top w:val="single" w:sz="5" w:space="0" w:color="000000"/>
              <w:left w:val="single" w:sz="8" w:space="0" w:color="000000"/>
              <w:bottom w:val="single" w:sz="5" w:space="0" w:color="000000"/>
              <w:right w:val="single" w:sz="5" w:space="0" w:color="000000"/>
            </w:tcBorders>
            <w:vAlign w:val="center"/>
          </w:tcPr>
          <w:p w14:paraId="22B2BFB4" w14:textId="77777777" w:rsidR="00C15A4C" w:rsidRPr="00C15A4C" w:rsidRDefault="00C15A4C" w:rsidP="00AC088C">
            <w:pPr>
              <w:spacing w:before="18"/>
              <w:ind w:left="97"/>
              <w:rPr>
                <w:rFonts w:ascii="Times New Roman" w:eastAsia="Times New Roman" w:hAnsi="Times New Roman" w:cs="Times New Roman"/>
                <w:sz w:val="22"/>
                <w:szCs w:val="22"/>
              </w:rPr>
            </w:pPr>
            <w:r w:rsidRPr="00C15A4C">
              <w:rPr>
                <w:rFonts w:ascii="Times New Roman" w:eastAsia="Calibri" w:hAnsi="Times New Roman" w:cs="Times New Roman"/>
                <w:spacing w:val="-1"/>
                <w:sz w:val="22"/>
                <w:szCs w:val="22"/>
              </w:rPr>
              <w:t>-мазут</w:t>
            </w:r>
          </w:p>
        </w:tc>
        <w:tc>
          <w:tcPr>
            <w:tcW w:w="420" w:type="pct"/>
            <w:tcBorders>
              <w:top w:val="single" w:sz="5" w:space="0" w:color="000000"/>
              <w:left w:val="single" w:sz="5" w:space="0" w:color="000000"/>
              <w:bottom w:val="single" w:sz="5" w:space="0" w:color="000000"/>
              <w:right w:val="single" w:sz="5" w:space="0" w:color="000000"/>
            </w:tcBorders>
            <w:vAlign w:val="center"/>
          </w:tcPr>
          <w:p w14:paraId="3E71278B" w14:textId="77777777" w:rsidR="00C15A4C" w:rsidRPr="00C15A4C" w:rsidRDefault="00C15A4C" w:rsidP="00AC088C">
            <w:pPr>
              <w:spacing w:before="18"/>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pacing w:val="-1"/>
                <w:sz w:val="22"/>
                <w:szCs w:val="22"/>
              </w:rPr>
              <w:t>ккал/кг</w:t>
            </w:r>
          </w:p>
        </w:tc>
        <w:tc>
          <w:tcPr>
            <w:tcW w:w="420" w:type="pct"/>
            <w:tcBorders>
              <w:top w:val="single" w:sz="5" w:space="0" w:color="000000"/>
              <w:left w:val="single" w:sz="8" w:space="0" w:color="000000"/>
              <w:bottom w:val="single" w:sz="5" w:space="0" w:color="000000"/>
              <w:right w:val="single" w:sz="8" w:space="0" w:color="000000"/>
            </w:tcBorders>
            <w:vAlign w:val="center"/>
          </w:tcPr>
          <w:p w14:paraId="1606E075" w14:textId="77777777" w:rsidR="00C15A4C" w:rsidRPr="00C15A4C" w:rsidRDefault="00C15A4C" w:rsidP="00AC088C">
            <w:pPr>
              <w:spacing w:before="18"/>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20DD9DA1" w14:textId="77777777" w:rsidR="00C15A4C" w:rsidRPr="00C15A4C" w:rsidRDefault="00C15A4C" w:rsidP="00AC088C">
            <w:pPr>
              <w:spacing w:before="18"/>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70F4FB02" w14:textId="77777777" w:rsidR="00C15A4C" w:rsidRPr="00C15A4C" w:rsidRDefault="00C15A4C" w:rsidP="00AC088C">
            <w:pPr>
              <w:spacing w:before="18"/>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014E6D8C" w14:textId="77777777" w:rsidR="00C15A4C" w:rsidRPr="00C15A4C" w:rsidRDefault="00C15A4C" w:rsidP="00AC088C">
            <w:pPr>
              <w:spacing w:before="18"/>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38CD440A" w14:textId="77777777" w:rsidR="00C15A4C" w:rsidRPr="00C15A4C" w:rsidRDefault="00C15A4C" w:rsidP="00AC088C">
            <w:pPr>
              <w:spacing w:before="18"/>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35B8059B" w14:textId="77777777" w:rsidR="00C15A4C" w:rsidRPr="00C15A4C" w:rsidRDefault="00C15A4C" w:rsidP="00AC088C">
            <w:pPr>
              <w:spacing w:before="18"/>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6FBBE5AB" w14:textId="77777777" w:rsidR="00C15A4C" w:rsidRPr="00C15A4C" w:rsidRDefault="00C15A4C" w:rsidP="00AC088C">
            <w:pPr>
              <w:spacing w:before="18"/>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w:t>
            </w:r>
          </w:p>
        </w:tc>
      </w:tr>
      <w:tr w:rsidR="00C15A4C" w:rsidRPr="00C15A4C" w14:paraId="524EF80D" w14:textId="77777777" w:rsidTr="00AC088C">
        <w:trPr>
          <w:trHeight w:hRule="exact" w:val="293"/>
        </w:trPr>
        <w:tc>
          <w:tcPr>
            <w:tcW w:w="1639" w:type="pct"/>
            <w:tcBorders>
              <w:top w:val="single" w:sz="5" w:space="0" w:color="000000"/>
              <w:left w:val="single" w:sz="8" w:space="0" w:color="000000"/>
              <w:bottom w:val="single" w:sz="5" w:space="0" w:color="000000"/>
              <w:right w:val="single" w:sz="5" w:space="0" w:color="000000"/>
            </w:tcBorders>
            <w:vAlign w:val="center"/>
          </w:tcPr>
          <w:p w14:paraId="01CF6B06" w14:textId="77777777" w:rsidR="00C15A4C" w:rsidRPr="00C15A4C" w:rsidRDefault="00C15A4C" w:rsidP="00AC088C">
            <w:pPr>
              <w:spacing w:before="18"/>
              <w:ind w:left="97"/>
              <w:rPr>
                <w:rFonts w:ascii="Times New Roman" w:eastAsia="Times New Roman" w:hAnsi="Times New Roman" w:cs="Times New Roman"/>
                <w:sz w:val="22"/>
                <w:szCs w:val="22"/>
              </w:rPr>
            </w:pPr>
            <w:r w:rsidRPr="00C15A4C">
              <w:rPr>
                <w:rFonts w:ascii="Times New Roman" w:eastAsia="Calibri" w:hAnsi="Times New Roman" w:cs="Times New Roman"/>
                <w:spacing w:val="-1"/>
                <w:sz w:val="22"/>
                <w:szCs w:val="22"/>
              </w:rPr>
              <w:t>Затрачено</w:t>
            </w:r>
            <w:r w:rsidRPr="00C15A4C">
              <w:rPr>
                <w:rFonts w:ascii="Times New Roman" w:eastAsia="Calibri" w:hAnsi="Times New Roman" w:cs="Times New Roman"/>
                <w:spacing w:val="-15"/>
                <w:sz w:val="22"/>
                <w:szCs w:val="22"/>
              </w:rPr>
              <w:t xml:space="preserve"> </w:t>
            </w:r>
            <w:r w:rsidRPr="00C15A4C">
              <w:rPr>
                <w:rFonts w:ascii="Times New Roman" w:eastAsia="Calibri" w:hAnsi="Times New Roman" w:cs="Times New Roman"/>
                <w:sz w:val="22"/>
                <w:szCs w:val="22"/>
              </w:rPr>
              <w:t>топлива:</w:t>
            </w:r>
          </w:p>
        </w:tc>
        <w:tc>
          <w:tcPr>
            <w:tcW w:w="420" w:type="pct"/>
            <w:tcBorders>
              <w:top w:val="single" w:sz="5" w:space="0" w:color="000000"/>
              <w:left w:val="single" w:sz="5" w:space="0" w:color="000000"/>
              <w:bottom w:val="single" w:sz="5" w:space="0" w:color="000000"/>
              <w:right w:val="single" w:sz="5" w:space="0" w:color="000000"/>
            </w:tcBorders>
            <w:vAlign w:val="center"/>
          </w:tcPr>
          <w:p w14:paraId="0D4976A3" w14:textId="77777777" w:rsidR="00C15A4C" w:rsidRPr="00C15A4C" w:rsidRDefault="00C15A4C" w:rsidP="00AC088C">
            <w:pPr>
              <w:spacing w:before="18"/>
              <w:ind w:left="104" w:right="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5658FA32" w14:textId="77777777" w:rsidR="00C15A4C" w:rsidRPr="00C15A4C" w:rsidRDefault="00C15A4C" w:rsidP="00AC088C">
            <w:pPr>
              <w:spacing w:before="18"/>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2E833CBA" w14:textId="77777777" w:rsidR="00C15A4C" w:rsidRPr="00C15A4C" w:rsidRDefault="00C15A4C" w:rsidP="00AC088C">
            <w:pPr>
              <w:spacing w:before="18"/>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7BBD7DB0" w14:textId="77777777" w:rsidR="00C15A4C" w:rsidRPr="00C15A4C" w:rsidRDefault="00C15A4C" w:rsidP="00AC088C">
            <w:pPr>
              <w:spacing w:before="18"/>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2F8BCC23" w14:textId="77777777" w:rsidR="00C15A4C" w:rsidRPr="00C15A4C" w:rsidRDefault="00C15A4C" w:rsidP="00AC088C">
            <w:pPr>
              <w:spacing w:before="18"/>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212336A7" w14:textId="77777777" w:rsidR="00C15A4C" w:rsidRPr="00C15A4C" w:rsidRDefault="00C15A4C" w:rsidP="00AC088C">
            <w:pPr>
              <w:spacing w:before="18"/>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5EF479A3" w14:textId="77777777" w:rsidR="00C15A4C" w:rsidRPr="00C15A4C" w:rsidRDefault="00C15A4C" w:rsidP="00AC088C">
            <w:pPr>
              <w:spacing w:before="18"/>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63EB3B4D" w14:textId="77777777" w:rsidR="00C15A4C" w:rsidRPr="00C15A4C" w:rsidRDefault="00C15A4C" w:rsidP="00AC088C">
            <w:pPr>
              <w:spacing w:before="18"/>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w:t>
            </w:r>
          </w:p>
        </w:tc>
      </w:tr>
      <w:tr w:rsidR="00C15A4C" w:rsidRPr="00C15A4C" w14:paraId="55896817" w14:textId="77777777" w:rsidTr="00AC088C">
        <w:trPr>
          <w:trHeight w:hRule="exact" w:val="293"/>
        </w:trPr>
        <w:tc>
          <w:tcPr>
            <w:tcW w:w="1639" w:type="pct"/>
            <w:tcBorders>
              <w:top w:val="single" w:sz="5" w:space="0" w:color="000000"/>
              <w:left w:val="single" w:sz="8" w:space="0" w:color="000000"/>
              <w:bottom w:val="single" w:sz="5" w:space="0" w:color="000000"/>
              <w:right w:val="single" w:sz="5" w:space="0" w:color="000000"/>
            </w:tcBorders>
            <w:vAlign w:val="center"/>
          </w:tcPr>
          <w:p w14:paraId="3A8EE6F6" w14:textId="77777777" w:rsidR="00C15A4C" w:rsidRPr="00C15A4C" w:rsidRDefault="00C15A4C" w:rsidP="00AC088C">
            <w:pPr>
              <w:spacing w:before="18"/>
              <w:ind w:left="97"/>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-природный</w:t>
            </w:r>
            <w:r w:rsidRPr="00C15A4C">
              <w:rPr>
                <w:rFonts w:ascii="Times New Roman" w:eastAsia="Calibri" w:hAnsi="Times New Roman" w:cs="Times New Roman"/>
                <w:spacing w:val="-14"/>
                <w:sz w:val="22"/>
                <w:szCs w:val="22"/>
              </w:rPr>
              <w:t xml:space="preserve"> </w:t>
            </w:r>
            <w:r w:rsidRPr="00C15A4C">
              <w:rPr>
                <w:rFonts w:ascii="Times New Roman" w:eastAsia="Calibri" w:hAnsi="Times New Roman" w:cs="Times New Roman"/>
                <w:sz w:val="22"/>
                <w:szCs w:val="22"/>
              </w:rPr>
              <w:t>газ</w:t>
            </w:r>
          </w:p>
        </w:tc>
        <w:tc>
          <w:tcPr>
            <w:tcW w:w="420" w:type="pct"/>
            <w:tcBorders>
              <w:top w:val="single" w:sz="5" w:space="0" w:color="000000"/>
              <w:left w:val="single" w:sz="5" w:space="0" w:color="000000"/>
              <w:bottom w:val="single" w:sz="5" w:space="0" w:color="000000"/>
              <w:right w:val="single" w:sz="5" w:space="0" w:color="000000"/>
            </w:tcBorders>
            <w:vAlign w:val="center"/>
          </w:tcPr>
          <w:p w14:paraId="173F35D9" w14:textId="77777777" w:rsidR="00C15A4C" w:rsidRPr="00C15A4C" w:rsidRDefault="00C15A4C" w:rsidP="00AC088C">
            <w:pPr>
              <w:spacing w:before="18"/>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pacing w:val="-1"/>
                <w:sz w:val="22"/>
                <w:szCs w:val="22"/>
              </w:rPr>
              <w:t>млн.</w:t>
            </w:r>
            <w:r w:rsidRPr="00C15A4C">
              <w:rPr>
                <w:rFonts w:ascii="Times New Roman" w:eastAsia="Calibri" w:hAnsi="Times New Roman" w:cs="Times New Roman"/>
                <w:spacing w:val="-7"/>
                <w:sz w:val="22"/>
                <w:szCs w:val="22"/>
              </w:rPr>
              <w:t xml:space="preserve"> </w:t>
            </w:r>
            <w:r w:rsidRPr="00C15A4C">
              <w:rPr>
                <w:rFonts w:ascii="Times New Roman" w:eastAsia="Calibri" w:hAnsi="Times New Roman" w:cs="Times New Roman"/>
                <w:sz w:val="22"/>
                <w:szCs w:val="22"/>
              </w:rPr>
              <w:t>м3</w:t>
            </w:r>
          </w:p>
        </w:tc>
        <w:tc>
          <w:tcPr>
            <w:tcW w:w="420" w:type="pct"/>
            <w:tcBorders>
              <w:top w:val="single" w:sz="5" w:space="0" w:color="000000"/>
              <w:left w:val="single" w:sz="8" w:space="0" w:color="000000"/>
              <w:bottom w:val="single" w:sz="5" w:space="0" w:color="000000"/>
              <w:right w:val="single" w:sz="8" w:space="0" w:color="000000"/>
            </w:tcBorders>
            <w:vAlign w:val="center"/>
          </w:tcPr>
          <w:p w14:paraId="6F018E6F" w14:textId="77777777" w:rsidR="00C15A4C" w:rsidRPr="00C15A4C" w:rsidRDefault="00C15A4C" w:rsidP="00AC088C">
            <w:pPr>
              <w:spacing w:before="4"/>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0,62</w:t>
            </w:r>
          </w:p>
        </w:tc>
        <w:tc>
          <w:tcPr>
            <w:tcW w:w="420" w:type="pct"/>
            <w:tcBorders>
              <w:top w:val="single" w:sz="5" w:space="0" w:color="000000"/>
              <w:left w:val="single" w:sz="8" w:space="0" w:color="000000"/>
              <w:bottom w:val="single" w:sz="5" w:space="0" w:color="000000"/>
              <w:right w:val="single" w:sz="8" w:space="0" w:color="000000"/>
            </w:tcBorders>
            <w:vAlign w:val="center"/>
          </w:tcPr>
          <w:p w14:paraId="29C238E7" w14:textId="77777777" w:rsidR="00C15A4C" w:rsidRPr="00C15A4C" w:rsidRDefault="00C15A4C" w:rsidP="00AC088C">
            <w:pPr>
              <w:spacing w:before="4"/>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0,62</w:t>
            </w:r>
          </w:p>
        </w:tc>
        <w:tc>
          <w:tcPr>
            <w:tcW w:w="420" w:type="pct"/>
            <w:tcBorders>
              <w:top w:val="single" w:sz="5" w:space="0" w:color="000000"/>
              <w:left w:val="single" w:sz="8" w:space="0" w:color="000000"/>
              <w:bottom w:val="single" w:sz="5" w:space="0" w:color="000000"/>
              <w:right w:val="single" w:sz="8" w:space="0" w:color="000000"/>
            </w:tcBorders>
            <w:vAlign w:val="center"/>
          </w:tcPr>
          <w:p w14:paraId="1B0DC412" w14:textId="77777777" w:rsidR="00C15A4C" w:rsidRPr="00C15A4C" w:rsidRDefault="00C15A4C" w:rsidP="00AC088C">
            <w:pPr>
              <w:spacing w:before="4"/>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0,62</w:t>
            </w:r>
          </w:p>
        </w:tc>
        <w:tc>
          <w:tcPr>
            <w:tcW w:w="420" w:type="pct"/>
            <w:tcBorders>
              <w:top w:val="single" w:sz="5" w:space="0" w:color="000000"/>
              <w:left w:val="single" w:sz="8" w:space="0" w:color="000000"/>
              <w:bottom w:val="single" w:sz="5" w:space="0" w:color="000000"/>
              <w:right w:val="single" w:sz="8" w:space="0" w:color="000000"/>
            </w:tcBorders>
            <w:vAlign w:val="center"/>
          </w:tcPr>
          <w:p w14:paraId="7A27AB52" w14:textId="77777777" w:rsidR="00C15A4C" w:rsidRPr="00C15A4C" w:rsidRDefault="00C15A4C" w:rsidP="00AC088C">
            <w:pPr>
              <w:spacing w:before="4"/>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0,61</w:t>
            </w:r>
          </w:p>
        </w:tc>
        <w:tc>
          <w:tcPr>
            <w:tcW w:w="420" w:type="pct"/>
            <w:tcBorders>
              <w:top w:val="single" w:sz="5" w:space="0" w:color="000000"/>
              <w:left w:val="single" w:sz="8" w:space="0" w:color="000000"/>
              <w:bottom w:val="single" w:sz="5" w:space="0" w:color="000000"/>
              <w:right w:val="single" w:sz="8" w:space="0" w:color="000000"/>
            </w:tcBorders>
            <w:vAlign w:val="center"/>
          </w:tcPr>
          <w:p w14:paraId="5EE45F40" w14:textId="77777777" w:rsidR="00C15A4C" w:rsidRPr="00C15A4C" w:rsidRDefault="00C15A4C" w:rsidP="00AC088C">
            <w:pPr>
              <w:spacing w:before="4"/>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0,61</w:t>
            </w:r>
          </w:p>
        </w:tc>
        <w:tc>
          <w:tcPr>
            <w:tcW w:w="420" w:type="pct"/>
            <w:tcBorders>
              <w:top w:val="single" w:sz="5" w:space="0" w:color="000000"/>
              <w:left w:val="single" w:sz="8" w:space="0" w:color="000000"/>
              <w:bottom w:val="single" w:sz="5" w:space="0" w:color="000000"/>
              <w:right w:val="single" w:sz="8" w:space="0" w:color="000000"/>
            </w:tcBorders>
            <w:vAlign w:val="center"/>
          </w:tcPr>
          <w:p w14:paraId="7A26FAD4" w14:textId="77777777" w:rsidR="00C15A4C" w:rsidRPr="00C15A4C" w:rsidRDefault="00C15A4C" w:rsidP="00AC088C">
            <w:pPr>
              <w:spacing w:before="4"/>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0,60</w:t>
            </w:r>
          </w:p>
        </w:tc>
        <w:tc>
          <w:tcPr>
            <w:tcW w:w="420" w:type="pct"/>
            <w:tcBorders>
              <w:top w:val="single" w:sz="5" w:space="0" w:color="000000"/>
              <w:left w:val="single" w:sz="8" w:space="0" w:color="000000"/>
              <w:bottom w:val="single" w:sz="5" w:space="0" w:color="000000"/>
              <w:right w:val="single" w:sz="8" w:space="0" w:color="000000"/>
            </w:tcBorders>
            <w:vAlign w:val="center"/>
          </w:tcPr>
          <w:p w14:paraId="44719C63" w14:textId="77777777" w:rsidR="00C15A4C" w:rsidRPr="00C15A4C" w:rsidRDefault="00C15A4C" w:rsidP="00AC088C">
            <w:pPr>
              <w:spacing w:before="4"/>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0,60</w:t>
            </w:r>
          </w:p>
        </w:tc>
      </w:tr>
      <w:tr w:rsidR="00C15A4C" w:rsidRPr="00C15A4C" w14:paraId="73C47DC4" w14:textId="77777777" w:rsidTr="00AC088C">
        <w:trPr>
          <w:trHeight w:hRule="exact" w:val="293"/>
        </w:trPr>
        <w:tc>
          <w:tcPr>
            <w:tcW w:w="1639" w:type="pct"/>
            <w:tcBorders>
              <w:top w:val="single" w:sz="5" w:space="0" w:color="000000"/>
              <w:left w:val="single" w:sz="8" w:space="0" w:color="000000"/>
              <w:bottom w:val="single" w:sz="5" w:space="0" w:color="000000"/>
              <w:right w:val="single" w:sz="5" w:space="0" w:color="000000"/>
            </w:tcBorders>
            <w:vAlign w:val="center"/>
          </w:tcPr>
          <w:p w14:paraId="136B2A4D" w14:textId="77777777" w:rsidR="00C15A4C" w:rsidRPr="00C15A4C" w:rsidRDefault="00C15A4C" w:rsidP="00AC088C">
            <w:pPr>
              <w:spacing w:before="18"/>
              <w:ind w:left="97"/>
              <w:rPr>
                <w:rFonts w:ascii="Times New Roman" w:eastAsia="Times New Roman" w:hAnsi="Times New Roman" w:cs="Times New Roman"/>
                <w:sz w:val="22"/>
                <w:szCs w:val="22"/>
              </w:rPr>
            </w:pPr>
            <w:r w:rsidRPr="00C15A4C">
              <w:rPr>
                <w:rFonts w:ascii="Times New Roman" w:eastAsia="Calibri" w:hAnsi="Times New Roman" w:cs="Times New Roman"/>
                <w:spacing w:val="-1"/>
                <w:sz w:val="22"/>
                <w:szCs w:val="22"/>
              </w:rPr>
              <w:t>-мазут</w:t>
            </w:r>
          </w:p>
        </w:tc>
        <w:tc>
          <w:tcPr>
            <w:tcW w:w="420" w:type="pct"/>
            <w:tcBorders>
              <w:top w:val="single" w:sz="5" w:space="0" w:color="000000"/>
              <w:left w:val="single" w:sz="5" w:space="0" w:color="000000"/>
              <w:bottom w:val="single" w:sz="5" w:space="0" w:color="000000"/>
              <w:right w:val="single" w:sz="5" w:space="0" w:color="000000"/>
            </w:tcBorders>
            <w:vAlign w:val="center"/>
          </w:tcPr>
          <w:p w14:paraId="11428DB0" w14:textId="77777777" w:rsidR="00C15A4C" w:rsidRPr="00C15A4C" w:rsidRDefault="00C15A4C" w:rsidP="00AC088C">
            <w:pPr>
              <w:spacing w:before="18"/>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pacing w:val="-1"/>
                <w:sz w:val="22"/>
                <w:szCs w:val="22"/>
              </w:rPr>
              <w:t>тыс.</w:t>
            </w:r>
            <w:r w:rsidRPr="00C15A4C">
              <w:rPr>
                <w:rFonts w:ascii="Times New Roman" w:eastAsia="Calibri" w:hAnsi="Times New Roman" w:cs="Times New Roman"/>
                <w:spacing w:val="-8"/>
                <w:sz w:val="22"/>
                <w:szCs w:val="22"/>
              </w:rPr>
              <w:t xml:space="preserve"> </w:t>
            </w:r>
            <w:r w:rsidRPr="00C15A4C">
              <w:rPr>
                <w:rFonts w:ascii="Times New Roman" w:eastAsia="Calibri" w:hAnsi="Times New Roman" w:cs="Times New Roman"/>
                <w:spacing w:val="-1"/>
                <w:sz w:val="22"/>
                <w:szCs w:val="22"/>
              </w:rPr>
              <w:t>тонн</w:t>
            </w:r>
          </w:p>
        </w:tc>
        <w:tc>
          <w:tcPr>
            <w:tcW w:w="420" w:type="pct"/>
            <w:tcBorders>
              <w:top w:val="single" w:sz="5" w:space="0" w:color="000000"/>
              <w:left w:val="single" w:sz="8" w:space="0" w:color="000000"/>
              <w:bottom w:val="single" w:sz="5" w:space="0" w:color="000000"/>
              <w:right w:val="single" w:sz="8" w:space="0" w:color="000000"/>
            </w:tcBorders>
            <w:vAlign w:val="center"/>
          </w:tcPr>
          <w:p w14:paraId="414257E1" w14:textId="77777777" w:rsidR="00C15A4C" w:rsidRPr="00C15A4C" w:rsidRDefault="00C15A4C" w:rsidP="00AC088C">
            <w:pPr>
              <w:spacing w:before="18"/>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29321C65" w14:textId="77777777" w:rsidR="00C15A4C" w:rsidRPr="00C15A4C" w:rsidRDefault="00C15A4C" w:rsidP="00AC088C">
            <w:pPr>
              <w:spacing w:before="18"/>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02781760" w14:textId="77777777" w:rsidR="00C15A4C" w:rsidRPr="00C15A4C" w:rsidRDefault="00C15A4C" w:rsidP="00AC088C">
            <w:pPr>
              <w:spacing w:before="18"/>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542578B1" w14:textId="77777777" w:rsidR="00C15A4C" w:rsidRPr="00C15A4C" w:rsidRDefault="00C15A4C" w:rsidP="00AC088C">
            <w:pPr>
              <w:spacing w:before="18"/>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3C940EB2" w14:textId="77777777" w:rsidR="00C15A4C" w:rsidRPr="00C15A4C" w:rsidRDefault="00C15A4C" w:rsidP="00AC088C">
            <w:pPr>
              <w:spacing w:before="18"/>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17049ED4" w14:textId="77777777" w:rsidR="00C15A4C" w:rsidRPr="00C15A4C" w:rsidRDefault="00C15A4C" w:rsidP="00AC088C">
            <w:pPr>
              <w:spacing w:before="18"/>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274DEE87" w14:textId="77777777" w:rsidR="00C15A4C" w:rsidRPr="00C15A4C" w:rsidRDefault="00C15A4C" w:rsidP="00AC088C">
            <w:pPr>
              <w:spacing w:before="18"/>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w:t>
            </w:r>
          </w:p>
        </w:tc>
      </w:tr>
      <w:tr w:rsidR="00C15A4C" w:rsidRPr="00C15A4C" w14:paraId="77179878" w14:textId="77777777" w:rsidTr="00AC088C">
        <w:trPr>
          <w:trHeight w:hRule="exact" w:val="293"/>
        </w:trPr>
        <w:tc>
          <w:tcPr>
            <w:tcW w:w="1639" w:type="pct"/>
            <w:tcBorders>
              <w:top w:val="single" w:sz="5" w:space="0" w:color="000000"/>
              <w:left w:val="single" w:sz="8" w:space="0" w:color="000000"/>
              <w:bottom w:val="single" w:sz="5" w:space="0" w:color="000000"/>
              <w:right w:val="single" w:sz="5" w:space="0" w:color="000000"/>
            </w:tcBorders>
            <w:vAlign w:val="center"/>
          </w:tcPr>
          <w:p w14:paraId="5419C868" w14:textId="77777777" w:rsidR="00C15A4C" w:rsidRPr="00C15A4C" w:rsidRDefault="00C15A4C" w:rsidP="00AC088C">
            <w:pPr>
              <w:spacing w:before="19"/>
              <w:ind w:left="97"/>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Затраты</w:t>
            </w:r>
            <w:r w:rsidRPr="00C15A4C">
              <w:rPr>
                <w:rFonts w:ascii="Times New Roman" w:eastAsia="Calibri" w:hAnsi="Times New Roman" w:cs="Times New Roman"/>
                <w:spacing w:val="-14"/>
                <w:sz w:val="22"/>
                <w:szCs w:val="22"/>
              </w:rPr>
              <w:t xml:space="preserve"> </w:t>
            </w:r>
            <w:r w:rsidRPr="00C15A4C">
              <w:rPr>
                <w:rFonts w:ascii="Times New Roman" w:eastAsia="Calibri" w:hAnsi="Times New Roman" w:cs="Times New Roman"/>
                <w:spacing w:val="-1"/>
                <w:sz w:val="22"/>
                <w:szCs w:val="22"/>
              </w:rPr>
              <w:t>топлива</w:t>
            </w:r>
          </w:p>
        </w:tc>
        <w:tc>
          <w:tcPr>
            <w:tcW w:w="420" w:type="pct"/>
            <w:tcBorders>
              <w:top w:val="single" w:sz="5" w:space="0" w:color="000000"/>
              <w:left w:val="single" w:sz="5" w:space="0" w:color="000000"/>
              <w:bottom w:val="single" w:sz="5" w:space="0" w:color="000000"/>
              <w:right w:val="single" w:sz="5" w:space="0" w:color="000000"/>
            </w:tcBorders>
            <w:vAlign w:val="center"/>
          </w:tcPr>
          <w:p w14:paraId="7C2A0F86" w14:textId="77777777" w:rsidR="00C15A4C" w:rsidRPr="00C15A4C" w:rsidRDefault="00C15A4C" w:rsidP="00AC088C">
            <w:pPr>
              <w:spacing w:before="19"/>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pacing w:val="-1"/>
                <w:sz w:val="22"/>
                <w:szCs w:val="22"/>
              </w:rPr>
              <w:t>тыс.</w:t>
            </w:r>
            <w:r w:rsidRPr="00C15A4C">
              <w:rPr>
                <w:rFonts w:ascii="Times New Roman" w:eastAsia="Calibri" w:hAnsi="Times New Roman" w:cs="Times New Roman"/>
                <w:spacing w:val="-7"/>
                <w:sz w:val="22"/>
                <w:szCs w:val="22"/>
              </w:rPr>
              <w:t xml:space="preserve"> </w:t>
            </w:r>
            <w:r w:rsidRPr="00C15A4C">
              <w:rPr>
                <w:rFonts w:ascii="Times New Roman" w:eastAsia="Calibri" w:hAnsi="Times New Roman" w:cs="Times New Roman"/>
                <w:spacing w:val="-1"/>
                <w:sz w:val="22"/>
                <w:szCs w:val="22"/>
              </w:rPr>
              <w:t>тут</w:t>
            </w:r>
          </w:p>
        </w:tc>
        <w:tc>
          <w:tcPr>
            <w:tcW w:w="420" w:type="pct"/>
            <w:tcBorders>
              <w:top w:val="single" w:sz="5" w:space="0" w:color="000000"/>
              <w:left w:val="single" w:sz="8" w:space="0" w:color="000000"/>
              <w:bottom w:val="single" w:sz="5" w:space="0" w:color="000000"/>
              <w:right w:val="single" w:sz="8" w:space="0" w:color="000000"/>
            </w:tcBorders>
            <w:vAlign w:val="center"/>
          </w:tcPr>
          <w:p w14:paraId="74A28E66" w14:textId="77777777" w:rsidR="00C15A4C" w:rsidRPr="00C15A4C" w:rsidRDefault="00C15A4C" w:rsidP="00AC088C">
            <w:pPr>
              <w:spacing w:before="4"/>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0,70</w:t>
            </w:r>
          </w:p>
        </w:tc>
        <w:tc>
          <w:tcPr>
            <w:tcW w:w="420" w:type="pct"/>
            <w:tcBorders>
              <w:top w:val="single" w:sz="5" w:space="0" w:color="000000"/>
              <w:left w:val="single" w:sz="8" w:space="0" w:color="000000"/>
              <w:bottom w:val="single" w:sz="5" w:space="0" w:color="000000"/>
              <w:right w:val="single" w:sz="8" w:space="0" w:color="000000"/>
            </w:tcBorders>
            <w:vAlign w:val="center"/>
          </w:tcPr>
          <w:p w14:paraId="1B3DCFAD" w14:textId="77777777" w:rsidR="00C15A4C" w:rsidRPr="00C15A4C" w:rsidRDefault="00C15A4C" w:rsidP="00AC088C">
            <w:pPr>
              <w:spacing w:before="4"/>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0,70</w:t>
            </w:r>
          </w:p>
        </w:tc>
        <w:tc>
          <w:tcPr>
            <w:tcW w:w="420" w:type="pct"/>
            <w:tcBorders>
              <w:top w:val="single" w:sz="5" w:space="0" w:color="000000"/>
              <w:left w:val="single" w:sz="8" w:space="0" w:color="000000"/>
              <w:bottom w:val="single" w:sz="5" w:space="0" w:color="000000"/>
              <w:right w:val="single" w:sz="8" w:space="0" w:color="000000"/>
            </w:tcBorders>
            <w:vAlign w:val="center"/>
          </w:tcPr>
          <w:p w14:paraId="2D54D3A0" w14:textId="77777777" w:rsidR="00C15A4C" w:rsidRPr="00C15A4C" w:rsidRDefault="00C15A4C" w:rsidP="00AC088C">
            <w:pPr>
              <w:spacing w:before="4"/>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0,70</w:t>
            </w:r>
          </w:p>
        </w:tc>
        <w:tc>
          <w:tcPr>
            <w:tcW w:w="420" w:type="pct"/>
            <w:tcBorders>
              <w:top w:val="single" w:sz="5" w:space="0" w:color="000000"/>
              <w:left w:val="single" w:sz="8" w:space="0" w:color="000000"/>
              <w:bottom w:val="single" w:sz="5" w:space="0" w:color="000000"/>
              <w:right w:val="single" w:sz="8" w:space="0" w:color="000000"/>
            </w:tcBorders>
            <w:vAlign w:val="center"/>
          </w:tcPr>
          <w:p w14:paraId="2A47684F" w14:textId="77777777" w:rsidR="00C15A4C" w:rsidRPr="00C15A4C" w:rsidRDefault="00C15A4C" w:rsidP="00AC088C">
            <w:pPr>
              <w:spacing w:before="4"/>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0,69</w:t>
            </w:r>
          </w:p>
        </w:tc>
        <w:tc>
          <w:tcPr>
            <w:tcW w:w="420" w:type="pct"/>
            <w:tcBorders>
              <w:top w:val="single" w:sz="5" w:space="0" w:color="000000"/>
              <w:left w:val="single" w:sz="8" w:space="0" w:color="000000"/>
              <w:bottom w:val="single" w:sz="5" w:space="0" w:color="000000"/>
              <w:right w:val="single" w:sz="8" w:space="0" w:color="000000"/>
            </w:tcBorders>
            <w:vAlign w:val="center"/>
          </w:tcPr>
          <w:p w14:paraId="1079679C" w14:textId="77777777" w:rsidR="00C15A4C" w:rsidRPr="00C15A4C" w:rsidRDefault="00C15A4C" w:rsidP="00AC088C">
            <w:pPr>
              <w:spacing w:before="4"/>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0,69</w:t>
            </w:r>
          </w:p>
        </w:tc>
        <w:tc>
          <w:tcPr>
            <w:tcW w:w="420" w:type="pct"/>
            <w:tcBorders>
              <w:top w:val="single" w:sz="5" w:space="0" w:color="000000"/>
              <w:left w:val="single" w:sz="8" w:space="0" w:color="000000"/>
              <w:bottom w:val="single" w:sz="5" w:space="0" w:color="000000"/>
              <w:right w:val="single" w:sz="8" w:space="0" w:color="000000"/>
            </w:tcBorders>
            <w:vAlign w:val="center"/>
          </w:tcPr>
          <w:p w14:paraId="1C887509" w14:textId="77777777" w:rsidR="00C15A4C" w:rsidRPr="00C15A4C" w:rsidRDefault="00C15A4C" w:rsidP="00AC088C">
            <w:pPr>
              <w:spacing w:before="4"/>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0,68</w:t>
            </w:r>
          </w:p>
        </w:tc>
        <w:tc>
          <w:tcPr>
            <w:tcW w:w="420" w:type="pct"/>
            <w:tcBorders>
              <w:top w:val="single" w:sz="5" w:space="0" w:color="000000"/>
              <w:left w:val="single" w:sz="8" w:space="0" w:color="000000"/>
              <w:bottom w:val="single" w:sz="5" w:space="0" w:color="000000"/>
              <w:right w:val="single" w:sz="8" w:space="0" w:color="000000"/>
            </w:tcBorders>
            <w:vAlign w:val="center"/>
          </w:tcPr>
          <w:p w14:paraId="39FE97F0" w14:textId="77777777" w:rsidR="00C15A4C" w:rsidRPr="00C15A4C" w:rsidRDefault="00C15A4C" w:rsidP="00AC088C">
            <w:pPr>
              <w:spacing w:before="4"/>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0,68</w:t>
            </w:r>
          </w:p>
        </w:tc>
      </w:tr>
      <w:tr w:rsidR="00C15A4C" w:rsidRPr="00C15A4C" w14:paraId="73CEA5E6" w14:textId="77777777" w:rsidTr="00AC088C">
        <w:trPr>
          <w:trHeight w:hRule="exact" w:val="470"/>
        </w:trPr>
        <w:tc>
          <w:tcPr>
            <w:tcW w:w="1639" w:type="pct"/>
            <w:tcBorders>
              <w:top w:val="single" w:sz="5" w:space="0" w:color="000000"/>
              <w:left w:val="single" w:sz="8" w:space="0" w:color="000000"/>
              <w:bottom w:val="single" w:sz="5" w:space="0" w:color="000000"/>
              <w:right w:val="single" w:sz="5" w:space="0" w:color="000000"/>
            </w:tcBorders>
            <w:vAlign w:val="center"/>
          </w:tcPr>
          <w:p w14:paraId="5F411BF8" w14:textId="77777777" w:rsidR="00C15A4C" w:rsidRPr="00C15A4C" w:rsidRDefault="00C15A4C" w:rsidP="00AC088C">
            <w:pPr>
              <w:ind w:left="97" w:right="695"/>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Средневзвешенный</w:t>
            </w:r>
            <w:r w:rsidRPr="00C15A4C">
              <w:rPr>
                <w:rFonts w:ascii="Times New Roman" w:eastAsia="Calibri" w:hAnsi="Times New Roman" w:cs="Times New Roman"/>
                <w:spacing w:val="-22"/>
                <w:sz w:val="22"/>
                <w:szCs w:val="22"/>
              </w:rPr>
              <w:t xml:space="preserve"> </w:t>
            </w:r>
            <w:r w:rsidRPr="00C15A4C">
              <w:rPr>
                <w:rFonts w:ascii="Times New Roman" w:eastAsia="Calibri" w:hAnsi="Times New Roman" w:cs="Times New Roman"/>
                <w:spacing w:val="-1"/>
                <w:sz w:val="22"/>
                <w:szCs w:val="22"/>
              </w:rPr>
              <w:t>КПД</w:t>
            </w:r>
            <w:r w:rsidRPr="00C15A4C">
              <w:rPr>
                <w:rFonts w:ascii="Times New Roman" w:eastAsia="Calibri" w:hAnsi="Times New Roman" w:cs="Times New Roman"/>
                <w:spacing w:val="24"/>
                <w:w w:val="99"/>
                <w:sz w:val="22"/>
                <w:szCs w:val="22"/>
              </w:rPr>
              <w:t xml:space="preserve"> </w:t>
            </w:r>
            <w:r w:rsidRPr="00C15A4C">
              <w:rPr>
                <w:rFonts w:ascii="Times New Roman" w:eastAsia="Calibri" w:hAnsi="Times New Roman" w:cs="Times New Roman"/>
                <w:sz w:val="22"/>
                <w:szCs w:val="22"/>
              </w:rPr>
              <w:t>оборудования</w:t>
            </w:r>
          </w:p>
        </w:tc>
        <w:tc>
          <w:tcPr>
            <w:tcW w:w="420" w:type="pct"/>
            <w:tcBorders>
              <w:top w:val="single" w:sz="5" w:space="0" w:color="000000"/>
              <w:left w:val="single" w:sz="5" w:space="0" w:color="000000"/>
              <w:bottom w:val="single" w:sz="5" w:space="0" w:color="000000"/>
              <w:right w:val="single" w:sz="5" w:space="0" w:color="000000"/>
            </w:tcBorders>
            <w:vAlign w:val="center"/>
          </w:tcPr>
          <w:p w14:paraId="5FDAD3FB" w14:textId="77777777" w:rsidR="00C15A4C" w:rsidRPr="00C15A4C" w:rsidRDefault="00C15A4C" w:rsidP="00AC088C">
            <w:pPr>
              <w:spacing w:before="107"/>
              <w:ind w:left="104" w:right="5"/>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69032AAF" w14:textId="77777777" w:rsidR="00C15A4C" w:rsidRPr="00C15A4C" w:rsidRDefault="00C15A4C" w:rsidP="00AC088C">
            <w:pPr>
              <w:spacing w:before="93"/>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90,1</w:t>
            </w:r>
          </w:p>
        </w:tc>
        <w:tc>
          <w:tcPr>
            <w:tcW w:w="420" w:type="pct"/>
            <w:tcBorders>
              <w:top w:val="single" w:sz="5" w:space="0" w:color="000000"/>
              <w:left w:val="single" w:sz="8" w:space="0" w:color="000000"/>
              <w:bottom w:val="single" w:sz="5" w:space="0" w:color="000000"/>
              <w:right w:val="single" w:sz="8" w:space="0" w:color="000000"/>
            </w:tcBorders>
            <w:vAlign w:val="center"/>
          </w:tcPr>
          <w:p w14:paraId="398967FF" w14:textId="77777777" w:rsidR="00C15A4C" w:rsidRPr="00C15A4C" w:rsidRDefault="00C15A4C" w:rsidP="00AC088C">
            <w:pPr>
              <w:spacing w:before="93"/>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90,4</w:t>
            </w:r>
          </w:p>
        </w:tc>
        <w:tc>
          <w:tcPr>
            <w:tcW w:w="420" w:type="pct"/>
            <w:tcBorders>
              <w:top w:val="single" w:sz="5" w:space="0" w:color="000000"/>
              <w:left w:val="single" w:sz="8" w:space="0" w:color="000000"/>
              <w:bottom w:val="single" w:sz="5" w:space="0" w:color="000000"/>
              <w:right w:val="single" w:sz="8" w:space="0" w:color="000000"/>
            </w:tcBorders>
            <w:vAlign w:val="center"/>
          </w:tcPr>
          <w:p w14:paraId="6767751B" w14:textId="77777777" w:rsidR="00C15A4C" w:rsidRPr="00C15A4C" w:rsidRDefault="00C15A4C" w:rsidP="00AC088C">
            <w:pPr>
              <w:spacing w:before="93"/>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90,8</w:t>
            </w:r>
          </w:p>
        </w:tc>
        <w:tc>
          <w:tcPr>
            <w:tcW w:w="420" w:type="pct"/>
            <w:tcBorders>
              <w:top w:val="single" w:sz="5" w:space="0" w:color="000000"/>
              <w:left w:val="single" w:sz="8" w:space="0" w:color="000000"/>
              <w:bottom w:val="single" w:sz="5" w:space="0" w:color="000000"/>
              <w:right w:val="single" w:sz="8" w:space="0" w:color="000000"/>
            </w:tcBorders>
            <w:vAlign w:val="center"/>
          </w:tcPr>
          <w:p w14:paraId="070473FD" w14:textId="77777777" w:rsidR="00C15A4C" w:rsidRPr="00C15A4C" w:rsidRDefault="00C15A4C" w:rsidP="00AC088C">
            <w:pPr>
              <w:spacing w:before="93"/>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91,1</w:t>
            </w:r>
          </w:p>
        </w:tc>
        <w:tc>
          <w:tcPr>
            <w:tcW w:w="420" w:type="pct"/>
            <w:tcBorders>
              <w:top w:val="single" w:sz="5" w:space="0" w:color="000000"/>
              <w:left w:val="single" w:sz="8" w:space="0" w:color="000000"/>
              <w:bottom w:val="single" w:sz="5" w:space="0" w:color="000000"/>
              <w:right w:val="single" w:sz="8" w:space="0" w:color="000000"/>
            </w:tcBorders>
            <w:vAlign w:val="center"/>
          </w:tcPr>
          <w:p w14:paraId="50E268F5" w14:textId="77777777" w:rsidR="00C15A4C" w:rsidRPr="00C15A4C" w:rsidRDefault="00C15A4C" w:rsidP="00AC088C">
            <w:pPr>
              <w:spacing w:before="93"/>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91,4</w:t>
            </w:r>
          </w:p>
        </w:tc>
        <w:tc>
          <w:tcPr>
            <w:tcW w:w="420" w:type="pct"/>
            <w:tcBorders>
              <w:top w:val="single" w:sz="5" w:space="0" w:color="000000"/>
              <w:left w:val="single" w:sz="8" w:space="0" w:color="000000"/>
              <w:bottom w:val="single" w:sz="5" w:space="0" w:color="000000"/>
              <w:right w:val="single" w:sz="8" w:space="0" w:color="000000"/>
            </w:tcBorders>
            <w:vAlign w:val="center"/>
          </w:tcPr>
          <w:p w14:paraId="18E153C0" w14:textId="77777777" w:rsidR="00C15A4C" w:rsidRPr="00C15A4C" w:rsidRDefault="00C15A4C" w:rsidP="00AC088C">
            <w:pPr>
              <w:spacing w:before="93"/>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92,1</w:t>
            </w:r>
          </w:p>
        </w:tc>
        <w:tc>
          <w:tcPr>
            <w:tcW w:w="420" w:type="pct"/>
            <w:tcBorders>
              <w:top w:val="single" w:sz="5" w:space="0" w:color="000000"/>
              <w:left w:val="single" w:sz="8" w:space="0" w:color="000000"/>
              <w:bottom w:val="single" w:sz="5" w:space="0" w:color="000000"/>
              <w:right w:val="single" w:sz="8" w:space="0" w:color="000000"/>
            </w:tcBorders>
            <w:vAlign w:val="center"/>
          </w:tcPr>
          <w:p w14:paraId="1756B0F0" w14:textId="77777777" w:rsidR="00C15A4C" w:rsidRPr="00C15A4C" w:rsidRDefault="00C15A4C" w:rsidP="00AC088C">
            <w:pPr>
              <w:spacing w:before="93"/>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z w:val="22"/>
                <w:szCs w:val="22"/>
              </w:rPr>
              <w:t>92,1</w:t>
            </w:r>
          </w:p>
        </w:tc>
      </w:tr>
      <w:tr w:rsidR="00C15A4C" w:rsidRPr="00C15A4C" w14:paraId="0AA73BEC" w14:textId="77777777" w:rsidTr="00AC088C">
        <w:trPr>
          <w:trHeight w:hRule="exact" w:val="475"/>
        </w:trPr>
        <w:tc>
          <w:tcPr>
            <w:tcW w:w="1639" w:type="pct"/>
            <w:tcBorders>
              <w:top w:val="single" w:sz="5" w:space="0" w:color="000000"/>
              <w:left w:val="single" w:sz="8" w:space="0" w:color="000000"/>
              <w:bottom w:val="single" w:sz="8" w:space="0" w:color="000000"/>
              <w:right w:val="single" w:sz="5" w:space="0" w:color="000000"/>
            </w:tcBorders>
            <w:vAlign w:val="center"/>
          </w:tcPr>
          <w:p w14:paraId="59BF6A08" w14:textId="77777777" w:rsidR="00C15A4C" w:rsidRPr="00C15A4C" w:rsidRDefault="00C15A4C" w:rsidP="00AC088C">
            <w:pPr>
              <w:ind w:left="97" w:right="542"/>
              <w:rPr>
                <w:rFonts w:ascii="Times New Roman" w:eastAsia="Times New Roman" w:hAnsi="Times New Roman" w:cs="Times New Roman"/>
                <w:sz w:val="22"/>
                <w:szCs w:val="22"/>
                <w:lang w:val="ru-RU"/>
              </w:rPr>
            </w:pPr>
            <w:r w:rsidRPr="00C15A4C">
              <w:rPr>
                <w:rFonts w:ascii="Times New Roman" w:eastAsia="Calibri" w:hAnsi="Times New Roman" w:cs="Times New Roman"/>
                <w:sz w:val="22"/>
                <w:szCs w:val="22"/>
                <w:lang w:val="ru-RU"/>
              </w:rPr>
              <w:t>УРУТ</w:t>
            </w:r>
            <w:r w:rsidRPr="00C15A4C">
              <w:rPr>
                <w:rFonts w:ascii="Times New Roman" w:eastAsia="Calibri" w:hAnsi="Times New Roman" w:cs="Times New Roman"/>
                <w:spacing w:val="-3"/>
                <w:sz w:val="22"/>
                <w:szCs w:val="22"/>
                <w:lang w:val="ru-RU"/>
              </w:rPr>
              <w:t xml:space="preserve"> </w:t>
            </w:r>
            <w:r w:rsidRPr="00C15A4C">
              <w:rPr>
                <w:rFonts w:ascii="Times New Roman" w:eastAsia="Calibri" w:hAnsi="Times New Roman" w:cs="Times New Roman"/>
                <w:spacing w:val="-1"/>
                <w:sz w:val="22"/>
                <w:szCs w:val="22"/>
                <w:lang w:val="ru-RU"/>
              </w:rPr>
              <w:t>на</w:t>
            </w:r>
            <w:r w:rsidRPr="00C15A4C">
              <w:rPr>
                <w:rFonts w:ascii="Times New Roman" w:eastAsia="Calibri" w:hAnsi="Times New Roman" w:cs="Times New Roman"/>
                <w:spacing w:val="-5"/>
                <w:sz w:val="22"/>
                <w:szCs w:val="22"/>
                <w:lang w:val="ru-RU"/>
              </w:rPr>
              <w:t xml:space="preserve"> </w:t>
            </w:r>
            <w:r w:rsidRPr="00C15A4C">
              <w:rPr>
                <w:rFonts w:ascii="Times New Roman" w:eastAsia="Calibri" w:hAnsi="Times New Roman" w:cs="Times New Roman"/>
                <w:spacing w:val="-1"/>
                <w:sz w:val="22"/>
                <w:szCs w:val="22"/>
                <w:lang w:val="ru-RU"/>
              </w:rPr>
              <w:t>отпуск</w:t>
            </w:r>
            <w:r w:rsidRPr="00C15A4C">
              <w:rPr>
                <w:rFonts w:ascii="Times New Roman" w:eastAsia="Calibri" w:hAnsi="Times New Roman" w:cs="Times New Roman"/>
                <w:spacing w:val="-3"/>
                <w:sz w:val="22"/>
                <w:szCs w:val="22"/>
                <w:lang w:val="ru-RU"/>
              </w:rPr>
              <w:t xml:space="preserve"> </w:t>
            </w:r>
            <w:r w:rsidRPr="00C15A4C">
              <w:rPr>
                <w:rFonts w:ascii="Times New Roman" w:eastAsia="Calibri" w:hAnsi="Times New Roman" w:cs="Times New Roman"/>
                <w:spacing w:val="-1"/>
                <w:sz w:val="22"/>
                <w:szCs w:val="22"/>
                <w:lang w:val="ru-RU"/>
              </w:rPr>
              <w:t>теплоты</w:t>
            </w:r>
            <w:r w:rsidRPr="00C15A4C">
              <w:rPr>
                <w:rFonts w:ascii="Times New Roman" w:eastAsia="Calibri" w:hAnsi="Times New Roman" w:cs="Times New Roman"/>
                <w:spacing w:val="-5"/>
                <w:sz w:val="22"/>
                <w:szCs w:val="22"/>
                <w:lang w:val="ru-RU"/>
              </w:rPr>
              <w:t xml:space="preserve"> </w:t>
            </w:r>
            <w:r w:rsidRPr="00C15A4C">
              <w:rPr>
                <w:rFonts w:ascii="Times New Roman" w:eastAsia="Calibri" w:hAnsi="Times New Roman" w:cs="Times New Roman"/>
                <w:sz w:val="22"/>
                <w:szCs w:val="22"/>
                <w:lang w:val="ru-RU"/>
              </w:rPr>
              <w:t>в</w:t>
            </w:r>
            <w:r w:rsidRPr="00C15A4C">
              <w:rPr>
                <w:rFonts w:ascii="Times New Roman" w:eastAsia="Calibri" w:hAnsi="Times New Roman" w:cs="Times New Roman"/>
                <w:spacing w:val="21"/>
                <w:w w:val="99"/>
                <w:sz w:val="22"/>
                <w:szCs w:val="22"/>
                <w:lang w:val="ru-RU"/>
              </w:rPr>
              <w:t xml:space="preserve"> </w:t>
            </w:r>
            <w:r w:rsidRPr="00C15A4C">
              <w:rPr>
                <w:rFonts w:ascii="Times New Roman" w:eastAsia="Calibri" w:hAnsi="Times New Roman" w:cs="Times New Roman"/>
                <w:sz w:val="22"/>
                <w:szCs w:val="22"/>
                <w:lang w:val="ru-RU"/>
              </w:rPr>
              <w:t>тепловые</w:t>
            </w:r>
            <w:r w:rsidRPr="00C15A4C">
              <w:rPr>
                <w:rFonts w:ascii="Times New Roman" w:eastAsia="Calibri" w:hAnsi="Times New Roman" w:cs="Times New Roman"/>
                <w:spacing w:val="-12"/>
                <w:sz w:val="22"/>
                <w:szCs w:val="22"/>
                <w:lang w:val="ru-RU"/>
              </w:rPr>
              <w:t xml:space="preserve"> </w:t>
            </w:r>
            <w:r w:rsidRPr="00C15A4C">
              <w:rPr>
                <w:rFonts w:ascii="Times New Roman" w:eastAsia="Calibri" w:hAnsi="Times New Roman" w:cs="Times New Roman"/>
                <w:spacing w:val="-1"/>
                <w:sz w:val="22"/>
                <w:szCs w:val="22"/>
                <w:lang w:val="ru-RU"/>
              </w:rPr>
              <w:t>сети</w:t>
            </w:r>
          </w:p>
        </w:tc>
        <w:tc>
          <w:tcPr>
            <w:tcW w:w="420" w:type="pct"/>
            <w:tcBorders>
              <w:top w:val="single" w:sz="5" w:space="0" w:color="000000"/>
              <w:left w:val="single" w:sz="5" w:space="0" w:color="000000"/>
              <w:bottom w:val="single" w:sz="8" w:space="0" w:color="000000"/>
              <w:right w:val="single" w:sz="5" w:space="0" w:color="000000"/>
            </w:tcBorders>
            <w:vAlign w:val="center"/>
          </w:tcPr>
          <w:p w14:paraId="1F5389F4" w14:textId="77777777" w:rsidR="00C15A4C" w:rsidRPr="00C15A4C" w:rsidRDefault="00C15A4C" w:rsidP="00AC088C">
            <w:pPr>
              <w:ind w:left="104" w:right="278"/>
              <w:jc w:val="center"/>
              <w:rPr>
                <w:rFonts w:ascii="Times New Roman" w:eastAsia="Times New Roman" w:hAnsi="Times New Roman" w:cs="Times New Roman"/>
                <w:sz w:val="22"/>
                <w:szCs w:val="22"/>
              </w:rPr>
            </w:pPr>
            <w:r w:rsidRPr="00C15A4C">
              <w:rPr>
                <w:rFonts w:ascii="Times New Roman" w:eastAsia="Calibri" w:hAnsi="Times New Roman" w:cs="Times New Roman"/>
                <w:spacing w:val="-1"/>
                <w:sz w:val="22"/>
                <w:szCs w:val="22"/>
              </w:rPr>
              <w:t>кг.у.т./</w:t>
            </w:r>
            <w:r w:rsidRPr="00C15A4C">
              <w:rPr>
                <w:rFonts w:ascii="Times New Roman" w:eastAsia="Calibri" w:hAnsi="Times New Roman" w:cs="Times New Roman"/>
                <w:spacing w:val="24"/>
                <w:w w:val="99"/>
                <w:sz w:val="22"/>
                <w:szCs w:val="22"/>
              </w:rPr>
              <w:t xml:space="preserve"> </w:t>
            </w:r>
            <w:r w:rsidRPr="00C15A4C">
              <w:rPr>
                <w:rFonts w:ascii="Times New Roman" w:eastAsia="Calibri" w:hAnsi="Times New Roman" w:cs="Times New Roman"/>
                <w:spacing w:val="-1"/>
                <w:sz w:val="22"/>
                <w:szCs w:val="22"/>
              </w:rPr>
              <w:t>Гкал</w:t>
            </w:r>
          </w:p>
        </w:tc>
        <w:tc>
          <w:tcPr>
            <w:tcW w:w="420" w:type="pct"/>
            <w:tcBorders>
              <w:top w:val="single" w:sz="5" w:space="0" w:color="000000"/>
              <w:left w:val="single" w:sz="8" w:space="0" w:color="000000"/>
              <w:bottom w:val="single" w:sz="8" w:space="0" w:color="000000"/>
              <w:right w:val="single" w:sz="8" w:space="0" w:color="000000"/>
            </w:tcBorders>
            <w:vAlign w:val="center"/>
          </w:tcPr>
          <w:p w14:paraId="62E00F55" w14:textId="77777777" w:rsidR="00C15A4C" w:rsidRPr="00C15A4C" w:rsidRDefault="00C15A4C" w:rsidP="00AC088C">
            <w:pPr>
              <w:spacing w:before="93"/>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pacing w:val="-17"/>
                <w:sz w:val="22"/>
                <w:szCs w:val="22"/>
              </w:rPr>
              <w:t>158,51</w:t>
            </w:r>
          </w:p>
        </w:tc>
        <w:tc>
          <w:tcPr>
            <w:tcW w:w="420" w:type="pct"/>
            <w:tcBorders>
              <w:top w:val="single" w:sz="5" w:space="0" w:color="000000"/>
              <w:left w:val="single" w:sz="8" w:space="0" w:color="000000"/>
              <w:bottom w:val="single" w:sz="8" w:space="0" w:color="000000"/>
              <w:right w:val="single" w:sz="8" w:space="0" w:color="000000"/>
            </w:tcBorders>
            <w:vAlign w:val="center"/>
          </w:tcPr>
          <w:p w14:paraId="48B92AD6" w14:textId="77777777" w:rsidR="00C15A4C" w:rsidRPr="00C15A4C" w:rsidRDefault="00C15A4C" w:rsidP="00AC088C">
            <w:pPr>
              <w:spacing w:before="93"/>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pacing w:val="-17"/>
                <w:sz w:val="22"/>
                <w:szCs w:val="22"/>
              </w:rPr>
              <w:t>157,95</w:t>
            </w:r>
          </w:p>
        </w:tc>
        <w:tc>
          <w:tcPr>
            <w:tcW w:w="420" w:type="pct"/>
            <w:tcBorders>
              <w:top w:val="single" w:sz="5" w:space="0" w:color="000000"/>
              <w:left w:val="single" w:sz="8" w:space="0" w:color="000000"/>
              <w:bottom w:val="single" w:sz="8" w:space="0" w:color="000000"/>
              <w:right w:val="single" w:sz="8" w:space="0" w:color="000000"/>
            </w:tcBorders>
            <w:vAlign w:val="center"/>
          </w:tcPr>
          <w:p w14:paraId="02AD305C" w14:textId="77777777" w:rsidR="00C15A4C" w:rsidRPr="00C15A4C" w:rsidRDefault="00C15A4C" w:rsidP="00AC088C">
            <w:pPr>
              <w:spacing w:before="93"/>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pacing w:val="-17"/>
                <w:sz w:val="22"/>
                <w:szCs w:val="22"/>
              </w:rPr>
              <w:t>157,40</w:t>
            </w:r>
          </w:p>
        </w:tc>
        <w:tc>
          <w:tcPr>
            <w:tcW w:w="420" w:type="pct"/>
            <w:tcBorders>
              <w:top w:val="single" w:sz="5" w:space="0" w:color="000000"/>
              <w:left w:val="single" w:sz="8" w:space="0" w:color="000000"/>
              <w:bottom w:val="single" w:sz="8" w:space="0" w:color="000000"/>
              <w:right w:val="single" w:sz="8" w:space="0" w:color="000000"/>
            </w:tcBorders>
            <w:vAlign w:val="center"/>
          </w:tcPr>
          <w:p w14:paraId="4924DA04" w14:textId="77777777" w:rsidR="00C15A4C" w:rsidRPr="00C15A4C" w:rsidRDefault="00C15A4C" w:rsidP="00AC088C">
            <w:pPr>
              <w:spacing w:before="93"/>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pacing w:val="-17"/>
                <w:sz w:val="22"/>
                <w:szCs w:val="22"/>
              </w:rPr>
              <w:t>156,84</w:t>
            </w:r>
          </w:p>
        </w:tc>
        <w:tc>
          <w:tcPr>
            <w:tcW w:w="420" w:type="pct"/>
            <w:tcBorders>
              <w:top w:val="single" w:sz="5" w:space="0" w:color="000000"/>
              <w:left w:val="single" w:sz="8" w:space="0" w:color="000000"/>
              <w:bottom w:val="single" w:sz="8" w:space="0" w:color="000000"/>
              <w:right w:val="single" w:sz="8" w:space="0" w:color="000000"/>
            </w:tcBorders>
            <w:vAlign w:val="center"/>
          </w:tcPr>
          <w:p w14:paraId="25CCA5D2" w14:textId="77777777" w:rsidR="00C15A4C" w:rsidRPr="00C15A4C" w:rsidRDefault="00C15A4C" w:rsidP="00AC088C">
            <w:pPr>
              <w:spacing w:before="93"/>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pacing w:val="-17"/>
                <w:sz w:val="22"/>
                <w:szCs w:val="22"/>
              </w:rPr>
              <w:t>156,28</w:t>
            </w:r>
          </w:p>
        </w:tc>
        <w:tc>
          <w:tcPr>
            <w:tcW w:w="420" w:type="pct"/>
            <w:tcBorders>
              <w:top w:val="single" w:sz="5" w:space="0" w:color="000000"/>
              <w:left w:val="single" w:sz="8" w:space="0" w:color="000000"/>
              <w:bottom w:val="single" w:sz="8" w:space="0" w:color="000000"/>
              <w:right w:val="single" w:sz="8" w:space="0" w:color="000000"/>
            </w:tcBorders>
            <w:vAlign w:val="center"/>
          </w:tcPr>
          <w:p w14:paraId="37023604" w14:textId="77777777" w:rsidR="00C15A4C" w:rsidRPr="00C15A4C" w:rsidRDefault="00C15A4C" w:rsidP="00AC088C">
            <w:pPr>
              <w:spacing w:before="93"/>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pacing w:val="-17"/>
                <w:sz w:val="22"/>
                <w:szCs w:val="22"/>
              </w:rPr>
              <w:t>155,16</w:t>
            </w:r>
          </w:p>
        </w:tc>
        <w:tc>
          <w:tcPr>
            <w:tcW w:w="420" w:type="pct"/>
            <w:tcBorders>
              <w:top w:val="single" w:sz="5" w:space="0" w:color="000000"/>
              <w:left w:val="single" w:sz="8" w:space="0" w:color="000000"/>
              <w:bottom w:val="single" w:sz="8" w:space="0" w:color="000000"/>
              <w:right w:val="single" w:sz="8" w:space="0" w:color="000000"/>
            </w:tcBorders>
            <w:vAlign w:val="center"/>
          </w:tcPr>
          <w:p w14:paraId="6ADF114A" w14:textId="77777777" w:rsidR="00C15A4C" w:rsidRPr="00C15A4C" w:rsidRDefault="00C15A4C" w:rsidP="00AC088C">
            <w:pPr>
              <w:spacing w:before="93"/>
              <w:ind w:left="104"/>
              <w:jc w:val="center"/>
              <w:rPr>
                <w:rFonts w:ascii="Times New Roman" w:eastAsia="Times New Roman" w:hAnsi="Times New Roman" w:cs="Times New Roman"/>
                <w:sz w:val="22"/>
                <w:szCs w:val="22"/>
              </w:rPr>
            </w:pPr>
            <w:r w:rsidRPr="00C15A4C">
              <w:rPr>
                <w:rFonts w:ascii="Times New Roman" w:eastAsia="Calibri" w:hAnsi="Times New Roman" w:cs="Times New Roman"/>
                <w:spacing w:val="-17"/>
                <w:sz w:val="22"/>
                <w:szCs w:val="22"/>
              </w:rPr>
              <w:t>155,16</w:t>
            </w:r>
          </w:p>
        </w:tc>
      </w:tr>
    </w:tbl>
    <w:p w14:paraId="4CB27FE9" w14:textId="77777777" w:rsidR="00C22D0C" w:rsidRPr="00C15A4C" w:rsidRDefault="00C22D0C" w:rsidP="00C22D0C">
      <w:pPr>
        <w:widowControl w:val="0"/>
        <w:rPr>
          <w:rFonts w:eastAsia="Times New Roman"/>
          <w:sz w:val="20"/>
          <w:szCs w:val="20"/>
          <w:lang w:val="en-US" w:eastAsia="en-US"/>
        </w:rPr>
      </w:pPr>
    </w:p>
    <w:p w14:paraId="76E1E9CE" w14:textId="77777777" w:rsidR="00C22D0C" w:rsidRPr="00C15A4C" w:rsidRDefault="00C22D0C" w:rsidP="00C22D0C">
      <w:pPr>
        <w:widowControl w:val="0"/>
        <w:spacing w:line="276" w:lineRule="auto"/>
        <w:ind w:left="142" w:firstLine="567"/>
        <w:jc w:val="both"/>
        <w:rPr>
          <w:rFonts w:eastAsia="Times New Roman"/>
          <w:lang w:eastAsia="en-US"/>
        </w:rPr>
      </w:pPr>
      <w:r w:rsidRPr="00C15A4C">
        <w:rPr>
          <w:rFonts w:eastAsia="Times New Roman"/>
          <w:lang w:eastAsia="en-US"/>
        </w:rPr>
        <w:t>Проанализировав данные таблицы, можно заметить, что удельный расход условного топлива на отпуск тепловой энергии уменьшается, т.к. уменьшается отпуск тепловой энергии вследствие уменьшения потерь в тепловых сетях.</w:t>
      </w:r>
    </w:p>
    <w:p w14:paraId="53D36DB5" w14:textId="77777777" w:rsidR="00C22D0C" w:rsidRPr="00C15A4C" w:rsidRDefault="00C22D0C" w:rsidP="00C22D0C">
      <w:pPr>
        <w:widowControl w:val="0"/>
        <w:spacing w:line="276" w:lineRule="auto"/>
        <w:ind w:left="142" w:firstLine="567"/>
        <w:jc w:val="both"/>
        <w:rPr>
          <w:rFonts w:eastAsia="Times New Roman"/>
          <w:lang w:eastAsia="en-US"/>
        </w:rPr>
      </w:pPr>
      <w:r w:rsidRPr="00C15A4C">
        <w:rPr>
          <w:rFonts w:eastAsia="Times New Roman"/>
          <w:lang w:eastAsia="en-US"/>
        </w:rPr>
        <w:t>Потребление условного топлива уменьшается вследствие уменьшения тепловых потерь в трубопроводах.</w:t>
      </w:r>
    </w:p>
    <w:p w14:paraId="7124ABEA" w14:textId="77777777" w:rsidR="00C22D0C" w:rsidRPr="00C15A4C" w:rsidRDefault="00C22D0C" w:rsidP="00C22D0C">
      <w:pPr>
        <w:widowControl w:val="0"/>
        <w:spacing w:line="276" w:lineRule="auto"/>
        <w:ind w:left="142" w:firstLine="567"/>
        <w:jc w:val="both"/>
        <w:rPr>
          <w:rFonts w:eastAsia="Times New Roman"/>
          <w:lang w:eastAsia="en-US"/>
        </w:rPr>
      </w:pPr>
      <w:r w:rsidRPr="00C15A4C">
        <w:rPr>
          <w:rFonts w:eastAsia="Times New Roman"/>
          <w:lang w:eastAsia="en-US"/>
        </w:rPr>
        <w:t>Перспективные часовые расходы топлива помесячно представлены в таблице ниже.</w:t>
      </w:r>
    </w:p>
    <w:p w14:paraId="26E4372E" w14:textId="77777777" w:rsidR="00C22D0C" w:rsidRPr="00C15A4C" w:rsidRDefault="00C22D0C" w:rsidP="00C22D0C">
      <w:pPr>
        <w:widowControl w:val="0"/>
        <w:rPr>
          <w:rFonts w:eastAsia="Times New Roman"/>
          <w:sz w:val="20"/>
          <w:szCs w:val="20"/>
          <w:lang w:eastAsia="en-US"/>
        </w:rPr>
      </w:pPr>
    </w:p>
    <w:p w14:paraId="1C25AD44" w14:textId="77777777" w:rsidR="00C22D0C" w:rsidRPr="00C15A4C" w:rsidRDefault="00C22D0C" w:rsidP="00C22D0C">
      <w:pPr>
        <w:widowControl w:val="0"/>
        <w:rPr>
          <w:rFonts w:eastAsia="Times New Roman"/>
          <w:sz w:val="20"/>
          <w:szCs w:val="20"/>
          <w:lang w:eastAsia="en-US"/>
        </w:rPr>
      </w:pPr>
    </w:p>
    <w:p w14:paraId="6C74BD1A" w14:textId="77777777" w:rsidR="00C22D0C" w:rsidRPr="00C15A4C" w:rsidRDefault="00C22D0C" w:rsidP="00C22D0C">
      <w:pPr>
        <w:widowControl w:val="0"/>
        <w:rPr>
          <w:rFonts w:eastAsia="Times New Roman"/>
          <w:sz w:val="20"/>
          <w:szCs w:val="20"/>
          <w:lang w:eastAsia="en-US"/>
        </w:rPr>
      </w:pPr>
    </w:p>
    <w:p w14:paraId="55877F83" w14:textId="77777777" w:rsidR="00C22D0C" w:rsidRPr="00C15A4C" w:rsidRDefault="00C22D0C" w:rsidP="00C22D0C">
      <w:pPr>
        <w:widowControl w:val="0"/>
        <w:rPr>
          <w:rFonts w:eastAsia="Times New Roman"/>
          <w:sz w:val="20"/>
          <w:szCs w:val="20"/>
          <w:lang w:eastAsia="en-US"/>
        </w:rPr>
      </w:pPr>
    </w:p>
    <w:p w14:paraId="4A33A22D" w14:textId="77777777" w:rsidR="00C22D0C" w:rsidRPr="00C15A4C" w:rsidRDefault="00C22D0C" w:rsidP="00C22D0C">
      <w:pPr>
        <w:widowControl w:val="0"/>
        <w:rPr>
          <w:rFonts w:eastAsia="Times New Roman"/>
          <w:sz w:val="20"/>
          <w:szCs w:val="20"/>
          <w:lang w:eastAsia="en-US"/>
        </w:rPr>
      </w:pPr>
    </w:p>
    <w:p w14:paraId="39E16D2B" w14:textId="77777777" w:rsidR="00C22D0C" w:rsidRPr="00C15A4C" w:rsidRDefault="00C22D0C" w:rsidP="00C22D0C">
      <w:pPr>
        <w:widowControl w:val="0"/>
        <w:rPr>
          <w:rFonts w:eastAsia="Times New Roman"/>
          <w:sz w:val="20"/>
          <w:szCs w:val="20"/>
          <w:lang w:eastAsia="en-US"/>
        </w:rPr>
      </w:pPr>
    </w:p>
    <w:p w14:paraId="1825D5C7" w14:textId="77777777" w:rsidR="00C22D0C" w:rsidRPr="00C15A4C" w:rsidRDefault="00C22D0C" w:rsidP="00C22D0C">
      <w:pPr>
        <w:widowControl w:val="0"/>
        <w:rPr>
          <w:rFonts w:eastAsia="Times New Roman"/>
          <w:sz w:val="20"/>
          <w:szCs w:val="20"/>
          <w:lang w:eastAsia="en-US"/>
        </w:rPr>
      </w:pPr>
    </w:p>
    <w:p w14:paraId="7E86EDE2" w14:textId="77777777" w:rsidR="00C22D0C" w:rsidRPr="00676AF3" w:rsidRDefault="00C22D0C" w:rsidP="00C22D0C">
      <w:pPr>
        <w:widowControl w:val="0"/>
        <w:rPr>
          <w:rFonts w:eastAsia="Times New Roman"/>
          <w:sz w:val="20"/>
          <w:szCs w:val="20"/>
          <w:highlight w:val="yellow"/>
          <w:lang w:eastAsia="en-US"/>
        </w:rPr>
      </w:pPr>
    </w:p>
    <w:p w14:paraId="1960F8F4" w14:textId="77777777" w:rsidR="00C22D0C" w:rsidRPr="00676AF3" w:rsidRDefault="00C22D0C" w:rsidP="00C22D0C">
      <w:pPr>
        <w:widowControl w:val="0"/>
        <w:rPr>
          <w:rFonts w:eastAsia="Times New Roman"/>
          <w:sz w:val="20"/>
          <w:szCs w:val="20"/>
          <w:highlight w:val="yellow"/>
          <w:lang w:eastAsia="en-US"/>
        </w:rPr>
      </w:pPr>
    </w:p>
    <w:p w14:paraId="383B7A3D" w14:textId="77777777" w:rsidR="00C22D0C" w:rsidRPr="00676AF3" w:rsidRDefault="00C22D0C" w:rsidP="00C22D0C">
      <w:pPr>
        <w:widowControl w:val="0"/>
        <w:rPr>
          <w:rFonts w:eastAsia="Times New Roman"/>
          <w:sz w:val="20"/>
          <w:szCs w:val="20"/>
          <w:highlight w:val="yellow"/>
          <w:lang w:eastAsia="en-US"/>
        </w:rPr>
      </w:pPr>
    </w:p>
    <w:p w14:paraId="5CCD4894" w14:textId="77777777" w:rsidR="00C22D0C" w:rsidRPr="00676AF3" w:rsidRDefault="00C22D0C" w:rsidP="00C22D0C">
      <w:pPr>
        <w:widowControl w:val="0"/>
        <w:rPr>
          <w:rFonts w:eastAsia="Times New Roman"/>
          <w:sz w:val="20"/>
          <w:szCs w:val="20"/>
          <w:highlight w:val="yellow"/>
          <w:lang w:eastAsia="en-US"/>
        </w:rPr>
      </w:pPr>
    </w:p>
    <w:p w14:paraId="4A664E7A" w14:textId="77777777" w:rsidR="00C22D0C" w:rsidRPr="00676AF3" w:rsidRDefault="00C22D0C" w:rsidP="00C22D0C">
      <w:pPr>
        <w:widowControl w:val="0"/>
        <w:spacing w:line="273" w:lineRule="exact"/>
        <w:jc w:val="right"/>
        <w:rPr>
          <w:rFonts w:eastAsia="Times New Roman"/>
          <w:sz w:val="22"/>
          <w:szCs w:val="22"/>
          <w:highlight w:val="yellow"/>
          <w:lang w:eastAsia="en-US"/>
        </w:rPr>
        <w:sectPr w:rsidR="00C22D0C" w:rsidRPr="00676AF3" w:rsidSect="000825BF">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51DD69B3" w14:textId="77777777" w:rsidR="00C22D0C" w:rsidRPr="00C15A4C" w:rsidRDefault="00C22D0C" w:rsidP="00C22D0C">
      <w:pPr>
        <w:widowControl w:val="0"/>
        <w:spacing w:line="200" w:lineRule="atLeast"/>
        <w:ind w:left="568"/>
        <w:rPr>
          <w:rFonts w:eastAsia="Times New Roman"/>
          <w:sz w:val="20"/>
          <w:szCs w:val="20"/>
          <w:lang w:eastAsia="en-US"/>
        </w:rPr>
      </w:pPr>
    </w:p>
    <w:p w14:paraId="362CC787" w14:textId="77777777" w:rsidR="00C22D0C" w:rsidRPr="00C15A4C" w:rsidRDefault="00C22D0C" w:rsidP="00C22D0C">
      <w:pPr>
        <w:widowControl w:val="0"/>
        <w:spacing w:line="20" w:lineRule="atLeast"/>
        <w:ind w:left="216"/>
        <w:rPr>
          <w:rFonts w:eastAsia="Times New Roman"/>
          <w:sz w:val="2"/>
          <w:szCs w:val="2"/>
          <w:lang w:eastAsia="en-US"/>
        </w:rPr>
      </w:pPr>
    </w:p>
    <w:p w14:paraId="6EEF552A" w14:textId="77777777" w:rsidR="00C22D0C" w:rsidRPr="00C15A4C" w:rsidRDefault="00C22D0C" w:rsidP="00C22D0C">
      <w:pPr>
        <w:widowControl w:val="0"/>
        <w:spacing w:line="20" w:lineRule="atLeast"/>
        <w:rPr>
          <w:rFonts w:eastAsia="Times New Roman"/>
          <w:sz w:val="2"/>
          <w:szCs w:val="2"/>
          <w:lang w:eastAsia="en-US"/>
        </w:rPr>
        <w:sectPr w:rsidR="00C22D0C" w:rsidRPr="00C15A4C" w:rsidSect="000825BF">
          <w:headerReference w:type="default" r:id="rId24"/>
          <w:footerReference w:type="default" r:id="rId25"/>
          <w:pgSz w:w="11910" w:h="16840"/>
          <w:pgMar w:top="1134" w:right="850" w:bottom="1134" w:left="1701" w:header="0" w:footer="842" w:gutter="0"/>
          <w:pgBorders w:offsetFrom="page">
            <w:top w:val="single" w:sz="4" w:space="24" w:color="auto"/>
            <w:left w:val="single" w:sz="4" w:space="24" w:color="auto"/>
            <w:bottom w:val="single" w:sz="4" w:space="24" w:color="auto"/>
            <w:right w:val="single" w:sz="4" w:space="24" w:color="auto"/>
          </w:pgBorders>
          <w:cols w:space="720"/>
        </w:sectPr>
      </w:pPr>
    </w:p>
    <w:p w14:paraId="6EA32544" w14:textId="77777777" w:rsidR="00C22D0C" w:rsidRPr="00C15A4C" w:rsidRDefault="00C22D0C" w:rsidP="00C22D0C">
      <w:pPr>
        <w:widowControl w:val="0"/>
        <w:spacing w:before="9"/>
        <w:rPr>
          <w:rFonts w:eastAsia="Times New Roman"/>
          <w:sz w:val="3"/>
          <w:szCs w:val="3"/>
          <w:lang w:eastAsia="en-US"/>
        </w:rPr>
      </w:pPr>
    </w:p>
    <w:p w14:paraId="03D98909" w14:textId="77777777" w:rsidR="00C22D0C" w:rsidRPr="00C15A4C" w:rsidRDefault="00C22D0C" w:rsidP="00C22D0C">
      <w:pPr>
        <w:keepNext/>
        <w:spacing w:after="200"/>
        <w:rPr>
          <w:rFonts w:eastAsia="Calibri"/>
          <w:b/>
          <w:bCs/>
          <w:sz w:val="20"/>
          <w:szCs w:val="18"/>
          <w:lang w:eastAsia="en-US"/>
        </w:rPr>
      </w:pPr>
      <w:r w:rsidRPr="00C15A4C">
        <w:rPr>
          <w:rFonts w:eastAsia="Calibri"/>
          <w:b/>
          <w:bCs/>
          <w:sz w:val="20"/>
          <w:szCs w:val="18"/>
          <w:lang w:eastAsia="en-US"/>
        </w:rPr>
        <w:t xml:space="preserve">Таблица </w:t>
      </w:r>
      <w:r w:rsidRPr="00C15A4C">
        <w:rPr>
          <w:rFonts w:eastAsia="Calibri"/>
          <w:b/>
          <w:bCs/>
          <w:sz w:val="20"/>
          <w:szCs w:val="18"/>
          <w:lang w:eastAsia="en-US"/>
        </w:rPr>
        <w:fldChar w:fldCharType="begin"/>
      </w:r>
      <w:r w:rsidRPr="00C15A4C">
        <w:rPr>
          <w:rFonts w:eastAsia="Calibri"/>
          <w:b/>
          <w:bCs/>
          <w:sz w:val="20"/>
          <w:szCs w:val="18"/>
          <w:lang w:eastAsia="en-US"/>
        </w:rPr>
        <w:instrText xml:space="preserve"> SEQ Таблица \* ARABIC </w:instrText>
      </w:r>
      <w:r w:rsidRPr="00C15A4C">
        <w:rPr>
          <w:rFonts w:eastAsia="Calibri"/>
          <w:b/>
          <w:bCs/>
          <w:sz w:val="20"/>
          <w:szCs w:val="18"/>
          <w:lang w:eastAsia="en-US"/>
        </w:rPr>
        <w:fldChar w:fldCharType="separate"/>
      </w:r>
      <w:r w:rsidR="009E1B9B">
        <w:rPr>
          <w:rFonts w:eastAsia="Calibri"/>
          <w:b/>
          <w:bCs/>
          <w:noProof/>
          <w:sz w:val="20"/>
          <w:szCs w:val="18"/>
          <w:lang w:eastAsia="en-US"/>
        </w:rPr>
        <w:t>31</w:t>
      </w:r>
      <w:r w:rsidRPr="00C15A4C">
        <w:rPr>
          <w:rFonts w:eastAsia="Calibri"/>
          <w:b/>
          <w:bCs/>
          <w:sz w:val="20"/>
          <w:szCs w:val="18"/>
          <w:lang w:eastAsia="en-US"/>
        </w:rPr>
        <w:fldChar w:fldCharType="end"/>
      </w:r>
      <w:r w:rsidRPr="00C15A4C">
        <w:rPr>
          <w:rFonts w:eastAsia="Calibri"/>
          <w:b/>
          <w:bCs/>
          <w:sz w:val="20"/>
          <w:szCs w:val="18"/>
          <w:lang w:eastAsia="en-US"/>
        </w:rPr>
        <w:t xml:space="preserve"> Перспективные часовые расходы топлива</w:t>
      </w:r>
    </w:p>
    <w:tbl>
      <w:tblPr>
        <w:tblStyle w:val="TableNormal"/>
        <w:tblW w:w="5000" w:type="pct"/>
        <w:tblLook w:val="01E0" w:firstRow="1" w:lastRow="1" w:firstColumn="1" w:lastColumn="1" w:noHBand="0" w:noVBand="0"/>
      </w:tblPr>
      <w:tblGrid>
        <w:gridCol w:w="1014"/>
        <w:gridCol w:w="2628"/>
        <w:gridCol w:w="2355"/>
        <w:gridCol w:w="1967"/>
        <w:gridCol w:w="1375"/>
      </w:tblGrid>
      <w:tr w:rsidR="00C22D0C" w:rsidRPr="00C15A4C" w14:paraId="58F2BC7C" w14:textId="77777777" w:rsidTr="001E6014">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14:paraId="4B6ABDF7" w14:textId="77777777" w:rsidR="00C22D0C" w:rsidRPr="00C15A4C" w:rsidRDefault="00C22D0C" w:rsidP="00C22D0C">
            <w:pPr>
              <w:rPr>
                <w:rFonts w:ascii="Times New Roman" w:eastAsia="Times New Roman" w:hAnsi="Times New Roman" w:cs="Times New Roman"/>
                <w:sz w:val="20"/>
                <w:szCs w:val="20"/>
                <w:lang w:val="ru-RU"/>
              </w:rPr>
            </w:pPr>
          </w:p>
          <w:p w14:paraId="59068033" w14:textId="77777777" w:rsidR="00C22D0C" w:rsidRPr="00C15A4C" w:rsidRDefault="00C22D0C" w:rsidP="00C22D0C">
            <w:pPr>
              <w:spacing w:before="3"/>
              <w:rPr>
                <w:rFonts w:ascii="Times New Roman" w:eastAsia="Times New Roman" w:hAnsi="Times New Roman" w:cs="Times New Roman"/>
                <w:sz w:val="21"/>
                <w:szCs w:val="21"/>
                <w:lang w:val="ru-RU"/>
              </w:rPr>
            </w:pPr>
          </w:p>
          <w:p w14:paraId="69710BB4" w14:textId="77777777" w:rsidR="00C22D0C" w:rsidRPr="00C15A4C" w:rsidRDefault="00C22D0C" w:rsidP="00C22D0C">
            <w:pPr>
              <w:ind w:left="238"/>
              <w:rPr>
                <w:rFonts w:ascii="Times New Roman" w:eastAsia="Times New Roman" w:hAnsi="Times New Roman" w:cs="Times New Roman"/>
                <w:sz w:val="20"/>
                <w:szCs w:val="20"/>
              </w:rPr>
            </w:pPr>
            <w:r w:rsidRPr="00C15A4C">
              <w:rPr>
                <w:rFonts w:ascii="Times New Roman" w:eastAsia="Times New Roman" w:hAnsi="Times New Roman" w:cs="Times New Roman"/>
                <w:b/>
                <w:bCs/>
                <w:sz w:val="20"/>
                <w:szCs w:val="20"/>
              </w:rPr>
              <w:t>№</w:t>
            </w:r>
            <w:r w:rsidRPr="00C15A4C">
              <w:rPr>
                <w:rFonts w:ascii="Times New Roman" w:eastAsia="Times New Roman" w:hAnsi="Times New Roman" w:cs="Times New Roman"/>
                <w:b/>
                <w:bCs/>
                <w:spacing w:val="-6"/>
                <w:sz w:val="20"/>
                <w:szCs w:val="20"/>
              </w:rPr>
              <w:t xml:space="preserve"> </w:t>
            </w:r>
            <w:r w:rsidRPr="00C15A4C">
              <w:rPr>
                <w:rFonts w:ascii="Times New Roman" w:eastAsia="Times New Roman" w:hAnsi="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14:paraId="30DAD6CD" w14:textId="77777777" w:rsidR="00C22D0C" w:rsidRPr="00C15A4C" w:rsidRDefault="00C22D0C" w:rsidP="00C22D0C">
            <w:pPr>
              <w:rPr>
                <w:rFonts w:ascii="Times New Roman" w:eastAsia="Times New Roman" w:hAnsi="Times New Roman" w:cs="Times New Roman"/>
                <w:sz w:val="20"/>
                <w:szCs w:val="20"/>
              </w:rPr>
            </w:pPr>
          </w:p>
          <w:p w14:paraId="566F4B37" w14:textId="77777777" w:rsidR="00C22D0C" w:rsidRPr="00C15A4C" w:rsidRDefault="00C22D0C" w:rsidP="00C22D0C">
            <w:pPr>
              <w:spacing w:before="3"/>
              <w:rPr>
                <w:rFonts w:ascii="Times New Roman" w:eastAsia="Times New Roman" w:hAnsi="Times New Roman" w:cs="Times New Roman"/>
                <w:sz w:val="21"/>
                <w:szCs w:val="21"/>
              </w:rPr>
            </w:pPr>
          </w:p>
          <w:p w14:paraId="06A56788" w14:textId="77777777" w:rsidR="00C22D0C" w:rsidRPr="00C15A4C" w:rsidRDefault="00C22D0C" w:rsidP="00C22D0C">
            <w:pPr>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Месяц</w:t>
            </w:r>
          </w:p>
        </w:tc>
        <w:tc>
          <w:tcPr>
            <w:tcW w:w="1261" w:type="pct"/>
            <w:tcBorders>
              <w:top w:val="single" w:sz="8" w:space="0" w:color="000000"/>
              <w:left w:val="single" w:sz="5" w:space="0" w:color="000000"/>
              <w:bottom w:val="single" w:sz="5" w:space="0" w:color="000000"/>
              <w:right w:val="single" w:sz="5" w:space="0" w:color="000000"/>
            </w:tcBorders>
          </w:tcPr>
          <w:p w14:paraId="12818B20" w14:textId="77777777" w:rsidR="00C22D0C" w:rsidRPr="00C15A4C" w:rsidRDefault="00C22D0C" w:rsidP="00C22D0C">
            <w:pPr>
              <w:spacing w:before="6"/>
              <w:rPr>
                <w:rFonts w:ascii="Times New Roman" w:eastAsia="Times New Roman" w:hAnsi="Times New Roman" w:cs="Times New Roman"/>
                <w:sz w:val="31"/>
                <w:szCs w:val="31"/>
              </w:rPr>
            </w:pPr>
          </w:p>
          <w:p w14:paraId="0EC2FF61" w14:textId="77777777" w:rsidR="00C22D0C" w:rsidRPr="00C15A4C" w:rsidRDefault="00C22D0C" w:rsidP="00C22D0C">
            <w:pPr>
              <w:spacing w:line="230" w:lineRule="exact"/>
              <w:ind w:left="471" w:right="447" w:hanging="24"/>
              <w:rPr>
                <w:rFonts w:ascii="Times New Roman" w:eastAsia="Times New Roman" w:hAnsi="Times New Roman" w:cs="Times New Roman"/>
                <w:sz w:val="20"/>
                <w:szCs w:val="20"/>
              </w:rPr>
            </w:pPr>
            <w:r w:rsidRPr="00C15A4C">
              <w:rPr>
                <w:rFonts w:ascii="Times New Roman" w:eastAsia="Calibri" w:hAnsi="Times New Roman" w:cs="Times New Roman"/>
                <w:b/>
                <w:w w:val="95"/>
                <w:sz w:val="20"/>
                <w:szCs w:val="22"/>
              </w:rPr>
              <w:t>Среднемесячная</w:t>
            </w:r>
            <w:r w:rsidRPr="00C15A4C">
              <w:rPr>
                <w:rFonts w:ascii="Times New Roman" w:eastAsia="Calibri" w:hAnsi="Times New Roman" w:cs="Times New Roman"/>
                <w:b/>
                <w:spacing w:val="22"/>
                <w:w w:val="99"/>
                <w:sz w:val="20"/>
                <w:szCs w:val="22"/>
              </w:rPr>
              <w:t xml:space="preserve"> </w:t>
            </w:r>
            <w:r w:rsidRPr="00C15A4C">
              <w:rPr>
                <w:rFonts w:ascii="Times New Roman" w:eastAsia="Calibri" w:hAnsi="Times New Roman" w:cs="Times New Roman"/>
                <w:b/>
                <w:sz w:val="20"/>
                <w:szCs w:val="22"/>
              </w:rPr>
              <w:t>температура,</w:t>
            </w:r>
            <w:r w:rsidRPr="00C15A4C">
              <w:rPr>
                <w:rFonts w:ascii="Times New Roman" w:eastAsia="Calibri" w:hAnsi="Times New Roman" w:cs="Times New Roman"/>
                <w:b/>
                <w:spacing w:val="-13"/>
                <w:sz w:val="20"/>
                <w:szCs w:val="22"/>
              </w:rPr>
              <w:t xml:space="preserve"> </w:t>
            </w:r>
            <w:r w:rsidRPr="00C15A4C">
              <w:rPr>
                <w:rFonts w:ascii="Times New Roman" w:eastAsia="Calibri" w:hAnsi="Times New Roman" w:cs="Times New Roman"/>
                <w:b/>
                <w:spacing w:val="-2"/>
                <w:position w:val="9"/>
                <w:sz w:val="13"/>
                <w:szCs w:val="22"/>
              </w:rPr>
              <w:t>о</w:t>
            </w:r>
            <w:r w:rsidRPr="00C15A4C">
              <w:rPr>
                <w:rFonts w:ascii="Times New Roman" w:eastAsia="Calibri" w:hAnsi="Times New Roman" w:cs="Times New Roman"/>
                <w:b/>
                <w:spacing w:val="-2"/>
                <w:sz w:val="20"/>
                <w:szCs w:val="22"/>
              </w:rPr>
              <w:t>С</w:t>
            </w:r>
          </w:p>
        </w:tc>
        <w:tc>
          <w:tcPr>
            <w:tcW w:w="1053" w:type="pct"/>
            <w:tcBorders>
              <w:top w:val="single" w:sz="8" w:space="0" w:color="000000"/>
              <w:left w:val="single" w:sz="5" w:space="0" w:color="000000"/>
              <w:bottom w:val="single" w:sz="5" w:space="0" w:color="000000"/>
              <w:right w:val="single" w:sz="8" w:space="0" w:color="000000"/>
            </w:tcBorders>
          </w:tcPr>
          <w:p w14:paraId="69CBDAEB" w14:textId="77777777" w:rsidR="00C22D0C" w:rsidRPr="00C15A4C" w:rsidRDefault="00C22D0C" w:rsidP="00C22D0C">
            <w:pPr>
              <w:spacing w:before="3"/>
              <w:rPr>
                <w:rFonts w:ascii="Times New Roman" w:eastAsia="Times New Roman" w:hAnsi="Times New Roman" w:cs="Times New Roman"/>
                <w:sz w:val="21"/>
                <w:szCs w:val="21"/>
                <w:lang w:val="ru-RU"/>
              </w:rPr>
            </w:pPr>
          </w:p>
          <w:p w14:paraId="4C9A496E" w14:textId="77777777" w:rsidR="00C22D0C" w:rsidRPr="00C15A4C" w:rsidRDefault="00C22D0C" w:rsidP="00C22D0C">
            <w:pPr>
              <w:ind w:left="140" w:right="134" w:hanging="4"/>
              <w:jc w:val="center"/>
              <w:rPr>
                <w:rFonts w:ascii="Times New Roman" w:eastAsia="Times New Roman" w:hAnsi="Times New Roman" w:cs="Times New Roman"/>
                <w:sz w:val="20"/>
                <w:szCs w:val="20"/>
                <w:lang w:val="ru-RU"/>
              </w:rPr>
            </w:pPr>
            <w:r w:rsidRPr="00C15A4C">
              <w:rPr>
                <w:rFonts w:ascii="Times New Roman" w:eastAsia="Calibri" w:hAnsi="Times New Roman" w:cs="Times New Roman"/>
                <w:b/>
                <w:sz w:val="20"/>
                <w:szCs w:val="22"/>
                <w:lang w:val="ru-RU"/>
              </w:rPr>
              <w:t>Суммарное</w:t>
            </w:r>
            <w:r w:rsidRPr="00C15A4C">
              <w:rPr>
                <w:rFonts w:ascii="Times New Roman" w:eastAsia="Calibri" w:hAnsi="Times New Roman" w:cs="Times New Roman"/>
                <w:b/>
                <w:spacing w:val="25"/>
                <w:w w:val="99"/>
                <w:sz w:val="20"/>
                <w:szCs w:val="22"/>
                <w:lang w:val="ru-RU"/>
              </w:rPr>
              <w:t xml:space="preserve"> </w:t>
            </w:r>
            <w:r w:rsidRPr="00C15A4C">
              <w:rPr>
                <w:rFonts w:ascii="Times New Roman" w:eastAsia="Calibri" w:hAnsi="Times New Roman" w:cs="Times New Roman"/>
                <w:b/>
                <w:sz w:val="20"/>
                <w:szCs w:val="22"/>
                <w:lang w:val="ru-RU"/>
              </w:rPr>
              <w:t>производство</w:t>
            </w:r>
            <w:r w:rsidRPr="00C15A4C">
              <w:rPr>
                <w:rFonts w:ascii="Times New Roman" w:eastAsia="Calibri" w:hAnsi="Times New Roman" w:cs="Times New Roman"/>
                <w:b/>
                <w:spacing w:val="25"/>
                <w:w w:val="99"/>
                <w:sz w:val="20"/>
                <w:szCs w:val="22"/>
                <w:lang w:val="ru-RU"/>
              </w:rPr>
              <w:t xml:space="preserve"> </w:t>
            </w:r>
            <w:r w:rsidRPr="00C15A4C">
              <w:rPr>
                <w:rFonts w:ascii="Times New Roman" w:eastAsia="Calibri" w:hAnsi="Times New Roman" w:cs="Times New Roman"/>
                <w:b/>
                <w:sz w:val="20"/>
                <w:szCs w:val="22"/>
                <w:lang w:val="ru-RU"/>
              </w:rPr>
              <w:t>котельной</w:t>
            </w:r>
            <w:r w:rsidRPr="00C15A4C">
              <w:rPr>
                <w:rFonts w:ascii="Times New Roman" w:eastAsia="Calibri" w:hAnsi="Times New Roman" w:cs="Times New Roman"/>
                <w:b/>
                <w:spacing w:val="-9"/>
                <w:sz w:val="20"/>
                <w:szCs w:val="22"/>
                <w:lang w:val="ru-RU"/>
              </w:rPr>
              <w:t xml:space="preserve"> </w:t>
            </w:r>
            <w:r w:rsidRPr="00C15A4C">
              <w:rPr>
                <w:rFonts w:ascii="Times New Roman" w:eastAsia="Calibri" w:hAnsi="Times New Roman" w:cs="Times New Roman"/>
                <w:b/>
                <w:sz w:val="20"/>
                <w:szCs w:val="22"/>
                <w:lang w:val="ru-RU"/>
              </w:rPr>
              <w:t>,</w:t>
            </w:r>
            <w:r w:rsidRPr="00C15A4C">
              <w:rPr>
                <w:rFonts w:ascii="Times New Roman" w:eastAsia="Calibri" w:hAnsi="Times New Roman" w:cs="Times New Roman"/>
                <w:b/>
                <w:spacing w:val="-8"/>
                <w:sz w:val="20"/>
                <w:szCs w:val="22"/>
                <w:lang w:val="ru-RU"/>
              </w:rPr>
              <w:t xml:space="preserve"> </w:t>
            </w:r>
            <w:r w:rsidRPr="00C15A4C">
              <w:rPr>
                <w:rFonts w:ascii="Times New Roman" w:eastAsia="Calibri" w:hAnsi="Times New Roman" w:cs="Times New Roman"/>
                <w:b/>
                <w:spacing w:val="-1"/>
                <w:sz w:val="20"/>
                <w:szCs w:val="22"/>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14:paraId="55FFD58E" w14:textId="77777777" w:rsidR="00C22D0C" w:rsidRPr="00C15A4C" w:rsidRDefault="00C22D0C" w:rsidP="00C22D0C">
            <w:pPr>
              <w:spacing w:before="3"/>
              <w:rPr>
                <w:rFonts w:ascii="Times New Roman" w:eastAsia="Times New Roman" w:hAnsi="Times New Roman" w:cs="Times New Roman"/>
                <w:sz w:val="21"/>
                <w:szCs w:val="21"/>
                <w:lang w:val="ru-RU"/>
              </w:rPr>
            </w:pPr>
          </w:p>
          <w:p w14:paraId="52B08532" w14:textId="77777777" w:rsidR="00C22D0C" w:rsidRPr="00C15A4C" w:rsidRDefault="00C22D0C" w:rsidP="00C22D0C">
            <w:pPr>
              <w:ind w:left="270" w:right="267" w:firstLine="117"/>
              <w:rPr>
                <w:rFonts w:ascii="Times New Roman" w:eastAsia="Times New Roman" w:hAnsi="Times New Roman" w:cs="Times New Roman"/>
                <w:sz w:val="20"/>
                <w:szCs w:val="20"/>
                <w:lang w:val="ru-RU"/>
              </w:rPr>
            </w:pPr>
            <w:r w:rsidRPr="00C15A4C">
              <w:rPr>
                <w:rFonts w:ascii="Times New Roman" w:eastAsia="Calibri" w:hAnsi="Times New Roman" w:cs="Times New Roman"/>
                <w:b/>
                <w:sz w:val="20"/>
                <w:szCs w:val="22"/>
                <w:lang w:val="ru-RU"/>
              </w:rPr>
              <w:t>Расход</w:t>
            </w:r>
            <w:r w:rsidRPr="00C15A4C">
              <w:rPr>
                <w:rFonts w:ascii="Times New Roman" w:eastAsia="Calibri" w:hAnsi="Times New Roman" w:cs="Times New Roman"/>
                <w:b/>
                <w:spacing w:val="21"/>
                <w:w w:val="99"/>
                <w:sz w:val="20"/>
                <w:szCs w:val="22"/>
                <w:lang w:val="ru-RU"/>
              </w:rPr>
              <w:t xml:space="preserve"> </w:t>
            </w:r>
            <w:r w:rsidRPr="00C15A4C">
              <w:rPr>
                <w:rFonts w:ascii="Times New Roman" w:eastAsia="Calibri" w:hAnsi="Times New Roman" w:cs="Times New Roman"/>
                <w:b/>
                <w:sz w:val="20"/>
                <w:szCs w:val="22"/>
                <w:lang w:val="ru-RU"/>
              </w:rPr>
              <w:t>топлива,</w:t>
            </w:r>
            <w:r w:rsidRPr="00C15A4C">
              <w:rPr>
                <w:rFonts w:ascii="Times New Roman" w:eastAsia="Calibri" w:hAnsi="Times New Roman" w:cs="Times New Roman"/>
                <w:b/>
                <w:spacing w:val="22"/>
                <w:w w:val="99"/>
                <w:sz w:val="20"/>
                <w:szCs w:val="22"/>
                <w:lang w:val="ru-RU"/>
              </w:rPr>
              <w:t xml:space="preserve"> </w:t>
            </w:r>
            <w:r w:rsidRPr="00C15A4C">
              <w:rPr>
                <w:rFonts w:ascii="Times New Roman" w:eastAsia="Calibri" w:hAnsi="Times New Roman" w:cs="Times New Roman"/>
                <w:b/>
                <w:sz w:val="20"/>
                <w:szCs w:val="22"/>
                <w:lang w:val="ru-RU"/>
              </w:rPr>
              <w:t>тыс.</w:t>
            </w:r>
            <w:r w:rsidRPr="00C15A4C">
              <w:rPr>
                <w:rFonts w:ascii="Times New Roman" w:eastAsia="Calibri" w:hAnsi="Times New Roman" w:cs="Times New Roman"/>
                <w:b/>
                <w:spacing w:val="-10"/>
                <w:sz w:val="20"/>
                <w:szCs w:val="22"/>
                <w:lang w:val="ru-RU"/>
              </w:rPr>
              <w:t xml:space="preserve"> </w:t>
            </w:r>
            <w:r w:rsidRPr="00C15A4C">
              <w:rPr>
                <w:rFonts w:ascii="Times New Roman" w:eastAsia="Calibri" w:hAnsi="Times New Roman" w:cs="Times New Roman"/>
                <w:b/>
                <w:sz w:val="20"/>
                <w:szCs w:val="22"/>
                <w:lang w:val="ru-RU"/>
              </w:rPr>
              <w:t>м3/ч</w:t>
            </w:r>
          </w:p>
        </w:tc>
      </w:tr>
      <w:tr w:rsidR="00C22D0C" w:rsidRPr="00C15A4C" w14:paraId="11013B99"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7335BB68" w14:textId="77777777" w:rsidR="00C22D0C" w:rsidRPr="00C15A4C" w:rsidRDefault="00C22D0C" w:rsidP="00C22D0C">
            <w:pPr>
              <w:spacing w:before="30"/>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1</w:t>
            </w:r>
          </w:p>
        </w:tc>
        <w:tc>
          <w:tcPr>
            <w:tcW w:w="1407" w:type="pct"/>
            <w:tcBorders>
              <w:top w:val="single" w:sz="5" w:space="0" w:color="000000"/>
              <w:left w:val="single" w:sz="5" w:space="0" w:color="000000"/>
              <w:bottom w:val="single" w:sz="5" w:space="0" w:color="000000"/>
              <w:right w:val="single" w:sz="5" w:space="0" w:color="000000"/>
            </w:tcBorders>
          </w:tcPr>
          <w:p w14:paraId="6F63873B" w14:textId="77777777" w:rsidR="00C22D0C" w:rsidRPr="00C15A4C" w:rsidRDefault="00C22D0C" w:rsidP="00C22D0C">
            <w:pPr>
              <w:spacing w:before="26"/>
              <w:ind w:right="3"/>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январь</w:t>
            </w:r>
          </w:p>
        </w:tc>
        <w:tc>
          <w:tcPr>
            <w:tcW w:w="1261" w:type="pct"/>
            <w:tcBorders>
              <w:top w:val="single" w:sz="5" w:space="0" w:color="000000"/>
              <w:left w:val="single" w:sz="5" w:space="0" w:color="000000"/>
              <w:bottom w:val="single" w:sz="5" w:space="0" w:color="000000"/>
              <w:right w:val="single" w:sz="5" w:space="0" w:color="000000"/>
            </w:tcBorders>
          </w:tcPr>
          <w:p w14:paraId="5847C56A" w14:textId="77777777" w:rsidR="00C22D0C" w:rsidRPr="00C15A4C" w:rsidRDefault="00C22D0C" w:rsidP="00C22D0C">
            <w:pPr>
              <w:spacing w:before="26"/>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-11,9</w:t>
            </w:r>
          </w:p>
        </w:tc>
        <w:tc>
          <w:tcPr>
            <w:tcW w:w="1053" w:type="pct"/>
            <w:tcBorders>
              <w:top w:val="single" w:sz="5" w:space="0" w:color="000000"/>
              <w:left w:val="single" w:sz="5" w:space="0" w:color="000000"/>
              <w:bottom w:val="single" w:sz="5" w:space="0" w:color="000000"/>
              <w:right w:val="single" w:sz="8" w:space="0" w:color="000000"/>
            </w:tcBorders>
          </w:tcPr>
          <w:p w14:paraId="546D4B66" w14:textId="77777777" w:rsidR="00C22D0C" w:rsidRPr="00C15A4C" w:rsidRDefault="00C22D0C" w:rsidP="00C22D0C">
            <w:pPr>
              <w:spacing w:before="11"/>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1,090</w:t>
            </w:r>
          </w:p>
        </w:tc>
        <w:tc>
          <w:tcPr>
            <w:tcW w:w="736" w:type="pct"/>
            <w:tcBorders>
              <w:top w:val="single" w:sz="5" w:space="0" w:color="000000"/>
              <w:left w:val="single" w:sz="8" w:space="0" w:color="000000"/>
              <w:bottom w:val="single" w:sz="5" w:space="0" w:color="000000"/>
              <w:right w:val="single" w:sz="8" w:space="0" w:color="000000"/>
            </w:tcBorders>
          </w:tcPr>
          <w:p w14:paraId="7FF2645D" w14:textId="77777777" w:rsidR="00C22D0C" w:rsidRPr="00C15A4C" w:rsidRDefault="00C22D0C" w:rsidP="00C22D0C">
            <w:pPr>
              <w:spacing w:before="11"/>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0,15</w:t>
            </w:r>
          </w:p>
        </w:tc>
      </w:tr>
      <w:tr w:rsidR="00C22D0C" w:rsidRPr="00C15A4C" w14:paraId="408C0DF7"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77582123" w14:textId="77777777" w:rsidR="00C22D0C" w:rsidRPr="00C15A4C" w:rsidRDefault="00C22D0C" w:rsidP="00C22D0C">
            <w:pPr>
              <w:spacing w:before="33"/>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2</w:t>
            </w:r>
          </w:p>
        </w:tc>
        <w:tc>
          <w:tcPr>
            <w:tcW w:w="1407" w:type="pct"/>
            <w:tcBorders>
              <w:top w:val="single" w:sz="5" w:space="0" w:color="000000"/>
              <w:left w:val="single" w:sz="5" w:space="0" w:color="000000"/>
              <w:bottom w:val="single" w:sz="5" w:space="0" w:color="000000"/>
              <w:right w:val="single" w:sz="5" w:space="0" w:color="000000"/>
            </w:tcBorders>
          </w:tcPr>
          <w:p w14:paraId="0AFC43A3" w14:textId="77777777" w:rsidR="00C22D0C" w:rsidRPr="00C15A4C" w:rsidRDefault="00C22D0C" w:rsidP="00C22D0C">
            <w:pPr>
              <w:spacing w:before="28"/>
              <w:ind w:right="4"/>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февраль</w:t>
            </w:r>
          </w:p>
        </w:tc>
        <w:tc>
          <w:tcPr>
            <w:tcW w:w="1261" w:type="pct"/>
            <w:tcBorders>
              <w:top w:val="single" w:sz="5" w:space="0" w:color="000000"/>
              <w:left w:val="single" w:sz="5" w:space="0" w:color="000000"/>
              <w:bottom w:val="single" w:sz="5" w:space="0" w:color="000000"/>
              <w:right w:val="single" w:sz="5" w:space="0" w:color="000000"/>
            </w:tcBorders>
          </w:tcPr>
          <w:p w14:paraId="0ABB8AE0" w14:textId="77777777" w:rsidR="00C22D0C" w:rsidRPr="00C15A4C" w:rsidRDefault="00C22D0C" w:rsidP="00C22D0C">
            <w:pPr>
              <w:spacing w:before="28"/>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-10,7</w:t>
            </w:r>
          </w:p>
        </w:tc>
        <w:tc>
          <w:tcPr>
            <w:tcW w:w="1053" w:type="pct"/>
            <w:tcBorders>
              <w:top w:val="single" w:sz="5" w:space="0" w:color="000000"/>
              <w:left w:val="single" w:sz="5" w:space="0" w:color="000000"/>
              <w:bottom w:val="single" w:sz="5" w:space="0" w:color="000000"/>
              <w:right w:val="single" w:sz="8" w:space="0" w:color="000000"/>
            </w:tcBorders>
          </w:tcPr>
          <w:p w14:paraId="57CB71DD" w14:textId="77777777" w:rsidR="00C22D0C" w:rsidRPr="00C15A4C" w:rsidRDefault="00C22D0C" w:rsidP="00C22D0C">
            <w:pPr>
              <w:spacing w:before="11"/>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1,051</w:t>
            </w:r>
          </w:p>
        </w:tc>
        <w:tc>
          <w:tcPr>
            <w:tcW w:w="736" w:type="pct"/>
            <w:tcBorders>
              <w:top w:val="single" w:sz="5" w:space="0" w:color="000000"/>
              <w:left w:val="single" w:sz="8" w:space="0" w:color="000000"/>
              <w:bottom w:val="single" w:sz="5" w:space="0" w:color="000000"/>
              <w:right w:val="single" w:sz="8" w:space="0" w:color="000000"/>
            </w:tcBorders>
          </w:tcPr>
          <w:p w14:paraId="32DC17DB" w14:textId="77777777" w:rsidR="00C22D0C" w:rsidRPr="00C15A4C" w:rsidRDefault="00C22D0C" w:rsidP="00C22D0C">
            <w:pPr>
              <w:spacing w:before="11"/>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0,14</w:t>
            </w:r>
          </w:p>
        </w:tc>
      </w:tr>
      <w:tr w:rsidR="00C22D0C" w:rsidRPr="00C15A4C" w14:paraId="68E057CE" w14:textId="77777777" w:rsidTr="001E6014">
        <w:trPr>
          <w:trHeight w:hRule="exact" w:val="341"/>
        </w:trPr>
        <w:tc>
          <w:tcPr>
            <w:tcW w:w="543" w:type="pct"/>
            <w:tcBorders>
              <w:top w:val="single" w:sz="5" w:space="0" w:color="000000"/>
              <w:left w:val="single" w:sz="8" w:space="0" w:color="000000"/>
              <w:bottom w:val="single" w:sz="5" w:space="0" w:color="000000"/>
              <w:right w:val="single" w:sz="5" w:space="0" w:color="000000"/>
            </w:tcBorders>
          </w:tcPr>
          <w:p w14:paraId="58009BAA" w14:textId="77777777" w:rsidR="00C22D0C" w:rsidRPr="00C15A4C" w:rsidRDefault="00C22D0C" w:rsidP="00C22D0C">
            <w:pPr>
              <w:spacing w:before="47"/>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3</w:t>
            </w:r>
          </w:p>
        </w:tc>
        <w:tc>
          <w:tcPr>
            <w:tcW w:w="1407" w:type="pct"/>
            <w:tcBorders>
              <w:top w:val="single" w:sz="5" w:space="0" w:color="000000"/>
              <w:left w:val="single" w:sz="5" w:space="0" w:color="000000"/>
              <w:bottom w:val="single" w:sz="5" w:space="0" w:color="000000"/>
              <w:right w:val="single" w:sz="5" w:space="0" w:color="000000"/>
            </w:tcBorders>
          </w:tcPr>
          <w:p w14:paraId="2A60A7EB" w14:textId="77777777" w:rsidR="00C22D0C" w:rsidRPr="00C15A4C" w:rsidRDefault="00C22D0C" w:rsidP="00C22D0C">
            <w:pPr>
              <w:spacing w:before="42"/>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март</w:t>
            </w:r>
          </w:p>
        </w:tc>
        <w:tc>
          <w:tcPr>
            <w:tcW w:w="1261" w:type="pct"/>
            <w:tcBorders>
              <w:top w:val="single" w:sz="5" w:space="0" w:color="000000"/>
              <w:left w:val="single" w:sz="5" w:space="0" w:color="000000"/>
              <w:bottom w:val="single" w:sz="5" w:space="0" w:color="000000"/>
              <w:right w:val="single" w:sz="5" w:space="0" w:color="000000"/>
            </w:tcBorders>
          </w:tcPr>
          <w:p w14:paraId="5916B012" w14:textId="77777777" w:rsidR="00C22D0C" w:rsidRPr="00C15A4C" w:rsidRDefault="00C22D0C" w:rsidP="00C22D0C">
            <w:pPr>
              <w:spacing w:before="42"/>
              <w:ind w:right="1"/>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-5,1</w:t>
            </w:r>
          </w:p>
        </w:tc>
        <w:tc>
          <w:tcPr>
            <w:tcW w:w="1053" w:type="pct"/>
            <w:tcBorders>
              <w:top w:val="single" w:sz="5" w:space="0" w:color="000000"/>
              <w:left w:val="single" w:sz="5" w:space="0" w:color="000000"/>
              <w:bottom w:val="single" w:sz="5" w:space="0" w:color="000000"/>
              <w:right w:val="single" w:sz="8" w:space="0" w:color="000000"/>
            </w:tcBorders>
          </w:tcPr>
          <w:p w14:paraId="566D8A3D" w14:textId="77777777" w:rsidR="00C22D0C" w:rsidRPr="00C15A4C" w:rsidRDefault="00C22D0C" w:rsidP="00C22D0C">
            <w:pPr>
              <w:spacing w:before="28"/>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0,870</w:t>
            </w:r>
          </w:p>
        </w:tc>
        <w:tc>
          <w:tcPr>
            <w:tcW w:w="736" w:type="pct"/>
            <w:tcBorders>
              <w:top w:val="single" w:sz="5" w:space="0" w:color="000000"/>
              <w:left w:val="single" w:sz="8" w:space="0" w:color="000000"/>
              <w:bottom w:val="single" w:sz="5" w:space="0" w:color="000000"/>
              <w:right w:val="single" w:sz="8" w:space="0" w:color="000000"/>
            </w:tcBorders>
          </w:tcPr>
          <w:p w14:paraId="435D2EFC" w14:textId="77777777" w:rsidR="00C22D0C" w:rsidRPr="00C15A4C" w:rsidRDefault="00C22D0C" w:rsidP="00C22D0C">
            <w:pPr>
              <w:spacing w:before="28"/>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0,12</w:t>
            </w:r>
          </w:p>
        </w:tc>
      </w:tr>
      <w:tr w:rsidR="00C22D0C" w:rsidRPr="00C15A4C" w14:paraId="29C82F73"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01956703" w14:textId="77777777" w:rsidR="00C22D0C" w:rsidRPr="00C15A4C" w:rsidRDefault="00C22D0C" w:rsidP="00C22D0C">
            <w:pPr>
              <w:spacing w:before="30"/>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4</w:t>
            </w:r>
          </w:p>
        </w:tc>
        <w:tc>
          <w:tcPr>
            <w:tcW w:w="1407" w:type="pct"/>
            <w:tcBorders>
              <w:top w:val="single" w:sz="5" w:space="0" w:color="000000"/>
              <w:left w:val="single" w:sz="5" w:space="0" w:color="000000"/>
              <w:bottom w:val="single" w:sz="5" w:space="0" w:color="000000"/>
              <w:right w:val="single" w:sz="5" w:space="0" w:color="000000"/>
            </w:tcBorders>
          </w:tcPr>
          <w:p w14:paraId="5B9D8427" w14:textId="77777777" w:rsidR="00C22D0C" w:rsidRPr="00C15A4C" w:rsidRDefault="00C22D0C" w:rsidP="00C22D0C">
            <w:pPr>
              <w:spacing w:before="26"/>
              <w:ind w:right="1"/>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апрель</w:t>
            </w:r>
          </w:p>
        </w:tc>
        <w:tc>
          <w:tcPr>
            <w:tcW w:w="1261" w:type="pct"/>
            <w:tcBorders>
              <w:top w:val="single" w:sz="5" w:space="0" w:color="000000"/>
              <w:left w:val="single" w:sz="5" w:space="0" w:color="000000"/>
              <w:bottom w:val="single" w:sz="5" w:space="0" w:color="000000"/>
              <w:right w:val="single" w:sz="5" w:space="0" w:color="000000"/>
            </w:tcBorders>
          </w:tcPr>
          <w:p w14:paraId="44E3B080" w14:textId="77777777" w:rsidR="00C22D0C" w:rsidRPr="00C15A4C" w:rsidRDefault="00C22D0C" w:rsidP="00C22D0C">
            <w:pPr>
              <w:spacing w:before="26"/>
              <w:ind w:lef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3,7</w:t>
            </w:r>
          </w:p>
        </w:tc>
        <w:tc>
          <w:tcPr>
            <w:tcW w:w="1053" w:type="pct"/>
            <w:tcBorders>
              <w:top w:val="single" w:sz="5" w:space="0" w:color="000000"/>
              <w:left w:val="single" w:sz="5" w:space="0" w:color="000000"/>
              <w:bottom w:val="single" w:sz="5" w:space="0" w:color="000000"/>
              <w:right w:val="single" w:sz="8" w:space="0" w:color="000000"/>
            </w:tcBorders>
          </w:tcPr>
          <w:p w14:paraId="6DF6E5C1" w14:textId="77777777" w:rsidR="00C22D0C" w:rsidRPr="00C15A4C" w:rsidRDefault="00C22D0C" w:rsidP="00C22D0C">
            <w:pPr>
              <w:spacing w:before="11"/>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0,585</w:t>
            </w:r>
          </w:p>
        </w:tc>
        <w:tc>
          <w:tcPr>
            <w:tcW w:w="736" w:type="pct"/>
            <w:tcBorders>
              <w:top w:val="single" w:sz="5" w:space="0" w:color="000000"/>
              <w:left w:val="single" w:sz="8" w:space="0" w:color="000000"/>
              <w:bottom w:val="single" w:sz="5" w:space="0" w:color="000000"/>
              <w:right w:val="single" w:sz="8" w:space="0" w:color="000000"/>
            </w:tcBorders>
          </w:tcPr>
          <w:p w14:paraId="33D9135A" w14:textId="77777777" w:rsidR="00C22D0C" w:rsidRPr="00C15A4C" w:rsidRDefault="00C22D0C" w:rsidP="00C22D0C">
            <w:pPr>
              <w:spacing w:before="11"/>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0,08</w:t>
            </w:r>
          </w:p>
        </w:tc>
      </w:tr>
      <w:tr w:rsidR="00C22D0C" w:rsidRPr="00C15A4C" w14:paraId="369C8DCA"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7FD11AC0" w14:textId="77777777" w:rsidR="00C22D0C" w:rsidRPr="00C15A4C" w:rsidRDefault="00C22D0C" w:rsidP="00C22D0C">
            <w:pPr>
              <w:spacing w:before="33"/>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5</w:t>
            </w:r>
          </w:p>
        </w:tc>
        <w:tc>
          <w:tcPr>
            <w:tcW w:w="1407" w:type="pct"/>
            <w:tcBorders>
              <w:top w:val="single" w:sz="5" w:space="0" w:color="000000"/>
              <w:left w:val="single" w:sz="5" w:space="0" w:color="000000"/>
              <w:bottom w:val="single" w:sz="5" w:space="0" w:color="000000"/>
              <w:right w:val="single" w:sz="5" w:space="0" w:color="000000"/>
            </w:tcBorders>
          </w:tcPr>
          <w:p w14:paraId="13FC3F00" w14:textId="77777777" w:rsidR="00C22D0C" w:rsidRPr="00C15A4C" w:rsidRDefault="00C22D0C" w:rsidP="00C22D0C">
            <w:pPr>
              <w:spacing w:before="28"/>
              <w:ind w:left="891"/>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май</w:t>
            </w:r>
            <w:r w:rsidRPr="00C15A4C">
              <w:rPr>
                <w:rFonts w:ascii="Times New Roman" w:eastAsia="Calibri" w:hAnsi="Times New Roman" w:cs="Times New Roman"/>
                <w:spacing w:val="-10"/>
                <w:sz w:val="20"/>
                <w:szCs w:val="22"/>
              </w:rPr>
              <w:t xml:space="preserve"> </w:t>
            </w:r>
            <w:r w:rsidRPr="00C15A4C">
              <w:rPr>
                <w:rFonts w:ascii="Times New Roman" w:eastAsia="Calibri" w:hAnsi="Times New Roman" w:cs="Times New Roman"/>
                <w:sz w:val="20"/>
                <w:szCs w:val="22"/>
              </w:rPr>
              <w:t>(ОЗП)</w:t>
            </w:r>
          </w:p>
        </w:tc>
        <w:tc>
          <w:tcPr>
            <w:tcW w:w="1261" w:type="pct"/>
            <w:tcBorders>
              <w:top w:val="single" w:sz="5" w:space="0" w:color="000000"/>
              <w:left w:val="single" w:sz="5" w:space="0" w:color="000000"/>
              <w:bottom w:val="single" w:sz="5" w:space="0" w:color="000000"/>
              <w:right w:val="single" w:sz="5" w:space="0" w:color="000000"/>
            </w:tcBorders>
          </w:tcPr>
          <w:p w14:paraId="4F09913B" w14:textId="77777777" w:rsidR="00C22D0C" w:rsidRPr="00C15A4C" w:rsidRDefault="00C22D0C" w:rsidP="00C22D0C">
            <w:pPr>
              <w:spacing w:before="28"/>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14:paraId="3D15610C" w14:textId="77777777" w:rsidR="00C22D0C" w:rsidRPr="00C15A4C" w:rsidRDefault="00C22D0C" w:rsidP="00C22D0C">
            <w:pPr>
              <w:spacing w:before="11"/>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0,348</w:t>
            </w:r>
          </w:p>
        </w:tc>
        <w:tc>
          <w:tcPr>
            <w:tcW w:w="736" w:type="pct"/>
            <w:tcBorders>
              <w:top w:val="single" w:sz="5" w:space="0" w:color="000000"/>
              <w:left w:val="single" w:sz="8" w:space="0" w:color="000000"/>
              <w:bottom w:val="single" w:sz="5" w:space="0" w:color="000000"/>
              <w:right w:val="single" w:sz="8" w:space="0" w:color="000000"/>
            </w:tcBorders>
          </w:tcPr>
          <w:p w14:paraId="7838D050" w14:textId="77777777" w:rsidR="00C22D0C" w:rsidRPr="00C15A4C" w:rsidRDefault="00C22D0C" w:rsidP="00C22D0C">
            <w:pPr>
              <w:spacing w:before="11"/>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0,05</w:t>
            </w:r>
          </w:p>
        </w:tc>
      </w:tr>
      <w:tr w:rsidR="00C22D0C" w:rsidRPr="00C15A4C" w14:paraId="3695DAC8"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2EF85A9F" w14:textId="77777777" w:rsidR="00C22D0C" w:rsidRPr="00C15A4C" w:rsidRDefault="00C22D0C" w:rsidP="00C22D0C">
            <w:pPr>
              <w:spacing w:before="33"/>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6</w:t>
            </w:r>
          </w:p>
        </w:tc>
        <w:tc>
          <w:tcPr>
            <w:tcW w:w="1407" w:type="pct"/>
            <w:tcBorders>
              <w:top w:val="single" w:sz="5" w:space="0" w:color="000000"/>
              <w:left w:val="single" w:sz="5" w:space="0" w:color="000000"/>
              <w:bottom w:val="single" w:sz="5" w:space="0" w:color="000000"/>
              <w:right w:val="single" w:sz="5" w:space="0" w:color="000000"/>
            </w:tcBorders>
          </w:tcPr>
          <w:p w14:paraId="08B9503F" w14:textId="77777777" w:rsidR="00C22D0C" w:rsidRPr="00C15A4C" w:rsidRDefault="00C22D0C" w:rsidP="00C22D0C">
            <w:pPr>
              <w:spacing w:before="28"/>
              <w:ind w:left="301"/>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май</w:t>
            </w:r>
            <w:r w:rsidRPr="00C15A4C">
              <w:rPr>
                <w:rFonts w:ascii="Times New Roman" w:eastAsia="Calibri" w:hAnsi="Times New Roman" w:cs="Times New Roman"/>
                <w:spacing w:val="-22"/>
                <w:sz w:val="20"/>
                <w:szCs w:val="22"/>
              </w:rPr>
              <w:t xml:space="preserve"> </w:t>
            </w:r>
            <w:r w:rsidRPr="00C15A4C">
              <w:rPr>
                <w:rFonts w:ascii="Times New Roman" w:eastAsia="Calibri" w:hAnsi="Times New Roman" w:cs="Times New Roman"/>
                <w:sz w:val="20"/>
                <w:szCs w:val="22"/>
              </w:rPr>
              <w:t>(межотопительный)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14:paraId="48482321" w14:textId="77777777" w:rsidR="00C22D0C" w:rsidRPr="00C15A4C" w:rsidRDefault="00C22D0C" w:rsidP="00C22D0C">
            <w:pPr>
              <w:spacing w:before="28"/>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14:paraId="12788334" w14:textId="77777777" w:rsidR="00C22D0C" w:rsidRPr="00C15A4C" w:rsidRDefault="00C22D0C" w:rsidP="00C22D0C">
            <w:pPr>
              <w:spacing w:before="14"/>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0,000</w:t>
            </w:r>
          </w:p>
        </w:tc>
        <w:tc>
          <w:tcPr>
            <w:tcW w:w="736" w:type="pct"/>
            <w:tcBorders>
              <w:top w:val="single" w:sz="5" w:space="0" w:color="000000"/>
              <w:left w:val="single" w:sz="8" w:space="0" w:color="000000"/>
              <w:bottom w:val="single" w:sz="5" w:space="0" w:color="000000"/>
              <w:right w:val="single" w:sz="8" w:space="0" w:color="000000"/>
            </w:tcBorders>
          </w:tcPr>
          <w:p w14:paraId="344E300B" w14:textId="77777777" w:rsidR="00C22D0C" w:rsidRPr="00C15A4C" w:rsidRDefault="00C22D0C" w:rsidP="00C22D0C">
            <w:pPr>
              <w:spacing w:before="1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0,000</w:t>
            </w:r>
          </w:p>
        </w:tc>
      </w:tr>
      <w:tr w:rsidR="00C22D0C" w:rsidRPr="00C15A4C" w14:paraId="4A02D2A2"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2DF6FAC2" w14:textId="77777777" w:rsidR="00C22D0C" w:rsidRPr="00C15A4C" w:rsidRDefault="00C22D0C" w:rsidP="00C22D0C">
            <w:pPr>
              <w:spacing w:before="33"/>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7</w:t>
            </w:r>
          </w:p>
        </w:tc>
        <w:tc>
          <w:tcPr>
            <w:tcW w:w="1407" w:type="pct"/>
            <w:tcBorders>
              <w:top w:val="single" w:sz="5" w:space="0" w:color="000000"/>
              <w:left w:val="single" w:sz="5" w:space="0" w:color="000000"/>
              <w:bottom w:val="single" w:sz="5" w:space="0" w:color="000000"/>
              <w:right w:val="single" w:sz="5" w:space="0" w:color="000000"/>
            </w:tcBorders>
          </w:tcPr>
          <w:p w14:paraId="76FE9E9E" w14:textId="77777777" w:rsidR="00C22D0C" w:rsidRPr="00C15A4C" w:rsidRDefault="00C22D0C" w:rsidP="00C22D0C">
            <w:pPr>
              <w:spacing w:before="28"/>
              <w:ind w:right="3"/>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июнь</w:t>
            </w:r>
          </w:p>
        </w:tc>
        <w:tc>
          <w:tcPr>
            <w:tcW w:w="1261" w:type="pct"/>
            <w:tcBorders>
              <w:top w:val="single" w:sz="5" w:space="0" w:color="000000"/>
              <w:left w:val="single" w:sz="5" w:space="0" w:color="000000"/>
              <w:bottom w:val="single" w:sz="5" w:space="0" w:color="000000"/>
              <w:right w:val="single" w:sz="5" w:space="0" w:color="000000"/>
            </w:tcBorders>
          </w:tcPr>
          <w:p w14:paraId="211811CE" w14:textId="77777777" w:rsidR="00C22D0C" w:rsidRPr="00C15A4C" w:rsidRDefault="00C22D0C" w:rsidP="00C22D0C">
            <w:pPr>
              <w:spacing w:before="28"/>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15,7</w:t>
            </w:r>
          </w:p>
        </w:tc>
        <w:tc>
          <w:tcPr>
            <w:tcW w:w="1053" w:type="pct"/>
            <w:tcBorders>
              <w:top w:val="single" w:sz="5" w:space="0" w:color="000000"/>
              <w:left w:val="single" w:sz="5" w:space="0" w:color="000000"/>
              <w:bottom w:val="single" w:sz="5" w:space="0" w:color="000000"/>
              <w:right w:val="single" w:sz="8" w:space="0" w:color="000000"/>
            </w:tcBorders>
          </w:tcPr>
          <w:p w14:paraId="336FCFCC" w14:textId="77777777" w:rsidR="00C22D0C" w:rsidRPr="00C15A4C" w:rsidRDefault="00C22D0C" w:rsidP="00C22D0C">
            <w:pPr>
              <w:spacing w:before="14"/>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0,000</w:t>
            </w:r>
          </w:p>
        </w:tc>
        <w:tc>
          <w:tcPr>
            <w:tcW w:w="736" w:type="pct"/>
            <w:tcBorders>
              <w:top w:val="single" w:sz="5" w:space="0" w:color="000000"/>
              <w:left w:val="single" w:sz="8" w:space="0" w:color="000000"/>
              <w:bottom w:val="single" w:sz="5" w:space="0" w:color="000000"/>
              <w:right w:val="single" w:sz="8" w:space="0" w:color="000000"/>
            </w:tcBorders>
          </w:tcPr>
          <w:p w14:paraId="63839548" w14:textId="77777777" w:rsidR="00C22D0C" w:rsidRPr="00C15A4C" w:rsidRDefault="00C22D0C" w:rsidP="00C22D0C">
            <w:pPr>
              <w:spacing w:before="1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0,000</w:t>
            </w:r>
          </w:p>
        </w:tc>
      </w:tr>
      <w:tr w:rsidR="00C22D0C" w:rsidRPr="00C15A4C" w14:paraId="33631143" w14:textId="77777777" w:rsidTr="001E6014">
        <w:trPr>
          <w:trHeight w:hRule="exact" w:val="313"/>
        </w:trPr>
        <w:tc>
          <w:tcPr>
            <w:tcW w:w="543" w:type="pct"/>
            <w:tcBorders>
              <w:top w:val="single" w:sz="5" w:space="0" w:color="000000"/>
              <w:left w:val="single" w:sz="8" w:space="0" w:color="000000"/>
              <w:bottom w:val="single" w:sz="5" w:space="0" w:color="000000"/>
              <w:right w:val="single" w:sz="5" w:space="0" w:color="000000"/>
            </w:tcBorders>
          </w:tcPr>
          <w:p w14:paraId="695764C5" w14:textId="77777777" w:rsidR="00C22D0C" w:rsidRPr="00C15A4C" w:rsidRDefault="00C22D0C" w:rsidP="00C22D0C">
            <w:pPr>
              <w:spacing w:before="33"/>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8</w:t>
            </w:r>
          </w:p>
        </w:tc>
        <w:tc>
          <w:tcPr>
            <w:tcW w:w="1407" w:type="pct"/>
            <w:tcBorders>
              <w:top w:val="single" w:sz="5" w:space="0" w:color="000000"/>
              <w:left w:val="single" w:sz="5" w:space="0" w:color="000000"/>
              <w:bottom w:val="single" w:sz="5" w:space="0" w:color="000000"/>
              <w:right w:val="single" w:sz="5" w:space="0" w:color="000000"/>
            </w:tcBorders>
          </w:tcPr>
          <w:p w14:paraId="58C1C430" w14:textId="77777777" w:rsidR="00C22D0C" w:rsidRPr="00C15A4C" w:rsidRDefault="00C22D0C" w:rsidP="00C22D0C">
            <w:pPr>
              <w:spacing w:before="29"/>
              <w:ind w:right="1"/>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июль</w:t>
            </w:r>
          </w:p>
        </w:tc>
        <w:tc>
          <w:tcPr>
            <w:tcW w:w="1261" w:type="pct"/>
            <w:tcBorders>
              <w:top w:val="single" w:sz="5" w:space="0" w:color="000000"/>
              <w:left w:val="single" w:sz="5" w:space="0" w:color="000000"/>
              <w:bottom w:val="single" w:sz="5" w:space="0" w:color="000000"/>
              <w:right w:val="single" w:sz="5" w:space="0" w:color="000000"/>
            </w:tcBorders>
          </w:tcPr>
          <w:p w14:paraId="1C90517D" w14:textId="77777777" w:rsidR="00C22D0C" w:rsidRPr="00C15A4C" w:rsidRDefault="00C22D0C" w:rsidP="00C22D0C">
            <w:pPr>
              <w:spacing w:before="29"/>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17,6</w:t>
            </w:r>
          </w:p>
        </w:tc>
        <w:tc>
          <w:tcPr>
            <w:tcW w:w="1053" w:type="pct"/>
            <w:tcBorders>
              <w:top w:val="single" w:sz="5" w:space="0" w:color="000000"/>
              <w:left w:val="single" w:sz="5" w:space="0" w:color="000000"/>
              <w:bottom w:val="single" w:sz="5" w:space="0" w:color="000000"/>
              <w:right w:val="single" w:sz="8" w:space="0" w:color="000000"/>
            </w:tcBorders>
          </w:tcPr>
          <w:p w14:paraId="6792D909" w14:textId="77777777" w:rsidR="00C22D0C" w:rsidRPr="00C15A4C" w:rsidRDefault="00C22D0C" w:rsidP="00C22D0C">
            <w:pPr>
              <w:spacing w:before="14"/>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0,000</w:t>
            </w:r>
          </w:p>
        </w:tc>
        <w:tc>
          <w:tcPr>
            <w:tcW w:w="736" w:type="pct"/>
            <w:tcBorders>
              <w:top w:val="single" w:sz="5" w:space="0" w:color="000000"/>
              <w:left w:val="single" w:sz="8" w:space="0" w:color="000000"/>
              <w:bottom w:val="single" w:sz="5" w:space="0" w:color="000000"/>
              <w:right w:val="single" w:sz="8" w:space="0" w:color="000000"/>
            </w:tcBorders>
          </w:tcPr>
          <w:p w14:paraId="079D2A0E" w14:textId="77777777" w:rsidR="00C22D0C" w:rsidRPr="00C15A4C" w:rsidRDefault="00C22D0C" w:rsidP="00C22D0C">
            <w:pPr>
              <w:spacing w:before="1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0,000</w:t>
            </w:r>
          </w:p>
        </w:tc>
      </w:tr>
      <w:tr w:rsidR="00C22D0C" w:rsidRPr="00C15A4C" w14:paraId="3DA513E8"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7A99F753" w14:textId="77777777" w:rsidR="00C22D0C" w:rsidRPr="00C15A4C" w:rsidRDefault="00C22D0C" w:rsidP="00C22D0C">
            <w:pPr>
              <w:spacing w:before="30"/>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9</w:t>
            </w:r>
          </w:p>
        </w:tc>
        <w:tc>
          <w:tcPr>
            <w:tcW w:w="1407" w:type="pct"/>
            <w:tcBorders>
              <w:top w:val="single" w:sz="5" w:space="0" w:color="000000"/>
              <w:left w:val="single" w:sz="5" w:space="0" w:color="000000"/>
              <w:bottom w:val="single" w:sz="5" w:space="0" w:color="000000"/>
              <w:right w:val="single" w:sz="5" w:space="0" w:color="000000"/>
            </w:tcBorders>
          </w:tcPr>
          <w:p w14:paraId="7FB22FFF" w14:textId="77777777" w:rsidR="00C22D0C" w:rsidRPr="00C15A4C" w:rsidRDefault="00C22D0C" w:rsidP="00C22D0C">
            <w:pPr>
              <w:spacing w:before="26"/>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август</w:t>
            </w:r>
          </w:p>
        </w:tc>
        <w:tc>
          <w:tcPr>
            <w:tcW w:w="1261" w:type="pct"/>
            <w:tcBorders>
              <w:top w:val="single" w:sz="5" w:space="0" w:color="000000"/>
              <w:left w:val="single" w:sz="5" w:space="0" w:color="000000"/>
              <w:bottom w:val="single" w:sz="5" w:space="0" w:color="000000"/>
              <w:right w:val="single" w:sz="5" w:space="0" w:color="000000"/>
            </w:tcBorders>
          </w:tcPr>
          <w:p w14:paraId="71E84BC9" w14:textId="77777777" w:rsidR="00C22D0C" w:rsidRPr="00C15A4C" w:rsidRDefault="00C22D0C" w:rsidP="00C22D0C">
            <w:pPr>
              <w:spacing w:before="26"/>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16</w:t>
            </w:r>
          </w:p>
        </w:tc>
        <w:tc>
          <w:tcPr>
            <w:tcW w:w="1053" w:type="pct"/>
            <w:tcBorders>
              <w:top w:val="single" w:sz="5" w:space="0" w:color="000000"/>
              <w:left w:val="single" w:sz="5" w:space="0" w:color="000000"/>
              <w:bottom w:val="single" w:sz="5" w:space="0" w:color="000000"/>
              <w:right w:val="single" w:sz="8" w:space="0" w:color="000000"/>
            </w:tcBorders>
          </w:tcPr>
          <w:p w14:paraId="77B04B7D" w14:textId="77777777" w:rsidR="00C22D0C" w:rsidRPr="00C15A4C" w:rsidRDefault="00C22D0C" w:rsidP="00C22D0C">
            <w:pPr>
              <w:spacing w:before="11"/>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0,000</w:t>
            </w:r>
          </w:p>
        </w:tc>
        <w:tc>
          <w:tcPr>
            <w:tcW w:w="736" w:type="pct"/>
            <w:tcBorders>
              <w:top w:val="single" w:sz="5" w:space="0" w:color="000000"/>
              <w:left w:val="single" w:sz="8" w:space="0" w:color="000000"/>
              <w:bottom w:val="single" w:sz="5" w:space="0" w:color="000000"/>
              <w:right w:val="single" w:sz="8" w:space="0" w:color="000000"/>
            </w:tcBorders>
          </w:tcPr>
          <w:p w14:paraId="414CE2C9" w14:textId="77777777" w:rsidR="00C22D0C" w:rsidRPr="00C15A4C" w:rsidRDefault="00C22D0C" w:rsidP="00C22D0C">
            <w:pPr>
              <w:spacing w:before="1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0,000</w:t>
            </w:r>
          </w:p>
        </w:tc>
      </w:tr>
      <w:tr w:rsidR="00C22D0C" w:rsidRPr="00C15A4C" w14:paraId="437983C9"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00F991CA" w14:textId="77777777" w:rsidR="00C22D0C" w:rsidRPr="00C15A4C" w:rsidRDefault="00C22D0C" w:rsidP="00C22D0C">
            <w:pPr>
              <w:spacing w:before="30"/>
              <w:jc w:val="center"/>
              <w:rPr>
                <w:rFonts w:ascii="Times New Roman" w:eastAsia="Times New Roman" w:hAnsi="Times New Roman" w:cs="Times New Roman"/>
                <w:sz w:val="20"/>
                <w:szCs w:val="20"/>
              </w:rPr>
            </w:pPr>
            <w:r w:rsidRPr="00C15A4C">
              <w:rPr>
                <w:rFonts w:ascii="Times New Roman" w:eastAsia="Calibri" w:hAnsi="Times New Roman" w:cs="Times New Roman"/>
                <w:b/>
                <w:spacing w:val="1"/>
                <w:sz w:val="20"/>
                <w:szCs w:val="22"/>
              </w:rPr>
              <w:t>10</w:t>
            </w:r>
          </w:p>
        </w:tc>
        <w:tc>
          <w:tcPr>
            <w:tcW w:w="1407" w:type="pct"/>
            <w:tcBorders>
              <w:top w:val="single" w:sz="5" w:space="0" w:color="000000"/>
              <w:left w:val="single" w:sz="5" w:space="0" w:color="000000"/>
              <w:bottom w:val="single" w:sz="5" w:space="0" w:color="000000"/>
              <w:right w:val="single" w:sz="5" w:space="0" w:color="000000"/>
            </w:tcBorders>
          </w:tcPr>
          <w:p w14:paraId="015A9215" w14:textId="77777777" w:rsidR="00C22D0C" w:rsidRPr="00C15A4C" w:rsidRDefault="00C22D0C" w:rsidP="00C22D0C">
            <w:pPr>
              <w:spacing w:before="26"/>
              <w:ind w:right="1"/>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сентябрь</w:t>
            </w:r>
          </w:p>
        </w:tc>
        <w:tc>
          <w:tcPr>
            <w:tcW w:w="1261" w:type="pct"/>
            <w:tcBorders>
              <w:top w:val="single" w:sz="5" w:space="0" w:color="000000"/>
              <w:left w:val="single" w:sz="5" w:space="0" w:color="000000"/>
              <w:bottom w:val="single" w:sz="5" w:space="0" w:color="000000"/>
              <w:right w:val="single" w:sz="5" w:space="0" w:color="000000"/>
            </w:tcBorders>
          </w:tcPr>
          <w:p w14:paraId="0AA2DCBE" w14:textId="77777777" w:rsidR="00C22D0C" w:rsidRPr="00C15A4C" w:rsidRDefault="00C22D0C" w:rsidP="00C22D0C">
            <w:pPr>
              <w:spacing w:before="26"/>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10</w:t>
            </w:r>
          </w:p>
        </w:tc>
        <w:tc>
          <w:tcPr>
            <w:tcW w:w="1053" w:type="pct"/>
            <w:tcBorders>
              <w:top w:val="single" w:sz="5" w:space="0" w:color="000000"/>
              <w:left w:val="single" w:sz="5" w:space="0" w:color="000000"/>
              <w:bottom w:val="single" w:sz="5" w:space="0" w:color="000000"/>
              <w:right w:val="single" w:sz="8" w:space="0" w:color="000000"/>
            </w:tcBorders>
          </w:tcPr>
          <w:p w14:paraId="24FB0AF9" w14:textId="77777777" w:rsidR="00C22D0C" w:rsidRPr="00C15A4C" w:rsidRDefault="00C22D0C" w:rsidP="00C22D0C">
            <w:pPr>
              <w:spacing w:before="11"/>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0,000</w:t>
            </w:r>
          </w:p>
        </w:tc>
        <w:tc>
          <w:tcPr>
            <w:tcW w:w="736" w:type="pct"/>
            <w:tcBorders>
              <w:top w:val="single" w:sz="5" w:space="0" w:color="000000"/>
              <w:left w:val="single" w:sz="8" w:space="0" w:color="000000"/>
              <w:bottom w:val="single" w:sz="5" w:space="0" w:color="000000"/>
              <w:right w:val="single" w:sz="8" w:space="0" w:color="000000"/>
            </w:tcBorders>
          </w:tcPr>
          <w:p w14:paraId="4DE0C885" w14:textId="77777777" w:rsidR="00C22D0C" w:rsidRPr="00C15A4C" w:rsidRDefault="00C22D0C" w:rsidP="00C22D0C">
            <w:pPr>
              <w:spacing w:before="1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0,000</w:t>
            </w:r>
          </w:p>
        </w:tc>
      </w:tr>
      <w:tr w:rsidR="00C22D0C" w:rsidRPr="00C15A4C" w14:paraId="09D424A0"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27C19E52" w14:textId="77777777" w:rsidR="00C22D0C" w:rsidRPr="00C15A4C" w:rsidRDefault="00C22D0C" w:rsidP="00C22D0C">
            <w:pPr>
              <w:spacing w:before="33"/>
              <w:jc w:val="center"/>
              <w:rPr>
                <w:rFonts w:ascii="Times New Roman" w:eastAsia="Times New Roman" w:hAnsi="Times New Roman" w:cs="Times New Roman"/>
                <w:sz w:val="20"/>
                <w:szCs w:val="20"/>
              </w:rPr>
            </w:pPr>
            <w:r w:rsidRPr="00C15A4C">
              <w:rPr>
                <w:rFonts w:ascii="Times New Roman" w:eastAsia="Calibri" w:hAnsi="Times New Roman" w:cs="Times New Roman"/>
                <w:b/>
                <w:spacing w:val="1"/>
                <w:sz w:val="20"/>
                <w:szCs w:val="22"/>
              </w:rPr>
              <w:t>11</w:t>
            </w:r>
          </w:p>
        </w:tc>
        <w:tc>
          <w:tcPr>
            <w:tcW w:w="1407" w:type="pct"/>
            <w:tcBorders>
              <w:top w:val="single" w:sz="5" w:space="0" w:color="000000"/>
              <w:left w:val="single" w:sz="5" w:space="0" w:color="000000"/>
              <w:bottom w:val="single" w:sz="5" w:space="0" w:color="000000"/>
              <w:right w:val="single" w:sz="5" w:space="0" w:color="000000"/>
            </w:tcBorders>
          </w:tcPr>
          <w:p w14:paraId="49E383A2" w14:textId="77777777" w:rsidR="00C22D0C" w:rsidRPr="00C15A4C" w:rsidRDefault="00C22D0C" w:rsidP="00C22D0C">
            <w:pPr>
              <w:spacing w:before="28"/>
              <w:ind w:right="1"/>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октябрь</w:t>
            </w:r>
          </w:p>
        </w:tc>
        <w:tc>
          <w:tcPr>
            <w:tcW w:w="1261" w:type="pct"/>
            <w:tcBorders>
              <w:top w:val="single" w:sz="5" w:space="0" w:color="000000"/>
              <w:left w:val="single" w:sz="5" w:space="0" w:color="000000"/>
              <w:bottom w:val="single" w:sz="5" w:space="0" w:color="000000"/>
              <w:right w:val="single" w:sz="5" w:space="0" w:color="000000"/>
            </w:tcBorders>
          </w:tcPr>
          <w:p w14:paraId="383DC182" w14:textId="77777777" w:rsidR="00C22D0C" w:rsidRPr="00C15A4C" w:rsidRDefault="00C22D0C" w:rsidP="00C22D0C">
            <w:pPr>
              <w:spacing w:before="28"/>
              <w:ind w:lef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3,4</w:t>
            </w:r>
          </w:p>
        </w:tc>
        <w:tc>
          <w:tcPr>
            <w:tcW w:w="1053" w:type="pct"/>
            <w:tcBorders>
              <w:top w:val="single" w:sz="5" w:space="0" w:color="000000"/>
              <w:left w:val="single" w:sz="5" w:space="0" w:color="000000"/>
              <w:bottom w:val="single" w:sz="5" w:space="0" w:color="000000"/>
              <w:right w:val="single" w:sz="8" w:space="0" w:color="000000"/>
            </w:tcBorders>
          </w:tcPr>
          <w:p w14:paraId="34356208" w14:textId="77777777" w:rsidR="00C22D0C" w:rsidRPr="00C15A4C" w:rsidRDefault="00C22D0C" w:rsidP="00C22D0C">
            <w:pPr>
              <w:spacing w:before="11"/>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0,594</w:t>
            </w:r>
          </w:p>
        </w:tc>
        <w:tc>
          <w:tcPr>
            <w:tcW w:w="736" w:type="pct"/>
            <w:tcBorders>
              <w:top w:val="single" w:sz="5" w:space="0" w:color="000000"/>
              <w:left w:val="single" w:sz="8" w:space="0" w:color="000000"/>
              <w:bottom w:val="single" w:sz="5" w:space="0" w:color="000000"/>
              <w:right w:val="single" w:sz="8" w:space="0" w:color="000000"/>
            </w:tcBorders>
          </w:tcPr>
          <w:p w14:paraId="7EFEA385" w14:textId="77777777" w:rsidR="00C22D0C" w:rsidRPr="00C15A4C" w:rsidRDefault="00C22D0C" w:rsidP="00C22D0C">
            <w:pPr>
              <w:spacing w:before="11"/>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0,08</w:t>
            </w:r>
          </w:p>
        </w:tc>
      </w:tr>
      <w:tr w:rsidR="00C22D0C" w:rsidRPr="00C15A4C" w14:paraId="7D8D0349"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2A8DB29E" w14:textId="77777777" w:rsidR="00C22D0C" w:rsidRPr="00C15A4C" w:rsidRDefault="00C22D0C" w:rsidP="00C22D0C">
            <w:pPr>
              <w:spacing w:before="33"/>
              <w:jc w:val="center"/>
              <w:rPr>
                <w:rFonts w:ascii="Times New Roman" w:eastAsia="Times New Roman" w:hAnsi="Times New Roman" w:cs="Times New Roman"/>
                <w:sz w:val="20"/>
                <w:szCs w:val="20"/>
              </w:rPr>
            </w:pPr>
            <w:r w:rsidRPr="00C15A4C">
              <w:rPr>
                <w:rFonts w:ascii="Times New Roman" w:eastAsia="Calibri" w:hAnsi="Times New Roman" w:cs="Times New Roman"/>
                <w:b/>
                <w:spacing w:val="1"/>
                <w:sz w:val="20"/>
                <w:szCs w:val="22"/>
              </w:rPr>
              <w:t>12</w:t>
            </w:r>
          </w:p>
        </w:tc>
        <w:tc>
          <w:tcPr>
            <w:tcW w:w="1407" w:type="pct"/>
            <w:tcBorders>
              <w:top w:val="single" w:sz="5" w:space="0" w:color="000000"/>
              <w:left w:val="single" w:sz="5" w:space="0" w:color="000000"/>
              <w:bottom w:val="single" w:sz="5" w:space="0" w:color="000000"/>
              <w:right w:val="single" w:sz="5" w:space="0" w:color="000000"/>
            </w:tcBorders>
          </w:tcPr>
          <w:p w14:paraId="190A1C7C" w14:textId="77777777" w:rsidR="00C22D0C" w:rsidRPr="00C15A4C" w:rsidRDefault="00C22D0C" w:rsidP="00C22D0C">
            <w:pPr>
              <w:spacing w:before="28"/>
              <w:ind w:righ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ноябрь</w:t>
            </w:r>
          </w:p>
        </w:tc>
        <w:tc>
          <w:tcPr>
            <w:tcW w:w="1261" w:type="pct"/>
            <w:tcBorders>
              <w:top w:val="single" w:sz="5" w:space="0" w:color="000000"/>
              <w:left w:val="single" w:sz="5" w:space="0" w:color="000000"/>
              <w:bottom w:val="single" w:sz="5" w:space="0" w:color="000000"/>
              <w:right w:val="single" w:sz="5" w:space="0" w:color="000000"/>
            </w:tcBorders>
          </w:tcPr>
          <w:p w14:paraId="33F386A8" w14:textId="77777777" w:rsidR="00C22D0C" w:rsidRPr="00C15A4C" w:rsidRDefault="00C22D0C" w:rsidP="00C22D0C">
            <w:pPr>
              <w:spacing w:before="28"/>
              <w:ind w:right="1"/>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-2,7</w:t>
            </w:r>
          </w:p>
        </w:tc>
        <w:tc>
          <w:tcPr>
            <w:tcW w:w="1053" w:type="pct"/>
            <w:tcBorders>
              <w:top w:val="single" w:sz="5" w:space="0" w:color="000000"/>
              <w:left w:val="single" w:sz="5" w:space="0" w:color="000000"/>
              <w:bottom w:val="single" w:sz="5" w:space="0" w:color="000000"/>
              <w:right w:val="single" w:sz="8" w:space="0" w:color="000000"/>
            </w:tcBorders>
          </w:tcPr>
          <w:p w14:paraId="2081AB0F" w14:textId="77777777" w:rsidR="00C22D0C" w:rsidRPr="00C15A4C" w:rsidRDefault="00C22D0C" w:rsidP="00C22D0C">
            <w:pPr>
              <w:spacing w:before="14"/>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0,793</w:t>
            </w:r>
          </w:p>
        </w:tc>
        <w:tc>
          <w:tcPr>
            <w:tcW w:w="736" w:type="pct"/>
            <w:tcBorders>
              <w:top w:val="single" w:sz="5" w:space="0" w:color="000000"/>
              <w:left w:val="single" w:sz="8" w:space="0" w:color="000000"/>
              <w:bottom w:val="single" w:sz="5" w:space="0" w:color="000000"/>
              <w:right w:val="single" w:sz="8" w:space="0" w:color="000000"/>
            </w:tcBorders>
          </w:tcPr>
          <w:p w14:paraId="298C11A0" w14:textId="77777777" w:rsidR="00C22D0C" w:rsidRPr="00C15A4C" w:rsidRDefault="00C22D0C" w:rsidP="00C22D0C">
            <w:pPr>
              <w:spacing w:before="14"/>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0,11</w:t>
            </w:r>
          </w:p>
        </w:tc>
      </w:tr>
      <w:tr w:rsidR="00C22D0C" w:rsidRPr="00C15A4C" w14:paraId="41D7EC86" w14:textId="77777777" w:rsidTr="001E6014">
        <w:trPr>
          <w:trHeight w:hRule="exact" w:val="312"/>
        </w:trPr>
        <w:tc>
          <w:tcPr>
            <w:tcW w:w="543" w:type="pct"/>
            <w:tcBorders>
              <w:top w:val="single" w:sz="5" w:space="0" w:color="000000"/>
              <w:left w:val="single" w:sz="8" w:space="0" w:color="000000"/>
              <w:bottom w:val="single" w:sz="5" w:space="0" w:color="000000"/>
              <w:right w:val="single" w:sz="5" w:space="0" w:color="000000"/>
            </w:tcBorders>
          </w:tcPr>
          <w:p w14:paraId="25C3F165" w14:textId="77777777" w:rsidR="00C22D0C" w:rsidRPr="00C15A4C" w:rsidRDefault="00C22D0C" w:rsidP="00C22D0C">
            <w:pPr>
              <w:spacing w:before="33"/>
              <w:jc w:val="center"/>
              <w:rPr>
                <w:rFonts w:ascii="Times New Roman" w:eastAsia="Times New Roman" w:hAnsi="Times New Roman" w:cs="Times New Roman"/>
                <w:sz w:val="20"/>
                <w:szCs w:val="20"/>
              </w:rPr>
            </w:pPr>
            <w:r w:rsidRPr="00C15A4C">
              <w:rPr>
                <w:rFonts w:ascii="Times New Roman" w:eastAsia="Calibri" w:hAnsi="Times New Roman" w:cs="Times New Roman"/>
                <w:b/>
                <w:spacing w:val="1"/>
                <w:sz w:val="20"/>
                <w:szCs w:val="22"/>
              </w:rPr>
              <w:t>13</w:t>
            </w:r>
          </w:p>
        </w:tc>
        <w:tc>
          <w:tcPr>
            <w:tcW w:w="1407" w:type="pct"/>
            <w:tcBorders>
              <w:top w:val="single" w:sz="5" w:space="0" w:color="000000"/>
              <w:left w:val="single" w:sz="5" w:space="0" w:color="000000"/>
              <w:bottom w:val="single" w:sz="5" w:space="0" w:color="000000"/>
              <w:right w:val="single" w:sz="5" w:space="0" w:color="000000"/>
            </w:tcBorders>
          </w:tcPr>
          <w:p w14:paraId="69107C7E" w14:textId="77777777" w:rsidR="00C22D0C" w:rsidRPr="00C15A4C" w:rsidRDefault="00C22D0C" w:rsidP="00C22D0C">
            <w:pPr>
              <w:spacing w:before="28"/>
              <w:ind w:right="3"/>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декабрь</w:t>
            </w:r>
          </w:p>
        </w:tc>
        <w:tc>
          <w:tcPr>
            <w:tcW w:w="1261" w:type="pct"/>
            <w:tcBorders>
              <w:top w:val="single" w:sz="5" w:space="0" w:color="000000"/>
              <w:left w:val="single" w:sz="5" w:space="0" w:color="000000"/>
              <w:bottom w:val="single" w:sz="5" w:space="0" w:color="000000"/>
              <w:right w:val="single" w:sz="5" w:space="0" w:color="000000"/>
            </w:tcBorders>
          </w:tcPr>
          <w:p w14:paraId="3884CE95" w14:textId="77777777" w:rsidR="00C22D0C" w:rsidRPr="00C15A4C" w:rsidRDefault="00C22D0C" w:rsidP="00C22D0C">
            <w:pPr>
              <w:spacing w:before="28"/>
              <w:ind w:right="1"/>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-8,1</w:t>
            </w:r>
          </w:p>
        </w:tc>
        <w:tc>
          <w:tcPr>
            <w:tcW w:w="1053" w:type="pct"/>
            <w:tcBorders>
              <w:top w:val="single" w:sz="5" w:space="0" w:color="000000"/>
              <w:left w:val="single" w:sz="5" w:space="0" w:color="000000"/>
              <w:bottom w:val="single" w:sz="5" w:space="0" w:color="000000"/>
              <w:right w:val="single" w:sz="8" w:space="0" w:color="000000"/>
            </w:tcBorders>
          </w:tcPr>
          <w:p w14:paraId="59F5F7AE" w14:textId="77777777" w:rsidR="00C22D0C" w:rsidRPr="00C15A4C" w:rsidRDefault="00C22D0C" w:rsidP="00C22D0C">
            <w:pPr>
              <w:spacing w:before="14"/>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0,967</w:t>
            </w:r>
          </w:p>
        </w:tc>
        <w:tc>
          <w:tcPr>
            <w:tcW w:w="736" w:type="pct"/>
            <w:tcBorders>
              <w:top w:val="single" w:sz="5" w:space="0" w:color="000000"/>
              <w:left w:val="single" w:sz="8" w:space="0" w:color="000000"/>
              <w:bottom w:val="single" w:sz="5" w:space="0" w:color="000000"/>
              <w:right w:val="single" w:sz="8" w:space="0" w:color="000000"/>
            </w:tcBorders>
          </w:tcPr>
          <w:p w14:paraId="4C2BA7FA" w14:textId="77777777" w:rsidR="00C22D0C" w:rsidRPr="00C15A4C" w:rsidRDefault="00C22D0C" w:rsidP="00C22D0C">
            <w:pPr>
              <w:spacing w:before="14"/>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0,13</w:t>
            </w:r>
          </w:p>
        </w:tc>
      </w:tr>
    </w:tbl>
    <w:p w14:paraId="1399AE31" w14:textId="77777777" w:rsidR="00C22D0C" w:rsidRPr="00C15A4C" w:rsidRDefault="00C22D0C" w:rsidP="00C22D0C">
      <w:pPr>
        <w:widowControl w:val="0"/>
        <w:spacing w:before="4"/>
        <w:rPr>
          <w:rFonts w:eastAsia="Times New Roman"/>
          <w:sz w:val="27"/>
          <w:szCs w:val="27"/>
          <w:lang w:val="en-US" w:eastAsia="en-US"/>
        </w:rPr>
      </w:pPr>
    </w:p>
    <w:p w14:paraId="09BC5BA8" w14:textId="77777777" w:rsidR="00C22D0C" w:rsidRPr="00C15A4C" w:rsidRDefault="00C22D0C" w:rsidP="00C22D0C">
      <w:pPr>
        <w:keepNext/>
        <w:widowControl w:val="0"/>
        <w:spacing w:line="200" w:lineRule="atLeast"/>
        <w:jc w:val="center"/>
        <w:rPr>
          <w:rFonts w:ascii="Calibri" w:eastAsia="Calibri" w:hAnsi="Calibri"/>
          <w:sz w:val="22"/>
          <w:szCs w:val="22"/>
          <w:lang w:val="en-US" w:eastAsia="en-US"/>
        </w:rPr>
      </w:pPr>
      <w:r w:rsidRPr="00C15A4C">
        <w:rPr>
          <w:rFonts w:eastAsia="Times New Roman"/>
          <w:noProof/>
          <w:sz w:val="20"/>
          <w:szCs w:val="20"/>
        </w:rPr>
        <w:drawing>
          <wp:inline distT="0" distB="0" distL="0" distR="0" wp14:anchorId="675F72AD" wp14:editId="53BF394D">
            <wp:extent cx="5969164" cy="3467100"/>
            <wp:effectExtent l="0" t="0" r="0" b="0"/>
            <wp:docPr id="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6" cstate="print"/>
                    <a:stretch>
                      <a:fillRect/>
                    </a:stretch>
                  </pic:blipFill>
                  <pic:spPr>
                    <a:xfrm>
                      <a:off x="0" y="0"/>
                      <a:ext cx="5969164" cy="3467100"/>
                    </a:xfrm>
                    <a:prstGeom prst="rect">
                      <a:avLst/>
                    </a:prstGeom>
                  </pic:spPr>
                </pic:pic>
              </a:graphicData>
            </a:graphic>
          </wp:inline>
        </w:drawing>
      </w:r>
    </w:p>
    <w:p w14:paraId="1A14E4F2" w14:textId="77777777" w:rsidR="00C22D0C" w:rsidRPr="00C15A4C" w:rsidRDefault="00C22D0C" w:rsidP="00C22D0C">
      <w:pPr>
        <w:spacing w:after="200"/>
        <w:jc w:val="center"/>
        <w:rPr>
          <w:rFonts w:eastAsia="Times New Roman"/>
          <w:b/>
          <w:bCs/>
          <w:sz w:val="22"/>
          <w:szCs w:val="20"/>
          <w:lang w:eastAsia="en-US"/>
        </w:rPr>
      </w:pPr>
      <w:r w:rsidRPr="00C15A4C">
        <w:rPr>
          <w:rFonts w:eastAsia="Calibri"/>
          <w:b/>
          <w:bCs/>
          <w:sz w:val="20"/>
          <w:szCs w:val="18"/>
          <w:lang w:eastAsia="en-US"/>
        </w:rPr>
        <w:t xml:space="preserve">Рисунок </w:t>
      </w:r>
      <w:r w:rsidRPr="00C15A4C">
        <w:rPr>
          <w:rFonts w:eastAsia="Calibri"/>
          <w:b/>
          <w:bCs/>
          <w:sz w:val="20"/>
          <w:szCs w:val="18"/>
          <w:lang w:eastAsia="en-US"/>
        </w:rPr>
        <w:fldChar w:fldCharType="begin"/>
      </w:r>
      <w:r w:rsidRPr="00C15A4C">
        <w:rPr>
          <w:rFonts w:eastAsia="Calibri"/>
          <w:b/>
          <w:bCs/>
          <w:sz w:val="20"/>
          <w:szCs w:val="18"/>
          <w:lang w:eastAsia="en-US"/>
        </w:rPr>
        <w:instrText xml:space="preserve"> SEQ Рисунок \* ARABIC </w:instrText>
      </w:r>
      <w:r w:rsidRPr="00C15A4C">
        <w:rPr>
          <w:rFonts w:eastAsia="Calibri"/>
          <w:b/>
          <w:bCs/>
          <w:sz w:val="20"/>
          <w:szCs w:val="18"/>
          <w:lang w:eastAsia="en-US"/>
        </w:rPr>
        <w:fldChar w:fldCharType="separate"/>
      </w:r>
      <w:r w:rsidR="009E1B9B">
        <w:rPr>
          <w:rFonts w:eastAsia="Calibri"/>
          <w:b/>
          <w:bCs/>
          <w:noProof/>
          <w:sz w:val="20"/>
          <w:szCs w:val="18"/>
          <w:lang w:eastAsia="en-US"/>
        </w:rPr>
        <w:t>4</w:t>
      </w:r>
      <w:r w:rsidRPr="00C15A4C">
        <w:rPr>
          <w:rFonts w:eastAsia="Calibri"/>
          <w:b/>
          <w:bCs/>
          <w:sz w:val="20"/>
          <w:szCs w:val="18"/>
          <w:lang w:eastAsia="en-US"/>
        </w:rPr>
        <w:fldChar w:fldCharType="end"/>
      </w:r>
      <w:r w:rsidRPr="00C15A4C">
        <w:rPr>
          <w:rFonts w:eastAsia="Calibri"/>
          <w:b/>
          <w:bCs/>
          <w:sz w:val="20"/>
          <w:szCs w:val="18"/>
          <w:lang w:eastAsia="en-US"/>
        </w:rPr>
        <w:t xml:space="preserve"> Изменение часового расхода топлива, тыс. м3/ч</w:t>
      </w:r>
    </w:p>
    <w:p w14:paraId="2E9FD222" w14:textId="77777777" w:rsidR="00C22D0C" w:rsidRPr="00C15A4C" w:rsidRDefault="00C22D0C" w:rsidP="00C22D0C">
      <w:pPr>
        <w:widowControl w:val="0"/>
        <w:rPr>
          <w:rFonts w:eastAsia="Times New Roman"/>
          <w:sz w:val="20"/>
          <w:szCs w:val="20"/>
          <w:lang w:eastAsia="en-US"/>
        </w:rPr>
      </w:pPr>
    </w:p>
    <w:p w14:paraId="444D415C" w14:textId="77777777" w:rsidR="00C22D0C" w:rsidRPr="00C15A4C" w:rsidRDefault="00C22D0C" w:rsidP="00C22D0C">
      <w:pPr>
        <w:widowControl w:val="0"/>
        <w:rPr>
          <w:rFonts w:eastAsia="Times New Roman"/>
          <w:sz w:val="20"/>
          <w:szCs w:val="20"/>
          <w:lang w:eastAsia="en-US"/>
        </w:rPr>
      </w:pPr>
    </w:p>
    <w:p w14:paraId="62D14C8C" w14:textId="77777777" w:rsidR="00C22D0C" w:rsidRPr="00676AF3" w:rsidRDefault="00C22D0C" w:rsidP="00C22D0C">
      <w:pPr>
        <w:widowControl w:val="0"/>
        <w:rPr>
          <w:rFonts w:eastAsia="Times New Roman"/>
          <w:sz w:val="20"/>
          <w:szCs w:val="20"/>
          <w:highlight w:val="yellow"/>
          <w:lang w:eastAsia="en-US"/>
        </w:rPr>
      </w:pPr>
    </w:p>
    <w:p w14:paraId="127286CE" w14:textId="77777777" w:rsidR="00C22D0C" w:rsidRPr="00676AF3" w:rsidRDefault="00C22D0C" w:rsidP="00C22D0C">
      <w:pPr>
        <w:widowControl w:val="0"/>
        <w:rPr>
          <w:rFonts w:eastAsia="Times New Roman"/>
          <w:sz w:val="20"/>
          <w:szCs w:val="20"/>
          <w:highlight w:val="yellow"/>
          <w:lang w:eastAsia="en-US"/>
        </w:rPr>
      </w:pPr>
    </w:p>
    <w:p w14:paraId="4EAA4E8C" w14:textId="77777777" w:rsidR="00C22D0C" w:rsidRPr="00676AF3" w:rsidRDefault="00C22D0C" w:rsidP="00C22D0C">
      <w:pPr>
        <w:widowControl w:val="0"/>
        <w:rPr>
          <w:rFonts w:eastAsia="Times New Roman"/>
          <w:sz w:val="20"/>
          <w:szCs w:val="20"/>
          <w:highlight w:val="yellow"/>
          <w:lang w:eastAsia="en-US"/>
        </w:rPr>
      </w:pPr>
    </w:p>
    <w:p w14:paraId="76943629" w14:textId="77777777" w:rsidR="00C22D0C" w:rsidRPr="00676AF3" w:rsidRDefault="00C22D0C" w:rsidP="00C22D0C">
      <w:pPr>
        <w:widowControl w:val="0"/>
        <w:rPr>
          <w:rFonts w:eastAsia="Times New Roman"/>
          <w:sz w:val="20"/>
          <w:szCs w:val="20"/>
          <w:highlight w:val="yellow"/>
          <w:lang w:eastAsia="en-US"/>
        </w:rPr>
      </w:pPr>
    </w:p>
    <w:p w14:paraId="2EEEB2EA" w14:textId="77777777" w:rsidR="00C22D0C" w:rsidRPr="00676AF3" w:rsidRDefault="00C22D0C" w:rsidP="00C22D0C">
      <w:pPr>
        <w:widowControl w:val="0"/>
        <w:rPr>
          <w:rFonts w:eastAsia="Times New Roman"/>
          <w:sz w:val="20"/>
          <w:szCs w:val="20"/>
          <w:highlight w:val="yellow"/>
          <w:lang w:eastAsia="en-US"/>
        </w:rPr>
      </w:pPr>
    </w:p>
    <w:p w14:paraId="165283C4" w14:textId="77777777" w:rsidR="00C22D0C" w:rsidRPr="00676AF3" w:rsidRDefault="00C22D0C" w:rsidP="00C22D0C">
      <w:pPr>
        <w:widowControl w:val="0"/>
        <w:spacing w:line="272" w:lineRule="exact"/>
        <w:jc w:val="right"/>
        <w:rPr>
          <w:rFonts w:eastAsia="Times New Roman"/>
          <w:sz w:val="22"/>
          <w:szCs w:val="22"/>
          <w:highlight w:val="yellow"/>
          <w:lang w:eastAsia="en-US"/>
        </w:rPr>
        <w:sectPr w:rsidR="00C22D0C" w:rsidRPr="00676AF3" w:rsidSect="000825BF">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space="720"/>
        </w:sectPr>
      </w:pPr>
    </w:p>
    <w:p w14:paraId="7695B7FD" w14:textId="77777777" w:rsidR="00C22D0C" w:rsidRPr="00676AF3" w:rsidRDefault="00C22D0C" w:rsidP="00C22D0C">
      <w:pPr>
        <w:widowControl w:val="0"/>
        <w:spacing w:before="6"/>
        <w:rPr>
          <w:rFonts w:eastAsia="Times New Roman"/>
          <w:sz w:val="3"/>
          <w:szCs w:val="3"/>
          <w:highlight w:val="yellow"/>
          <w:lang w:eastAsia="en-US"/>
        </w:rPr>
      </w:pPr>
    </w:p>
    <w:p w14:paraId="68C0512E" w14:textId="77777777" w:rsidR="00C22D0C" w:rsidRPr="00C15A4C" w:rsidRDefault="00C22D0C" w:rsidP="00C15A4C">
      <w:pPr>
        <w:keepNext/>
        <w:rPr>
          <w:rFonts w:eastAsia="Calibri"/>
          <w:b/>
          <w:bCs/>
          <w:sz w:val="20"/>
          <w:szCs w:val="18"/>
          <w:lang w:eastAsia="en-US"/>
        </w:rPr>
      </w:pPr>
      <w:r w:rsidRPr="00C15A4C">
        <w:rPr>
          <w:rFonts w:eastAsia="Calibri"/>
          <w:b/>
          <w:bCs/>
          <w:sz w:val="20"/>
          <w:szCs w:val="18"/>
          <w:lang w:eastAsia="en-US"/>
        </w:rPr>
        <w:t xml:space="preserve">Таблица </w:t>
      </w:r>
      <w:r w:rsidRPr="00C15A4C">
        <w:rPr>
          <w:rFonts w:eastAsia="Calibri"/>
          <w:b/>
          <w:bCs/>
          <w:sz w:val="20"/>
          <w:szCs w:val="18"/>
          <w:lang w:eastAsia="en-US"/>
        </w:rPr>
        <w:fldChar w:fldCharType="begin"/>
      </w:r>
      <w:r w:rsidRPr="00C15A4C">
        <w:rPr>
          <w:rFonts w:eastAsia="Calibri"/>
          <w:b/>
          <w:bCs/>
          <w:sz w:val="20"/>
          <w:szCs w:val="18"/>
          <w:lang w:eastAsia="en-US"/>
        </w:rPr>
        <w:instrText xml:space="preserve"> SEQ Таблица \* ARABIC </w:instrText>
      </w:r>
      <w:r w:rsidRPr="00C15A4C">
        <w:rPr>
          <w:rFonts w:eastAsia="Calibri"/>
          <w:b/>
          <w:bCs/>
          <w:sz w:val="20"/>
          <w:szCs w:val="18"/>
          <w:lang w:eastAsia="en-US"/>
        </w:rPr>
        <w:fldChar w:fldCharType="separate"/>
      </w:r>
      <w:r w:rsidR="009E1B9B">
        <w:rPr>
          <w:rFonts w:eastAsia="Calibri"/>
          <w:b/>
          <w:bCs/>
          <w:noProof/>
          <w:sz w:val="20"/>
          <w:szCs w:val="18"/>
          <w:lang w:eastAsia="en-US"/>
        </w:rPr>
        <w:t>32</w:t>
      </w:r>
      <w:r w:rsidRPr="00C15A4C">
        <w:rPr>
          <w:rFonts w:eastAsia="Calibri"/>
          <w:b/>
          <w:bCs/>
          <w:sz w:val="20"/>
          <w:szCs w:val="18"/>
          <w:lang w:eastAsia="en-US"/>
        </w:rPr>
        <w:fldChar w:fldCharType="end"/>
      </w:r>
      <w:r w:rsidRPr="00C15A4C">
        <w:rPr>
          <w:rFonts w:eastAsia="Calibri"/>
          <w:b/>
          <w:bCs/>
          <w:sz w:val="20"/>
          <w:szCs w:val="18"/>
          <w:lang w:eastAsia="en-US"/>
        </w:rPr>
        <w:t xml:space="preserve"> </w:t>
      </w:r>
      <w:r w:rsidRPr="00C15A4C">
        <w:rPr>
          <w:rFonts w:eastAsia="Calibri"/>
          <w:b/>
          <w:bCs/>
          <w:noProof/>
          <w:sz w:val="20"/>
          <w:szCs w:val="18"/>
          <w:lang w:eastAsia="en-US"/>
        </w:rPr>
        <w:t xml:space="preserve">  Перспективный топливный баланс котельной ОПХ</w:t>
      </w:r>
    </w:p>
    <w:tbl>
      <w:tblPr>
        <w:tblStyle w:val="TableNormal"/>
        <w:tblW w:w="5000" w:type="pct"/>
        <w:tblLook w:val="01E0" w:firstRow="1" w:lastRow="1" w:firstColumn="1" w:lastColumn="1" w:noHBand="0" w:noVBand="0"/>
      </w:tblPr>
      <w:tblGrid>
        <w:gridCol w:w="5101"/>
        <w:gridCol w:w="1145"/>
        <w:gridCol w:w="1148"/>
        <w:gridCol w:w="1145"/>
        <w:gridCol w:w="1148"/>
        <w:gridCol w:w="1144"/>
        <w:gridCol w:w="1147"/>
        <w:gridCol w:w="1144"/>
        <w:gridCol w:w="1147"/>
      </w:tblGrid>
      <w:tr w:rsidR="00C15A4C" w:rsidRPr="00C15A4C" w14:paraId="2040A70A" w14:textId="77777777" w:rsidTr="00AC088C">
        <w:trPr>
          <w:trHeight w:hRule="exact" w:val="641"/>
        </w:trPr>
        <w:tc>
          <w:tcPr>
            <w:tcW w:w="1787" w:type="pct"/>
            <w:tcBorders>
              <w:top w:val="single" w:sz="8" w:space="0" w:color="000000"/>
              <w:left w:val="single" w:sz="8" w:space="0" w:color="000000"/>
              <w:bottom w:val="single" w:sz="8" w:space="0" w:color="000000"/>
              <w:right w:val="single" w:sz="5" w:space="0" w:color="000000"/>
            </w:tcBorders>
            <w:vAlign w:val="center"/>
          </w:tcPr>
          <w:p w14:paraId="34F73DAF" w14:textId="77777777" w:rsidR="00C15A4C" w:rsidRPr="00C15A4C" w:rsidRDefault="00C15A4C" w:rsidP="00AC088C">
            <w:pPr>
              <w:jc w:val="center"/>
              <w:rPr>
                <w:rFonts w:ascii="Times New Roman" w:eastAsia="Times New Roman" w:hAnsi="Times New Roman" w:cs="Times New Roman"/>
                <w:sz w:val="22"/>
              </w:rPr>
            </w:pPr>
            <w:r w:rsidRPr="00C15A4C">
              <w:rPr>
                <w:rFonts w:ascii="Times New Roman" w:eastAsia="Calibri" w:hAnsi="Times New Roman" w:cs="Times New Roman"/>
                <w:b/>
                <w:sz w:val="22"/>
              </w:rPr>
              <w:t>Показатель</w:t>
            </w:r>
          </w:p>
        </w:tc>
        <w:tc>
          <w:tcPr>
            <w:tcW w:w="401" w:type="pct"/>
            <w:tcBorders>
              <w:top w:val="single" w:sz="8" w:space="0" w:color="000000"/>
              <w:left w:val="single" w:sz="5" w:space="0" w:color="000000"/>
              <w:bottom w:val="single" w:sz="8" w:space="0" w:color="000000"/>
              <w:right w:val="single" w:sz="5" w:space="0" w:color="000000"/>
            </w:tcBorders>
            <w:vAlign w:val="center"/>
          </w:tcPr>
          <w:p w14:paraId="0C06329A" w14:textId="77777777" w:rsidR="00C15A4C" w:rsidRPr="00C15A4C" w:rsidRDefault="00C15A4C" w:rsidP="00AC088C">
            <w:pPr>
              <w:jc w:val="center"/>
              <w:rPr>
                <w:rFonts w:ascii="Times New Roman" w:eastAsia="Times New Roman" w:hAnsi="Times New Roman" w:cs="Times New Roman"/>
                <w:sz w:val="22"/>
              </w:rPr>
            </w:pPr>
            <w:r w:rsidRPr="00C15A4C">
              <w:rPr>
                <w:rFonts w:ascii="Times New Roman" w:eastAsia="Calibri" w:hAnsi="Times New Roman" w:cs="Times New Roman"/>
                <w:b/>
                <w:spacing w:val="-1"/>
                <w:sz w:val="22"/>
              </w:rPr>
              <w:t>Ед.</w:t>
            </w:r>
            <w:r w:rsidRPr="00C15A4C">
              <w:rPr>
                <w:rFonts w:ascii="Times New Roman" w:eastAsia="Calibri" w:hAnsi="Times New Roman" w:cs="Times New Roman"/>
                <w:b/>
                <w:spacing w:val="-7"/>
                <w:sz w:val="22"/>
              </w:rPr>
              <w:t xml:space="preserve"> </w:t>
            </w:r>
            <w:r w:rsidRPr="00C15A4C">
              <w:rPr>
                <w:rFonts w:ascii="Times New Roman" w:eastAsia="Calibri" w:hAnsi="Times New Roman" w:cs="Times New Roman"/>
                <w:b/>
                <w:sz w:val="22"/>
              </w:rPr>
              <w:t>изм.</w:t>
            </w:r>
          </w:p>
        </w:tc>
        <w:tc>
          <w:tcPr>
            <w:tcW w:w="402" w:type="pct"/>
            <w:tcBorders>
              <w:top w:val="single" w:sz="8" w:space="0" w:color="000000"/>
              <w:left w:val="single" w:sz="8" w:space="0" w:color="000000"/>
              <w:bottom w:val="single" w:sz="8" w:space="0" w:color="000000"/>
              <w:right w:val="single" w:sz="8" w:space="0" w:color="000000"/>
            </w:tcBorders>
            <w:vAlign w:val="center"/>
          </w:tcPr>
          <w:p w14:paraId="64CFF11F" w14:textId="77777777" w:rsidR="00C15A4C" w:rsidRPr="00C15A4C" w:rsidRDefault="00C15A4C" w:rsidP="00AC088C">
            <w:pPr>
              <w:jc w:val="center"/>
              <w:rPr>
                <w:rFonts w:ascii="Times New Roman" w:eastAsia="Times New Roman" w:hAnsi="Times New Roman" w:cs="Times New Roman"/>
                <w:b/>
                <w:bCs/>
                <w:color w:val="000000"/>
                <w:sz w:val="22"/>
                <w:lang w:eastAsia="ru-RU"/>
              </w:rPr>
            </w:pPr>
            <w:r w:rsidRPr="00C15A4C">
              <w:rPr>
                <w:rFonts w:ascii="Times New Roman" w:eastAsia="Times New Roman" w:hAnsi="Times New Roman" w:cs="Times New Roman"/>
                <w:b/>
                <w:bCs/>
                <w:color w:val="000000"/>
                <w:sz w:val="22"/>
                <w:lang w:eastAsia="ru-RU"/>
              </w:rPr>
              <w:t>2024</w:t>
            </w:r>
          </w:p>
        </w:tc>
        <w:tc>
          <w:tcPr>
            <w:tcW w:w="401" w:type="pct"/>
            <w:tcBorders>
              <w:top w:val="single" w:sz="8" w:space="0" w:color="000000"/>
              <w:left w:val="single" w:sz="8" w:space="0" w:color="000000"/>
              <w:bottom w:val="single" w:sz="8" w:space="0" w:color="000000"/>
              <w:right w:val="single" w:sz="8" w:space="0" w:color="000000"/>
            </w:tcBorders>
            <w:vAlign w:val="center"/>
          </w:tcPr>
          <w:p w14:paraId="18620E6D" w14:textId="77777777" w:rsidR="00C15A4C" w:rsidRPr="00C15A4C" w:rsidRDefault="00C15A4C" w:rsidP="00AC088C">
            <w:pPr>
              <w:jc w:val="center"/>
              <w:rPr>
                <w:rFonts w:ascii="Times New Roman" w:eastAsia="Times New Roman" w:hAnsi="Times New Roman" w:cs="Times New Roman"/>
                <w:b/>
                <w:bCs/>
                <w:color w:val="000000"/>
                <w:sz w:val="22"/>
                <w:lang w:eastAsia="ru-RU"/>
              </w:rPr>
            </w:pPr>
            <w:r w:rsidRPr="00C15A4C">
              <w:rPr>
                <w:rFonts w:ascii="Times New Roman" w:eastAsia="Times New Roman" w:hAnsi="Times New Roman" w:cs="Times New Roman"/>
                <w:b/>
                <w:bCs/>
                <w:color w:val="000000"/>
                <w:sz w:val="22"/>
                <w:lang w:eastAsia="ru-RU"/>
              </w:rPr>
              <w:t>2025</w:t>
            </w:r>
          </w:p>
        </w:tc>
        <w:tc>
          <w:tcPr>
            <w:tcW w:w="402" w:type="pct"/>
            <w:tcBorders>
              <w:top w:val="single" w:sz="8" w:space="0" w:color="000000"/>
              <w:left w:val="single" w:sz="8" w:space="0" w:color="000000"/>
              <w:bottom w:val="single" w:sz="8" w:space="0" w:color="000000"/>
              <w:right w:val="single" w:sz="8" w:space="0" w:color="000000"/>
            </w:tcBorders>
            <w:vAlign w:val="center"/>
          </w:tcPr>
          <w:p w14:paraId="04D02F1D" w14:textId="77777777" w:rsidR="00C15A4C" w:rsidRPr="00C15A4C" w:rsidRDefault="00C15A4C" w:rsidP="00AC088C">
            <w:pPr>
              <w:jc w:val="center"/>
              <w:rPr>
                <w:rFonts w:ascii="Times New Roman" w:eastAsia="Times New Roman" w:hAnsi="Times New Roman" w:cs="Times New Roman"/>
                <w:b/>
                <w:bCs/>
                <w:color w:val="000000"/>
                <w:sz w:val="22"/>
                <w:lang w:eastAsia="ru-RU"/>
              </w:rPr>
            </w:pPr>
            <w:r w:rsidRPr="00C15A4C">
              <w:rPr>
                <w:rFonts w:ascii="Times New Roman" w:eastAsia="Times New Roman" w:hAnsi="Times New Roman" w:cs="Times New Roman"/>
                <w:b/>
                <w:bCs/>
                <w:color w:val="000000"/>
                <w:sz w:val="22"/>
                <w:lang w:eastAsia="ru-RU"/>
              </w:rPr>
              <w:t>2026</w:t>
            </w:r>
          </w:p>
        </w:tc>
        <w:tc>
          <w:tcPr>
            <w:tcW w:w="401" w:type="pct"/>
            <w:tcBorders>
              <w:top w:val="single" w:sz="8" w:space="0" w:color="000000"/>
              <w:left w:val="single" w:sz="8" w:space="0" w:color="000000"/>
              <w:bottom w:val="single" w:sz="8" w:space="0" w:color="000000"/>
              <w:right w:val="single" w:sz="8" w:space="0" w:color="000000"/>
            </w:tcBorders>
            <w:vAlign w:val="center"/>
          </w:tcPr>
          <w:p w14:paraId="41AC11E6" w14:textId="77777777" w:rsidR="00C15A4C" w:rsidRPr="00C15A4C" w:rsidRDefault="00C15A4C" w:rsidP="00AC088C">
            <w:pPr>
              <w:jc w:val="center"/>
              <w:rPr>
                <w:rFonts w:ascii="Times New Roman" w:eastAsia="Times New Roman" w:hAnsi="Times New Roman" w:cs="Times New Roman"/>
                <w:b/>
                <w:bCs/>
                <w:color w:val="000000"/>
                <w:sz w:val="22"/>
                <w:lang w:eastAsia="ru-RU"/>
              </w:rPr>
            </w:pPr>
            <w:r w:rsidRPr="00C15A4C">
              <w:rPr>
                <w:rFonts w:ascii="Times New Roman" w:eastAsia="Times New Roman" w:hAnsi="Times New Roman" w:cs="Times New Roman"/>
                <w:b/>
                <w:bCs/>
                <w:color w:val="000000"/>
                <w:sz w:val="22"/>
                <w:lang w:eastAsia="ru-RU"/>
              </w:rPr>
              <w:t>2027</w:t>
            </w:r>
          </w:p>
        </w:tc>
        <w:tc>
          <w:tcPr>
            <w:tcW w:w="402" w:type="pct"/>
            <w:tcBorders>
              <w:top w:val="single" w:sz="8" w:space="0" w:color="000000"/>
              <w:left w:val="single" w:sz="8" w:space="0" w:color="000000"/>
              <w:bottom w:val="single" w:sz="8" w:space="0" w:color="000000"/>
              <w:right w:val="single" w:sz="8" w:space="0" w:color="000000"/>
            </w:tcBorders>
            <w:vAlign w:val="center"/>
          </w:tcPr>
          <w:p w14:paraId="01377E66" w14:textId="77777777" w:rsidR="00C15A4C" w:rsidRPr="00C15A4C" w:rsidRDefault="00C15A4C" w:rsidP="00AC088C">
            <w:pPr>
              <w:jc w:val="center"/>
              <w:rPr>
                <w:rFonts w:ascii="Times New Roman" w:eastAsia="Times New Roman" w:hAnsi="Times New Roman" w:cs="Times New Roman"/>
                <w:b/>
                <w:bCs/>
                <w:color w:val="000000"/>
                <w:sz w:val="22"/>
                <w:lang w:eastAsia="ru-RU"/>
              </w:rPr>
            </w:pPr>
            <w:r w:rsidRPr="00C15A4C">
              <w:rPr>
                <w:rFonts w:ascii="Times New Roman" w:eastAsia="Times New Roman" w:hAnsi="Times New Roman" w:cs="Times New Roman"/>
                <w:b/>
                <w:bCs/>
                <w:color w:val="000000"/>
                <w:sz w:val="22"/>
                <w:lang w:eastAsia="ru-RU"/>
              </w:rPr>
              <w:t>2028</w:t>
            </w:r>
          </w:p>
        </w:tc>
        <w:tc>
          <w:tcPr>
            <w:tcW w:w="401" w:type="pct"/>
            <w:tcBorders>
              <w:top w:val="single" w:sz="8" w:space="0" w:color="000000"/>
              <w:left w:val="single" w:sz="8" w:space="0" w:color="000000"/>
              <w:bottom w:val="single" w:sz="8" w:space="0" w:color="000000"/>
              <w:right w:val="single" w:sz="8" w:space="0" w:color="000000"/>
            </w:tcBorders>
            <w:vAlign w:val="center"/>
          </w:tcPr>
          <w:p w14:paraId="48F8BA5D" w14:textId="77777777" w:rsidR="00C15A4C" w:rsidRPr="00C15A4C" w:rsidRDefault="00C15A4C" w:rsidP="00AC088C">
            <w:pPr>
              <w:jc w:val="center"/>
              <w:rPr>
                <w:rFonts w:ascii="Times New Roman" w:eastAsia="Times New Roman" w:hAnsi="Times New Roman" w:cs="Times New Roman"/>
                <w:b/>
                <w:bCs/>
                <w:color w:val="000000"/>
                <w:sz w:val="22"/>
                <w:lang w:eastAsia="ru-RU"/>
              </w:rPr>
            </w:pPr>
            <w:r w:rsidRPr="00C15A4C">
              <w:rPr>
                <w:rFonts w:ascii="Times New Roman" w:eastAsia="Times New Roman" w:hAnsi="Times New Roman" w:cs="Times New Roman"/>
                <w:b/>
                <w:bCs/>
                <w:color w:val="000000"/>
                <w:sz w:val="22"/>
                <w:lang w:eastAsia="ru-RU"/>
              </w:rPr>
              <w:t>2029-2033</w:t>
            </w:r>
          </w:p>
        </w:tc>
        <w:tc>
          <w:tcPr>
            <w:tcW w:w="402" w:type="pct"/>
            <w:tcBorders>
              <w:top w:val="single" w:sz="8" w:space="0" w:color="000000"/>
              <w:left w:val="single" w:sz="8" w:space="0" w:color="000000"/>
              <w:bottom w:val="single" w:sz="8" w:space="0" w:color="000000"/>
              <w:right w:val="single" w:sz="8" w:space="0" w:color="000000"/>
            </w:tcBorders>
            <w:vAlign w:val="center"/>
          </w:tcPr>
          <w:p w14:paraId="09125B2E" w14:textId="77777777" w:rsidR="00C15A4C" w:rsidRPr="00C15A4C" w:rsidRDefault="00C15A4C" w:rsidP="00AC088C">
            <w:pPr>
              <w:jc w:val="center"/>
              <w:rPr>
                <w:rFonts w:ascii="Times New Roman" w:eastAsia="Times New Roman" w:hAnsi="Times New Roman" w:cs="Times New Roman"/>
                <w:b/>
                <w:bCs/>
                <w:color w:val="000000"/>
                <w:sz w:val="22"/>
                <w:lang w:eastAsia="ru-RU"/>
              </w:rPr>
            </w:pPr>
            <w:r w:rsidRPr="00C15A4C">
              <w:rPr>
                <w:rFonts w:ascii="Times New Roman" w:eastAsia="Times New Roman" w:hAnsi="Times New Roman" w:cs="Times New Roman"/>
                <w:b/>
                <w:bCs/>
                <w:color w:val="000000"/>
                <w:sz w:val="22"/>
                <w:lang w:eastAsia="ru-RU"/>
              </w:rPr>
              <w:t>2034-2039</w:t>
            </w:r>
          </w:p>
        </w:tc>
      </w:tr>
      <w:tr w:rsidR="00C15A4C" w:rsidRPr="00C15A4C" w14:paraId="54B18412" w14:textId="77777777" w:rsidTr="00AC088C">
        <w:trPr>
          <w:trHeight w:hRule="exact" w:val="475"/>
        </w:trPr>
        <w:tc>
          <w:tcPr>
            <w:tcW w:w="1787" w:type="pct"/>
            <w:tcBorders>
              <w:top w:val="single" w:sz="8" w:space="0" w:color="000000"/>
              <w:left w:val="single" w:sz="8" w:space="0" w:color="000000"/>
              <w:bottom w:val="single" w:sz="5" w:space="0" w:color="000000"/>
              <w:right w:val="single" w:sz="5" w:space="0" w:color="000000"/>
            </w:tcBorders>
            <w:vAlign w:val="center"/>
          </w:tcPr>
          <w:p w14:paraId="6B54EE5E" w14:textId="77777777" w:rsidR="00C15A4C" w:rsidRPr="00C15A4C" w:rsidRDefault="00C15A4C" w:rsidP="00AC088C">
            <w:pPr>
              <w:ind w:right="732"/>
              <w:rPr>
                <w:rFonts w:ascii="Times New Roman" w:eastAsia="Times New Roman" w:hAnsi="Times New Roman" w:cs="Times New Roman"/>
                <w:sz w:val="22"/>
              </w:rPr>
            </w:pPr>
            <w:r w:rsidRPr="00C15A4C">
              <w:rPr>
                <w:rFonts w:ascii="Times New Roman" w:eastAsia="Calibri" w:hAnsi="Times New Roman" w:cs="Times New Roman"/>
                <w:spacing w:val="-1"/>
                <w:sz w:val="22"/>
              </w:rPr>
              <w:t>Установленная</w:t>
            </w:r>
            <w:r w:rsidRPr="00C15A4C">
              <w:rPr>
                <w:rFonts w:ascii="Times New Roman" w:eastAsia="Calibri" w:hAnsi="Times New Roman" w:cs="Times New Roman"/>
                <w:spacing w:val="-22"/>
                <w:sz w:val="22"/>
              </w:rPr>
              <w:t xml:space="preserve"> </w:t>
            </w:r>
            <w:r w:rsidRPr="00C15A4C">
              <w:rPr>
                <w:rFonts w:ascii="Times New Roman" w:eastAsia="Calibri" w:hAnsi="Times New Roman" w:cs="Times New Roman"/>
                <w:sz w:val="22"/>
              </w:rPr>
              <w:t>тепловая</w:t>
            </w:r>
            <w:r w:rsidRPr="00C15A4C">
              <w:rPr>
                <w:rFonts w:ascii="Times New Roman" w:eastAsia="Calibri" w:hAnsi="Times New Roman" w:cs="Times New Roman"/>
                <w:spacing w:val="30"/>
                <w:w w:val="99"/>
                <w:sz w:val="22"/>
              </w:rPr>
              <w:t xml:space="preserve"> </w:t>
            </w:r>
            <w:r w:rsidRPr="00C15A4C">
              <w:rPr>
                <w:rFonts w:ascii="Times New Roman" w:eastAsia="Calibri" w:hAnsi="Times New Roman" w:cs="Times New Roman"/>
                <w:sz w:val="22"/>
              </w:rPr>
              <w:t>мощность</w:t>
            </w:r>
          </w:p>
        </w:tc>
        <w:tc>
          <w:tcPr>
            <w:tcW w:w="401" w:type="pct"/>
            <w:tcBorders>
              <w:top w:val="single" w:sz="8" w:space="0" w:color="000000"/>
              <w:left w:val="single" w:sz="5" w:space="0" w:color="000000"/>
              <w:bottom w:val="single" w:sz="5" w:space="0" w:color="000000"/>
              <w:right w:val="single" w:sz="5" w:space="0" w:color="000000"/>
            </w:tcBorders>
            <w:vAlign w:val="center"/>
          </w:tcPr>
          <w:p w14:paraId="34496DC8"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Гкал/ч</w:t>
            </w:r>
          </w:p>
        </w:tc>
        <w:tc>
          <w:tcPr>
            <w:tcW w:w="402" w:type="pct"/>
            <w:tcBorders>
              <w:top w:val="single" w:sz="8" w:space="0" w:color="000000"/>
              <w:left w:val="single" w:sz="8" w:space="0" w:color="000000"/>
              <w:bottom w:val="single" w:sz="5" w:space="0" w:color="000000"/>
              <w:right w:val="single" w:sz="8" w:space="0" w:color="000000"/>
            </w:tcBorders>
            <w:vAlign w:val="center"/>
          </w:tcPr>
          <w:p w14:paraId="00055F36"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pacing w:val="-15"/>
                <w:sz w:val="22"/>
              </w:rPr>
              <w:t>3,44</w:t>
            </w:r>
          </w:p>
        </w:tc>
        <w:tc>
          <w:tcPr>
            <w:tcW w:w="401" w:type="pct"/>
            <w:tcBorders>
              <w:top w:val="single" w:sz="8" w:space="0" w:color="000000"/>
              <w:left w:val="single" w:sz="8" w:space="0" w:color="000000"/>
              <w:bottom w:val="single" w:sz="5" w:space="0" w:color="000000"/>
              <w:right w:val="single" w:sz="8" w:space="0" w:color="000000"/>
            </w:tcBorders>
            <w:vAlign w:val="center"/>
          </w:tcPr>
          <w:p w14:paraId="69224E04"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pacing w:val="-15"/>
                <w:sz w:val="22"/>
              </w:rPr>
              <w:t>3,44</w:t>
            </w:r>
          </w:p>
        </w:tc>
        <w:tc>
          <w:tcPr>
            <w:tcW w:w="402" w:type="pct"/>
            <w:tcBorders>
              <w:top w:val="single" w:sz="8" w:space="0" w:color="000000"/>
              <w:left w:val="single" w:sz="8" w:space="0" w:color="000000"/>
              <w:bottom w:val="single" w:sz="5" w:space="0" w:color="000000"/>
              <w:right w:val="single" w:sz="8" w:space="0" w:color="000000"/>
            </w:tcBorders>
            <w:vAlign w:val="center"/>
          </w:tcPr>
          <w:p w14:paraId="6417E085"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pacing w:val="-15"/>
                <w:sz w:val="22"/>
              </w:rPr>
              <w:t>3,44</w:t>
            </w:r>
          </w:p>
        </w:tc>
        <w:tc>
          <w:tcPr>
            <w:tcW w:w="401" w:type="pct"/>
            <w:tcBorders>
              <w:top w:val="single" w:sz="8" w:space="0" w:color="000000"/>
              <w:left w:val="single" w:sz="8" w:space="0" w:color="000000"/>
              <w:bottom w:val="single" w:sz="5" w:space="0" w:color="000000"/>
              <w:right w:val="single" w:sz="8" w:space="0" w:color="000000"/>
            </w:tcBorders>
            <w:vAlign w:val="center"/>
          </w:tcPr>
          <w:p w14:paraId="030D39B1"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pacing w:val="-15"/>
                <w:sz w:val="22"/>
              </w:rPr>
              <w:t>3,44</w:t>
            </w:r>
          </w:p>
        </w:tc>
        <w:tc>
          <w:tcPr>
            <w:tcW w:w="402" w:type="pct"/>
            <w:tcBorders>
              <w:top w:val="single" w:sz="8" w:space="0" w:color="000000"/>
              <w:left w:val="single" w:sz="8" w:space="0" w:color="000000"/>
              <w:bottom w:val="single" w:sz="5" w:space="0" w:color="000000"/>
              <w:right w:val="single" w:sz="8" w:space="0" w:color="000000"/>
            </w:tcBorders>
            <w:vAlign w:val="center"/>
          </w:tcPr>
          <w:p w14:paraId="2D6AF9F1"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pacing w:val="-15"/>
                <w:sz w:val="22"/>
              </w:rPr>
              <w:t>3,44</w:t>
            </w:r>
          </w:p>
        </w:tc>
        <w:tc>
          <w:tcPr>
            <w:tcW w:w="401" w:type="pct"/>
            <w:tcBorders>
              <w:top w:val="single" w:sz="8" w:space="0" w:color="000000"/>
              <w:left w:val="single" w:sz="8" w:space="0" w:color="000000"/>
              <w:bottom w:val="single" w:sz="5" w:space="0" w:color="000000"/>
              <w:right w:val="single" w:sz="8" w:space="0" w:color="000000"/>
            </w:tcBorders>
            <w:vAlign w:val="center"/>
          </w:tcPr>
          <w:p w14:paraId="7C0366B2"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pacing w:val="-15"/>
                <w:sz w:val="22"/>
              </w:rPr>
              <w:t>3,44</w:t>
            </w:r>
          </w:p>
        </w:tc>
        <w:tc>
          <w:tcPr>
            <w:tcW w:w="402" w:type="pct"/>
            <w:tcBorders>
              <w:top w:val="single" w:sz="8" w:space="0" w:color="000000"/>
              <w:left w:val="single" w:sz="8" w:space="0" w:color="000000"/>
              <w:bottom w:val="single" w:sz="5" w:space="0" w:color="000000"/>
              <w:right w:val="single" w:sz="8" w:space="0" w:color="000000"/>
            </w:tcBorders>
            <w:vAlign w:val="center"/>
          </w:tcPr>
          <w:p w14:paraId="2987AAD5"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pacing w:val="-15"/>
                <w:sz w:val="22"/>
              </w:rPr>
              <w:t>3,44</w:t>
            </w:r>
          </w:p>
        </w:tc>
      </w:tr>
      <w:tr w:rsidR="00C15A4C" w:rsidRPr="00C15A4C" w14:paraId="7FA14E8B" w14:textId="77777777" w:rsidTr="00AC088C">
        <w:trPr>
          <w:trHeight w:hRule="exact" w:val="470"/>
        </w:trPr>
        <w:tc>
          <w:tcPr>
            <w:tcW w:w="1787" w:type="pct"/>
            <w:tcBorders>
              <w:top w:val="single" w:sz="5" w:space="0" w:color="000000"/>
              <w:left w:val="single" w:sz="8" w:space="0" w:color="000000"/>
              <w:bottom w:val="single" w:sz="5" w:space="0" w:color="000000"/>
              <w:right w:val="single" w:sz="5" w:space="0" w:color="000000"/>
            </w:tcBorders>
            <w:vAlign w:val="center"/>
          </w:tcPr>
          <w:p w14:paraId="39248673" w14:textId="77777777" w:rsidR="00C15A4C" w:rsidRPr="00C15A4C" w:rsidRDefault="00C15A4C" w:rsidP="00AC088C">
            <w:pPr>
              <w:ind w:right="676"/>
              <w:rPr>
                <w:rFonts w:ascii="Times New Roman" w:eastAsia="Times New Roman" w:hAnsi="Times New Roman" w:cs="Times New Roman"/>
                <w:sz w:val="22"/>
              </w:rPr>
            </w:pPr>
            <w:r w:rsidRPr="00C15A4C">
              <w:rPr>
                <w:rFonts w:ascii="Times New Roman" w:eastAsia="Calibri" w:hAnsi="Times New Roman" w:cs="Times New Roman"/>
                <w:sz w:val="22"/>
              </w:rPr>
              <w:t>Располагаемая</w:t>
            </w:r>
            <w:r w:rsidRPr="00C15A4C">
              <w:rPr>
                <w:rFonts w:ascii="Times New Roman" w:eastAsia="Calibri" w:hAnsi="Times New Roman" w:cs="Times New Roman"/>
                <w:spacing w:val="-23"/>
                <w:sz w:val="22"/>
              </w:rPr>
              <w:t xml:space="preserve"> </w:t>
            </w:r>
            <w:r w:rsidRPr="00C15A4C">
              <w:rPr>
                <w:rFonts w:ascii="Times New Roman" w:eastAsia="Calibri" w:hAnsi="Times New Roman" w:cs="Times New Roman"/>
                <w:sz w:val="22"/>
              </w:rPr>
              <w:t>мощность</w:t>
            </w:r>
            <w:r w:rsidRPr="00C15A4C">
              <w:rPr>
                <w:rFonts w:ascii="Times New Roman" w:eastAsia="Calibri" w:hAnsi="Times New Roman" w:cs="Times New Roman"/>
                <w:spacing w:val="23"/>
                <w:w w:val="99"/>
                <w:sz w:val="22"/>
              </w:rPr>
              <w:t xml:space="preserve"> </w:t>
            </w:r>
            <w:r w:rsidRPr="00C15A4C">
              <w:rPr>
                <w:rFonts w:ascii="Times New Roman" w:eastAsia="Calibri" w:hAnsi="Times New Roman" w:cs="Times New Roman"/>
                <w:sz w:val="22"/>
              </w:rPr>
              <w:t>оборудования</w:t>
            </w:r>
          </w:p>
        </w:tc>
        <w:tc>
          <w:tcPr>
            <w:tcW w:w="401" w:type="pct"/>
            <w:tcBorders>
              <w:top w:val="single" w:sz="5" w:space="0" w:color="000000"/>
              <w:left w:val="single" w:sz="5" w:space="0" w:color="000000"/>
              <w:bottom w:val="single" w:sz="5" w:space="0" w:color="000000"/>
              <w:right w:val="single" w:sz="5" w:space="0" w:color="000000"/>
            </w:tcBorders>
            <w:vAlign w:val="center"/>
          </w:tcPr>
          <w:p w14:paraId="4946B06F"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Гкал/ч</w:t>
            </w:r>
          </w:p>
        </w:tc>
        <w:tc>
          <w:tcPr>
            <w:tcW w:w="402" w:type="pct"/>
            <w:tcBorders>
              <w:top w:val="single" w:sz="5" w:space="0" w:color="000000"/>
              <w:left w:val="single" w:sz="8" w:space="0" w:color="000000"/>
              <w:bottom w:val="single" w:sz="5" w:space="0" w:color="000000"/>
              <w:right w:val="single" w:sz="8" w:space="0" w:color="000000"/>
            </w:tcBorders>
            <w:vAlign w:val="center"/>
          </w:tcPr>
          <w:p w14:paraId="37EB772E" w14:textId="77777777" w:rsidR="00C15A4C" w:rsidRPr="00C15A4C" w:rsidRDefault="00C15A4C" w:rsidP="00AC088C">
            <w:pPr>
              <w:spacing w:before="107"/>
              <w:jc w:val="center"/>
              <w:rPr>
                <w:rFonts w:ascii="Times New Roman" w:eastAsia="Calibri" w:hAnsi="Times New Roman" w:cs="Times New Roman"/>
                <w:spacing w:val="-15"/>
                <w:sz w:val="22"/>
              </w:rPr>
            </w:pPr>
            <w:r w:rsidRPr="00C15A4C">
              <w:rPr>
                <w:rFonts w:ascii="Times New Roman" w:eastAsia="Calibri" w:hAnsi="Times New Roman" w:cs="Times New Roman"/>
                <w:spacing w:val="-15"/>
                <w:sz w:val="22"/>
              </w:rPr>
              <w:t>0,551</w:t>
            </w:r>
          </w:p>
        </w:tc>
        <w:tc>
          <w:tcPr>
            <w:tcW w:w="401" w:type="pct"/>
            <w:tcBorders>
              <w:top w:val="single" w:sz="5" w:space="0" w:color="000000"/>
              <w:left w:val="single" w:sz="8" w:space="0" w:color="000000"/>
              <w:bottom w:val="single" w:sz="5" w:space="0" w:color="000000"/>
              <w:right w:val="single" w:sz="8" w:space="0" w:color="000000"/>
            </w:tcBorders>
            <w:vAlign w:val="center"/>
          </w:tcPr>
          <w:p w14:paraId="5F47E5EB" w14:textId="77777777" w:rsidR="00C15A4C" w:rsidRPr="00C15A4C" w:rsidRDefault="00C15A4C" w:rsidP="00AC088C">
            <w:pPr>
              <w:spacing w:before="107"/>
              <w:jc w:val="center"/>
              <w:rPr>
                <w:rFonts w:ascii="Times New Roman" w:eastAsia="Calibri" w:hAnsi="Times New Roman" w:cs="Times New Roman"/>
                <w:spacing w:val="-15"/>
                <w:sz w:val="22"/>
              </w:rPr>
            </w:pPr>
            <w:r w:rsidRPr="00C15A4C">
              <w:rPr>
                <w:rFonts w:ascii="Times New Roman" w:eastAsia="Calibri" w:hAnsi="Times New Roman" w:cs="Times New Roman"/>
                <w:spacing w:val="-15"/>
                <w:sz w:val="22"/>
              </w:rPr>
              <w:t>0,551</w:t>
            </w:r>
          </w:p>
        </w:tc>
        <w:tc>
          <w:tcPr>
            <w:tcW w:w="402" w:type="pct"/>
            <w:tcBorders>
              <w:top w:val="single" w:sz="5" w:space="0" w:color="000000"/>
              <w:left w:val="single" w:sz="8" w:space="0" w:color="000000"/>
              <w:bottom w:val="single" w:sz="5" w:space="0" w:color="000000"/>
              <w:right w:val="single" w:sz="8" w:space="0" w:color="000000"/>
            </w:tcBorders>
            <w:vAlign w:val="center"/>
          </w:tcPr>
          <w:p w14:paraId="644C49C7" w14:textId="77777777" w:rsidR="00C15A4C" w:rsidRPr="00C15A4C" w:rsidRDefault="00C15A4C" w:rsidP="00AC088C">
            <w:pPr>
              <w:spacing w:before="107"/>
              <w:jc w:val="center"/>
              <w:rPr>
                <w:rFonts w:ascii="Times New Roman" w:eastAsia="Calibri" w:hAnsi="Times New Roman" w:cs="Times New Roman"/>
                <w:spacing w:val="-15"/>
                <w:sz w:val="22"/>
              </w:rPr>
            </w:pPr>
            <w:r w:rsidRPr="00C15A4C">
              <w:rPr>
                <w:rFonts w:ascii="Times New Roman" w:eastAsia="Calibri" w:hAnsi="Times New Roman" w:cs="Times New Roman"/>
                <w:spacing w:val="-15"/>
                <w:sz w:val="22"/>
              </w:rPr>
              <w:t>0,551</w:t>
            </w:r>
          </w:p>
        </w:tc>
        <w:tc>
          <w:tcPr>
            <w:tcW w:w="401" w:type="pct"/>
            <w:tcBorders>
              <w:top w:val="single" w:sz="5" w:space="0" w:color="000000"/>
              <w:left w:val="single" w:sz="8" w:space="0" w:color="000000"/>
              <w:bottom w:val="single" w:sz="5" w:space="0" w:color="000000"/>
              <w:right w:val="single" w:sz="8" w:space="0" w:color="000000"/>
            </w:tcBorders>
            <w:vAlign w:val="center"/>
          </w:tcPr>
          <w:p w14:paraId="5DB7363A" w14:textId="77777777" w:rsidR="00C15A4C" w:rsidRPr="00C15A4C" w:rsidRDefault="00C15A4C" w:rsidP="00AC088C">
            <w:pPr>
              <w:spacing w:before="107"/>
              <w:jc w:val="center"/>
              <w:rPr>
                <w:rFonts w:ascii="Times New Roman" w:eastAsia="Calibri" w:hAnsi="Times New Roman" w:cs="Times New Roman"/>
                <w:spacing w:val="-15"/>
                <w:sz w:val="22"/>
              </w:rPr>
            </w:pPr>
            <w:r w:rsidRPr="00C15A4C">
              <w:rPr>
                <w:rFonts w:ascii="Times New Roman" w:eastAsia="Calibri" w:hAnsi="Times New Roman" w:cs="Times New Roman"/>
                <w:spacing w:val="-15"/>
                <w:sz w:val="22"/>
              </w:rPr>
              <w:t>0,551</w:t>
            </w:r>
          </w:p>
        </w:tc>
        <w:tc>
          <w:tcPr>
            <w:tcW w:w="402" w:type="pct"/>
            <w:tcBorders>
              <w:top w:val="single" w:sz="5" w:space="0" w:color="000000"/>
              <w:left w:val="single" w:sz="8" w:space="0" w:color="000000"/>
              <w:bottom w:val="single" w:sz="5" w:space="0" w:color="000000"/>
              <w:right w:val="single" w:sz="8" w:space="0" w:color="000000"/>
            </w:tcBorders>
            <w:vAlign w:val="center"/>
          </w:tcPr>
          <w:p w14:paraId="58A82E3A" w14:textId="77777777" w:rsidR="00C15A4C" w:rsidRPr="00C15A4C" w:rsidRDefault="00C15A4C" w:rsidP="00AC088C">
            <w:pPr>
              <w:spacing w:before="107"/>
              <w:jc w:val="center"/>
              <w:rPr>
                <w:rFonts w:ascii="Times New Roman" w:eastAsia="Calibri" w:hAnsi="Times New Roman" w:cs="Times New Roman"/>
                <w:spacing w:val="-15"/>
                <w:sz w:val="22"/>
              </w:rPr>
            </w:pPr>
            <w:r w:rsidRPr="00C15A4C">
              <w:rPr>
                <w:rFonts w:ascii="Times New Roman" w:eastAsia="Calibri" w:hAnsi="Times New Roman" w:cs="Times New Roman"/>
                <w:spacing w:val="-15"/>
                <w:sz w:val="22"/>
              </w:rPr>
              <w:t>0,551</w:t>
            </w:r>
          </w:p>
        </w:tc>
        <w:tc>
          <w:tcPr>
            <w:tcW w:w="401" w:type="pct"/>
            <w:tcBorders>
              <w:top w:val="single" w:sz="5" w:space="0" w:color="000000"/>
              <w:left w:val="single" w:sz="8" w:space="0" w:color="000000"/>
              <w:bottom w:val="single" w:sz="5" w:space="0" w:color="000000"/>
              <w:right w:val="single" w:sz="8" w:space="0" w:color="000000"/>
            </w:tcBorders>
            <w:vAlign w:val="center"/>
          </w:tcPr>
          <w:p w14:paraId="47025B22" w14:textId="77777777" w:rsidR="00C15A4C" w:rsidRPr="00C15A4C" w:rsidRDefault="00C15A4C" w:rsidP="00AC088C">
            <w:pPr>
              <w:spacing w:before="107"/>
              <w:jc w:val="center"/>
              <w:rPr>
                <w:rFonts w:ascii="Times New Roman" w:eastAsia="Calibri" w:hAnsi="Times New Roman" w:cs="Times New Roman"/>
                <w:spacing w:val="-15"/>
                <w:sz w:val="22"/>
              </w:rPr>
            </w:pPr>
            <w:r w:rsidRPr="00C15A4C">
              <w:rPr>
                <w:rFonts w:ascii="Times New Roman" w:eastAsia="Calibri" w:hAnsi="Times New Roman" w:cs="Times New Roman"/>
                <w:spacing w:val="-15"/>
                <w:sz w:val="22"/>
              </w:rPr>
              <w:t>0,551</w:t>
            </w:r>
          </w:p>
        </w:tc>
        <w:tc>
          <w:tcPr>
            <w:tcW w:w="402" w:type="pct"/>
            <w:tcBorders>
              <w:top w:val="single" w:sz="5" w:space="0" w:color="000000"/>
              <w:left w:val="single" w:sz="8" w:space="0" w:color="000000"/>
              <w:bottom w:val="single" w:sz="5" w:space="0" w:color="000000"/>
              <w:right w:val="single" w:sz="8" w:space="0" w:color="000000"/>
            </w:tcBorders>
            <w:vAlign w:val="center"/>
          </w:tcPr>
          <w:p w14:paraId="406F0F0D" w14:textId="77777777" w:rsidR="00C15A4C" w:rsidRPr="00C15A4C" w:rsidRDefault="00C15A4C" w:rsidP="00AC088C">
            <w:pPr>
              <w:spacing w:before="107"/>
              <w:jc w:val="center"/>
              <w:rPr>
                <w:rFonts w:ascii="Times New Roman" w:eastAsia="Calibri" w:hAnsi="Times New Roman" w:cs="Times New Roman"/>
                <w:spacing w:val="-15"/>
                <w:sz w:val="22"/>
              </w:rPr>
            </w:pPr>
            <w:r w:rsidRPr="00C15A4C">
              <w:rPr>
                <w:rFonts w:ascii="Times New Roman" w:eastAsia="Calibri" w:hAnsi="Times New Roman" w:cs="Times New Roman"/>
                <w:spacing w:val="-15"/>
                <w:sz w:val="22"/>
              </w:rPr>
              <w:t>0,551</w:t>
            </w:r>
          </w:p>
        </w:tc>
      </w:tr>
      <w:tr w:rsidR="00C15A4C" w:rsidRPr="00C15A4C" w14:paraId="236B648E" w14:textId="77777777" w:rsidTr="00AC088C">
        <w:trPr>
          <w:trHeight w:hRule="exact" w:val="470"/>
        </w:trPr>
        <w:tc>
          <w:tcPr>
            <w:tcW w:w="1787" w:type="pct"/>
            <w:tcBorders>
              <w:top w:val="single" w:sz="5" w:space="0" w:color="000000"/>
              <w:left w:val="single" w:sz="8" w:space="0" w:color="000000"/>
              <w:bottom w:val="single" w:sz="5" w:space="0" w:color="000000"/>
              <w:right w:val="single" w:sz="5" w:space="0" w:color="000000"/>
            </w:tcBorders>
            <w:vAlign w:val="center"/>
          </w:tcPr>
          <w:p w14:paraId="6A4F2F1E" w14:textId="77777777" w:rsidR="00C15A4C" w:rsidRPr="00C15A4C" w:rsidRDefault="00C15A4C" w:rsidP="00AC088C">
            <w:pPr>
              <w:ind w:right="534"/>
              <w:rPr>
                <w:rFonts w:ascii="Times New Roman" w:eastAsia="Times New Roman" w:hAnsi="Times New Roman" w:cs="Times New Roman"/>
                <w:sz w:val="22"/>
              </w:rPr>
            </w:pPr>
            <w:r w:rsidRPr="00C15A4C">
              <w:rPr>
                <w:rFonts w:ascii="Times New Roman" w:eastAsia="Calibri" w:hAnsi="Times New Roman" w:cs="Times New Roman"/>
                <w:sz w:val="22"/>
              </w:rPr>
              <w:t>Теплотворная</w:t>
            </w:r>
            <w:r w:rsidRPr="00C15A4C">
              <w:rPr>
                <w:rFonts w:ascii="Times New Roman" w:eastAsia="Calibri" w:hAnsi="Times New Roman" w:cs="Times New Roman"/>
                <w:spacing w:val="-24"/>
                <w:sz w:val="22"/>
              </w:rPr>
              <w:t xml:space="preserve"> </w:t>
            </w:r>
            <w:r w:rsidRPr="00C15A4C">
              <w:rPr>
                <w:rFonts w:ascii="Times New Roman" w:eastAsia="Calibri" w:hAnsi="Times New Roman" w:cs="Times New Roman"/>
                <w:sz w:val="22"/>
              </w:rPr>
              <w:t>способность</w:t>
            </w:r>
            <w:r w:rsidRPr="00C15A4C">
              <w:rPr>
                <w:rFonts w:ascii="Times New Roman" w:eastAsia="Calibri" w:hAnsi="Times New Roman" w:cs="Times New Roman"/>
                <w:spacing w:val="23"/>
                <w:w w:val="99"/>
                <w:sz w:val="22"/>
              </w:rPr>
              <w:t xml:space="preserve"> </w:t>
            </w:r>
            <w:r w:rsidRPr="00C15A4C">
              <w:rPr>
                <w:rFonts w:ascii="Times New Roman" w:eastAsia="Calibri" w:hAnsi="Times New Roman" w:cs="Times New Roman"/>
                <w:spacing w:val="-1"/>
                <w:sz w:val="22"/>
              </w:rPr>
              <w:t>топлива:</w:t>
            </w:r>
          </w:p>
        </w:tc>
        <w:tc>
          <w:tcPr>
            <w:tcW w:w="401" w:type="pct"/>
            <w:tcBorders>
              <w:top w:val="single" w:sz="5" w:space="0" w:color="000000"/>
              <w:left w:val="single" w:sz="5" w:space="0" w:color="000000"/>
              <w:bottom w:val="single" w:sz="5" w:space="0" w:color="000000"/>
              <w:right w:val="single" w:sz="5" w:space="0" w:color="000000"/>
            </w:tcBorders>
            <w:vAlign w:val="center"/>
          </w:tcPr>
          <w:p w14:paraId="7ACF7F37" w14:textId="77777777" w:rsidR="00C15A4C" w:rsidRPr="00C15A4C" w:rsidRDefault="00C15A4C" w:rsidP="00AC088C">
            <w:pPr>
              <w:spacing w:before="107"/>
              <w:ind w:right="4"/>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14:paraId="055061B6"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14:paraId="77C138FD"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14:paraId="4AB432C0"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14:paraId="7E0BDEDD"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14:paraId="2871D2CD"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14:paraId="31B0C888"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14:paraId="6609DCE0"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r>
      <w:tr w:rsidR="00C15A4C" w:rsidRPr="00C15A4C" w14:paraId="5D158F6B" w14:textId="77777777" w:rsidTr="00AC088C">
        <w:trPr>
          <w:trHeight w:hRule="exact" w:val="326"/>
        </w:trPr>
        <w:tc>
          <w:tcPr>
            <w:tcW w:w="1787" w:type="pct"/>
            <w:tcBorders>
              <w:top w:val="single" w:sz="5" w:space="0" w:color="000000"/>
              <w:left w:val="single" w:sz="8" w:space="0" w:color="000000"/>
              <w:bottom w:val="single" w:sz="5" w:space="0" w:color="000000"/>
              <w:right w:val="single" w:sz="5" w:space="0" w:color="000000"/>
            </w:tcBorders>
            <w:vAlign w:val="center"/>
          </w:tcPr>
          <w:p w14:paraId="69FD53A1" w14:textId="77777777" w:rsidR="00C15A4C" w:rsidRPr="00C15A4C" w:rsidRDefault="00C15A4C" w:rsidP="00AC088C">
            <w:pPr>
              <w:spacing w:before="35"/>
              <w:rPr>
                <w:rFonts w:ascii="Times New Roman" w:eastAsia="Times New Roman" w:hAnsi="Times New Roman" w:cs="Times New Roman"/>
                <w:sz w:val="22"/>
              </w:rPr>
            </w:pPr>
            <w:r w:rsidRPr="00C15A4C">
              <w:rPr>
                <w:rFonts w:ascii="Times New Roman" w:eastAsia="Calibri" w:hAnsi="Times New Roman" w:cs="Times New Roman"/>
                <w:sz w:val="22"/>
              </w:rPr>
              <w:t>-природный</w:t>
            </w:r>
            <w:r w:rsidRPr="00C15A4C">
              <w:rPr>
                <w:rFonts w:ascii="Times New Roman" w:eastAsia="Calibri" w:hAnsi="Times New Roman" w:cs="Times New Roman"/>
                <w:spacing w:val="-14"/>
                <w:sz w:val="22"/>
              </w:rPr>
              <w:t xml:space="preserve"> </w:t>
            </w:r>
            <w:r w:rsidRPr="00C15A4C">
              <w:rPr>
                <w:rFonts w:ascii="Times New Roman" w:eastAsia="Calibri" w:hAnsi="Times New Roman" w:cs="Times New Roman"/>
                <w:sz w:val="22"/>
              </w:rPr>
              <w:t>газ</w:t>
            </w:r>
          </w:p>
        </w:tc>
        <w:tc>
          <w:tcPr>
            <w:tcW w:w="401" w:type="pct"/>
            <w:tcBorders>
              <w:top w:val="single" w:sz="5" w:space="0" w:color="000000"/>
              <w:left w:val="single" w:sz="5" w:space="0" w:color="000000"/>
              <w:bottom w:val="single" w:sz="5" w:space="0" w:color="000000"/>
              <w:right w:val="single" w:sz="5" w:space="0" w:color="000000"/>
            </w:tcBorders>
            <w:vAlign w:val="center"/>
          </w:tcPr>
          <w:p w14:paraId="367E4299" w14:textId="77777777" w:rsidR="00C15A4C" w:rsidRPr="00C15A4C" w:rsidRDefault="00C15A4C" w:rsidP="00AC088C">
            <w:pPr>
              <w:spacing w:before="35"/>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ккал/м3</w:t>
            </w:r>
          </w:p>
        </w:tc>
        <w:tc>
          <w:tcPr>
            <w:tcW w:w="402" w:type="pct"/>
            <w:tcBorders>
              <w:top w:val="single" w:sz="5" w:space="0" w:color="000000"/>
              <w:left w:val="single" w:sz="8" w:space="0" w:color="000000"/>
              <w:bottom w:val="single" w:sz="5" w:space="0" w:color="000000"/>
              <w:right w:val="single" w:sz="8" w:space="0" w:color="000000"/>
            </w:tcBorders>
            <w:vAlign w:val="center"/>
          </w:tcPr>
          <w:p w14:paraId="24CDABC5" w14:textId="77777777" w:rsidR="00C15A4C" w:rsidRPr="00C15A4C" w:rsidRDefault="00C15A4C" w:rsidP="00AC088C">
            <w:pPr>
              <w:spacing w:before="35"/>
              <w:jc w:val="center"/>
              <w:rPr>
                <w:rFonts w:ascii="Times New Roman" w:eastAsia="Times New Roman" w:hAnsi="Times New Roman" w:cs="Times New Roman"/>
                <w:sz w:val="22"/>
              </w:rPr>
            </w:pPr>
            <w:r w:rsidRPr="00C15A4C">
              <w:rPr>
                <w:rFonts w:ascii="Times New Roman" w:eastAsia="Calibri" w:hAnsi="Times New Roman" w:cs="Times New Roman"/>
                <w:spacing w:val="-19"/>
                <w:sz w:val="22"/>
              </w:rPr>
              <w:t>7900</w:t>
            </w:r>
          </w:p>
        </w:tc>
        <w:tc>
          <w:tcPr>
            <w:tcW w:w="401" w:type="pct"/>
            <w:tcBorders>
              <w:top w:val="single" w:sz="5" w:space="0" w:color="000000"/>
              <w:left w:val="single" w:sz="8" w:space="0" w:color="000000"/>
              <w:bottom w:val="single" w:sz="5" w:space="0" w:color="000000"/>
              <w:right w:val="single" w:sz="8" w:space="0" w:color="000000"/>
            </w:tcBorders>
            <w:vAlign w:val="center"/>
          </w:tcPr>
          <w:p w14:paraId="01436349" w14:textId="77777777" w:rsidR="00C15A4C" w:rsidRPr="00C15A4C" w:rsidRDefault="00C15A4C" w:rsidP="00AC088C">
            <w:pPr>
              <w:spacing w:before="35"/>
              <w:jc w:val="center"/>
              <w:rPr>
                <w:rFonts w:ascii="Times New Roman" w:eastAsia="Times New Roman" w:hAnsi="Times New Roman" w:cs="Times New Roman"/>
                <w:sz w:val="22"/>
              </w:rPr>
            </w:pPr>
            <w:r w:rsidRPr="00C15A4C">
              <w:rPr>
                <w:rFonts w:ascii="Times New Roman" w:eastAsia="Calibri" w:hAnsi="Times New Roman" w:cs="Times New Roman"/>
                <w:spacing w:val="-19"/>
                <w:sz w:val="22"/>
              </w:rPr>
              <w:t>7900</w:t>
            </w:r>
          </w:p>
        </w:tc>
        <w:tc>
          <w:tcPr>
            <w:tcW w:w="402" w:type="pct"/>
            <w:tcBorders>
              <w:top w:val="single" w:sz="5" w:space="0" w:color="000000"/>
              <w:left w:val="single" w:sz="8" w:space="0" w:color="000000"/>
              <w:bottom w:val="single" w:sz="5" w:space="0" w:color="000000"/>
              <w:right w:val="single" w:sz="8" w:space="0" w:color="000000"/>
            </w:tcBorders>
            <w:vAlign w:val="center"/>
          </w:tcPr>
          <w:p w14:paraId="11449C46" w14:textId="77777777" w:rsidR="00C15A4C" w:rsidRPr="00C15A4C" w:rsidRDefault="00C15A4C" w:rsidP="00AC088C">
            <w:pPr>
              <w:spacing w:before="35"/>
              <w:jc w:val="center"/>
              <w:rPr>
                <w:rFonts w:ascii="Times New Roman" w:eastAsia="Times New Roman" w:hAnsi="Times New Roman" w:cs="Times New Roman"/>
                <w:sz w:val="22"/>
              </w:rPr>
            </w:pPr>
            <w:r w:rsidRPr="00C15A4C">
              <w:rPr>
                <w:rFonts w:ascii="Times New Roman" w:eastAsia="Calibri" w:hAnsi="Times New Roman" w:cs="Times New Roman"/>
                <w:spacing w:val="-19"/>
                <w:sz w:val="22"/>
              </w:rPr>
              <w:t>7900</w:t>
            </w:r>
          </w:p>
        </w:tc>
        <w:tc>
          <w:tcPr>
            <w:tcW w:w="401" w:type="pct"/>
            <w:tcBorders>
              <w:top w:val="single" w:sz="5" w:space="0" w:color="000000"/>
              <w:left w:val="single" w:sz="8" w:space="0" w:color="000000"/>
              <w:bottom w:val="single" w:sz="5" w:space="0" w:color="000000"/>
              <w:right w:val="single" w:sz="8" w:space="0" w:color="000000"/>
            </w:tcBorders>
            <w:vAlign w:val="center"/>
          </w:tcPr>
          <w:p w14:paraId="102BD81D" w14:textId="77777777" w:rsidR="00C15A4C" w:rsidRPr="00C15A4C" w:rsidRDefault="00C15A4C" w:rsidP="00AC088C">
            <w:pPr>
              <w:spacing w:before="35"/>
              <w:jc w:val="center"/>
              <w:rPr>
                <w:rFonts w:ascii="Times New Roman" w:eastAsia="Times New Roman" w:hAnsi="Times New Roman" w:cs="Times New Roman"/>
                <w:sz w:val="22"/>
              </w:rPr>
            </w:pPr>
            <w:r w:rsidRPr="00C15A4C">
              <w:rPr>
                <w:rFonts w:ascii="Times New Roman" w:eastAsia="Calibri" w:hAnsi="Times New Roman" w:cs="Times New Roman"/>
                <w:spacing w:val="-19"/>
                <w:sz w:val="22"/>
              </w:rPr>
              <w:t>7900</w:t>
            </w:r>
          </w:p>
        </w:tc>
        <w:tc>
          <w:tcPr>
            <w:tcW w:w="402" w:type="pct"/>
            <w:tcBorders>
              <w:top w:val="single" w:sz="5" w:space="0" w:color="000000"/>
              <w:left w:val="single" w:sz="8" w:space="0" w:color="000000"/>
              <w:bottom w:val="single" w:sz="5" w:space="0" w:color="000000"/>
              <w:right w:val="single" w:sz="8" w:space="0" w:color="000000"/>
            </w:tcBorders>
            <w:vAlign w:val="center"/>
          </w:tcPr>
          <w:p w14:paraId="7D0E95BA" w14:textId="77777777" w:rsidR="00C15A4C" w:rsidRPr="00C15A4C" w:rsidRDefault="00C15A4C" w:rsidP="00AC088C">
            <w:pPr>
              <w:spacing w:before="35"/>
              <w:jc w:val="center"/>
              <w:rPr>
                <w:rFonts w:ascii="Times New Roman" w:eastAsia="Times New Roman" w:hAnsi="Times New Roman" w:cs="Times New Roman"/>
                <w:sz w:val="22"/>
              </w:rPr>
            </w:pPr>
            <w:r w:rsidRPr="00C15A4C">
              <w:rPr>
                <w:rFonts w:ascii="Times New Roman" w:eastAsia="Calibri" w:hAnsi="Times New Roman" w:cs="Times New Roman"/>
                <w:spacing w:val="-19"/>
                <w:sz w:val="22"/>
              </w:rPr>
              <w:t>7900</w:t>
            </w:r>
          </w:p>
        </w:tc>
        <w:tc>
          <w:tcPr>
            <w:tcW w:w="401" w:type="pct"/>
            <w:tcBorders>
              <w:top w:val="single" w:sz="5" w:space="0" w:color="000000"/>
              <w:left w:val="single" w:sz="8" w:space="0" w:color="000000"/>
              <w:bottom w:val="single" w:sz="5" w:space="0" w:color="000000"/>
              <w:right w:val="single" w:sz="8" w:space="0" w:color="000000"/>
            </w:tcBorders>
            <w:vAlign w:val="center"/>
          </w:tcPr>
          <w:p w14:paraId="33930A2D" w14:textId="77777777" w:rsidR="00C15A4C" w:rsidRPr="00C15A4C" w:rsidRDefault="00C15A4C" w:rsidP="00AC088C">
            <w:pPr>
              <w:spacing w:before="35"/>
              <w:jc w:val="center"/>
              <w:rPr>
                <w:rFonts w:ascii="Times New Roman" w:eastAsia="Times New Roman" w:hAnsi="Times New Roman" w:cs="Times New Roman"/>
                <w:sz w:val="22"/>
              </w:rPr>
            </w:pPr>
            <w:r w:rsidRPr="00C15A4C">
              <w:rPr>
                <w:rFonts w:ascii="Times New Roman" w:eastAsia="Calibri" w:hAnsi="Times New Roman" w:cs="Times New Roman"/>
                <w:spacing w:val="-19"/>
                <w:sz w:val="22"/>
              </w:rPr>
              <w:t>7900</w:t>
            </w:r>
          </w:p>
        </w:tc>
        <w:tc>
          <w:tcPr>
            <w:tcW w:w="402" w:type="pct"/>
            <w:tcBorders>
              <w:top w:val="single" w:sz="5" w:space="0" w:color="000000"/>
              <w:left w:val="single" w:sz="8" w:space="0" w:color="000000"/>
              <w:bottom w:val="single" w:sz="5" w:space="0" w:color="000000"/>
              <w:right w:val="single" w:sz="8" w:space="0" w:color="000000"/>
            </w:tcBorders>
            <w:vAlign w:val="center"/>
          </w:tcPr>
          <w:p w14:paraId="2AFA3D7C" w14:textId="77777777" w:rsidR="00C15A4C" w:rsidRPr="00C15A4C" w:rsidRDefault="00C15A4C" w:rsidP="00AC088C">
            <w:pPr>
              <w:spacing w:before="35"/>
              <w:jc w:val="center"/>
              <w:rPr>
                <w:rFonts w:ascii="Times New Roman" w:eastAsia="Times New Roman" w:hAnsi="Times New Roman" w:cs="Times New Roman"/>
                <w:sz w:val="22"/>
              </w:rPr>
            </w:pPr>
            <w:r w:rsidRPr="00C15A4C">
              <w:rPr>
                <w:rFonts w:ascii="Times New Roman" w:eastAsia="Calibri" w:hAnsi="Times New Roman" w:cs="Times New Roman"/>
                <w:spacing w:val="-19"/>
                <w:sz w:val="22"/>
              </w:rPr>
              <w:t>7900</w:t>
            </w:r>
          </w:p>
        </w:tc>
      </w:tr>
      <w:tr w:rsidR="00C15A4C" w:rsidRPr="00C15A4C" w14:paraId="2ADD8667" w14:textId="77777777" w:rsidTr="00AC088C">
        <w:trPr>
          <w:trHeight w:hRule="exact" w:val="324"/>
        </w:trPr>
        <w:tc>
          <w:tcPr>
            <w:tcW w:w="1787" w:type="pct"/>
            <w:tcBorders>
              <w:top w:val="single" w:sz="5" w:space="0" w:color="000000"/>
              <w:left w:val="single" w:sz="8" w:space="0" w:color="000000"/>
              <w:bottom w:val="single" w:sz="5" w:space="0" w:color="000000"/>
              <w:right w:val="single" w:sz="5" w:space="0" w:color="000000"/>
            </w:tcBorders>
            <w:vAlign w:val="center"/>
          </w:tcPr>
          <w:p w14:paraId="1F2BDFC1" w14:textId="77777777" w:rsidR="00C15A4C" w:rsidRPr="00C15A4C" w:rsidRDefault="00C15A4C" w:rsidP="00AC088C">
            <w:pPr>
              <w:spacing w:before="33"/>
              <w:rPr>
                <w:rFonts w:ascii="Times New Roman" w:eastAsia="Times New Roman" w:hAnsi="Times New Roman" w:cs="Times New Roman"/>
                <w:sz w:val="22"/>
              </w:rPr>
            </w:pPr>
            <w:r w:rsidRPr="00C15A4C">
              <w:rPr>
                <w:rFonts w:ascii="Times New Roman" w:eastAsia="Calibri" w:hAnsi="Times New Roman" w:cs="Times New Roman"/>
                <w:spacing w:val="-1"/>
                <w:sz w:val="22"/>
              </w:rPr>
              <w:t>-мазут</w:t>
            </w:r>
          </w:p>
        </w:tc>
        <w:tc>
          <w:tcPr>
            <w:tcW w:w="401" w:type="pct"/>
            <w:tcBorders>
              <w:top w:val="single" w:sz="5" w:space="0" w:color="000000"/>
              <w:left w:val="single" w:sz="5" w:space="0" w:color="000000"/>
              <w:bottom w:val="single" w:sz="5" w:space="0" w:color="000000"/>
              <w:right w:val="single" w:sz="5" w:space="0" w:color="000000"/>
            </w:tcBorders>
            <w:vAlign w:val="center"/>
          </w:tcPr>
          <w:p w14:paraId="7133A775" w14:textId="77777777" w:rsidR="00C15A4C" w:rsidRPr="00C15A4C" w:rsidRDefault="00C15A4C" w:rsidP="00AC088C">
            <w:pPr>
              <w:spacing w:before="33"/>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ккал/кг</w:t>
            </w:r>
          </w:p>
        </w:tc>
        <w:tc>
          <w:tcPr>
            <w:tcW w:w="402" w:type="pct"/>
            <w:tcBorders>
              <w:top w:val="single" w:sz="5" w:space="0" w:color="000000"/>
              <w:left w:val="single" w:sz="8" w:space="0" w:color="000000"/>
              <w:bottom w:val="single" w:sz="5" w:space="0" w:color="000000"/>
              <w:right w:val="single" w:sz="8" w:space="0" w:color="000000"/>
            </w:tcBorders>
            <w:vAlign w:val="center"/>
          </w:tcPr>
          <w:p w14:paraId="65AC241F" w14:textId="77777777" w:rsidR="00C15A4C" w:rsidRPr="00C15A4C" w:rsidRDefault="00C15A4C" w:rsidP="00AC088C">
            <w:pPr>
              <w:spacing w:before="33"/>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14:paraId="17F29367" w14:textId="77777777" w:rsidR="00C15A4C" w:rsidRPr="00C15A4C" w:rsidRDefault="00C15A4C" w:rsidP="00AC088C">
            <w:pPr>
              <w:spacing w:before="33"/>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14:paraId="500D9D99" w14:textId="77777777" w:rsidR="00C15A4C" w:rsidRPr="00C15A4C" w:rsidRDefault="00C15A4C" w:rsidP="00AC088C">
            <w:pPr>
              <w:spacing w:before="33"/>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14:paraId="3563E5DA" w14:textId="77777777" w:rsidR="00C15A4C" w:rsidRPr="00C15A4C" w:rsidRDefault="00C15A4C" w:rsidP="00AC088C">
            <w:pPr>
              <w:spacing w:before="33"/>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14:paraId="5475ABEB" w14:textId="77777777" w:rsidR="00C15A4C" w:rsidRPr="00C15A4C" w:rsidRDefault="00C15A4C" w:rsidP="00AC088C">
            <w:pPr>
              <w:spacing w:before="33"/>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14:paraId="41513A67" w14:textId="77777777" w:rsidR="00C15A4C" w:rsidRPr="00C15A4C" w:rsidRDefault="00C15A4C" w:rsidP="00AC088C">
            <w:pPr>
              <w:spacing w:before="33"/>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14:paraId="643A47B3" w14:textId="77777777" w:rsidR="00C15A4C" w:rsidRPr="00C15A4C" w:rsidRDefault="00C15A4C" w:rsidP="00AC088C">
            <w:pPr>
              <w:spacing w:before="33"/>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r>
      <w:tr w:rsidR="00C15A4C" w:rsidRPr="00C15A4C" w14:paraId="3CFAA215" w14:textId="77777777" w:rsidTr="00AC088C">
        <w:trPr>
          <w:trHeight w:hRule="exact" w:val="324"/>
        </w:trPr>
        <w:tc>
          <w:tcPr>
            <w:tcW w:w="1787" w:type="pct"/>
            <w:tcBorders>
              <w:top w:val="single" w:sz="5" w:space="0" w:color="000000"/>
              <w:left w:val="single" w:sz="8" w:space="0" w:color="000000"/>
              <w:bottom w:val="single" w:sz="5" w:space="0" w:color="000000"/>
              <w:right w:val="single" w:sz="5" w:space="0" w:color="000000"/>
            </w:tcBorders>
            <w:vAlign w:val="center"/>
          </w:tcPr>
          <w:p w14:paraId="0F79F83C" w14:textId="77777777" w:rsidR="00C15A4C" w:rsidRPr="00C15A4C" w:rsidRDefault="00C15A4C" w:rsidP="00AC088C">
            <w:pPr>
              <w:spacing w:before="35"/>
              <w:rPr>
                <w:rFonts w:ascii="Times New Roman" w:eastAsia="Times New Roman" w:hAnsi="Times New Roman" w:cs="Times New Roman"/>
                <w:sz w:val="22"/>
              </w:rPr>
            </w:pPr>
            <w:r w:rsidRPr="00C15A4C">
              <w:rPr>
                <w:rFonts w:ascii="Times New Roman" w:eastAsia="Calibri" w:hAnsi="Times New Roman" w:cs="Times New Roman"/>
                <w:spacing w:val="-1"/>
                <w:sz w:val="22"/>
              </w:rPr>
              <w:t>Затрачено</w:t>
            </w:r>
            <w:r w:rsidRPr="00C15A4C">
              <w:rPr>
                <w:rFonts w:ascii="Times New Roman" w:eastAsia="Calibri" w:hAnsi="Times New Roman" w:cs="Times New Roman"/>
                <w:spacing w:val="-15"/>
                <w:sz w:val="22"/>
              </w:rPr>
              <w:t xml:space="preserve"> </w:t>
            </w:r>
            <w:r w:rsidRPr="00C15A4C">
              <w:rPr>
                <w:rFonts w:ascii="Times New Roman" w:eastAsia="Calibri" w:hAnsi="Times New Roman" w:cs="Times New Roman"/>
                <w:sz w:val="22"/>
              </w:rPr>
              <w:t>топлива:</w:t>
            </w:r>
          </w:p>
        </w:tc>
        <w:tc>
          <w:tcPr>
            <w:tcW w:w="401" w:type="pct"/>
            <w:tcBorders>
              <w:top w:val="single" w:sz="5" w:space="0" w:color="000000"/>
              <w:left w:val="single" w:sz="5" w:space="0" w:color="000000"/>
              <w:bottom w:val="single" w:sz="5" w:space="0" w:color="000000"/>
              <w:right w:val="single" w:sz="5" w:space="0" w:color="000000"/>
            </w:tcBorders>
            <w:vAlign w:val="center"/>
          </w:tcPr>
          <w:p w14:paraId="5534CEF7" w14:textId="77777777" w:rsidR="00C15A4C" w:rsidRPr="00C15A4C" w:rsidRDefault="00C15A4C" w:rsidP="00AC088C">
            <w:pPr>
              <w:spacing w:before="35"/>
              <w:ind w:right="4"/>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14:paraId="65F4CA45" w14:textId="77777777" w:rsidR="00C15A4C" w:rsidRPr="00C15A4C" w:rsidRDefault="00C15A4C" w:rsidP="00AC088C">
            <w:pPr>
              <w:spacing w:before="35"/>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14:paraId="7B00B286" w14:textId="77777777" w:rsidR="00C15A4C" w:rsidRPr="00C15A4C" w:rsidRDefault="00C15A4C" w:rsidP="00AC088C">
            <w:pPr>
              <w:spacing w:before="35"/>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14:paraId="64CDA960" w14:textId="77777777" w:rsidR="00C15A4C" w:rsidRPr="00C15A4C" w:rsidRDefault="00C15A4C" w:rsidP="00AC088C">
            <w:pPr>
              <w:spacing w:before="35"/>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14:paraId="40E7BAE4" w14:textId="77777777" w:rsidR="00C15A4C" w:rsidRPr="00C15A4C" w:rsidRDefault="00C15A4C" w:rsidP="00AC088C">
            <w:pPr>
              <w:spacing w:before="35"/>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14:paraId="14F98FB4" w14:textId="77777777" w:rsidR="00C15A4C" w:rsidRPr="00C15A4C" w:rsidRDefault="00C15A4C" w:rsidP="00AC088C">
            <w:pPr>
              <w:spacing w:before="35"/>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14:paraId="450A9BD2" w14:textId="77777777" w:rsidR="00C15A4C" w:rsidRPr="00C15A4C" w:rsidRDefault="00C15A4C" w:rsidP="00AC088C">
            <w:pPr>
              <w:spacing w:before="35"/>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14:paraId="4308A04E" w14:textId="77777777" w:rsidR="00C15A4C" w:rsidRPr="00C15A4C" w:rsidRDefault="00C15A4C" w:rsidP="00AC088C">
            <w:pPr>
              <w:spacing w:before="35"/>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r>
      <w:tr w:rsidR="00C15A4C" w:rsidRPr="00C15A4C" w14:paraId="4619EE8E" w14:textId="77777777" w:rsidTr="00AC088C">
        <w:trPr>
          <w:trHeight w:hRule="exact" w:val="276"/>
        </w:trPr>
        <w:tc>
          <w:tcPr>
            <w:tcW w:w="1787" w:type="pct"/>
            <w:tcBorders>
              <w:top w:val="single" w:sz="5" w:space="0" w:color="000000"/>
              <w:left w:val="single" w:sz="8" w:space="0" w:color="000000"/>
              <w:bottom w:val="single" w:sz="5" w:space="0" w:color="000000"/>
              <w:right w:val="single" w:sz="5" w:space="0" w:color="000000"/>
            </w:tcBorders>
            <w:vAlign w:val="center"/>
          </w:tcPr>
          <w:p w14:paraId="7628DFFC" w14:textId="77777777" w:rsidR="00C15A4C" w:rsidRPr="00C15A4C" w:rsidRDefault="00C15A4C" w:rsidP="00AC088C">
            <w:pPr>
              <w:spacing w:before="11"/>
              <w:rPr>
                <w:rFonts w:ascii="Times New Roman" w:eastAsia="Times New Roman" w:hAnsi="Times New Roman" w:cs="Times New Roman"/>
                <w:sz w:val="22"/>
              </w:rPr>
            </w:pPr>
            <w:r w:rsidRPr="00C15A4C">
              <w:rPr>
                <w:rFonts w:ascii="Times New Roman" w:eastAsia="Calibri" w:hAnsi="Times New Roman" w:cs="Times New Roman"/>
                <w:sz w:val="22"/>
              </w:rPr>
              <w:t>-природный</w:t>
            </w:r>
            <w:r w:rsidRPr="00C15A4C">
              <w:rPr>
                <w:rFonts w:ascii="Times New Roman" w:eastAsia="Calibri" w:hAnsi="Times New Roman" w:cs="Times New Roman"/>
                <w:spacing w:val="-14"/>
                <w:sz w:val="22"/>
              </w:rPr>
              <w:t xml:space="preserve"> </w:t>
            </w:r>
            <w:r w:rsidRPr="00C15A4C">
              <w:rPr>
                <w:rFonts w:ascii="Times New Roman" w:eastAsia="Calibri" w:hAnsi="Times New Roman" w:cs="Times New Roman"/>
                <w:sz w:val="22"/>
              </w:rPr>
              <w:t>газ</w:t>
            </w:r>
          </w:p>
        </w:tc>
        <w:tc>
          <w:tcPr>
            <w:tcW w:w="401" w:type="pct"/>
            <w:tcBorders>
              <w:top w:val="single" w:sz="5" w:space="0" w:color="000000"/>
              <w:left w:val="single" w:sz="5" w:space="0" w:color="000000"/>
              <w:bottom w:val="single" w:sz="5" w:space="0" w:color="000000"/>
              <w:right w:val="single" w:sz="5" w:space="0" w:color="000000"/>
            </w:tcBorders>
            <w:vAlign w:val="center"/>
          </w:tcPr>
          <w:p w14:paraId="1925B704" w14:textId="77777777" w:rsidR="00C15A4C" w:rsidRPr="00C15A4C" w:rsidRDefault="00C15A4C" w:rsidP="00AC088C">
            <w:pPr>
              <w:spacing w:before="11"/>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млн.</w:t>
            </w:r>
            <w:r w:rsidRPr="00C15A4C">
              <w:rPr>
                <w:rFonts w:ascii="Times New Roman" w:eastAsia="Calibri" w:hAnsi="Times New Roman" w:cs="Times New Roman"/>
                <w:spacing w:val="-7"/>
                <w:sz w:val="22"/>
              </w:rPr>
              <w:t xml:space="preserve"> </w:t>
            </w:r>
            <w:r w:rsidRPr="00C15A4C">
              <w:rPr>
                <w:rFonts w:ascii="Times New Roman" w:eastAsia="Calibri" w:hAnsi="Times New Roman" w:cs="Times New Roman"/>
                <w:sz w:val="22"/>
              </w:rPr>
              <w:t>м3</w:t>
            </w:r>
          </w:p>
        </w:tc>
        <w:tc>
          <w:tcPr>
            <w:tcW w:w="402" w:type="pct"/>
            <w:tcBorders>
              <w:top w:val="single" w:sz="5" w:space="0" w:color="000000"/>
              <w:left w:val="single" w:sz="8" w:space="0" w:color="000000"/>
              <w:bottom w:val="single" w:sz="5" w:space="0" w:color="000000"/>
              <w:right w:val="single" w:sz="8" w:space="0" w:color="000000"/>
            </w:tcBorders>
            <w:vAlign w:val="center"/>
          </w:tcPr>
          <w:p w14:paraId="56EAE0A7" w14:textId="77777777" w:rsidR="00C15A4C" w:rsidRPr="00C15A4C" w:rsidRDefault="00C15A4C" w:rsidP="00AC088C">
            <w:pPr>
              <w:spacing w:line="227" w:lineRule="exact"/>
              <w:jc w:val="center"/>
              <w:rPr>
                <w:rFonts w:ascii="Times New Roman" w:eastAsia="Times New Roman" w:hAnsi="Times New Roman" w:cs="Times New Roman"/>
                <w:sz w:val="22"/>
              </w:rPr>
            </w:pPr>
            <w:r w:rsidRPr="00C15A4C">
              <w:rPr>
                <w:rFonts w:ascii="Times New Roman" w:eastAsia="Calibri" w:hAnsi="Times New Roman" w:cs="Times New Roman"/>
                <w:spacing w:val="-16"/>
                <w:sz w:val="22"/>
              </w:rPr>
              <w:t>0,338</w:t>
            </w:r>
          </w:p>
        </w:tc>
        <w:tc>
          <w:tcPr>
            <w:tcW w:w="401" w:type="pct"/>
            <w:tcBorders>
              <w:top w:val="single" w:sz="5" w:space="0" w:color="000000"/>
              <w:left w:val="single" w:sz="8" w:space="0" w:color="000000"/>
              <w:bottom w:val="single" w:sz="5" w:space="0" w:color="000000"/>
              <w:right w:val="single" w:sz="8" w:space="0" w:color="000000"/>
            </w:tcBorders>
            <w:vAlign w:val="center"/>
          </w:tcPr>
          <w:p w14:paraId="0BB95C75" w14:textId="77777777" w:rsidR="00C15A4C" w:rsidRPr="00C15A4C" w:rsidRDefault="00C15A4C" w:rsidP="00AC088C">
            <w:pPr>
              <w:spacing w:line="227" w:lineRule="exact"/>
              <w:jc w:val="center"/>
              <w:rPr>
                <w:rFonts w:ascii="Times New Roman" w:eastAsia="Times New Roman" w:hAnsi="Times New Roman" w:cs="Times New Roman"/>
                <w:sz w:val="22"/>
              </w:rPr>
            </w:pPr>
            <w:r w:rsidRPr="00C15A4C">
              <w:rPr>
                <w:rFonts w:ascii="Times New Roman" w:eastAsia="Calibri" w:hAnsi="Times New Roman" w:cs="Times New Roman"/>
                <w:spacing w:val="-16"/>
                <w:sz w:val="22"/>
              </w:rPr>
              <w:t>0,335</w:t>
            </w:r>
          </w:p>
        </w:tc>
        <w:tc>
          <w:tcPr>
            <w:tcW w:w="402" w:type="pct"/>
            <w:tcBorders>
              <w:top w:val="single" w:sz="5" w:space="0" w:color="000000"/>
              <w:left w:val="single" w:sz="8" w:space="0" w:color="000000"/>
              <w:bottom w:val="single" w:sz="5" w:space="0" w:color="000000"/>
              <w:right w:val="single" w:sz="8" w:space="0" w:color="000000"/>
            </w:tcBorders>
            <w:vAlign w:val="center"/>
          </w:tcPr>
          <w:p w14:paraId="611CBCA8" w14:textId="77777777" w:rsidR="00C15A4C" w:rsidRPr="00C15A4C" w:rsidRDefault="00C15A4C" w:rsidP="00AC088C">
            <w:pPr>
              <w:spacing w:line="227" w:lineRule="exact"/>
              <w:jc w:val="center"/>
              <w:rPr>
                <w:rFonts w:ascii="Times New Roman" w:eastAsia="Times New Roman" w:hAnsi="Times New Roman" w:cs="Times New Roman"/>
                <w:sz w:val="22"/>
              </w:rPr>
            </w:pPr>
            <w:r w:rsidRPr="00C15A4C">
              <w:rPr>
                <w:rFonts w:ascii="Times New Roman" w:eastAsia="Calibri" w:hAnsi="Times New Roman" w:cs="Times New Roman"/>
                <w:spacing w:val="-16"/>
                <w:sz w:val="22"/>
              </w:rPr>
              <w:t>0,332</w:t>
            </w:r>
          </w:p>
        </w:tc>
        <w:tc>
          <w:tcPr>
            <w:tcW w:w="401" w:type="pct"/>
            <w:tcBorders>
              <w:top w:val="single" w:sz="5" w:space="0" w:color="000000"/>
              <w:left w:val="single" w:sz="8" w:space="0" w:color="000000"/>
              <w:bottom w:val="single" w:sz="5" w:space="0" w:color="000000"/>
              <w:right w:val="single" w:sz="8" w:space="0" w:color="000000"/>
            </w:tcBorders>
            <w:vAlign w:val="center"/>
          </w:tcPr>
          <w:p w14:paraId="267E762A" w14:textId="77777777" w:rsidR="00C15A4C" w:rsidRPr="00C15A4C" w:rsidRDefault="00C15A4C" w:rsidP="00AC088C">
            <w:pPr>
              <w:spacing w:line="227" w:lineRule="exact"/>
              <w:jc w:val="center"/>
              <w:rPr>
                <w:rFonts w:ascii="Times New Roman" w:eastAsia="Times New Roman" w:hAnsi="Times New Roman" w:cs="Times New Roman"/>
                <w:sz w:val="22"/>
              </w:rPr>
            </w:pPr>
            <w:r w:rsidRPr="00C15A4C">
              <w:rPr>
                <w:rFonts w:ascii="Times New Roman" w:eastAsia="Calibri" w:hAnsi="Times New Roman" w:cs="Times New Roman"/>
                <w:spacing w:val="-16"/>
                <w:sz w:val="22"/>
              </w:rPr>
              <w:t>0,329</w:t>
            </w:r>
          </w:p>
        </w:tc>
        <w:tc>
          <w:tcPr>
            <w:tcW w:w="402" w:type="pct"/>
            <w:tcBorders>
              <w:top w:val="single" w:sz="5" w:space="0" w:color="000000"/>
              <w:left w:val="single" w:sz="8" w:space="0" w:color="000000"/>
              <w:bottom w:val="single" w:sz="5" w:space="0" w:color="000000"/>
              <w:right w:val="single" w:sz="8" w:space="0" w:color="000000"/>
            </w:tcBorders>
            <w:vAlign w:val="center"/>
          </w:tcPr>
          <w:p w14:paraId="5C87E9C5" w14:textId="77777777" w:rsidR="00C15A4C" w:rsidRPr="00C15A4C" w:rsidRDefault="00C15A4C" w:rsidP="00AC088C">
            <w:pPr>
              <w:spacing w:line="227" w:lineRule="exact"/>
              <w:jc w:val="center"/>
              <w:rPr>
                <w:rFonts w:ascii="Times New Roman" w:eastAsia="Times New Roman" w:hAnsi="Times New Roman" w:cs="Times New Roman"/>
                <w:sz w:val="22"/>
              </w:rPr>
            </w:pPr>
            <w:r w:rsidRPr="00C15A4C">
              <w:rPr>
                <w:rFonts w:ascii="Times New Roman" w:eastAsia="Calibri" w:hAnsi="Times New Roman" w:cs="Times New Roman"/>
                <w:spacing w:val="-16"/>
                <w:sz w:val="22"/>
              </w:rPr>
              <w:t>0,325</w:t>
            </w:r>
          </w:p>
        </w:tc>
        <w:tc>
          <w:tcPr>
            <w:tcW w:w="401" w:type="pct"/>
            <w:tcBorders>
              <w:top w:val="single" w:sz="5" w:space="0" w:color="000000"/>
              <w:left w:val="single" w:sz="8" w:space="0" w:color="000000"/>
              <w:bottom w:val="single" w:sz="5" w:space="0" w:color="000000"/>
              <w:right w:val="single" w:sz="8" w:space="0" w:color="000000"/>
            </w:tcBorders>
            <w:vAlign w:val="center"/>
          </w:tcPr>
          <w:p w14:paraId="65201377" w14:textId="77777777" w:rsidR="00C15A4C" w:rsidRPr="00C15A4C" w:rsidRDefault="00C15A4C" w:rsidP="00AC088C">
            <w:pPr>
              <w:spacing w:line="227" w:lineRule="exact"/>
              <w:jc w:val="center"/>
              <w:rPr>
                <w:rFonts w:ascii="Times New Roman" w:eastAsia="Times New Roman" w:hAnsi="Times New Roman" w:cs="Times New Roman"/>
                <w:sz w:val="22"/>
              </w:rPr>
            </w:pPr>
            <w:r w:rsidRPr="00C15A4C">
              <w:rPr>
                <w:rFonts w:ascii="Times New Roman" w:eastAsia="Calibri" w:hAnsi="Times New Roman" w:cs="Times New Roman"/>
                <w:spacing w:val="-16"/>
                <w:sz w:val="22"/>
              </w:rPr>
              <w:t>0,319</w:t>
            </w:r>
          </w:p>
        </w:tc>
        <w:tc>
          <w:tcPr>
            <w:tcW w:w="402" w:type="pct"/>
            <w:tcBorders>
              <w:top w:val="single" w:sz="5" w:space="0" w:color="000000"/>
              <w:left w:val="single" w:sz="8" w:space="0" w:color="000000"/>
              <w:bottom w:val="single" w:sz="5" w:space="0" w:color="000000"/>
              <w:right w:val="single" w:sz="8" w:space="0" w:color="000000"/>
            </w:tcBorders>
            <w:vAlign w:val="center"/>
          </w:tcPr>
          <w:p w14:paraId="1A97A176" w14:textId="77777777" w:rsidR="00C15A4C" w:rsidRPr="00C15A4C" w:rsidRDefault="00C15A4C" w:rsidP="00AC088C">
            <w:pPr>
              <w:spacing w:line="227" w:lineRule="exact"/>
              <w:jc w:val="center"/>
              <w:rPr>
                <w:rFonts w:ascii="Times New Roman" w:eastAsia="Times New Roman" w:hAnsi="Times New Roman" w:cs="Times New Roman"/>
                <w:sz w:val="22"/>
              </w:rPr>
            </w:pPr>
            <w:r w:rsidRPr="00C15A4C">
              <w:rPr>
                <w:rFonts w:ascii="Times New Roman" w:eastAsia="Calibri" w:hAnsi="Times New Roman" w:cs="Times New Roman"/>
                <w:spacing w:val="-16"/>
                <w:sz w:val="22"/>
              </w:rPr>
              <w:t>0,319</w:t>
            </w:r>
          </w:p>
        </w:tc>
      </w:tr>
      <w:tr w:rsidR="00C15A4C" w:rsidRPr="00C15A4C" w14:paraId="46380240" w14:textId="77777777" w:rsidTr="00AC088C">
        <w:trPr>
          <w:trHeight w:hRule="exact" w:val="274"/>
        </w:trPr>
        <w:tc>
          <w:tcPr>
            <w:tcW w:w="1787" w:type="pct"/>
            <w:tcBorders>
              <w:top w:val="single" w:sz="5" w:space="0" w:color="000000"/>
              <w:left w:val="single" w:sz="8" w:space="0" w:color="000000"/>
              <w:bottom w:val="single" w:sz="5" w:space="0" w:color="000000"/>
              <w:right w:val="single" w:sz="5" w:space="0" w:color="000000"/>
            </w:tcBorders>
            <w:vAlign w:val="center"/>
          </w:tcPr>
          <w:p w14:paraId="6BE18A63" w14:textId="77777777" w:rsidR="00C15A4C" w:rsidRPr="00C15A4C" w:rsidRDefault="00C15A4C" w:rsidP="00AC088C">
            <w:pPr>
              <w:spacing w:before="9"/>
              <w:rPr>
                <w:rFonts w:ascii="Times New Roman" w:eastAsia="Times New Roman" w:hAnsi="Times New Roman" w:cs="Times New Roman"/>
                <w:sz w:val="22"/>
              </w:rPr>
            </w:pPr>
            <w:r w:rsidRPr="00C15A4C">
              <w:rPr>
                <w:rFonts w:ascii="Times New Roman" w:eastAsia="Calibri" w:hAnsi="Times New Roman" w:cs="Times New Roman"/>
                <w:spacing w:val="-1"/>
                <w:sz w:val="22"/>
              </w:rPr>
              <w:t>-мазут</w:t>
            </w:r>
          </w:p>
        </w:tc>
        <w:tc>
          <w:tcPr>
            <w:tcW w:w="401" w:type="pct"/>
            <w:tcBorders>
              <w:top w:val="single" w:sz="5" w:space="0" w:color="000000"/>
              <w:left w:val="single" w:sz="5" w:space="0" w:color="000000"/>
              <w:bottom w:val="single" w:sz="5" w:space="0" w:color="000000"/>
              <w:right w:val="single" w:sz="5" w:space="0" w:color="000000"/>
            </w:tcBorders>
            <w:vAlign w:val="center"/>
          </w:tcPr>
          <w:p w14:paraId="4686D8C6" w14:textId="77777777" w:rsidR="00C15A4C" w:rsidRPr="00C15A4C" w:rsidRDefault="00C15A4C" w:rsidP="00AC088C">
            <w:pPr>
              <w:spacing w:before="9"/>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тыс.</w:t>
            </w:r>
            <w:r w:rsidRPr="00C15A4C">
              <w:rPr>
                <w:rFonts w:ascii="Times New Roman" w:eastAsia="Calibri" w:hAnsi="Times New Roman" w:cs="Times New Roman"/>
                <w:spacing w:val="-8"/>
                <w:sz w:val="22"/>
              </w:rPr>
              <w:t xml:space="preserve"> </w:t>
            </w:r>
            <w:r w:rsidRPr="00C15A4C">
              <w:rPr>
                <w:rFonts w:ascii="Times New Roman" w:eastAsia="Calibri" w:hAnsi="Times New Roman" w:cs="Times New Roman"/>
                <w:spacing w:val="-1"/>
                <w:sz w:val="22"/>
              </w:rPr>
              <w:t>тонн</w:t>
            </w:r>
          </w:p>
        </w:tc>
        <w:tc>
          <w:tcPr>
            <w:tcW w:w="402" w:type="pct"/>
            <w:tcBorders>
              <w:top w:val="single" w:sz="5" w:space="0" w:color="000000"/>
              <w:left w:val="single" w:sz="8" w:space="0" w:color="000000"/>
              <w:bottom w:val="single" w:sz="5" w:space="0" w:color="000000"/>
              <w:right w:val="single" w:sz="8" w:space="0" w:color="000000"/>
            </w:tcBorders>
            <w:vAlign w:val="center"/>
          </w:tcPr>
          <w:p w14:paraId="3E36F17B" w14:textId="77777777" w:rsidR="00C15A4C" w:rsidRPr="00C15A4C" w:rsidRDefault="00C15A4C" w:rsidP="00AC088C">
            <w:pPr>
              <w:spacing w:before="9"/>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14:paraId="5CDAD572" w14:textId="77777777" w:rsidR="00C15A4C" w:rsidRPr="00C15A4C" w:rsidRDefault="00C15A4C" w:rsidP="00AC088C">
            <w:pPr>
              <w:spacing w:before="9"/>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14:paraId="523B677B" w14:textId="77777777" w:rsidR="00C15A4C" w:rsidRPr="00C15A4C" w:rsidRDefault="00C15A4C" w:rsidP="00AC088C">
            <w:pPr>
              <w:spacing w:before="9"/>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14:paraId="4BFDB732" w14:textId="77777777" w:rsidR="00C15A4C" w:rsidRPr="00C15A4C" w:rsidRDefault="00C15A4C" w:rsidP="00AC088C">
            <w:pPr>
              <w:spacing w:before="9"/>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14:paraId="5F69C703" w14:textId="77777777" w:rsidR="00C15A4C" w:rsidRPr="00C15A4C" w:rsidRDefault="00C15A4C" w:rsidP="00AC088C">
            <w:pPr>
              <w:spacing w:before="9"/>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14:paraId="7804B3B9" w14:textId="77777777" w:rsidR="00C15A4C" w:rsidRPr="00C15A4C" w:rsidRDefault="00C15A4C" w:rsidP="00AC088C">
            <w:pPr>
              <w:spacing w:before="9"/>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14:paraId="676FC727" w14:textId="77777777" w:rsidR="00C15A4C" w:rsidRPr="00C15A4C" w:rsidRDefault="00C15A4C" w:rsidP="00AC088C">
            <w:pPr>
              <w:spacing w:before="9"/>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r>
      <w:tr w:rsidR="00C15A4C" w:rsidRPr="00C15A4C" w14:paraId="09D97FD4" w14:textId="77777777" w:rsidTr="00AC088C">
        <w:trPr>
          <w:trHeight w:hRule="exact" w:val="326"/>
        </w:trPr>
        <w:tc>
          <w:tcPr>
            <w:tcW w:w="1787" w:type="pct"/>
            <w:tcBorders>
              <w:top w:val="single" w:sz="5" w:space="0" w:color="000000"/>
              <w:left w:val="single" w:sz="8" w:space="0" w:color="000000"/>
              <w:bottom w:val="single" w:sz="5" w:space="0" w:color="000000"/>
              <w:right w:val="single" w:sz="5" w:space="0" w:color="000000"/>
            </w:tcBorders>
            <w:vAlign w:val="center"/>
          </w:tcPr>
          <w:p w14:paraId="6DBB3E58" w14:textId="77777777" w:rsidR="00C15A4C" w:rsidRPr="00C15A4C" w:rsidRDefault="00C15A4C" w:rsidP="00AC088C">
            <w:pPr>
              <w:spacing w:before="35"/>
              <w:rPr>
                <w:rFonts w:ascii="Times New Roman" w:eastAsia="Times New Roman" w:hAnsi="Times New Roman" w:cs="Times New Roman"/>
                <w:sz w:val="22"/>
              </w:rPr>
            </w:pPr>
            <w:r w:rsidRPr="00C15A4C">
              <w:rPr>
                <w:rFonts w:ascii="Times New Roman" w:eastAsia="Calibri" w:hAnsi="Times New Roman" w:cs="Times New Roman"/>
                <w:sz w:val="22"/>
              </w:rPr>
              <w:t>Затраты</w:t>
            </w:r>
            <w:r w:rsidRPr="00C15A4C">
              <w:rPr>
                <w:rFonts w:ascii="Times New Roman" w:eastAsia="Calibri" w:hAnsi="Times New Roman" w:cs="Times New Roman"/>
                <w:spacing w:val="-14"/>
                <w:sz w:val="22"/>
              </w:rPr>
              <w:t xml:space="preserve"> </w:t>
            </w:r>
            <w:r w:rsidRPr="00C15A4C">
              <w:rPr>
                <w:rFonts w:ascii="Times New Roman" w:eastAsia="Calibri" w:hAnsi="Times New Roman" w:cs="Times New Roman"/>
                <w:spacing w:val="-1"/>
                <w:sz w:val="22"/>
              </w:rPr>
              <w:t>топлива</w:t>
            </w:r>
          </w:p>
        </w:tc>
        <w:tc>
          <w:tcPr>
            <w:tcW w:w="401" w:type="pct"/>
            <w:tcBorders>
              <w:top w:val="single" w:sz="5" w:space="0" w:color="000000"/>
              <w:left w:val="single" w:sz="5" w:space="0" w:color="000000"/>
              <w:bottom w:val="single" w:sz="5" w:space="0" w:color="000000"/>
              <w:right w:val="single" w:sz="5" w:space="0" w:color="000000"/>
            </w:tcBorders>
            <w:vAlign w:val="center"/>
          </w:tcPr>
          <w:p w14:paraId="4353A1CA" w14:textId="77777777" w:rsidR="00C15A4C" w:rsidRPr="00C15A4C" w:rsidRDefault="00C15A4C" w:rsidP="00AC088C">
            <w:pPr>
              <w:spacing w:before="35"/>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тыс.</w:t>
            </w:r>
            <w:r w:rsidRPr="00C15A4C">
              <w:rPr>
                <w:rFonts w:ascii="Times New Roman" w:eastAsia="Calibri" w:hAnsi="Times New Roman" w:cs="Times New Roman"/>
                <w:spacing w:val="-7"/>
                <w:sz w:val="22"/>
              </w:rPr>
              <w:t xml:space="preserve"> </w:t>
            </w:r>
            <w:r w:rsidRPr="00C15A4C">
              <w:rPr>
                <w:rFonts w:ascii="Times New Roman" w:eastAsia="Calibri" w:hAnsi="Times New Roman" w:cs="Times New Roman"/>
                <w:spacing w:val="-1"/>
                <w:sz w:val="22"/>
              </w:rPr>
              <w:t>тут</w:t>
            </w:r>
          </w:p>
        </w:tc>
        <w:tc>
          <w:tcPr>
            <w:tcW w:w="402" w:type="pct"/>
            <w:tcBorders>
              <w:top w:val="single" w:sz="5" w:space="0" w:color="000000"/>
              <w:left w:val="single" w:sz="8" w:space="0" w:color="000000"/>
              <w:bottom w:val="single" w:sz="5" w:space="0" w:color="000000"/>
              <w:right w:val="single" w:sz="8" w:space="0" w:color="000000"/>
            </w:tcBorders>
            <w:vAlign w:val="center"/>
          </w:tcPr>
          <w:p w14:paraId="7A72AAE8"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pacing w:val="-16"/>
                <w:sz w:val="22"/>
              </w:rPr>
              <w:t>0,378</w:t>
            </w:r>
          </w:p>
        </w:tc>
        <w:tc>
          <w:tcPr>
            <w:tcW w:w="401" w:type="pct"/>
            <w:tcBorders>
              <w:top w:val="single" w:sz="5" w:space="0" w:color="000000"/>
              <w:left w:val="single" w:sz="8" w:space="0" w:color="000000"/>
              <w:bottom w:val="single" w:sz="5" w:space="0" w:color="000000"/>
              <w:right w:val="single" w:sz="8" w:space="0" w:color="000000"/>
            </w:tcBorders>
            <w:vAlign w:val="center"/>
          </w:tcPr>
          <w:p w14:paraId="1C136F09"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pacing w:val="-16"/>
                <w:sz w:val="22"/>
              </w:rPr>
              <w:t>0,375</w:t>
            </w:r>
          </w:p>
        </w:tc>
        <w:tc>
          <w:tcPr>
            <w:tcW w:w="402" w:type="pct"/>
            <w:tcBorders>
              <w:top w:val="single" w:sz="5" w:space="0" w:color="000000"/>
              <w:left w:val="single" w:sz="8" w:space="0" w:color="000000"/>
              <w:bottom w:val="single" w:sz="5" w:space="0" w:color="000000"/>
              <w:right w:val="single" w:sz="8" w:space="0" w:color="000000"/>
            </w:tcBorders>
            <w:vAlign w:val="center"/>
          </w:tcPr>
          <w:p w14:paraId="30975D59"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pacing w:val="-16"/>
                <w:sz w:val="22"/>
              </w:rPr>
              <w:t>0,371</w:t>
            </w:r>
          </w:p>
        </w:tc>
        <w:tc>
          <w:tcPr>
            <w:tcW w:w="401" w:type="pct"/>
            <w:tcBorders>
              <w:top w:val="single" w:sz="5" w:space="0" w:color="000000"/>
              <w:left w:val="single" w:sz="8" w:space="0" w:color="000000"/>
              <w:bottom w:val="single" w:sz="5" w:space="0" w:color="000000"/>
              <w:right w:val="single" w:sz="8" w:space="0" w:color="000000"/>
            </w:tcBorders>
            <w:vAlign w:val="center"/>
          </w:tcPr>
          <w:p w14:paraId="39E4F833"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pacing w:val="-16"/>
                <w:sz w:val="22"/>
              </w:rPr>
              <w:t>0,367</w:t>
            </w:r>
          </w:p>
        </w:tc>
        <w:tc>
          <w:tcPr>
            <w:tcW w:w="402" w:type="pct"/>
            <w:tcBorders>
              <w:top w:val="single" w:sz="5" w:space="0" w:color="000000"/>
              <w:left w:val="single" w:sz="8" w:space="0" w:color="000000"/>
              <w:bottom w:val="single" w:sz="5" w:space="0" w:color="000000"/>
              <w:right w:val="single" w:sz="8" w:space="0" w:color="000000"/>
            </w:tcBorders>
            <w:vAlign w:val="center"/>
          </w:tcPr>
          <w:p w14:paraId="20128057"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pacing w:val="-16"/>
                <w:sz w:val="22"/>
              </w:rPr>
              <w:t>0,363</w:t>
            </w:r>
          </w:p>
        </w:tc>
        <w:tc>
          <w:tcPr>
            <w:tcW w:w="401" w:type="pct"/>
            <w:tcBorders>
              <w:top w:val="single" w:sz="5" w:space="0" w:color="000000"/>
              <w:left w:val="single" w:sz="8" w:space="0" w:color="000000"/>
              <w:bottom w:val="single" w:sz="5" w:space="0" w:color="000000"/>
              <w:right w:val="single" w:sz="8" w:space="0" w:color="000000"/>
            </w:tcBorders>
            <w:vAlign w:val="center"/>
          </w:tcPr>
          <w:p w14:paraId="00D24BD9"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pacing w:val="-16"/>
                <w:sz w:val="22"/>
              </w:rPr>
              <w:t>0,356</w:t>
            </w:r>
          </w:p>
        </w:tc>
        <w:tc>
          <w:tcPr>
            <w:tcW w:w="402" w:type="pct"/>
            <w:tcBorders>
              <w:top w:val="single" w:sz="5" w:space="0" w:color="000000"/>
              <w:left w:val="single" w:sz="8" w:space="0" w:color="000000"/>
              <w:bottom w:val="single" w:sz="5" w:space="0" w:color="000000"/>
              <w:right w:val="single" w:sz="8" w:space="0" w:color="000000"/>
            </w:tcBorders>
            <w:vAlign w:val="center"/>
          </w:tcPr>
          <w:p w14:paraId="1EB466D3"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pacing w:val="-16"/>
                <w:sz w:val="22"/>
              </w:rPr>
              <w:t>0,356</w:t>
            </w:r>
          </w:p>
        </w:tc>
      </w:tr>
      <w:tr w:rsidR="00C15A4C" w:rsidRPr="00C15A4C" w14:paraId="59F1C5A5" w14:textId="77777777" w:rsidTr="00AC088C">
        <w:trPr>
          <w:trHeight w:hRule="exact" w:val="468"/>
        </w:trPr>
        <w:tc>
          <w:tcPr>
            <w:tcW w:w="1787" w:type="pct"/>
            <w:tcBorders>
              <w:top w:val="single" w:sz="5" w:space="0" w:color="000000"/>
              <w:left w:val="single" w:sz="8" w:space="0" w:color="000000"/>
              <w:bottom w:val="single" w:sz="5" w:space="0" w:color="000000"/>
              <w:right w:val="single" w:sz="5" w:space="0" w:color="000000"/>
            </w:tcBorders>
            <w:vAlign w:val="center"/>
          </w:tcPr>
          <w:p w14:paraId="78099874" w14:textId="77777777" w:rsidR="00C15A4C" w:rsidRPr="00C15A4C" w:rsidRDefault="00C15A4C" w:rsidP="00AC088C">
            <w:pPr>
              <w:ind w:right="695"/>
              <w:rPr>
                <w:rFonts w:ascii="Times New Roman" w:eastAsia="Times New Roman" w:hAnsi="Times New Roman" w:cs="Times New Roman"/>
                <w:sz w:val="22"/>
              </w:rPr>
            </w:pPr>
            <w:r w:rsidRPr="00C15A4C">
              <w:rPr>
                <w:rFonts w:ascii="Times New Roman" w:eastAsia="Calibri" w:hAnsi="Times New Roman" w:cs="Times New Roman"/>
                <w:sz w:val="22"/>
              </w:rPr>
              <w:t>Средневзвешенный</w:t>
            </w:r>
            <w:r w:rsidRPr="00C15A4C">
              <w:rPr>
                <w:rFonts w:ascii="Times New Roman" w:eastAsia="Calibri" w:hAnsi="Times New Roman" w:cs="Times New Roman"/>
                <w:spacing w:val="-22"/>
                <w:sz w:val="22"/>
              </w:rPr>
              <w:t xml:space="preserve"> </w:t>
            </w:r>
            <w:r w:rsidRPr="00C15A4C">
              <w:rPr>
                <w:rFonts w:ascii="Times New Roman" w:eastAsia="Calibri" w:hAnsi="Times New Roman" w:cs="Times New Roman"/>
                <w:spacing w:val="-1"/>
                <w:sz w:val="22"/>
              </w:rPr>
              <w:t>КПД</w:t>
            </w:r>
            <w:r w:rsidRPr="00C15A4C">
              <w:rPr>
                <w:rFonts w:ascii="Times New Roman" w:eastAsia="Calibri" w:hAnsi="Times New Roman" w:cs="Times New Roman"/>
                <w:spacing w:val="24"/>
                <w:w w:val="99"/>
                <w:sz w:val="22"/>
              </w:rPr>
              <w:t xml:space="preserve"> </w:t>
            </w:r>
            <w:r w:rsidRPr="00C15A4C">
              <w:rPr>
                <w:rFonts w:ascii="Times New Roman" w:eastAsia="Calibri" w:hAnsi="Times New Roman" w:cs="Times New Roman"/>
                <w:sz w:val="22"/>
              </w:rPr>
              <w:t>оборудования</w:t>
            </w:r>
          </w:p>
        </w:tc>
        <w:tc>
          <w:tcPr>
            <w:tcW w:w="401" w:type="pct"/>
            <w:tcBorders>
              <w:top w:val="single" w:sz="5" w:space="0" w:color="000000"/>
              <w:left w:val="single" w:sz="5" w:space="0" w:color="000000"/>
              <w:bottom w:val="single" w:sz="5" w:space="0" w:color="000000"/>
              <w:right w:val="single" w:sz="5" w:space="0" w:color="000000"/>
            </w:tcBorders>
            <w:vAlign w:val="center"/>
          </w:tcPr>
          <w:p w14:paraId="232A97AF" w14:textId="77777777" w:rsidR="00C15A4C" w:rsidRPr="00C15A4C" w:rsidRDefault="00C15A4C" w:rsidP="00AC088C">
            <w:pPr>
              <w:spacing w:before="107"/>
              <w:ind w:right="5"/>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14:paraId="3409E845"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pacing w:val="-15"/>
                <w:sz w:val="22"/>
              </w:rPr>
              <w:t>89,7</w:t>
            </w:r>
          </w:p>
        </w:tc>
        <w:tc>
          <w:tcPr>
            <w:tcW w:w="401" w:type="pct"/>
            <w:tcBorders>
              <w:top w:val="single" w:sz="5" w:space="0" w:color="000000"/>
              <w:left w:val="single" w:sz="8" w:space="0" w:color="000000"/>
              <w:bottom w:val="single" w:sz="5" w:space="0" w:color="000000"/>
              <w:right w:val="single" w:sz="8" w:space="0" w:color="000000"/>
            </w:tcBorders>
            <w:vAlign w:val="center"/>
          </w:tcPr>
          <w:p w14:paraId="7B2074C8"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pacing w:val="-15"/>
                <w:sz w:val="22"/>
              </w:rPr>
              <w:t>90,1</w:t>
            </w:r>
          </w:p>
        </w:tc>
        <w:tc>
          <w:tcPr>
            <w:tcW w:w="402" w:type="pct"/>
            <w:tcBorders>
              <w:top w:val="single" w:sz="5" w:space="0" w:color="000000"/>
              <w:left w:val="single" w:sz="8" w:space="0" w:color="000000"/>
              <w:bottom w:val="single" w:sz="5" w:space="0" w:color="000000"/>
              <w:right w:val="single" w:sz="8" w:space="0" w:color="000000"/>
            </w:tcBorders>
            <w:vAlign w:val="center"/>
          </w:tcPr>
          <w:p w14:paraId="272D1511"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pacing w:val="-15"/>
                <w:sz w:val="22"/>
              </w:rPr>
              <w:t>90,5</w:t>
            </w:r>
          </w:p>
        </w:tc>
        <w:tc>
          <w:tcPr>
            <w:tcW w:w="401" w:type="pct"/>
            <w:tcBorders>
              <w:top w:val="single" w:sz="5" w:space="0" w:color="000000"/>
              <w:left w:val="single" w:sz="8" w:space="0" w:color="000000"/>
              <w:bottom w:val="single" w:sz="5" w:space="0" w:color="000000"/>
              <w:right w:val="single" w:sz="8" w:space="0" w:color="000000"/>
            </w:tcBorders>
            <w:vAlign w:val="center"/>
          </w:tcPr>
          <w:p w14:paraId="078E031F"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pacing w:val="-15"/>
                <w:sz w:val="22"/>
              </w:rPr>
              <w:t>90,9</w:t>
            </w:r>
          </w:p>
        </w:tc>
        <w:tc>
          <w:tcPr>
            <w:tcW w:w="402" w:type="pct"/>
            <w:tcBorders>
              <w:top w:val="single" w:sz="5" w:space="0" w:color="000000"/>
              <w:left w:val="single" w:sz="8" w:space="0" w:color="000000"/>
              <w:bottom w:val="single" w:sz="5" w:space="0" w:color="000000"/>
              <w:right w:val="single" w:sz="8" w:space="0" w:color="000000"/>
            </w:tcBorders>
            <w:vAlign w:val="center"/>
          </w:tcPr>
          <w:p w14:paraId="6E1A7CD9"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pacing w:val="-15"/>
                <w:sz w:val="22"/>
              </w:rPr>
              <w:t>91,3</w:t>
            </w:r>
          </w:p>
        </w:tc>
        <w:tc>
          <w:tcPr>
            <w:tcW w:w="401" w:type="pct"/>
            <w:tcBorders>
              <w:top w:val="single" w:sz="5" w:space="0" w:color="000000"/>
              <w:left w:val="single" w:sz="8" w:space="0" w:color="000000"/>
              <w:bottom w:val="single" w:sz="5" w:space="0" w:color="000000"/>
              <w:right w:val="single" w:sz="8" w:space="0" w:color="000000"/>
            </w:tcBorders>
            <w:vAlign w:val="center"/>
          </w:tcPr>
          <w:p w14:paraId="093480B4"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pacing w:val="-15"/>
                <w:sz w:val="22"/>
              </w:rPr>
              <w:t>92,1</w:t>
            </w:r>
          </w:p>
        </w:tc>
        <w:tc>
          <w:tcPr>
            <w:tcW w:w="402" w:type="pct"/>
            <w:tcBorders>
              <w:top w:val="single" w:sz="5" w:space="0" w:color="000000"/>
              <w:left w:val="single" w:sz="8" w:space="0" w:color="000000"/>
              <w:bottom w:val="single" w:sz="5" w:space="0" w:color="000000"/>
              <w:right w:val="single" w:sz="8" w:space="0" w:color="000000"/>
            </w:tcBorders>
            <w:vAlign w:val="center"/>
          </w:tcPr>
          <w:p w14:paraId="3E3A3436"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pacing w:val="-15"/>
                <w:sz w:val="22"/>
              </w:rPr>
              <w:t>92,1</w:t>
            </w:r>
          </w:p>
        </w:tc>
      </w:tr>
      <w:tr w:rsidR="00C15A4C" w:rsidRPr="00C15A4C" w14:paraId="5F978A87" w14:textId="77777777" w:rsidTr="00AC088C">
        <w:trPr>
          <w:trHeight w:hRule="exact" w:val="475"/>
        </w:trPr>
        <w:tc>
          <w:tcPr>
            <w:tcW w:w="1787" w:type="pct"/>
            <w:tcBorders>
              <w:top w:val="single" w:sz="5" w:space="0" w:color="000000"/>
              <w:left w:val="single" w:sz="8" w:space="0" w:color="000000"/>
              <w:bottom w:val="single" w:sz="8" w:space="0" w:color="000000"/>
              <w:right w:val="single" w:sz="5" w:space="0" w:color="000000"/>
            </w:tcBorders>
            <w:vAlign w:val="center"/>
          </w:tcPr>
          <w:p w14:paraId="2B383677" w14:textId="77777777" w:rsidR="00C15A4C" w:rsidRPr="00C15A4C" w:rsidRDefault="00C15A4C" w:rsidP="00AC088C">
            <w:pPr>
              <w:spacing w:line="237" w:lineRule="auto"/>
              <w:ind w:right="542"/>
              <w:rPr>
                <w:rFonts w:ascii="Times New Roman" w:eastAsia="Times New Roman" w:hAnsi="Times New Roman" w:cs="Times New Roman"/>
                <w:sz w:val="22"/>
                <w:lang w:val="ru-RU"/>
              </w:rPr>
            </w:pPr>
            <w:r w:rsidRPr="00C15A4C">
              <w:rPr>
                <w:rFonts w:ascii="Times New Roman" w:eastAsia="Calibri" w:hAnsi="Times New Roman" w:cs="Times New Roman"/>
                <w:sz w:val="22"/>
                <w:lang w:val="ru-RU"/>
              </w:rPr>
              <w:t>УРУТ</w:t>
            </w:r>
            <w:r w:rsidRPr="00C15A4C">
              <w:rPr>
                <w:rFonts w:ascii="Times New Roman" w:eastAsia="Calibri" w:hAnsi="Times New Roman" w:cs="Times New Roman"/>
                <w:spacing w:val="-3"/>
                <w:sz w:val="22"/>
                <w:lang w:val="ru-RU"/>
              </w:rPr>
              <w:t xml:space="preserve"> </w:t>
            </w:r>
            <w:r w:rsidRPr="00C15A4C">
              <w:rPr>
                <w:rFonts w:ascii="Times New Roman" w:eastAsia="Calibri" w:hAnsi="Times New Roman" w:cs="Times New Roman"/>
                <w:spacing w:val="-1"/>
                <w:sz w:val="22"/>
                <w:lang w:val="ru-RU"/>
              </w:rPr>
              <w:t>на</w:t>
            </w:r>
            <w:r w:rsidRPr="00C15A4C">
              <w:rPr>
                <w:rFonts w:ascii="Times New Roman" w:eastAsia="Calibri" w:hAnsi="Times New Roman" w:cs="Times New Roman"/>
                <w:spacing w:val="-5"/>
                <w:sz w:val="22"/>
                <w:lang w:val="ru-RU"/>
              </w:rPr>
              <w:t xml:space="preserve"> </w:t>
            </w:r>
            <w:r w:rsidRPr="00C15A4C">
              <w:rPr>
                <w:rFonts w:ascii="Times New Roman" w:eastAsia="Calibri" w:hAnsi="Times New Roman" w:cs="Times New Roman"/>
                <w:spacing w:val="-1"/>
                <w:sz w:val="22"/>
                <w:lang w:val="ru-RU"/>
              </w:rPr>
              <w:t>отпуск</w:t>
            </w:r>
            <w:r w:rsidRPr="00C15A4C">
              <w:rPr>
                <w:rFonts w:ascii="Times New Roman" w:eastAsia="Calibri" w:hAnsi="Times New Roman" w:cs="Times New Roman"/>
                <w:spacing w:val="-3"/>
                <w:sz w:val="22"/>
                <w:lang w:val="ru-RU"/>
              </w:rPr>
              <w:t xml:space="preserve"> </w:t>
            </w:r>
            <w:r w:rsidRPr="00C15A4C">
              <w:rPr>
                <w:rFonts w:ascii="Times New Roman" w:eastAsia="Calibri" w:hAnsi="Times New Roman" w:cs="Times New Roman"/>
                <w:spacing w:val="-1"/>
                <w:sz w:val="22"/>
                <w:lang w:val="ru-RU"/>
              </w:rPr>
              <w:t>теплоты</w:t>
            </w:r>
            <w:r w:rsidRPr="00C15A4C">
              <w:rPr>
                <w:rFonts w:ascii="Times New Roman" w:eastAsia="Calibri" w:hAnsi="Times New Roman" w:cs="Times New Roman"/>
                <w:spacing w:val="-5"/>
                <w:sz w:val="22"/>
                <w:lang w:val="ru-RU"/>
              </w:rPr>
              <w:t xml:space="preserve"> </w:t>
            </w:r>
            <w:r w:rsidRPr="00C15A4C">
              <w:rPr>
                <w:rFonts w:ascii="Times New Roman" w:eastAsia="Calibri" w:hAnsi="Times New Roman" w:cs="Times New Roman"/>
                <w:sz w:val="22"/>
                <w:lang w:val="ru-RU"/>
              </w:rPr>
              <w:t>в</w:t>
            </w:r>
            <w:r w:rsidRPr="00C15A4C">
              <w:rPr>
                <w:rFonts w:ascii="Times New Roman" w:eastAsia="Calibri" w:hAnsi="Times New Roman" w:cs="Times New Roman"/>
                <w:spacing w:val="21"/>
                <w:w w:val="99"/>
                <w:sz w:val="22"/>
                <w:lang w:val="ru-RU"/>
              </w:rPr>
              <w:t xml:space="preserve"> </w:t>
            </w:r>
            <w:r w:rsidRPr="00C15A4C">
              <w:rPr>
                <w:rFonts w:ascii="Times New Roman" w:eastAsia="Calibri" w:hAnsi="Times New Roman" w:cs="Times New Roman"/>
                <w:sz w:val="22"/>
                <w:lang w:val="ru-RU"/>
              </w:rPr>
              <w:t>тепловые</w:t>
            </w:r>
            <w:r w:rsidRPr="00C15A4C">
              <w:rPr>
                <w:rFonts w:ascii="Times New Roman" w:eastAsia="Calibri" w:hAnsi="Times New Roman" w:cs="Times New Roman"/>
                <w:spacing w:val="-12"/>
                <w:sz w:val="22"/>
                <w:lang w:val="ru-RU"/>
              </w:rPr>
              <w:t xml:space="preserve"> </w:t>
            </w:r>
            <w:r w:rsidRPr="00C15A4C">
              <w:rPr>
                <w:rFonts w:ascii="Times New Roman" w:eastAsia="Calibri" w:hAnsi="Times New Roman" w:cs="Times New Roman"/>
                <w:spacing w:val="-1"/>
                <w:sz w:val="22"/>
                <w:lang w:val="ru-RU"/>
              </w:rPr>
              <w:t>сети</w:t>
            </w:r>
          </w:p>
        </w:tc>
        <w:tc>
          <w:tcPr>
            <w:tcW w:w="401" w:type="pct"/>
            <w:tcBorders>
              <w:top w:val="single" w:sz="5" w:space="0" w:color="000000"/>
              <w:left w:val="single" w:sz="5" w:space="0" w:color="000000"/>
              <w:bottom w:val="single" w:sz="8" w:space="0" w:color="000000"/>
              <w:right w:val="single" w:sz="5" w:space="0" w:color="000000"/>
            </w:tcBorders>
            <w:vAlign w:val="center"/>
          </w:tcPr>
          <w:p w14:paraId="268E3FCF" w14:textId="77777777" w:rsidR="00C15A4C" w:rsidRPr="00C15A4C" w:rsidRDefault="00C15A4C" w:rsidP="00AC088C">
            <w:pPr>
              <w:spacing w:line="237" w:lineRule="auto"/>
              <w:ind w:right="278" w:hanging="84"/>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кг.у.т./</w:t>
            </w:r>
            <w:r w:rsidRPr="00C15A4C">
              <w:rPr>
                <w:rFonts w:ascii="Times New Roman" w:eastAsia="Calibri" w:hAnsi="Times New Roman" w:cs="Times New Roman"/>
                <w:spacing w:val="24"/>
                <w:w w:val="99"/>
                <w:sz w:val="22"/>
              </w:rPr>
              <w:t xml:space="preserve"> </w:t>
            </w:r>
            <w:r w:rsidRPr="00C15A4C">
              <w:rPr>
                <w:rFonts w:ascii="Times New Roman" w:eastAsia="Calibri" w:hAnsi="Times New Roman" w:cs="Times New Roman"/>
                <w:spacing w:val="-1"/>
                <w:sz w:val="22"/>
              </w:rPr>
              <w:t>Гкал</w:t>
            </w:r>
          </w:p>
        </w:tc>
        <w:tc>
          <w:tcPr>
            <w:tcW w:w="402" w:type="pct"/>
            <w:tcBorders>
              <w:top w:val="single" w:sz="5" w:space="0" w:color="000000"/>
              <w:left w:val="single" w:sz="8" w:space="0" w:color="000000"/>
              <w:bottom w:val="single" w:sz="8" w:space="0" w:color="000000"/>
              <w:right w:val="single" w:sz="8" w:space="0" w:color="000000"/>
            </w:tcBorders>
            <w:vAlign w:val="center"/>
          </w:tcPr>
          <w:p w14:paraId="3A32B41A"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pacing w:val="-17"/>
                <w:sz w:val="22"/>
              </w:rPr>
              <w:t>159,24</w:t>
            </w:r>
          </w:p>
        </w:tc>
        <w:tc>
          <w:tcPr>
            <w:tcW w:w="401" w:type="pct"/>
            <w:tcBorders>
              <w:top w:val="single" w:sz="5" w:space="0" w:color="000000"/>
              <w:left w:val="single" w:sz="8" w:space="0" w:color="000000"/>
              <w:bottom w:val="single" w:sz="8" w:space="0" w:color="000000"/>
              <w:right w:val="single" w:sz="8" w:space="0" w:color="000000"/>
            </w:tcBorders>
            <w:vAlign w:val="center"/>
          </w:tcPr>
          <w:p w14:paraId="4634235C"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pacing w:val="-17"/>
                <w:sz w:val="22"/>
              </w:rPr>
              <w:t>158,56</w:t>
            </w:r>
          </w:p>
        </w:tc>
        <w:tc>
          <w:tcPr>
            <w:tcW w:w="402" w:type="pct"/>
            <w:tcBorders>
              <w:top w:val="single" w:sz="5" w:space="0" w:color="000000"/>
              <w:left w:val="single" w:sz="8" w:space="0" w:color="000000"/>
              <w:bottom w:val="single" w:sz="8" w:space="0" w:color="000000"/>
              <w:right w:val="single" w:sz="8" w:space="0" w:color="000000"/>
            </w:tcBorders>
            <w:vAlign w:val="center"/>
          </w:tcPr>
          <w:p w14:paraId="593D5910"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pacing w:val="-17"/>
                <w:sz w:val="22"/>
              </w:rPr>
              <w:t>157,88</w:t>
            </w:r>
          </w:p>
        </w:tc>
        <w:tc>
          <w:tcPr>
            <w:tcW w:w="401" w:type="pct"/>
            <w:tcBorders>
              <w:top w:val="single" w:sz="5" w:space="0" w:color="000000"/>
              <w:left w:val="single" w:sz="8" w:space="0" w:color="000000"/>
              <w:bottom w:val="single" w:sz="8" w:space="0" w:color="000000"/>
              <w:right w:val="single" w:sz="8" w:space="0" w:color="000000"/>
            </w:tcBorders>
            <w:vAlign w:val="center"/>
          </w:tcPr>
          <w:p w14:paraId="218E9015"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pacing w:val="-17"/>
                <w:sz w:val="22"/>
              </w:rPr>
              <w:t>157,20</w:t>
            </w:r>
          </w:p>
        </w:tc>
        <w:tc>
          <w:tcPr>
            <w:tcW w:w="402" w:type="pct"/>
            <w:tcBorders>
              <w:top w:val="single" w:sz="5" w:space="0" w:color="000000"/>
              <w:left w:val="single" w:sz="8" w:space="0" w:color="000000"/>
              <w:bottom w:val="single" w:sz="8" w:space="0" w:color="000000"/>
              <w:right w:val="single" w:sz="8" w:space="0" w:color="000000"/>
            </w:tcBorders>
            <w:vAlign w:val="center"/>
          </w:tcPr>
          <w:p w14:paraId="753A443A"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pacing w:val="-17"/>
                <w:sz w:val="22"/>
              </w:rPr>
              <w:t>156,52</w:t>
            </w:r>
          </w:p>
        </w:tc>
        <w:tc>
          <w:tcPr>
            <w:tcW w:w="401" w:type="pct"/>
            <w:tcBorders>
              <w:top w:val="single" w:sz="5" w:space="0" w:color="000000"/>
              <w:left w:val="single" w:sz="8" w:space="0" w:color="000000"/>
              <w:bottom w:val="single" w:sz="8" w:space="0" w:color="000000"/>
              <w:right w:val="single" w:sz="8" w:space="0" w:color="000000"/>
            </w:tcBorders>
            <w:vAlign w:val="center"/>
          </w:tcPr>
          <w:p w14:paraId="575853AA"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pacing w:val="-17"/>
                <w:sz w:val="22"/>
              </w:rPr>
              <w:t>155,16</w:t>
            </w:r>
          </w:p>
        </w:tc>
        <w:tc>
          <w:tcPr>
            <w:tcW w:w="402" w:type="pct"/>
            <w:tcBorders>
              <w:top w:val="single" w:sz="5" w:space="0" w:color="000000"/>
              <w:left w:val="single" w:sz="8" w:space="0" w:color="000000"/>
              <w:bottom w:val="single" w:sz="8" w:space="0" w:color="000000"/>
              <w:right w:val="single" w:sz="8" w:space="0" w:color="000000"/>
            </w:tcBorders>
            <w:vAlign w:val="center"/>
          </w:tcPr>
          <w:p w14:paraId="728E7E7E"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pacing w:val="-17"/>
                <w:sz w:val="22"/>
              </w:rPr>
              <w:t>155,16</w:t>
            </w:r>
          </w:p>
        </w:tc>
      </w:tr>
    </w:tbl>
    <w:p w14:paraId="53AA4677" w14:textId="77777777" w:rsidR="00C22D0C" w:rsidRPr="00C15A4C" w:rsidRDefault="00C22D0C" w:rsidP="00C22D0C">
      <w:pPr>
        <w:widowControl w:val="0"/>
        <w:rPr>
          <w:rFonts w:eastAsia="Times New Roman"/>
          <w:sz w:val="20"/>
          <w:szCs w:val="20"/>
          <w:lang w:val="en-US" w:eastAsia="en-US"/>
        </w:rPr>
      </w:pPr>
    </w:p>
    <w:p w14:paraId="465E32E0" w14:textId="77777777" w:rsidR="00C22D0C" w:rsidRPr="00C15A4C" w:rsidRDefault="00C22D0C" w:rsidP="00C22D0C">
      <w:pPr>
        <w:widowControl w:val="0"/>
        <w:spacing w:line="275" w:lineRule="auto"/>
        <w:ind w:left="132" w:right="132" w:firstLine="566"/>
        <w:jc w:val="both"/>
        <w:rPr>
          <w:rFonts w:eastAsia="Times New Roman"/>
          <w:lang w:eastAsia="en-US"/>
        </w:rPr>
      </w:pPr>
      <w:r w:rsidRPr="00C15A4C">
        <w:rPr>
          <w:rFonts w:eastAsia="Times New Roman"/>
          <w:spacing w:val="-1"/>
          <w:lang w:eastAsia="en-US"/>
        </w:rPr>
        <w:t>Проанализировав</w:t>
      </w:r>
      <w:r w:rsidRPr="00C15A4C">
        <w:rPr>
          <w:rFonts w:eastAsia="Times New Roman"/>
          <w:spacing w:val="4"/>
          <w:lang w:eastAsia="en-US"/>
        </w:rPr>
        <w:t xml:space="preserve"> </w:t>
      </w:r>
      <w:r w:rsidRPr="00C15A4C">
        <w:rPr>
          <w:rFonts w:eastAsia="Times New Roman"/>
          <w:spacing w:val="-1"/>
          <w:lang w:eastAsia="en-US"/>
        </w:rPr>
        <w:t>данные</w:t>
      </w:r>
      <w:r w:rsidRPr="00C15A4C">
        <w:rPr>
          <w:rFonts w:eastAsia="Times New Roman"/>
          <w:spacing w:val="3"/>
          <w:lang w:eastAsia="en-US"/>
        </w:rPr>
        <w:t xml:space="preserve"> </w:t>
      </w:r>
      <w:r w:rsidRPr="00C15A4C">
        <w:rPr>
          <w:rFonts w:eastAsia="Times New Roman"/>
          <w:lang w:eastAsia="en-US"/>
        </w:rPr>
        <w:t>таблицы,</w:t>
      </w:r>
      <w:r w:rsidRPr="00C15A4C">
        <w:rPr>
          <w:rFonts w:eastAsia="Times New Roman"/>
          <w:spacing w:val="4"/>
          <w:lang w:eastAsia="en-US"/>
        </w:rPr>
        <w:t xml:space="preserve"> </w:t>
      </w:r>
      <w:r w:rsidRPr="00C15A4C">
        <w:rPr>
          <w:rFonts w:eastAsia="Times New Roman"/>
          <w:spacing w:val="-1"/>
          <w:lang w:eastAsia="en-US"/>
        </w:rPr>
        <w:t>можно</w:t>
      </w:r>
      <w:r w:rsidRPr="00C15A4C">
        <w:rPr>
          <w:rFonts w:eastAsia="Times New Roman"/>
          <w:spacing w:val="4"/>
          <w:lang w:eastAsia="en-US"/>
        </w:rPr>
        <w:t xml:space="preserve"> </w:t>
      </w:r>
      <w:r w:rsidRPr="00C15A4C">
        <w:rPr>
          <w:rFonts w:eastAsia="Times New Roman"/>
          <w:spacing w:val="-1"/>
          <w:lang w:eastAsia="en-US"/>
        </w:rPr>
        <w:t>заметить,</w:t>
      </w:r>
      <w:r w:rsidRPr="00C15A4C">
        <w:rPr>
          <w:rFonts w:eastAsia="Times New Roman"/>
          <w:spacing w:val="4"/>
          <w:lang w:eastAsia="en-US"/>
        </w:rPr>
        <w:t xml:space="preserve"> </w:t>
      </w:r>
      <w:r w:rsidRPr="00C15A4C">
        <w:rPr>
          <w:rFonts w:eastAsia="Times New Roman"/>
          <w:spacing w:val="-1"/>
          <w:lang w:eastAsia="en-US"/>
        </w:rPr>
        <w:t>что</w:t>
      </w:r>
      <w:r w:rsidRPr="00C15A4C">
        <w:rPr>
          <w:rFonts w:eastAsia="Times New Roman"/>
          <w:spacing w:val="59"/>
          <w:lang w:eastAsia="en-US"/>
        </w:rPr>
        <w:t xml:space="preserve"> </w:t>
      </w:r>
      <w:r w:rsidRPr="00C15A4C">
        <w:rPr>
          <w:rFonts w:eastAsia="Times New Roman"/>
          <w:spacing w:val="-1"/>
          <w:lang w:eastAsia="en-US"/>
        </w:rPr>
        <w:t>удельный</w:t>
      </w:r>
      <w:r w:rsidRPr="00C15A4C">
        <w:rPr>
          <w:rFonts w:eastAsia="Times New Roman"/>
          <w:spacing w:val="5"/>
          <w:lang w:eastAsia="en-US"/>
        </w:rPr>
        <w:t xml:space="preserve"> </w:t>
      </w:r>
      <w:r w:rsidRPr="00C15A4C">
        <w:rPr>
          <w:rFonts w:eastAsia="Times New Roman"/>
          <w:lang w:eastAsia="en-US"/>
        </w:rPr>
        <w:t>расход</w:t>
      </w:r>
      <w:r w:rsidRPr="00C15A4C">
        <w:rPr>
          <w:rFonts w:eastAsia="Times New Roman"/>
          <w:spacing w:val="65"/>
          <w:lang w:eastAsia="en-US"/>
        </w:rPr>
        <w:t xml:space="preserve"> </w:t>
      </w:r>
      <w:r w:rsidRPr="00C15A4C">
        <w:rPr>
          <w:rFonts w:eastAsia="Times New Roman"/>
          <w:spacing w:val="-1"/>
          <w:lang w:eastAsia="en-US"/>
        </w:rPr>
        <w:t>условного</w:t>
      </w:r>
      <w:r w:rsidRPr="00C15A4C">
        <w:rPr>
          <w:rFonts w:eastAsia="Times New Roman"/>
          <w:spacing w:val="26"/>
          <w:lang w:eastAsia="en-US"/>
        </w:rPr>
        <w:t xml:space="preserve"> </w:t>
      </w:r>
      <w:r w:rsidRPr="00C15A4C">
        <w:rPr>
          <w:rFonts w:eastAsia="Times New Roman"/>
          <w:lang w:eastAsia="en-US"/>
        </w:rPr>
        <w:t>топлива</w:t>
      </w:r>
      <w:r w:rsidRPr="00C15A4C">
        <w:rPr>
          <w:rFonts w:eastAsia="Times New Roman"/>
          <w:spacing w:val="24"/>
          <w:lang w:eastAsia="en-US"/>
        </w:rPr>
        <w:t xml:space="preserve"> </w:t>
      </w:r>
      <w:r w:rsidRPr="00C15A4C">
        <w:rPr>
          <w:rFonts w:eastAsia="Times New Roman"/>
          <w:lang w:eastAsia="en-US"/>
        </w:rPr>
        <w:t>на</w:t>
      </w:r>
      <w:r w:rsidRPr="00C15A4C">
        <w:rPr>
          <w:rFonts w:eastAsia="Times New Roman"/>
          <w:spacing w:val="22"/>
          <w:lang w:eastAsia="en-US"/>
        </w:rPr>
        <w:t xml:space="preserve"> </w:t>
      </w:r>
      <w:r w:rsidRPr="00C15A4C">
        <w:rPr>
          <w:rFonts w:eastAsia="Times New Roman"/>
          <w:spacing w:val="-1"/>
          <w:lang w:eastAsia="en-US"/>
        </w:rPr>
        <w:t>отпуск</w:t>
      </w:r>
      <w:r w:rsidRPr="00C15A4C">
        <w:rPr>
          <w:rFonts w:eastAsia="Times New Roman"/>
          <w:spacing w:val="26"/>
          <w:lang w:eastAsia="en-US"/>
        </w:rPr>
        <w:t xml:space="preserve"> </w:t>
      </w:r>
      <w:r w:rsidRPr="00C15A4C">
        <w:rPr>
          <w:rFonts w:eastAsia="Times New Roman"/>
          <w:spacing w:val="-1"/>
          <w:lang w:eastAsia="en-US"/>
        </w:rPr>
        <w:t>тепловой</w:t>
      </w:r>
      <w:r w:rsidRPr="00C15A4C">
        <w:rPr>
          <w:rFonts w:eastAsia="Times New Roman"/>
          <w:spacing w:val="31"/>
          <w:lang w:eastAsia="en-US"/>
        </w:rPr>
        <w:t xml:space="preserve"> </w:t>
      </w:r>
      <w:r w:rsidRPr="00C15A4C">
        <w:rPr>
          <w:rFonts w:eastAsia="Times New Roman"/>
          <w:lang w:eastAsia="en-US"/>
        </w:rPr>
        <w:t>энергии</w:t>
      </w:r>
      <w:r w:rsidRPr="00C15A4C">
        <w:rPr>
          <w:rFonts w:eastAsia="Times New Roman"/>
          <w:spacing w:val="30"/>
          <w:lang w:eastAsia="en-US"/>
        </w:rPr>
        <w:t xml:space="preserve"> </w:t>
      </w:r>
      <w:r w:rsidRPr="00C15A4C">
        <w:rPr>
          <w:rFonts w:eastAsia="Times New Roman"/>
          <w:spacing w:val="-1"/>
          <w:lang w:eastAsia="en-US"/>
        </w:rPr>
        <w:t>уменьшается,</w:t>
      </w:r>
      <w:r w:rsidRPr="00C15A4C">
        <w:rPr>
          <w:rFonts w:eastAsia="Times New Roman"/>
          <w:spacing w:val="27"/>
          <w:lang w:eastAsia="en-US"/>
        </w:rPr>
        <w:t xml:space="preserve"> </w:t>
      </w:r>
      <w:r w:rsidRPr="00C15A4C">
        <w:rPr>
          <w:rFonts w:eastAsia="Times New Roman"/>
          <w:lang w:eastAsia="en-US"/>
        </w:rPr>
        <w:t>т.к.</w:t>
      </w:r>
      <w:r w:rsidRPr="00C15A4C">
        <w:rPr>
          <w:rFonts w:eastAsia="Times New Roman"/>
          <w:spacing w:val="28"/>
          <w:lang w:eastAsia="en-US"/>
        </w:rPr>
        <w:t xml:space="preserve"> </w:t>
      </w:r>
      <w:r w:rsidRPr="00C15A4C">
        <w:rPr>
          <w:rFonts w:eastAsia="Times New Roman"/>
          <w:spacing w:val="-1"/>
          <w:lang w:eastAsia="en-US"/>
        </w:rPr>
        <w:t>уменьшается</w:t>
      </w:r>
      <w:r w:rsidRPr="00C15A4C">
        <w:rPr>
          <w:rFonts w:eastAsia="Times New Roman"/>
          <w:spacing w:val="28"/>
          <w:lang w:eastAsia="en-US"/>
        </w:rPr>
        <w:t xml:space="preserve"> </w:t>
      </w:r>
      <w:r w:rsidRPr="00C15A4C">
        <w:rPr>
          <w:rFonts w:eastAsia="Times New Roman"/>
          <w:spacing w:val="-1"/>
          <w:lang w:eastAsia="en-US"/>
        </w:rPr>
        <w:t>отпуск</w:t>
      </w:r>
      <w:r w:rsidRPr="00C15A4C">
        <w:rPr>
          <w:rFonts w:eastAsia="Times New Roman"/>
          <w:spacing w:val="49"/>
          <w:lang w:eastAsia="en-US"/>
        </w:rPr>
        <w:t xml:space="preserve"> </w:t>
      </w:r>
      <w:r w:rsidRPr="00C15A4C">
        <w:rPr>
          <w:rFonts w:eastAsia="Times New Roman"/>
          <w:spacing w:val="-1"/>
          <w:lang w:eastAsia="en-US"/>
        </w:rPr>
        <w:t>тепловой</w:t>
      </w:r>
      <w:r w:rsidRPr="00C15A4C">
        <w:rPr>
          <w:rFonts w:eastAsia="Times New Roman"/>
          <w:lang w:eastAsia="en-US"/>
        </w:rPr>
        <w:t xml:space="preserve"> </w:t>
      </w:r>
      <w:r w:rsidRPr="00C15A4C">
        <w:rPr>
          <w:rFonts w:eastAsia="Times New Roman"/>
          <w:spacing w:val="-1"/>
          <w:lang w:eastAsia="en-US"/>
        </w:rPr>
        <w:t>энергии</w:t>
      </w:r>
      <w:r w:rsidRPr="00C15A4C">
        <w:rPr>
          <w:rFonts w:eastAsia="Times New Roman"/>
          <w:lang w:eastAsia="en-US"/>
        </w:rPr>
        <w:t xml:space="preserve"> </w:t>
      </w:r>
      <w:r w:rsidRPr="00C15A4C">
        <w:rPr>
          <w:rFonts w:eastAsia="Times New Roman"/>
          <w:spacing w:val="-1"/>
          <w:lang w:eastAsia="en-US"/>
        </w:rPr>
        <w:t>вследствие</w:t>
      </w:r>
      <w:r w:rsidRPr="00C15A4C">
        <w:rPr>
          <w:rFonts w:eastAsia="Times New Roman"/>
          <w:spacing w:val="1"/>
          <w:lang w:eastAsia="en-US"/>
        </w:rPr>
        <w:t xml:space="preserve"> </w:t>
      </w:r>
      <w:r w:rsidRPr="00C15A4C">
        <w:rPr>
          <w:rFonts w:eastAsia="Times New Roman"/>
          <w:spacing w:val="-1"/>
          <w:lang w:eastAsia="en-US"/>
        </w:rPr>
        <w:t>уменьшения</w:t>
      </w:r>
      <w:r w:rsidRPr="00C15A4C">
        <w:rPr>
          <w:rFonts w:eastAsia="Times New Roman"/>
          <w:lang w:eastAsia="en-US"/>
        </w:rPr>
        <w:t xml:space="preserve"> </w:t>
      </w:r>
      <w:r w:rsidRPr="00C15A4C">
        <w:rPr>
          <w:rFonts w:eastAsia="Times New Roman"/>
          <w:spacing w:val="-1"/>
          <w:lang w:eastAsia="en-US"/>
        </w:rPr>
        <w:t>потерь</w:t>
      </w:r>
      <w:r w:rsidRPr="00C15A4C">
        <w:rPr>
          <w:rFonts w:eastAsia="Times New Roman"/>
          <w:lang w:eastAsia="en-US"/>
        </w:rPr>
        <w:t xml:space="preserve"> в </w:t>
      </w:r>
      <w:r w:rsidRPr="00C15A4C">
        <w:rPr>
          <w:rFonts w:eastAsia="Times New Roman"/>
          <w:spacing w:val="-1"/>
          <w:lang w:eastAsia="en-US"/>
        </w:rPr>
        <w:t>тепловых</w:t>
      </w:r>
      <w:r w:rsidRPr="00C15A4C">
        <w:rPr>
          <w:rFonts w:eastAsia="Times New Roman"/>
          <w:spacing w:val="1"/>
          <w:lang w:eastAsia="en-US"/>
        </w:rPr>
        <w:t xml:space="preserve"> </w:t>
      </w:r>
      <w:r w:rsidRPr="00C15A4C">
        <w:rPr>
          <w:rFonts w:eastAsia="Times New Roman"/>
          <w:spacing w:val="-1"/>
          <w:lang w:eastAsia="en-US"/>
        </w:rPr>
        <w:t>сетях.</w:t>
      </w:r>
    </w:p>
    <w:p w14:paraId="26D28794" w14:textId="77777777" w:rsidR="00C22D0C" w:rsidRPr="00C15A4C" w:rsidRDefault="00C22D0C" w:rsidP="00C22D0C">
      <w:pPr>
        <w:widowControl w:val="0"/>
        <w:spacing w:before="4" w:line="275" w:lineRule="auto"/>
        <w:ind w:left="132" w:right="137" w:firstLine="566"/>
        <w:jc w:val="both"/>
        <w:rPr>
          <w:rFonts w:eastAsia="Times New Roman"/>
          <w:lang w:eastAsia="en-US"/>
        </w:rPr>
      </w:pPr>
      <w:r w:rsidRPr="00C15A4C">
        <w:rPr>
          <w:rFonts w:eastAsia="Times New Roman"/>
          <w:spacing w:val="-1"/>
          <w:lang w:eastAsia="en-US"/>
        </w:rPr>
        <w:t>Потребление</w:t>
      </w:r>
      <w:r w:rsidRPr="00C15A4C">
        <w:rPr>
          <w:rFonts w:eastAsia="Times New Roman"/>
          <w:spacing w:val="8"/>
          <w:lang w:eastAsia="en-US"/>
        </w:rPr>
        <w:t xml:space="preserve"> </w:t>
      </w:r>
      <w:r w:rsidRPr="00C15A4C">
        <w:rPr>
          <w:rFonts w:eastAsia="Times New Roman"/>
          <w:spacing w:val="-1"/>
          <w:lang w:eastAsia="en-US"/>
        </w:rPr>
        <w:t>условного</w:t>
      </w:r>
      <w:r w:rsidRPr="00C15A4C">
        <w:rPr>
          <w:rFonts w:eastAsia="Times New Roman"/>
          <w:spacing w:val="9"/>
          <w:lang w:eastAsia="en-US"/>
        </w:rPr>
        <w:t xml:space="preserve"> </w:t>
      </w:r>
      <w:r w:rsidRPr="00C15A4C">
        <w:rPr>
          <w:rFonts w:eastAsia="Times New Roman"/>
          <w:spacing w:val="-1"/>
          <w:lang w:eastAsia="en-US"/>
        </w:rPr>
        <w:t>топлива</w:t>
      </w:r>
      <w:r w:rsidRPr="00C15A4C">
        <w:rPr>
          <w:rFonts w:eastAsia="Times New Roman"/>
          <w:spacing w:val="7"/>
          <w:lang w:eastAsia="en-US"/>
        </w:rPr>
        <w:t xml:space="preserve"> </w:t>
      </w:r>
      <w:r w:rsidRPr="00C15A4C">
        <w:rPr>
          <w:rFonts w:eastAsia="Times New Roman"/>
          <w:spacing w:val="-1"/>
          <w:lang w:eastAsia="en-US"/>
        </w:rPr>
        <w:t>уменьшается</w:t>
      </w:r>
      <w:r w:rsidRPr="00C15A4C">
        <w:rPr>
          <w:rFonts w:eastAsia="Times New Roman"/>
          <w:spacing w:val="9"/>
          <w:lang w:eastAsia="en-US"/>
        </w:rPr>
        <w:t xml:space="preserve"> </w:t>
      </w:r>
      <w:r w:rsidRPr="00C15A4C">
        <w:rPr>
          <w:rFonts w:eastAsia="Times New Roman"/>
          <w:spacing w:val="-1"/>
          <w:lang w:eastAsia="en-US"/>
        </w:rPr>
        <w:t>вследствие</w:t>
      </w:r>
      <w:r w:rsidRPr="00C15A4C">
        <w:rPr>
          <w:rFonts w:eastAsia="Times New Roman"/>
          <w:spacing w:val="10"/>
          <w:lang w:eastAsia="en-US"/>
        </w:rPr>
        <w:t xml:space="preserve"> </w:t>
      </w:r>
      <w:r w:rsidRPr="00C15A4C">
        <w:rPr>
          <w:rFonts w:eastAsia="Times New Roman"/>
          <w:spacing w:val="-1"/>
          <w:lang w:eastAsia="en-US"/>
        </w:rPr>
        <w:t>уменьшения</w:t>
      </w:r>
      <w:r w:rsidRPr="00C15A4C">
        <w:rPr>
          <w:rFonts w:eastAsia="Times New Roman"/>
          <w:spacing w:val="6"/>
          <w:lang w:eastAsia="en-US"/>
        </w:rPr>
        <w:t xml:space="preserve"> </w:t>
      </w:r>
      <w:r w:rsidRPr="00C15A4C">
        <w:rPr>
          <w:rFonts w:eastAsia="Times New Roman"/>
          <w:spacing w:val="-1"/>
          <w:lang w:eastAsia="en-US"/>
        </w:rPr>
        <w:t>тепловых</w:t>
      </w:r>
      <w:r w:rsidRPr="00C15A4C">
        <w:rPr>
          <w:rFonts w:eastAsia="Times New Roman"/>
          <w:spacing w:val="6"/>
          <w:lang w:eastAsia="en-US"/>
        </w:rPr>
        <w:t xml:space="preserve"> </w:t>
      </w:r>
      <w:r w:rsidRPr="00C15A4C">
        <w:rPr>
          <w:rFonts w:eastAsia="Times New Roman"/>
          <w:spacing w:val="-1"/>
          <w:lang w:eastAsia="en-US"/>
        </w:rPr>
        <w:t>потерь</w:t>
      </w:r>
      <w:r w:rsidRPr="00C15A4C">
        <w:rPr>
          <w:rFonts w:eastAsia="Times New Roman"/>
          <w:spacing w:val="69"/>
          <w:lang w:eastAsia="en-US"/>
        </w:rPr>
        <w:t xml:space="preserve"> </w:t>
      </w:r>
      <w:r w:rsidRPr="00C15A4C">
        <w:rPr>
          <w:rFonts w:eastAsia="Times New Roman"/>
          <w:lang w:eastAsia="en-US"/>
        </w:rPr>
        <w:t xml:space="preserve">в </w:t>
      </w:r>
      <w:r w:rsidRPr="00C15A4C">
        <w:rPr>
          <w:rFonts w:eastAsia="Times New Roman"/>
          <w:spacing w:val="-1"/>
          <w:lang w:eastAsia="en-US"/>
        </w:rPr>
        <w:t>трубопроводах.</w:t>
      </w:r>
    </w:p>
    <w:p w14:paraId="75A80830" w14:textId="77777777" w:rsidR="00C22D0C" w:rsidRPr="00C15A4C" w:rsidRDefault="00C22D0C" w:rsidP="00C22D0C">
      <w:pPr>
        <w:widowControl w:val="0"/>
        <w:spacing w:before="1"/>
        <w:ind w:left="138" w:firstLine="566"/>
        <w:rPr>
          <w:rFonts w:eastAsia="Times New Roman"/>
          <w:lang w:eastAsia="en-US"/>
        </w:rPr>
      </w:pPr>
      <w:r w:rsidRPr="00C15A4C">
        <w:rPr>
          <w:rFonts w:eastAsia="Times New Roman"/>
          <w:spacing w:val="-1"/>
          <w:lang w:eastAsia="en-US"/>
        </w:rPr>
        <w:t>Перспективные</w:t>
      </w:r>
      <w:r w:rsidRPr="00C15A4C">
        <w:rPr>
          <w:rFonts w:eastAsia="Times New Roman"/>
          <w:spacing w:val="-2"/>
          <w:lang w:eastAsia="en-US"/>
        </w:rPr>
        <w:t xml:space="preserve"> </w:t>
      </w:r>
      <w:r w:rsidRPr="00C15A4C">
        <w:rPr>
          <w:rFonts w:eastAsia="Times New Roman"/>
          <w:spacing w:val="-1"/>
          <w:lang w:eastAsia="en-US"/>
        </w:rPr>
        <w:t xml:space="preserve">часовые </w:t>
      </w:r>
      <w:r w:rsidRPr="00C15A4C">
        <w:rPr>
          <w:rFonts w:eastAsia="Times New Roman"/>
          <w:lang w:eastAsia="en-US"/>
        </w:rPr>
        <w:t>расходы топлива</w:t>
      </w:r>
      <w:r w:rsidRPr="00C15A4C">
        <w:rPr>
          <w:rFonts w:eastAsia="Times New Roman"/>
          <w:spacing w:val="-2"/>
          <w:lang w:eastAsia="en-US"/>
        </w:rPr>
        <w:t xml:space="preserve"> </w:t>
      </w:r>
      <w:r w:rsidRPr="00C15A4C">
        <w:rPr>
          <w:rFonts w:eastAsia="Times New Roman"/>
          <w:spacing w:val="-1"/>
          <w:lang w:eastAsia="en-US"/>
        </w:rPr>
        <w:t>помесячно</w:t>
      </w:r>
      <w:r w:rsidRPr="00C15A4C">
        <w:rPr>
          <w:rFonts w:eastAsia="Times New Roman"/>
          <w:lang w:eastAsia="en-US"/>
        </w:rPr>
        <w:t xml:space="preserve"> </w:t>
      </w:r>
      <w:r w:rsidRPr="00C15A4C">
        <w:rPr>
          <w:rFonts w:eastAsia="Times New Roman"/>
          <w:spacing w:val="-1"/>
          <w:lang w:eastAsia="en-US"/>
        </w:rPr>
        <w:t>представлены</w:t>
      </w:r>
      <w:r w:rsidRPr="00C15A4C">
        <w:rPr>
          <w:rFonts w:eastAsia="Times New Roman"/>
          <w:lang w:eastAsia="en-US"/>
        </w:rPr>
        <w:t xml:space="preserve"> в</w:t>
      </w:r>
      <w:r w:rsidRPr="00C15A4C">
        <w:rPr>
          <w:rFonts w:eastAsia="Times New Roman"/>
          <w:spacing w:val="1"/>
          <w:lang w:eastAsia="en-US"/>
        </w:rPr>
        <w:t xml:space="preserve"> </w:t>
      </w:r>
      <w:r w:rsidRPr="00C15A4C">
        <w:rPr>
          <w:rFonts w:eastAsia="Times New Roman"/>
          <w:lang w:eastAsia="en-US"/>
        </w:rPr>
        <w:t>таблице</w:t>
      </w:r>
      <w:r w:rsidRPr="00C15A4C">
        <w:rPr>
          <w:rFonts w:eastAsia="Times New Roman"/>
          <w:spacing w:val="-1"/>
          <w:lang w:eastAsia="en-US"/>
        </w:rPr>
        <w:t xml:space="preserve"> ниже</w:t>
      </w:r>
      <w:r w:rsidRPr="00C15A4C">
        <w:rPr>
          <w:rFonts w:eastAsia="Times New Roman"/>
          <w:lang w:eastAsia="en-US"/>
        </w:rPr>
        <w:t>.</w:t>
      </w:r>
    </w:p>
    <w:p w14:paraId="4A4F07F5" w14:textId="77777777" w:rsidR="00C22D0C" w:rsidRPr="00C15A4C" w:rsidRDefault="00C22D0C" w:rsidP="00C22D0C">
      <w:pPr>
        <w:widowControl w:val="0"/>
        <w:rPr>
          <w:rFonts w:eastAsia="Times New Roman"/>
          <w:sz w:val="20"/>
          <w:szCs w:val="20"/>
          <w:lang w:eastAsia="en-US"/>
        </w:rPr>
      </w:pPr>
    </w:p>
    <w:p w14:paraId="54F118D8" w14:textId="77777777" w:rsidR="00C22D0C" w:rsidRPr="00C15A4C" w:rsidRDefault="00C22D0C" w:rsidP="00C22D0C">
      <w:pPr>
        <w:widowControl w:val="0"/>
        <w:rPr>
          <w:rFonts w:eastAsia="Times New Roman"/>
          <w:sz w:val="20"/>
          <w:szCs w:val="20"/>
          <w:lang w:eastAsia="en-US"/>
        </w:rPr>
      </w:pPr>
    </w:p>
    <w:p w14:paraId="40530450" w14:textId="77777777" w:rsidR="00C22D0C" w:rsidRPr="00C15A4C" w:rsidRDefault="00C22D0C" w:rsidP="00C22D0C">
      <w:pPr>
        <w:widowControl w:val="0"/>
        <w:rPr>
          <w:rFonts w:eastAsia="Times New Roman"/>
          <w:sz w:val="20"/>
          <w:szCs w:val="20"/>
          <w:lang w:eastAsia="en-US"/>
        </w:rPr>
      </w:pPr>
    </w:p>
    <w:p w14:paraId="4BD955D7" w14:textId="77777777" w:rsidR="00C22D0C" w:rsidRPr="00C15A4C" w:rsidRDefault="00C22D0C" w:rsidP="00C22D0C">
      <w:pPr>
        <w:widowControl w:val="0"/>
        <w:rPr>
          <w:rFonts w:eastAsia="Times New Roman"/>
          <w:sz w:val="20"/>
          <w:szCs w:val="20"/>
          <w:lang w:eastAsia="en-US"/>
        </w:rPr>
      </w:pPr>
    </w:p>
    <w:p w14:paraId="6BBEFEB5" w14:textId="77777777" w:rsidR="00C22D0C" w:rsidRPr="00C15A4C" w:rsidRDefault="00C22D0C" w:rsidP="00C22D0C">
      <w:pPr>
        <w:widowControl w:val="0"/>
        <w:rPr>
          <w:rFonts w:eastAsia="Times New Roman"/>
          <w:sz w:val="20"/>
          <w:szCs w:val="20"/>
          <w:lang w:eastAsia="en-US"/>
        </w:rPr>
      </w:pPr>
    </w:p>
    <w:p w14:paraId="193E4B49" w14:textId="77777777" w:rsidR="00C22D0C" w:rsidRPr="00C15A4C" w:rsidRDefault="00C22D0C" w:rsidP="00C22D0C">
      <w:pPr>
        <w:widowControl w:val="0"/>
        <w:rPr>
          <w:rFonts w:eastAsia="Times New Roman"/>
          <w:sz w:val="20"/>
          <w:szCs w:val="20"/>
          <w:lang w:eastAsia="en-US"/>
        </w:rPr>
      </w:pPr>
    </w:p>
    <w:p w14:paraId="05DAE7CB" w14:textId="77777777" w:rsidR="00C22D0C" w:rsidRPr="00C15A4C" w:rsidRDefault="00C22D0C" w:rsidP="00C22D0C">
      <w:pPr>
        <w:widowControl w:val="0"/>
        <w:rPr>
          <w:rFonts w:eastAsia="Times New Roman"/>
          <w:sz w:val="20"/>
          <w:szCs w:val="20"/>
          <w:lang w:eastAsia="en-US"/>
        </w:rPr>
      </w:pPr>
    </w:p>
    <w:p w14:paraId="39FB1A08" w14:textId="77777777" w:rsidR="00C22D0C" w:rsidRPr="00C15A4C" w:rsidRDefault="00C22D0C" w:rsidP="00C22D0C">
      <w:pPr>
        <w:widowControl w:val="0"/>
        <w:rPr>
          <w:rFonts w:eastAsia="Times New Roman"/>
          <w:sz w:val="20"/>
          <w:szCs w:val="20"/>
          <w:lang w:eastAsia="en-US"/>
        </w:rPr>
      </w:pPr>
    </w:p>
    <w:p w14:paraId="71228317" w14:textId="77777777" w:rsidR="00C22D0C" w:rsidRPr="00C15A4C" w:rsidRDefault="00C22D0C" w:rsidP="00C22D0C">
      <w:pPr>
        <w:widowControl w:val="0"/>
        <w:rPr>
          <w:rFonts w:eastAsia="Times New Roman"/>
          <w:sz w:val="20"/>
          <w:szCs w:val="20"/>
          <w:lang w:eastAsia="en-US"/>
        </w:rPr>
      </w:pPr>
    </w:p>
    <w:p w14:paraId="540BEF8F" w14:textId="77777777" w:rsidR="00C22D0C" w:rsidRPr="00676AF3" w:rsidRDefault="00C22D0C" w:rsidP="00C22D0C">
      <w:pPr>
        <w:widowControl w:val="0"/>
        <w:rPr>
          <w:rFonts w:eastAsia="Times New Roman"/>
          <w:sz w:val="20"/>
          <w:szCs w:val="20"/>
          <w:highlight w:val="yellow"/>
          <w:lang w:eastAsia="en-US"/>
        </w:rPr>
      </w:pPr>
    </w:p>
    <w:p w14:paraId="68F2117F" w14:textId="77777777" w:rsidR="00C22D0C" w:rsidRPr="00676AF3" w:rsidRDefault="00C22D0C" w:rsidP="00C22D0C">
      <w:pPr>
        <w:widowControl w:val="0"/>
        <w:spacing w:line="273" w:lineRule="exact"/>
        <w:ind w:left="138" w:right="225" w:firstLine="566"/>
        <w:jc w:val="right"/>
        <w:rPr>
          <w:rFonts w:eastAsia="Times New Roman"/>
          <w:highlight w:val="yellow"/>
          <w:lang w:eastAsia="en-US"/>
        </w:rPr>
      </w:pPr>
    </w:p>
    <w:p w14:paraId="29961918" w14:textId="77777777" w:rsidR="00C22D0C" w:rsidRPr="00676AF3" w:rsidRDefault="00C22D0C" w:rsidP="00C22D0C">
      <w:pPr>
        <w:widowControl w:val="0"/>
        <w:spacing w:line="273" w:lineRule="exact"/>
        <w:jc w:val="right"/>
        <w:rPr>
          <w:rFonts w:eastAsia="Times New Roman"/>
          <w:sz w:val="22"/>
          <w:szCs w:val="22"/>
          <w:highlight w:val="yellow"/>
          <w:lang w:eastAsia="en-US"/>
        </w:rPr>
        <w:sectPr w:rsidR="00C22D0C" w:rsidRPr="00676AF3" w:rsidSect="000825BF">
          <w:headerReference w:type="default" r:id="rId27"/>
          <w:footerReference w:type="default" r:id="rId28"/>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7E4D6D08" w14:textId="77777777" w:rsidR="00C22D0C" w:rsidRPr="00676AF3" w:rsidRDefault="00C22D0C" w:rsidP="00C22D0C">
      <w:pPr>
        <w:widowControl w:val="0"/>
        <w:spacing w:before="9"/>
        <w:rPr>
          <w:rFonts w:eastAsia="Times New Roman"/>
          <w:sz w:val="3"/>
          <w:szCs w:val="3"/>
          <w:highlight w:val="yellow"/>
          <w:lang w:eastAsia="en-US"/>
        </w:rPr>
      </w:pPr>
    </w:p>
    <w:p w14:paraId="7B5CB866" w14:textId="77777777" w:rsidR="00C22D0C" w:rsidRPr="00C15A4C" w:rsidRDefault="00C22D0C" w:rsidP="00C22D0C">
      <w:pPr>
        <w:keepNext/>
        <w:spacing w:after="200"/>
        <w:rPr>
          <w:rFonts w:eastAsia="Calibri"/>
          <w:b/>
          <w:bCs/>
          <w:sz w:val="20"/>
          <w:szCs w:val="18"/>
          <w:lang w:eastAsia="en-US"/>
        </w:rPr>
      </w:pPr>
      <w:r w:rsidRPr="00C15A4C">
        <w:rPr>
          <w:rFonts w:eastAsia="Calibri"/>
          <w:b/>
          <w:bCs/>
          <w:sz w:val="20"/>
          <w:szCs w:val="18"/>
          <w:lang w:eastAsia="en-US"/>
        </w:rPr>
        <w:t xml:space="preserve">Таблица </w:t>
      </w:r>
      <w:r w:rsidRPr="00C15A4C">
        <w:rPr>
          <w:rFonts w:eastAsia="Calibri"/>
          <w:b/>
          <w:bCs/>
          <w:sz w:val="20"/>
          <w:szCs w:val="18"/>
          <w:lang w:eastAsia="en-US"/>
        </w:rPr>
        <w:fldChar w:fldCharType="begin"/>
      </w:r>
      <w:r w:rsidRPr="00C15A4C">
        <w:rPr>
          <w:rFonts w:eastAsia="Calibri"/>
          <w:b/>
          <w:bCs/>
          <w:sz w:val="20"/>
          <w:szCs w:val="18"/>
          <w:lang w:eastAsia="en-US"/>
        </w:rPr>
        <w:instrText xml:space="preserve"> SEQ Таблица \* ARABIC </w:instrText>
      </w:r>
      <w:r w:rsidRPr="00C15A4C">
        <w:rPr>
          <w:rFonts w:eastAsia="Calibri"/>
          <w:b/>
          <w:bCs/>
          <w:sz w:val="20"/>
          <w:szCs w:val="18"/>
          <w:lang w:eastAsia="en-US"/>
        </w:rPr>
        <w:fldChar w:fldCharType="separate"/>
      </w:r>
      <w:r w:rsidR="009E1B9B">
        <w:rPr>
          <w:rFonts w:eastAsia="Calibri"/>
          <w:b/>
          <w:bCs/>
          <w:noProof/>
          <w:sz w:val="20"/>
          <w:szCs w:val="18"/>
          <w:lang w:eastAsia="en-US"/>
        </w:rPr>
        <w:t>33</w:t>
      </w:r>
      <w:r w:rsidRPr="00C15A4C">
        <w:rPr>
          <w:rFonts w:eastAsia="Calibri"/>
          <w:b/>
          <w:bCs/>
          <w:sz w:val="20"/>
          <w:szCs w:val="18"/>
          <w:lang w:eastAsia="en-US"/>
        </w:rPr>
        <w:fldChar w:fldCharType="end"/>
      </w:r>
      <w:r w:rsidRPr="00C15A4C">
        <w:rPr>
          <w:rFonts w:eastAsia="Calibri"/>
          <w:b/>
          <w:bCs/>
          <w:sz w:val="20"/>
          <w:szCs w:val="18"/>
          <w:lang w:eastAsia="en-US"/>
        </w:rPr>
        <w:t xml:space="preserve"> Перспективные часовые расходы топлива</w:t>
      </w:r>
    </w:p>
    <w:tbl>
      <w:tblPr>
        <w:tblStyle w:val="TableNormal"/>
        <w:tblW w:w="5000" w:type="pct"/>
        <w:tblLook w:val="01E0" w:firstRow="1" w:lastRow="1" w:firstColumn="1" w:lastColumn="1" w:noHBand="0" w:noVBand="0"/>
      </w:tblPr>
      <w:tblGrid>
        <w:gridCol w:w="1014"/>
        <w:gridCol w:w="2628"/>
        <w:gridCol w:w="2355"/>
        <w:gridCol w:w="1967"/>
        <w:gridCol w:w="1375"/>
      </w:tblGrid>
      <w:tr w:rsidR="00C22D0C" w:rsidRPr="00C15A4C" w14:paraId="1A30BF70" w14:textId="77777777" w:rsidTr="001E6014">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14:paraId="2F1B21DC" w14:textId="77777777" w:rsidR="00C22D0C" w:rsidRPr="00C15A4C" w:rsidRDefault="00C22D0C" w:rsidP="00C22D0C">
            <w:pPr>
              <w:rPr>
                <w:rFonts w:ascii="Times New Roman" w:eastAsia="Times New Roman" w:hAnsi="Times New Roman" w:cs="Times New Roman"/>
                <w:sz w:val="20"/>
                <w:szCs w:val="20"/>
                <w:lang w:val="ru-RU"/>
              </w:rPr>
            </w:pPr>
          </w:p>
          <w:p w14:paraId="3EEEB1B0" w14:textId="77777777" w:rsidR="00C22D0C" w:rsidRPr="00C15A4C" w:rsidRDefault="00C22D0C" w:rsidP="00C22D0C">
            <w:pPr>
              <w:spacing w:before="3"/>
              <w:rPr>
                <w:rFonts w:ascii="Times New Roman" w:eastAsia="Times New Roman" w:hAnsi="Times New Roman" w:cs="Times New Roman"/>
                <w:sz w:val="21"/>
                <w:szCs w:val="21"/>
                <w:lang w:val="ru-RU"/>
              </w:rPr>
            </w:pPr>
          </w:p>
          <w:p w14:paraId="662392B0" w14:textId="77777777" w:rsidR="00C22D0C" w:rsidRPr="00C15A4C" w:rsidRDefault="00C22D0C" w:rsidP="00C22D0C">
            <w:pPr>
              <w:ind w:left="238"/>
              <w:rPr>
                <w:rFonts w:ascii="Times New Roman" w:eastAsia="Times New Roman" w:hAnsi="Times New Roman" w:cs="Times New Roman"/>
                <w:sz w:val="20"/>
                <w:szCs w:val="20"/>
              </w:rPr>
            </w:pPr>
            <w:r w:rsidRPr="00C15A4C">
              <w:rPr>
                <w:rFonts w:ascii="Times New Roman" w:eastAsia="Times New Roman" w:hAnsi="Times New Roman" w:cs="Times New Roman"/>
                <w:b/>
                <w:bCs/>
                <w:sz w:val="20"/>
                <w:szCs w:val="20"/>
              </w:rPr>
              <w:t>№</w:t>
            </w:r>
            <w:r w:rsidRPr="00C15A4C">
              <w:rPr>
                <w:rFonts w:ascii="Times New Roman" w:eastAsia="Times New Roman" w:hAnsi="Times New Roman" w:cs="Times New Roman"/>
                <w:b/>
                <w:bCs/>
                <w:spacing w:val="-6"/>
                <w:sz w:val="20"/>
                <w:szCs w:val="20"/>
              </w:rPr>
              <w:t xml:space="preserve"> </w:t>
            </w:r>
            <w:r w:rsidRPr="00C15A4C">
              <w:rPr>
                <w:rFonts w:ascii="Times New Roman" w:eastAsia="Times New Roman" w:hAnsi="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14:paraId="7DBF5D66" w14:textId="77777777" w:rsidR="00C22D0C" w:rsidRPr="00C15A4C" w:rsidRDefault="00C22D0C" w:rsidP="00C22D0C">
            <w:pPr>
              <w:rPr>
                <w:rFonts w:ascii="Times New Roman" w:eastAsia="Times New Roman" w:hAnsi="Times New Roman" w:cs="Times New Roman"/>
                <w:sz w:val="20"/>
                <w:szCs w:val="20"/>
              </w:rPr>
            </w:pPr>
          </w:p>
          <w:p w14:paraId="316F0EBD" w14:textId="77777777" w:rsidR="00C22D0C" w:rsidRPr="00C15A4C" w:rsidRDefault="00C22D0C" w:rsidP="00C22D0C">
            <w:pPr>
              <w:spacing w:before="3"/>
              <w:rPr>
                <w:rFonts w:ascii="Times New Roman" w:eastAsia="Times New Roman" w:hAnsi="Times New Roman" w:cs="Times New Roman"/>
                <w:sz w:val="21"/>
                <w:szCs w:val="21"/>
              </w:rPr>
            </w:pPr>
          </w:p>
          <w:p w14:paraId="0C9525BB" w14:textId="77777777" w:rsidR="00C22D0C" w:rsidRPr="00C15A4C" w:rsidRDefault="00C22D0C" w:rsidP="00C22D0C">
            <w:pPr>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Месяц</w:t>
            </w:r>
          </w:p>
        </w:tc>
        <w:tc>
          <w:tcPr>
            <w:tcW w:w="1261" w:type="pct"/>
            <w:tcBorders>
              <w:top w:val="single" w:sz="8" w:space="0" w:color="000000"/>
              <w:left w:val="single" w:sz="5" w:space="0" w:color="000000"/>
              <w:bottom w:val="single" w:sz="5" w:space="0" w:color="000000"/>
              <w:right w:val="single" w:sz="5" w:space="0" w:color="000000"/>
            </w:tcBorders>
          </w:tcPr>
          <w:p w14:paraId="50D52BD5" w14:textId="77777777" w:rsidR="00C22D0C" w:rsidRPr="00C15A4C" w:rsidRDefault="00C22D0C" w:rsidP="00C22D0C">
            <w:pPr>
              <w:spacing w:before="6"/>
              <w:rPr>
                <w:rFonts w:ascii="Times New Roman" w:eastAsia="Times New Roman" w:hAnsi="Times New Roman" w:cs="Times New Roman"/>
                <w:sz w:val="31"/>
                <w:szCs w:val="31"/>
              </w:rPr>
            </w:pPr>
          </w:p>
          <w:p w14:paraId="1CFF6D5D" w14:textId="77777777" w:rsidR="00C22D0C" w:rsidRPr="00C15A4C" w:rsidRDefault="00C22D0C" w:rsidP="00C22D0C">
            <w:pPr>
              <w:spacing w:line="230" w:lineRule="exact"/>
              <w:ind w:left="471" w:right="447" w:hanging="24"/>
              <w:rPr>
                <w:rFonts w:ascii="Times New Roman" w:eastAsia="Times New Roman" w:hAnsi="Times New Roman" w:cs="Times New Roman"/>
                <w:sz w:val="20"/>
                <w:szCs w:val="20"/>
              </w:rPr>
            </w:pPr>
            <w:r w:rsidRPr="00C15A4C">
              <w:rPr>
                <w:rFonts w:ascii="Times New Roman" w:eastAsia="Calibri" w:hAnsi="Times New Roman" w:cs="Times New Roman"/>
                <w:b/>
                <w:w w:val="95"/>
                <w:sz w:val="20"/>
                <w:szCs w:val="22"/>
              </w:rPr>
              <w:t>Среднемесячная</w:t>
            </w:r>
            <w:r w:rsidRPr="00C15A4C">
              <w:rPr>
                <w:rFonts w:ascii="Times New Roman" w:eastAsia="Calibri" w:hAnsi="Times New Roman" w:cs="Times New Roman"/>
                <w:b/>
                <w:spacing w:val="22"/>
                <w:w w:val="99"/>
                <w:sz w:val="20"/>
                <w:szCs w:val="22"/>
              </w:rPr>
              <w:t xml:space="preserve"> </w:t>
            </w:r>
            <w:r w:rsidRPr="00C15A4C">
              <w:rPr>
                <w:rFonts w:ascii="Times New Roman" w:eastAsia="Calibri" w:hAnsi="Times New Roman" w:cs="Times New Roman"/>
                <w:b/>
                <w:sz w:val="20"/>
                <w:szCs w:val="22"/>
              </w:rPr>
              <w:t>температура,</w:t>
            </w:r>
            <w:r w:rsidRPr="00C15A4C">
              <w:rPr>
                <w:rFonts w:ascii="Times New Roman" w:eastAsia="Calibri" w:hAnsi="Times New Roman" w:cs="Times New Roman"/>
                <w:b/>
                <w:spacing w:val="-13"/>
                <w:sz w:val="20"/>
                <w:szCs w:val="22"/>
              </w:rPr>
              <w:t xml:space="preserve"> </w:t>
            </w:r>
            <w:r w:rsidRPr="00C15A4C">
              <w:rPr>
                <w:rFonts w:ascii="Times New Roman" w:eastAsia="Calibri" w:hAnsi="Times New Roman" w:cs="Times New Roman"/>
                <w:b/>
                <w:spacing w:val="-2"/>
                <w:position w:val="9"/>
                <w:sz w:val="13"/>
                <w:szCs w:val="22"/>
              </w:rPr>
              <w:t>о</w:t>
            </w:r>
            <w:r w:rsidRPr="00C15A4C">
              <w:rPr>
                <w:rFonts w:ascii="Times New Roman" w:eastAsia="Calibri" w:hAnsi="Times New Roman" w:cs="Times New Roman"/>
                <w:b/>
                <w:spacing w:val="-2"/>
                <w:sz w:val="20"/>
                <w:szCs w:val="22"/>
              </w:rPr>
              <w:t>С</w:t>
            </w:r>
          </w:p>
        </w:tc>
        <w:tc>
          <w:tcPr>
            <w:tcW w:w="1053" w:type="pct"/>
            <w:tcBorders>
              <w:top w:val="single" w:sz="8" w:space="0" w:color="000000"/>
              <w:left w:val="single" w:sz="5" w:space="0" w:color="000000"/>
              <w:bottom w:val="single" w:sz="5" w:space="0" w:color="000000"/>
              <w:right w:val="single" w:sz="8" w:space="0" w:color="000000"/>
            </w:tcBorders>
          </w:tcPr>
          <w:p w14:paraId="0E133A3E" w14:textId="77777777" w:rsidR="00C22D0C" w:rsidRPr="00C15A4C" w:rsidRDefault="00C22D0C" w:rsidP="00C22D0C">
            <w:pPr>
              <w:spacing w:before="3"/>
              <w:rPr>
                <w:rFonts w:ascii="Times New Roman" w:eastAsia="Times New Roman" w:hAnsi="Times New Roman" w:cs="Times New Roman"/>
                <w:sz w:val="21"/>
                <w:szCs w:val="21"/>
                <w:lang w:val="ru-RU"/>
              </w:rPr>
            </w:pPr>
          </w:p>
          <w:p w14:paraId="12AE0B82" w14:textId="77777777" w:rsidR="00C22D0C" w:rsidRPr="00C15A4C" w:rsidRDefault="00C22D0C" w:rsidP="00C22D0C">
            <w:pPr>
              <w:ind w:left="140" w:right="134" w:hanging="4"/>
              <w:jc w:val="center"/>
              <w:rPr>
                <w:rFonts w:ascii="Times New Roman" w:eastAsia="Times New Roman" w:hAnsi="Times New Roman" w:cs="Times New Roman"/>
                <w:sz w:val="20"/>
                <w:szCs w:val="20"/>
                <w:lang w:val="ru-RU"/>
              </w:rPr>
            </w:pPr>
            <w:r w:rsidRPr="00C15A4C">
              <w:rPr>
                <w:rFonts w:ascii="Times New Roman" w:eastAsia="Calibri" w:hAnsi="Times New Roman" w:cs="Times New Roman"/>
                <w:b/>
                <w:sz w:val="20"/>
                <w:szCs w:val="22"/>
                <w:lang w:val="ru-RU"/>
              </w:rPr>
              <w:t>Суммарное</w:t>
            </w:r>
            <w:r w:rsidRPr="00C15A4C">
              <w:rPr>
                <w:rFonts w:ascii="Times New Roman" w:eastAsia="Calibri" w:hAnsi="Times New Roman" w:cs="Times New Roman"/>
                <w:b/>
                <w:spacing w:val="25"/>
                <w:w w:val="99"/>
                <w:sz w:val="20"/>
                <w:szCs w:val="22"/>
                <w:lang w:val="ru-RU"/>
              </w:rPr>
              <w:t xml:space="preserve"> </w:t>
            </w:r>
            <w:r w:rsidRPr="00C15A4C">
              <w:rPr>
                <w:rFonts w:ascii="Times New Roman" w:eastAsia="Calibri" w:hAnsi="Times New Roman" w:cs="Times New Roman"/>
                <w:b/>
                <w:sz w:val="20"/>
                <w:szCs w:val="22"/>
                <w:lang w:val="ru-RU"/>
              </w:rPr>
              <w:t>производство</w:t>
            </w:r>
            <w:r w:rsidRPr="00C15A4C">
              <w:rPr>
                <w:rFonts w:ascii="Times New Roman" w:eastAsia="Calibri" w:hAnsi="Times New Roman" w:cs="Times New Roman"/>
                <w:b/>
                <w:spacing w:val="25"/>
                <w:w w:val="99"/>
                <w:sz w:val="20"/>
                <w:szCs w:val="22"/>
                <w:lang w:val="ru-RU"/>
              </w:rPr>
              <w:t xml:space="preserve"> </w:t>
            </w:r>
            <w:r w:rsidRPr="00C15A4C">
              <w:rPr>
                <w:rFonts w:ascii="Times New Roman" w:eastAsia="Calibri" w:hAnsi="Times New Roman" w:cs="Times New Roman"/>
                <w:b/>
                <w:sz w:val="20"/>
                <w:szCs w:val="22"/>
                <w:lang w:val="ru-RU"/>
              </w:rPr>
              <w:t>котельной</w:t>
            </w:r>
            <w:r w:rsidRPr="00C15A4C">
              <w:rPr>
                <w:rFonts w:ascii="Times New Roman" w:eastAsia="Calibri" w:hAnsi="Times New Roman" w:cs="Times New Roman"/>
                <w:b/>
                <w:spacing w:val="-9"/>
                <w:sz w:val="20"/>
                <w:szCs w:val="22"/>
                <w:lang w:val="ru-RU"/>
              </w:rPr>
              <w:t xml:space="preserve"> </w:t>
            </w:r>
            <w:r w:rsidRPr="00C15A4C">
              <w:rPr>
                <w:rFonts w:ascii="Times New Roman" w:eastAsia="Calibri" w:hAnsi="Times New Roman" w:cs="Times New Roman"/>
                <w:b/>
                <w:sz w:val="20"/>
                <w:szCs w:val="22"/>
                <w:lang w:val="ru-RU"/>
              </w:rPr>
              <w:t>,</w:t>
            </w:r>
            <w:r w:rsidRPr="00C15A4C">
              <w:rPr>
                <w:rFonts w:ascii="Times New Roman" w:eastAsia="Calibri" w:hAnsi="Times New Roman" w:cs="Times New Roman"/>
                <w:b/>
                <w:spacing w:val="-8"/>
                <w:sz w:val="20"/>
                <w:szCs w:val="22"/>
                <w:lang w:val="ru-RU"/>
              </w:rPr>
              <w:t xml:space="preserve"> </w:t>
            </w:r>
            <w:r w:rsidRPr="00C15A4C">
              <w:rPr>
                <w:rFonts w:ascii="Times New Roman" w:eastAsia="Calibri" w:hAnsi="Times New Roman" w:cs="Times New Roman"/>
                <w:b/>
                <w:spacing w:val="-1"/>
                <w:sz w:val="20"/>
                <w:szCs w:val="22"/>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14:paraId="39FC296F" w14:textId="77777777" w:rsidR="00C22D0C" w:rsidRPr="00C15A4C" w:rsidRDefault="00C22D0C" w:rsidP="00C22D0C">
            <w:pPr>
              <w:spacing w:before="3"/>
              <w:rPr>
                <w:rFonts w:ascii="Times New Roman" w:eastAsia="Times New Roman" w:hAnsi="Times New Roman" w:cs="Times New Roman"/>
                <w:sz w:val="21"/>
                <w:szCs w:val="21"/>
                <w:lang w:val="ru-RU"/>
              </w:rPr>
            </w:pPr>
          </w:p>
          <w:p w14:paraId="19CE4B70" w14:textId="77777777" w:rsidR="00C22D0C" w:rsidRPr="00C15A4C" w:rsidRDefault="00C22D0C" w:rsidP="00C22D0C">
            <w:pPr>
              <w:ind w:left="270" w:right="267" w:firstLine="117"/>
              <w:rPr>
                <w:rFonts w:ascii="Times New Roman" w:eastAsia="Times New Roman" w:hAnsi="Times New Roman" w:cs="Times New Roman"/>
                <w:sz w:val="20"/>
                <w:szCs w:val="20"/>
                <w:lang w:val="ru-RU"/>
              </w:rPr>
            </w:pPr>
            <w:r w:rsidRPr="00C15A4C">
              <w:rPr>
                <w:rFonts w:ascii="Times New Roman" w:eastAsia="Calibri" w:hAnsi="Times New Roman" w:cs="Times New Roman"/>
                <w:b/>
                <w:sz w:val="20"/>
                <w:szCs w:val="22"/>
                <w:lang w:val="ru-RU"/>
              </w:rPr>
              <w:t>Расход</w:t>
            </w:r>
            <w:r w:rsidRPr="00C15A4C">
              <w:rPr>
                <w:rFonts w:ascii="Times New Roman" w:eastAsia="Calibri" w:hAnsi="Times New Roman" w:cs="Times New Roman"/>
                <w:b/>
                <w:spacing w:val="21"/>
                <w:w w:val="99"/>
                <w:sz w:val="20"/>
                <w:szCs w:val="22"/>
                <w:lang w:val="ru-RU"/>
              </w:rPr>
              <w:t xml:space="preserve"> </w:t>
            </w:r>
            <w:r w:rsidRPr="00C15A4C">
              <w:rPr>
                <w:rFonts w:ascii="Times New Roman" w:eastAsia="Calibri" w:hAnsi="Times New Roman" w:cs="Times New Roman"/>
                <w:b/>
                <w:sz w:val="20"/>
                <w:szCs w:val="22"/>
                <w:lang w:val="ru-RU"/>
              </w:rPr>
              <w:t>топлива,</w:t>
            </w:r>
            <w:r w:rsidRPr="00C15A4C">
              <w:rPr>
                <w:rFonts w:ascii="Times New Roman" w:eastAsia="Calibri" w:hAnsi="Times New Roman" w:cs="Times New Roman"/>
                <w:b/>
                <w:spacing w:val="22"/>
                <w:w w:val="99"/>
                <w:sz w:val="20"/>
                <w:szCs w:val="22"/>
                <w:lang w:val="ru-RU"/>
              </w:rPr>
              <w:t xml:space="preserve"> </w:t>
            </w:r>
            <w:r w:rsidRPr="00C15A4C">
              <w:rPr>
                <w:rFonts w:ascii="Times New Roman" w:eastAsia="Calibri" w:hAnsi="Times New Roman" w:cs="Times New Roman"/>
                <w:b/>
                <w:sz w:val="20"/>
                <w:szCs w:val="22"/>
                <w:lang w:val="ru-RU"/>
              </w:rPr>
              <w:t>тыс.</w:t>
            </w:r>
            <w:r w:rsidRPr="00C15A4C">
              <w:rPr>
                <w:rFonts w:ascii="Times New Roman" w:eastAsia="Calibri" w:hAnsi="Times New Roman" w:cs="Times New Roman"/>
                <w:b/>
                <w:spacing w:val="-10"/>
                <w:sz w:val="20"/>
                <w:szCs w:val="22"/>
                <w:lang w:val="ru-RU"/>
              </w:rPr>
              <w:t xml:space="preserve"> </w:t>
            </w:r>
            <w:r w:rsidRPr="00C15A4C">
              <w:rPr>
                <w:rFonts w:ascii="Times New Roman" w:eastAsia="Calibri" w:hAnsi="Times New Roman" w:cs="Times New Roman"/>
                <w:b/>
                <w:sz w:val="20"/>
                <w:szCs w:val="22"/>
                <w:lang w:val="ru-RU"/>
              </w:rPr>
              <w:t>м3/ч</w:t>
            </w:r>
          </w:p>
        </w:tc>
      </w:tr>
      <w:tr w:rsidR="00C22D0C" w:rsidRPr="00C15A4C" w14:paraId="6F183826"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5B2CE48F" w14:textId="77777777" w:rsidR="00C22D0C" w:rsidRPr="00C15A4C" w:rsidRDefault="00C22D0C" w:rsidP="00C22D0C">
            <w:pPr>
              <w:spacing w:before="30"/>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1</w:t>
            </w:r>
          </w:p>
        </w:tc>
        <w:tc>
          <w:tcPr>
            <w:tcW w:w="1407" w:type="pct"/>
            <w:tcBorders>
              <w:top w:val="single" w:sz="5" w:space="0" w:color="000000"/>
              <w:left w:val="single" w:sz="5" w:space="0" w:color="000000"/>
              <w:bottom w:val="single" w:sz="5" w:space="0" w:color="000000"/>
              <w:right w:val="single" w:sz="5" w:space="0" w:color="000000"/>
            </w:tcBorders>
          </w:tcPr>
          <w:p w14:paraId="6449169E" w14:textId="77777777" w:rsidR="00C22D0C" w:rsidRPr="00C15A4C" w:rsidRDefault="00C22D0C" w:rsidP="00C22D0C">
            <w:pPr>
              <w:spacing w:before="26"/>
              <w:ind w:right="3"/>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январь</w:t>
            </w:r>
          </w:p>
        </w:tc>
        <w:tc>
          <w:tcPr>
            <w:tcW w:w="1261" w:type="pct"/>
            <w:tcBorders>
              <w:top w:val="single" w:sz="5" w:space="0" w:color="000000"/>
              <w:left w:val="single" w:sz="5" w:space="0" w:color="000000"/>
              <w:bottom w:val="single" w:sz="5" w:space="0" w:color="000000"/>
              <w:right w:val="single" w:sz="5" w:space="0" w:color="000000"/>
            </w:tcBorders>
          </w:tcPr>
          <w:p w14:paraId="62F58EFA" w14:textId="77777777" w:rsidR="00C22D0C" w:rsidRPr="00C15A4C" w:rsidRDefault="00C22D0C" w:rsidP="00C22D0C">
            <w:pPr>
              <w:spacing w:before="26"/>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-11,9</w:t>
            </w:r>
          </w:p>
        </w:tc>
        <w:tc>
          <w:tcPr>
            <w:tcW w:w="1053" w:type="pct"/>
            <w:tcBorders>
              <w:top w:val="single" w:sz="5" w:space="0" w:color="000000"/>
              <w:left w:val="single" w:sz="5" w:space="0" w:color="000000"/>
              <w:bottom w:val="single" w:sz="5" w:space="0" w:color="000000"/>
              <w:right w:val="single" w:sz="8" w:space="0" w:color="000000"/>
            </w:tcBorders>
          </w:tcPr>
          <w:p w14:paraId="017AF606" w14:textId="77777777" w:rsidR="00C22D0C" w:rsidRPr="00C15A4C" w:rsidRDefault="00C22D0C" w:rsidP="00C22D0C">
            <w:pPr>
              <w:spacing w:before="11"/>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0,44</w:t>
            </w:r>
          </w:p>
        </w:tc>
        <w:tc>
          <w:tcPr>
            <w:tcW w:w="736" w:type="pct"/>
            <w:tcBorders>
              <w:top w:val="single" w:sz="5" w:space="0" w:color="000000"/>
              <w:left w:val="single" w:sz="8" w:space="0" w:color="000000"/>
              <w:bottom w:val="single" w:sz="5" w:space="0" w:color="000000"/>
              <w:right w:val="single" w:sz="8" w:space="0" w:color="000000"/>
            </w:tcBorders>
          </w:tcPr>
          <w:p w14:paraId="653CF88D" w14:textId="77777777" w:rsidR="00C22D0C" w:rsidRPr="00C15A4C" w:rsidRDefault="00C22D0C" w:rsidP="00C22D0C">
            <w:pPr>
              <w:spacing w:before="11"/>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0,06</w:t>
            </w:r>
          </w:p>
        </w:tc>
      </w:tr>
      <w:tr w:rsidR="00C22D0C" w:rsidRPr="00C15A4C" w14:paraId="0B791CB1"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0F2F09EF" w14:textId="77777777" w:rsidR="00C22D0C" w:rsidRPr="00C15A4C" w:rsidRDefault="00C22D0C" w:rsidP="00C22D0C">
            <w:pPr>
              <w:spacing w:before="33"/>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2</w:t>
            </w:r>
          </w:p>
        </w:tc>
        <w:tc>
          <w:tcPr>
            <w:tcW w:w="1407" w:type="pct"/>
            <w:tcBorders>
              <w:top w:val="single" w:sz="5" w:space="0" w:color="000000"/>
              <w:left w:val="single" w:sz="5" w:space="0" w:color="000000"/>
              <w:bottom w:val="single" w:sz="5" w:space="0" w:color="000000"/>
              <w:right w:val="single" w:sz="5" w:space="0" w:color="000000"/>
            </w:tcBorders>
          </w:tcPr>
          <w:p w14:paraId="1A9CE0AE" w14:textId="77777777" w:rsidR="00C22D0C" w:rsidRPr="00C15A4C" w:rsidRDefault="00C22D0C" w:rsidP="00C22D0C">
            <w:pPr>
              <w:spacing w:before="28"/>
              <w:ind w:right="4"/>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февраль</w:t>
            </w:r>
          </w:p>
        </w:tc>
        <w:tc>
          <w:tcPr>
            <w:tcW w:w="1261" w:type="pct"/>
            <w:tcBorders>
              <w:top w:val="single" w:sz="5" w:space="0" w:color="000000"/>
              <w:left w:val="single" w:sz="5" w:space="0" w:color="000000"/>
              <w:bottom w:val="single" w:sz="5" w:space="0" w:color="000000"/>
              <w:right w:val="single" w:sz="5" w:space="0" w:color="000000"/>
            </w:tcBorders>
          </w:tcPr>
          <w:p w14:paraId="0F64384C" w14:textId="77777777" w:rsidR="00C22D0C" w:rsidRPr="00C15A4C" w:rsidRDefault="00C22D0C" w:rsidP="00C22D0C">
            <w:pPr>
              <w:spacing w:before="28"/>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-10,7</w:t>
            </w:r>
          </w:p>
        </w:tc>
        <w:tc>
          <w:tcPr>
            <w:tcW w:w="1053" w:type="pct"/>
            <w:tcBorders>
              <w:top w:val="single" w:sz="5" w:space="0" w:color="000000"/>
              <w:left w:val="single" w:sz="5" w:space="0" w:color="000000"/>
              <w:bottom w:val="single" w:sz="5" w:space="0" w:color="000000"/>
              <w:right w:val="single" w:sz="8" w:space="0" w:color="000000"/>
            </w:tcBorders>
          </w:tcPr>
          <w:p w14:paraId="12D08139" w14:textId="77777777" w:rsidR="00C22D0C" w:rsidRPr="00C15A4C" w:rsidRDefault="00C22D0C" w:rsidP="00C22D0C">
            <w:pPr>
              <w:spacing w:before="11"/>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0,42</w:t>
            </w:r>
          </w:p>
        </w:tc>
        <w:tc>
          <w:tcPr>
            <w:tcW w:w="736" w:type="pct"/>
            <w:tcBorders>
              <w:top w:val="single" w:sz="5" w:space="0" w:color="000000"/>
              <w:left w:val="single" w:sz="8" w:space="0" w:color="000000"/>
              <w:bottom w:val="single" w:sz="5" w:space="0" w:color="000000"/>
              <w:right w:val="single" w:sz="8" w:space="0" w:color="000000"/>
            </w:tcBorders>
          </w:tcPr>
          <w:p w14:paraId="63FA115E" w14:textId="77777777" w:rsidR="00C22D0C" w:rsidRPr="00C15A4C" w:rsidRDefault="00C22D0C" w:rsidP="00C22D0C">
            <w:pPr>
              <w:spacing w:before="11"/>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0,06</w:t>
            </w:r>
          </w:p>
        </w:tc>
      </w:tr>
      <w:tr w:rsidR="00C22D0C" w:rsidRPr="00C15A4C" w14:paraId="71526C7B" w14:textId="77777777" w:rsidTr="001E6014">
        <w:trPr>
          <w:trHeight w:hRule="exact" w:val="341"/>
        </w:trPr>
        <w:tc>
          <w:tcPr>
            <w:tcW w:w="543" w:type="pct"/>
            <w:tcBorders>
              <w:top w:val="single" w:sz="5" w:space="0" w:color="000000"/>
              <w:left w:val="single" w:sz="8" w:space="0" w:color="000000"/>
              <w:bottom w:val="single" w:sz="5" w:space="0" w:color="000000"/>
              <w:right w:val="single" w:sz="5" w:space="0" w:color="000000"/>
            </w:tcBorders>
          </w:tcPr>
          <w:p w14:paraId="404E6819" w14:textId="77777777" w:rsidR="00C22D0C" w:rsidRPr="00C15A4C" w:rsidRDefault="00C22D0C" w:rsidP="00C22D0C">
            <w:pPr>
              <w:spacing w:before="47"/>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3</w:t>
            </w:r>
          </w:p>
        </w:tc>
        <w:tc>
          <w:tcPr>
            <w:tcW w:w="1407" w:type="pct"/>
            <w:tcBorders>
              <w:top w:val="single" w:sz="5" w:space="0" w:color="000000"/>
              <w:left w:val="single" w:sz="5" w:space="0" w:color="000000"/>
              <w:bottom w:val="single" w:sz="5" w:space="0" w:color="000000"/>
              <w:right w:val="single" w:sz="5" w:space="0" w:color="000000"/>
            </w:tcBorders>
          </w:tcPr>
          <w:p w14:paraId="1AFC70F5" w14:textId="77777777" w:rsidR="00C22D0C" w:rsidRPr="00C15A4C" w:rsidRDefault="00C22D0C" w:rsidP="00C22D0C">
            <w:pPr>
              <w:spacing w:before="42"/>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март</w:t>
            </w:r>
          </w:p>
        </w:tc>
        <w:tc>
          <w:tcPr>
            <w:tcW w:w="1261" w:type="pct"/>
            <w:tcBorders>
              <w:top w:val="single" w:sz="5" w:space="0" w:color="000000"/>
              <w:left w:val="single" w:sz="5" w:space="0" w:color="000000"/>
              <w:bottom w:val="single" w:sz="5" w:space="0" w:color="000000"/>
              <w:right w:val="single" w:sz="5" w:space="0" w:color="000000"/>
            </w:tcBorders>
          </w:tcPr>
          <w:p w14:paraId="618633BB" w14:textId="77777777" w:rsidR="00C22D0C" w:rsidRPr="00C15A4C" w:rsidRDefault="00C22D0C" w:rsidP="00C22D0C">
            <w:pPr>
              <w:spacing w:before="42"/>
              <w:ind w:right="1"/>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-5,1</w:t>
            </w:r>
          </w:p>
        </w:tc>
        <w:tc>
          <w:tcPr>
            <w:tcW w:w="1053" w:type="pct"/>
            <w:tcBorders>
              <w:top w:val="single" w:sz="5" w:space="0" w:color="000000"/>
              <w:left w:val="single" w:sz="5" w:space="0" w:color="000000"/>
              <w:bottom w:val="single" w:sz="5" w:space="0" w:color="000000"/>
              <w:right w:val="single" w:sz="8" w:space="0" w:color="000000"/>
            </w:tcBorders>
          </w:tcPr>
          <w:p w14:paraId="747B66C5" w14:textId="77777777" w:rsidR="00C22D0C" w:rsidRPr="00C15A4C" w:rsidRDefault="00C22D0C" w:rsidP="00C22D0C">
            <w:pPr>
              <w:spacing w:before="28"/>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0,35</w:t>
            </w:r>
          </w:p>
        </w:tc>
        <w:tc>
          <w:tcPr>
            <w:tcW w:w="736" w:type="pct"/>
            <w:tcBorders>
              <w:top w:val="single" w:sz="5" w:space="0" w:color="000000"/>
              <w:left w:val="single" w:sz="8" w:space="0" w:color="000000"/>
              <w:bottom w:val="single" w:sz="5" w:space="0" w:color="000000"/>
              <w:right w:val="single" w:sz="8" w:space="0" w:color="000000"/>
            </w:tcBorders>
          </w:tcPr>
          <w:p w14:paraId="3D228B9A" w14:textId="77777777" w:rsidR="00C22D0C" w:rsidRPr="00C15A4C" w:rsidRDefault="00C22D0C" w:rsidP="00C22D0C">
            <w:pPr>
              <w:spacing w:before="28"/>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0,05</w:t>
            </w:r>
          </w:p>
        </w:tc>
      </w:tr>
      <w:tr w:rsidR="00C22D0C" w:rsidRPr="00C15A4C" w14:paraId="374B80FC"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0218AD36" w14:textId="77777777" w:rsidR="00C22D0C" w:rsidRPr="00C15A4C" w:rsidRDefault="00C22D0C" w:rsidP="00C22D0C">
            <w:pPr>
              <w:spacing w:before="30"/>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4</w:t>
            </w:r>
          </w:p>
        </w:tc>
        <w:tc>
          <w:tcPr>
            <w:tcW w:w="1407" w:type="pct"/>
            <w:tcBorders>
              <w:top w:val="single" w:sz="5" w:space="0" w:color="000000"/>
              <w:left w:val="single" w:sz="5" w:space="0" w:color="000000"/>
              <w:bottom w:val="single" w:sz="5" w:space="0" w:color="000000"/>
              <w:right w:val="single" w:sz="5" w:space="0" w:color="000000"/>
            </w:tcBorders>
          </w:tcPr>
          <w:p w14:paraId="07B9B448" w14:textId="77777777" w:rsidR="00C22D0C" w:rsidRPr="00C15A4C" w:rsidRDefault="00C22D0C" w:rsidP="00C22D0C">
            <w:pPr>
              <w:spacing w:before="26"/>
              <w:ind w:right="1"/>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апрель</w:t>
            </w:r>
          </w:p>
        </w:tc>
        <w:tc>
          <w:tcPr>
            <w:tcW w:w="1261" w:type="pct"/>
            <w:tcBorders>
              <w:top w:val="single" w:sz="5" w:space="0" w:color="000000"/>
              <w:left w:val="single" w:sz="5" w:space="0" w:color="000000"/>
              <w:bottom w:val="single" w:sz="5" w:space="0" w:color="000000"/>
              <w:right w:val="single" w:sz="5" w:space="0" w:color="000000"/>
            </w:tcBorders>
          </w:tcPr>
          <w:p w14:paraId="7A45E275" w14:textId="77777777" w:rsidR="00C22D0C" w:rsidRPr="00C15A4C" w:rsidRDefault="00C22D0C" w:rsidP="00C22D0C">
            <w:pPr>
              <w:spacing w:before="26"/>
              <w:ind w:lef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3,7</w:t>
            </w:r>
          </w:p>
        </w:tc>
        <w:tc>
          <w:tcPr>
            <w:tcW w:w="1053" w:type="pct"/>
            <w:tcBorders>
              <w:top w:val="single" w:sz="5" w:space="0" w:color="000000"/>
              <w:left w:val="single" w:sz="5" w:space="0" w:color="000000"/>
              <w:bottom w:val="single" w:sz="5" w:space="0" w:color="000000"/>
              <w:right w:val="single" w:sz="8" w:space="0" w:color="000000"/>
            </w:tcBorders>
          </w:tcPr>
          <w:p w14:paraId="660D8B18" w14:textId="77777777" w:rsidR="00C22D0C" w:rsidRPr="00C15A4C" w:rsidRDefault="00C22D0C" w:rsidP="00C22D0C">
            <w:pPr>
              <w:spacing w:before="11"/>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0,23</w:t>
            </w:r>
          </w:p>
        </w:tc>
        <w:tc>
          <w:tcPr>
            <w:tcW w:w="736" w:type="pct"/>
            <w:tcBorders>
              <w:top w:val="single" w:sz="5" w:space="0" w:color="000000"/>
              <w:left w:val="single" w:sz="8" w:space="0" w:color="000000"/>
              <w:bottom w:val="single" w:sz="5" w:space="0" w:color="000000"/>
              <w:right w:val="single" w:sz="8" w:space="0" w:color="000000"/>
            </w:tcBorders>
          </w:tcPr>
          <w:p w14:paraId="309DF84D" w14:textId="77777777" w:rsidR="00C22D0C" w:rsidRPr="00C15A4C" w:rsidRDefault="00C22D0C" w:rsidP="00C22D0C">
            <w:pPr>
              <w:spacing w:before="11"/>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0,03</w:t>
            </w:r>
          </w:p>
        </w:tc>
      </w:tr>
      <w:tr w:rsidR="00C22D0C" w:rsidRPr="00C15A4C" w14:paraId="2672EA38"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66A0034F" w14:textId="77777777" w:rsidR="00C22D0C" w:rsidRPr="00C15A4C" w:rsidRDefault="00C22D0C" w:rsidP="00C22D0C">
            <w:pPr>
              <w:spacing w:before="33"/>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5</w:t>
            </w:r>
          </w:p>
        </w:tc>
        <w:tc>
          <w:tcPr>
            <w:tcW w:w="1407" w:type="pct"/>
            <w:tcBorders>
              <w:top w:val="single" w:sz="5" w:space="0" w:color="000000"/>
              <w:left w:val="single" w:sz="5" w:space="0" w:color="000000"/>
              <w:bottom w:val="single" w:sz="5" w:space="0" w:color="000000"/>
              <w:right w:val="single" w:sz="5" w:space="0" w:color="000000"/>
            </w:tcBorders>
          </w:tcPr>
          <w:p w14:paraId="23ABDDA5" w14:textId="77777777" w:rsidR="00C22D0C" w:rsidRPr="00C15A4C" w:rsidRDefault="00C22D0C" w:rsidP="00C22D0C">
            <w:pPr>
              <w:spacing w:before="28"/>
              <w:ind w:left="891"/>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май</w:t>
            </w:r>
            <w:r w:rsidRPr="00C15A4C">
              <w:rPr>
                <w:rFonts w:ascii="Times New Roman" w:eastAsia="Calibri" w:hAnsi="Times New Roman" w:cs="Times New Roman"/>
                <w:spacing w:val="-10"/>
                <w:sz w:val="20"/>
                <w:szCs w:val="22"/>
              </w:rPr>
              <w:t xml:space="preserve"> </w:t>
            </w:r>
            <w:r w:rsidRPr="00C15A4C">
              <w:rPr>
                <w:rFonts w:ascii="Times New Roman" w:eastAsia="Calibri" w:hAnsi="Times New Roman" w:cs="Times New Roman"/>
                <w:sz w:val="20"/>
                <w:szCs w:val="22"/>
              </w:rPr>
              <w:t>(ОЗП)</w:t>
            </w:r>
          </w:p>
        </w:tc>
        <w:tc>
          <w:tcPr>
            <w:tcW w:w="1261" w:type="pct"/>
            <w:tcBorders>
              <w:top w:val="single" w:sz="5" w:space="0" w:color="000000"/>
              <w:left w:val="single" w:sz="5" w:space="0" w:color="000000"/>
              <w:bottom w:val="single" w:sz="5" w:space="0" w:color="000000"/>
              <w:right w:val="single" w:sz="5" w:space="0" w:color="000000"/>
            </w:tcBorders>
          </w:tcPr>
          <w:p w14:paraId="1362C4A8" w14:textId="77777777" w:rsidR="00C22D0C" w:rsidRPr="00C15A4C" w:rsidRDefault="00C22D0C" w:rsidP="00C22D0C">
            <w:pPr>
              <w:spacing w:before="28"/>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14:paraId="4F1F1FF8" w14:textId="77777777" w:rsidR="00C22D0C" w:rsidRPr="00C15A4C" w:rsidRDefault="00C22D0C" w:rsidP="00C22D0C">
            <w:pPr>
              <w:spacing w:before="11"/>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0,13</w:t>
            </w:r>
          </w:p>
        </w:tc>
        <w:tc>
          <w:tcPr>
            <w:tcW w:w="736" w:type="pct"/>
            <w:tcBorders>
              <w:top w:val="single" w:sz="5" w:space="0" w:color="000000"/>
              <w:left w:val="single" w:sz="8" w:space="0" w:color="000000"/>
              <w:bottom w:val="single" w:sz="5" w:space="0" w:color="000000"/>
              <w:right w:val="single" w:sz="8" w:space="0" w:color="000000"/>
            </w:tcBorders>
          </w:tcPr>
          <w:p w14:paraId="781A5D1C" w14:textId="77777777" w:rsidR="00C22D0C" w:rsidRPr="00C15A4C" w:rsidRDefault="00C22D0C" w:rsidP="00C22D0C">
            <w:pPr>
              <w:spacing w:before="11"/>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0,02</w:t>
            </w:r>
          </w:p>
        </w:tc>
      </w:tr>
      <w:tr w:rsidR="00C22D0C" w:rsidRPr="00C15A4C" w14:paraId="69683723"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21902151" w14:textId="77777777" w:rsidR="00C22D0C" w:rsidRPr="00C15A4C" w:rsidRDefault="00C22D0C" w:rsidP="00C22D0C">
            <w:pPr>
              <w:spacing w:before="33"/>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6</w:t>
            </w:r>
          </w:p>
        </w:tc>
        <w:tc>
          <w:tcPr>
            <w:tcW w:w="1407" w:type="pct"/>
            <w:tcBorders>
              <w:top w:val="single" w:sz="5" w:space="0" w:color="000000"/>
              <w:left w:val="single" w:sz="5" w:space="0" w:color="000000"/>
              <w:bottom w:val="single" w:sz="5" w:space="0" w:color="000000"/>
              <w:right w:val="single" w:sz="5" w:space="0" w:color="000000"/>
            </w:tcBorders>
          </w:tcPr>
          <w:p w14:paraId="315AD208" w14:textId="77777777" w:rsidR="00C22D0C" w:rsidRPr="00C15A4C" w:rsidRDefault="00C22D0C" w:rsidP="00C22D0C">
            <w:pPr>
              <w:spacing w:before="28"/>
              <w:ind w:left="301"/>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май</w:t>
            </w:r>
            <w:r w:rsidRPr="00C15A4C">
              <w:rPr>
                <w:rFonts w:ascii="Times New Roman" w:eastAsia="Calibri" w:hAnsi="Times New Roman" w:cs="Times New Roman"/>
                <w:spacing w:val="-22"/>
                <w:sz w:val="20"/>
                <w:szCs w:val="22"/>
              </w:rPr>
              <w:t xml:space="preserve"> </w:t>
            </w:r>
            <w:r w:rsidRPr="00C15A4C">
              <w:rPr>
                <w:rFonts w:ascii="Times New Roman" w:eastAsia="Calibri" w:hAnsi="Times New Roman" w:cs="Times New Roman"/>
                <w:sz w:val="20"/>
                <w:szCs w:val="22"/>
              </w:rPr>
              <w:t>(межотопительный)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14:paraId="043839D4" w14:textId="77777777" w:rsidR="00C22D0C" w:rsidRPr="00C15A4C" w:rsidRDefault="00C22D0C" w:rsidP="00C22D0C">
            <w:pPr>
              <w:spacing w:before="28"/>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14:paraId="7C0F20FA" w14:textId="77777777" w:rsidR="00C22D0C" w:rsidRPr="00C15A4C" w:rsidRDefault="00C22D0C" w:rsidP="00C22D0C">
            <w:pPr>
              <w:spacing w:before="14"/>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14:paraId="6B71020A" w14:textId="77777777" w:rsidR="00C22D0C" w:rsidRPr="00C15A4C" w:rsidRDefault="00C22D0C" w:rsidP="00C22D0C">
            <w:pPr>
              <w:spacing w:before="14"/>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0,00</w:t>
            </w:r>
          </w:p>
        </w:tc>
      </w:tr>
      <w:tr w:rsidR="00C22D0C" w:rsidRPr="00C15A4C" w14:paraId="33A7CB7E"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5E181D25" w14:textId="77777777" w:rsidR="00C22D0C" w:rsidRPr="00C15A4C" w:rsidRDefault="00C22D0C" w:rsidP="00C22D0C">
            <w:pPr>
              <w:spacing w:before="33"/>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7</w:t>
            </w:r>
          </w:p>
        </w:tc>
        <w:tc>
          <w:tcPr>
            <w:tcW w:w="1407" w:type="pct"/>
            <w:tcBorders>
              <w:top w:val="single" w:sz="5" w:space="0" w:color="000000"/>
              <w:left w:val="single" w:sz="5" w:space="0" w:color="000000"/>
              <w:bottom w:val="single" w:sz="5" w:space="0" w:color="000000"/>
              <w:right w:val="single" w:sz="5" w:space="0" w:color="000000"/>
            </w:tcBorders>
          </w:tcPr>
          <w:p w14:paraId="5E22EFB4" w14:textId="77777777" w:rsidR="00C22D0C" w:rsidRPr="00C15A4C" w:rsidRDefault="00C22D0C" w:rsidP="00C22D0C">
            <w:pPr>
              <w:spacing w:before="28"/>
              <w:ind w:right="3"/>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июнь</w:t>
            </w:r>
          </w:p>
        </w:tc>
        <w:tc>
          <w:tcPr>
            <w:tcW w:w="1261" w:type="pct"/>
            <w:tcBorders>
              <w:top w:val="single" w:sz="5" w:space="0" w:color="000000"/>
              <w:left w:val="single" w:sz="5" w:space="0" w:color="000000"/>
              <w:bottom w:val="single" w:sz="5" w:space="0" w:color="000000"/>
              <w:right w:val="single" w:sz="5" w:space="0" w:color="000000"/>
            </w:tcBorders>
          </w:tcPr>
          <w:p w14:paraId="7D52AF5E" w14:textId="77777777" w:rsidR="00C22D0C" w:rsidRPr="00C15A4C" w:rsidRDefault="00C22D0C" w:rsidP="00C22D0C">
            <w:pPr>
              <w:spacing w:before="28"/>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15,7</w:t>
            </w:r>
          </w:p>
        </w:tc>
        <w:tc>
          <w:tcPr>
            <w:tcW w:w="1053" w:type="pct"/>
            <w:tcBorders>
              <w:top w:val="single" w:sz="5" w:space="0" w:color="000000"/>
              <w:left w:val="single" w:sz="5" w:space="0" w:color="000000"/>
              <w:bottom w:val="single" w:sz="5" w:space="0" w:color="000000"/>
              <w:right w:val="single" w:sz="8" w:space="0" w:color="000000"/>
            </w:tcBorders>
          </w:tcPr>
          <w:p w14:paraId="681EA753" w14:textId="77777777" w:rsidR="00C22D0C" w:rsidRPr="00C15A4C" w:rsidRDefault="00C22D0C" w:rsidP="00C22D0C">
            <w:pPr>
              <w:spacing w:before="14"/>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14:paraId="7B0616DB" w14:textId="77777777" w:rsidR="00C22D0C" w:rsidRPr="00C15A4C" w:rsidRDefault="00C22D0C" w:rsidP="00C22D0C">
            <w:pPr>
              <w:spacing w:before="14"/>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0,00</w:t>
            </w:r>
          </w:p>
        </w:tc>
      </w:tr>
      <w:tr w:rsidR="00C22D0C" w:rsidRPr="00C15A4C" w14:paraId="0D817F60" w14:textId="77777777" w:rsidTr="001E6014">
        <w:trPr>
          <w:trHeight w:hRule="exact" w:val="313"/>
        </w:trPr>
        <w:tc>
          <w:tcPr>
            <w:tcW w:w="543" w:type="pct"/>
            <w:tcBorders>
              <w:top w:val="single" w:sz="5" w:space="0" w:color="000000"/>
              <w:left w:val="single" w:sz="8" w:space="0" w:color="000000"/>
              <w:bottom w:val="single" w:sz="5" w:space="0" w:color="000000"/>
              <w:right w:val="single" w:sz="5" w:space="0" w:color="000000"/>
            </w:tcBorders>
          </w:tcPr>
          <w:p w14:paraId="47366508" w14:textId="77777777" w:rsidR="00C22D0C" w:rsidRPr="00C15A4C" w:rsidRDefault="00C22D0C" w:rsidP="00C22D0C">
            <w:pPr>
              <w:spacing w:before="33"/>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8</w:t>
            </w:r>
          </w:p>
        </w:tc>
        <w:tc>
          <w:tcPr>
            <w:tcW w:w="1407" w:type="pct"/>
            <w:tcBorders>
              <w:top w:val="single" w:sz="5" w:space="0" w:color="000000"/>
              <w:left w:val="single" w:sz="5" w:space="0" w:color="000000"/>
              <w:bottom w:val="single" w:sz="5" w:space="0" w:color="000000"/>
              <w:right w:val="single" w:sz="5" w:space="0" w:color="000000"/>
            </w:tcBorders>
          </w:tcPr>
          <w:p w14:paraId="0CCECFF5" w14:textId="77777777" w:rsidR="00C22D0C" w:rsidRPr="00C15A4C" w:rsidRDefault="00C22D0C" w:rsidP="00C22D0C">
            <w:pPr>
              <w:spacing w:before="29"/>
              <w:ind w:right="1"/>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июль</w:t>
            </w:r>
          </w:p>
        </w:tc>
        <w:tc>
          <w:tcPr>
            <w:tcW w:w="1261" w:type="pct"/>
            <w:tcBorders>
              <w:top w:val="single" w:sz="5" w:space="0" w:color="000000"/>
              <w:left w:val="single" w:sz="5" w:space="0" w:color="000000"/>
              <w:bottom w:val="single" w:sz="5" w:space="0" w:color="000000"/>
              <w:right w:val="single" w:sz="5" w:space="0" w:color="000000"/>
            </w:tcBorders>
          </w:tcPr>
          <w:p w14:paraId="750C9AA1" w14:textId="77777777" w:rsidR="00C22D0C" w:rsidRPr="00C15A4C" w:rsidRDefault="00C22D0C" w:rsidP="00C22D0C">
            <w:pPr>
              <w:spacing w:before="29"/>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17,6</w:t>
            </w:r>
          </w:p>
        </w:tc>
        <w:tc>
          <w:tcPr>
            <w:tcW w:w="1053" w:type="pct"/>
            <w:tcBorders>
              <w:top w:val="single" w:sz="5" w:space="0" w:color="000000"/>
              <w:left w:val="single" w:sz="5" w:space="0" w:color="000000"/>
              <w:bottom w:val="single" w:sz="5" w:space="0" w:color="000000"/>
              <w:right w:val="single" w:sz="8" w:space="0" w:color="000000"/>
            </w:tcBorders>
          </w:tcPr>
          <w:p w14:paraId="7F950E44" w14:textId="77777777" w:rsidR="00C22D0C" w:rsidRPr="00C15A4C" w:rsidRDefault="00C22D0C" w:rsidP="00C22D0C">
            <w:pPr>
              <w:spacing w:before="14"/>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14:paraId="1451499B" w14:textId="77777777" w:rsidR="00C22D0C" w:rsidRPr="00C15A4C" w:rsidRDefault="00C22D0C" w:rsidP="00C22D0C">
            <w:pPr>
              <w:spacing w:before="14"/>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0,00</w:t>
            </w:r>
          </w:p>
        </w:tc>
      </w:tr>
      <w:tr w:rsidR="00C22D0C" w:rsidRPr="00C15A4C" w14:paraId="3EC887B2"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3C0044F7" w14:textId="77777777" w:rsidR="00C22D0C" w:rsidRPr="00C15A4C" w:rsidRDefault="00C22D0C" w:rsidP="00C22D0C">
            <w:pPr>
              <w:spacing w:before="30"/>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9</w:t>
            </w:r>
          </w:p>
        </w:tc>
        <w:tc>
          <w:tcPr>
            <w:tcW w:w="1407" w:type="pct"/>
            <w:tcBorders>
              <w:top w:val="single" w:sz="5" w:space="0" w:color="000000"/>
              <w:left w:val="single" w:sz="5" w:space="0" w:color="000000"/>
              <w:bottom w:val="single" w:sz="5" w:space="0" w:color="000000"/>
              <w:right w:val="single" w:sz="5" w:space="0" w:color="000000"/>
            </w:tcBorders>
          </w:tcPr>
          <w:p w14:paraId="71628F52" w14:textId="77777777" w:rsidR="00C22D0C" w:rsidRPr="00C15A4C" w:rsidRDefault="00C22D0C" w:rsidP="00C22D0C">
            <w:pPr>
              <w:spacing w:before="26"/>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август</w:t>
            </w:r>
          </w:p>
        </w:tc>
        <w:tc>
          <w:tcPr>
            <w:tcW w:w="1261" w:type="pct"/>
            <w:tcBorders>
              <w:top w:val="single" w:sz="5" w:space="0" w:color="000000"/>
              <w:left w:val="single" w:sz="5" w:space="0" w:color="000000"/>
              <w:bottom w:val="single" w:sz="5" w:space="0" w:color="000000"/>
              <w:right w:val="single" w:sz="5" w:space="0" w:color="000000"/>
            </w:tcBorders>
          </w:tcPr>
          <w:p w14:paraId="6D212397" w14:textId="77777777" w:rsidR="00C22D0C" w:rsidRPr="00C15A4C" w:rsidRDefault="00C22D0C" w:rsidP="00C22D0C">
            <w:pPr>
              <w:spacing w:before="26"/>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16</w:t>
            </w:r>
          </w:p>
        </w:tc>
        <w:tc>
          <w:tcPr>
            <w:tcW w:w="1053" w:type="pct"/>
            <w:tcBorders>
              <w:top w:val="single" w:sz="5" w:space="0" w:color="000000"/>
              <w:left w:val="single" w:sz="5" w:space="0" w:color="000000"/>
              <w:bottom w:val="single" w:sz="5" w:space="0" w:color="000000"/>
              <w:right w:val="single" w:sz="8" w:space="0" w:color="000000"/>
            </w:tcBorders>
          </w:tcPr>
          <w:p w14:paraId="2B5F39CA" w14:textId="77777777" w:rsidR="00C22D0C" w:rsidRPr="00C15A4C" w:rsidRDefault="00C22D0C" w:rsidP="00C22D0C">
            <w:pPr>
              <w:spacing w:before="11"/>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14:paraId="7F38BD71" w14:textId="77777777" w:rsidR="00C22D0C" w:rsidRPr="00C15A4C" w:rsidRDefault="00C22D0C" w:rsidP="00C22D0C">
            <w:pPr>
              <w:spacing w:before="11"/>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0,00</w:t>
            </w:r>
          </w:p>
        </w:tc>
      </w:tr>
      <w:tr w:rsidR="00C22D0C" w:rsidRPr="00C15A4C" w14:paraId="7EC65A44"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2E0A8404" w14:textId="77777777" w:rsidR="00C22D0C" w:rsidRPr="00C15A4C" w:rsidRDefault="00C22D0C" w:rsidP="00C22D0C">
            <w:pPr>
              <w:spacing w:before="30"/>
              <w:jc w:val="center"/>
              <w:rPr>
                <w:rFonts w:ascii="Times New Roman" w:eastAsia="Times New Roman" w:hAnsi="Times New Roman" w:cs="Times New Roman"/>
                <w:sz w:val="20"/>
                <w:szCs w:val="20"/>
              </w:rPr>
            </w:pPr>
            <w:r w:rsidRPr="00C15A4C">
              <w:rPr>
                <w:rFonts w:ascii="Times New Roman" w:eastAsia="Calibri" w:hAnsi="Times New Roman" w:cs="Times New Roman"/>
                <w:b/>
                <w:spacing w:val="1"/>
                <w:sz w:val="20"/>
                <w:szCs w:val="22"/>
              </w:rPr>
              <w:t>10</w:t>
            </w:r>
          </w:p>
        </w:tc>
        <w:tc>
          <w:tcPr>
            <w:tcW w:w="1407" w:type="pct"/>
            <w:tcBorders>
              <w:top w:val="single" w:sz="5" w:space="0" w:color="000000"/>
              <w:left w:val="single" w:sz="5" w:space="0" w:color="000000"/>
              <w:bottom w:val="single" w:sz="5" w:space="0" w:color="000000"/>
              <w:right w:val="single" w:sz="5" w:space="0" w:color="000000"/>
            </w:tcBorders>
          </w:tcPr>
          <w:p w14:paraId="64776AD0" w14:textId="77777777" w:rsidR="00C22D0C" w:rsidRPr="00C15A4C" w:rsidRDefault="00C22D0C" w:rsidP="00C22D0C">
            <w:pPr>
              <w:spacing w:before="26"/>
              <w:ind w:right="1"/>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сентябрь</w:t>
            </w:r>
          </w:p>
        </w:tc>
        <w:tc>
          <w:tcPr>
            <w:tcW w:w="1261" w:type="pct"/>
            <w:tcBorders>
              <w:top w:val="single" w:sz="5" w:space="0" w:color="000000"/>
              <w:left w:val="single" w:sz="5" w:space="0" w:color="000000"/>
              <w:bottom w:val="single" w:sz="5" w:space="0" w:color="000000"/>
              <w:right w:val="single" w:sz="5" w:space="0" w:color="000000"/>
            </w:tcBorders>
          </w:tcPr>
          <w:p w14:paraId="544993D7" w14:textId="77777777" w:rsidR="00C22D0C" w:rsidRPr="00C15A4C" w:rsidRDefault="00C22D0C" w:rsidP="00C22D0C">
            <w:pPr>
              <w:spacing w:before="26"/>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10</w:t>
            </w:r>
          </w:p>
        </w:tc>
        <w:tc>
          <w:tcPr>
            <w:tcW w:w="1053" w:type="pct"/>
            <w:tcBorders>
              <w:top w:val="single" w:sz="5" w:space="0" w:color="000000"/>
              <w:left w:val="single" w:sz="5" w:space="0" w:color="000000"/>
              <w:bottom w:val="single" w:sz="5" w:space="0" w:color="000000"/>
              <w:right w:val="single" w:sz="8" w:space="0" w:color="000000"/>
            </w:tcBorders>
          </w:tcPr>
          <w:p w14:paraId="25B976A0" w14:textId="77777777" w:rsidR="00C22D0C" w:rsidRPr="00C15A4C" w:rsidRDefault="00C22D0C" w:rsidP="00C22D0C">
            <w:pPr>
              <w:spacing w:before="11"/>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14:paraId="57089198" w14:textId="77777777" w:rsidR="00C22D0C" w:rsidRPr="00C15A4C" w:rsidRDefault="00C22D0C" w:rsidP="00C22D0C">
            <w:pPr>
              <w:spacing w:before="11"/>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0,00</w:t>
            </w:r>
          </w:p>
        </w:tc>
      </w:tr>
      <w:tr w:rsidR="00C22D0C" w:rsidRPr="00C15A4C" w14:paraId="133F0842"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1A81F20B" w14:textId="77777777" w:rsidR="00C22D0C" w:rsidRPr="00C15A4C" w:rsidRDefault="00C22D0C" w:rsidP="00C22D0C">
            <w:pPr>
              <w:spacing w:before="33"/>
              <w:jc w:val="center"/>
              <w:rPr>
                <w:rFonts w:ascii="Times New Roman" w:eastAsia="Times New Roman" w:hAnsi="Times New Roman" w:cs="Times New Roman"/>
                <w:sz w:val="20"/>
                <w:szCs w:val="20"/>
              </w:rPr>
            </w:pPr>
            <w:r w:rsidRPr="00C15A4C">
              <w:rPr>
                <w:rFonts w:ascii="Times New Roman" w:eastAsia="Calibri" w:hAnsi="Times New Roman" w:cs="Times New Roman"/>
                <w:b/>
                <w:spacing w:val="1"/>
                <w:sz w:val="20"/>
                <w:szCs w:val="22"/>
              </w:rPr>
              <w:t>11</w:t>
            </w:r>
          </w:p>
        </w:tc>
        <w:tc>
          <w:tcPr>
            <w:tcW w:w="1407" w:type="pct"/>
            <w:tcBorders>
              <w:top w:val="single" w:sz="5" w:space="0" w:color="000000"/>
              <w:left w:val="single" w:sz="5" w:space="0" w:color="000000"/>
              <w:bottom w:val="single" w:sz="5" w:space="0" w:color="000000"/>
              <w:right w:val="single" w:sz="5" w:space="0" w:color="000000"/>
            </w:tcBorders>
          </w:tcPr>
          <w:p w14:paraId="062F55E8" w14:textId="77777777" w:rsidR="00C22D0C" w:rsidRPr="00C15A4C" w:rsidRDefault="00C22D0C" w:rsidP="00C22D0C">
            <w:pPr>
              <w:spacing w:before="28"/>
              <w:ind w:right="1"/>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октябрь</w:t>
            </w:r>
          </w:p>
        </w:tc>
        <w:tc>
          <w:tcPr>
            <w:tcW w:w="1261" w:type="pct"/>
            <w:tcBorders>
              <w:top w:val="single" w:sz="5" w:space="0" w:color="000000"/>
              <w:left w:val="single" w:sz="5" w:space="0" w:color="000000"/>
              <w:bottom w:val="single" w:sz="5" w:space="0" w:color="000000"/>
              <w:right w:val="single" w:sz="5" w:space="0" w:color="000000"/>
            </w:tcBorders>
          </w:tcPr>
          <w:p w14:paraId="60FF6AD0" w14:textId="77777777" w:rsidR="00C22D0C" w:rsidRPr="00C15A4C" w:rsidRDefault="00C22D0C" w:rsidP="00C22D0C">
            <w:pPr>
              <w:spacing w:before="28"/>
              <w:ind w:lef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3,4</w:t>
            </w:r>
          </w:p>
        </w:tc>
        <w:tc>
          <w:tcPr>
            <w:tcW w:w="1053" w:type="pct"/>
            <w:tcBorders>
              <w:top w:val="single" w:sz="5" w:space="0" w:color="000000"/>
              <w:left w:val="single" w:sz="5" w:space="0" w:color="000000"/>
              <w:bottom w:val="single" w:sz="5" w:space="0" w:color="000000"/>
              <w:right w:val="single" w:sz="8" w:space="0" w:color="000000"/>
            </w:tcBorders>
          </w:tcPr>
          <w:p w14:paraId="41B19CFB" w14:textId="77777777" w:rsidR="00C22D0C" w:rsidRPr="00C15A4C" w:rsidRDefault="00C22D0C" w:rsidP="00C22D0C">
            <w:pPr>
              <w:spacing w:before="11"/>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0,23</w:t>
            </w:r>
          </w:p>
        </w:tc>
        <w:tc>
          <w:tcPr>
            <w:tcW w:w="736" w:type="pct"/>
            <w:tcBorders>
              <w:top w:val="single" w:sz="5" w:space="0" w:color="000000"/>
              <w:left w:val="single" w:sz="8" w:space="0" w:color="000000"/>
              <w:bottom w:val="single" w:sz="5" w:space="0" w:color="000000"/>
              <w:right w:val="single" w:sz="8" w:space="0" w:color="000000"/>
            </w:tcBorders>
          </w:tcPr>
          <w:p w14:paraId="55E026D8" w14:textId="77777777" w:rsidR="00C22D0C" w:rsidRPr="00C15A4C" w:rsidRDefault="00C22D0C" w:rsidP="00C22D0C">
            <w:pPr>
              <w:spacing w:before="11"/>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0,03</w:t>
            </w:r>
          </w:p>
        </w:tc>
      </w:tr>
      <w:tr w:rsidR="00C22D0C" w:rsidRPr="00C15A4C" w14:paraId="6ED41411"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742C9301" w14:textId="77777777" w:rsidR="00C22D0C" w:rsidRPr="00C15A4C" w:rsidRDefault="00C22D0C" w:rsidP="00C22D0C">
            <w:pPr>
              <w:spacing w:before="33"/>
              <w:jc w:val="center"/>
              <w:rPr>
                <w:rFonts w:ascii="Times New Roman" w:eastAsia="Times New Roman" w:hAnsi="Times New Roman" w:cs="Times New Roman"/>
                <w:sz w:val="20"/>
                <w:szCs w:val="20"/>
              </w:rPr>
            </w:pPr>
            <w:r w:rsidRPr="00C15A4C">
              <w:rPr>
                <w:rFonts w:ascii="Times New Roman" w:eastAsia="Calibri" w:hAnsi="Times New Roman" w:cs="Times New Roman"/>
                <w:b/>
                <w:spacing w:val="1"/>
                <w:sz w:val="20"/>
                <w:szCs w:val="22"/>
              </w:rPr>
              <w:t>12</w:t>
            </w:r>
          </w:p>
        </w:tc>
        <w:tc>
          <w:tcPr>
            <w:tcW w:w="1407" w:type="pct"/>
            <w:tcBorders>
              <w:top w:val="single" w:sz="5" w:space="0" w:color="000000"/>
              <w:left w:val="single" w:sz="5" w:space="0" w:color="000000"/>
              <w:bottom w:val="single" w:sz="5" w:space="0" w:color="000000"/>
              <w:right w:val="single" w:sz="5" w:space="0" w:color="000000"/>
            </w:tcBorders>
          </w:tcPr>
          <w:p w14:paraId="6D10950E" w14:textId="77777777" w:rsidR="00C22D0C" w:rsidRPr="00C15A4C" w:rsidRDefault="00C22D0C" w:rsidP="00C22D0C">
            <w:pPr>
              <w:spacing w:before="28"/>
              <w:ind w:righ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ноябрь</w:t>
            </w:r>
          </w:p>
        </w:tc>
        <w:tc>
          <w:tcPr>
            <w:tcW w:w="1261" w:type="pct"/>
            <w:tcBorders>
              <w:top w:val="single" w:sz="5" w:space="0" w:color="000000"/>
              <w:left w:val="single" w:sz="5" w:space="0" w:color="000000"/>
              <w:bottom w:val="single" w:sz="5" w:space="0" w:color="000000"/>
              <w:right w:val="single" w:sz="5" w:space="0" w:color="000000"/>
            </w:tcBorders>
          </w:tcPr>
          <w:p w14:paraId="3033387E" w14:textId="77777777" w:rsidR="00C22D0C" w:rsidRPr="00C15A4C" w:rsidRDefault="00C22D0C" w:rsidP="00C22D0C">
            <w:pPr>
              <w:spacing w:before="28"/>
              <w:ind w:right="1"/>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-2,7</w:t>
            </w:r>
          </w:p>
        </w:tc>
        <w:tc>
          <w:tcPr>
            <w:tcW w:w="1053" w:type="pct"/>
            <w:tcBorders>
              <w:top w:val="single" w:sz="5" w:space="0" w:color="000000"/>
              <w:left w:val="single" w:sz="5" w:space="0" w:color="000000"/>
              <w:bottom w:val="single" w:sz="5" w:space="0" w:color="000000"/>
              <w:right w:val="single" w:sz="8" w:space="0" w:color="000000"/>
            </w:tcBorders>
          </w:tcPr>
          <w:p w14:paraId="380AFDBC" w14:textId="77777777" w:rsidR="00C22D0C" w:rsidRPr="00C15A4C" w:rsidRDefault="00C22D0C" w:rsidP="00C22D0C">
            <w:pPr>
              <w:spacing w:before="14"/>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0,31</w:t>
            </w:r>
          </w:p>
        </w:tc>
        <w:tc>
          <w:tcPr>
            <w:tcW w:w="736" w:type="pct"/>
            <w:tcBorders>
              <w:top w:val="single" w:sz="5" w:space="0" w:color="000000"/>
              <w:left w:val="single" w:sz="8" w:space="0" w:color="000000"/>
              <w:bottom w:val="single" w:sz="5" w:space="0" w:color="000000"/>
              <w:right w:val="single" w:sz="8" w:space="0" w:color="000000"/>
            </w:tcBorders>
          </w:tcPr>
          <w:p w14:paraId="18B4E579" w14:textId="77777777" w:rsidR="00C22D0C" w:rsidRPr="00C15A4C" w:rsidRDefault="00C22D0C" w:rsidP="00C22D0C">
            <w:pPr>
              <w:spacing w:before="14"/>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0,04</w:t>
            </w:r>
          </w:p>
        </w:tc>
      </w:tr>
      <w:tr w:rsidR="00C22D0C" w:rsidRPr="00C15A4C" w14:paraId="10305512" w14:textId="77777777" w:rsidTr="001E6014">
        <w:trPr>
          <w:trHeight w:hRule="exact" w:val="312"/>
        </w:trPr>
        <w:tc>
          <w:tcPr>
            <w:tcW w:w="543" w:type="pct"/>
            <w:tcBorders>
              <w:top w:val="single" w:sz="5" w:space="0" w:color="000000"/>
              <w:left w:val="single" w:sz="8" w:space="0" w:color="000000"/>
              <w:bottom w:val="single" w:sz="5" w:space="0" w:color="000000"/>
              <w:right w:val="single" w:sz="5" w:space="0" w:color="000000"/>
            </w:tcBorders>
          </w:tcPr>
          <w:p w14:paraId="5912CA75" w14:textId="77777777" w:rsidR="00C22D0C" w:rsidRPr="00C15A4C" w:rsidRDefault="00C22D0C" w:rsidP="00C22D0C">
            <w:pPr>
              <w:spacing w:before="33"/>
              <w:jc w:val="center"/>
              <w:rPr>
                <w:rFonts w:ascii="Times New Roman" w:eastAsia="Times New Roman" w:hAnsi="Times New Roman" w:cs="Times New Roman"/>
                <w:sz w:val="20"/>
                <w:szCs w:val="20"/>
              </w:rPr>
            </w:pPr>
            <w:r w:rsidRPr="00C15A4C">
              <w:rPr>
                <w:rFonts w:ascii="Times New Roman" w:eastAsia="Calibri" w:hAnsi="Times New Roman" w:cs="Times New Roman"/>
                <w:b/>
                <w:spacing w:val="1"/>
                <w:sz w:val="20"/>
                <w:szCs w:val="22"/>
              </w:rPr>
              <w:t>13</w:t>
            </w:r>
          </w:p>
        </w:tc>
        <w:tc>
          <w:tcPr>
            <w:tcW w:w="1407" w:type="pct"/>
            <w:tcBorders>
              <w:top w:val="single" w:sz="5" w:space="0" w:color="000000"/>
              <w:left w:val="single" w:sz="5" w:space="0" w:color="000000"/>
              <w:bottom w:val="single" w:sz="5" w:space="0" w:color="000000"/>
              <w:right w:val="single" w:sz="5" w:space="0" w:color="000000"/>
            </w:tcBorders>
          </w:tcPr>
          <w:p w14:paraId="40EDD521" w14:textId="77777777" w:rsidR="00C22D0C" w:rsidRPr="00C15A4C" w:rsidRDefault="00C22D0C" w:rsidP="00C22D0C">
            <w:pPr>
              <w:spacing w:before="28"/>
              <w:ind w:right="3"/>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декабрь</w:t>
            </w:r>
          </w:p>
        </w:tc>
        <w:tc>
          <w:tcPr>
            <w:tcW w:w="1261" w:type="pct"/>
            <w:tcBorders>
              <w:top w:val="single" w:sz="5" w:space="0" w:color="000000"/>
              <w:left w:val="single" w:sz="5" w:space="0" w:color="000000"/>
              <w:bottom w:val="single" w:sz="5" w:space="0" w:color="000000"/>
              <w:right w:val="single" w:sz="5" w:space="0" w:color="000000"/>
            </w:tcBorders>
          </w:tcPr>
          <w:p w14:paraId="7F1618AB" w14:textId="77777777" w:rsidR="00C22D0C" w:rsidRPr="00C15A4C" w:rsidRDefault="00C22D0C" w:rsidP="00C22D0C">
            <w:pPr>
              <w:spacing w:before="28"/>
              <w:ind w:right="1"/>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-8,1</w:t>
            </w:r>
          </w:p>
        </w:tc>
        <w:tc>
          <w:tcPr>
            <w:tcW w:w="1053" w:type="pct"/>
            <w:tcBorders>
              <w:top w:val="single" w:sz="5" w:space="0" w:color="000000"/>
              <w:left w:val="single" w:sz="5" w:space="0" w:color="000000"/>
              <w:bottom w:val="single" w:sz="5" w:space="0" w:color="000000"/>
              <w:right w:val="single" w:sz="8" w:space="0" w:color="000000"/>
            </w:tcBorders>
          </w:tcPr>
          <w:p w14:paraId="0DBD557B" w14:textId="77777777" w:rsidR="00C22D0C" w:rsidRPr="00C15A4C" w:rsidRDefault="00C22D0C" w:rsidP="00C22D0C">
            <w:pPr>
              <w:spacing w:before="14"/>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0,39</w:t>
            </w:r>
          </w:p>
        </w:tc>
        <w:tc>
          <w:tcPr>
            <w:tcW w:w="736" w:type="pct"/>
            <w:tcBorders>
              <w:top w:val="single" w:sz="5" w:space="0" w:color="000000"/>
              <w:left w:val="single" w:sz="8" w:space="0" w:color="000000"/>
              <w:bottom w:val="single" w:sz="5" w:space="0" w:color="000000"/>
              <w:right w:val="single" w:sz="8" w:space="0" w:color="000000"/>
            </w:tcBorders>
          </w:tcPr>
          <w:p w14:paraId="3384FED1" w14:textId="77777777" w:rsidR="00C22D0C" w:rsidRPr="00C15A4C" w:rsidRDefault="00C22D0C" w:rsidP="00C22D0C">
            <w:pPr>
              <w:spacing w:before="14"/>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0,05</w:t>
            </w:r>
          </w:p>
        </w:tc>
      </w:tr>
    </w:tbl>
    <w:p w14:paraId="293C4F69" w14:textId="77777777" w:rsidR="00C22D0C" w:rsidRPr="00C15A4C" w:rsidRDefault="00C22D0C" w:rsidP="00C22D0C">
      <w:pPr>
        <w:widowControl w:val="0"/>
        <w:spacing w:before="4"/>
        <w:rPr>
          <w:rFonts w:eastAsia="Times New Roman"/>
          <w:sz w:val="27"/>
          <w:szCs w:val="27"/>
          <w:lang w:val="en-US" w:eastAsia="en-US"/>
        </w:rPr>
      </w:pPr>
    </w:p>
    <w:p w14:paraId="09BF27A5" w14:textId="77777777" w:rsidR="00C22D0C" w:rsidRPr="00C15A4C" w:rsidRDefault="00C22D0C" w:rsidP="00C22D0C">
      <w:pPr>
        <w:keepNext/>
        <w:widowControl w:val="0"/>
        <w:spacing w:line="200" w:lineRule="atLeast"/>
        <w:ind w:left="221"/>
        <w:jc w:val="center"/>
        <w:rPr>
          <w:rFonts w:ascii="Calibri" w:eastAsia="Calibri" w:hAnsi="Calibri"/>
          <w:sz w:val="22"/>
          <w:szCs w:val="22"/>
          <w:lang w:val="en-US" w:eastAsia="en-US"/>
        </w:rPr>
      </w:pPr>
      <w:r w:rsidRPr="00C15A4C">
        <w:rPr>
          <w:rFonts w:eastAsia="Times New Roman"/>
          <w:noProof/>
          <w:sz w:val="20"/>
          <w:szCs w:val="20"/>
        </w:rPr>
        <w:drawing>
          <wp:inline distT="0" distB="0" distL="0" distR="0" wp14:anchorId="6A0632BC" wp14:editId="0AD5487E">
            <wp:extent cx="5850097" cy="3030279"/>
            <wp:effectExtent l="0" t="0" r="0" b="0"/>
            <wp:docPr id="6"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29" cstate="print"/>
                    <a:stretch>
                      <a:fillRect/>
                    </a:stretch>
                  </pic:blipFill>
                  <pic:spPr>
                    <a:xfrm>
                      <a:off x="0" y="0"/>
                      <a:ext cx="5850932" cy="3030711"/>
                    </a:xfrm>
                    <a:prstGeom prst="rect">
                      <a:avLst/>
                    </a:prstGeom>
                  </pic:spPr>
                </pic:pic>
              </a:graphicData>
            </a:graphic>
          </wp:inline>
        </w:drawing>
      </w:r>
    </w:p>
    <w:p w14:paraId="056096C6" w14:textId="77777777" w:rsidR="00C22D0C" w:rsidRPr="00C15A4C" w:rsidRDefault="00C22D0C" w:rsidP="00C22D0C">
      <w:pPr>
        <w:spacing w:after="200"/>
        <w:jc w:val="center"/>
        <w:rPr>
          <w:rFonts w:eastAsia="Times New Roman"/>
          <w:b/>
          <w:bCs/>
          <w:sz w:val="22"/>
          <w:szCs w:val="20"/>
          <w:lang w:eastAsia="en-US"/>
        </w:rPr>
      </w:pPr>
      <w:r w:rsidRPr="00C15A4C">
        <w:rPr>
          <w:rFonts w:eastAsia="Calibri"/>
          <w:b/>
          <w:bCs/>
          <w:sz w:val="20"/>
          <w:szCs w:val="18"/>
          <w:lang w:eastAsia="en-US"/>
        </w:rPr>
        <w:t xml:space="preserve">Рисунок </w:t>
      </w:r>
      <w:r w:rsidRPr="00C15A4C">
        <w:rPr>
          <w:rFonts w:eastAsia="Calibri"/>
          <w:b/>
          <w:bCs/>
          <w:sz w:val="20"/>
          <w:szCs w:val="18"/>
          <w:lang w:eastAsia="en-US"/>
        </w:rPr>
        <w:fldChar w:fldCharType="begin"/>
      </w:r>
      <w:r w:rsidRPr="00C15A4C">
        <w:rPr>
          <w:rFonts w:eastAsia="Calibri"/>
          <w:b/>
          <w:bCs/>
          <w:sz w:val="20"/>
          <w:szCs w:val="18"/>
          <w:lang w:eastAsia="en-US"/>
        </w:rPr>
        <w:instrText xml:space="preserve"> SEQ Рисунок \* ARABIC </w:instrText>
      </w:r>
      <w:r w:rsidRPr="00C15A4C">
        <w:rPr>
          <w:rFonts w:eastAsia="Calibri"/>
          <w:b/>
          <w:bCs/>
          <w:sz w:val="20"/>
          <w:szCs w:val="18"/>
          <w:lang w:eastAsia="en-US"/>
        </w:rPr>
        <w:fldChar w:fldCharType="separate"/>
      </w:r>
      <w:r w:rsidR="009E1B9B">
        <w:rPr>
          <w:rFonts w:eastAsia="Calibri"/>
          <w:b/>
          <w:bCs/>
          <w:noProof/>
          <w:sz w:val="20"/>
          <w:szCs w:val="18"/>
          <w:lang w:eastAsia="en-US"/>
        </w:rPr>
        <w:t>5</w:t>
      </w:r>
      <w:r w:rsidRPr="00C15A4C">
        <w:rPr>
          <w:rFonts w:eastAsia="Calibri"/>
          <w:b/>
          <w:bCs/>
          <w:sz w:val="20"/>
          <w:szCs w:val="18"/>
          <w:lang w:eastAsia="en-US"/>
        </w:rPr>
        <w:fldChar w:fldCharType="end"/>
      </w:r>
      <w:r w:rsidRPr="00C15A4C">
        <w:rPr>
          <w:rFonts w:eastAsia="Calibri"/>
          <w:b/>
          <w:bCs/>
          <w:sz w:val="20"/>
          <w:szCs w:val="18"/>
          <w:lang w:eastAsia="en-US"/>
        </w:rPr>
        <w:t xml:space="preserve"> Изменение часового расхода топлива, тыс. м3/ч</w:t>
      </w:r>
    </w:p>
    <w:p w14:paraId="6584D563" w14:textId="77777777" w:rsidR="00C22D0C" w:rsidRPr="00C15A4C" w:rsidRDefault="00C22D0C" w:rsidP="00C22D0C">
      <w:pPr>
        <w:widowControl w:val="0"/>
        <w:rPr>
          <w:rFonts w:eastAsia="Times New Roman"/>
          <w:sz w:val="20"/>
          <w:szCs w:val="20"/>
          <w:lang w:eastAsia="en-US"/>
        </w:rPr>
      </w:pPr>
    </w:p>
    <w:p w14:paraId="33FB1E4B" w14:textId="77777777" w:rsidR="00C22D0C" w:rsidRPr="00C15A4C" w:rsidRDefault="00C22D0C" w:rsidP="00C22D0C">
      <w:pPr>
        <w:widowControl w:val="0"/>
        <w:rPr>
          <w:rFonts w:eastAsia="Times New Roman"/>
          <w:sz w:val="20"/>
          <w:szCs w:val="20"/>
          <w:lang w:eastAsia="en-US"/>
        </w:rPr>
      </w:pPr>
    </w:p>
    <w:p w14:paraId="43C5E93B" w14:textId="77777777" w:rsidR="00C22D0C" w:rsidRPr="00C15A4C" w:rsidRDefault="00C22D0C" w:rsidP="00C22D0C">
      <w:pPr>
        <w:widowControl w:val="0"/>
        <w:rPr>
          <w:rFonts w:eastAsia="Times New Roman"/>
          <w:sz w:val="20"/>
          <w:szCs w:val="20"/>
          <w:lang w:eastAsia="en-US"/>
        </w:rPr>
      </w:pPr>
    </w:p>
    <w:p w14:paraId="1A9148F0" w14:textId="77777777" w:rsidR="00C22D0C" w:rsidRPr="00C15A4C" w:rsidRDefault="00C22D0C" w:rsidP="00C22D0C">
      <w:pPr>
        <w:widowControl w:val="0"/>
        <w:rPr>
          <w:rFonts w:eastAsia="Times New Roman"/>
          <w:sz w:val="20"/>
          <w:szCs w:val="20"/>
          <w:lang w:eastAsia="en-US"/>
        </w:rPr>
      </w:pPr>
    </w:p>
    <w:p w14:paraId="52A7E41F" w14:textId="77777777" w:rsidR="00C22D0C" w:rsidRPr="00676AF3" w:rsidRDefault="00C22D0C" w:rsidP="00C22D0C">
      <w:pPr>
        <w:widowControl w:val="0"/>
        <w:rPr>
          <w:rFonts w:eastAsia="Times New Roman"/>
          <w:sz w:val="20"/>
          <w:szCs w:val="20"/>
          <w:highlight w:val="yellow"/>
          <w:lang w:eastAsia="en-US"/>
        </w:rPr>
      </w:pPr>
    </w:p>
    <w:p w14:paraId="0DE7574D" w14:textId="77777777" w:rsidR="00C22D0C" w:rsidRPr="00676AF3" w:rsidRDefault="00C22D0C" w:rsidP="00C22D0C">
      <w:pPr>
        <w:widowControl w:val="0"/>
        <w:rPr>
          <w:rFonts w:eastAsia="Times New Roman"/>
          <w:sz w:val="20"/>
          <w:szCs w:val="20"/>
          <w:highlight w:val="yellow"/>
          <w:lang w:eastAsia="en-US"/>
        </w:rPr>
      </w:pPr>
    </w:p>
    <w:p w14:paraId="7F0CD6DF" w14:textId="77777777" w:rsidR="00C22D0C" w:rsidRPr="00676AF3" w:rsidRDefault="00C22D0C" w:rsidP="00C22D0C">
      <w:pPr>
        <w:widowControl w:val="0"/>
        <w:rPr>
          <w:rFonts w:eastAsia="Times New Roman"/>
          <w:sz w:val="20"/>
          <w:szCs w:val="20"/>
          <w:highlight w:val="yellow"/>
          <w:lang w:eastAsia="en-US"/>
        </w:rPr>
      </w:pPr>
    </w:p>
    <w:p w14:paraId="2A9C282B" w14:textId="77777777" w:rsidR="00C22D0C" w:rsidRPr="00676AF3" w:rsidRDefault="00C22D0C" w:rsidP="00C22D0C">
      <w:pPr>
        <w:widowControl w:val="0"/>
        <w:rPr>
          <w:rFonts w:eastAsia="Times New Roman"/>
          <w:sz w:val="20"/>
          <w:szCs w:val="20"/>
          <w:highlight w:val="yellow"/>
          <w:lang w:eastAsia="en-US"/>
        </w:rPr>
      </w:pPr>
    </w:p>
    <w:p w14:paraId="43BDB68A" w14:textId="77777777" w:rsidR="00C22D0C" w:rsidRPr="00676AF3" w:rsidRDefault="00C22D0C" w:rsidP="00C22D0C">
      <w:pPr>
        <w:widowControl w:val="0"/>
        <w:rPr>
          <w:rFonts w:eastAsia="Times New Roman"/>
          <w:sz w:val="20"/>
          <w:szCs w:val="20"/>
          <w:highlight w:val="yellow"/>
          <w:lang w:eastAsia="en-US"/>
        </w:rPr>
      </w:pPr>
    </w:p>
    <w:p w14:paraId="60109975" w14:textId="77777777" w:rsidR="00C22D0C" w:rsidRPr="00676AF3" w:rsidRDefault="00C22D0C" w:rsidP="00C22D0C">
      <w:pPr>
        <w:widowControl w:val="0"/>
        <w:rPr>
          <w:rFonts w:eastAsia="Times New Roman"/>
          <w:sz w:val="20"/>
          <w:szCs w:val="20"/>
          <w:highlight w:val="yellow"/>
          <w:lang w:eastAsia="en-US"/>
        </w:rPr>
      </w:pPr>
    </w:p>
    <w:p w14:paraId="77DC08B9" w14:textId="77777777" w:rsidR="00C22D0C" w:rsidRPr="00676AF3" w:rsidRDefault="00C22D0C" w:rsidP="00C22D0C">
      <w:pPr>
        <w:widowControl w:val="0"/>
        <w:rPr>
          <w:rFonts w:eastAsia="Times New Roman"/>
          <w:sz w:val="20"/>
          <w:szCs w:val="20"/>
          <w:highlight w:val="yellow"/>
          <w:lang w:eastAsia="en-US"/>
        </w:rPr>
      </w:pPr>
    </w:p>
    <w:p w14:paraId="4F479EA3" w14:textId="77777777" w:rsidR="00C22D0C" w:rsidRPr="00676AF3" w:rsidRDefault="00C22D0C" w:rsidP="00C22D0C">
      <w:pPr>
        <w:widowControl w:val="0"/>
        <w:spacing w:line="272" w:lineRule="exact"/>
        <w:jc w:val="right"/>
        <w:rPr>
          <w:rFonts w:eastAsia="Times New Roman"/>
          <w:sz w:val="22"/>
          <w:szCs w:val="22"/>
          <w:highlight w:val="yellow"/>
          <w:lang w:eastAsia="en-US"/>
        </w:rPr>
        <w:sectPr w:rsidR="00C22D0C" w:rsidRPr="00676AF3" w:rsidSect="000825BF">
          <w:headerReference w:type="default" r:id="rId30"/>
          <w:footerReference w:type="default" r:id="rId31"/>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099DAFC1" w14:textId="77777777" w:rsidR="00C22D0C" w:rsidRPr="00676AF3" w:rsidRDefault="00C22D0C" w:rsidP="00C22D0C">
      <w:pPr>
        <w:widowControl w:val="0"/>
        <w:spacing w:before="7"/>
        <w:rPr>
          <w:rFonts w:eastAsia="Times New Roman"/>
          <w:b/>
          <w:bCs/>
          <w:sz w:val="18"/>
          <w:szCs w:val="18"/>
          <w:highlight w:val="yellow"/>
          <w:lang w:eastAsia="en-US"/>
        </w:rPr>
      </w:pPr>
    </w:p>
    <w:p w14:paraId="016C3F1B" w14:textId="77777777" w:rsidR="00C22D0C" w:rsidRPr="00676AF3" w:rsidRDefault="00C22D0C" w:rsidP="00C22D0C">
      <w:pPr>
        <w:widowControl w:val="0"/>
        <w:spacing w:line="20" w:lineRule="atLeast"/>
        <w:ind w:left="215"/>
        <w:rPr>
          <w:rFonts w:eastAsia="Times New Roman"/>
          <w:sz w:val="2"/>
          <w:szCs w:val="2"/>
          <w:highlight w:val="yellow"/>
          <w:lang w:eastAsia="en-US"/>
        </w:rPr>
      </w:pPr>
    </w:p>
    <w:p w14:paraId="30BDA6EE" w14:textId="77777777" w:rsidR="00C22D0C" w:rsidRPr="00676AF3" w:rsidRDefault="00C22D0C" w:rsidP="00C22D0C">
      <w:pPr>
        <w:widowControl w:val="0"/>
        <w:spacing w:line="20" w:lineRule="atLeast"/>
        <w:rPr>
          <w:rFonts w:eastAsia="Times New Roman"/>
          <w:sz w:val="2"/>
          <w:szCs w:val="2"/>
          <w:highlight w:val="yellow"/>
          <w:lang w:eastAsia="en-US"/>
        </w:rPr>
        <w:sectPr w:rsidR="00C22D0C" w:rsidRPr="00676AF3" w:rsidSect="000825BF">
          <w:headerReference w:type="default" r:id="rId32"/>
          <w:footerReference w:type="default" r:id="rId33"/>
          <w:pgSz w:w="16840" w:h="11910" w:orient="landscape"/>
          <w:pgMar w:top="1134" w:right="850" w:bottom="1134" w:left="1701" w:header="0" w:footer="863" w:gutter="0"/>
          <w:pgBorders w:offsetFrom="page">
            <w:top w:val="single" w:sz="4" w:space="24" w:color="auto"/>
            <w:left w:val="single" w:sz="4" w:space="24" w:color="auto"/>
            <w:bottom w:val="single" w:sz="4" w:space="24" w:color="auto"/>
            <w:right w:val="single" w:sz="4" w:space="24" w:color="auto"/>
          </w:pgBorders>
          <w:cols w:space="720"/>
        </w:sectPr>
      </w:pPr>
    </w:p>
    <w:p w14:paraId="76B9D42C" w14:textId="77777777" w:rsidR="00C22D0C" w:rsidRPr="00C15A4C" w:rsidRDefault="00C22D0C" w:rsidP="00C22D0C">
      <w:pPr>
        <w:widowControl w:val="0"/>
        <w:spacing w:before="11"/>
        <w:rPr>
          <w:rFonts w:eastAsia="Times New Roman"/>
          <w:b/>
          <w:bCs/>
          <w:sz w:val="23"/>
          <w:szCs w:val="23"/>
          <w:lang w:eastAsia="en-US"/>
        </w:rPr>
      </w:pPr>
    </w:p>
    <w:p w14:paraId="520D8DE9" w14:textId="77777777" w:rsidR="00C22D0C" w:rsidRPr="00C15A4C" w:rsidRDefault="00C22D0C" w:rsidP="00C22D0C">
      <w:pPr>
        <w:widowControl w:val="0"/>
        <w:spacing w:line="269" w:lineRule="exact"/>
        <w:rPr>
          <w:rFonts w:eastAsia="Times New Roman"/>
          <w:sz w:val="22"/>
          <w:szCs w:val="22"/>
          <w:lang w:eastAsia="en-US"/>
        </w:rPr>
        <w:sectPr w:rsidR="00C22D0C" w:rsidRPr="00C15A4C" w:rsidSect="000825BF">
          <w:type w:val="continuous"/>
          <w:pgSz w:w="16840" w:h="11910" w:orient="landscape"/>
          <w:pgMar w:top="1134" w:right="850" w:bottom="1134" w:left="1701" w:header="720" w:footer="863" w:gutter="0"/>
          <w:pgBorders w:offsetFrom="page">
            <w:top w:val="single" w:sz="4" w:space="24" w:color="auto"/>
            <w:left w:val="single" w:sz="4" w:space="24" w:color="auto"/>
            <w:bottom w:val="single" w:sz="4" w:space="24" w:color="auto"/>
            <w:right w:val="single" w:sz="4" w:space="24" w:color="auto"/>
          </w:pgBorders>
          <w:cols w:num="2" w:space="720" w:equalWidth="0">
            <w:col w:w="10247" w:space="40"/>
            <w:col w:w="4002"/>
          </w:cols>
        </w:sectPr>
      </w:pPr>
    </w:p>
    <w:p w14:paraId="6D0A17DB" w14:textId="77777777" w:rsidR="00C22D0C" w:rsidRPr="00C15A4C" w:rsidRDefault="00C22D0C" w:rsidP="00C22D0C">
      <w:pPr>
        <w:widowControl w:val="0"/>
        <w:spacing w:before="6"/>
        <w:rPr>
          <w:rFonts w:eastAsia="Times New Roman"/>
          <w:sz w:val="3"/>
          <w:szCs w:val="3"/>
          <w:lang w:eastAsia="en-US"/>
        </w:rPr>
      </w:pPr>
    </w:p>
    <w:p w14:paraId="37422232" w14:textId="77777777" w:rsidR="00C22D0C" w:rsidRPr="00C15A4C" w:rsidRDefault="00C22D0C" w:rsidP="00C22D0C">
      <w:pPr>
        <w:keepNext/>
        <w:spacing w:after="200"/>
        <w:rPr>
          <w:rFonts w:eastAsia="Calibri"/>
          <w:b/>
          <w:bCs/>
          <w:sz w:val="20"/>
          <w:szCs w:val="18"/>
          <w:lang w:eastAsia="en-US"/>
        </w:rPr>
      </w:pPr>
      <w:r w:rsidRPr="00C15A4C">
        <w:rPr>
          <w:rFonts w:eastAsia="Calibri"/>
          <w:b/>
          <w:bCs/>
          <w:sz w:val="20"/>
          <w:szCs w:val="18"/>
          <w:lang w:eastAsia="en-US"/>
        </w:rPr>
        <w:t xml:space="preserve">Таблица </w:t>
      </w:r>
      <w:r w:rsidRPr="00C15A4C">
        <w:rPr>
          <w:rFonts w:eastAsia="Calibri"/>
          <w:b/>
          <w:bCs/>
          <w:sz w:val="20"/>
          <w:szCs w:val="18"/>
          <w:lang w:eastAsia="en-US"/>
        </w:rPr>
        <w:fldChar w:fldCharType="begin"/>
      </w:r>
      <w:r w:rsidRPr="00C15A4C">
        <w:rPr>
          <w:rFonts w:eastAsia="Calibri"/>
          <w:b/>
          <w:bCs/>
          <w:sz w:val="20"/>
          <w:szCs w:val="18"/>
          <w:lang w:eastAsia="en-US"/>
        </w:rPr>
        <w:instrText xml:space="preserve"> SEQ Таблица \* ARABIC </w:instrText>
      </w:r>
      <w:r w:rsidRPr="00C15A4C">
        <w:rPr>
          <w:rFonts w:eastAsia="Calibri"/>
          <w:b/>
          <w:bCs/>
          <w:sz w:val="20"/>
          <w:szCs w:val="18"/>
          <w:lang w:eastAsia="en-US"/>
        </w:rPr>
        <w:fldChar w:fldCharType="separate"/>
      </w:r>
      <w:r w:rsidR="009E1B9B">
        <w:rPr>
          <w:rFonts w:eastAsia="Calibri"/>
          <w:b/>
          <w:bCs/>
          <w:noProof/>
          <w:sz w:val="20"/>
          <w:szCs w:val="18"/>
          <w:lang w:eastAsia="en-US"/>
        </w:rPr>
        <w:t>34</w:t>
      </w:r>
      <w:r w:rsidRPr="00C15A4C">
        <w:rPr>
          <w:rFonts w:eastAsia="Calibri"/>
          <w:b/>
          <w:bCs/>
          <w:sz w:val="20"/>
          <w:szCs w:val="18"/>
          <w:lang w:eastAsia="en-US"/>
        </w:rPr>
        <w:fldChar w:fldCharType="end"/>
      </w:r>
      <w:r w:rsidRPr="00C15A4C">
        <w:rPr>
          <w:rFonts w:eastAsia="Calibri"/>
          <w:b/>
          <w:bCs/>
          <w:sz w:val="20"/>
          <w:szCs w:val="18"/>
          <w:lang w:eastAsia="en-US"/>
        </w:rPr>
        <w:t xml:space="preserve"> Перспективный топливный баланс котельной СХТ</w:t>
      </w:r>
    </w:p>
    <w:tbl>
      <w:tblPr>
        <w:tblStyle w:val="TableNormal"/>
        <w:tblW w:w="5000" w:type="pct"/>
        <w:tblLook w:val="01E0" w:firstRow="1" w:lastRow="1" w:firstColumn="1" w:lastColumn="1" w:noHBand="0" w:noVBand="0"/>
      </w:tblPr>
      <w:tblGrid>
        <w:gridCol w:w="4882"/>
        <w:gridCol w:w="1878"/>
        <w:gridCol w:w="1076"/>
        <w:gridCol w:w="1079"/>
        <w:gridCol w:w="1079"/>
        <w:gridCol w:w="1079"/>
        <w:gridCol w:w="1067"/>
        <w:gridCol w:w="1067"/>
        <w:gridCol w:w="1062"/>
      </w:tblGrid>
      <w:tr w:rsidR="00C15A4C" w:rsidRPr="00C15A4C" w14:paraId="1D3C841F" w14:textId="77777777" w:rsidTr="00AC088C">
        <w:trPr>
          <w:trHeight w:hRule="exact" w:val="641"/>
        </w:trPr>
        <w:tc>
          <w:tcPr>
            <w:tcW w:w="1711" w:type="pct"/>
            <w:tcBorders>
              <w:top w:val="single" w:sz="8" w:space="0" w:color="000000"/>
              <w:left w:val="single" w:sz="8" w:space="0" w:color="000000"/>
              <w:bottom w:val="single" w:sz="8" w:space="0" w:color="000000"/>
              <w:right w:val="single" w:sz="5" w:space="0" w:color="000000"/>
            </w:tcBorders>
            <w:vAlign w:val="center"/>
          </w:tcPr>
          <w:p w14:paraId="7F26B8E5" w14:textId="77777777" w:rsidR="00C15A4C" w:rsidRPr="00C15A4C" w:rsidRDefault="00C15A4C" w:rsidP="00AC088C">
            <w:pPr>
              <w:jc w:val="center"/>
              <w:rPr>
                <w:rFonts w:ascii="Times New Roman" w:eastAsia="Times New Roman" w:hAnsi="Times New Roman" w:cs="Times New Roman"/>
                <w:sz w:val="22"/>
              </w:rPr>
            </w:pPr>
            <w:r w:rsidRPr="00C15A4C">
              <w:rPr>
                <w:rFonts w:ascii="Times New Roman" w:eastAsia="Calibri" w:hAnsi="Times New Roman" w:cs="Times New Roman"/>
                <w:b/>
                <w:sz w:val="22"/>
              </w:rPr>
              <w:t>Показатель</w:t>
            </w:r>
          </w:p>
        </w:tc>
        <w:tc>
          <w:tcPr>
            <w:tcW w:w="658" w:type="pct"/>
            <w:tcBorders>
              <w:top w:val="single" w:sz="8" w:space="0" w:color="000000"/>
              <w:left w:val="single" w:sz="5" w:space="0" w:color="000000"/>
              <w:bottom w:val="single" w:sz="8" w:space="0" w:color="000000"/>
              <w:right w:val="single" w:sz="5" w:space="0" w:color="000000"/>
            </w:tcBorders>
            <w:vAlign w:val="center"/>
          </w:tcPr>
          <w:p w14:paraId="0B901624" w14:textId="77777777" w:rsidR="00C15A4C" w:rsidRPr="00C15A4C" w:rsidRDefault="00C15A4C" w:rsidP="00AC088C">
            <w:pPr>
              <w:jc w:val="center"/>
              <w:rPr>
                <w:rFonts w:ascii="Times New Roman" w:eastAsia="Times New Roman" w:hAnsi="Times New Roman" w:cs="Times New Roman"/>
                <w:sz w:val="22"/>
              </w:rPr>
            </w:pPr>
            <w:r w:rsidRPr="00C15A4C">
              <w:rPr>
                <w:rFonts w:ascii="Times New Roman" w:eastAsia="Calibri" w:hAnsi="Times New Roman" w:cs="Times New Roman"/>
                <w:b/>
                <w:spacing w:val="-1"/>
                <w:sz w:val="22"/>
              </w:rPr>
              <w:t>Ед.</w:t>
            </w:r>
            <w:r w:rsidRPr="00C15A4C">
              <w:rPr>
                <w:rFonts w:ascii="Times New Roman" w:eastAsia="Calibri" w:hAnsi="Times New Roman" w:cs="Times New Roman"/>
                <w:b/>
                <w:spacing w:val="-7"/>
                <w:sz w:val="22"/>
              </w:rPr>
              <w:t xml:space="preserve"> </w:t>
            </w:r>
            <w:r w:rsidRPr="00C15A4C">
              <w:rPr>
                <w:rFonts w:ascii="Times New Roman" w:eastAsia="Calibri" w:hAnsi="Times New Roman" w:cs="Times New Roman"/>
                <w:b/>
                <w:sz w:val="22"/>
              </w:rPr>
              <w:t>изм.</w:t>
            </w:r>
          </w:p>
        </w:tc>
        <w:tc>
          <w:tcPr>
            <w:tcW w:w="377" w:type="pct"/>
            <w:tcBorders>
              <w:top w:val="single" w:sz="8" w:space="0" w:color="000000"/>
              <w:left w:val="single" w:sz="8" w:space="0" w:color="000000"/>
              <w:bottom w:val="single" w:sz="8" w:space="0" w:color="000000"/>
              <w:right w:val="single" w:sz="8" w:space="0" w:color="000000"/>
            </w:tcBorders>
            <w:vAlign w:val="center"/>
          </w:tcPr>
          <w:p w14:paraId="31AE1AC0" w14:textId="77777777" w:rsidR="00C15A4C" w:rsidRPr="00C15A4C" w:rsidRDefault="00C15A4C" w:rsidP="00AC088C">
            <w:pPr>
              <w:jc w:val="center"/>
              <w:rPr>
                <w:rFonts w:ascii="Times New Roman" w:eastAsia="Times New Roman" w:hAnsi="Times New Roman" w:cs="Times New Roman"/>
                <w:b/>
                <w:bCs/>
                <w:color w:val="000000"/>
                <w:sz w:val="22"/>
                <w:lang w:eastAsia="ru-RU"/>
              </w:rPr>
            </w:pPr>
            <w:r w:rsidRPr="00C15A4C">
              <w:rPr>
                <w:rFonts w:ascii="Times New Roman" w:eastAsia="Times New Roman" w:hAnsi="Times New Roman" w:cs="Times New Roman"/>
                <w:b/>
                <w:bCs/>
                <w:color w:val="000000"/>
                <w:sz w:val="22"/>
                <w:lang w:eastAsia="ru-RU"/>
              </w:rPr>
              <w:t>2024</w:t>
            </w:r>
          </w:p>
        </w:tc>
        <w:tc>
          <w:tcPr>
            <w:tcW w:w="378" w:type="pct"/>
            <w:tcBorders>
              <w:top w:val="single" w:sz="8" w:space="0" w:color="000000"/>
              <w:left w:val="single" w:sz="8" w:space="0" w:color="000000"/>
              <w:bottom w:val="single" w:sz="8" w:space="0" w:color="000000"/>
              <w:right w:val="single" w:sz="8" w:space="0" w:color="000000"/>
            </w:tcBorders>
            <w:vAlign w:val="center"/>
          </w:tcPr>
          <w:p w14:paraId="7F451003" w14:textId="77777777" w:rsidR="00C15A4C" w:rsidRPr="00C15A4C" w:rsidRDefault="00C15A4C" w:rsidP="00AC088C">
            <w:pPr>
              <w:jc w:val="center"/>
              <w:rPr>
                <w:rFonts w:ascii="Times New Roman" w:eastAsia="Times New Roman" w:hAnsi="Times New Roman" w:cs="Times New Roman"/>
                <w:b/>
                <w:bCs/>
                <w:color w:val="000000"/>
                <w:sz w:val="22"/>
                <w:lang w:eastAsia="ru-RU"/>
              </w:rPr>
            </w:pPr>
            <w:r w:rsidRPr="00C15A4C">
              <w:rPr>
                <w:rFonts w:ascii="Times New Roman" w:eastAsia="Times New Roman" w:hAnsi="Times New Roman" w:cs="Times New Roman"/>
                <w:b/>
                <w:bCs/>
                <w:color w:val="000000"/>
                <w:sz w:val="22"/>
                <w:lang w:eastAsia="ru-RU"/>
              </w:rPr>
              <w:t>2025</w:t>
            </w:r>
          </w:p>
        </w:tc>
        <w:tc>
          <w:tcPr>
            <w:tcW w:w="378" w:type="pct"/>
            <w:tcBorders>
              <w:top w:val="single" w:sz="8" w:space="0" w:color="000000"/>
              <w:left w:val="single" w:sz="8" w:space="0" w:color="000000"/>
              <w:bottom w:val="single" w:sz="8" w:space="0" w:color="000000"/>
              <w:right w:val="single" w:sz="8" w:space="0" w:color="000000"/>
            </w:tcBorders>
            <w:vAlign w:val="center"/>
          </w:tcPr>
          <w:p w14:paraId="1784423F" w14:textId="77777777" w:rsidR="00C15A4C" w:rsidRPr="00C15A4C" w:rsidRDefault="00C15A4C" w:rsidP="00AC088C">
            <w:pPr>
              <w:jc w:val="center"/>
              <w:rPr>
                <w:rFonts w:ascii="Times New Roman" w:eastAsia="Times New Roman" w:hAnsi="Times New Roman" w:cs="Times New Roman"/>
                <w:b/>
                <w:bCs/>
                <w:color w:val="000000"/>
                <w:sz w:val="22"/>
                <w:lang w:eastAsia="ru-RU"/>
              </w:rPr>
            </w:pPr>
            <w:r w:rsidRPr="00C15A4C">
              <w:rPr>
                <w:rFonts w:ascii="Times New Roman" w:eastAsia="Times New Roman" w:hAnsi="Times New Roman" w:cs="Times New Roman"/>
                <w:b/>
                <w:bCs/>
                <w:color w:val="000000"/>
                <w:sz w:val="22"/>
                <w:lang w:eastAsia="ru-RU"/>
              </w:rPr>
              <w:t>2026</w:t>
            </w:r>
          </w:p>
        </w:tc>
        <w:tc>
          <w:tcPr>
            <w:tcW w:w="378" w:type="pct"/>
            <w:tcBorders>
              <w:top w:val="single" w:sz="8" w:space="0" w:color="000000"/>
              <w:left w:val="single" w:sz="8" w:space="0" w:color="000000"/>
              <w:bottom w:val="single" w:sz="8" w:space="0" w:color="000000"/>
              <w:right w:val="single" w:sz="8" w:space="0" w:color="000000"/>
            </w:tcBorders>
            <w:vAlign w:val="center"/>
          </w:tcPr>
          <w:p w14:paraId="47EE27CE" w14:textId="77777777" w:rsidR="00C15A4C" w:rsidRPr="00C15A4C" w:rsidRDefault="00C15A4C" w:rsidP="00AC088C">
            <w:pPr>
              <w:jc w:val="center"/>
              <w:rPr>
                <w:rFonts w:ascii="Times New Roman" w:eastAsia="Times New Roman" w:hAnsi="Times New Roman" w:cs="Times New Roman"/>
                <w:b/>
                <w:bCs/>
                <w:color w:val="000000"/>
                <w:sz w:val="22"/>
                <w:lang w:eastAsia="ru-RU"/>
              </w:rPr>
            </w:pPr>
            <w:r w:rsidRPr="00C15A4C">
              <w:rPr>
                <w:rFonts w:ascii="Times New Roman" w:eastAsia="Times New Roman" w:hAnsi="Times New Roman" w:cs="Times New Roman"/>
                <w:b/>
                <w:bCs/>
                <w:color w:val="000000"/>
                <w:sz w:val="22"/>
                <w:lang w:eastAsia="ru-RU"/>
              </w:rPr>
              <w:t>2027</w:t>
            </w:r>
          </w:p>
        </w:tc>
        <w:tc>
          <w:tcPr>
            <w:tcW w:w="374" w:type="pct"/>
            <w:tcBorders>
              <w:top w:val="single" w:sz="8" w:space="0" w:color="000000"/>
              <w:left w:val="single" w:sz="8" w:space="0" w:color="000000"/>
              <w:bottom w:val="single" w:sz="8" w:space="0" w:color="000000"/>
              <w:right w:val="single" w:sz="8" w:space="0" w:color="000000"/>
            </w:tcBorders>
            <w:vAlign w:val="center"/>
          </w:tcPr>
          <w:p w14:paraId="1679D72A" w14:textId="77777777" w:rsidR="00C15A4C" w:rsidRPr="00C15A4C" w:rsidRDefault="00C15A4C" w:rsidP="00AC088C">
            <w:pPr>
              <w:jc w:val="center"/>
              <w:rPr>
                <w:rFonts w:ascii="Times New Roman" w:eastAsia="Times New Roman" w:hAnsi="Times New Roman" w:cs="Times New Roman"/>
                <w:b/>
                <w:bCs/>
                <w:color w:val="000000"/>
                <w:sz w:val="22"/>
                <w:lang w:eastAsia="ru-RU"/>
              </w:rPr>
            </w:pPr>
            <w:r w:rsidRPr="00C15A4C">
              <w:rPr>
                <w:rFonts w:ascii="Times New Roman" w:eastAsia="Times New Roman" w:hAnsi="Times New Roman" w:cs="Times New Roman"/>
                <w:b/>
                <w:bCs/>
                <w:color w:val="000000"/>
                <w:sz w:val="22"/>
                <w:lang w:eastAsia="ru-RU"/>
              </w:rPr>
              <w:t>2028</w:t>
            </w:r>
          </w:p>
        </w:tc>
        <w:tc>
          <w:tcPr>
            <w:tcW w:w="374" w:type="pct"/>
            <w:tcBorders>
              <w:top w:val="single" w:sz="8" w:space="0" w:color="000000"/>
              <w:left w:val="single" w:sz="8" w:space="0" w:color="000000"/>
              <w:bottom w:val="single" w:sz="8" w:space="0" w:color="000000"/>
              <w:right w:val="single" w:sz="8" w:space="0" w:color="000000"/>
            </w:tcBorders>
            <w:vAlign w:val="center"/>
          </w:tcPr>
          <w:p w14:paraId="5B402B1E" w14:textId="77777777" w:rsidR="00C15A4C" w:rsidRPr="00C15A4C" w:rsidRDefault="00C15A4C" w:rsidP="00AC088C">
            <w:pPr>
              <w:jc w:val="center"/>
              <w:rPr>
                <w:rFonts w:ascii="Times New Roman" w:eastAsia="Times New Roman" w:hAnsi="Times New Roman" w:cs="Times New Roman"/>
                <w:b/>
                <w:bCs/>
                <w:color w:val="000000"/>
                <w:sz w:val="22"/>
                <w:lang w:eastAsia="ru-RU"/>
              </w:rPr>
            </w:pPr>
            <w:r w:rsidRPr="00C15A4C">
              <w:rPr>
                <w:rFonts w:ascii="Times New Roman" w:eastAsia="Times New Roman" w:hAnsi="Times New Roman" w:cs="Times New Roman"/>
                <w:b/>
                <w:bCs/>
                <w:color w:val="000000"/>
                <w:sz w:val="22"/>
                <w:lang w:eastAsia="ru-RU"/>
              </w:rPr>
              <w:t>2029-2033</w:t>
            </w:r>
          </w:p>
        </w:tc>
        <w:tc>
          <w:tcPr>
            <w:tcW w:w="372" w:type="pct"/>
            <w:tcBorders>
              <w:top w:val="single" w:sz="8" w:space="0" w:color="000000"/>
              <w:left w:val="single" w:sz="8" w:space="0" w:color="000000"/>
              <w:bottom w:val="single" w:sz="8" w:space="0" w:color="000000"/>
              <w:right w:val="single" w:sz="8" w:space="0" w:color="000000"/>
            </w:tcBorders>
            <w:vAlign w:val="center"/>
          </w:tcPr>
          <w:p w14:paraId="47C2F4F7" w14:textId="77777777" w:rsidR="00C15A4C" w:rsidRPr="00C15A4C" w:rsidRDefault="00C15A4C" w:rsidP="00AC088C">
            <w:pPr>
              <w:jc w:val="center"/>
              <w:rPr>
                <w:rFonts w:ascii="Times New Roman" w:eastAsia="Times New Roman" w:hAnsi="Times New Roman" w:cs="Times New Roman"/>
                <w:b/>
                <w:bCs/>
                <w:color w:val="000000"/>
                <w:sz w:val="22"/>
                <w:lang w:eastAsia="ru-RU"/>
              </w:rPr>
            </w:pPr>
            <w:r w:rsidRPr="00C15A4C">
              <w:rPr>
                <w:rFonts w:ascii="Times New Roman" w:eastAsia="Times New Roman" w:hAnsi="Times New Roman" w:cs="Times New Roman"/>
                <w:b/>
                <w:bCs/>
                <w:color w:val="000000"/>
                <w:sz w:val="22"/>
                <w:lang w:eastAsia="ru-RU"/>
              </w:rPr>
              <w:t>2034-2039</w:t>
            </w:r>
          </w:p>
        </w:tc>
      </w:tr>
      <w:tr w:rsidR="00C15A4C" w:rsidRPr="00C15A4C" w14:paraId="4AF3D7EE" w14:textId="77777777" w:rsidTr="00AC088C">
        <w:trPr>
          <w:trHeight w:hRule="exact" w:val="475"/>
        </w:trPr>
        <w:tc>
          <w:tcPr>
            <w:tcW w:w="1711" w:type="pct"/>
            <w:tcBorders>
              <w:top w:val="single" w:sz="8" w:space="0" w:color="000000"/>
              <w:left w:val="single" w:sz="8" w:space="0" w:color="000000"/>
              <w:bottom w:val="single" w:sz="5" w:space="0" w:color="000000"/>
              <w:right w:val="single" w:sz="5" w:space="0" w:color="000000"/>
            </w:tcBorders>
            <w:vAlign w:val="center"/>
          </w:tcPr>
          <w:p w14:paraId="35A54B51" w14:textId="77777777" w:rsidR="00C15A4C" w:rsidRPr="00C15A4C" w:rsidRDefault="00C15A4C" w:rsidP="00AC088C">
            <w:pPr>
              <w:ind w:right="731"/>
              <w:rPr>
                <w:rFonts w:ascii="Times New Roman" w:eastAsia="Times New Roman" w:hAnsi="Times New Roman" w:cs="Times New Roman"/>
                <w:sz w:val="22"/>
              </w:rPr>
            </w:pPr>
            <w:r w:rsidRPr="00C15A4C">
              <w:rPr>
                <w:rFonts w:ascii="Times New Roman" w:eastAsia="Calibri" w:hAnsi="Times New Roman" w:cs="Times New Roman"/>
                <w:spacing w:val="-1"/>
                <w:sz w:val="22"/>
              </w:rPr>
              <w:t>Установленная</w:t>
            </w:r>
            <w:r w:rsidRPr="00C15A4C">
              <w:rPr>
                <w:rFonts w:ascii="Times New Roman" w:eastAsia="Calibri" w:hAnsi="Times New Roman" w:cs="Times New Roman"/>
                <w:spacing w:val="-20"/>
                <w:sz w:val="22"/>
              </w:rPr>
              <w:t xml:space="preserve"> </w:t>
            </w:r>
            <w:r w:rsidRPr="00C15A4C">
              <w:rPr>
                <w:rFonts w:ascii="Times New Roman" w:eastAsia="Calibri" w:hAnsi="Times New Roman" w:cs="Times New Roman"/>
                <w:sz w:val="22"/>
              </w:rPr>
              <w:t>тепловая</w:t>
            </w:r>
            <w:r w:rsidRPr="00C15A4C">
              <w:rPr>
                <w:rFonts w:ascii="Times New Roman" w:eastAsia="Calibri" w:hAnsi="Times New Roman" w:cs="Times New Roman"/>
                <w:spacing w:val="28"/>
                <w:w w:val="99"/>
                <w:sz w:val="22"/>
              </w:rPr>
              <w:t xml:space="preserve"> </w:t>
            </w:r>
            <w:r w:rsidRPr="00C15A4C">
              <w:rPr>
                <w:rFonts w:ascii="Times New Roman" w:eastAsia="Calibri" w:hAnsi="Times New Roman" w:cs="Times New Roman"/>
                <w:sz w:val="22"/>
              </w:rPr>
              <w:t>мощность</w:t>
            </w:r>
          </w:p>
        </w:tc>
        <w:tc>
          <w:tcPr>
            <w:tcW w:w="658" w:type="pct"/>
            <w:tcBorders>
              <w:top w:val="single" w:sz="8" w:space="0" w:color="000000"/>
              <w:left w:val="single" w:sz="5" w:space="0" w:color="000000"/>
              <w:bottom w:val="single" w:sz="5" w:space="0" w:color="000000"/>
              <w:right w:val="single" w:sz="5" w:space="0" w:color="000000"/>
            </w:tcBorders>
            <w:vAlign w:val="center"/>
          </w:tcPr>
          <w:p w14:paraId="214722CB"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Гкал/ч</w:t>
            </w:r>
          </w:p>
        </w:tc>
        <w:tc>
          <w:tcPr>
            <w:tcW w:w="377" w:type="pct"/>
            <w:tcBorders>
              <w:top w:val="single" w:sz="8" w:space="0" w:color="000000"/>
              <w:left w:val="single" w:sz="8" w:space="0" w:color="000000"/>
              <w:bottom w:val="single" w:sz="5" w:space="0" w:color="000000"/>
              <w:right w:val="single" w:sz="8" w:space="0" w:color="000000"/>
            </w:tcBorders>
            <w:vAlign w:val="center"/>
          </w:tcPr>
          <w:p w14:paraId="410E7A59" w14:textId="77777777" w:rsidR="00C15A4C" w:rsidRPr="00C15A4C" w:rsidRDefault="00C15A4C" w:rsidP="00AC088C">
            <w:pPr>
              <w:spacing w:before="93"/>
              <w:jc w:val="center"/>
              <w:rPr>
                <w:rFonts w:ascii="Times New Roman" w:eastAsia="Times New Roman" w:hAnsi="Times New Roman" w:cs="Times New Roman"/>
                <w:sz w:val="22"/>
              </w:rPr>
            </w:pPr>
            <w:r w:rsidRPr="00C15A4C">
              <w:rPr>
                <w:rFonts w:ascii="Times New Roman" w:eastAsia="Calibri" w:hAnsi="Times New Roman" w:cs="Times New Roman"/>
                <w:spacing w:val="-15"/>
                <w:sz w:val="22"/>
              </w:rPr>
              <w:t>2,00</w:t>
            </w:r>
          </w:p>
        </w:tc>
        <w:tc>
          <w:tcPr>
            <w:tcW w:w="378" w:type="pct"/>
            <w:tcBorders>
              <w:top w:val="single" w:sz="8" w:space="0" w:color="000000"/>
              <w:left w:val="single" w:sz="8" w:space="0" w:color="000000"/>
              <w:bottom w:val="single" w:sz="5" w:space="0" w:color="000000"/>
              <w:right w:val="single" w:sz="8" w:space="0" w:color="000000"/>
            </w:tcBorders>
            <w:vAlign w:val="center"/>
          </w:tcPr>
          <w:p w14:paraId="63786F70" w14:textId="77777777" w:rsidR="00C15A4C" w:rsidRPr="00C15A4C" w:rsidRDefault="00C15A4C" w:rsidP="00AC088C">
            <w:pPr>
              <w:spacing w:before="93"/>
              <w:jc w:val="center"/>
              <w:rPr>
                <w:rFonts w:ascii="Times New Roman" w:eastAsia="Times New Roman" w:hAnsi="Times New Roman" w:cs="Times New Roman"/>
                <w:sz w:val="22"/>
              </w:rPr>
            </w:pPr>
            <w:r w:rsidRPr="00C15A4C">
              <w:rPr>
                <w:rFonts w:ascii="Times New Roman" w:eastAsia="Calibri" w:hAnsi="Times New Roman" w:cs="Times New Roman"/>
                <w:spacing w:val="-15"/>
                <w:sz w:val="22"/>
              </w:rPr>
              <w:t>2,00</w:t>
            </w:r>
          </w:p>
        </w:tc>
        <w:tc>
          <w:tcPr>
            <w:tcW w:w="378" w:type="pct"/>
            <w:tcBorders>
              <w:top w:val="single" w:sz="8" w:space="0" w:color="000000"/>
              <w:left w:val="single" w:sz="8" w:space="0" w:color="000000"/>
              <w:bottom w:val="single" w:sz="5" w:space="0" w:color="000000"/>
              <w:right w:val="single" w:sz="8" w:space="0" w:color="000000"/>
            </w:tcBorders>
            <w:vAlign w:val="center"/>
          </w:tcPr>
          <w:p w14:paraId="1E5803FD" w14:textId="77777777" w:rsidR="00C15A4C" w:rsidRPr="00C15A4C" w:rsidRDefault="00C15A4C" w:rsidP="00AC088C">
            <w:pPr>
              <w:spacing w:before="93"/>
              <w:jc w:val="center"/>
              <w:rPr>
                <w:rFonts w:ascii="Times New Roman" w:eastAsia="Times New Roman" w:hAnsi="Times New Roman" w:cs="Times New Roman"/>
                <w:sz w:val="22"/>
              </w:rPr>
            </w:pPr>
            <w:r w:rsidRPr="00C15A4C">
              <w:rPr>
                <w:rFonts w:ascii="Times New Roman" w:eastAsia="Calibri" w:hAnsi="Times New Roman" w:cs="Times New Roman"/>
                <w:spacing w:val="-15"/>
                <w:sz w:val="22"/>
              </w:rPr>
              <w:t>2,00</w:t>
            </w:r>
          </w:p>
        </w:tc>
        <w:tc>
          <w:tcPr>
            <w:tcW w:w="378" w:type="pct"/>
            <w:tcBorders>
              <w:top w:val="single" w:sz="8" w:space="0" w:color="000000"/>
              <w:left w:val="single" w:sz="8" w:space="0" w:color="000000"/>
              <w:bottom w:val="single" w:sz="5" w:space="0" w:color="000000"/>
              <w:right w:val="single" w:sz="8" w:space="0" w:color="000000"/>
            </w:tcBorders>
            <w:vAlign w:val="center"/>
          </w:tcPr>
          <w:p w14:paraId="319DD4C2" w14:textId="77777777" w:rsidR="00C15A4C" w:rsidRPr="00C15A4C" w:rsidRDefault="00C15A4C" w:rsidP="00AC088C">
            <w:pPr>
              <w:spacing w:before="93"/>
              <w:jc w:val="center"/>
              <w:rPr>
                <w:rFonts w:ascii="Times New Roman" w:eastAsia="Times New Roman" w:hAnsi="Times New Roman" w:cs="Times New Roman"/>
                <w:sz w:val="22"/>
              </w:rPr>
            </w:pPr>
            <w:r w:rsidRPr="00C15A4C">
              <w:rPr>
                <w:rFonts w:ascii="Times New Roman" w:eastAsia="Calibri" w:hAnsi="Times New Roman" w:cs="Times New Roman"/>
                <w:spacing w:val="-15"/>
                <w:sz w:val="22"/>
              </w:rPr>
              <w:t>2,00</w:t>
            </w:r>
          </w:p>
        </w:tc>
        <w:tc>
          <w:tcPr>
            <w:tcW w:w="374" w:type="pct"/>
            <w:tcBorders>
              <w:top w:val="single" w:sz="8" w:space="0" w:color="000000"/>
              <w:left w:val="single" w:sz="8" w:space="0" w:color="000000"/>
              <w:bottom w:val="single" w:sz="5" w:space="0" w:color="000000"/>
              <w:right w:val="single" w:sz="8" w:space="0" w:color="000000"/>
            </w:tcBorders>
            <w:vAlign w:val="center"/>
          </w:tcPr>
          <w:p w14:paraId="0EF7D3C5" w14:textId="77777777" w:rsidR="00C15A4C" w:rsidRPr="00C15A4C" w:rsidRDefault="00C15A4C" w:rsidP="00AC088C">
            <w:pPr>
              <w:spacing w:before="93"/>
              <w:jc w:val="center"/>
              <w:rPr>
                <w:rFonts w:ascii="Times New Roman" w:eastAsia="Times New Roman" w:hAnsi="Times New Roman" w:cs="Times New Roman"/>
                <w:sz w:val="22"/>
              </w:rPr>
            </w:pPr>
            <w:r w:rsidRPr="00C15A4C">
              <w:rPr>
                <w:rFonts w:ascii="Times New Roman" w:eastAsia="Calibri" w:hAnsi="Times New Roman" w:cs="Times New Roman"/>
                <w:spacing w:val="-15"/>
                <w:sz w:val="22"/>
              </w:rPr>
              <w:t>2,00</w:t>
            </w:r>
          </w:p>
        </w:tc>
        <w:tc>
          <w:tcPr>
            <w:tcW w:w="374" w:type="pct"/>
            <w:tcBorders>
              <w:top w:val="single" w:sz="8" w:space="0" w:color="000000"/>
              <w:left w:val="single" w:sz="8" w:space="0" w:color="000000"/>
              <w:bottom w:val="single" w:sz="5" w:space="0" w:color="000000"/>
              <w:right w:val="single" w:sz="8" w:space="0" w:color="000000"/>
            </w:tcBorders>
            <w:vAlign w:val="center"/>
          </w:tcPr>
          <w:p w14:paraId="5483F65F" w14:textId="77777777" w:rsidR="00C15A4C" w:rsidRPr="00C15A4C" w:rsidRDefault="00C15A4C" w:rsidP="00AC088C">
            <w:pPr>
              <w:spacing w:before="93"/>
              <w:jc w:val="center"/>
              <w:rPr>
                <w:rFonts w:ascii="Times New Roman" w:eastAsia="Times New Roman" w:hAnsi="Times New Roman" w:cs="Times New Roman"/>
                <w:sz w:val="22"/>
              </w:rPr>
            </w:pPr>
            <w:r w:rsidRPr="00C15A4C">
              <w:rPr>
                <w:rFonts w:ascii="Times New Roman" w:eastAsia="Calibri" w:hAnsi="Times New Roman" w:cs="Times New Roman"/>
                <w:spacing w:val="-15"/>
                <w:sz w:val="22"/>
              </w:rPr>
              <w:t>2,00</w:t>
            </w:r>
          </w:p>
        </w:tc>
        <w:tc>
          <w:tcPr>
            <w:tcW w:w="372" w:type="pct"/>
            <w:tcBorders>
              <w:top w:val="single" w:sz="8" w:space="0" w:color="000000"/>
              <w:left w:val="single" w:sz="8" w:space="0" w:color="000000"/>
              <w:bottom w:val="single" w:sz="5" w:space="0" w:color="000000"/>
              <w:right w:val="single" w:sz="8" w:space="0" w:color="000000"/>
            </w:tcBorders>
            <w:vAlign w:val="center"/>
          </w:tcPr>
          <w:p w14:paraId="658F7120" w14:textId="77777777" w:rsidR="00C15A4C" w:rsidRPr="00C15A4C" w:rsidRDefault="00C15A4C" w:rsidP="00AC088C">
            <w:pPr>
              <w:spacing w:before="93"/>
              <w:jc w:val="center"/>
              <w:rPr>
                <w:rFonts w:ascii="Times New Roman" w:eastAsia="Times New Roman" w:hAnsi="Times New Roman" w:cs="Times New Roman"/>
                <w:sz w:val="22"/>
              </w:rPr>
            </w:pPr>
            <w:r w:rsidRPr="00C15A4C">
              <w:rPr>
                <w:rFonts w:ascii="Times New Roman" w:eastAsia="Calibri" w:hAnsi="Times New Roman" w:cs="Times New Roman"/>
                <w:spacing w:val="-15"/>
                <w:sz w:val="22"/>
              </w:rPr>
              <w:t>2,00</w:t>
            </w:r>
          </w:p>
        </w:tc>
      </w:tr>
      <w:tr w:rsidR="00C15A4C" w:rsidRPr="00C15A4C" w14:paraId="67BAE1DB" w14:textId="77777777" w:rsidTr="00AC088C">
        <w:trPr>
          <w:trHeight w:hRule="exact" w:val="470"/>
        </w:trPr>
        <w:tc>
          <w:tcPr>
            <w:tcW w:w="1711" w:type="pct"/>
            <w:tcBorders>
              <w:top w:val="single" w:sz="5" w:space="0" w:color="000000"/>
              <w:left w:val="single" w:sz="8" w:space="0" w:color="000000"/>
              <w:bottom w:val="single" w:sz="5" w:space="0" w:color="000000"/>
              <w:right w:val="single" w:sz="5" w:space="0" w:color="000000"/>
            </w:tcBorders>
            <w:vAlign w:val="center"/>
          </w:tcPr>
          <w:p w14:paraId="07AF903E" w14:textId="77777777" w:rsidR="00C15A4C" w:rsidRPr="00C15A4C" w:rsidRDefault="00C15A4C" w:rsidP="00AC088C">
            <w:pPr>
              <w:ind w:right="676"/>
              <w:rPr>
                <w:rFonts w:ascii="Times New Roman" w:eastAsia="Times New Roman" w:hAnsi="Times New Roman" w:cs="Times New Roman"/>
                <w:sz w:val="22"/>
              </w:rPr>
            </w:pPr>
            <w:r w:rsidRPr="00C15A4C">
              <w:rPr>
                <w:rFonts w:ascii="Times New Roman" w:eastAsia="Calibri" w:hAnsi="Times New Roman" w:cs="Times New Roman"/>
                <w:sz w:val="22"/>
              </w:rPr>
              <w:t>Располагаемая</w:t>
            </w:r>
            <w:r w:rsidRPr="00C15A4C">
              <w:rPr>
                <w:rFonts w:ascii="Times New Roman" w:eastAsia="Calibri" w:hAnsi="Times New Roman" w:cs="Times New Roman"/>
                <w:spacing w:val="-23"/>
                <w:sz w:val="22"/>
              </w:rPr>
              <w:t xml:space="preserve"> </w:t>
            </w:r>
            <w:r w:rsidRPr="00C15A4C">
              <w:rPr>
                <w:rFonts w:ascii="Times New Roman" w:eastAsia="Calibri" w:hAnsi="Times New Roman" w:cs="Times New Roman"/>
                <w:sz w:val="22"/>
              </w:rPr>
              <w:t>мощность</w:t>
            </w:r>
            <w:r w:rsidRPr="00C15A4C">
              <w:rPr>
                <w:rFonts w:ascii="Times New Roman" w:eastAsia="Calibri" w:hAnsi="Times New Roman" w:cs="Times New Roman"/>
                <w:spacing w:val="23"/>
                <w:w w:val="99"/>
                <w:sz w:val="22"/>
              </w:rPr>
              <w:t xml:space="preserve"> </w:t>
            </w:r>
            <w:r w:rsidRPr="00C15A4C">
              <w:rPr>
                <w:rFonts w:ascii="Times New Roman" w:eastAsia="Calibri" w:hAnsi="Times New Roman" w:cs="Times New Roman"/>
                <w:sz w:val="22"/>
              </w:rPr>
              <w:t>оборудования</w:t>
            </w:r>
          </w:p>
        </w:tc>
        <w:tc>
          <w:tcPr>
            <w:tcW w:w="658" w:type="pct"/>
            <w:tcBorders>
              <w:top w:val="single" w:sz="5" w:space="0" w:color="000000"/>
              <w:left w:val="single" w:sz="5" w:space="0" w:color="000000"/>
              <w:bottom w:val="single" w:sz="5" w:space="0" w:color="000000"/>
              <w:right w:val="single" w:sz="5" w:space="0" w:color="000000"/>
            </w:tcBorders>
            <w:vAlign w:val="center"/>
          </w:tcPr>
          <w:p w14:paraId="753D58A3"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Гкал/ч</w:t>
            </w:r>
          </w:p>
        </w:tc>
        <w:tc>
          <w:tcPr>
            <w:tcW w:w="377" w:type="pct"/>
            <w:tcBorders>
              <w:top w:val="single" w:sz="5" w:space="0" w:color="000000"/>
              <w:left w:val="single" w:sz="8" w:space="0" w:color="000000"/>
              <w:bottom w:val="single" w:sz="5" w:space="0" w:color="000000"/>
              <w:right w:val="single" w:sz="8" w:space="0" w:color="000000"/>
            </w:tcBorders>
            <w:vAlign w:val="center"/>
          </w:tcPr>
          <w:p w14:paraId="4D7E554F" w14:textId="77777777" w:rsidR="00C15A4C" w:rsidRPr="00C15A4C" w:rsidRDefault="00C15A4C" w:rsidP="00AC088C">
            <w:pPr>
              <w:spacing w:before="93"/>
              <w:jc w:val="center"/>
              <w:rPr>
                <w:rFonts w:ascii="Times New Roman" w:eastAsia="Calibri" w:hAnsi="Times New Roman" w:cs="Times New Roman"/>
                <w:spacing w:val="-15"/>
                <w:sz w:val="22"/>
              </w:rPr>
            </w:pPr>
            <w:r w:rsidRPr="00C15A4C">
              <w:rPr>
                <w:rFonts w:ascii="Times New Roman" w:eastAsia="Calibri" w:hAnsi="Times New Roman" w:cs="Times New Roman"/>
                <w:spacing w:val="-15"/>
                <w:sz w:val="22"/>
              </w:rPr>
              <w:t>0,36</w:t>
            </w:r>
          </w:p>
        </w:tc>
        <w:tc>
          <w:tcPr>
            <w:tcW w:w="378" w:type="pct"/>
            <w:tcBorders>
              <w:top w:val="single" w:sz="5" w:space="0" w:color="000000"/>
              <w:left w:val="single" w:sz="8" w:space="0" w:color="000000"/>
              <w:bottom w:val="single" w:sz="5" w:space="0" w:color="000000"/>
              <w:right w:val="single" w:sz="8" w:space="0" w:color="000000"/>
            </w:tcBorders>
            <w:vAlign w:val="center"/>
          </w:tcPr>
          <w:p w14:paraId="029B875A" w14:textId="77777777" w:rsidR="00C15A4C" w:rsidRPr="00C15A4C" w:rsidRDefault="00C15A4C" w:rsidP="00AC088C">
            <w:pPr>
              <w:spacing w:before="93"/>
              <w:jc w:val="center"/>
              <w:rPr>
                <w:rFonts w:ascii="Times New Roman" w:eastAsia="Calibri" w:hAnsi="Times New Roman" w:cs="Times New Roman"/>
                <w:spacing w:val="-15"/>
                <w:sz w:val="22"/>
              </w:rPr>
            </w:pPr>
            <w:r w:rsidRPr="00C15A4C">
              <w:rPr>
                <w:rFonts w:ascii="Times New Roman" w:eastAsia="Calibri" w:hAnsi="Times New Roman" w:cs="Times New Roman"/>
                <w:spacing w:val="-15"/>
                <w:sz w:val="22"/>
              </w:rPr>
              <w:t>0,36</w:t>
            </w:r>
          </w:p>
        </w:tc>
        <w:tc>
          <w:tcPr>
            <w:tcW w:w="378" w:type="pct"/>
            <w:tcBorders>
              <w:top w:val="single" w:sz="5" w:space="0" w:color="000000"/>
              <w:left w:val="single" w:sz="8" w:space="0" w:color="000000"/>
              <w:bottom w:val="single" w:sz="5" w:space="0" w:color="000000"/>
              <w:right w:val="single" w:sz="8" w:space="0" w:color="000000"/>
            </w:tcBorders>
            <w:vAlign w:val="center"/>
          </w:tcPr>
          <w:p w14:paraId="23A43E65" w14:textId="77777777" w:rsidR="00C15A4C" w:rsidRPr="00C15A4C" w:rsidRDefault="00C15A4C" w:rsidP="00AC088C">
            <w:pPr>
              <w:spacing w:before="93"/>
              <w:jc w:val="center"/>
              <w:rPr>
                <w:rFonts w:ascii="Times New Roman" w:eastAsia="Calibri" w:hAnsi="Times New Roman" w:cs="Times New Roman"/>
                <w:spacing w:val="-15"/>
                <w:sz w:val="22"/>
              </w:rPr>
            </w:pPr>
            <w:r w:rsidRPr="00C15A4C">
              <w:rPr>
                <w:rFonts w:ascii="Times New Roman" w:eastAsia="Calibri" w:hAnsi="Times New Roman" w:cs="Times New Roman"/>
                <w:spacing w:val="-15"/>
                <w:sz w:val="22"/>
              </w:rPr>
              <w:t>0,36</w:t>
            </w:r>
          </w:p>
        </w:tc>
        <w:tc>
          <w:tcPr>
            <w:tcW w:w="378" w:type="pct"/>
            <w:tcBorders>
              <w:top w:val="single" w:sz="5" w:space="0" w:color="000000"/>
              <w:left w:val="single" w:sz="8" w:space="0" w:color="000000"/>
              <w:bottom w:val="single" w:sz="5" w:space="0" w:color="000000"/>
              <w:right w:val="single" w:sz="8" w:space="0" w:color="000000"/>
            </w:tcBorders>
            <w:vAlign w:val="center"/>
          </w:tcPr>
          <w:p w14:paraId="6EFA7318" w14:textId="77777777" w:rsidR="00C15A4C" w:rsidRPr="00C15A4C" w:rsidRDefault="00C15A4C" w:rsidP="00AC088C">
            <w:pPr>
              <w:spacing w:before="93"/>
              <w:jc w:val="center"/>
              <w:rPr>
                <w:rFonts w:ascii="Times New Roman" w:eastAsia="Calibri" w:hAnsi="Times New Roman" w:cs="Times New Roman"/>
                <w:spacing w:val="-15"/>
                <w:sz w:val="22"/>
              </w:rPr>
            </w:pPr>
            <w:r w:rsidRPr="00C15A4C">
              <w:rPr>
                <w:rFonts w:ascii="Times New Roman" w:eastAsia="Calibri" w:hAnsi="Times New Roman" w:cs="Times New Roman"/>
                <w:spacing w:val="-15"/>
                <w:sz w:val="22"/>
              </w:rPr>
              <w:t>0,36</w:t>
            </w:r>
          </w:p>
        </w:tc>
        <w:tc>
          <w:tcPr>
            <w:tcW w:w="374" w:type="pct"/>
            <w:tcBorders>
              <w:top w:val="single" w:sz="5" w:space="0" w:color="000000"/>
              <w:left w:val="single" w:sz="8" w:space="0" w:color="000000"/>
              <w:bottom w:val="single" w:sz="5" w:space="0" w:color="000000"/>
              <w:right w:val="single" w:sz="8" w:space="0" w:color="000000"/>
            </w:tcBorders>
            <w:vAlign w:val="center"/>
          </w:tcPr>
          <w:p w14:paraId="191E5EBA" w14:textId="77777777" w:rsidR="00C15A4C" w:rsidRPr="00C15A4C" w:rsidRDefault="00C15A4C" w:rsidP="00AC088C">
            <w:pPr>
              <w:spacing w:before="93"/>
              <w:jc w:val="center"/>
              <w:rPr>
                <w:rFonts w:ascii="Times New Roman" w:eastAsia="Calibri" w:hAnsi="Times New Roman" w:cs="Times New Roman"/>
                <w:spacing w:val="-15"/>
                <w:sz w:val="22"/>
              </w:rPr>
            </w:pPr>
            <w:r w:rsidRPr="00C15A4C">
              <w:rPr>
                <w:rFonts w:ascii="Times New Roman" w:eastAsia="Calibri" w:hAnsi="Times New Roman" w:cs="Times New Roman"/>
                <w:spacing w:val="-15"/>
                <w:sz w:val="22"/>
              </w:rPr>
              <w:t>0,36</w:t>
            </w:r>
          </w:p>
        </w:tc>
        <w:tc>
          <w:tcPr>
            <w:tcW w:w="374" w:type="pct"/>
            <w:tcBorders>
              <w:top w:val="single" w:sz="5" w:space="0" w:color="000000"/>
              <w:left w:val="single" w:sz="8" w:space="0" w:color="000000"/>
              <w:bottom w:val="single" w:sz="5" w:space="0" w:color="000000"/>
              <w:right w:val="single" w:sz="8" w:space="0" w:color="000000"/>
            </w:tcBorders>
            <w:vAlign w:val="center"/>
          </w:tcPr>
          <w:p w14:paraId="3D24B48D" w14:textId="77777777" w:rsidR="00C15A4C" w:rsidRPr="00C15A4C" w:rsidRDefault="00C15A4C" w:rsidP="00AC088C">
            <w:pPr>
              <w:spacing w:before="93"/>
              <w:jc w:val="center"/>
              <w:rPr>
                <w:rFonts w:ascii="Times New Roman" w:eastAsia="Calibri" w:hAnsi="Times New Roman" w:cs="Times New Roman"/>
                <w:spacing w:val="-15"/>
                <w:sz w:val="22"/>
              </w:rPr>
            </w:pPr>
            <w:r w:rsidRPr="00C15A4C">
              <w:rPr>
                <w:rFonts w:ascii="Times New Roman" w:eastAsia="Calibri" w:hAnsi="Times New Roman" w:cs="Times New Roman"/>
                <w:spacing w:val="-15"/>
                <w:sz w:val="22"/>
              </w:rPr>
              <w:t>0,36</w:t>
            </w:r>
          </w:p>
        </w:tc>
        <w:tc>
          <w:tcPr>
            <w:tcW w:w="372" w:type="pct"/>
            <w:tcBorders>
              <w:top w:val="single" w:sz="5" w:space="0" w:color="000000"/>
              <w:left w:val="single" w:sz="8" w:space="0" w:color="000000"/>
              <w:bottom w:val="single" w:sz="5" w:space="0" w:color="000000"/>
              <w:right w:val="single" w:sz="8" w:space="0" w:color="000000"/>
            </w:tcBorders>
            <w:vAlign w:val="center"/>
          </w:tcPr>
          <w:p w14:paraId="442F5ACA" w14:textId="77777777" w:rsidR="00C15A4C" w:rsidRPr="00C15A4C" w:rsidRDefault="00C15A4C" w:rsidP="00AC088C">
            <w:pPr>
              <w:spacing w:before="93"/>
              <w:jc w:val="center"/>
              <w:rPr>
                <w:rFonts w:ascii="Times New Roman" w:eastAsia="Calibri" w:hAnsi="Times New Roman" w:cs="Times New Roman"/>
                <w:spacing w:val="-15"/>
                <w:sz w:val="22"/>
              </w:rPr>
            </w:pPr>
            <w:r w:rsidRPr="00C15A4C">
              <w:rPr>
                <w:rFonts w:ascii="Times New Roman" w:eastAsia="Calibri" w:hAnsi="Times New Roman" w:cs="Times New Roman"/>
                <w:spacing w:val="-15"/>
                <w:sz w:val="22"/>
              </w:rPr>
              <w:t>0,36</w:t>
            </w:r>
          </w:p>
        </w:tc>
      </w:tr>
      <w:tr w:rsidR="00C15A4C" w:rsidRPr="00C15A4C" w14:paraId="10C8395D" w14:textId="77777777" w:rsidTr="00AC088C">
        <w:trPr>
          <w:trHeight w:hRule="exact" w:val="470"/>
        </w:trPr>
        <w:tc>
          <w:tcPr>
            <w:tcW w:w="1711" w:type="pct"/>
            <w:tcBorders>
              <w:top w:val="single" w:sz="5" w:space="0" w:color="000000"/>
              <w:left w:val="single" w:sz="8" w:space="0" w:color="000000"/>
              <w:bottom w:val="single" w:sz="5" w:space="0" w:color="000000"/>
              <w:right w:val="single" w:sz="5" w:space="0" w:color="000000"/>
            </w:tcBorders>
            <w:vAlign w:val="center"/>
          </w:tcPr>
          <w:p w14:paraId="07776CAC" w14:textId="77777777" w:rsidR="00C15A4C" w:rsidRPr="00C15A4C" w:rsidRDefault="00C15A4C" w:rsidP="00AC088C">
            <w:pPr>
              <w:ind w:right="534"/>
              <w:rPr>
                <w:rFonts w:ascii="Times New Roman" w:eastAsia="Times New Roman" w:hAnsi="Times New Roman" w:cs="Times New Roman"/>
                <w:sz w:val="22"/>
              </w:rPr>
            </w:pPr>
            <w:r w:rsidRPr="00C15A4C">
              <w:rPr>
                <w:rFonts w:ascii="Times New Roman" w:eastAsia="Calibri" w:hAnsi="Times New Roman" w:cs="Times New Roman"/>
                <w:sz w:val="22"/>
              </w:rPr>
              <w:t>Теплотворная</w:t>
            </w:r>
            <w:r w:rsidRPr="00C15A4C">
              <w:rPr>
                <w:rFonts w:ascii="Times New Roman" w:eastAsia="Calibri" w:hAnsi="Times New Roman" w:cs="Times New Roman"/>
                <w:spacing w:val="-24"/>
                <w:sz w:val="22"/>
              </w:rPr>
              <w:t xml:space="preserve"> </w:t>
            </w:r>
            <w:r w:rsidRPr="00C15A4C">
              <w:rPr>
                <w:rFonts w:ascii="Times New Roman" w:eastAsia="Calibri" w:hAnsi="Times New Roman" w:cs="Times New Roman"/>
                <w:sz w:val="22"/>
              </w:rPr>
              <w:t>способность</w:t>
            </w:r>
            <w:r w:rsidRPr="00C15A4C">
              <w:rPr>
                <w:rFonts w:ascii="Times New Roman" w:eastAsia="Calibri" w:hAnsi="Times New Roman" w:cs="Times New Roman"/>
                <w:spacing w:val="23"/>
                <w:w w:val="99"/>
                <w:sz w:val="22"/>
              </w:rPr>
              <w:t xml:space="preserve"> </w:t>
            </w:r>
            <w:r w:rsidRPr="00C15A4C">
              <w:rPr>
                <w:rFonts w:ascii="Times New Roman" w:eastAsia="Calibri" w:hAnsi="Times New Roman" w:cs="Times New Roman"/>
                <w:spacing w:val="-1"/>
                <w:sz w:val="22"/>
              </w:rPr>
              <w:t>топлива:</w:t>
            </w:r>
          </w:p>
        </w:tc>
        <w:tc>
          <w:tcPr>
            <w:tcW w:w="658" w:type="pct"/>
            <w:tcBorders>
              <w:top w:val="single" w:sz="5" w:space="0" w:color="000000"/>
              <w:left w:val="single" w:sz="5" w:space="0" w:color="000000"/>
              <w:bottom w:val="single" w:sz="5" w:space="0" w:color="000000"/>
              <w:right w:val="single" w:sz="5" w:space="0" w:color="000000"/>
            </w:tcBorders>
            <w:vAlign w:val="center"/>
          </w:tcPr>
          <w:p w14:paraId="0B90BB5C" w14:textId="77777777" w:rsidR="00C15A4C" w:rsidRPr="00C15A4C" w:rsidRDefault="00C15A4C" w:rsidP="00AC088C">
            <w:pPr>
              <w:spacing w:before="107"/>
              <w:ind w:right="4"/>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377" w:type="pct"/>
            <w:tcBorders>
              <w:top w:val="single" w:sz="5" w:space="0" w:color="000000"/>
              <w:left w:val="single" w:sz="8" w:space="0" w:color="000000"/>
              <w:bottom w:val="single" w:sz="5" w:space="0" w:color="000000"/>
              <w:right w:val="single" w:sz="8" w:space="0" w:color="000000"/>
            </w:tcBorders>
            <w:vAlign w:val="center"/>
          </w:tcPr>
          <w:p w14:paraId="4A7066BA"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14:paraId="5521D126"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14:paraId="0D618802"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14:paraId="71AB6919"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14:paraId="57EBE302"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14:paraId="0F70B88B"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372" w:type="pct"/>
            <w:tcBorders>
              <w:top w:val="single" w:sz="5" w:space="0" w:color="000000"/>
              <w:left w:val="single" w:sz="8" w:space="0" w:color="000000"/>
              <w:bottom w:val="single" w:sz="5" w:space="0" w:color="000000"/>
              <w:right w:val="single" w:sz="8" w:space="0" w:color="000000"/>
            </w:tcBorders>
            <w:vAlign w:val="center"/>
          </w:tcPr>
          <w:p w14:paraId="726466CA"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r>
      <w:tr w:rsidR="00C15A4C" w:rsidRPr="00C15A4C" w14:paraId="39848BEF" w14:textId="77777777" w:rsidTr="00AC088C">
        <w:trPr>
          <w:trHeight w:hRule="exact" w:val="326"/>
        </w:trPr>
        <w:tc>
          <w:tcPr>
            <w:tcW w:w="1711" w:type="pct"/>
            <w:tcBorders>
              <w:top w:val="single" w:sz="5" w:space="0" w:color="000000"/>
              <w:left w:val="single" w:sz="8" w:space="0" w:color="000000"/>
              <w:bottom w:val="single" w:sz="5" w:space="0" w:color="000000"/>
              <w:right w:val="single" w:sz="5" w:space="0" w:color="000000"/>
            </w:tcBorders>
            <w:vAlign w:val="center"/>
          </w:tcPr>
          <w:p w14:paraId="6C4D6080" w14:textId="77777777" w:rsidR="00C15A4C" w:rsidRPr="00C15A4C" w:rsidRDefault="00C15A4C" w:rsidP="00AC088C">
            <w:pPr>
              <w:spacing w:before="35"/>
              <w:rPr>
                <w:rFonts w:ascii="Times New Roman" w:eastAsia="Times New Roman" w:hAnsi="Times New Roman" w:cs="Times New Roman"/>
                <w:sz w:val="22"/>
              </w:rPr>
            </w:pPr>
            <w:r w:rsidRPr="00C15A4C">
              <w:rPr>
                <w:rFonts w:ascii="Times New Roman" w:eastAsia="Calibri" w:hAnsi="Times New Roman" w:cs="Times New Roman"/>
                <w:sz w:val="22"/>
              </w:rPr>
              <w:t>-природный</w:t>
            </w:r>
            <w:r w:rsidRPr="00C15A4C">
              <w:rPr>
                <w:rFonts w:ascii="Times New Roman" w:eastAsia="Calibri" w:hAnsi="Times New Roman" w:cs="Times New Roman"/>
                <w:spacing w:val="-14"/>
                <w:sz w:val="22"/>
              </w:rPr>
              <w:t xml:space="preserve"> </w:t>
            </w:r>
            <w:r w:rsidRPr="00C15A4C">
              <w:rPr>
                <w:rFonts w:ascii="Times New Roman" w:eastAsia="Calibri" w:hAnsi="Times New Roman" w:cs="Times New Roman"/>
                <w:sz w:val="22"/>
              </w:rPr>
              <w:t>газ</w:t>
            </w:r>
          </w:p>
        </w:tc>
        <w:tc>
          <w:tcPr>
            <w:tcW w:w="658" w:type="pct"/>
            <w:tcBorders>
              <w:top w:val="single" w:sz="5" w:space="0" w:color="000000"/>
              <w:left w:val="single" w:sz="5" w:space="0" w:color="000000"/>
              <w:bottom w:val="single" w:sz="5" w:space="0" w:color="000000"/>
              <w:right w:val="single" w:sz="5" w:space="0" w:color="000000"/>
            </w:tcBorders>
            <w:vAlign w:val="center"/>
          </w:tcPr>
          <w:p w14:paraId="6F7C05C9" w14:textId="77777777" w:rsidR="00C15A4C" w:rsidRPr="00C15A4C" w:rsidRDefault="00C15A4C" w:rsidP="00AC088C">
            <w:pPr>
              <w:spacing w:before="35"/>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ккал/м3</w:t>
            </w:r>
          </w:p>
        </w:tc>
        <w:tc>
          <w:tcPr>
            <w:tcW w:w="377" w:type="pct"/>
            <w:tcBorders>
              <w:top w:val="single" w:sz="5" w:space="0" w:color="000000"/>
              <w:left w:val="single" w:sz="8" w:space="0" w:color="000000"/>
              <w:bottom w:val="single" w:sz="5" w:space="0" w:color="000000"/>
              <w:right w:val="single" w:sz="8" w:space="0" w:color="000000"/>
            </w:tcBorders>
            <w:vAlign w:val="center"/>
          </w:tcPr>
          <w:p w14:paraId="03F6D075" w14:textId="77777777" w:rsidR="00C15A4C" w:rsidRPr="00C15A4C" w:rsidRDefault="00C15A4C" w:rsidP="00AC088C">
            <w:pPr>
              <w:spacing w:before="35"/>
              <w:jc w:val="center"/>
              <w:rPr>
                <w:rFonts w:ascii="Times New Roman" w:eastAsia="Times New Roman" w:hAnsi="Times New Roman" w:cs="Times New Roman"/>
                <w:sz w:val="22"/>
              </w:rPr>
            </w:pPr>
            <w:r w:rsidRPr="00C15A4C">
              <w:rPr>
                <w:rFonts w:ascii="Times New Roman" w:eastAsia="Calibri" w:hAnsi="Times New Roman" w:cs="Times New Roman"/>
                <w:spacing w:val="-19"/>
                <w:sz w:val="22"/>
              </w:rPr>
              <w:t>7900</w:t>
            </w:r>
          </w:p>
        </w:tc>
        <w:tc>
          <w:tcPr>
            <w:tcW w:w="378" w:type="pct"/>
            <w:tcBorders>
              <w:top w:val="single" w:sz="5" w:space="0" w:color="000000"/>
              <w:left w:val="single" w:sz="8" w:space="0" w:color="000000"/>
              <w:bottom w:val="single" w:sz="5" w:space="0" w:color="000000"/>
              <w:right w:val="single" w:sz="8" w:space="0" w:color="000000"/>
            </w:tcBorders>
            <w:vAlign w:val="center"/>
          </w:tcPr>
          <w:p w14:paraId="2EA7C34A" w14:textId="77777777" w:rsidR="00C15A4C" w:rsidRPr="00C15A4C" w:rsidRDefault="00C15A4C" w:rsidP="00AC088C">
            <w:pPr>
              <w:spacing w:before="35"/>
              <w:jc w:val="center"/>
              <w:rPr>
                <w:rFonts w:ascii="Times New Roman" w:eastAsia="Times New Roman" w:hAnsi="Times New Roman" w:cs="Times New Roman"/>
                <w:sz w:val="22"/>
              </w:rPr>
            </w:pPr>
            <w:r w:rsidRPr="00C15A4C">
              <w:rPr>
                <w:rFonts w:ascii="Times New Roman" w:eastAsia="Calibri" w:hAnsi="Times New Roman" w:cs="Times New Roman"/>
                <w:spacing w:val="-19"/>
                <w:sz w:val="22"/>
              </w:rPr>
              <w:t>7900</w:t>
            </w:r>
          </w:p>
        </w:tc>
        <w:tc>
          <w:tcPr>
            <w:tcW w:w="378" w:type="pct"/>
            <w:tcBorders>
              <w:top w:val="single" w:sz="5" w:space="0" w:color="000000"/>
              <w:left w:val="single" w:sz="8" w:space="0" w:color="000000"/>
              <w:bottom w:val="single" w:sz="5" w:space="0" w:color="000000"/>
              <w:right w:val="single" w:sz="8" w:space="0" w:color="000000"/>
            </w:tcBorders>
            <w:vAlign w:val="center"/>
          </w:tcPr>
          <w:p w14:paraId="74FBBCDB" w14:textId="77777777" w:rsidR="00C15A4C" w:rsidRPr="00C15A4C" w:rsidRDefault="00C15A4C" w:rsidP="00AC088C">
            <w:pPr>
              <w:spacing w:before="35"/>
              <w:jc w:val="center"/>
              <w:rPr>
                <w:rFonts w:ascii="Times New Roman" w:eastAsia="Times New Roman" w:hAnsi="Times New Roman" w:cs="Times New Roman"/>
                <w:sz w:val="22"/>
              </w:rPr>
            </w:pPr>
            <w:r w:rsidRPr="00C15A4C">
              <w:rPr>
                <w:rFonts w:ascii="Times New Roman" w:eastAsia="Calibri" w:hAnsi="Times New Roman" w:cs="Times New Roman"/>
                <w:spacing w:val="-19"/>
                <w:sz w:val="22"/>
              </w:rPr>
              <w:t>7900</w:t>
            </w:r>
          </w:p>
        </w:tc>
        <w:tc>
          <w:tcPr>
            <w:tcW w:w="378" w:type="pct"/>
            <w:tcBorders>
              <w:top w:val="single" w:sz="5" w:space="0" w:color="000000"/>
              <w:left w:val="single" w:sz="8" w:space="0" w:color="000000"/>
              <w:bottom w:val="single" w:sz="5" w:space="0" w:color="000000"/>
              <w:right w:val="single" w:sz="8" w:space="0" w:color="000000"/>
            </w:tcBorders>
            <w:vAlign w:val="center"/>
          </w:tcPr>
          <w:p w14:paraId="788908A1" w14:textId="77777777" w:rsidR="00C15A4C" w:rsidRPr="00C15A4C" w:rsidRDefault="00C15A4C" w:rsidP="00AC088C">
            <w:pPr>
              <w:spacing w:before="35"/>
              <w:jc w:val="center"/>
              <w:rPr>
                <w:rFonts w:ascii="Times New Roman" w:eastAsia="Times New Roman" w:hAnsi="Times New Roman" w:cs="Times New Roman"/>
                <w:sz w:val="22"/>
              </w:rPr>
            </w:pPr>
            <w:r w:rsidRPr="00C15A4C">
              <w:rPr>
                <w:rFonts w:ascii="Times New Roman" w:eastAsia="Calibri" w:hAnsi="Times New Roman" w:cs="Times New Roman"/>
                <w:spacing w:val="-19"/>
                <w:sz w:val="22"/>
              </w:rPr>
              <w:t>7900</w:t>
            </w:r>
          </w:p>
        </w:tc>
        <w:tc>
          <w:tcPr>
            <w:tcW w:w="374" w:type="pct"/>
            <w:tcBorders>
              <w:top w:val="single" w:sz="5" w:space="0" w:color="000000"/>
              <w:left w:val="single" w:sz="8" w:space="0" w:color="000000"/>
              <w:bottom w:val="single" w:sz="5" w:space="0" w:color="000000"/>
              <w:right w:val="single" w:sz="8" w:space="0" w:color="000000"/>
            </w:tcBorders>
            <w:vAlign w:val="center"/>
          </w:tcPr>
          <w:p w14:paraId="3C1CF80F" w14:textId="77777777" w:rsidR="00C15A4C" w:rsidRPr="00C15A4C" w:rsidRDefault="00C15A4C" w:rsidP="00AC088C">
            <w:pPr>
              <w:spacing w:before="35"/>
              <w:jc w:val="center"/>
              <w:rPr>
                <w:rFonts w:ascii="Times New Roman" w:eastAsia="Times New Roman" w:hAnsi="Times New Roman" w:cs="Times New Roman"/>
                <w:sz w:val="22"/>
              </w:rPr>
            </w:pPr>
            <w:r w:rsidRPr="00C15A4C">
              <w:rPr>
                <w:rFonts w:ascii="Times New Roman" w:eastAsia="Calibri" w:hAnsi="Times New Roman" w:cs="Times New Roman"/>
                <w:spacing w:val="-19"/>
                <w:sz w:val="22"/>
              </w:rPr>
              <w:t>7900</w:t>
            </w:r>
          </w:p>
        </w:tc>
        <w:tc>
          <w:tcPr>
            <w:tcW w:w="374" w:type="pct"/>
            <w:tcBorders>
              <w:top w:val="single" w:sz="5" w:space="0" w:color="000000"/>
              <w:left w:val="single" w:sz="8" w:space="0" w:color="000000"/>
              <w:bottom w:val="single" w:sz="5" w:space="0" w:color="000000"/>
              <w:right w:val="single" w:sz="8" w:space="0" w:color="000000"/>
            </w:tcBorders>
            <w:vAlign w:val="center"/>
          </w:tcPr>
          <w:p w14:paraId="3E651CC2" w14:textId="77777777" w:rsidR="00C15A4C" w:rsidRPr="00C15A4C" w:rsidRDefault="00C15A4C" w:rsidP="00AC088C">
            <w:pPr>
              <w:spacing w:before="35"/>
              <w:jc w:val="center"/>
              <w:rPr>
                <w:rFonts w:ascii="Times New Roman" w:eastAsia="Times New Roman" w:hAnsi="Times New Roman" w:cs="Times New Roman"/>
                <w:sz w:val="22"/>
              </w:rPr>
            </w:pPr>
            <w:r w:rsidRPr="00C15A4C">
              <w:rPr>
                <w:rFonts w:ascii="Times New Roman" w:eastAsia="Calibri" w:hAnsi="Times New Roman" w:cs="Times New Roman"/>
                <w:spacing w:val="-19"/>
                <w:sz w:val="22"/>
              </w:rPr>
              <w:t>7900</w:t>
            </w:r>
          </w:p>
        </w:tc>
        <w:tc>
          <w:tcPr>
            <w:tcW w:w="372" w:type="pct"/>
            <w:tcBorders>
              <w:top w:val="single" w:sz="5" w:space="0" w:color="000000"/>
              <w:left w:val="single" w:sz="8" w:space="0" w:color="000000"/>
              <w:bottom w:val="single" w:sz="5" w:space="0" w:color="000000"/>
              <w:right w:val="single" w:sz="8" w:space="0" w:color="000000"/>
            </w:tcBorders>
            <w:vAlign w:val="center"/>
          </w:tcPr>
          <w:p w14:paraId="480D18FD" w14:textId="77777777" w:rsidR="00C15A4C" w:rsidRPr="00C15A4C" w:rsidRDefault="00C15A4C" w:rsidP="00AC088C">
            <w:pPr>
              <w:spacing w:before="35"/>
              <w:jc w:val="center"/>
              <w:rPr>
                <w:rFonts w:ascii="Times New Roman" w:eastAsia="Times New Roman" w:hAnsi="Times New Roman" w:cs="Times New Roman"/>
                <w:sz w:val="22"/>
              </w:rPr>
            </w:pPr>
            <w:r w:rsidRPr="00C15A4C">
              <w:rPr>
                <w:rFonts w:ascii="Times New Roman" w:eastAsia="Calibri" w:hAnsi="Times New Roman" w:cs="Times New Roman"/>
                <w:spacing w:val="-19"/>
                <w:sz w:val="22"/>
              </w:rPr>
              <w:t>7900</w:t>
            </w:r>
          </w:p>
        </w:tc>
      </w:tr>
      <w:tr w:rsidR="00C15A4C" w:rsidRPr="00C15A4C" w14:paraId="02C465EB" w14:textId="77777777" w:rsidTr="00AC088C">
        <w:trPr>
          <w:trHeight w:hRule="exact" w:val="324"/>
        </w:trPr>
        <w:tc>
          <w:tcPr>
            <w:tcW w:w="1711" w:type="pct"/>
            <w:tcBorders>
              <w:top w:val="single" w:sz="5" w:space="0" w:color="000000"/>
              <w:left w:val="single" w:sz="8" w:space="0" w:color="000000"/>
              <w:bottom w:val="single" w:sz="5" w:space="0" w:color="000000"/>
              <w:right w:val="single" w:sz="5" w:space="0" w:color="000000"/>
            </w:tcBorders>
            <w:vAlign w:val="center"/>
          </w:tcPr>
          <w:p w14:paraId="2CF92A7D" w14:textId="77777777" w:rsidR="00C15A4C" w:rsidRPr="00C15A4C" w:rsidRDefault="00C15A4C" w:rsidP="00AC088C">
            <w:pPr>
              <w:spacing w:before="33"/>
              <w:rPr>
                <w:rFonts w:ascii="Times New Roman" w:eastAsia="Times New Roman" w:hAnsi="Times New Roman" w:cs="Times New Roman"/>
                <w:sz w:val="22"/>
              </w:rPr>
            </w:pPr>
            <w:r w:rsidRPr="00C15A4C">
              <w:rPr>
                <w:rFonts w:ascii="Times New Roman" w:eastAsia="Calibri" w:hAnsi="Times New Roman" w:cs="Times New Roman"/>
                <w:spacing w:val="-1"/>
                <w:sz w:val="22"/>
              </w:rPr>
              <w:t>-мазут</w:t>
            </w:r>
          </w:p>
        </w:tc>
        <w:tc>
          <w:tcPr>
            <w:tcW w:w="658" w:type="pct"/>
            <w:tcBorders>
              <w:top w:val="single" w:sz="5" w:space="0" w:color="000000"/>
              <w:left w:val="single" w:sz="5" w:space="0" w:color="000000"/>
              <w:bottom w:val="single" w:sz="5" w:space="0" w:color="000000"/>
              <w:right w:val="single" w:sz="5" w:space="0" w:color="000000"/>
            </w:tcBorders>
            <w:vAlign w:val="center"/>
          </w:tcPr>
          <w:p w14:paraId="6DDFCF01" w14:textId="77777777" w:rsidR="00C15A4C" w:rsidRPr="00C15A4C" w:rsidRDefault="00C15A4C" w:rsidP="00AC088C">
            <w:pPr>
              <w:spacing w:before="33"/>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ккал/кг</w:t>
            </w:r>
          </w:p>
        </w:tc>
        <w:tc>
          <w:tcPr>
            <w:tcW w:w="377" w:type="pct"/>
            <w:tcBorders>
              <w:top w:val="single" w:sz="5" w:space="0" w:color="000000"/>
              <w:left w:val="single" w:sz="8" w:space="0" w:color="000000"/>
              <w:bottom w:val="single" w:sz="5" w:space="0" w:color="000000"/>
              <w:right w:val="single" w:sz="8" w:space="0" w:color="000000"/>
            </w:tcBorders>
            <w:vAlign w:val="center"/>
          </w:tcPr>
          <w:p w14:paraId="3E155226" w14:textId="77777777" w:rsidR="00C15A4C" w:rsidRPr="00C15A4C" w:rsidRDefault="00C15A4C" w:rsidP="00AC088C">
            <w:pPr>
              <w:spacing w:before="33"/>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14:paraId="52FD4E26" w14:textId="77777777" w:rsidR="00C15A4C" w:rsidRPr="00C15A4C" w:rsidRDefault="00C15A4C" w:rsidP="00AC088C">
            <w:pPr>
              <w:spacing w:before="33"/>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14:paraId="5AABF98B" w14:textId="77777777" w:rsidR="00C15A4C" w:rsidRPr="00C15A4C" w:rsidRDefault="00C15A4C" w:rsidP="00AC088C">
            <w:pPr>
              <w:spacing w:before="33"/>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14:paraId="12913F5D" w14:textId="77777777" w:rsidR="00C15A4C" w:rsidRPr="00C15A4C" w:rsidRDefault="00C15A4C" w:rsidP="00AC088C">
            <w:pPr>
              <w:spacing w:before="33"/>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14:paraId="69387B8B" w14:textId="77777777" w:rsidR="00C15A4C" w:rsidRPr="00C15A4C" w:rsidRDefault="00C15A4C" w:rsidP="00AC088C">
            <w:pPr>
              <w:spacing w:before="33"/>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14:paraId="36E87C82" w14:textId="77777777" w:rsidR="00C15A4C" w:rsidRPr="00C15A4C" w:rsidRDefault="00C15A4C" w:rsidP="00AC088C">
            <w:pPr>
              <w:spacing w:before="33"/>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372" w:type="pct"/>
            <w:tcBorders>
              <w:top w:val="single" w:sz="5" w:space="0" w:color="000000"/>
              <w:left w:val="single" w:sz="8" w:space="0" w:color="000000"/>
              <w:bottom w:val="single" w:sz="5" w:space="0" w:color="000000"/>
              <w:right w:val="single" w:sz="8" w:space="0" w:color="000000"/>
            </w:tcBorders>
            <w:vAlign w:val="center"/>
          </w:tcPr>
          <w:p w14:paraId="0FFD481E" w14:textId="77777777" w:rsidR="00C15A4C" w:rsidRPr="00C15A4C" w:rsidRDefault="00C15A4C" w:rsidP="00AC088C">
            <w:pPr>
              <w:spacing w:before="33"/>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r>
      <w:tr w:rsidR="00C15A4C" w:rsidRPr="00C15A4C" w14:paraId="30EBD071" w14:textId="77777777" w:rsidTr="00AC088C">
        <w:trPr>
          <w:trHeight w:hRule="exact" w:val="324"/>
        </w:trPr>
        <w:tc>
          <w:tcPr>
            <w:tcW w:w="1711" w:type="pct"/>
            <w:tcBorders>
              <w:top w:val="single" w:sz="5" w:space="0" w:color="000000"/>
              <w:left w:val="single" w:sz="8" w:space="0" w:color="000000"/>
              <w:bottom w:val="single" w:sz="5" w:space="0" w:color="000000"/>
              <w:right w:val="single" w:sz="5" w:space="0" w:color="000000"/>
            </w:tcBorders>
            <w:vAlign w:val="center"/>
          </w:tcPr>
          <w:p w14:paraId="438692A1" w14:textId="77777777" w:rsidR="00C15A4C" w:rsidRPr="00C15A4C" w:rsidRDefault="00C15A4C" w:rsidP="00AC088C">
            <w:pPr>
              <w:spacing w:before="35"/>
              <w:rPr>
                <w:rFonts w:ascii="Times New Roman" w:eastAsia="Times New Roman" w:hAnsi="Times New Roman" w:cs="Times New Roman"/>
                <w:sz w:val="22"/>
              </w:rPr>
            </w:pPr>
            <w:r w:rsidRPr="00C15A4C">
              <w:rPr>
                <w:rFonts w:ascii="Times New Roman" w:eastAsia="Calibri" w:hAnsi="Times New Roman" w:cs="Times New Roman"/>
                <w:spacing w:val="-1"/>
                <w:sz w:val="22"/>
              </w:rPr>
              <w:t>Затрачено</w:t>
            </w:r>
            <w:r w:rsidRPr="00C15A4C">
              <w:rPr>
                <w:rFonts w:ascii="Times New Roman" w:eastAsia="Calibri" w:hAnsi="Times New Roman" w:cs="Times New Roman"/>
                <w:spacing w:val="-15"/>
                <w:sz w:val="22"/>
              </w:rPr>
              <w:t xml:space="preserve"> </w:t>
            </w:r>
            <w:r w:rsidRPr="00C15A4C">
              <w:rPr>
                <w:rFonts w:ascii="Times New Roman" w:eastAsia="Calibri" w:hAnsi="Times New Roman" w:cs="Times New Roman"/>
                <w:sz w:val="22"/>
              </w:rPr>
              <w:t>топлива:</w:t>
            </w:r>
          </w:p>
        </w:tc>
        <w:tc>
          <w:tcPr>
            <w:tcW w:w="658" w:type="pct"/>
            <w:tcBorders>
              <w:top w:val="single" w:sz="5" w:space="0" w:color="000000"/>
              <w:left w:val="single" w:sz="5" w:space="0" w:color="000000"/>
              <w:bottom w:val="single" w:sz="5" w:space="0" w:color="000000"/>
              <w:right w:val="single" w:sz="5" w:space="0" w:color="000000"/>
            </w:tcBorders>
            <w:vAlign w:val="center"/>
          </w:tcPr>
          <w:p w14:paraId="1CB4156A" w14:textId="77777777" w:rsidR="00C15A4C" w:rsidRPr="00C15A4C" w:rsidRDefault="00C15A4C" w:rsidP="00AC088C">
            <w:pPr>
              <w:spacing w:before="35"/>
              <w:ind w:right="4"/>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377" w:type="pct"/>
            <w:tcBorders>
              <w:top w:val="single" w:sz="5" w:space="0" w:color="000000"/>
              <w:left w:val="single" w:sz="8" w:space="0" w:color="000000"/>
              <w:bottom w:val="single" w:sz="5" w:space="0" w:color="000000"/>
              <w:right w:val="single" w:sz="8" w:space="0" w:color="000000"/>
            </w:tcBorders>
            <w:vAlign w:val="center"/>
          </w:tcPr>
          <w:p w14:paraId="43A655B4" w14:textId="77777777" w:rsidR="00C15A4C" w:rsidRPr="00C15A4C" w:rsidRDefault="00C15A4C" w:rsidP="00AC088C">
            <w:pPr>
              <w:spacing w:before="35"/>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14:paraId="5F32BE32" w14:textId="77777777" w:rsidR="00C15A4C" w:rsidRPr="00C15A4C" w:rsidRDefault="00C15A4C" w:rsidP="00AC088C">
            <w:pPr>
              <w:spacing w:before="35"/>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14:paraId="38B75BE8" w14:textId="77777777" w:rsidR="00C15A4C" w:rsidRPr="00C15A4C" w:rsidRDefault="00C15A4C" w:rsidP="00AC088C">
            <w:pPr>
              <w:spacing w:before="35"/>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14:paraId="6D4DA1A7" w14:textId="77777777" w:rsidR="00C15A4C" w:rsidRPr="00C15A4C" w:rsidRDefault="00C15A4C" w:rsidP="00AC088C">
            <w:pPr>
              <w:spacing w:before="35"/>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14:paraId="563F83B8" w14:textId="77777777" w:rsidR="00C15A4C" w:rsidRPr="00C15A4C" w:rsidRDefault="00C15A4C" w:rsidP="00AC088C">
            <w:pPr>
              <w:spacing w:before="35"/>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14:paraId="5DAD1404" w14:textId="77777777" w:rsidR="00C15A4C" w:rsidRPr="00C15A4C" w:rsidRDefault="00C15A4C" w:rsidP="00AC088C">
            <w:pPr>
              <w:spacing w:before="35"/>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372" w:type="pct"/>
            <w:tcBorders>
              <w:top w:val="single" w:sz="5" w:space="0" w:color="000000"/>
              <w:left w:val="single" w:sz="8" w:space="0" w:color="000000"/>
              <w:bottom w:val="single" w:sz="5" w:space="0" w:color="000000"/>
              <w:right w:val="single" w:sz="8" w:space="0" w:color="000000"/>
            </w:tcBorders>
            <w:vAlign w:val="center"/>
          </w:tcPr>
          <w:p w14:paraId="53E5C60D" w14:textId="77777777" w:rsidR="00C15A4C" w:rsidRPr="00C15A4C" w:rsidRDefault="00C15A4C" w:rsidP="00AC088C">
            <w:pPr>
              <w:spacing w:before="35"/>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r>
      <w:tr w:rsidR="00C15A4C" w:rsidRPr="00C15A4C" w14:paraId="1B7B05B2" w14:textId="77777777" w:rsidTr="00AC088C">
        <w:trPr>
          <w:trHeight w:hRule="exact" w:val="276"/>
        </w:trPr>
        <w:tc>
          <w:tcPr>
            <w:tcW w:w="1711" w:type="pct"/>
            <w:tcBorders>
              <w:top w:val="single" w:sz="5" w:space="0" w:color="000000"/>
              <w:left w:val="single" w:sz="8" w:space="0" w:color="000000"/>
              <w:bottom w:val="single" w:sz="5" w:space="0" w:color="000000"/>
              <w:right w:val="single" w:sz="5" w:space="0" w:color="000000"/>
            </w:tcBorders>
            <w:vAlign w:val="center"/>
          </w:tcPr>
          <w:p w14:paraId="61A85238" w14:textId="77777777" w:rsidR="00C15A4C" w:rsidRPr="00C15A4C" w:rsidRDefault="00C15A4C" w:rsidP="00AC088C">
            <w:pPr>
              <w:spacing w:before="11"/>
              <w:rPr>
                <w:rFonts w:ascii="Times New Roman" w:eastAsia="Times New Roman" w:hAnsi="Times New Roman" w:cs="Times New Roman"/>
                <w:sz w:val="22"/>
              </w:rPr>
            </w:pPr>
            <w:r w:rsidRPr="00C15A4C">
              <w:rPr>
                <w:rFonts w:ascii="Times New Roman" w:eastAsia="Calibri" w:hAnsi="Times New Roman" w:cs="Times New Roman"/>
                <w:sz w:val="22"/>
              </w:rPr>
              <w:t>-природный</w:t>
            </w:r>
            <w:r w:rsidRPr="00C15A4C">
              <w:rPr>
                <w:rFonts w:ascii="Times New Roman" w:eastAsia="Calibri" w:hAnsi="Times New Roman" w:cs="Times New Roman"/>
                <w:spacing w:val="-14"/>
                <w:sz w:val="22"/>
              </w:rPr>
              <w:t xml:space="preserve"> </w:t>
            </w:r>
            <w:r w:rsidRPr="00C15A4C">
              <w:rPr>
                <w:rFonts w:ascii="Times New Roman" w:eastAsia="Calibri" w:hAnsi="Times New Roman" w:cs="Times New Roman"/>
                <w:sz w:val="22"/>
              </w:rPr>
              <w:t>газ</w:t>
            </w:r>
          </w:p>
        </w:tc>
        <w:tc>
          <w:tcPr>
            <w:tcW w:w="658" w:type="pct"/>
            <w:tcBorders>
              <w:top w:val="single" w:sz="5" w:space="0" w:color="000000"/>
              <w:left w:val="single" w:sz="5" w:space="0" w:color="000000"/>
              <w:bottom w:val="single" w:sz="5" w:space="0" w:color="000000"/>
              <w:right w:val="single" w:sz="5" w:space="0" w:color="000000"/>
            </w:tcBorders>
            <w:vAlign w:val="center"/>
          </w:tcPr>
          <w:p w14:paraId="11672003" w14:textId="77777777" w:rsidR="00C15A4C" w:rsidRPr="00C15A4C" w:rsidRDefault="00C15A4C" w:rsidP="00AC088C">
            <w:pPr>
              <w:spacing w:before="11"/>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млн.</w:t>
            </w:r>
            <w:r w:rsidRPr="00C15A4C">
              <w:rPr>
                <w:rFonts w:ascii="Times New Roman" w:eastAsia="Calibri" w:hAnsi="Times New Roman" w:cs="Times New Roman"/>
                <w:spacing w:val="-7"/>
                <w:sz w:val="22"/>
              </w:rPr>
              <w:t xml:space="preserve"> </w:t>
            </w:r>
            <w:r w:rsidRPr="00C15A4C">
              <w:rPr>
                <w:rFonts w:ascii="Times New Roman" w:eastAsia="Calibri" w:hAnsi="Times New Roman" w:cs="Times New Roman"/>
                <w:sz w:val="22"/>
              </w:rPr>
              <w:t>м3</w:t>
            </w:r>
          </w:p>
        </w:tc>
        <w:tc>
          <w:tcPr>
            <w:tcW w:w="377" w:type="pct"/>
            <w:tcBorders>
              <w:top w:val="single" w:sz="5" w:space="0" w:color="000000"/>
              <w:left w:val="single" w:sz="8" w:space="0" w:color="000000"/>
              <w:bottom w:val="single" w:sz="5" w:space="0" w:color="000000"/>
              <w:right w:val="single" w:sz="8" w:space="0" w:color="000000"/>
            </w:tcBorders>
            <w:vAlign w:val="center"/>
          </w:tcPr>
          <w:p w14:paraId="3C43DB9F" w14:textId="77777777" w:rsidR="00C15A4C" w:rsidRPr="00C15A4C" w:rsidRDefault="00C15A4C" w:rsidP="00AC088C">
            <w:pPr>
              <w:spacing w:line="227" w:lineRule="exact"/>
              <w:jc w:val="center"/>
              <w:rPr>
                <w:rFonts w:ascii="Times New Roman" w:eastAsia="Times New Roman" w:hAnsi="Times New Roman" w:cs="Times New Roman"/>
                <w:sz w:val="22"/>
              </w:rPr>
            </w:pPr>
            <w:r w:rsidRPr="00C15A4C">
              <w:rPr>
                <w:rFonts w:ascii="Times New Roman" w:eastAsia="Calibri" w:hAnsi="Times New Roman" w:cs="Times New Roman"/>
                <w:spacing w:val="-16"/>
                <w:sz w:val="22"/>
              </w:rPr>
              <w:t>0,249</w:t>
            </w:r>
          </w:p>
        </w:tc>
        <w:tc>
          <w:tcPr>
            <w:tcW w:w="378" w:type="pct"/>
            <w:tcBorders>
              <w:top w:val="single" w:sz="5" w:space="0" w:color="000000"/>
              <w:left w:val="single" w:sz="8" w:space="0" w:color="000000"/>
              <w:bottom w:val="single" w:sz="5" w:space="0" w:color="000000"/>
              <w:right w:val="single" w:sz="8" w:space="0" w:color="000000"/>
            </w:tcBorders>
            <w:vAlign w:val="center"/>
          </w:tcPr>
          <w:p w14:paraId="124D3603" w14:textId="77777777" w:rsidR="00C15A4C" w:rsidRPr="00C15A4C" w:rsidRDefault="00C15A4C" w:rsidP="00AC088C">
            <w:pPr>
              <w:spacing w:line="227" w:lineRule="exact"/>
              <w:jc w:val="center"/>
              <w:rPr>
                <w:rFonts w:ascii="Times New Roman" w:eastAsia="Times New Roman" w:hAnsi="Times New Roman" w:cs="Times New Roman"/>
                <w:sz w:val="22"/>
              </w:rPr>
            </w:pPr>
            <w:r w:rsidRPr="00C15A4C">
              <w:rPr>
                <w:rFonts w:ascii="Times New Roman" w:eastAsia="Calibri" w:hAnsi="Times New Roman" w:cs="Times New Roman"/>
                <w:spacing w:val="-16"/>
                <w:sz w:val="22"/>
              </w:rPr>
              <w:t>0,247</w:t>
            </w:r>
          </w:p>
        </w:tc>
        <w:tc>
          <w:tcPr>
            <w:tcW w:w="378" w:type="pct"/>
            <w:tcBorders>
              <w:top w:val="single" w:sz="5" w:space="0" w:color="000000"/>
              <w:left w:val="single" w:sz="8" w:space="0" w:color="000000"/>
              <w:bottom w:val="single" w:sz="5" w:space="0" w:color="000000"/>
              <w:right w:val="single" w:sz="8" w:space="0" w:color="000000"/>
            </w:tcBorders>
            <w:vAlign w:val="center"/>
          </w:tcPr>
          <w:p w14:paraId="371DBD00" w14:textId="77777777" w:rsidR="00C15A4C" w:rsidRPr="00C15A4C" w:rsidRDefault="00C15A4C" w:rsidP="00AC088C">
            <w:pPr>
              <w:spacing w:line="227" w:lineRule="exact"/>
              <w:jc w:val="center"/>
              <w:rPr>
                <w:rFonts w:ascii="Times New Roman" w:eastAsia="Times New Roman" w:hAnsi="Times New Roman" w:cs="Times New Roman"/>
                <w:sz w:val="22"/>
              </w:rPr>
            </w:pPr>
            <w:r w:rsidRPr="00C15A4C">
              <w:rPr>
                <w:rFonts w:ascii="Times New Roman" w:eastAsia="Calibri" w:hAnsi="Times New Roman" w:cs="Times New Roman"/>
                <w:spacing w:val="-16"/>
                <w:sz w:val="22"/>
              </w:rPr>
              <w:t>0,246</w:t>
            </w:r>
          </w:p>
        </w:tc>
        <w:tc>
          <w:tcPr>
            <w:tcW w:w="378" w:type="pct"/>
            <w:tcBorders>
              <w:top w:val="single" w:sz="5" w:space="0" w:color="000000"/>
              <w:left w:val="single" w:sz="8" w:space="0" w:color="000000"/>
              <w:bottom w:val="single" w:sz="5" w:space="0" w:color="000000"/>
              <w:right w:val="single" w:sz="8" w:space="0" w:color="000000"/>
            </w:tcBorders>
            <w:vAlign w:val="center"/>
          </w:tcPr>
          <w:p w14:paraId="0AE86D6A" w14:textId="77777777" w:rsidR="00C15A4C" w:rsidRPr="00C15A4C" w:rsidRDefault="00C15A4C" w:rsidP="00AC088C">
            <w:pPr>
              <w:spacing w:line="227" w:lineRule="exact"/>
              <w:jc w:val="center"/>
              <w:rPr>
                <w:rFonts w:ascii="Times New Roman" w:eastAsia="Times New Roman" w:hAnsi="Times New Roman" w:cs="Times New Roman"/>
                <w:sz w:val="22"/>
              </w:rPr>
            </w:pPr>
            <w:r w:rsidRPr="00C15A4C">
              <w:rPr>
                <w:rFonts w:ascii="Times New Roman" w:eastAsia="Calibri" w:hAnsi="Times New Roman" w:cs="Times New Roman"/>
                <w:spacing w:val="-16"/>
                <w:sz w:val="22"/>
              </w:rPr>
              <w:t>0,244</w:t>
            </w:r>
          </w:p>
        </w:tc>
        <w:tc>
          <w:tcPr>
            <w:tcW w:w="374" w:type="pct"/>
            <w:tcBorders>
              <w:top w:val="single" w:sz="5" w:space="0" w:color="000000"/>
              <w:left w:val="single" w:sz="8" w:space="0" w:color="000000"/>
              <w:bottom w:val="single" w:sz="5" w:space="0" w:color="000000"/>
              <w:right w:val="single" w:sz="8" w:space="0" w:color="000000"/>
            </w:tcBorders>
            <w:vAlign w:val="center"/>
          </w:tcPr>
          <w:p w14:paraId="11BA28C5" w14:textId="77777777" w:rsidR="00C15A4C" w:rsidRPr="00C15A4C" w:rsidRDefault="00C15A4C" w:rsidP="00AC088C">
            <w:pPr>
              <w:spacing w:line="227" w:lineRule="exact"/>
              <w:jc w:val="center"/>
              <w:rPr>
                <w:rFonts w:ascii="Times New Roman" w:eastAsia="Times New Roman" w:hAnsi="Times New Roman" w:cs="Times New Roman"/>
                <w:sz w:val="22"/>
              </w:rPr>
            </w:pPr>
            <w:r w:rsidRPr="00C15A4C">
              <w:rPr>
                <w:rFonts w:ascii="Times New Roman" w:eastAsia="Calibri" w:hAnsi="Times New Roman" w:cs="Times New Roman"/>
                <w:spacing w:val="-16"/>
                <w:sz w:val="22"/>
              </w:rPr>
              <w:t>0,242</w:t>
            </w:r>
          </w:p>
        </w:tc>
        <w:tc>
          <w:tcPr>
            <w:tcW w:w="374" w:type="pct"/>
            <w:tcBorders>
              <w:top w:val="single" w:sz="5" w:space="0" w:color="000000"/>
              <w:left w:val="single" w:sz="8" w:space="0" w:color="000000"/>
              <w:bottom w:val="single" w:sz="5" w:space="0" w:color="000000"/>
              <w:right w:val="single" w:sz="8" w:space="0" w:color="000000"/>
            </w:tcBorders>
            <w:vAlign w:val="center"/>
          </w:tcPr>
          <w:p w14:paraId="2DBAB5F4" w14:textId="77777777" w:rsidR="00C15A4C" w:rsidRPr="00C15A4C" w:rsidRDefault="00C15A4C" w:rsidP="00AC088C">
            <w:pPr>
              <w:spacing w:line="227" w:lineRule="exact"/>
              <w:jc w:val="center"/>
              <w:rPr>
                <w:rFonts w:ascii="Times New Roman" w:eastAsia="Times New Roman" w:hAnsi="Times New Roman" w:cs="Times New Roman"/>
                <w:sz w:val="22"/>
              </w:rPr>
            </w:pPr>
            <w:r w:rsidRPr="00C15A4C">
              <w:rPr>
                <w:rFonts w:ascii="Times New Roman" w:eastAsia="Calibri" w:hAnsi="Times New Roman" w:cs="Times New Roman"/>
                <w:spacing w:val="-16"/>
                <w:sz w:val="22"/>
              </w:rPr>
              <w:t>0,239</w:t>
            </w:r>
          </w:p>
        </w:tc>
        <w:tc>
          <w:tcPr>
            <w:tcW w:w="372" w:type="pct"/>
            <w:tcBorders>
              <w:top w:val="single" w:sz="5" w:space="0" w:color="000000"/>
              <w:left w:val="single" w:sz="8" w:space="0" w:color="000000"/>
              <w:bottom w:val="single" w:sz="5" w:space="0" w:color="000000"/>
              <w:right w:val="single" w:sz="8" w:space="0" w:color="000000"/>
            </w:tcBorders>
            <w:vAlign w:val="center"/>
          </w:tcPr>
          <w:p w14:paraId="6EE327CE" w14:textId="77777777" w:rsidR="00C15A4C" w:rsidRPr="00C15A4C" w:rsidRDefault="00C15A4C" w:rsidP="00AC088C">
            <w:pPr>
              <w:spacing w:line="227" w:lineRule="exact"/>
              <w:jc w:val="center"/>
              <w:rPr>
                <w:rFonts w:ascii="Times New Roman" w:eastAsia="Times New Roman" w:hAnsi="Times New Roman" w:cs="Times New Roman"/>
                <w:sz w:val="22"/>
              </w:rPr>
            </w:pPr>
            <w:r w:rsidRPr="00C15A4C">
              <w:rPr>
                <w:rFonts w:ascii="Times New Roman" w:eastAsia="Calibri" w:hAnsi="Times New Roman" w:cs="Times New Roman"/>
                <w:spacing w:val="-16"/>
                <w:sz w:val="22"/>
              </w:rPr>
              <w:t>0,239</w:t>
            </w:r>
          </w:p>
        </w:tc>
      </w:tr>
      <w:tr w:rsidR="00C15A4C" w:rsidRPr="00C15A4C" w14:paraId="0E468C1F" w14:textId="77777777" w:rsidTr="00AC088C">
        <w:trPr>
          <w:trHeight w:hRule="exact" w:val="274"/>
        </w:trPr>
        <w:tc>
          <w:tcPr>
            <w:tcW w:w="1711" w:type="pct"/>
            <w:tcBorders>
              <w:top w:val="single" w:sz="5" w:space="0" w:color="000000"/>
              <w:left w:val="single" w:sz="8" w:space="0" w:color="000000"/>
              <w:bottom w:val="single" w:sz="5" w:space="0" w:color="000000"/>
              <w:right w:val="single" w:sz="5" w:space="0" w:color="000000"/>
            </w:tcBorders>
            <w:vAlign w:val="center"/>
          </w:tcPr>
          <w:p w14:paraId="59963AE1" w14:textId="77777777" w:rsidR="00C15A4C" w:rsidRPr="00C15A4C" w:rsidRDefault="00C15A4C" w:rsidP="00AC088C">
            <w:pPr>
              <w:spacing w:before="9"/>
              <w:rPr>
                <w:rFonts w:ascii="Times New Roman" w:eastAsia="Times New Roman" w:hAnsi="Times New Roman" w:cs="Times New Roman"/>
                <w:sz w:val="22"/>
              </w:rPr>
            </w:pPr>
            <w:r w:rsidRPr="00C15A4C">
              <w:rPr>
                <w:rFonts w:ascii="Times New Roman" w:eastAsia="Calibri" w:hAnsi="Times New Roman" w:cs="Times New Roman"/>
                <w:spacing w:val="-1"/>
                <w:sz w:val="22"/>
              </w:rPr>
              <w:t>-мазут</w:t>
            </w:r>
          </w:p>
        </w:tc>
        <w:tc>
          <w:tcPr>
            <w:tcW w:w="658" w:type="pct"/>
            <w:tcBorders>
              <w:top w:val="single" w:sz="5" w:space="0" w:color="000000"/>
              <w:left w:val="single" w:sz="5" w:space="0" w:color="000000"/>
              <w:bottom w:val="single" w:sz="5" w:space="0" w:color="000000"/>
              <w:right w:val="single" w:sz="5" w:space="0" w:color="000000"/>
            </w:tcBorders>
            <w:vAlign w:val="center"/>
          </w:tcPr>
          <w:p w14:paraId="735DB2EF" w14:textId="77777777" w:rsidR="00C15A4C" w:rsidRPr="00C15A4C" w:rsidRDefault="00C15A4C" w:rsidP="00AC088C">
            <w:pPr>
              <w:spacing w:before="9"/>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тыс.</w:t>
            </w:r>
            <w:r w:rsidRPr="00C15A4C">
              <w:rPr>
                <w:rFonts w:ascii="Times New Roman" w:eastAsia="Calibri" w:hAnsi="Times New Roman" w:cs="Times New Roman"/>
                <w:spacing w:val="-8"/>
                <w:sz w:val="22"/>
              </w:rPr>
              <w:t xml:space="preserve"> </w:t>
            </w:r>
            <w:r w:rsidRPr="00C15A4C">
              <w:rPr>
                <w:rFonts w:ascii="Times New Roman" w:eastAsia="Calibri" w:hAnsi="Times New Roman" w:cs="Times New Roman"/>
                <w:spacing w:val="-1"/>
                <w:sz w:val="22"/>
              </w:rPr>
              <w:t>тонн</w:t>
            </w:r>
          </w:p>
        </w:tc>
        <w:tc>
          <w:tcPr>
            <w:tcW w:w="377" w:type="pct"/>
            <w:tcBorders>
              <w:top w:val="single" w:sz="5" w:space="0" w:color="000000"/>
              <w:left w:val="single" w:sz="8" w:space="0" w:color="000000"/>
              <w:bottom w:val="single" w:sz="5" w:space="0" w:color="000000"/>
              <w:right w:val="single" w:sz="8" w:space="0" w:color="000000"/>
            </w:tcBorders>
            <w:vAlign w:val="center"/>
          </w:tcPr>
          <w:p w14:paraId="6CA67BEC" w14:textId="77777777" w:rsidR="00C15A4C" w:rsidRPr="00C15A4C" w:rsidRDefault="00C15A4C" w:rsidP="00AC088C">
            <w:pPr>
              <w:spacing w:before="9"/>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14:paraId="49ED0BBD" w14:textId="77777777" w:rsidR="00C15A4C" w:rsidRPr="00C15A4C" w:rsidRDefault="00C15A4C" w:rsidP="00AC088C">
            <w:pPr>
              <w:spacing w:before="9"/>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14:paraId="25E82701" w14:textId="77777777" w:rsidR="00C15A4C" w:rsidRPr="00C15A4C" w:rsidRDefault="00C15A4C" w:rsidP="00AC088C">
            <w:pPr>
              <w:spacing w:before="9"/>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14:paraId="562D26EE" w14:textId="77777777" w:rsidR="00C15A4C" w:rsidRPr="00C15A4C" w:rsidRDefault="00C15A4C" w:rsidP="00AC088C">
            <w:pPr>
              <w:spacing w:before="9"/>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14:paraId="1D3B62F0" w14:textId="77777777" w:rsidR="00C15A4C" w:rsidRPr="00C15A4C" w:rsidRDefault="00C15A4C" w:rsidP="00AC088C">
            <w:pPr>
              <w:spacing w:before="9"/>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14:paraId="0A4F48F0" w14:textId="77777777" w:rsidR="00C15A4C" w:rsidRPr="00C15A4C" w:rsidRDefault="00C15A4C" w:rsidP="00AC088C">
            <w:pPr>
              <w:spacing w:before="9"/>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372" w:type="pct"/>
            <w:tcBorders>
              <w:top w:val="single" w:sz="5" w:space="0" w:color="000000"/>
              <w:left w:val="single" w:sz="8" w:space="0" w:color="000000"/>
              <w:bottom w:val="single" w:sz="5" w:space="0" w:color="000000"/>
              <w:right w:val="single" w:sz="8" w:space="0" w:color="000000"/>
            </w:tcBorders>
            <w:vAlign w:val="center"/>
          </w:tcPr>
          <w:p w14:paraId="1EADD80F" w14:textId="77777777" w:rsidR="00C15A4C" w:rsidRPr="00C15A4C" w:rsidRDefault="00C15A4C" w:rsidP="00AC088C">
            <w:pPr>
              <w:spacing w:before="9"/>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r>
      <w:tr w:rsidR="00C15A4C" w:rsidRPr="00C15A4C" w14:paraId="4C9722C4" w14:textId="77777777" w:rsidTr="00AC088C">
        <w:trPr>
          <w:trHeight w:hRule="exact" w:val="326"/>
        </w:trPr>
        <w:tc>
          <w:tcPr>
            <w:tcW w:w="1711" w:type="pct"/>
            <w:tcBorders>
              <w:top w:val="single" w:sz="5" w:space="0" w:color="000000"/>
              <w:left w:val="single" w:sz="8" w:space="0" w:color="000000"/>
              <w:bottom w:val="single" w:sz="5" w:space="0" w:color="000000"/>
              <w:right w:val="single" w:sz="5" w:space="0" w:color="000000"/>
            </w:tcBorders>
            <w:vAlign w:val="center"/>
          </w:tcPr>
          <w:p w14:paraId="437A3E7A" w14:textId="77777777" w:rsidR="00C15A4C" w:rsidRPr="00C15A4C" w:rsidRDefault="00C15A4C" w:rsidP="00AC088C">
            <w:pPr>
              <w:spacing w:before="35"/>
              <w:rPr>
                <w:rFonts w:ascii="Times New Roman" w:eastAsia="Times New Roman" w:hAnsi="Times New Roman" w:cs="Times New Roman"/>
                <w:sz w:val="22"/>
              </w:rPr>
            </w:pPr>
            <w:r w:rsidRPr="00C15A4C">
              <w:rPr>
                <w:rFonts w:ascii="Times New Roman" w:eastAsia="Calibri" w:hAnsi="Times New Roman" w:cs="Times New Roman"/>
                <w:sz w:val="22"/>
              </w:rPr>
              <w:t>Затраты</w:t>
            </w:r>
            <w:r w:rsidRPr="00C15A4C">
              <w:rPr>
                <w:rFonts w:ascii="Times New Roman" w:eastAsia="Calibri" w:hAnsi="Times New Roman" w:cs="Times New Roman"/>
                <w:spacing w:val="-14"/>
                <w:sz w:val="22"/>
              </w:rPr>
              <w:t xml:space="preserve"> </w:t>
            </w:r>
            <w:r w:rsidRPr="00C15A4C">
              <w:rPr>
                <w:rFonts w:ascii="Times New Roman" w:eastAsia="Calibri" w:hAnsi="Times New Roman" w:cs="Times New Roman"/>
                <w:spacing w:val="-1"/>
                <w:sz w:val="22"/>
              </w:rPr>
              <w:t>топлива</w:t>
            </w:r>
          </w:p>
        </w:tc>
        <w:tc>
          <w:tcPr>
            <w:tcW w:w="658" w:type="pct"/>
            <w:tcBorders>
              <w:top w:val="single" w:sz="5" w:space="0" w:color="000000"/>
              <w:left w:val="single" w:sz="5" w:space="0" w:color="000000"/>
              <w:bottom w:val="single" w:sz="5" w:space="0" w:color="000000"/>
              <w:right w:val="single" w:sz="5" w:space="0" w:color="000000"/>
            </w:tcBorders>
            <w:vAlign w:val="center"/>
          </w:tcPr>
          <w:p w14:paraId="43BBB785" w14:textId="77777777" w:rsidR="00C15A4C" w:rsidRPr="00C15A4C" w:rsidRDefault="00C15A4C" w:rsidP="00AC088C">
            <w:pPr>
              <w:spacing w:before="35"/>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тыс.</w:t>
            </w:r>
            <w:r w:rsidRPr="00C15A4C">
              <w:rPr>
                <w:rFonts w:ascii="Times New Roman" w:eastAsia="Calibri" w:hAnsi="Times New Roman" w:cs="Times New Roman"/>
                <w:spacing w:val="-7"/>
                <w:sz w:val="22"/>
              </w:rPr>
              <w:t xml:space="preserve"> </w:t>
            </w:r>
            <w:r w:rsidRPr="00C15A4C">
              <w:rPr>
                <w:rFonts w:ascii="Times New Roman" w:eastAsia="Calibri" w:hAnsi="Times New Roman" w:cs="Times New Roman"/>
                <w:spacing w:val="-1"/>
                <w:sz w:val="22"/>
              </w:rPr>
              <w:t>тут</w:t>
            </w:r>
          </w:p>
        </w:tc>
        <w:tc>
          <w:tcPr>
            <w:tcW w:w="377" w:type="pct"/>
            <w:tcBorders>
              <w:top w:val="single" w:sz="5" w:space="0" w:color="000000"/>
              <w:left w:val="single" w:sz="8" w:space="0" w:color="000000"/>
              <w:bottom w:val="single" w:sz="5" w:space="0" w:color="000000"/>
              <w:right w:val="single" w:sz="8" w:space="0" w:color="000000"/>
            </w:tcBorders>
            <w:vAlign w:val="center"/>
          </w:tcPr>
          <w:p w14:paraId="137C440F"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pacing w:val="-16"/>
                <w:sz w:val="22"/>
              </w:rPr>
              <w:t>0,281</w:t>
            </w:r>
          </w:p>
        </w:tc>
        <w:tc>
          <w:tcPr>
            <w:tcW w:w="378" w:type="pct"/>
            <w:tcBorders>
              <w:top w:val="single" w:sz="5" w:space="0" w:color="000000"/>
              <w:left w:val="single" w:sz="8" w:space="0" w:color="000000"/>
              <w:bottom w:val="single" w:sz="5" w:space="0" w:color="000000"/>
              <w:right w:val="single" w:sz="8" w:space="0" w:color="000000"/>
            </w:tcBorders>
            <w:vAlign w:val="center"/>
          </w:tcPr>
          <w:p w14:paraId="214BA5A7"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pacing w:val="-16"/>
                <w:sz w:val="22"/>
              </w:rPr>
              <w:t>0,279</w:t>
            </w:r>
          </w:p>
        </w:tc>
        <w:tc>
          <w:tcPr>
            <w:tcW w:w="378" w:type="pct"/>
            <w:tcBorders>
              <w:top w:val="single" w:sz="5" w:space="0" w:color="000000"/>
              <w:left w:val="single" w:sz="8" w:space="0" w:color="000000"/>
              <w:bottom w:val="single" w:sz="5" w:space="0" w:color="000000"/>
              <w:right w:val="single" w:sz="8" w:space="0" w:color="000000"/>
            </w:tcBorders>
            <w:vAlign w:val="center"/>
          </w:tcPr>
          <w:p w14:paraId="6E1EC5F7"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pacing w:val="-16"/>
                <w:sz w:val="22"/>
              </w:rPr>
              <w:t>0,277</w:t>
            </w:r>
          </w:p>
        </w:tc>
        <w:tc>
          <w:tcPr>
            <w:tcW w:w="378" w:type="pct"/>
            <w:tcBorders>
              <w:top w:val="single" w:sz="5" w:space="0" w:color="000000"/>
              <w:left w:val="single" w:sz="8" w:space="0" w:color="000000"/>
              <w:bottom w:val="single" w:sz="5" w:space="0" w:color="000000"/>
              <w:right w:val="single" w:sz="8" w:space="0" w:color="000000"/>
            </w:tcBorders>
            <w:vAlign w:val="center"/>
          </w:tcPr>
          <w:p w14:paraId="2D9D8DD1"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pacing w:val="-16"/>
                <w:sz w:val="22"/>
              </w:rPr>
              <w:t>0,275</w:t>
            </w:r>
          </w:p>
        </w:tc>
        <w:tc>
          <w:tcPr>
            <w:tcW w:w="374" w:type="pct"/>
            <w:tcBorders>
              <w:top w:val="single" w:sz="5" w:space="0" w:color="000000"/>
              <w:left w:val="single" w:sz="8" w:space="0" w:color="000000"/>
              <w:bottom w:val="single" w:sz="5" w:space="0" w:color="000000"/>
              <w:right w:val="single" w:sz="8" w:space="0" w:color="000000"/>
            </w:tcBorders>
            <w:vAlign w:val="center"/>
          </w:tcPr>
          <w:p w14:paraId="105652C9"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pacing w:val="-16"/>
                <w:sz w:val="22"/>
              </w:rPr>
              <w:t>0,273</w:t>
            </w:r>
          </w:p>
        </w:tc>
        <w:tc>
          <w:tcPr>
            <w:tcW w:w="374" w:type="pct"/>
            <w:tcBorders>
              <w:top w:val="single" w:sz="5" w:space="0" w:color="000000"/>
              <w:left w:val="single" w:sz="8" w:space="0" w:color="000000"/>
              <w:bottom w:val="single" w:sz="5" w:space="0" w:color="000000"/>
              <w:right w:val="single" w:sz="8" w:space="0" w:color="000000"/>
            </w:tcBorders>
            <w:vAlign w:val="center"/>
          </w:tcPr>
          <w:p w14:paraId="5AB2A3E9"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pacing w:val="-16"/>
                <w:sz w:val="22"/>
              </w:rPr>
              <w:t>0,270</w:t>
            </w:r>
          </w:p>
        </w:tc>
        <w:tc>
          <w:tcPr>
            <w:tcW w:w="372" w:type="pct"/>
            <w:tcBorders>
              <w:top w:val="single" w:sz="5" w:space="0" w:color="000000"/>
              <w:left w:val="single" w:sz="8" w:space="0" w:color="000000"/>
              <w:bottom w:val="single" w:sz="5" w:space="0" w:color="000000"/>
              <w:right w:val="single" w:sz="8" w:space="0" w:color="000000"/>
            </w:tcBorders>
            <w:vAlign w:val="center"/>
          </w:tcPr>
          <w:p w14:paraId="12471902"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pacing w:val="-16"/>
                <w:sz w:val="22"/>
              </w:rPr>
              <w:t>0,270</w:t>
            </w:r>
          </w:p>
        </w:tc>
      </w:tr>
      <w:tr w:rsidR="00C15A4C" w:rsidRPr="00C15A4C" w14:paraId="29E9475A" w14:textId="77777777" w:rsidTr="00AC088C">
        <w:trPr>
          <w:trHeight w:hRule="exact" w:val="468"/>
        </w:trPr>
        <w:tc>
          <w:tcPr>
            <w:tcW w:w="1711" w:type="pct"/>
            <w:tcBorders>
              <w:top w:val="single" w:sz="5" w:space="0" w:color="000000"/>
              <w:left w:val="single" w:sz="8" w:space="0" w:color="000000"/>
              <w:bottom w:val="single" w:sz="5" w:space="0" w:color="000000"/>
              <w:right w:val="single" w:sz="5" w:space="0" w:color="000000"/>
            </w:tcBorders>
            <w:vAlign w:val="center"/>
          </w:tcPr>
          <w:p w14:paraId="5D1D8627" w14:textId="77777777" w:rsidR="00C15A4C" w:rsidRPr="00C15A4C" w:rsidRDefault="00C15A4C" w:rsidP="00AC088C">
            <w:pPr>
              <w:ind w:right="695"/>
              <w:rPr>
                <w:rFonts w:ascii="Times New Roman" w:eastAsia="Times New Roman" w:hAnsi="Times New Roman" w:cs="Times New Roman"/>
                <w:sz w:val="22"/>
              </w:rPr>
            </w:pPr>
            <w:r w:rsidRPr="00C15A4C">
              <w:rPr>
                <w:rFonts w:ascii="Times New Roman" w:eastAsia="Calibri" w:hAnsi="Times New Roman" w:cs="Times New Roman"/>
                <w:sz w:val="22"/>
              </w:rPr>
              <w:t>Средневзвешенный</w:t>
            </w:r>
            <w:r w:rsidRPr="00C15A4C">
              <w:rPr>
                <w:rFonts w:ascii="Times New Roman" w:eastAsia="Calibri" w:hAnsi="Times New Roman" w:cs="Times New Roman"/>
                <w:spacing w:val="-22"/>
                <w:sz w:val="22"/>
              </w:rPr>
              <w:t xml:space="preserve"> </w:t>
            </w:r>
            <w:r w:rsidRPr="00C15A4C">
              <w:rPr>
                <w:rFonts w:ascii="Times New Roman" w:eastAsia="Calibri" w:hAnsi="Times New Roman" w:cs="Times New Roman"/>
                <w:spacing w:val="-1"/>
                <w:sz w:val="22"/>
              </w:rPr>
              <w:t>КПД</w:t>
            </w:r>
            <w:r w:rsidRPr="00C15A4C">
              <w:rPr>
                <w:rFonts w:ascii="Times New Roman" w:eastAsia="Calibri" w:hAnsi="Times New Roman" w:cs="Times New Roman"/>
                <w:spacing w:val="24"/>
                <w:w w:val="99"/>
                <w:sz w:val="22"/>
              </w:rPr>
              <w:t xml:space="preserve"> </w:t>
            </w:r>
            <w:r w:rsidRPr="00C15A4C">
              <w:rPr>
                <w:rFonts w:ascii="Times New Roman" w:eastAsia="Calibri" w:hAnsi="Times New Roman" w:cs="Times New Roman"/>
                <w:sz w:val="22"/>
              </w:rPr>
              <w:t>оборудования</w:t>
            </w:r>
          </w:p>
        </w:tc>
        <w:tc>
          <w:tcPr>
            <w:tcW w:w="658" w:type="pct"/>
            <w:tcBorders>
              <w:top w:val="single" w:sz="5" w:space="0" w:color="000000"/>
              <w:left w:val="single" w:sz="5" w:space="0" w:color="000000"/>
              <w:bottom w:val="single" w:sz="5" w:space="0" w:color="000000"/>
              <w:right w:val="single" w:sz="5" w:space="0" w:color="000000"/>
            </w:tcBorders>
            <w:vAlign w:val="center"/>
          </w:tcPr>
          <w:p w14:paraId="50B074E9" w14:textId="77777777" w:rsidR="00C15A4C" w:rsidRPr="00C15A4C" w:rsidRDefault="00C15A4C" w:rsidP="00AC088C">
            <w:pPr>
              <w:spacing w:before="107"/>
              <w:ind w:right="5"/>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377" w:type="pct"/>
            <w:tcBorders>
              <w:top w:val="single" w:sz="5" w:space="0" w:color="000000"/>
              <w:left w:val="single" w:sz="8" w:space="0" w:color="000000"/>
              <w:bottom w:val="single" w:sz="5" w:space="0" w:color="000000"/>
              <w:right w:val="single" w:sz="8" w:space="0" w:color="000000"/>
            </w:tcBorders>
            <w:vAlign w:val="center"/>
          </w:tcPr>
          <w:p w14:paraId="1C81FA52" w14:textId="77777777" w:rsidR="00C15A4C" w:rsidRPr="00C15A4C" w:rsidRDefault="00C15A4C" w:rsidP="00AC088C">
            <w:pPr>
              <w:spacing w:before="90"/>
              <w:jc w:val="center"/>
              <w:rPr>
                <w:rFonts w:ascii="Times New Roman" w:eastAsia="Times New Roman" w:hAnsi="Times New Roman" w:cs="Times New Roman"/>
                <w:sz w:val="22"/>
              </w:rPr>
            </w:pPr>
            <w:r w:rsidRPr="00C15A4C">
              <w:rPr>
                <w:rFonts w:ascii="Times New Roman" w:eastAsia="Calibri" w:hAnsi="Times New Roman" w:cs="Times New Roman"/>
                <w:spacing w:val="-15"/>
                <w:sz w:val="22"/>
              </w:rPr>
              <w:t>90,1</w:t>
            </w:r>
          </w:p>
        </w:tc>
        <w:tc>
          <w:tcPr>
            <w:tcW w:w="378" w:type="pct"/>
            <w:tcBorders>
              <w:top w:val="single" w:sz="5" w:space="0" w:color="000000"/>
              <w:left w:val="single" w:sz="8" w:space="0" w:color="000000"/>
              <w:bottom w:val="single" w:sz="5" w:space="0" w:color="000000"/>
              <w:right w:val="single" w:sz="8" w:space="0" w:color="000000"/>
            </w:tcBorders>
            <w:vAlign w:val="center"/>
          </w:tcPr>
          <w:p w14:paraId="416CCFF0" w14:textId="77777777" w:rsidR="00C15A4C" w:rsidRPr="00C15A4C" w:rsidRDefault="00C15A4C" w:rsidP="00AC088C">
            <w:pPr>
              <w:spacing w:before="90"/>
              <w:jc w:val="center"/>
              <w:rPr>
                <w:rFonts w:ascii="Times New Roman" w:eastAsia="Times New Roman" w:hAnsi="Times New Roman" w:cs="Times New Roman"/>
                <w:sz w:val="22"/>
              </w:rPr>
            </w:pPr>
            <w:r w:rsidRPr="00C15A4C">
              <w:rPr>
                <w:rFonts w:ascii="Times New Roman" w:eastAsia="Calibri" w:hAnsi="Times New Roman" w:cs="Times New Roman"/>
                <w:spacing w:val="-15"/>
                <w:sz w:val="22"/>
              </w:rPr>
              <w:t>90,4</w:t>
            </w:r>
          </w:p>
        </w:tc>
        <w:tc>
          <w:tcPr>
            <w:tcW w:w="378" w:type="pct"/>
            <w:tcBorders>
              <w:top w:val="single" w:sz="5" w:space="0" w:color="000000"/>
              <w:left w:val="single" w:sz="8" w:space="0" w:color="000000"/>
              <w:bottom w:val="single" w:sz="5" w:space="0" w:color="000000"/>
              <w:right w:val="single" w:sz="8" w:space="0" w:color="000000"/>
            </w:tcBorders>
            <w:vAlign w:val="center"/>
          </w:tcPr>
          <w:p w14:paraId="06721437" w14:textId="77777777" w:rsidR="00C15A4C" w:rsidRPr="00C15A4C" w:rsidRDefault="00C15A4C" w:rsidP="00AC088C">
            <w:pPr>
              <w:spacing w:before="90"/>
              <w:jc w:val="center"/>
              <w:rPr>
                <w:rFonts w:ascii="Times New Roman" w:eastAsia="Times New Roman" w:hAnsi="Times New Roman" w:cs="Times New Roman"/>
                <w:sz w:val="22"/>
              </w:rPr>
            </w:pPr>
            <w:r w:rsidRPr="00C15A4C">
              <w:rPr>
                <w:rFonts w:ascii="Times New Roman" w:eastAsia="Calibri" w:hAnsi="Times New Roman" w:cs="Times New Roman"/>
                <w:spacing w:val="-15"/>
                <w:sz w:val="22"/>
              </w:rPr>
              <w:t>90,8</w:t>
            </w:r>
          </w:p>
        </w:tc>
        <w:tc>
          <w:tcPr>
            <w:tcW w:w="378" w:type="pct"/>
            <w:tcBorders>
              <w:top w:val="single" w:sz="5" w:space="0" w:color="000000"/>
              <w:left w:val="single" w:sz="8" w:space="0" w:color="000000"/>
              <w:bottom w:val="single" w:sz="5" w:space="0" w:color="000000"/>
              <w:right w:val="single" w:sz="8" w:space="0" w:color="000000"/>
            </w:tcBorders>
            <w:vAlign w:val="center"/>
          </w:tcPr>
          <w:p w14:paraId="617E3647" w14:textId="77777777" w:rsidR="00C15A4C" w:rsidRPr="00C15A4C" w:rsidRDefault="00C15A4C" w:rsidP="00AC088C">
            <w:pPr>
              <w:spacing w:before="90"/>
              <w:jc w:val="center"/>
              <w:rPr>
                <w:rFonts w:ascii="Times New Roman" w:eastAsia="Times New Roman" w:hAnsi="Times New Roman" w:cs="Times New Roman"/>
                <w:sz w:val="22"/>
              </w:rPr>
            </w:pPr>
            <w:r w:rsidRPr="00C15A4C">
              <w:rPr>
                <w:rFonts w:ascii="Times New Roman" w:eastAsia="Calibri" w:hAnsi="Times New Roman" w:cs="Times New Roman"/>
                <w:spacing w:val="-15"/>
                <w:sz w:val="22"/>
              </w:rPr>
              <w:t>91,1</w:t>
            </w:r>
          </w:p>
        </w:tc>
        <w:tc>
          <w:tcPr>
            <w:tcW w:w="374" w:type="pct"/>
            <w:tcBorders>
              <w:top w:val="single" w:sz="5" w:space="0" w:color="000000"/>
              <w:left w:val="single" w:sz="8" w:space="0" w:color="000000"/>
              <w:bottom w:val="single" w:sz="5" w:space="0" w:color="000000"/>
              <w:right w:val="single" w:sz="8" w:space="0" w:color="000000"/>
            </w:tcBorders>
            <w:vAlign w:val="center"/>
          </w:tcPr>
          <w:p w14:paraId="41F539C1" w14:textId="77777777" w:rsidR="00C15A4C" w:rsidRPr="00C15A4C" w:rsidRDefault="00C15A4C" w:rsidP="00AC088C">
            <w:pPr>
              <w:spacing w:before="90"/>
              <w:jc w:val="center"/>
              <w:rPr>
                <w:rFonts w:ascii="Times New Roman" w:eastAsia="Times New Roman" w:hAnsi="Times New Roman" w:cs="Times New Roman"/>
                <w:sz w:val="22"/>
              </w:rPr>
            </w:pPr>
            <w:r w:rsidRPr="00C15A4C">
              <w:rPr>
                <w:rFonts w:ascii="Times New Roman" w:eastAsia="Calibri" w:hAnsi="Times New Roman" w:cs="Times New Roman"/>
                <w:spacing w:val="-15"/>
                <w:sz w:val="22"/>
              </w:rPr>
              <w:t>91,4</w:t>
            </w:r>
          </w:p>
        </w:tc>
        <w:tc>
          <w:tcPr>
            <w:tcW w:w="374" w:type="pct"/>
            <w:tcBorders>
              <w:top w:val="single" w:sz="5" w:space="0" w:color="000000"/>
              <w:left w:val="single" w:sz="8" w:space="0" w:color="000000"/>
              <w:bottom w:val="single" w:sz="5" w:space="0" w:color="000000"/>
              <w:right w:val="single" w:sz="8" w:space="0" w:color="000000"/>
            </w:tcBorders>
            <w:vAlign w:val="center"/>
          </w:tcPr>
          <w:p w14:paraId="77B57388" w14:textId="77777777" w:rsidR="00C15A4C" w:rsidRPr="00C15A4C" w:rsidRDefault="00C15A4C" w:rsidP="00AC088C">
            <w:pPr>
              <w:spacing w:before="90"/>
              <w:jc w:val="center"/>
              <w:rPr>
                <w:rFonts w:ascii="Times New Roman" w:eastAsia="Times New Roman" w:hAnsi="Times New Roman" w:cs="Times New Roman"/>
                <w:sz w:val="22"/>
              </w:rPr>
            </w:pPr>
            <w:r w:rsidRPr="00C15A4C">
              <w:rPr>
                <w:rFonts w:ascii="Times New Roman" w:eastAsia="Calibri" w:hAnsi="Times New Roman" w:cs="Times New Roman"/>
                <w:spacing w:val="-15"/>
                <w:sz w:val="22"/>
              </w:rPr>
              <w:t>92,1</w:t>
            </w:r>
          </w:p>
        </w:tc>
        <w:tc>
          <w:tcPr>
            <w:tcW w:w="372" w:type="pct"/>
            <w:tcBorders>
              <w:top w:val="single" w:sz="5" w:space="0" w:color="000000"/>
              <w:left w:val="single" w:sz="8" w:space="0" w:color="000000"/>
              <w:bottom w:val="single" w:sz="5" w:space="0" w:color="000000"/>
              <w:right w:val="single" w:sz="8" w:space="0" w:color="000000"/>
            </w:tcBorders>
            <w:vAlign w:val="center"/>
          </w:tcPr>
          <w:p w14:paraId="071E211F" w14:textId="77777777" w:rsidR="00C15A4C" w:rsidRPr="00C15A4C" w:rsidRDefault="00C15A4C" w:rsidP="00AC088C">
            <w:pPr>
              <w:spacing w:before="90"/>
              <w:jc w:val="center"/>
              <w:rPr>
                <w:rFonts w:ascii="Times New Roman" w:eastAsia="Times New Roman" w:hAnsi="Times New Roman" w:cs="Times New Roman"/>
                <w:sz w:val="22"/>
              </w:rPr>
            </w:pPr>
            <w:r w:rsidRPr="00C15A4C">
              <w:rPr>
                <w:rFonts w:ascii="Times New Roman" w:eastAsia="Calibri" w:hAnsi="Times New Roman" w:cs="Times New Roman"/>
                <w:spacing w:val="-15"/>
                <w:sz w:val="22"/>
              </w:rPr>
              <w:t>92,1</w:t>
            </w:r>
          </w:p>
        </w:tc>
      </w:tr>
      <w:tr w:rsidR="00C15A4C" w:rsidRPr="00C15A4C" w14:paraId="445FED63" w14:textId="77777777" w:rsidTr="00AC088C">
        <w:trPr>
          <w:trHeight w:hRule="exact" w:val="475"/>
        </w:trPr>
        <w:tc>
          <w:tcPr>
            <w:tcW w:w="1711" w:type="pct"/>
            <w:tcBorders>
              <w:top w:val="single" w:sz="5" w:space="0" w:color="000000"/>
              <w:left w:val="single" w:sz="8" w:space="0" w:color="000000"/>
              <w:bottom w:val="single" w:sz="8" w:space="0" w:color="000000"/>
              <w:right w:val="single" w:sz="5" w:space="0" w:color="000000"/>
            </w:tcBorders>
            <w:vAlign w:val="center"/>
          </w:tcPr>
          <w:p w14:paraId="75631E29" w14:textId="77777777" w:rsidR="00C15A4C" w:rsidRPr="00C15A4C" w:rsidRDefault="00C15A4C" w:rsidP="00AC088C">
            <w:pPr>
              <w:spacing w:line="237" w:lineRule="auto"/>
              <w:ind w:right="542"/>
              <w:rPr>
                <w:rFonts w:ascii="Times New Roman" w:eastAsia="Times New Roman" w:hAnsi="Times New Roman" w:cs="Times New Roman"/>
                <w:sz w:val="22"/>
                <w:lang w:val="ru-RU"/>
              </w:rPr>
            </w:pPr>
            <w:r w:rsidRPr="00C15A4C">
              <w:rPr>
                <w:rFonts w:ascii="Times New Roman" w:eastAsia="Calibri" w:hAnsi="Times New Roman" w:cs="Times New Roman"/>
                <w:sz w:val="22"/>
                <w:lang w:val="ru-RU"/>
              </w:rPr>
              <w:t>УРУТ</w:t>
            </w:r>
            <w:r w:rsidRPr="00C15A4C">
              <w:rPr>
                <w:rFonts w:ascii="Times New Roman" w:eastAsia="Calibri" w:hAnsi="Times New Roman" w:cs="Times New Roman"/>
                <w:spacing w:val="-3"/>
                <w:sz w:val="22"/>
                <w:lang w:val="ru-RU"/>
              </w:rPr>
              <w:t xml:space="preserve"> </w:t>
            </w:r>
            <w:r w:rsidRPr="00C15A4C">
              <w:rPr>
                <w:rFonts w:ascii="Times New Roman" w:eastAsia="Calibri" w:hAnsi="Times New Roman" w:cs="Times New Roman"/>
                <w:spacing w:val="-1"/>
                <w:sz w:val="22"/>
                <w:lang w:val="ru-RU"/>
              </w:rPr>
              <w:t>на</w:t>
            </w:r>
            <w:r w:rsidRPr="00C15A4C">
              <w:rPr>
                <w:rFonts w:ascii="Times New Roman" w:eastAsia="Calibri" w:hAnsi="Times New Roman" w:cs="Times New Roman"/>
                <w:spacing w:val="-5"/>
                <w:sz w:val="22"/>
                <w:lang w:val="ru-RU"/>
              </w:rPr>
              <w:t xml:space="preserve"> </w:t>
            </w:r>
            <w:r w:rsidRPr="00C15A4C">
              <w:rPr>
                <w:rFonts w:ascii="Times New Roman" w:eastAsia="Calibri" w:hAnsi="Times New Roman" w:cs="Times New Roman"/>
                <w:spacing w:val="-1"/>
                <w:sz w:val="22"/>
                <w:lang w:val="ru-RU"/>
              </w:rPr>
              <w:t>отпуск</w:t>
            </w:r>
            <w:r w:rsidRPr="00C15A4C">
              <w:rPr>
                <w:rFonts w:ascii="Times New Roman" w:eastAsia="Calibri" w:hAnsi="Times New Roman" w:cs="Times New Roman"/>
                <w:spacing w:val="-3"/>
                <w:sz w:val="22"/>
                <w:lang w:val="ru-RU"/>
              </w:rPr>
              <w:t xml:space="preserve"> </w:t>
            </w:r>
            <w:r w:rsidRPr="00C15A4C">
              <w:rPr>
                <w:rFonts w:ascii="Times New Roman" w:eastAsia="Calibri" w:hAnsi="Times New Roman" w:cs="Times New Roman"/>
                <w:spacing w:val="-1"/>
                <w:sz w:val="22"/>
                <w:lang w:val="ru-RU"/>
              </w:rPr>
              <w:t>теплоты</w:t>
            </w:r>
            <w:r w:rsidRPr="00C15A4C">
              <w:rPr>
                <w:rFonts w:ascii="Times New Roman" w:eastAsia="Calibri" w:hAnsi="Times New Roman" w:cs="Times New Roman"/>
                <w:spacing w:val="-5"/>
                <w:sz w:val="22"/>
                <w:lang w:val="ru-RU"/>
              </w:rPr>
              <w:t xml:space="preserve"> </w:t>
            </w:r>
            <w:r w:rsidRPr="00C15A4C">
              <w:rPr>
                <w:rFonts w:ascii="Times New Roman" w:eastAsia="Calibri" w:hAnsi="Times New Roman" w:cs="Times New Roman"/>
                <w:sz w:val="22"/>
                <w:lang w:val="ru-RU"/>
              </w:rPr>
              <w:t>в</w:t>
            </w:r>
            <w:r w:rsidRPr="00C15A4C">
              <w:rPr>
                <w:rFonts w:ascii="Times New Roman" w:eastAsia="Calibri" w:hAnsi="Times New Roman" w:cs="Times New Roman"/>
                <w:spacing w:val="21"/>
                <w:w w:val="99"/>
                <w:sz w:val="22"/>
                <w:lang w:val="ru-RU"/>
              </w:rPr>
              <w:t xml:space="preserve"> </w:t>
            </w:r>
            <w:r w:rsidRPr="00C15A4C">
              <w:rPr>
                <w:rFonts w:ascii="Times New Roman" w:eastAsia="Calibri" w:hAnsi="Times New Roman" w:cs="Times New Roman"/>
                <w:sz w:val="22"/>
                <w:lang w:val="ru-RU"/>
              </w:rPr>
              <w:t>тепловые</w:t>
            </w:r>
            <w:r w:rsidRPr="00C15A4C">
              <w:rPr>
                <w:rFonts w:ascii="Times New Roman" w:eastAsia="Calibri" w:hAnsi="Times New Roman" w:cs="Times New Roman"/>
                <w:spacing w:val="-12"/>
                <w:sz w:val="22"/>
                <w:lang w:val="ru-RU"/>
              </w:rPr>
              <w:t xml:space="preserve"> </w:t>
            </w:r>
            <w:r w:rsidRPr="00C15A4C">
              <w:rPr>
                <w:rFonts w:ascii="Times New Roman" w:eastAsia="Calibri" w:hAnsi="Times New Roman" w:cs="Times New Roman"/>
                <w:spacing w:val="-1"/>
                <w:sz w:val="22"/>
                <w:lang w:val="ru-RU"/>
              </w:rPr>
              <w:t>сети</w:t>
            </w:r>
          </w:p>
        </w:tc>
        <w:tc>
          <w:tcPr>
            <w:tcW w:w="658" w:type="pct"/>
            <w:tcBorders>
              <w:top w:val="single" w:sz="5" w:space="0" w:color="000000"/>
              <w:left w:val="single" w:sz="5" w:space="0" w:color="000000"/>
              <w:bottom w:val="single" w:sz="8" w:space="0" w:color="000000"/>
              <w:right w:val="single" w:sz="5" w:space="0" w:color="000000"/>
            </w:tcBorders>
            <w:vAlign w:val="center"/>
          </w:tcPr>
          <w:p w14:paraId="7688FC42" w14:textId="77777777" w:rsidR="00C15A4C" w:rsidRPr="00C15A4C" w:rsidRDefault="00C15A4C" w:rsidP="00AC088C">
            <w:pPr>
              <w:spacing w:line="237" w:lineRule="auto"/>
              <w:ind w:right="278" w:hanging="84"/>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кг.у.т./</w:t>
            </w:r>
            <w:r w:rsidRPr="00C15A4C">
              <w:rPr>
                <w:rFonts w:ascii="Times New Roman" w:eastAsia="Calibri" w:hAnsi="Times New Roman" w:cs="Times New Roman"/>
                <w:spacing w:val="24"/>
                <w:w w:val="99"/>
                <w:sz w:val="22"/>
              </w:rPr>
              <w:t xml:space="preserve"> </w:t>
            </w:r>
            <w:r w:rsidRPr="00C15A4C">
              <w:rPr>
                <w:rFonts w:ascii="Times New Roman" w:eastAsia="Calibri" w:hAnsi="Times New Roman" w:cs="Times New Roman"/>
                <w:spacing w:val="-1"/>
                <w:sz w:val="22"/>
              </w:rPr>
              <w:t>Гкал</w:t>
            </w:r>
          </w:p>
        </w:tc>
        <w:tc>
          <w:tcPr>
            <w:tcW w:w="377" w:type="pct"/>
            <w:tcBorders>
              <w:top w:val="single" w:sz="5" w:space="0" w:color="000000"/>
              <w:left w:val="single" w:sz="8" w:space="0" w:color="000000"/>
              <w:bottom w:val="single" w:sz="8" w:space="0" w:color="000000"/>
              <w:right w:val="single" w:sz="8" w:space="0" w:color="000000"/>
            </w:tcBorders>
            <w:vAlign w:val="center"/>
          </w:tcPr>
          <w:p w14:paraId="00426971" w14:textId="77777777" w:rsidR="00C15A4C" w:rsidRPr="00C15A4C" w:rsidRDefault="00C15A4C" w:rsidP="00AC088C">
            <w:pPr>
              <w:spacing w:before="93"/>
              <w:jc w:val="center"/>
              <w:rPr>
                <w:rFonts w:ascii="Times New Roman" w:eastAsia="Times New Roman" w:hAnsi="Times New Roman" w:cs="Times New Roman"/>
                <w:sz w:val="22"/>
              </w:rPr>
            </w:pPr>
            <w:r w:rsidRPr="00C15A4C">
              <w:rPr>
                <w:rFonts w:ascii="Times New Roman" w:eastAsia="Calibri" w:hAnsi="Times New Roman" w:cs="Times New Roman"/>
                <w:spacing w:val="-17"/>
                <w:sz w:val="22"/>
              </w:rPr>
              <w:t>158,51</w:t>
            </w:r>
          </w:p>
        </w:tc>
        <w:tc>
          <w:tcPr>
            <w:tcW w:w="378" w:type="pct"/>
            <w:tcBorders>
              <w:top w:val="single" w:sz="5" w:space="0" w:color="000000"/>
              <w:left w:val="single" w:sz="8" w:space="0" w:color="000000"/>
              <w:bottom w:val="single" w:sz="8" w:space="0" w:color="000000"/>
              <w:right w:val="single" w:sz="8" w:space="0" w:color="000000"/>
            </w:tcBorders>
            <w:vAlign w:val="center"/>
          </w:tcPr>
          <w:p w14:paraId="0ED3B21A" w14:textId="77777777" w:rsidR="00C15A4C" w:rsidRPr="00C15A4C" w:rsidRDefault="00C15A4C" w:rsidP="00AC088C">
            <w:pPr>
              <w:spacing w:before="93"/>
              <w:jc w:val="center"/>
              <w:rPr>
                <w:rFonts w:ascii="Times New Roman" w:eastAsia="Times New Roman" w:hAnsi="Times New Roman" w:cs="Times New Roman"/>
                <w:sz w:val="22"/>
              </w:rPr>
            </w:pPr>
            <w:r w:rsidRPr="00C15A4C">
              <w:rPr>
                <w:rFonts w:ascii="Times New Roman" w:eastAsia="Calibri" w:hAnsi="Times New Roman" w:cs="Times New Roman"/>
                <w:spacing w:val="-17"/>
                <w:sz w:val="22"/>
              </w:rPr>
              <w:t>157,95</w:t>
            </w:r>
          </w:p>
        </w:tc>
        <w:tc>
          <w:tcPr>
            <w:tcW w:w="378" w:type="pct"/>
            <w:tcBorders>
              <w:top w:val="single" w:sz="5" w:space="0" w:color="000000"/>
              <w:left w:val="single" w:sz="8" w:space="0" w:color="000000"/>
              <w:bottom w:val="single" w:sz="8" w:space="0" w:color="000000"/>
              <w:right w:val="single" w:sz="8" w:space="0" w:color="000000"/>
            </w:tcBorders>
            <w:vAlign w:val="center"/>
          </w:tcPr>
          <w:p w14:paraId="6A643CB4" w14:textId="77777777" w:rsidR="00C15A4C" w:rsidRPr="00C15A4C" w:rsidRDefault="00C15A4C" w:rsidP="00AC088C">
            <w:pPr>
              <w:spacing w:before="93"/>
              <w:jc w:val="center"/>
              <w:rPr>
                <w:rFonts w:ascii="Times New Roman" w:eastAsia="Times New Roman" w:hAnsi="Times New Roman" w:cs="Times New Roman"/>
                <w:sz w:val="22"/>
              </w:rPr>
            </w:pPr>
            <w:r w:rsidRPr="00C15A4C">
              <w:rPr>
                <w:rFonts w:ascii="Times New Roman" w:eastAsia="Calibri" w:hAnsi="Times New Roman" w:cs="Times New Roman"/>
                <w:spacing w:val="-17"/>
                <w:sz w:val="22"/>
              </w:rPr>
              <w:t>157,40</w:t>
            </w:r>
          </w:p>
        </w:tc>
        <w:tc>
          <w:tcPr>
            <w:tcW w:w="378" w:type="pct"/>
            <w:tcBorders>
              <w:top w:val="single" w:sz="5" w:space="0" w:color="000000"/>
              <w:left w:val="single" w:sz="8" w:space="0" w:color="000000"/>
              <w:bottom w:val="single" w:sz="8" w:space="0" w:color="000000"/>
              <w:right w:val="single" w:sz="8" w:space="0" w:color="000000"/>
            </w:tcBorders>
            <w:vAlign w:val="center"/>
          </w:tcPr>
          <w:p w14:paraId="2279A283" w14:textId="77777777" w:rsidR="00C15A4C" w:rsidRPr="00C15A4C" w:rsidRDefault="00C15A4C" w:rsidP="00AC088C">
            <w:pPr>
              <w:spacing w:before="93"/>
              <w:jc w:val="center"/>
              <w:rPr>
                <w:rFonts w:ascii="Times New Roman" w:eastAsia="Times New Roman" w:hAnsi="Times New Roman" w:cs="Times New Roman"/>
                <w:sz w:val="22"/>
              </w:rPr>
            </w:pPr>
            <w:r w:rsidRPr="00C15A4C">
              <w:rPr>
                <w:rFonts w:ascii="Times New Roman" w:eastAsia="Calibri" w:hAnsi="Times New Roman" w:cs="Times New Roman"/>
                <w:spacing w:val="-17"/>
                <w:sz w:val="22"/>
              </w:rPr>
              <w:t>156,84</w:t>
            </w:r>
          </w:p>
        </w:tc>
        <w:tc>
          <w:tcPr>
            <w:tcW w:w="374" w:type="pct"/>
            <w:tcBorders>
              <w:top w:val="single" w:sz="5" w:space="0" w:color="000000"/>
              <w:left w:val="single" w:sz="8" w:space="0" w:color="000000"/>
              <w:bottom w:val="single" w:sz="8" w:space="0" w:color="000000"/>
              <w:right w:val="single" w:sz="8" w:space="0" w:color="000000"/>
            </w:tcBorders>
            <w:vAlign w:val="center"/>
          </w:tcPr>
          <w:p w14:paraId="2F5C2E78" w14:textId="77777777" w:rsidR="00C15A4C" w:rsidRPr="00C15A4C" w:rsidRDefault="00C15A4C" w:rsidP="00AC088C">
            <w:pPr>
              <w:spacing w:before="93"/>
              <w:jc w:val="center"/>
              <w:rPr>
                <w:rFonts w:ascii="Times New Roman" w:eastAsia="Times New Roman" w:hAnsi="Times New Roman" w:cs="Times New Roman"/>
                <w:sz w:val="22"/>
              </w:rPr>
            </w:pPr>
            <w:r w:rsidRPr="00C15A4C">
              <w:rPr>
                <w:rFonts w:ascii="Times New Roman" w:eastAsia="Calibri" w:hAnsi="Times New Roman" w:cs="Times New Roman"/>
                <w:spacing w:val="-17"/>
                <w:sz w:val="22"/>
              </w:rPr>
              <w:t>156,28</w:t>
            </w:r>
          </w:p>
        </w:tc>
        <w:tc>
          <w:tcPr>
            <w:tcW w:w="374" w:type="pct"/>
            <w:tcBorders>
              <w:top w:val="single" w:sz="5" w:space="0" w:color="000000"/>
              <w:left w:val="single" w:sz="8" w:space="0" w:color="000000"/>
              <w:bottom w:val="single" w:sz="8" w:space="0" w:color="000000"/>
              <w:right w:val="single" w:sz="8" w:space="0" w:color="000000"/>
            </w:tcBorders>
            <w:vAlign w:val="center"/>
          </w:tcPr>
          <w:p w14:paraId="7E6F71E1" w14:textId="77777777" w:rsidR="00C15A4C" w:rsidRPr="00C15A4C" w:rsidRDefault="00C15A4C" w:rsidP="00AC088C">
            <w:pPr>
              <w:spacing w:before="93"/>
              <w:jc w:val="center"/>
              <w:rPr>
                <w:rFonts w:ascii="Times New Roman" w:eastAsia="Times New Roman" w:hAnsi="Times New Roman" w:cs="Times New Roman"/>
                <w:sz w:val="22"/>
              </w:rPr>
            </w:pPr>
            <w:r w:rsidRPr="00C15A4C">
              <w:rPr>
                <w:rFonts w:ascii="Times New Roman" w:eastAsia="Calibri" w:hAnsi="Times New Roman" w:cs="Times New Roman"/>
                <w:spacing w:val="-17"/>
                <w:sz w:val="22"/>
              </w:rPr>
              <w:t>155,16</w:t>
            </w:r>
          </w:p>
        </w:tc>
        <w:tc>
          <w:tcPr>
            <w:tcW w:w="372" w:type="pct"/>
            <w:tcBorders>
              <w:top w:val="single" w:sz="5" w:space="0" w:color="000000"/>
              <w:left w:val="single" w:sz="8" w:space="0" w:color="000000"/>
              <w:bottom w:val="single" w:sz="8" w:space="0" w:color="000000"/>
              <w:right w:val="single" w:sz="8" w:space="0" w:color="000000"/>
            </w:tcBorders>
            <w:vAlign w:val="center"/>
          </w:tcPr>
          <w:p w14:paraId="1470BF19" w14:textId="77777777" w:rsidR="00C15A4C" w:rsidRPr="00C15A4C" w:rsidRDefault="00C15A4C" w:rsidP="00AC088C">
            <w:pPr>
              <w:spacing w:before="93"/>
              <w:jc w:val="center"/>
              <w:rPr>
                <w:rFonts w:ascii="Times New Roman" w:eastAsia="Times New Roman" w:hAnsi="Times New Roman" w:cs="Times New Roman"/>
                <w:sz w:val="22"/>
              </w:rPr>
            </w:pPr>
            <w:r w:rsidRPr="00C15A4C">
              <w:rPr>
                <w:rFonts w:ascii="Times New Roman" w:eastAsia="Calibri" w:hAnsi="Times New Roman" w:cs="Times New Roman"/>
                <w:spacing w:val="-17"/>
                <w:sz w:val="22"/>
              </w:rPr>
              <w:t>155,16</w:t>
            </w:r>
          </w:p>
        </w:tc>
      </w:tr>
    </w:tbl>
    <w:p w14:paraId="2F22B77F" w14:textId="77777777" w:rsidR="00C22D0C" w:rsidRPr="00C15A4C" w:rsidRDefault="00C22D0C" w:rsidP="00C22D0C">
      <w:pPr>
        <w:widowControl w:val="0"/>
        <w:rPr>
          <w:rFonts w:eastAsia="Times New Roman"/>
          <w:sz w:val="20"/>
          <w:szCs w:val="20"/>
          <w:lang w:val="en-US" w:eastAsia="en-US"/>
        </w:rPr>
      </w:pPr>
    </w:p>
    <w:p w14:paraId="61E65661" w14:textId="77777777" w:rsidR="00C22D0C" w:rsidRPr="00C15A4C" w:rsidRDefault="00C22D0C" w:rsidP="00C22D0C">
      <w:pPr>
        <w:widowControl w:val="0"/>
        <w:spacing w:line="275" w:lineRule="auto"/>
        <w:ind w:left="132" w:right="132" w:firstLine="566"/>
        <w:jc w:val="both"/>
        <w:rPr>
          <w:rFonts w:eastAsia="Times New Roman"/>
          <w:lang w:eastAsia="en-US"/>
        </w:rPr>
      </w:pPr>
      <w:r w:rsidRPr="00C15A4C">
        <w:rPr>
          <w:rFonts w:eastAsia="Times New Roman"/>
          <w:spacing w:val="-1"/>
          <w:lang w:eastAsia="en-US"/>
        </w:rPr>
        <w:t>Проанализировав</w:t>
      </w:r>
      <w:r w:rsidRPr="00C15A4C">
        <w:rPr>
          <w:rFonts w:eastAsia="Times New Roman"/>
          <w:spacing w:val="4"/>
          <w:lang w:eastAsia="en-US"/>
        </w:rPr>
        <w:t xml:space="preserve"> </w:t>
      </w:r>
      <w:r w:rsidRPr="00C15A4C">
        <w:rPr>
          <w:rFonts w:eastAsia="Times New Roman"/>
          <w:spacing w:val="-1"/>
          <w:lang w:eastAsia="en-US"/>
        </w:rPr>
        <w:t>данные</w:t>
      </w:r>
      <w:r w:rsidRPr="00C15A4C">
        <w:rPr>
          <w:rFonts w:eastAsia="Times New Roman"/>
          <w:spacing w:val="3"/>
          <w:lang w:eastAsia="en-US"/>
        </w:rPr>
        <w:t xml:space="preserve"> </w:t>
      </w:r>
      <w:r w:rsidRPr="00C15A4C">
        <w:rPr>
          <w:rFonts w:eastAsia="Times New Roman"/>
          <w:lang w:eastAsia="en-US"/>
        </w:rPr>
        <w:t>таблицы,</w:t>
      </w:r>
      <w:r w:rsidRPr="00C15A4C">
        <w:rPr>
          <w:rFonts w:eastAsia="Times New Roman"/>
          <w:spacing w:val="4"/>
          <w:lang w:eastAsia="en-US"/>
        </w:rPr>
        <w:t xml:space="preserve"> </w:t>
      </w:r>
      <w:r w:rsidRPr="00C15A4C">
        <w:rPr>
          <w:rFonts w:eastAsia="Times New Roman"/>
          <w:spacing w:val="-1"/>
          <w:lang w:eastAsia="en-US"/>
        </w:rPr>
        <w:t>можно</w:t>
      </w:r>
      <w:r w:rsidRPr="00C15A4C">
        <w:rPr>
          <w:rFonts w:eastAsia="Times New Roman"/>
          <w:spacing w:val="4"/>
          <w:lang w:eastAsia="en-US"/>
        </w:rPr>
        <w:t xml:space="preserve"> </w:t>
      </w:r>
      <w:r w:rsidRPr="00C15A4C">
        <w:rPr>
          <w:rFonts w:eastAsia="Times New Roman"/>
          <w:spacing w:val="-1"/>
          <w:lang w:eastAsia="en-US"/>
        </w:rPr>
        <w:t>заметить,</w:t>
      </w:r>
      <w:r w:rsidRPr="00C15A4C">
        <w:rPr>
          <w:rFonts w:eastAsia="Times New Roman"/>
          <w:spacing w:val="4"/>
          <w:lang w:eastAsia="en-US"/>
        </w:rPr>
        <w:t xml:space="preserve"> </w:t>
      </w:r>
      <w:r w:rsidRPr="00C15A4C">
        <w:rPr>
          <w:rFonts w:eastAsia="Times New Roman"/>
          <w:spacing w:val="-1"/>
          <w:lang w:eastAsia="en-US"/>
        </w:rPr>
        <w:t>что</w:t>
      </w:r>
      <w:r w:rsidRPr="00C15A4C">
        <w:rPr>
          <w:rFonts w:eastAsia="Times New Roman"/>
          <w:spacing w:val="59"/>
          <w:lang w:eastAsia="en-US"/>
        </w:rPr>
        <w:t xml:space="preserve"> </w:t>
      </w:r>
      <w:r w:rsidRPr="00C15A4C">
        <w:rPr>
          <w:rFonts w:eastAsia="Times New Roman"/>
          <w:spacing w:val="-1"/>
          <w:lang w:eastAsia="en-US"/>
        </w:rPr>
        <w:t>удельный</w:t>
      </w:r>
      <w:r w:rsidRPr="00C15A4C">
        <w:rPr>
          <w:rFonts w:eastAsia="Times New Roman"/>
          <w:spacing w:val="5"/>
          <w:lang w:eastAsia="en-US"/>
        </w:rPr>
        <w:t xml:space="preserve"> </w:t>
      </w:r>
      <w:r w:rsidRPr="00C15A4C">
        <w:rPr>
          <w:rFonts w:eastAsia="Times New Roman"/>
          <w:lang w:eastAsia="en-US"/>
        </w:rPr>
        <w:t>расход</w:t>
      </w:r>
      <w:r w:rsidRPr="00C15A4C">
        <w:rPr>
          <w:rFonts w:eastAsia="Times New Roman"/>
          <w:spacing w:val="65"/>
          <w:lang w:eastAsia="en-US"/>
        </w:rPr>
        <w:t xml:space="preserve"> </w:t>
      </w:r>
      <w:r w:rsidRPr="00C15A4C">
        <w:rPr>
          <w:rFonts w:eastAsia="Times New Roman"/>
          <w:spacing w:val="-1"/>
          <w:lang w:eastAsia="en-US"/>
        </w:rPr>
        <w:t>условного</w:t>
      </w:r>
      <w:r w:rsidRPr="00C15A4C">
        <w:rPr>
          <w:rFonts w:eastAsia="Times New Roman"/>
          <w:spacing w:val="26"/>
          <w:lang w:eastAsia="en-US"/>
        </w:rPr>
        <w:t xml:space="preserve"> </w:t>
      </w:r>
      <w:r w:rsidRPr="00C15A4C">
        <w:rPr>
          <w:rFonts w:eastAsia="Times New Roman"/>
          <w:lang w:eastAsia="en-US"/>
        </w:rPr>
        <w:t>топлива</w:t>
      </w:r>
      <w:r w:rsidRPr="00C15A4C">
        <w:rPr>
          <w:rFonts w:eastAsia="Times New Roman"/>
          <w:spacing w:val="24"/>
          <w:lang w:eastAsia="en-US"/>
        </w:rPr>
        <w:t xml:space="preserve"> </w:t>
      </w:r>
      <w:r w:rsidRPr="00C15A4C">
        <w:rPr>
          <w:rFonts w:eastAsia="Times New Roman"/>
          <w:lang w:eastAsia="en-US"/>
        </w:rPr>
        <w:t>на</w:t>
      </w:r>
      <w:r w:rsidRPr="00C15A4C">
        <w:rPr>
          <w:rFonts w:eastAsia="Times New Roman"/>
          <w:spacing w:val="22"/>
          <w:lang w:eastAsia="en-US"/>
        </w:rPr>
        <w:t xml:space="preserve"> </w:t>
      </w:r>
      <w:r w:rsidRPr="00C15A4C">
        <w:rPr>
          <w:rFonts w:eastAsia="Times New Roman"/>
          <w:spacing w:val="-1"/>
          <w:lang w:eastAsia="en-US"/>
        </w:rPr>
        <w:t>отпуск</w:t>
      </w:r>
      <w:r w:rsidRPr="00C15A4C">
        <w:rPr>
          <w:rFonts w:eastAsia="Times New Roman"/>
          <w:spacing w:val="26"/>
          <w:lang w:eastAsia="en-US"/>
        </w:rPr>
        <w:t xml:space="preserve"> </w:t>
      </w:r>
      <w:r w:rsidRPr="00C15A4C">
        <w:rPr>
          <w:rFonts w:eastAsia="Times New Roman"/>
          <w:spacing w:val="-1"/>
          <w:lang w:eastAsia="en-US"/>
        </w:rPr>
        <w:t>тепловой</w:t>
      </w:r>
      <w:r w:rsidRPr="00C15A4C">
        <w:rPr>
          <w:rFonts w:eastAsia="Times New Roman"/>
          <w:spacing w:val="26"/>
          <w:lang w:eastAsia="en-US"/>
        </w:rPr>
        <w:t xml:space="preserve"> </w:t>
      </w:r>
      <w:r w:rsidRPr="00C15A4C">
        <w:rPr>
          <w:rFonts w:eastAsia="Times New Roman"/>
          <w:lang w:eastAsia="en-US"/>
        </w:rPr>
        <w:t>энергии</w:t>
      </w:r>
      <w:r w:rsidRPr="00C15A4C">
        <w:rPr>
          <w:rFonts w:eastAsia="Times New Roman"/>
          <w:spacing w:val="35"/>
          <w:lang w:eastAsia="en-US"/>
        </w:rPr>
        <w:t xml:space="preserve"> </w:t>
      </w:r>
      <w:r w:rsidRPr="00C15A4C">
        <w:rPr>
          <w:rFonts w:eastAsia="Times New Roman"/>
          <w:spacing w:val="-1"/>
          <w:lang w:eastAsia="en-US"/>
        </w:rPr>
        <w:t>уменьшается,</w:t>
      </w:r>
      <w:r w:rsidRPr="00C15A4C">
        <w:rPr>
          <w:rFonts w:eastAsia="Times New Roman"/>
          <w:spacing w:val="27"/>
          <w:lang w:eastAsia="en-US"/>
        </w:rPr>
        <w:t xml:space="preserve"> </w:t>
      </w:r>
      <w:r w:rsidRPr="00C15A4C">
        <w:rPr>
          <w:rFonts w:eastAsia="Times New Roman"/>
          <w:lang w:eastAsia="en-US"/>
        </w:rPr>
        <w:t>т.к.</w:t>
      </w:r>
      <w:r w:rsidRPr="00C15A4C">
        <w:rPr>
          <w:rFonts w:eastAsia="Times New Roman"/>
          <w:spacing w:val="28"/>
          <w:lang w:eastAsia="en-US"/>
        </w:rPr>
        <w:t xml:space="preserve"> </w:t>
      </w:r>
      <w:r w:rsidRPr="00C15A4C">
        <w:rPr>
          <w:rFonts w:eastAsia="Times New Roman"/>
          <w:spacing w:val="-1"/>
          <w:lang w:eastAsia="en-US"/>
        </w:rPr>
        <w:t>уменьшается</w:t>
      </w:r>
      <w:r w:rsidRPr="00C15A4C">
        <w:rPr>
          <w:rFonts w:eastAsia="Times New Roman"/>
          <w:spacing w:val="28"/>
          <w:lang w:eastAsia="en-US"/>
        </w:rPr>
        <w:t xml:space="preserve"> </w:t>
      </w:r>
      <w:r w:rsidRPr="00C15A4C">
        <w:rPr>
          <w:rFonts w:eastAsia="Times New Roman"/>
          <w:spacing w:val="-1"/>
          <w:lang w:eastAsia="en-US"/>
        </w:rPr>
        <w:t>отпуск</w:t>
      </w:r>
      <w:r w:rsidRPr="00C15A4C">
        <w:rPr>
          <w:rFonts w:eastAsia="Times New Roman"/>
          <w:spacing w:val="49"/>
          <w:lang w:eastAsia="en-US"/>
        </w:rPr>
        <w:t xml:space="preserve"> </w:t>
      </w:r>
      <w:r w:rsidRPr="00C15A4C">
        <w:rPr>
          <w:rFonts w:eastAsia="Times New Roman"/>
          <w:spacing w:val="-1"/>
          <w:lang w:eastAsia="en-US"/>
        </w:rPr>
        <w:t>тепловой</w:t>
      </w:r>
      <w:r w:rsidRPr="00C15A4C">
        <w:rPr>
          <w:rFonts w:eastAsia="Times New Roman"/>
          <w:lang w:eastAsia="en-US"/>
        </w:rPr>
        <w:t xml:space="preserve"> </w:t>
      </w:r>
      <w:r w:rsidRPr="00C15A4C">
        <w:rPr>
          <w:rFonts w:eastAsia="Times New Roman"/>
          <w:spacing w:val="-1"/>
          <w:lang w:eastAsia="en-US"/>
        </w:rPr>
        <w:t>энергии</w:t>
      </w:r>
      <w:r w:rsidRPr="00C15A4C">
        <w:rPr>
          <w:rFonts w:eastAsia="Times New Roman"/>
          <w:lang w:eastAsia="en-US"/>
        </w:rPr>
        <w:t xml:space="preserve"> </w:t>
      </w:r>
      <w:r w:rsidRPr="00C15A4C">
        <w:rPr>
          <w:rFonts w:eastAsia="Times New Roman"/>
          <w:spacing w:val="-1"/>
          <w:lang w:eastAsia="en-US"/>
        </w:rPr>
        <w:t>вследствие</w:t>
      </w:r>
      <w:r w:rsidRPr="00C15A4C">
        <w:rPr>
          <w:rFonts w:eastAsia="Times New Roman"/>
          <w:spacing w:val="1"/>
          <w:lang w:eastAsia="en-US"/>
        </w:rPr>
        <w:t xml:space="preserve"> </w:t>
      </w:r>
      <w:r w:rsidRPr="00C15A4C">
        <w:rPr>
          <w:rFonts w:eastAsia="Times New Roman"/>
          <w:spacing w:val="-1"/>
          <w:lang w:eastAsia="en-US"/>
        </w:rPr>
        <w:t>уменьшения</w:t>
      </w:r>
      <w:r w:rsidRPr="00C15A4C">
        <w:rPr>
          <w:rFonts w:eastAsia="Times New Roman"/>
          <w:lang w:eastAsia="en-US"/>
        </w:rPr>
        <w:t xml:space="preserve"> </w:t>
      </w:r>
      <w:r w:rsidRPr="00C15A4C">
        <w:rPr>
          <w:rFonts w:eastAsia="Times New Roman"/>
          <w:spacing w:val="-1"/>
          <w:lang w:eastAsia="en-US"/>
        </w:rPr>
        <w:t>потерь</w:t>
      </w:r>
      <w:r w:rsidRPr="00C15A4C">
        <w:rPr>
          <w:rFonts w:eastAsia="Times New Roman"/>
          <w:lang w:eastAsia="en-US"/>
        </w:rPr>
        <w:t xml:space="preserve"> в </w:t>
      </w:r>
      <w:r w:rsidRPr="00C15A4C">
        <w:rPr>
          <w:rFonts w:eastAsia="Times New Roman"/>
          <w:spacing w:val="-1"/>
          <w:lang w:eastAsia="en-US"/>
        </w:rPr>
        <w:t>тепловых</w:t>
      </w:r>
      <w:r w:rsidRPr="00C15A4C">
        <w:rPr>
          <w:rFonts w:eastAsia="Times New Roman"/>
          <w:spacing w:val="1"/>
          <w:lang w:eastAsia="en-US"/>
        </w:rPr>
        <w:t xml:space="preserve"> </w:t>
      </w:r>
      <w:r w:rsidRPr="00C15A4C">
        <w:rPr>
          <w:rFonts w:eastAsia="Times New Roman"/>
          <w:spacing w:val="-1"/>
          <w:lang w:eastAsia="en-US"/>
        </w:rPr>
        <w:t>сетях.</w:t>
      </w:r>
    </w:p>
    <w:p w14:paraId="5C8CBFDF" w14:textId="77777777" w:rsidR="00C22D0C" w:rsidRPr="00C15A4C" w:rsidRDefault="00C22D0C" w:rsidP="00C22D0C">
      <w:pPr>
        <w:widowControl w:val="0"/>
        <w:spacing w:before="4" w:line="275" w:lineRule="auto"/>
        <w:ind w:left="132" w:right="137" w:firstLine="566"/>
        <w:jc w:val="both"/>
        <w:rPr>
          <w:rFonts w:eastAsia="Times New Roman"/>
          <w:lang w:eastAsia="en-US"/>
        </w:rPr>
      </w:pPr>
      <w:r w:rsidRPr="00C15A4C">
        <w:rPr>
          <w:rFonts w:eastAsia="Times New Roman"/>
          <w:spacing w:val="-1"/>
          <w:lang w:eastAsia="en-US"/>
        </w:rPr>
        <w:t>Потребление</w:t>
      </w:r>
      <w:r w:rsidRPr="00C15A4C">
        <w:rPr>
          <w:rFonts w:eastAsia="Times New Roman"/>
          <w:spacing w:val="8"/>
          <w:lang w:eastAsia="en-US"/>
        </w:rPr>
        <w:t xml:space="preserve"> </w:t>
      </w:r>
      <w:r w:rsidRPr="00C15A4C">
        <w:rPr>
          <w:rFonts w:eastAsia="Times New Roman"/>
          <w:spacing w:val="-1"/>
          <w:lang w:eastAsia="en-US"/>
        </w:rPr>
        <w:t>условного</w:t>
      </w:r>
      <w:r w:rsidRPr="00C15A4C">
        <w:rPr>
          <w:rFonts w:eastAsia="Times New Roman"/>
          <w:spacing w:val="9"/>
          <w:lang w:eastAsia="en-US"/>
        </w:rPr>
        <w:t xml:space="preserve"> </w:t>
      </w:r>
      <w:r w:rsidRPr="00C15A4C">
        <w:rPr>
          <w:rFonts w:eastAsia="Times New Roman"/>
          <w:spacing w:val="-1"/>
          <w:lang w:eastAsia="en-US"/>
        </w:rPr>
        <w:t>топлива</w:t>
      </w:r>
      <w:r w:rsidRPr="00C15A4C">
        <w:rPr>
          <w:rFonts w:eastAsia="Times New Roman"/>
          <w:spacing w:val="7"/>
          <w:lang w:eastAsia="en-US"/>
        </w:rPr>
        <w:t xml:space="preserve"> </w:t>
      </w:r>
      <w:r w:rsidRPr="00C15A4C">
        <w:rPr>
          <w:rFonts w:eastAsia="Times New Roman"/>
          <w:spacing w:val="-1"/>
          <w:lang w:eastAsia="en-US"/>
        </w:rPr>
        <w:t>уменьшается</w:t>
      </w:r>
      <w:r w:rsidRPr="00C15A4C">
        <w:rPr>
          <w:rFonts w:eastAsia="Times New Roman"/>
          <w:spacing w:val="9"/>
          <w:lang w:eastAsia="en-US"/>
        </w:rPr>
        <w:t xml:space="preserve"> </w:t>
      </w:r>
      <w:r w:rsidRPr="00C15A4C">
        <w:rPr>
          <w:rFonts w:eastAsia="Times New Roman"/>
          <w:spacing w:val="-1"/>
          <w:lang w:eastAsia="en-US"/>
        </w:rPr>
        <w:t>вследствие</w:t>
      </w:r>
      <w:r w:rsidRPr="00C15A4C">
        <w:rPr>
          <w:rFonts w:eastAsia="Times New Roman"/>
          <w:spacing w:val="10"/>
          <w:lang w:eastAsia="en-US"/>
        </w:rPr>
        <w:t xml:space="preserve"> </w:t>
      </w:r>
      <w:r w:rsidRPr="00C15A4C">
        <w:rPr>
          <w:rFonts w:eastAsia="Times New Roman"/>
          <w:spacing w:val="-1"/>
          <w:lang w:eastAsia="en-US"/>
        </w:rPr>
        <w:t>уменьшения</w:t>
      </w:r>
      <w:r w:rsidRPr="00C15A4C">
        <w:rPr>
          <w:rFonts w:eastAsia="Times New Roman"/>
          <w:spacing w:val="6"/>
          <w:lang w:eastAsia="en-US"/>
        </w:rPr>
        <w:t xml:space="preserve"> </w:t>
      </w:r>
      <w:r w:rsidRPr="00C15A4C">
        <w:rPr>
          <w:rFonts w:eastAsia="Times New Roman"/>
          <w:spacing w:val="-1"/>
          <w:lang w:eastAsia="en-US"/>
        </w:rPr>
        <w:t>тепловых</w:t>
      </w:r>
      <w:r w:rsidRPr="00C15A4C">
        <w:rPr>
          <w:rFonts w:eastAsia="Times New Roman"/>
          <w:spacing w:val="6"/>
          <w:lang w:eastAsia="en-US"/>
        </w:rPr>
        <w:t xml:space="preserve"> </w:t>
      </w:r>
      <w:r w:rsidRPr="00C15A4C">
        <w:rPr>
          <w:rFonts w:eastAsia="Times New Roman"/>
          <w:spacing w:val="-1"/>
          <w:lang w:eastAsia="en-US"/>
        </w:rPr>
        <w:t>потерь</w:t>
      </w:r>
      <w:r w:rsidRPr="00C15A4C">
        <w:rPr>
          <w:rFonts w:eastAsia="Times New Roman"/>
          <w:spacing w:val="69"/>
          <w:lang w:eastAsia="en-US"/>
        </w:rPr>
        <w:t xml:space="preserve"> </w:t>
      </w:r>
      <w:r w:rsidRPr="00C15A4C">
        <w:rPr>
          <w:rFonts w:eastAsia="Times New Roman"/>
          <w:lang w:eastAsia="en-US"/>
        </w:rPr>
        <w:t xml:space="preserve">в </w:t>
      </w:r>
      <w:r w:rsidRPr="00C15A4C">
        <w:rPr>
          <w:rFonts w:eastAsia="Times New Roman"/>
          <w:spacing w:val="-1"/>
          <w:lang w:eastAsia="en-US"/>
        </w:rPr>
        <w:t>трубопроводах.</w:t>
      </w:r>
    </w:p>
    <w:p w14:paraId="1EA9B8C9" w14:textId="77777777" w:rsidR="00C22D0C" w:rsidRPr="00C15A4C" w:rsidRDefault="00C22D0C" w:rsidP="00C22D0C">
      <w:pPr>
        <w:widowControl w:val="0"/>
        <w:spacing w:before="1"/>
        <w:ind w:left="138" w:firstLine="566"/>
        <w:rPr>
          <w:rFonts w:eastAsia="Times New Roman"/>
          <w:lang w:eastAsia="en-US"/>
        </w:rPr>
      </w:pPr>
      <w:r w:rsidRPr="00C15A4C">
        <w:rPr>
          <w:rFonts w:eastAsia="Times New Roman"/>
          <w:spacing w:val="-1"/>
          <w:lang w:eastAsia="en-US"/>
        </w:rPr>
        <w:t>Перспективные</w:t>
      </w:r>
      <w:r w:rsidRPr="00C15A4C">
        <w:rPr>
          <w:rFonts w:eastAsia="Times New Roman"/>
          <w:spacing w:val="-2"/>
          <w:lang w:eastAsia="en-US"/>
        </w:rPr>
        <w:t xml:space="preserve"> </w:t>
      </w:r>
      <w:r w:rsidRPr="00C15A4C">
        <w:rPr>
          <w:rFonts w:eastAsia="Times New Roman"/>
          <w:spacing w:val="-1"/>
          <w:lang w:eastAsia="en-US"/>
        </w:rPr>
        <w:t xml:space="preserve">часовые </w:t>
      </w:r>
      <w:r w:rsidRPr="00C15A4C">
        <w:rPr>
          <w:rFonts w:eastAsia="Times New Roman"/>
          <w:lang w:eastAsia="en-US"/>
        </w:rPr>
        <w:t>расходы топлива</w:t>
      </w:r>
      <w:r w:rsidRPr="00C15A4C">
        <w:rPr>
          <w:rFonts w:eastAsia="Times New Roman"/>
          <w:spacing w:val="-2"/>
          <w:lang w:eastAsia="en-US"/>
        </w:rPr>
        <w:t xml:space="preserve"> </w:t>
      </w:r>
      <w:r w:rsidRPr="00C15A4C">
        <w:rPr>
          <w:rFonts w:eastAsia="Times New Roman"/>
          <w:spacing w:val="-1"/>
          <w:lang w:eastAsia="en-US"/>
        </w:rPr>
        <w:t>помесячно</w:t>
      </w:r>
      <w:r w:rsidRPr="00C15A4C">
        <w:rPr>
          <w:rFonts w:eastAsia="Times New Roman"/>
          <w:lang w:eastAsia="en-US"/>
        </w:rPr>
        <w:t xml:space="preserve"> </w:t>
      </w:r>
      <w:r w:rsidRPr="00C15A4C">
        <w:rPr>
          <w:rFonts w:eastAsia="Times New Roman"/>
          <w:spacing w:val="-1"/>
          <w:lang w:eastAsia="en-US"/>
        </w:rPr>
        <w:t>представлены</w:t>
      </w:r>
      <w:r w:rsidRPr="00C15A4C">
        <w:rPr>
          <w:rFonts w:eastAsia="Times New Roman"/>
          <w:lang w:eastAsia="en-US"/>
        </w:rPr>
        <w:t xml:space="preserve"> в</w:t>
      </w:r>
      <w:r w:rsidRPr="00C15A4C">
        <w:rPr>
          <w:rFonts w:eastAsia="Times New Roman"/>
          <w:spacing w:val="1"/>
          <w:lang w:eastAsia="en-US"/>
        </w:rPr>
        <w:t xml:space="preserve"> </w:t>
      </w:r>
      <w:r w:rsidRPr="00C15A4C">
        <w:rPr>
          <w:rFonts w:eastAsia="Times New Roman"/>
          <w:lang w:eastAsia="en-US"/>
        </w:rPr>
        <w:t>таблице</w:t>
      </w:r>
      <w:r w:rsidRPr="00C15A4C">
        <w:rPr>
          <w:rFonts w:eastAsia="Times New Roman"/>
          <w:spacing w:val="-1"/>
          <w:lang w:eastAsia="en-US"/>
        </w:rPr>
        <w:t xml:space="preserve"> ниже</w:t>
      </w:r>
      <w:r w:rsidRPr="00C15A4C">
        <w:rPr>
          <w:rFonts w:eastAsia="Times New Roman"/>
          <w:lang w:eastAsia="en-US"/>
        </w:rPr>
        <w:t>.</w:t>
      </w:r>
    </w:p>
    <w:p w14:paraId="7022CAA3" w14:textId="77777777" w:rsidR="00C22D0C" w:rsidRPr="00C15A4C" w:rsidRDefault="00C22D0C" w:rsidP="00C22D0C">
      <w:pPr>
        <w:widowControl w:val="0"/>
        <w:rPr>
          <w:rFonts w:eastAsia="Times New Roman"/>
          <w:sz w:val="20"/>
          <w:szCs w:val="20"/>
          <w:lang w:eastAsia="en-US"/>
        </w:rPr>
      </w:pPr>
    </w:p>
    <w:p w14:paraId="01C4C455" w14:textId="77777777" w:rsidR="00C22D0C" w:rsidRPr="00C15A4C" w:rsidRDefault="00C22D0C" w:rsidP="00C22D0C">
      <w:pPr>
        <w:widowControl w:val="0"/>
        <w:rPr>
          <w:rFonts w:eastAsia="Times New Roman"/>
          <w:sz w:val="20"/>
          <w:szCs w:val="20"/>
          <w:lang w:eastAsia="en-US"/>
        </w:rPr>
      </w:pPr>
    </w:p>
    <w:p w14:paraId="74ACA0C1" w14:textId="77777777" w:rsidR="00C22D0C" w:rsidRPr="00C15A4C" w:rsidRDefault="00C22D0C" w:rsidP="00C22D0C">
      <w:pPr>
        <w:widowControl w:val="0"/>
        <w:rPr>
          <w:rFonts w:eastAsia="Times New Roman"/>
          <w:sz w:val="20"/>
          <w:szCs w:val="20"/>
          <w:lang w:eastAsia="en-US"/>
        </w:rPr>
      </w:pPr>
    </w:p>
    <w:p w14:paraId="1DA00EF1" w14:textId="77777777" w:rsidR="00C22D0C" w:rsidRPr="00C15A4C" w:rsidRDefault="00C22D0C" w:rsidP="00C22D0C">
      <w:pPr>
        <w:widowControl w:val="0"/>
        <w:rPr>
          <w:rFonts w:eastAsia="Times New Roman"/>
          <w:sz w:val="20"/>
          <w:szCs w:val="20"/>
          <w:lang w:eastAsia="en-US"/>
        </w:rPr>
      </w:pPr>
    </w:p>
    <w:p w14:paraId="206A03A7" w14:textId="77777777" w:rsidR="00C22D0C" w:rsidRPr="00C15A4C" w:rsidRDefault="00C22D0C" w:rsidP="00C22D0C">
      <w:pPr>
        <w:widowControl w:val="0"/>
        <w:rPr>
          <w:rFonts w:eastAsia="Times New Roman"/>
          <w:sz w:val="20"/>
          <w:szCs w:val="20"/>
          <w:lang w:eastAsia="en-US"/>
        </w:rPr>
      </w:pPr>
    </w:p>
    <w:p w14:paraId="1E1AD7D1" w14:textId="77777777" w:rsidR="00C22D0C" w:rsidRPr="00C15A4C" w:rsidRDefault="00C22D0C" w:rsidP="00C22D0C">
      <w:pPr>
        <w:widowControl w:val="0"/>
        <w:rPr>
          <w:rFonts w:eastAsia="Times New Roman"/>
          <w:sz w:val="20"/>
          <w:szCs w:val="20"/>
          <w:lang w:eastAsia="en-US"/>
        </w:rPr>
      </w:pPr>
    </w:p>
    <w:p w14:paraId="06D61E9B" w14:textId="77777777" w:rsidR="00C22D0C" w:rsidRPr="00C15A4C" w:rsidRDefault="00C22D0C" w:rsidP="00C22D0C">
      <w:pPr>
        <w:widowControl w:val="0"/>
        <w:rPr>
          <w:rFonts w:eastAsia="Times New Roman"/>
          <w:sz w:val="20"/>
          <w:szCs w:val="20"/>
          <w:lang w:eastAsia="en-US"/>
        </w:rPr>
      </w:pPr>
    </w:p>
    <w:p w14:paraId="5F60E431" w14:textId="77777777" w:rsidR="00C22D0C" w:rsidRPr="00676AF3" w:rsidRDefault="00C22D0C" w:rsidP="00C22D0C">
      <w:pPr>
        <w:widowControl w:val="0"/>
        <w:rPr>
          <w:rFonts w:eastAsia="Times New Roman"/>
          <w:sz w:val="20"/>
          <w:szCs w:val="20"/>
          <w:highlight w:val="yellow"/>
          <w:lang w:eastAsia="en-US"/>
        </w:rPr>
      </w:pPr>
    </w:p>
    <w:p w14:paraId="231F1B5F" w14:textId="77777777" w:rsidR="00C22D0C" w:rsidRPr="00676AF3" w:rsidRDefault="00C22D0C" w:rsidP="00C22D0C">
      <w:pPr>
        <w:widowControl w:val="0"/>
        <w:rPr>
          <w:rFonts w:eastAsia="Times New Roman"/>
          <w:sz w:val="20"/>
          <w:szCs w:val="20"/>
          <w:highlight w:val="yellow"/>
          <w:lang w:eastAsia="en-US"/>
        </w:rPr>
      </w:pPr>
    </w:p>
    <w:p w14:paraId="7B69D0BE" w14:textId="77777777" w:rsidR="00C22D0C" w:rsidRPr="00676AF3" w:rsidRDefault="00C22D0C" w:rsidP="00C22D0C">
      <w:pPr>
        <w:widowControl w:val="0"/>
        <w:spacing w:line="273" w:lineRule="exact"/>
        <w:jc w:val="right"/>
        <w:rPr>
          <w:rFonts w:eastAsia="Times New Roman"/>
          <w:sz w:val="22"/>
          <w:szCs w:val="22"/>
          <w:highlight w:val="yellow"/>
          <w:lang w:eastAsia="en-US"/>
        </w:rPr>
        <w:sectPr w:rsidR="00C22D0C" w:rsidRPr="00676AF3" w:rsidSect="000825BF">
          <w:type w:val="continuous"/>
          <w:pgSz w:w="16840" w:h="11910" w:orient="landscape"/>
          <w:pgMar w:top="1134" w:right="850" w:bottom="1134" w:left="1701" w:header="720" w:footer="863" w:gutter="0"/>
          <w:pgBorders w:offsetFrom="page">
            <w:top w:val="single" w:sz="4" w:space="24" w:color="auto"/>
            <w:left w:val="single" w:sz="4" w:space="24" w:color="auto"/>
            <w:bottom w:val="single" w:sz="4" w:space="24" w:color="auto"/>
            <w:right w:val="single" w:sz="4" w:space="24" w:color="auto"/>
          </w:pgBorders>
          <w:cols w:space="720"/>
        </w:sectPr>
      </w:pPr>
    </w:p>
    <w:p w14:paraId="257A02EF" w14:textId="77777777" w:rsidR="00C22D0C" w:rsidRPr="00676AF3" w:rsidRDefault="00C22D0C" w:rsidP="00C22D0C">
      <w:pPr>
        <w:widowControl w:val="0"/>
        <w:spacing w:line="20" w:lineRule="atLeast"/>
        <w:rPr>
          <w:rFonts w:eastAsia="Times New Roman"/>
          <w:sz w:val="2"/>
          <w:szCs w:val="2"/>
          <w:highlight w:val="yellow"/>
          <w:lang w:eastAsia="en-US"/>
        </w:rPr>
        <w:sectPr w:rsidR="00C22D0C" w:rsidRPr="00676AF3" w:rsidSect="000825BF">
          <w:headerReference w:type="default" r:id="rId34"/>
          <w:footerReference w:type="default" r:id="rId35"/>
          <w:pgSz w:w="11910" w:h="16840"/>
          <w:pgMar w:top="1134" w:right="850" w:bottom="1134" w:left="1701" w:header="0" w:footer="842" w:gutter="0"/>
          <w:pgBorders w:offsetFrom="page">
            <w:top w:val="single" w:sz="4" w:space="24" w:color="auto"/>
            <w:left w:val="single" w:sz="4" w:space="24" w:color="auto"/>
            <w:bottom w:val="single" w:sz="4" w:space="24" w:color="auto"/>
            <w:right w:val="single" w:sz="4" w:space="24" w:color="auto"/>
          </w:pgBorders>
          <w:cols w:space="720"/>
        </w:sectPr>
      </w:pPr>
    </w:p>
    <w:p w14:paraId="54CF52AE" w14:textId="77777777" w:rsidR="00C22D0C" w:rsidRPr="00676AF3" w:rsidRDefault="00C22D0C" w:rsidP="00C22D0C">
      <w:pPr>
        <w:widowControl w:val="0"/>
        <w:rPr>
          <w:rFonts w:eastAsia="Times New Roman"/>
          <w:b/>
          <w:bCs/>
          <w:highlight w:val="yellow"/>
          <w:lang w:eastAsia="en-US"/>
        </w:rPr>
      </w:pPr>
    </w:p>
    <w:p w14:paraId="30A3BE78" w14:textId="77777777" w:rsidR="00C22D0C" w:rsidRPr="00676AF3" w:rsidRDefault="00C22D0C" w:rsidP="00C22D0C">
      <w:pPr>
        <w:widowControl w:val="0"/>
        <w:spacing w:line="269" w:lineRule="exact"/>
        <w:ind w:left="138" w:firstLine="566"/>
        <w:rPr>
          <w:rFonts w:eastAsia="Times New Roman"/>
          <w:highlight w:val="yellow"/>
          <w:lang w:eastAsia="en-US"/>
        </w:rPr>
      </w:pPr>
      <w:r w:rsidRPr="00676AF3">
        <w:rPr>
          <w:rFonts w:eastAsia="Times New Roman"/>
          <w:highlight w:val="yellow"/>
          <w:lang w:eastAsia="en-US"/>
        </w:rPr>
        <w:br w:type="column"/>
      </w:r>
    </w:p>
    <w:p w14:paraId="14CED298" w14:textId="77777777" w:rsidR="00C22D0C" w:rsidRPr="00676AF3" w:rsidRDefault="00C22D0C" w:rsidP="00C22D0C">
      <w:pPr>
        <w:widowControl w:val="0"/>
        <w:spacing w:line="269" w:lineRule="exact"/>
        <w:rPr>
          <w:rFonts w:eastAsia="Times New Roman"/>
          <w:sz w:val="22"/>
          <w:szCs w:val="22"/>
          <w:highlight w:val="yellow"/>
          <w:lang w:eastAsia="en-US"/>
        </w:rPr>
        <w:sectPr w:rsidR="00C22D0C" w:rsidRPr="00676AF3" w:rsidSect="000825BF">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num="2" w:space="720" w:equalWidth="0">
            <w:col w:w="6994" w:space="40"/>
            <w:col w:w="2325"/>
          </w:cols>
        </w:sectPr>
      </w:pPr>
    </w:p>
    <w:p w14:paraId="5D71D241" w14:textId="77777777" w:rsidR="00C22D0C" w:rsidRPr="00676AF3" w:rsidRDefault="00C22D0C" w:rsidP="00C22D0C">
      <w:pPr>
        <w:widowControl w:val="0"/>
        <w:spacing w:before="9"/>
        <w:rPr>
          <w:rFonts w:eastAsia="Times New Roman"/>
          <w:sz w:val="3"/>
          <w:szCs w:val="3"/>
          <w:highlight w:val="yellow"/>
          <w:lang w:eastAsia="en-US"/>
        </w:rPr>
      </w:pPr>
    </w:p>
    <w:p w14:paraId="729BFAED" w14:textId="77777777" w:rsidR="00C22D0C" w:rsidRPr="00C15A4C" w:rsidRDefault="00C22D0C" w:rsidP="00C15A4C">
      <w:pPr>
        <w:keepNext/>
        <w:rPr>
          <w:rFonts w:eastAsia="Calibri"/>
          <w:b/>
          <w:bCs/>
          <w:sz w:val="20"/>
          <w:szCs w:val="18"/>
          <w:lang w:eastAsia="en-US"/>
        </w:rPr>
      </w:pPr>
      <w:r w:rsidRPr="00C15A4C">
        <w:rPr>
          <w:rFonts w:eastAsia="Calibri"/>
          <w:b/>
          <w:bCs/>
          <w:sz w:val="20"/>
          <w:szCs w:val="18"/>
          <w:lang w:eastAsia="en-US"/>
        </w:rPr>
        <w:t xml:space="preserve">Таблица </w:t>
      </w:r>
      <w:r w:rsidRPr="00C15A4C">
        <w:rPr>
          <w:rFonts w:eastAsia="Calibri"/>
          <w:b/>
          <w:bCs/>
          <w:sz w:val="20"/>
          <w:szCs w:val="18"/>
          <w:lang w:eastAsia="en-US"/>
        </w:rPr>
        <w:fldChar w:fldCharType="begin"/>
      </w:r>
      <w:r w:rsidRPr="00C15A4C">
        <w:rPr>
          <w:rFonts w:eastAsia="Calibri"/>
          <w:b/>
          <w:bCs/>
          <w:sz w:val="20"/>
          <w:szCs w:val="18"/>
          <w:lang w:eastAsia="en-US"/>
        </w:rPr>
        <w:instrText xml:space="preserve"> SEQ Таблица \* ARABIC </w:instrText>
      </w:r>
      <w:r w:rsidRPr="00C15A4C">
        <w:rPr>
          <w:rFonts w:eastAsia="Calibri"/>
          <w:b/>
          <w:bCs/>
          <w:sz w:val="20"/>
          <w:szCs w:val="18"/>
          <w:lang w:eastAsia="en-US"/>
        </w:rPr>
        <w:fldChar w:fldCharType="separate"/>
      </w:r>
      <w:r w:rsidR="009E1B9B">
        <w:rPr>
          <w:rFonts w:eastAsia="Calibri"/>
          <w:b/>
          <w:bCs/>
          <w:noProof/>
          <w:sz w:val="20"/>
          <w:szCs w:val="18"/>
          <w:lang w:eastAsia="en-US"/>
        </w:rPr>
        <w:t>35</w:t>
      </w:r>
      <w:r w:rsidRPr="00C15A4C">
        <w:rPr>
          <w:rFonts w:eastAsia="Calibri"/>
          <w:b/>
          <w:bCs/>
          <w:sz w:val="20"/>
          <w:szCs w:val="18"/>
          <w:lang w:eastAsia="en-US"/>
        </w:rPr>
        <w:fldChar w:fldCharType="end"/>
      </w:r>
      <w:r w:rsidRPr="00C15A4C">
        <w:rPr>
          <w:rFonts w:eastAsia="Calibri"/>
          <w:b/>
          <w:bCs/>
          <w:sz w:val="20"/>
          <w:szCs w:val="18"/>
          <w:lang w:eastAsia="en-US"/>
        </w:rPr>
        <w:t xml:space="preserve"> Перспективные часовые расходы топлива</w:t>
      </w:r>
    </w:p>
    <w:tbl>
      <w:tblPr>
        <w:tblStyle w:val="TableNormal"/>
        <w:tblW w:w="5000" w:type="pct"/>
        <w:tblLook w:val="01E0" w:firstRow="1" w:lastRow="1" w:firstColumn="1" w:lastColumn="1" w:noHBand="0" w:noVBand="0"/>
      </w:tblPr>
      <w:tblGrid>
        <w:gridCol w:w="1014"/>
        <w:gridCol w:w="2628"/>
        <w:gridCol w:w="2355"/>
        <w:gridCol w:w="1967"/>
        <w:gridCol w:w="1375"/>
      </w:tblGrid>
      <w:tr w:rsidR="00C22D0C" w:rsidRPr="00C15A4C" w14:paraId="7249676B" w14:textId="77777777" w:rsidTr="001E6014">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14:paraId="64F644D7" w14:textId="77777777" w:rsidR="00C22D0C" w:rsidRPr="00C15A4C" w:rsidRDefault="00C22D0C" w:rsidP="00C22D0C">
            <w:pPr>
              <w:rPr>
                <w:rFonts w:ascii="Times New Roman" w:eastAsia="Times New Roman" w:hAnsi="Times New Roman" w:cs="Times New Roman"/>
                <w:sz w:val="20"/>
                <w:szCs w:val="20"/>
                <w:lang w:val="ru-RU"/>
              </w:rPr>
            </w:pPr>
          </w:p>
          <w:p w14:paraId="56BBD7ED" w14:textId="77777777" w:rsidR="00C22D0C" w:rsidRPr="00C15A4C" w:rsidRDefault="00C22D0C" w:rsidP="00C22D0C">
            <w:pPr>
              <w:spacing w:before="3"/>
              <w:rPr>
                <w:rFonts w:ascii="Times New Roman" w:eastAsia="Times New Roman" w:hAnsi="Times New Roman" w:cs="Times New Roman"/>
                <w:sz w:val="21"/>
                <w:szCs w:val="21"/>
                <w:lang w:val="ru-RU"/>
              </w:rPr>
            </w:pPr>
          </w:p>
          <w:p w14:paraId="7F57878B" w14:textId="77777777" w:rsidR="00C22D0C" w:rsidRPr="00C15A4C" w:rsidRDefault="00C22D0C" w:rsidP="00C22D0C">
            <w:pPr>
              <w:ind w:left="238"/>
              <w:rPr>
                <w:rFonts w:ascii="Times New Roman" w:eastAsia="Times New Roman" w:hAnsi="Times New Roman" w:cs="Times New Roman"/>
                <w:sz w:val="20"/>
                <w:szCs w:val="20"/>
              </w:rPr>
            </w:pPr>
            <w:r w:rsidRPr="00C15A4C">
              <w:rPr>
                <w:rFonts w:ascii="Times New Roman" w:eastAsia="Times New Roman" w:hAnsi="Times New Roman" w:cs="Times New Roman"/>
                <w:b/>
                <w:bCs/>
                <w:sz w:val="20"/>
                <w:szCs w:val="20"/>
              </w:rPr>
              <w:t>№</w:t>
            </w:r>
            <w:r w:rsidRPr="00C15A4C">
              <w:rPr>
                <w:rFonts w:ascii="Times New Roman" w:eastAsia="Times New Roman" w:hAnsi="Times New Roman" w:cs="Times New Roman"/>
                <w:b/>
                <w:bCs/>
                <w:spacing w:val="-6"/>
                <w:sz w:val="20"/>
                <w:szCs w:val="20"/>
              </w:rPr>
              <w:t xml:space="preserve"> </w:t>
            </w:r>
            <w:r w:rsidRPr="00C15A4C">
              <w:rPr>
                <w:rFonts w:ascii="Times New Roman" w:eastAsia="Times New Roman" w:hAnsi="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14:paraId="5BF7E7A4" w14:textId="77777777" w:rsidR="00C22D0C" w:rsidRPr="00C15A4C" w:rsidRDefault="00C22D0C" w:rsidP="008C484E">
            <w:pPr>
              <w:jc w:val="center"/>
              <w:rPr>
                <w:rFonts w:ascii="Times New Roman" w:eastAsia="Times New Roman" w:hAnsi="Times New Roman" w:cs="Times New Roman"/>
                <w:sz w:val="20"/>
                <w:szCs w:val="20"/>
              </w:rPr>
            </w:pPr>
          </w:p>
          <w:p w14:paraId="507E5A11" w14:textId="77777777" w:rsidR="00C22D0C" w:rsidRPr="00C15A4C" w:rsidRDefault="00C22D0C" w:rsidP="008C484E">
            <w:pPr>
              <w:spacing w:before="3"/>
              <w:jc w:val="center"/>
              <w:rPr>
                <w:rFonts w:ascii="Times New Roman" w:eastAsia="Times New Roman" w:hAnsi="Times New Roman" w:cs="Times New Roman"/>
                <w:sz w:val="21"/>
                <w:szCs w:val="21"/>
              </w:rPr>
            </w:pPr>
          </w:p>
          <w:p w14:paraId="1A520FB3" w14:textId="77777777" w:rsidR="00C22D0C" w:rsidRPr="00C15A4C" w:rsidRDefault="00C22D0C" w:rsidP="008C484E">
            <w:pPr>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Месяц</w:t>
            </w:r>
          </w:p>
        </w:tc>
        <w:tc>
          <w:tcPr>
            <w:tcW w:w="1261" w:type="pct"/>
            <w:tcBorders>
              <w:top w:val="single" w:sz="8" w:space="0" w:color="000000"/>
              <w:left w:val="single" w:sz="5" w:space="0" w:color="000000"/>
              <w:bottom w:val="single" w:sz="5" w:space="0" w:color="000000"/>
              <w:right w:val="single" w:sz="5" w:space="0" w:color="000000"/>
            </w:tcBorders>
          </w:tcPr>
          <w:p w14:paraId="5931117B" w14:textId="77777777" w:rsidR="00C22D0C" w:rsidRPr="00C15A4C" w:rsidRDefault="00C22D0C" w:rsidP="008C484E">
            <w:pPr>
              <w:spacing w:before="6"/>
              <w:jc w:val="center"/>
              <w:rPr>
                <w:rFonts w:ascii="Times New Roman" w:eastAsia="Times New Roman" w:hAnsi="Times New Roman" w:cs="Times New Roman"/>
                <w:sz w:val="31"/>
                <w:szCs w:val="31"/>
              </w:rPr>
            </w:pPr>
          </w:p>
          <w:p w14:paraId="4A787227" w14:textId="77777777" w:rsidR="00C22D0C" w:rsidRPr="00C15A4C" w:rsidRDefault="00C22D0C" w:rsidP="008C484E">
            <w:pPr>
              <w:spacing w:line="230" w:lineRule="exact"/>
              <w:ind w:left="471" w:right="447" w:hanging="24"/>
              <w:jc w:val="center"/>
              <w:rPr>
                <w:rFonts w:ascii="Times New Roman" w:eastAsia="Times New Roman" w:hAnsi="Times New Roman" w:cs="Times New Roman"/>
                <w:sz w:val="20"/>
                <w:szCs w:val="20"/>
              </w:rPr>
            </w:pPr>
            <w:r w:rsidRPr="00C15A4C">
              <w:rPr>
                <w:rFonts w:ascii="Times New Roman" w:eastAsia="Calibri" w:hAnsi="Times New Roman" w:cs="Times New Roman"/>
                <w:b/>
                <w:w w:val="95"/>
                <w:sz w:val="20"/>
                <w:szCs w:val="22"/>
              </w:rPr>
              <w:t>Среднемесячная</w:t>
            </w:r>
            <w:r w:rsidRPr="00C15A4C">
              <w:rPr>
                <w:rFonts w:ascii="Times New Roman" w:eastAsia="Calibri" w:hAnsi="Times New Roman" w:cs="Times New Roman"/>
                <w:b/>
                <w:spacing w:val="22"/>
                <w:w w:val="99"/>
                <w:sz w:val="20"/>
                <w:szCs w:val="22"/>
              </w:rPr>
              <w:t xml:space="preserve"> </w:t>
            </w:r>
            <w:r w:rsidRPr="00C15A4C">
              <w:rPr>
                <w:rFonts w:ascii="Times New Roman" w:eastAsia="Calibri" w:hAnsi="Times New Roman" w:cs="Times New Roman"/>
                <w:b/>
                <w:sz w:val="20"/>
                <w:szCs w:val="22"/>
              </w:rPr>
              <w:t>температура,</w:t>
            </w:r>
            <w:r w:rsidRPr="00C15A4C">
              <w:rPr>
                <w:rFonts w:ascii="Times New Roman" w:eastAsia="Calibri" w:hAnsi="Times New Roman" w:cs="Times New Roman"/>
                <w:b/>
                <w:spacing w:val="-13"/>
                <w:sz w:val="20"/>
                <w:szCs w:val="22"/>
              </w:rPr>
              <w:t xml:space="preserve"> </w:t>
            </w:r>
            <w:r w:rsidRPr="00C15A4C">
              <w:rPr>
                <w:rFonts w:ascii="Times New Roman" w:eastAsia="Calibri" w:hAnsi="Times New Roman" w:cs="Times New Roman"/>
                <w:b/>
                <w:spacing w:val="-2"/>
                <w:position w:val="9"/>
                <w:sz w:val="13"/>
                <w:szCs w:val="22"/>
              </w:rPr>
              <w:t>о</w:t>
            </w:r>
            <w:r w:rsidRPr="00C15A4C">
              <w:rPr>
                <w:rFonts w:ascii="Times New Roman" w:eastAsia="Calibri" w:hAnsi="Times New Roman" w:cs="Times New Roman"/>
                <w:b/>
                <w:spacing w:val="-2"/>
                <w:sz w:val="20"/>
                <w:szCs w:val="22"/>
              </w:rPr>
              <w:t>С</w:t>
            </w:r>
          </w:p>
        </w:tc>
        <w:tc>
          <w:tcPr>
            <w:tcW w:w="1053" w:type="pct"/>
            <w:tcBorders>
              <w:top w:val="single" w:sz="8" w:space="0" w:color="000000"/>
              <w:left w:val="single" w:sz="5" w:space="0" w:color="000000"/>
              <w:bottom w:val="single" w:sz="5" w:space="0" w:color="000000"/>
              <w:right w:val="single" w:sz="8" w:space="0" w:color="000000"/>
            </w:tcBorders>
          </w:tcPr>
          <w:p w14:paraId="09C00D2D" w14:textId="77777777" w:rsidR="00C22D0C" w:rsidRPr="00C15A4C" w:rsidRDefault="00C22D0C" w:rsidP="008C484E">
            <w:pPr>
              <w:spacing w:before="3"/>
              <w:jc w:val="center"/>
              <w:rPr>
                <w:rFonts w:ascii="Times New Roman" w:eastAsia="Times New Roman" w:hAnsi="Times New Roman" w:cs="Times New Roman"/>
                <w:sz w:val="21"/>
                <w:szCs w:val="21"/>
                <w:lang w:val="ru-RU"/>
              </w:rPr>
            </w:pPr>
          </w:p>
          <w:p w14:paraId="27C62402" w14:textId="77777777" w:rsidR="00C22D0C" w:rsidRPr="00C15A4C" w:rsidRDefault="00C22D0C" w:rsidP="008C484E">
            <w:pPr>
              <w:ind w:left="140" w:right="134" w:hanging="4"/>
              <w:jc w:val="center"/>
              <w:rPr>
                <w:rFonts w:ascii="Times New Roman" w:eastAsia="Times New Roman" w:hAnsi="Times New Roman" w:cs="Times New Roman"/>
                <w:sz w:val="20"/>
                <w:szCs w:val="20"/>
                <w:lang w:val="ru-RU"/>
              </w:rPr>
            </w:pPr>
            <w:r w:rsidRPr="00C15A4C">
              <w:rPr>
                <w:rFonts w:ascii="Times New Roman" w:eastAsia="Calibri" w:hAnsi="Times New Roman" w:cs="Times New Roman"/>
                <w:b/>
                <w:sz w:val="20"/>
                <w:szCs w:val="22"/>
                <w:lang w:val="ru-RU"/>
              </w:rPr>
              <w:t>Суммарное</w:t>
            </w:r>
            <w:r w:rsidRPr="00C15A4C">
              <w:rPr>
                <w:rFonts w:ascii="Times New Roman" w:eastAsia="Calibri" w:hAnsi="Times New Roman" w:cs="Times New Roman"/>
                <w:b/>
                <w:spacing w:val="25"/>
                <w:w w:val="99"/>
                <w:sz w:val="20"/>
                <w:szCs w:val="22"/>
                <w:lang w:val="ru-RU"/>
              </w:rPr>
              <w:t xml:space="preserve"> </w:t>
            </w:r>
            <w:r w:rsidRPr="00C15A4C">
              <w:rPr>
                <w:rFonts w:ascii="Times New Roman" w:eastAsia="Calibri" w:hAnsi="Times New Roman" w:cs="Times New Roman"/>
                <w:b/>
                <w:sz w:val="20"/>
                <w:szCs w:val="22"/>
                <w:lang w:val="ru-RU"/>
              </w:rPr>
              <w:t>производство</w:t>
            </w:r>
            <w:r w:rsidRPr="00C15A4C">
              <w:rPr>
                <w:rFonts w:ascii="Times New Roman" w:eastAsia="Calibri" w:hAnsi="Times New Roman" w:cs="Times New Roman"/>
                <w:b/>
                <w:spacing w:val="25"/>
                <w:w w:val="99"/>
                <w:sz w:val="20"/>
                <w:szCs w:val="22"/>
                <w:lang w:val="ru-RU"/>
              </w:rPr>
              <w:t xml:space="preserve"> </w:t>
            </w:r>
            <w:r w:rsidRPr="00C15A4C">
              <w:rPr>
                <w:rFonts w:ascii="Times New Roman" w:eastAsia="Calibri" w:hAnsi="Times New Roman" w:cs="Times New Roman"/>
                <w:b/>
                <w:sz w:val="20"/>
                <w:szCs w:val="22"/>
                <w:lang w:val="ru-RU"/>
              </w:rPr>
              <w:t>котельной</w:t>
            </w:r>
            <w:r w:rsidRPr="00C15A4C">
              <w:rPr>
                <w:rFonts w:ascii="Times New Roman" w:eastAsia="Calibri" w:hAnsi="Times New Roman" w:cs="Times New Roman"/>
                <w:b/>
                <w:spacing w:val="-9"/>
                <w:sz w:val="20"/>
                <w:szCs w:val="22"/>
                <w:lang w:val="ru-RU"/>
              </w:rPr>
              <w:t xml:space="preserve"> </w:t>
            </w:r>
            <w:r w:rsidRPr="00C15A4C">
              <w:rPr>
                <w:rFonts w:ascii="Times New Roman" w:eastAsia="Calibri" w:hAnsi="Times New Roman" w:cs="Times New Roman"/>
                <w:b/>
                <w:sz w:val="20"/>
                <w:szCs w:val="22"/>
                <w:lang w:val="ru-RU"/>
              </w:rPr>
              <w:t>,</w:t>
            </w:r>
            <w:r w:rsidRPr="00C15A4C">
              <w:rPr>
                <w:rFonts w:ascii="Times New Roman" w:eastAsia="Calibri" w:hAnsi="Times New Roman" w:cs="Times New Roman"/>
                <w:b/>
                <w:spacing w:val="-8"/>
                <w:sz w:val="20"/>
                <w:szCs w:val="22"/>
                <w:lang w:val="ru-RU"/>
              </w:rPr>
              <w:t xml:space="preserve"> </w:t>
            </w:r>
            <w:r w:rsidRPr="00C15A4C">
              <w:rPr>
                <w:rFonts w:ascii="Times New Roman" w:eastAsia="Calibri" w:hAnsi="Times New Roman" w:cs="Times New Roman"/>
                <w:b/>
                <w:spacing w:val="-1"/>
                <w:sz w:val="20"/>
                <w:szCs w:val="22"/>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14:paraId="77601E17" w14:textId="77777777" w:rsidR="00C22D0C" w:rsidRPr="00C15A4C" w:rsidRDefault="00C22D0C" w:rsidP="008C484E">
            <w:pPr>
              <w:spacing w:before="3"/>
              <w:jc w:val="center"/>
              <w:rPr>
                <w:rFonts w:ascii="Times New Roman" w:eastAsia="Times New Roman" w:hAnsi="Times New Roman" w:cs="Times New Roman"/>
                <w:sz w:val="21"/>
                <w:szCs w:val="21"/>
                <w:lang w:val="ru-RU"/>
              </w:rPr>
            </w:pPr>
          </w:p>
          <w:p w14:paraId="3D6F4F7E" w14:textId="77777777" w:rsidR="00C22D0C" w:rsidRPr="00C15A4C" w:rsidRDefault="00C22D0C" w:rsidP="008C484E">
            <w:pPr>
              <w:ind w:left="270" w:right="267" w:firstLine="117"/>
              <w:jc w:val="center"/>
              <w:rPr>
                <w:rFonts w:ascii="Times New Roman" w:eastAsia="Times New Roman" w:hAnsi="Times New Roman" w:cs="Times New Roman"/>
                <w:sz w:val="20"/>
                <w:szCs w:val="20"/>
                <w:lang w:val="ru-RU"/>
              </w:rPr>
            </w:pPr>
            <w:r w:rsidRPr="00C15A4C">
              <w:rPr>
                <w:rFonts w:ascii="Times New Roman" w:eastAsia="Calibri" w:hAnsi="Times New Roman" w:cs="Times New Roman"/>
                <w:b/>
                <w:sz w:val="20"/>
                <w:szCs w:val="22"/>
                <w:lang w:val="ru-RU"/>
              </w:rPr>
              <w:t>Расход</w:t>
            </w:r>
            <w:r w:rsidRPr="00C15A4C">
              <w:rPr>
                <w:rFonts w:ascii="Times New Roman" w:eastAsia="Calibri" w:hAnsi="Times New Roman" w:cs="Times New Roman"/>
                <w:b/>
                <w:spacing w:val="21"/>
                <w:w w:val="99"/>
                <w:sz w:val="20"/>
                <w:szCs w:val="22"/>
                <w:lang w:val="ru-RU"/>
              </w:rPr>
              <w:t xml:space="preserve"> </w:t>
            </w:r>
            <w:r w:rsidRPr="00C15A4C">
              <w:rPr>
                <w:rFonts w:ascii="Times New Roman" w:eastAsia="Calibri" w:hAnsi="Times New Roman" w:cs="Times New Roman"/>
                <w:b/>
                <w:sz w:val="20"/>
                <w:szCs w:val="22"/>
                <w:lang w:val="ru-RU"/>
              </w:rPr>
              <w:t>топлива,</w:t>
            </w:r>
            <w:r w:rsidRPr="00C15A4C">
              <w:rPr>
                <w:rFonts w:ascii="Times New Roman" w:eastAsia="Calibri" w:hAnsi="Times New Roman" w:cs="Times New Roman"/>
                <w:b/>
                <w:spacing w:val="22"/>
                <w:w w:val="99"/>
                <w:sz w:val="20"/>
                <w:szCs w:val="22"/>
                <w:lang w:val="ru-RU"/>
              </w:rPr>
              <w:t xml:space="preserve"> </w:t>
            </w:r>
            <w:r w:rsidRPr="00C15A4C">
              <w:rPr>
                <w:rFonts w:ascii="Times New Roman" w:eastAsia="Calibri" w:hAnsi="Times New Roman" w:cs="Times New Roman"/>
                <w:b/>
                <w:sz w:val="20"/>
                <w:szCs w:val="22"/>
                <w:lang w:val="ru-RU"/>
              </w:rPr>
              <w:t>тыс.</w:t>
            </w:r>
            <w:r w:rsidRPr="00C15A4C">
              <w:rPr>
                <w:rFonts w:ascii="Times New Roman" w:eastAsia="Calibri" w:hAnsi="Times New Roman" w:cs="Times New Roman"/>
                <w:b/>
                <w:spacing w:val="-10"/>
                <w:sz w:val="20"/>
                <w:szCs w:val="22"/>
                <w:lang w:val="ru-RU"/>
              </w:rPr>
              <w:t xml:space="preserve"> </w:t>
            </w:r>
            <w:r w:rsidRPr="00C15A4C">
              <w:rPr>
                <w:rFonts w:ascii="Times New Roman" w:eastAsia="Calibri" w:hAnsi="Times New Roman" w:cs="Times New Roman"/>
                <w:b/>
                <w:sz w:val="20"/>
                <w:szCs w:val="22"/>
                <w:lang w:val="ru-RU"/>
              </w:rPr>
              <w:t>м3/ч</w:t>
            </w:r>
          </w:p>
        </w:tc>
      </w:tr>
      <w:tr w:rsidR="00C22D0C" w:rsidRPr="00C15A4C" w14:paraId="77E9057C"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05115B20" w14:textId="77777777" w:rsidR="00C22D0C" w:rsidRPr="00C15A4C" w:rsidRDefault="00C22D0C" w:rsidP="00C22D0C">
            <w:pPr>
              <w:spacing w:before="30"/>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1</w:t>
            </w:r>
          </w:p>
        </w:tc>
        <w:tc>
          <w:tcPr>
            <w:tcW w:w="1407" w:type="pct"/>
            <w:tcBorders>
              <w:top w:val="single" w:sz="5" w:space="0" w:color="000000"/>
              <w:left w:val="single" w:sz="5" w:space="0" w:color="000000"/>
              <w:bottom w:val="single" w:sz="5" w:space="0" w:color="000000"/>
              <w:right w:val="single" w:sz="5" w:space="0" w:color="000000"/>
            </w:tcBorders>
          </w:tcPr>
          <w:p w14:paraId="05E199CB" w14:textId="77777777" w:rsidR="00C22D0C" w:rsidRPr="00C15A4C" w:rsidRDefault="00C22D0C" w:rsidP="00C22D0C">
            <w:pPr>
              <w:spacing w:before="26"/>
              <w:ind w:right="3"/>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январь</w:t>
            </w:r>
          </w:p>
        </w:tc>
        <w:tc>
          <w:tcPr>
            <w:tcW w:w="1261" w:type="pct"/>
            <w:tcBorders>
              <w:top w:val="single" w:sz="5" w:space="0" w:color="000000"/>
              <w:left w:val="single" w:sz="5" w:space="0" w:color="000000"/>
              <w:bottom w:val="single" w:sz="5" w:space="0" w:color="000000"/>
              <w:right w:val="single" w:sz="5" w:space="0" w:color="000000"/>
            </w:tcBorders>
          </w:tcPr>
          <w:p w14:paraId="3AD5B8F1" w14:textId="77777777" w:rsidR="00C22D0C" w:rsidRPr="00C15A4C" w:rsidRDefault="00C22D0C" w:rsidP="00C22D0C">
            <w:pPr>
              <w:spacing w:before="26"/>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-11,9</w:t>
            </w:r>
          </w:p>
        </w:tc>
        <w:tc>
          <w:tcPr>
            <w:tcW w:w="1053" w:type="pct"/>
            <w:tcBorders>
              <w:top w:val="single" w:sz="5" w:space="0" w:color="000000"/>
              <w:left w:val="single" w:sz="5" w:space="0" w:color="000000"/>
              <w:bottom w:val="single" w:sz="5" w:space="0" w:color="000000"/>
              <w:right w:val="single" w:sz="8" w:space="0" w:color="000000"/>
            </w:tcBorders>
          </w:tcPr>
          <w:p w14:paraId="3424D83B" w14:textId="77777777" w:rsidR="00C22D0C" w:rsidRPr="00C15A4C" w:rsidRDefault="00C22D0C" w:rsidP="00C22D0C">
            <w:pPr>
              <w:spacing w:before="11"/>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0,44</w:t>
            </w:r>
          </w:p>
        </w:tc>
        <w:tc>
          <w:tcPr>
            <w:tcW w:w="736" w:type="pct"/>
            <w:tcBorders>
              <w:top w:val="single" w:sz="5" w:space="0" w:color="000000"/>
              <w:left w:val="single" w:sz="8" w:space="0" w:color="000000"/>
              <w:bottom w:val="single" w:sz="5" w:space="0" w:color="000000"/>
              <w:right w:val="single" w:sz="8" w:space="0" w:color="000000"/>
            </w:tcBorders>
          </w:tcPr>
          <w:p w14:paraId="048831BE" w14:textId="77777777" w:rsidR="00C22D0C" w:rsidRPr="00C15A4C" w:rsidRDefault="00C22D0C" w:rsidP="00C22D0C">
            <w:pPr>
              <w:spacing w:before="11"/>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0,06</w:t>
            </w:r>
          </w:p>
        </w:tc>
      </w:tr>
      <w:tr w:rsidR="00C22D0C" w:rsidRPr="00C15A4C" w14:paraId="46052D32"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4184607B" w14:textId="77777777" w:rsidR="00C22D0C" w:rsidRPr="00C15A4C" w:rsidRDefault="00C22D0C" w:rsidP="00C22D0C">
            <w:pPr>
              <w:spacing w:before="33"/>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2</w:t>
            </w:r>
          </w:p>
        </w:tc>
        <w:tc>
          <w:tcPr>
            <w:tcW w:w="1407" w:type="pct"/>
            <w:tcBorders>
              <w:top w:val="single" w:sz="5" w:space="0" w:color="000000"/>
              <w:left w:val="single" w:sz="5" w:space="0" w:color="000000"/>
              <w:bottom w:val="single" w:sz="5" w:space="0" w:color="000000"/>
              <w:right w:val="single" w:sz="5" w:space="0" w:color="000000"/>
            </w:tcBorders>
          </w:tcPr>
          <w:p w14:paraId="0E762108" w14:textId="77777777" w:rsidR="00C22D0C" w:rsidRPr="00C15A4C" w:rsidRDefault="00C22D0C" w:rsidP="00C22D0C">
            <w:pPr>
              <w:spacing w:before="28"/>
              <w:ind w:right="4"/>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февраль</w:t>
            </w:r>
          </w:p>
        </w:tc>
        <w:tc>
          <w:tcPr>
            <w:tcW w:w="1261" w:type="pct"/>
            <w:tcBorders>
              <w:top w:val="single" w:sz="5" w:space="0" w:color="000000"/>
              <w:left w:val="single" w:sz="5" w:space="0" w:color="000000"/>
              <w:bottom w:val="single" w:sz="5" w:space="0" w:color="000000"/>
              <w:right w:val="single" w:sz="5" w:space="0" w:color="000000"/>
            </w:tcBorders>
          </w:tcPr>
          <w:p w14:paraId="64DDFB48" w14:textId="77777777" w:rsidR="00C22D0C" w:rsidRPr="00C15A4C" w:rsidRDefault="00C22D0C" w:rsidP="00C22D0C">
            <w:pPr>
              <w:spacing w:before="28"/>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-10,7</w:t>
            </w:r>
          </w:p>
        </w:tc>
        <w:tc>
          <w:tcPr>
            <w:tcW w:w="1053" w:type="pct"/>
            <w:tcBorders>
              <w:top w:val="single" w:sz="5" w:space="0" w:color="000000"/>
              <w:left w:val="single" w:sz="5" w:space="0" w:color="000000"/>
              <w:bottom w:val="single" w:sz="5" w:space="0" w:color="000000"/>
              <w:right w:val="single" w:sz="8" w:space="0" w:color="000000"/>
            </w:tcBorders>
          </w:tcPr>
          <w:p w14:paraId="32FDEF05" w14:textId="77777777" w:rsidR="00C22D0C" w:rsidRPr="00C15A4C" w:rsidRDefault="00C22D0C" w:rsidP="00C22D0C">
            <w:pPr>
              <w:spacing w:before="11"/>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0,42</w:t>
            </w:r>
          </w:p>
        </w:tc>
        <w:tc>
          <w:tcPr>
            <w:tcW w:w="736" w:type="pct"/>
            <w:tcBorders>
              <w:top w:val="single" w:sz="5" w:space="0" w:color="000000"/>
              <w:left w:val="single" w:sz="8" w:space="0" w:color="000000"/>
              <w:bottom w:val="single" w:sz="5" w:space="0" w:color="000000"/>
              <w:right w:val="single" w:sz="8" w:space="0" w:color="000000"/>
            </w:tcBorders>
          </w:tcPr>
          <w:p w14:paraId="52C761F1" w14:textId="77777777" w:rsidR="00C22D0C" w:rsidRPr="00C15A4C" w:rsidRDefault="00C22D0C" w:rsidP="00C22D0C">
            <w:pPr>
              <w:spacing w:before="11"/>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0,06</w:t>
            </w:r>
          </w:p>
        </w:tc>
      </w:tr>
      <w:tr w:rsidR="00C22D0C" w:rsidRPr="00C15A4C" w14:paraId="7D12572E" w14:textId="77777777" w:rsidTr="001E6014">
        <w:trPr>
          <w:trHeight w:hRule="exact" w:val="341"/>
        </w:trPr>
        <w:tc>
          <w:tcPr>
            <w:tcW w:w="543" w:type="pct"/>
            <w:tcBorders>
              <w:top w:val="single" w:sz="5" w:space="0" w:color="000000"/>
              <w:left w:val="single" w:sz="8" w:space="0" w:color="000000"/>
              <w:bottom w:val="single" w:sz="5" w:space="0" w:color="000000"/>
              <w:right w:val="single" w:sz="5" w:space="0" w:color="000000"/>
            </w:tcBorders>
          </w:tcPr>
          <w:p w14:paraId="4FA3BE6A" w14:textId="77777777" w:rsidR="00C22D0C" w:rsidRPr="00C15A4C" w:rsidRDefault="00C22D0C" w:rsidP="00C22D0C">
            <w:pPr>
              <w:spacing w:before="47"/>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3</w:t>
            </w:r>
          </w:p>
        </w:tc>
        <w:tc>
          <w:tcPr>
            <w:tcW w:w="1407" w:type="pct"/>
            <w:tcBorders>
              <w:top w:val="single" w:sz="5" w:space="0" w:color="000000"/>
              <w:left w:val="single" w:sz="5" w:space="0" w:color="000000"/>
              <w:bottom w:val="single" w:sz="5" w:space="0" w:color="000000"/>
              <w:right w:val="single" w:sz="5" w:space="0" w:color="000000"/>
            </w:tcBorders>
          </w:tcPr>
          <w:p w14:paraId="57CCCDE2" w14:textId="77777777" w:rsidR="00C22D0C" w:rsidRPr="00C15A4C" w:rsidRDefault="00C22D0C" w:rsidP="00C22D0C">
            <w:pPr>
              <w:spacing w:before="42"/>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март</w:t>
            </w:r>
          </w:p>
        </w:tc>
        <w:tc>
          <w:tcPr>
            <w:tcW w:w="1261" w:type="pct"/>
            <w:tcBorders>
              <w:top w:val="single" w:sz="5" w:space="0" w:color="000000"/>
              <w:left w:val="single" w:sz="5" w:space="0" w:color="000000"/>
              <w:bottom w:val="single" w:sz="5" w:space="0" w:color="000000"/>
              <w:right w:val="single" w:sz="5" w:space="0" w:color="000000"/>
            </w:tcBorders>
          </w:tcPr>
          <w:p w14:paraId="67034E16" w14:textId="77777777" w:rsidR="00C22D0C" w:rsidRPr="00C15A4C" w:rsidRDefault="00C22D0C" w:rsidP="00C22D0C">
            <w:pPr>
              <w:spacing w:before="42"/>
              <w:ind w:right="1"/>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-5,1</w:t>
            </w:r>
          </w:p>
        </w:tc>
        <w:tc>
          <w:tcPr>
            <w:tcW w:w="1053" w:type="pct"/>
            <w:tcBorders>
              <w:top w:val="single" w:sz="5" w:space="0" w:color="000000"/>
              <w:left w:val="single" w:sz="5" w:space="0" w:color="000000"/>
              <w:bottom w:val="single" w:sz="5" w:space="0" w:color="000000"/>
              <w:right w:val="single" w:sz="8" w:space="0" w:color="000000"/>
            </w:tcBorders>
          </w:tcPr>
          <w:p w14:paraId="04D78CEB" w14:textId="77777777" w:rsidR="00C22D0C" w:rsidRPr="00C15A4C" w:rsidRDefault="00C22D0C" w:rsidP="00C22D0C">
            <w:pPr>
              <w:spacing w:before="28"/>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0,35</w:t>
            </w:r>
          </w:p>
        </w:tc>
        <w:tc>
          <w:tcPr>
            <w:tcW w:w="736" w:type="pct"/>
            <w:tcBorders>
              <w:top w:val="single" w:sz="5" w:space="0" w:color="000000"/>
              <w:left w:val="single" w:sz="8" w:space="0" w:color="000000"/>
              <w:bottom w:val="single" w:sz="5" w:space="0" w:color="000000"/>
              <w:right w:val="single" w:sz="8" w:space="0" w:color="000000"/>
            </w:tcBorders>
          </w:tcPr>
          <w:p w14:paraId="5C45CE90" w14:textId="77777777" w:rsidR="00C22D0C" w:rsidRPr="00C15A4C" w:rsidRDefault="00C22D0C" w:rsidP="00C22D0C">
            <w:pPr>
              <w:spacing w:before="28"/>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0,05</w:t>
            </w:r>
          </w:p>
        </w:tc>
      </w:tr>
      <w:tr w:rsidR="00C22D0C" w:rsidRPr="00C15A4C" w14:paraId="54D50749"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43A77CFE" w14:textId="77777777" w:rsidR="00C22D0C" w:rsidRPr="00C15A4C" w:rsidRDefault="00C22D0C" w:rsidP="00C22D0C">
            <w:pPr>
              <w:spacing w:before="30"/>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4</w:t>
            </w:r>
          </w:p>
        </w:tc>
        <w:tc>
          <w:tcPr>
            <w:tcW w:w="1407" w:type="pct"/>
            <w:tcBorders>
              <w:top w:val="single" w:sz="5" w:space="0" w:color="000000"/>
              <w:left w:val="single" w:sz="5" w:space="0" w:color="000000"/>
              <w:bottom w:val="single" w:sz="5" w:space="0" w:color="000000"/>
              <w:right w:val="single" w:sz="5" w:space="0" w:color="000000"/>
            </w:tcBorders>
          </w:tcPr>
          <w:p w14:paraId="0B72EABA" w14:textId="77777777" w:rsidR="00C22D0C" w:rsidRPr="00C15A4C" w:rsidRDefault="00C22D0C" w:rsidP="00C22D0C">
            <w:pPr>
              <w:spacing w:before="26"/>
              <w:ind w:right="1"/>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апрель</w:t>
            </w:r>
          </w:p>
        </w:tc>
        <w:tc>
          <w:tcPr>
            <w:tcW w:w="1261" w:type="pct"/>
            <w:tcBorders>
              <w:top w:val="single" w:sz="5" w:space="0" w:color="000000"/>
              <w:left w:val="single" w:sz="5" w:space="0" w:color="000000"/>
              <w:bottom w:val="single" w:sz="5" w:space="0" w:color="000000"/>
              <w:right w:val="single" w:sz="5" w:space="0" w:color="000000"/>
            </w:tcBorders>
          </w:tcPr>
          <w:p w14:paraId="52A39BDD" w14:textId="77777777" w:rsidR="00C22D0C" w:rsidRPr="00C15A4C" w:rsidRDefault="00C22D0C" w:rsidP="00C22D0C">
            <w:pPr>
              <w:spacing w:before="26"/>
              <w:ind w:lef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3,7</w:t>
            </w:r>
          </w:p>
        </w:tc>
        <w:tc>
          <w:tcPr>
            <w:tcW w:w="1053" w:type="pct"/>
            <w:tcBorders>
              <w:top w:val="single" w:sz="5" w:space="0" w:color="000000"/>
              <w:left w:val="single" w:sz="5" w:space="0" w:color="000000"/>
              <w:bottom w:val="single" w:sz="5" w:space="0" w:color="000000"/>
              <w:right w:val="single" w:sz="8" w:space="0" w:color="000000"/>
            </w:tcBorders>
          </w:tcPr>
          <w:p w14:paraId="699F5343" w14:textId="77777777" w:rsidR="00C22D0C" w:rsidRPr="00C15A4C" w:rsidRDefault="00C22D0C" w:rsidP="00C22D0C">
            <w:pPr>
              <w:spacing w:before="11"/>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0,23</w:t>
            </w:r>
          </w:p>
        </w:tc>
        <w:tc>
          <w:tcPr>
            <w:tcW w:w="736" w:type="pct"/>
            <w:tcBorders>
              <w:top w:val="single" w:sz="5" w:space="0" w:color="000000"/>
              <w:left w:val="single" w:sz="8" w:space="0" w:color="000000"/>
              <w:bottom w:val="single" w:sz="5" w:space="0" w:color="000000"/>
              <w:right w:val="single" w:sz="8" w:space="0" w:color="000000"/>
            </w:tcBorders>
          </w:tcPr>
          <w:p w14:paraId="204A1359" w14:textId="77777777" w:rsidR="00C22D0C" w:rsidRPr="00C15A4C" w:rsidRDefault="00C22D0C" w:rsidP="00C22D0C">
            <w:pPr>
              <w:spacing w:before="11"/>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0,03</w:t>
            </w:r>
          </w:p>
        </w:tc>
      </w:tr>
      <w:tr w:rsidR="00C22D0C" w:rsidRPr="00C15A4C" w14:paraId="4422EACC"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0B856014" w14:textId="77777777" w:rsidR="00C22D0C" w:rsidRPr="00C15A4C" w:rsidRDefault="00C22D0C" w:rsidP="00C22D0C">
            <w:pPr>
              <w:spacing w:before="33"/>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5</w:t>
            </w:r>
          </w:p>
        </w:tc>
        <w:tc>
          <w:tcPr>
            <w:tcW w:w="1407" w:type="pct"/>
            <w:tcBorders>
              <w:top w:val="single" w:sz="5" w:space="0" w:color="000000"/>
              <w:left w:val="single" w:sz="5" w:space="0" w:color="000000"/>
              <w:bottom w:val="single" w:sz="5" w:space="0" w:color="000000"/>
              <w:right w:val="single" w:sz="5" w:space="0" w:color="000000"/>
            </w:tcBorders>
          </w:tcPr>
          <w:p w14:paraId="16C3899A" w14:textId="77777777" w:rsidR="00C22D0C" w:rsidRPr="00C15A4C" w:rsidRDefault="00C22D0C" w:rsidP="00C22D0C">
            <w:pPr>
              <w:spacing w:before="28"/>
              <w:ind w:left="891"/>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май</w:t>
            </w:r>
            <w:r w:rsidRPr="00C15A4C">
              <w:rPr>
                <w:rFonts w:ascii="Times New Roman" w:eastAsia="Calibri" w:hAnsi="Times New Roman" w:cs="Times New Roman"/>
                <w:spacing w:val="-10"/>
                <w:sz w:val="20"/>
                <w:szCs w:val="22"/>
              </w:rPr>
              <w:t xml:space="preserve"> </w:t>
            </w:r>
            <w:r w:rsidRPr="00C15A4C">
              <w:rPr>
                <w:rFonts w:ascii="Times New Roman" w:eastAsia="Calibri" w:hAnsi="Times New Roman" w:cs="Times New Roman"/>
                <w:sz w:val="20"/>
                <w:szCs w:val="22"/>
              </w:rPr>
              <w:t>(ОЗП)</w:t>
            </w:r>
          </w:p>
        </w:tc>
        <w:tc>
          <w:tcPr>
            <w:tcW w:w="1261" w:type="pct"/>
            <w:tcBorders>
              <w:top w:val="single" w:sz="5" w:space="0" w:color="000000"/>
              <w:left w:val="single" w:sz="5" w:space="0" w:color="000000"/>
              <w:bottom w:val="single" w:sz="5" w:space="0" w:color="000000"/>
              <w:right w:val="single" w:sz="5" w:space="0" w:color="000000"/>
            </w:tcBorders>
          </w:tcPr>
          <w:p w14:paraId="6682A479" w14:textId="77777777" w:rsidR="00C22D0C" w:rsidRPr="00C15A4C" w:rsidRDefault="00C22D0C" w:rsidP="00C22D0C">
            <w:pPr>
              <w:spacing w:before="28"/>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14:paraId="3CEC9365" w14:textId="77777777" w:rsidR="00C22D0C" w:rsidRPr="00C15A4C" w:rsidRDefault="00C22D0C" w:rsidP="00C22D0C">
            <w:pPr>
              <w:spacing w:before="11"/>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0,13</w:t>
            </w:r>
          </w:p>
        </w:tc>
        <w:tc>
          <w:tcPr>
            <w:tcW w:w="736" w:type="pct"/>
            <w:tcBorders>
              <w:top w:val="single" w:sz="5" w:space="0" w:color="000000"/>
              <w:left w:val="single" w:sz="8" w:space="0" w:color="000000"/>
              <w:bottom w:val="single" w:sz="5" w:space="0" w:color="000000"/>
              <w:right w:val="single" w:sz="8" w:space="0" w:color="000000"/>
            </w:tcBorders>
          </w:tcPr>
          <w:p w14:paraId="5ADF5092" w14:textId="77777777" w:rsidR="00C22D0C" w:rsidRPr="00C15A4C" w:rsidRDefault="00C22D0C" w:rsidP="00C22D0C">
            <w:pPr>
              <w:spacing w:before="11"/>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0,02</w:t>
            </w:r>
          </w:p>
        </w:tc>
      </w:tr>
      <w:tr w:rsidR="00C22D0C" w:rsidRPr="00C15A4C" w14:paraId="1B7C6A05"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0A967452" w14:textId="77777777" w:rsidR="00C22D0C" w:rsidRPr="00C15A4C" w:rsidRDefault="00C22D0C" w:rsidP="00C22D0C">
            <w:pPr>
              <w:spacing w:before="33"/>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6</w:t>
            </w:r>
          </w:p>
        </w:tc>
        <w:tc>
          <w:tcPr>
            <w:tcW w:w="1407" w:type="pct"/>
            <w:tcBorders>
              <w:top w:val="single" w:sz="5" w:space="0" w:color="000000"/>
              <w:left w:val="single" w:sz="5" w:space="0" w:color="000000"/>
              <w:bottom w:val="single" w:sz="5" w:space="0" w:color="000000"/>
              <w:right w:val="single" w:sz="5" w:space="0" w:color="000000"/>
            </w:tcBorders>
          </w:tcPr>
          <w:p w14:paraId="48F929F5" w14:textId="77777777" w:rsidR="00C22D0C" w:rsidRPr="00C15A4C" w:rsidRDefault="00C22D0C" w:rsidP="00C22D0C">
            <w:pPr>
              <w:spacing w:before="28"/>
              <w:ind w:left="301"/>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май</w:t>
            </w:r>
            <w:r w:rsidRPr="00C15A4C">
              <w:rPr>
                <w:rFonts w:ascii="Times New Roman" w:eastAsia="Calibri" w:hAnsi="Times New Roman" w:cs="Times New Roman"/>
                <w:spacing w:val="-22"/>
                <w:sz w:val="20"/>
                <w:szCs w:val="22"/>
              </w:rPr>
              <w:t xml:space="preserve"> </w:t>
            </w:r>
            <w:r w:rsidRPr="00C15A4C">
              <w:rPr>
                <w:rFonts w:ascii="Times New Roman" w:eastAsia="Calibri" w:hAnsi="Times New Roman" w:cs="Times New Roman"/>
                <w:sz w:val="20"/>
                <w:szCs w:val="22"/>
              </w:rPr>
              <w:t>(межотопительный)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14:paraId="19CB7060" w14:textId="77777777" w:rsidR="00C22D0C" w:rsidRPr="00C15A4C" w:rsidRDefault="00C22D0C" w:rsidP="00C22D0C">
            <w:pPr>
              <w:spacing w:before="28"/>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14:paraId="2CA2DA95" w14:textId="77777777" w:rsidR="00C22D0C" w:rsidRPr="00C15A4C" w:rsidRDefault="00C22D0C" w:rsidP="00C22D0C">
            <w:pPr>
              <w:spacing w:before="14"/>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14:paraId="7EA85972" w14:textId="77777777" w:rsidR="00C22D0C" w:rsidRPr="00C15A4C" w:rsidRDefault="00C22D0C" w:rsidP="00C22D0C">
            <w:pPr>
              <w:spacing w:before="14"/>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0,00</w:t>
            </w:r>
          </w:p>
        </w:tc>
      </w:tr>
      <w:tr w:rsidR="00C22D0C" w:rsidRPr="00C15A4C" w14:paraId="1BB67D3D"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0EFC022F" w14:textId="77777777" w:rsidR="00C22D0C" w:rsidRPr="00C15A4C" w:rsidRDefault="00C22D0C" w:rsidP="00C22D0C">
            <w:pPr>
              <w:spacing w:before="33"/>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7</w:t>
            </w:r>
          </w:p>
        </w:tc>
        <w:tc>
          <w:tcPr>
            <w:tcW w:w="1407" w:type="pct"/>
            <w:tcBorders>
              <w:top w:val="single" w:sz="5" w:space="0" w:color="000000"/>
              <w:left w:val="single" w:sz="5" w:space="0" w:color="000000"/>
              <w:bottom w:val="single" w:sz="5" w:space="0" w:color="000000"/>
              <w:right w:val="single" w:sz="5" w:space="0" w:color="000000"/>
            </w:tcBorders>
          </w:tcPr>
          <w:p w14:paraId="74EC79AC" w14:textId="77777777" w:rsidR="00C22D0C" w:rsidRPr="00C15A4C" w:rsidRDefault="00C22D0C" w:rsidP="00C22D0C">
            <w:pPr>
              <w:spacing w:before="28"/>
              <w:ind w:right="3"/>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июнь</w:t>
            </w:r>
          </w:p>
        </w:tc>
        <w:tc>
          <w:tcPr>
            <w:tcW w:w="1261" w:type="pct"/>
            <w:tcBorders>
              <w:top w:val="single" w:sz="5" w:space="0" w:color="000000"/>
              <w:left w:val="single" w:sz="5" w:space="0" w:color="000000"/>
              <w:bottom w:val="single" w:sz="5" w:space="0" w:color="000000"/>
              <w:right w:val="single" w:sz="5" w:space="0" w:color="000000"/>
            </w:tcBorders>
          </w:tcPr>
          <w:p w14:paraId="2F04A8F5" w14:textId="77777777" w:rsidR="00C22D0C" w:rsidRPr="00C15A4C" w:rsidRDefault="00C22D0C" w:rsidP="00C22D0C">
            <w:pPr>
              <w:spacing w:before="28"/>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15,7</w:t>
            </w:r>
          </w:p>
        </w:tc>
        <w:tc>
          <w:tcPr>
            <w:tcW w:w="1053" w:type="pct"/>
            <w:tcBorders>
              <w:top w:val="single" w:sz="5" w:space="0" w:color="000000"/>
              <w:left w:val="single" w:sz="5" w:space="0" w:color="000000"/>
              <w:bottom w:val="single" w:sz="5" w:space="0" w:color="000000"/>
              <w:right w:val="single" w:sz="8" w:space="0" w:color="000000"/>
            </w:tcBorders>
          </w:tcPr>
          <w:p w14:paraId="60D28104" w14:textId="77777777" w:rsidR="00C22D0C" w:rsidRPr="00C15A4C" w:rsidRDefault="00C22D0C" w:rsidP="00C22D0C">
            <w:pPr>
              <w:spacing w:before="14"/>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14:paraId="06AC5145" w14:textId="77777777" w:rsidR="00C22D0C" w:rsidRPr="00C15A4C" w:rsidRDefault="00C22D0C" w:rsidP="00C22D0C">
            <w:pPr>
              <w:spacing w:before="14"/>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0,00</w:t>
            </w:r>
          </w:p>
        </w:tc>
      </w:tr>
      <w:tr w:rsidR="00C22D0C" w:rsidRPr="00C15A4C" w14:paraId="0B28906F" w14:textId="77777777" w:rsidTr="001E6014">
        <w:trPr>
          <w:trHeight w:hRule="exact" w:val="313"/>
        </w:trPr>
        <w:tc>
          <w:tcPr>
            <w:tcW w:w="543" w:type="pct"/>
            <w:tcBorders>
              <w:top w:val="single" w:sz="5" w:space="0" w:color="000000"/>
              <w:left w:val="single" w:sz="8" w:space="0" w:color="000000"/>
              <w:bottom w:val="single" w:sz="5" w:space="0" w:color="000000"/>
              <w:right w:val="single" w:sz="5" w:space="0" w:color="000000"/>
            </w:tcBorders>
          </w:tcPr>
          <w:p w14:paraId="42EF5757" w14:textId="77777777" w:rsidR="00C22D0C" w:rsidRPr="00C15A4C" w:rsidRDefault="00C22D0C" w:rsidP="00C22D0C">
            <w:pPr>
              <w:spacing w:before="33"/>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8</w:t>
            </w:r>
          </w:p>
        </w:tc>
        <w:tc>
          <w:tcPr>
            <w:tcW w:w="1407" w:type="pct"/>
            <w:tcBorders>
              <w:top w:val="single" w:sz="5" w:space="0" w:color="000000"/>
              <w:left w:val="single" w:sz="5" w:space="0" w:color="000000"/>
              <w:bottom w:val="single" w:sz="5" w:space="0" w:color="000000"/>
              <w:right w:val="single" w:sz="5" w:space="0" w:color="000000"/>
            </w:tcBorders>
          </w:tcPr>
          <w:p w14:paraId="72F677B3" w14:textId="77777777" w:rsidR="00C22D0C" w:rsidRPr="00C15A4C" w:rsidRDefault="00C22D0C" w:rsidP="00C22D0C">
            <w:pPr>
              <w:spacing w:before="29"/>
              <w:ind w:right="1"/>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июль</w:t>
            </w:r>
          </w:p>
        </w:tc>
        <w:tc>
          <w:tcPr>
            <w:tcW w:w="1261" w:type="pct"/>
            <w:tcBorders>
              <w:top w:val="single" w:sz="5" w:space="0" w:color="000000"/>
              <w:left w:val="single" w:sz="5" w:space="0" w:color="000000"/>
              <w:bottom w:val="single" w:sz="5" w:space="0" w:color="000000"/>
              <w:right w:val="single" w:sz="5" w:space="0" w:color="000000"/>
            </w:tcBorders>
          </w:tcPr>
          <w:p w14:paraId="745AF8B9" w14:textId="77777777" w:rsidR="00C22D0C" w:rsidRPr="00C15A4C" w:rsidRDefault="00C22D0C" w:rsidP="00C22D0C">
            <w:pPr>
              <w:spacing w:before="29"/>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17,6</w:t>
            </w:r>
          </w:p>
        </w:tc>
        <w:tc>
          <w:tcPr>
            <w:tcW w:w="1053" w:type="pct"/>
            <w:tcBorders>
              <w:top w:val="single" w:sz="5" w:space="0" w:color="000000"/>
              <w:left w:val="single" w:sz="5" w:space="0" w:color="000000"/>
              <w:bottom w:val="single" w:sz="5" w:space="0" w:color="000000"/>
              <w:right w:val="single" w:sz="8" w:space="0" w:color="000000"/>
            </w:tcBorders>
          </w:tcPr>
          <w:p w14:paraId="6104C438" w14:textId="77777777" w:rsidR="00C22D0C" w:rsidRPr="00C15A4C" w:rsidRDefault="00C22D0C" w:rsidP="00C22D0C">
            <w:pPr>
              <w:spacing w:before="14"/>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14:paraId="0EE891A8" w14:textId="77777777" w:rsidR="00C22D0C" w:rsidRPr="00C15A4C" w:rsidRDefault="00C22D0C" w:rsidP="00C22D0C">
            <w:pPr>
              <w:spacing w:before="14"/>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0,00</w:t>
            </w:r>
          </w:p>
        </w:tc>
      </w:tr>
      <w:tr w:rsidR="00C22D0C" w:rsidRPr="00C15A4C" w14:paraId="00BF09BB"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2E39A0DB" w14:textId="77777777" w:rsidR="00C22D0C" w:rsidRPr="00C15A4C" w:rsidRDefault="00C22D0C" w:rsidP="00C22D0C">
            <w:pPr>
              <w:spacing w:before="30"/>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9</w:t>
            </w:r>
          </w:p>
        </w:tc>
        <w:tc>
          <w:tcPr>
            <w:tcW w:w="1407" w:type="pct"/>
            <w:tcBorders>
              <w:top w:val="single" w:sz="5" w:space="0" w:color="000000"/>
              <w:left w:val="single" w:sz="5" w:space="0" w:color="000000"/>
              <w:bottom w:val="single" w:sz="5" w:space="0" w:color="000000"/>
              <w:right w:val="single" w:sz="5" w:space="0" w:color="000000"/>
            </w:tcBorders>
          </w:tcPr>
          <w:p w14:paraId="73DCC3AD" w14:textId="77777777" w:rsidR="00C22D0C" w:rsidRPr="00C15A4C" w:rsidRDefault="00C22D0C" w:rsidP="00C22D0C">
            <w:pPr>
              <w:spacing w:before="26"/>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август</w:t>
            </w:r>
          </w:p>
        </w:tc>
        <w:tc>
          <w:tcPr>
            <w:tcW w:w="1261" w:type="pct"/>
            <w:tcBorders>
              <w:top w:val="single" w:sz="5" w:space="0" w:color="000000"/>
              <w:left w:val="single" w:sz="5" w:space="0" w:color="000000"/>
              <w:bottom w:val="single" w:sz="5" w:space="0" w:color="000000"/>
              <w:right w:val="single" w:sz="5" w:space="0" w:color="000000"/>
            </w:tcBorders>
          </w:tcPr>
          <w:p w14:paraId="774BC70B" w14:textId="77777777" w:rsidR="00C22D0C" w:rsidRPr="00C15A4C" w:rsidRDefault="00C22D0C" w:rsidP="00C22D0C">
            <w:pPr>
              <w:spacing w:before="26"/>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16</w:t>
            </w:r>
          </w:p>
        </w:tc>
        <w:tc>
          <w:tcPr>
            <w:tcW w:w="1053" w:type="pct"/>
            <w:tcBorders>
              <w:top w:val="single" w:sz="5" w:space="0" w:color="000000"/>
              <w:left w:val="single" w:sz="5" w:space="0" w:color="000000"/>
              <w:bottom w:val="single" w:sz="5" w:space="0" w:color="000000"/>
              <w:right w:val="single" w:sz="8" w:space="0" w:color="000000"/>
            </w:tcBorders>
          </w:tcPr>
          <w:p w14:paraId="311FF34C" w14:textId="77777777" w:rsidR="00C22D0C" w:rsidRPr="00C15A4C" w:rsidRDefault="00C22D0C" w:rsidP="00C22D0C">
            <w:pPr>
              <w:spacing w:before="11"/>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14:paraId="31C57FA7" w14:textId="77777777" w:rsidR="00C22D0C" w:rsidRPr="00C15A4C" w:rsidRDefault="00C22D0C" w:rsidP="00C22D0C">
            <w:pPr>
              <w:spacing w:before="11"/>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0,00</w:t>
            </w:r>
          </w:p>
        </w:tc>
      </w:tr>
      <w:tr w:rsidR="00C22D0C" w:rsidRPr="00C15A4C" w14:paraId="3C343BC9"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3BE4F92A" w14:textId="77777777" w:rsidR="00C22D0C" w:rsidRPr="00C15A4C" w:rsidRDefault="00C22D0C" w:rsidP="00C22D0C">
            <w:pPr>
              <w:spacing w:before="30"/>
              <w:jc w:val="center"/>
              <w:rPr>
                <w:rFonts w:ascii="Times New Roman" w:eastAsia="Times New Roman" w:hAnsi="Times New Roman" w:cs="Times New Roman"/>
                <w:sz w:val="20"/>
                <w:szCs w:val="20"/>
              </w:rPr>
            </w:pPr>
            <w:r w:rsidRPr="00C15A4C">
              <w:rPr>
                <w:rFonts w:ascii="Times New Roman" w:eastAsia="Calibri" w:hAnsi="Times New Roman" w:cs="Times New Roman"/>
                <w:b/>
                <w:spacing w:val="1"/>
                <w:sz w:val="20"/>
                <w:szCs w:val="22"/>
              </w:rPr>
              <w:t>10</w:t>
            </w:r>
          </w:p>
        </w:tc>
        <w:tc>
          <w:tcPr>
            <w:tcW w:w="1407" w:type="pct"/>
            <w:tcBorders>
              <w:top w:val="single" w:sz="5" w:space="0" w:color="000000"/>
              <w:left w:val="single" w:sz="5" w:space="0" w:color="000000"/>
              <w:bottom w:val="single" w:sz="5" w:space="0" w:color="000000"/>
              <w:right w:val="single" w:sz="5" w:space="0" w:color="000000"/>
            </w:tcBorders>
          </w:tcPr>
          <w:p w14:paraId="5A379CDE" w14:textId="77777777" w:rsidR="00C22D0C" w:rsidRPr="00C15A4C" w:rsidRDefault="00C22D0C" w:rsidP="00C22D0C">
            <w:pPr>
              <w:spacing w:before="26"/>
              <w:ind w:right="1"/>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сентябрь</w:t>
            </w:r>
          </w:p>
        </w:tc>
        <w:tc>
          <w:tcPr>
            <w:tcW w:w="1261" w:type="pct"/>
            <w:tcBorders>
              <w:top w:val="single" w:sz="5" w:space="0" w:color="000000"/>
              <w:left w:val="single" w:sz="5" w:space="0" w:color="000000"/>
              <w:bottom w:val="single" w:sz="5" w:space="0" w:color="000000"/>
              <w:right w:val="single" w:sz="5" w:space="0" w:color="000000"/>
            </w:tcBorders>
          </w:tcPr>
          <w:p w14:paraId="2289E96F" w14:textId="77777777" w:rsidR="00C22D0C" w:rsidRPr="00C15A4C" w:rsidRDefault="00C22D0C" w:rsidP="00C22D0C">
            <w:pPr>
              <w:spacing w:before="26"/>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10</w:t>
            </w:r>
          </w:p>
        </w:tc>
        <w:tc>
          <w:tcPr>
            <w:tcW w:w="1053" w:type="pct"/>
            <w:tcBorders>
              <w:top w:val="single" w:sz="5" w:space="0" w:color="000000"/>
              <w:left w:val="single" w:sz="5" w:space="0" w:color="000000"/>
              <w:bottom w:val="single" w:sz="5" w:space="0" w:color="000000"/>
              <w:right w:val="single" w:sz="8" w:space="0" w:color="000000"/>
            </w:tcBorders>
          </w:tcPr>
          <w:p w14:paraId="1FCD19AC" w14:textId="77777777" w:rsidR="00C22D0C" w:rsidRPr="00C15A4C" w:rsidRDefault="00C22D0C" w:rsidP="00C22D0C">
            <w:pPr>
              <w:spacing w:before="11"/>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14:paraId="1A5EA6DD" w14:textId="77777777" w:rsidR="00C22D0C" w:rsidRPr="00C15A4C" w:rsidRDefault="00C22D0C" w:rsidP="00C22D0C">
            <w:pPr>
              <w:spacing w:before="11"/>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0,00</w:t>
            </w:r>
          </w:p>
        </w:tc>
      </w:tr>
      <w:tr w:rsidR="00C22D0C" w:rsidRPr="00C15A4C" w14:paraId="1B584C0F"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3AE65D25" w14:textId="77777777" w:rsidR="00C22D0C" w:rsidRPr="00C15A4C" w:rsidRDefault="00C22D0C" w:rsidP="00C22D0C">
            <w:pPr>
              <w:spacing w:before="33"/>
              <w:jc w:val="center"/>
              <w:rPr>
                <w:rFonts w:ascii="Times New Roman" w:eastAsia="Times New Roman" w:hAnsi="Times New Roman" w:cs="Times New Roman"/>
                <w:sz w:val="20"/>
                <w:szCs w:val="20"/>
              </w:rPr>
            </w:pPr>
            <w:r w:rsidRPr="00C15A4C">
              <w:rPr>
                <w:rFonts w:ascii="Times New Roman" w:eastAsia="Calibri" w:hAnsi="Times New Roman" w:cs="Times New Roman"/>
                <w:b/>
                <w:spacing w:val="1"/>
                <w:sz w:val="20"/>
                <w:szCs w:val="22"/>
              </w:rPr>
              <w:t>11</w:t>
            </w:r>
          </w:p>
        </w:tc>
        <w:tc>
          <w:tcPr>
            <w:tcW w:w="1407" w:type="pct"/>
            <w:tcBorders>
              <w:top w:val="single" w:sz="5" w:space="0" w:color="000000"/>
              <w:left w:val="single" w:sz="5" w:space="0" w:color="000000"/>
              <w:bottom w:val="single" w:sz="5" w:space="0" w:color="000000"/>
              <w:right w:val="single" w:sz="5" w:space="0" w:color="000000"/>
            </w:tcBorders>
          </w:tcPr>
          <w:p w14:paraId="32902717" w14:textId="77777777" w:rsidR="00C22D0C" w:rsidRPr="00C15A4C" w:rsidRDefault="00C22D0C" w:rsidP="00C22D0C">
            <w:pPr>
              <w:spacing w:before="28"/>
              <w:ind w:right="1"/>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октябрь</w:t>
            </w:r>
          </w:p>
        </w:tc>
        <w:tc>
          <w:tcPr>
            <w:tcW w:w="1261" w:type="pct"/>
            <w:tcBorders>
              <w:top w:val="single" w:sz="5" w:space="0" w:color="000000"/>
              <w:left w:val="single" w:sz="5" w:space="0" w:color="000000"/>
              <w:bottom w:val="single" w:sz="5" w:space="0" w:color="000000"/>
              <w:right w:val="single" w:sz="5" w:space="0" w:color="000000"/>
            </w:tcBorders>
          </w:tcPr>
          <w:p w14:paraId="5F385E3E" w14:textId="77777777" w:rsidR="00C22D0C" w:rsidRPr="00C15A4C" w:rsidRDefault="00C22D0C" w:rsidP="00C22D0C">
            <w:pPr>
              <w:spacing w:before="28"/>
              <w:ind w:lef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3,4</w:t>
            </w:r>
          </w:p>
        </w:tc>
        <w:tc>
          <w:tcPr>
            <w:tcW w:w="1053" w:type="pct"/>
            <w:tcBorders>
              <w:top w:val="single" w:sz="5" w:space="0" w:color="000000"/>
              <w:left w:val="single" w:sz="5" w:space="0" w:color="000000"/>
              <w:bottom w:val="single" w:sz="5" w:space="0" w:color="000000"/>
              <w:right w:val="single" w:sz="8" w:space="0" w:color="000000"/>
            </w:tcBorders>
          </w:tcPr>
          <w:p w14:paraId="108455E8" w14:textId="77777777" w:rsidR="00C22D0C" w:rsidRPr="00C15A4C" w:rsidRDefault="00C22D0C" w:rsidP="00C22D0C">
            <w:pPr>
              <w:spacing w:before="11"/>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0,23</w:t>
            </w:r>
          </w:p>
        </w:tc>
        <w:tc>
          <w:tcPr>
            <w:tcW w:w="736" w:type="pct"/>
            <w:tcBorders>
              <w:top w:val="single" w:sz="5" w:space="0" w:color="000000"/>
              <w:left w:val="single" w:sz="8" w:space="0" w:color="000000"/>
              <w:bottom w:val="single" w:sz="5" w:space="0" w:color="000000"/>
              <w:right w:val="single" w:sz="8" w:space="0" w:color="000000"/>
            </w:tcBorders>
          </w:tcPr>
          <w:p w14:paraId="3FE04F8B" w14:textId="77777777" w:rsidR="00C22D0C" w:rsidRPr="00C15A4C" w:rsidRDefault="00C22D0C" w:rsidP="00C22D0C">
            <w:pPr>
              <w:spacing w:before="11"/>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0,03</w:t>
            </w:r>
          </w:p>
        </w:tc>
      </w:tr>
      <w:tr w:rsidR="00C22D0C" w:rsidRPr="00C15A4C" w14:paraId="35333DC7"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256A96A5" w14:textId="77777777" w:rsidR="00C22D0C" w:rsidRPr="00C15A4C" w:rsidRDefault="00C22D0C" w:rsidP="00C22D0C">
            <w:pPr>
              <w:spacing w:before="33"/>
              <w:jc w:val="center"/>
              <w:rPr>
                <w:rFonts w:ascii="Times New Roman" w:eastAsia="Times New Roman" w:hAnsi="Times New Roman" w:cs="Times New Roman"/>
                <w:sz w:val="20"/>
                <w:szCs w:val="20"/>
              </w:rPr>
            </w:pPr>
            <w:r w:rsidRPr="00C15A4C">
              <w:rPr>
                <w:rFonts w:ascii="Times New Roman" w:eastAsia="Calibri" w:hAnsi="Times New Roman" w:cs="Times New Roman"/>
                <w:b/>
                <w:spacing w:val="1"/>
                <w:sz w:val="20"/>
                <w:szCs w:val="22"/>
              </w:rPr>
              <w:t>12</w:t>
            </w:r>
          </w:p>
        </w:tc>
        <w:tc>
          <w:tcPr>
            <w:tcW w:w="1407" w:type="pct"/>
            <w:tcBorders>
              <w:top w:val="single" w:sz="5" w:space="0" w:color="000000"/>
              <w:left w:val="single" w:sz="5" w:space="0" w:color="000000"/>
              <w:bottom w:val="single" w:sz="5" w:space="0" w:color="000000"/>
              <w:right w:val="single" w:sz="5" w:space="0" w:color="000000"/>
            </w:tcBorders>
          </w:tcPr>
          <w:p w14:paraId="0521FE74" w14:textId="77777777" w:rsidR="00C22D0C" w:rsidRPr="00C15A4C" w:rsidRDefault="00C22D0C" w:rsidP="00C22D0C">
            <w:pPr>
              <w:spacing w:before="28"/>
              <w:ind w:righ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ноябрь</w:t>
            </w:r>
          </w:p>
        </w:tc>
        <w:tc>
          <w:tcPr>
            <w:tcW w:w="1261" w:type="pct"/>
            <w:tcBorders>
              <w:top w:val="single" w:sz="5" w:space="0" w:color="000000"/>
              <w:left w:val="single" w:sz="5" w:space="0" w:color="000000"/>
              <w:bottom w:val="single" w:sz="5" w:space="0" w:color="000000"/>
              <w:right w:val="single" w:sz="5" w:space="0" w:color="000000"/>
            </w:tcBorders>
          </w:tcPr>
          <w:p w14:paraId="042B58B3" w14:textId="77777777" w:rsidR="00C22D0C" w:rsidRPr="00C15A4C" w:rsidRDefault="00C22D0C" w:rsidP="00C22D0C">
            <w:pPr>
              <w:spacing w:before="28"/>
              <w:ind w:right="1"/>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-2,7</w:t>
            </w:r>
          </w:p>
        </w:tc>
        <w:tc>
          <w:tcPr>
            <w:tcW w:w="1053" w:type="pct"/>
            <w:tcBorders>
              <w:top w:val="single" w:sz="5" w:space="0" w:color="000000"/>
              <w:left w:val="single" w:sz="5" w:space="0" w:color="000000"/>
              <w:bottom w:val="single" w:sz="5" w:space="0" w:color="000000"/>
              <w:right w:val="single" w:sz="8" w:space="0" w:color="000000"/>
            </w:tcBorders>
          </w:tcPr>
          <w:p w14:paraId="0DF6731E" w14:textId="77777777" w:rsidR="00C22D0C" w:rsidRPr="00C15A4C" w:rsidRDefault="00C22D0C" w:rsidP="00C22D0C">
            <w:pPr>
              <w:spacing w:before="14"/>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0,31</w:t>
            </w:r>
          </w:p>
        </w:tc>
        <w:tc>
          <w:tcPr>
            <w:tcW w:w="736" w:type="pct"/>
            <w:tcBorders>
              <w:top w:val="single" w:sz="5" w:space="0" w:color="000000"/>
              <w:left w:val="single" w:sz="8" w:space="0" w:color="000000"/>
              <w:bottom w:val="single" w:sz="5" w:space="0" w:color="000000"/>
              <w:right w:val="single" w:sz="8" w:space="0" w:color="000000"/>
            </w:tcBorders>
          </w:tcPr>
          <w:p w14:paraId="42AB0031" w14:textId="77777777" w:rsidR="00C22D0C" w:rsidRPr="00C15A4C" w:rsidRDefault="00C22D0C" w:rsidP="00C22D0C">
            <w:pPr>
              <w:spacing w:before="14"/>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0,04</w:t>
            </w:r>
          </w:p>
        </w:tc>
      </w:tr>
      <w:tr w:rsidR="00C22D0C" w:rsidRPr="00C15A4C" w14:paraId="300A8E11" w14:textId="77777777" w:rsidTr="001E6014">
        <w:trPr>
          <w:trHeight w:hRule="exact" w:val="312"/>
        </w:trPr>
        <w:tc>
          <w:tcPr>
            <w:tcW w:w="543" w:type="pct"/>
            <w:tcBorders>
              <w:top w:val="single" w:sz="5" w:space="0" w:color="000000"/>
              <w:left w:val="single" w:sz="8" w:space="0" w:color="000000"/>
              <w:bottom w:val="single" w:sz="5" w:space="0" w:color="000000"/>
              <w:right w:val="single" w:sz="5" w:space="0" w:color="000000"/>
            </w:tcBorders>
          </w:tcPr>
          <w:p w14:paraId="09D5DD4E" w14:textId="77777777" w:rsidR="00C22D0C" w:rsidRPr="00C15A4C" w:rsidRDefault="00C22D0C" w:rsidP="00C22D0C">
            <w:pPr>
              <w:spacing w:before="33"/>
              <w:jc w:val="center"/>
              <w:rPr>
                <w:rFonts w:ascii="Times New Roman" w:eastAsia="Times New Roman" w:hAnsi="Times New Roman" w:cs="Times New Roman"/>
                <w:sz w:val="20"/>
                <w:szCs w:val="20"/>
              </w:rPr>
            </w:pPr>
            <w:r w:rsidRPr="00C15A4C">
              <w:rPr>
                <w:rFonts w:ascii="Times New Roman" w:eastAsia="Calibri" w:hAnsi="Times New Roman" w:cs="Times New Roman"/>
                <w:b/>
                <w:spacing w:val="1"/>
                <w:sz w:val="20"/>
                <w:szCs w:val="22"/>
              </w:rPr>
              <w:t>13</w:t>
            </w:r>
          </w:p>
        </w:tc>
        <w:tc>
          <w:tcPr>
            <w:tcW w:w="1407" w:type="pct"/>
            <w:tcBorders>
              <w:top w:val="single" w:sz="5" w:space="0" w:color="000000"/>
              <w:left w:val="single" w:sz="5" w:space="0" w:color="000000"/>
              <w:bottom w:val="single" w:sz="5" w:space="0" w:color="000000"/>
              <w:right w:val="single" w:sz="5" w:space="0" w:color="000000"/>
            </w:tcBorders>
          </w:tcPr>
          <w:p w14:paraId="6C979CED" w14:textId="77777777" w:rsidR="00C22D0C" w:rsidRPr="00C15A4C" w:rsidRDefault="00C22D0C" w:rsidP="00C22D0C">
            <w:pPr>
              <w:spacing w:before="28"/>
              <w:ind w:right="3"/>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декабрь</w:t>
            </w:r>
          </w:p>
        </w:tc>
        <w:tc>
          <w:tcPr>
            <w:tcW w:w="1261" w:type="pct"/>
            <w:tcBorders>
              <w:top w:val="single" w:sz="5" w:space="0" w:color="000000"/>
              <w:left w:val="single" w:sz="5" w:space="0" w:color="000000"/>
              <w:bottom w:val="single" w:sz="5" w:space="0" w:color="000000"/>
              <w:right w:val="single" w:sz="5" w:space="0" w:color="000000"/>
            </w:tcBorders>
          </w:tcPr>
          <w:p w14:paraId="0F6C14A8" w14:textId="77777777" w:rsidR="00C22D0C" w:rsidRPr="00C15A4C" w:rsidRDefault="00C22D0C" w:rsidP="00C22D0C">
            <w:pPr>
              <w:spacing w:before="28"/>
              <w:ind w:right="1"/>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-8,1</w:t>
            </w:r>
          </w:p>
        </w:tc>
        <w:tc>
          <w:tcPr>
            <w:tcW w:w="1053" w:type="pct"/>
            <w:tcBorders>
              <w:top w:val="single" w:sz="5" w:space="0" w:color="000000"/>
              <w:left w:val="single" w:sz="5" w:space="0" w:color="000000"/>
              <w:bottom w:val="single" w:sz="5" w:space="0" w:color="000000"/>
              <w:right w:val="single" w:sz="8" w:space="0" w:color="000000"/>
            </w:tcBorders>
          </w:tcPr>
          <w:p w14:paraId="40611B84" w14:textId="77777777" w:rsidR="00C22D0C" w:rsidRPr="00C15A4C" w:rsidRDefault="00C22D0C" w:rsidP="00C22D0C">
            <w:pPr>
              <w:spacing w:before="14"/>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0,39</w:t>
            </w:r>
          </w:p>
        </w:tc>
        <w:tc>
          <w:tcPr>
            <w:tcW w:w="736" w:type="pct"/>
            <w:tcBorders>
              <w:top w:val="single" w:sz="5" w:space="0" w:color="000000"/>
              <w:left w:val="single" w:sz="8" w:space="0" w:color="000000"/>
              <w:bottom w:val="single" w:sz="5" w:space="0" w:color="000000"/>
              <w:right w:val="single" w:sz="8" w:space="0" w:color="000000"/>
            </w:tcBorders>
          </w:tcPr>
          <w:p w14:paraId="6869706A" w14:textId="77777777" w:rsidR="00C22D0C" w:rsidRPr="00C15A4C" w:rsidRDefault="00C22D0C" w:rsidP="00C22D0C">
            <w:pPr>
              <w:spacing w:before="14"/>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0,05</w:t>
            </w:r>
          </w:p>
        </w:tc>
      </w:tr>
    </w:tbl>
    <w:p w14:paraId="1FF8E9CF" w14:textId="77777777" w:rsidR="00C22D0C" w:rsidRPr="00C15A4C" w:rsidRDefault="00C22D0C" w:rsidP="00C22D0C">
      <w:pPr>
        <w:widowControl w:val="0"/>
        <w:spacing w:before="4"/>
        <w:rPr>
          <w:rFonts w:eastAsia="Times New Roman"/>
          <w:sz w:val="27"/>
          <w:szCs w:val="27"/>
          <w:lang w:val="en-US" w:eastAsia="en-US"/>
        </w:rPr>
      </w:pPr>
    </w:p>
    <w:p w14:paraId="2B2E768E" w14:textId="77777777" w:rsidR="00C22D0C" w:rsidRPr="00C15A4C" w:rsidRDefault="00C22D0C" w:rsidP="00C22D0C">
      <w:pPr>
        <w:keepNext/>
        <w:widowControl w:val="0"/>
        <w:spacing w:line="200" w:lineRule="atLeast"/>
        <w:jc w:val="center"/>
        <w:rPr>
          <w:rFonts w:ascii="Calibri" w:eastAsia="Calibri" w:hAnsi="Calibri"/>
          <w:sz w:val="22"/>
          <w:szCs w:val="22"/>
          <w:lang w:val="en-US" w:eastAsia="en-US"/>
        </w:rPr>
      </w:pPr>
      <w:r w:rsidRPr="00C15A4C">
        <w:rPr>
          <w:rFonts w:eastAsia="Times New Roman"/>
          <w:noProof/>
          <w:sz w:val="20"/>
          <w:szCs w:val="20"/>
        </w:rPr>
        <w:drawing>
          <wp:inline distT="0" distB="0" distL="0" distR="0" wp14:anchorId="334AB65B" wp14:editId="54429DD2">
            <wp:extent cx="5914275" cy="2809208"/>
            <wp:effectExtent l="0" t="0" r="0" b="0"/>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png"/>
                    <pic:cNvPicPr/>
                  </pic:nvPicPr>
                  <pic:blipFill>
                    <a:blip r:embed="rId36" cstate="print"/>
                    <a:stretch>
                      <a:fillRect/>
                    </a:stretch>
                  </pic:blipFill>
                  <pic:spPr>
                    <a:xfrm>
                      <a:off x="0" y="0"/>
                      <a:ext cx="5914275" cy="2809208"/>
                    </a:xfrm>
                    <a:prstGeom prst="rect">
                      <a:avLst/>
                    </a:prstGeom>
                  </pic:spPr>
                </pic:pic>
              </a:graphicData>
            </a:graphic>
          </wp:inline>
        </w:drawing>
      </w:r>
    </w:p>
    <w:p w14:paraId="3086DC96" w14:textId="77777777" w:rsidR="00C22D0C" w:rsidRPr="00C15A4C" w:rsidRDefault="00C22D0C" w:rsidP="00C22D0C">
      <w:pPr>
        <w:spacing w:after="200"/>
        <w:jc w:val="center"/>
        <w:rPr>
          <w:rFonts w:eastAsia="Times New Roman"/>
          <w:b/>
          <w:bCs/>
          <w:sz w:val="22"/>
          <w:szCs w:val="20"/>
          <w:lang w:eastAsia="en-US"/>
        </w:rPr>
      </w:pPr>
      <w:r w:rsidRPr="00C15A4C">
        <w:rPr>
          <w:rFonts w:eastAsia="Calibri"/>
          <w:b/>
          <w:bCs/>
          <w:sz w:val="20"/>
          <w:szCs w:val="18"/>
          <w:lang w:eastAsia="en-US"/>
        </w:rPr>
        <w:t xml:space="preserve">Рисунок </w:t>
      </w:r>
      <w:r w:rsidRPr="00C15A4C">
        <w:rPr>
          <w:rFonts w:eastAsia="Calibri"/>
          <w:b/>
          <w:bCs/>
          <w:sz w:val="20"/>
          <w:szCs w:val="18"/>
          <w:lang w:eastAsia="en-US"/>
        </w:rPr>
        <w:fldChar w:fldCharType="begin"/>
      </w:r>
      <w:r w:rsidRPr="00C15A4C">
        <w:rPr>
          <w:rFonts w:eastAsia="Calibri"/>
          <w:b/>
          <w:bCs/>
          <w:sz w:val="20"/>
          <w:szCs w:val="18"/>
          <w:lang w:eastAsia="en-US"/>
        </w:rPr>
        <w:instrText xml:space="preserve"> SEQ Рисунок \* ARABIC </w:instrText>
      </w:r>
      <w:r w:rsidRPr="00C15A4C">
        <w:rPr>
          <w:rFonts w:eastAsia="Calibri"/>
          <w:b/>
          <w:bCs/>
          <w:sz w:val="20"/>
          <w:szCs w:val="18"/>
          <w:lang w:eastAsia="en-US"/>
        </w:rPr>
        <w:fldChar w:fldCharType="separate"/>
      </w:r>
      <w:r w:rsidR="009E1B9B">
        <w:rPr>
          <w:rFonts w:eastAsia="Calibri"/>
          <w:b/>
          <w:bCs/>
          <w:noProof/>
          <w:sz w:val="20"/>
          <w:szCs w:val="18"/>
          <w:lang w:eastAsia="en-US"/>
        </w:rPr>
        <w:t>6</w:t>
      </w:r>
      <w:r w:rsidRPr="00C15A4C">
        <w:rPr>
          <w:rFonts w:eastAsia="Calibri"/>
          <w:b/>
          <w:bCs/>
          <w:sz w:val="20"/>
          <w:szCs w:val="18"/>
          <w:lang w:eastAsia="en-US"/>
        </w:rPr>
        <w:fldChar w:fldCharType="end"/>
      </w:r>
      <w:r w:rsidRPr="00C15A4C">
        <w:rPr>
          <w:rFonts w:eastAsia="Calibri"/>
          <w:b/>
          <w:bCs/>
          <w:sz w:val="20"/>
          <w:szCs w:val="18"/>
          <w:lang w:eastAsia="en-US"/>
        </w:rPr>
        <w:t xml:space="preserve"> Изменение часового расхода топлива, тыс. м3/ч</w:t>
      </w:r>
    </w:p>
    <w:p w14:paraId="40C92668" w14:textId="77777777" w:rsidR="00C22D0C" w:rsidRPr="00C15A4C" w:rsidRDefault="00C22D0C" w:rsidP="00C22D0C">
      <w:pPr>
        <w:widowControl w:val="0"/>
        <w:rPr>
          <w:rFonts w:eastAsia="Times New Roman"/>
          <w:sz w:val="20"/>
          <w:szCs w:val="20"/>
          <w:lang w:eastAsia="en-US"/>
        </w:rPr>
      </w:pPr>
    </w:p>
    <w:p w14:paraId="7FD33B4B" w14:textId="77777777" w:rsidR="00C22D0C" w:rsidRPr="00C15A4C" w:rsidRDefault="00C22D0C" w:rsidP="00C22D0C">
      <w:pPr>
        <w:widowControl w:val="0"/>
        <w:rPr>
          <w:rFonts w:eastAsia="Times New Roman"/>
          <w:sz w:val="20"/>
          <w:szCs w:val="20"/>
          <w:lang w:eastAsia="en-US"/>
        </w:rPr>
      </w:pPr>
    </w:p>
    <w:p w14:paraId="6596B271" w14:textId="77777777" w:rsidR="00C22D0C" w:rsidRPr="00C15A4C" w:rsidRDefault="00C22D0C" w:rsidP="00C22D0C">
      <w:pPr>
        <w:widowControl w:val="0"/>
        <w:rPr>
          <w:rFonts w:eastAsia="Times New Roman"/>
          <w:sz w:val="20"/>
          <w:szCs w:val="20"/>
          <w:lang w:eastAsia="en-US"/>
        </w:rPr>
      </w:pPr>
    </w:p>
    <w:p w14:paraId="61487F2D" w14:textId="77777777" w:rsidR="00C22D0C" w:rsidRPr="00C15A4C" w:rsidRDefault="00C22D0C" w:rsidP="00C22D0C">
      <w:pPr>
        <w:widowControl w:val="0"/>
        <w:rPr>
          <w:rFonts w:eastAsia="Times New Roman"/>
          <w:sz w:val="20"/>
          <w:szCs w:val="20"/>
          <w:lang w:eastAsia="en-US"/>
        </w:rPr>
      </w:pPr>
    </w:p>
    <w:p w14:paraId="3543D14B" w14:textId="77777777" w:rsidR="00C22D0C" w:rsidRPr="00C15A4C" w:rsidRDefault="00C22D0C" w:rsidP="00C22D0C">
      <w:pPr>
        <w:widowControl w:val="0"/>
        <w:rPr>
          <w:rFonts w:eastAsia="Times New Roman"/>
          <w:sz w:val="20"/>
          <w:szCs w:val="20"/>
          <w:lang w:eastAsia="en-US"/>
        </w:rPr>
      </w:pPr>
    </w:p>
    <w:p w14:paraId="05C0EBF6" w14:textId="77777777" w:rsidR="00C22D0C" w:rsidRPr="00676AF3" w:rsidRDefault="00C22D0C" w:rsidP="00C22D0C">
      <w:pPr>
        <w:widowControl w:val="0"/>
        <w:rPr>
          <w:rFonts w:eastAsia="Times New Roman"/>
          <w:sz w:val="20"/>
          <w:szCs w:val="20"/>
          <w:highlight w:val="yellow"/>
          <w:lang w:eastAsia="en-US"/>
        </w:rPr>
      </w:pPr>
    </w:p>
    <w:p w14:paraId="5528FB4E" w14:textId="77777777" w:rsidR="00C22D0C" w:rsidRPr="00676AF3" w:rsidRDefault="00C22D0C" w:rsidP="00C22D0C">
      <w:pPr>
        <w:widowControl w:val="0"/>
        <w:rPr>
          <w:rFonts w:eastAsia="Times New Roman"/>
          <w:sz w:val="20"/>
          <w:szCs w:val="20"/>
          <w:highlight w:val="yellow"/>
          <w:lang w:eastAsia="en-US"/>
        </w:rPr>
      </w:pPr>
    </w:p>
    <w:p w14:paraId="203DCF5B" w14:textId="77777777" w:rsidR="00C22D0C" w:rsidRPr="00676AF3" w:rsidRDefault="00C22D0C" w:rsidP="00C22D0C">
      <w:pPr>
        <w:widowControl w:val="0"/>
        <w:rPr>
          <w:rFonts w:eastAsia="Times New Roman"/>
          <w:sz w:val="20"/>
          <w:szCs w:val="20"/>
          <w:highlight w:val="yellow"/>
          <w:lang w:eastAsia="en-US"/>
        </w:rPr>
      </w:pPr>
    </w:p>
    <w:p w14:paraId="7E489EBC" w14:textId="77777777" w:rsidR="00C22D0C" w:rsidRPr="00676AF3" w:rsidRDefault="00C22D0C" w:rsidP="00C22D0C">
      <w:pPr>
        <w:widowControl w:val="0"/>
        <w:rPr>
          <w:rFonts w:eastAsia="Times New Roman"/>
          <w:sz w:val="20"/>
          <w:szCs w:val="20"/>
          <w:highlight w:val="yellow"/>
          <w:lang w:eastAsia="en-US"/>
        </w:rPr>
      </w:pPr>
    </w:p>
    <w:p w14:paraId="42FE99D8" w14:textId="77777777" w:rsidR="00C22D0C" w:rsidRPr="00676AF3" w:rsidRDefault="00C22D0C" w:rsidP="00C22D0C">
      <w:pPr>
        <w:widowControl w:val="0"/>
        <w:rPr>
          <w:rFonts w:eastAsia="Times New Roman"/>
          <w:sz w:val="20"/>
          <w:szCs w:val="20"/>
          <w:highlight w:val="yellow"/>
          <w:lang w:eastAsia="en-US"/>
        </w:rPr>
      </w:pPr>
    </w:p>
    <w:p w14:paraId="3C60BD93" w14:textId="77777777" w:rsidR="00C22D0C" w:rsidRPr="00676AF3" w:rsidRDefault="00C22D0C" w:rsidP="00C22D0C">
      <w:pPr>
        <w:widowControl w:val="0"/>
        <w:rPr>
          <w:rFonts w:eastAsia="Times New Roman"/>
          <w:sz w:val="20"/>
          <w:szCs w:val="20"/>
          <w:highlight w:val="yellow"/>
          <w:lang w:eastAsia="en-US"/>
        </w:rPr>
      </w:pPr>
    </w:p>
    <w:p w14:paraId="66557C87" w14:textId="77777777" w:rsidR="00C22D0C" w:rsidRPr="00676AF3" w:rsidRDefault="00C22D0C" w:rsidP="00C22D0C">
      <w:pPr>
        <w:widowControl w:val="0"/>
        <w:spacing w:line="272" w:lineRule="exact"/>
        <w:jc w:val="right"/>
        <w:rPr>
          <w:rFonts w:eastAsia="Times New Roman"/>
          <w:sz w:val="22"/>
          <w:szCs w:val="22"/>
          <w:highlight w:val="yellow"/>
          <w:lang w:eastAsia="en-US"/>
        </w:rPr>
        <w:sectPr w:rsidR="00C22D0C" w:rsidRPr="00676AF3" w:rsidSect="000825BF">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space="720"/>
        </w:sectPr>
      </w:pPr>
    </w:p>
    <w:p w14:paraId="789735DC" w14:textId="77777777" w:rsidR="00C22D0C" w:rsidRPr="00676AF3" w:rsidRDefault="00C22D0C" w:rsidP="00C22D0C">
      <w:pPr>
        <w:widowControl w:val="0"/>
        <w:spacing w:before="5"/>
        <w:jc w:val="center"/>
        <w:rPr>
          <w:rFonts w:eastAsia="Calibri"/>
          <w:b/>
          <w:sz w:val="16"/>
          <w:szCs w:val="22"/>
          <w:highlight w:val="yellow"/>
          <w:lang w:eastAsia="en-US"/>
        </w:rPr>
      </w:pPr>
    </w:p>
    <w:p w14:paraId="5BFA2B90" w14:textId="77777777" w:rsidR="00C22D0C" w:rsidRPr="00C15A4C" w:rsidRDefault="00C22D0C" w:rsidP="00C22D0C">
      <w:pPr>
        <w:widowControl w:val="0"/>
        <w:spacing w:before="5"/>
        <w:jc w:val="center"/>
        <w:rPr>
          <w:rFonts w:eastAsia="Calibri"/>
          <w:b/>
          <w:sz w:val="16"/>
          <w:szCs w:val="22"/>
          <w:lang w:eastAsia="en-US"/>
        </w:rPr>
      </w:pPr>
    </w:p>
    <w:p w14:paraId="276609DB" w14:textId="77777777" w:rsidR="00C22D0C" w:rsidRPr="00C15A4C" w:rsidRDefault="00C22D0C" w:rsidP="00C22D0C">
      <w:pPr>
        <w:widowControl w:val="0"/>
        <w:spacing w:before="5"/>
        <w:jc w:val="center"/>
        <w:rPr>
          <w:rFonts w:eastAsia="Calibri"/>
          <w:b/>
          <w:sz w:val="16"/>
          <w:szCs w:val="22"/>
          <w:lang w:eastAsia="en-US"/>
        </w:rPr>
      </w:pPr>
    </w:p>
    <w:p w14:paraId="1094E889" w14:textId="77777777" w:rsidR="00C22D0C" w:rsidRPr="00C15A4C" w:rsidRDefault="00C22D0C" w:rsidP="00C15A4C">
      <w:pPr>
        <w:keepNext/>
        <w:rPr>
          <w:rFonts w:eastAsia="Calibri"/>
          <w:b/>
          <w:bCs/>
          <w:sz w:val="18"/>
          <w:szCs w:val="18"/>
          <w:lang w:eastAsia="en-US"/>
        </w:rPr>
      </w:pPr>
      <w:r w:rsidRPr="00C15A4C">
        <w:rPr>
          <w:rFonts w:eastAsia="Calibri"/>
          <w:b/>
          <w:bCs/>
          <w:sz w:val="18"/>
          <w:szCs w:val="18"/>
          <w:lang w:eastAsia="en-US"/>
        </w:rPr>
        <w:t xml:space="preserve">Таблица </w:t>
      </w:r>
      <w:r w:rsidRPr="00C15A4C">
        <w:rPr>
          <w:rFonts w:eastAsia="Calibri"/>
          <w:b/>
          <w:bCs/>
          <w:sz w:val="18"/>
          <w:szCs w:val="18"/>
          <w:lang w:eastAsia="en-US"/>
        </w:rPr>
        <w:fldChar w:fldCharType="begin"/>
      </w:r>
      <w:r w:rsidRPr="00C15A4C">
        <w:rPr>
          <w:rFonts w:eastAsia="Calibri"/>
          <w:b/>
          <w:bCs/>
          <w:sz w:val="18"/>
          <w:szCs w:val="18"/>
          <w:lang w:eastAsia="en-US"/>
        </w:rPr>
        <w:instrText xml:space="preserve"> SEQ Таблица \* ARABIC </w:instrText>
      </w:r>
      <w:r w:rsidRPr="00C15A4C">
        <w:rPr>
          <w:rFonts w:eastAsia="Calibri"/>
          <w:b/>
          <w:bCs/>
          <w:sz w:val="18"/>
          <w:szCs w:val="18"/>
          <w:lang w:eastAsia="en-US"/>
        </w:rPr>
        <w:fldChar w:fldCharType="separate"/>
      </w:r>
      <w:r w:rsidR="009E1B9B">
        <w:rPr>
          <w:rFonts w:eastAsia="Calibri"/>
          <w:b/>
          <w:bCs/>
          <w:noProof/>
          <w:sz w:val="18"/>
          <w:szCs w:val="18"/>
          <w:lang w:eastAsia="en-US"/>
        </w:rPr>
        <w:t>36</w:t>
      </w:r>
      <w:r w:rsidRPr="00C15A4C">
        <w:rPr>
          <w:rFonts w:eastAsia="Calibri"/>
          <w:b/>
          <w:bCs/>
          <w:sz w:val="18"/>
          <w:szCs w:val="18"/>
          <w:lang w:eastAsia="en-US"/>
        </w:rPr>
        <w:fldChar w:fldCharType="end"/>
      </w:r>
      <w:r w:rsidRPr="00C15A4C">
        <w:rPr>
          <w:rFonts w:eastAsia="Calibri"/>
          <w:b/>
          <w:bCs/>
          <w:sz w:val="18"/>
          <w:szCs w:val="18"/>
          <w:lang w:eastAsia="en-US"/>
        </w:rPr>
        <w:t xml:space="preserve"> Перспективный топливный баланс котельной Тутаевской ЦРБ</w:t>
      </w:r>
    </w:p>
    <w:tbl>
      <w:tblPr>
        <w:tblStyle w:val="TableNormal"/>
        <w:tblW w:w="5000" w:type="pct"/>
        <w:tblLook w:val="01E0" w:firstRow="1" w:lastRow="1" w:firstColumn="1" w:lastColumn="1" w:noHBand="0" w:noVBand="0"/>
      </w:tblPr>
      <w:tblGrid>
        <w:gridCol w:w="4816"/>
        <w:gridCol w:w="1501"/>
        <w:gridCol w:w="1136"/>
        <w:gridCol w:w="1136"/>
        <w:gridCol w:w="1136"/>
        <w:gridCol w:w="1136"/>
        <w:gridCol w:w="1136"/>
        <w:gridCol w:w="1136"/>
        <w:gridCol w:w="1136"/>
      </w:tblGrid>
      <w:tr w:rsidR="00C15A4C" w:rsidRPr="00C15A4C" w14:paraId="0AE54808" w14:textId="77777777" w:rsidTr="00AC088C">
        <w:trPr>
          <w:trHeight w:hRule="exact" w:val="646"/>
        </w:trPr>
        <w:tc>
          <w:tcPr>
            <w:tcW w:w="1688" w:type="pct"/>
            <w:tcBorders>
              <w:top w:val="single" w:sz="8" w:space="0" w:color="000000"/>
              <w:left w:val="single" w:sz="8" w:space="0" w:color="000000"/>
              <w:bottom w:val="single" w:sz="5" w:space="0" w:color="000000"/>
              <w:right w:val="single" w:sz="5" w:space="0" w:color="000000"/>
            </w:tcBorders>
            <w:vAlign w:val="center"/>
          </w:tcPr>
          <w:p w14:paraId="3BA9784E" w14:textId="77777777" w:rsidR="00C15A4C" w:rsidRPr="00C15A4C" w:rsidRDefault="00C15A4C" w:rsidP="00AC088C">
            <w:pPr>
              <w:spacing w:before="3"/>
              <w:jc w:val="center"/>
              <w:rPr>
                <w:rFonts w:ascii="Times New Roman" w:eastAsia="Times New Roman" w:hAnsi="Times New Roman" w:cs="Times New Roman"/>
                <w:sz w:val="22"/>
                <w:lang w:val="ru-RU"/>
              </w:rPr>
            </w:pPr>
          </w:p>
          <w:p w14:paraId="6F792C70" w14:textId="77777777" w:rsidR="00C15A4C" w:rsidRPr="00C15A4C" w:rsidRDefault="00C15A4C" w:rsidP="00AC088C">
            <w:pPr>
              <w:jc w:val="center"/>
              <w:rPr>
                <w:rFonts w:ascii="Times New Roman" w:eastAsia="Times New Roman" w:hAnsi="Times New Roman" w:cs="Times New Roman"/>
                <w:sz w:val="22"/>
              </w:rPr>
            </w:pPr>
            <w:r w:rsidRPr="00C15A4C">
              <w:rPr>
                <w:rFonts w:ascii="Times New Roman" w:eastAsia="Calibri" w:hAnsi="Times New Roman" w:cs="Times New Roman"/>
                <w:b/>
                <w:sz w:val="22"/>
              </w:rPr>
              <w:t>Показатель</w:t>
            </w:r>
          </w:p>
        </w:tc>
        <w:tc>
          <w:tcPr>
            <w:tcW w:w="526" w:type="pct"/>
            <w:tcBorders>
              <w:top w:val="single" w:sz="8" w:space="0" w:color="000000"/>
              <w:left w:val="single" w:sz="5" w:space="0" w:color="000000"/>
              <w:bottom w:val="single" w:sz="5" w:space="0" w:color="000000"/>
              <w:right w:val="single" w:sz="5" w:space="0" w:color="000000"/>
            </w:tcBorders>
            <w:vAlign w:val="center"/>
          </w:tcPr>
          <w:p w14:paraId="16AAB84E" w14:textId="77777777" w:rsidR="00C15A4C" w:rsidRPr="00C15A4C" w:rsidRDefault="00C15A4C" w:rsidP="00AC088C">
            <w:pPr>
              <w:spacing w:before="3"/>
              <w:jc w:val="center"/>
              <w:rPr>
                <w:rFonts w:ascii="Times New Roman" w:eastAsia="Times New Roman" w:hAnsi="Times New Roman" w:cs="Times New Roman"/>
                <w:sz w:val="22"/>
              </w:rPr>
            </w:pPr>
          </w:p>
          <w:p w14:paraId="2E6D464E" w14:textId="77777777" w:rsidR="00C15A4C" w:rsidRPr="00C15A4C" w:rsidRDefault="00C15A4C" w:rsidP="00AC088C">
            <w:pPr>
              <w:jc w:val="center"/>
              <w:rPr>
                <w:rFonts w:ascii="Times New Roman" w:eastAsia="Times New Roman" w:hAnsi="Times New Roman" w:cs="Times New Roman"/>
                <w:sz w:val="22"/>
              </w:rPr>
            </w:pPr>
            <w:r w:rsidRPr="00C15A4C">
              <w:rPr>
                <w:rFonts w:ascii="Times New Roman" w:eastAsia="Calibri" w:hAnsi="Times New Roman" w:cs="Times New Roman"/>
                <w:b/>
                <w:spacing w:val="-1"/>
                <w:sz w:val="22"/>
              </w:rPr>
              <w:t>Ед.</w:t>
            </w:r>
            <w:r w:rsidRPr="00C15A4C">
              <w:rPr>
                <w:rFonts w:ascii="Times New Roman" w:eastAsia="Calibri" w:hAnsi="Times New Roman" w:cs="Times New Roman"/>
                <w:b/>
                <w:spacing w:val="-7"/>
                <w:sz w:val="22"/>
              </w:rPr>
              <w:t xml:space="preserve"> </w:t>
            </w:r>
            <w:r w:rsidRPr="00C15A4C">
              <w:rPr>
                <w:rFonts w:ascii="Times New Roman" w:eastAsia="Calibri" w:hAnsi="Times New Roman" w:cs="Times New Roman"/>
                <w:b/>
                <w:sz w:val="22"/>
              </w:rPr>
              <w:t>изм.</w:t>
            </w:r>
          </w:p>
        </w:tc>
        <w:tc>
          <w:tcPr>
            <w:tcW w:w="398" w:type="pct"/>
            <w:tcBorders>
              <w:top w:val="single" w:sz="8" w:space="0" w:color="000000"/>
              <w:left w:val="single" w:sz="5" w:space="0" w:color="000000"/>
              <w:bottom w:val="single" w:sz="5" w:space="0" w:color="000000"/>
              <w:right w:val="single" w:sz="5" w:space="0" w:color="000000"/>
            </w:tcBorders>
            <w:vAlign w:val="center"/>
          </w:tcPr>
          <w:p w14:paraId="312EDA21" w14:textId="77777777" w:rsidR="00C15A4C" w:rsidRPr="00C15A4C" w:rsidRDefault="00C15A4C" w:rsidP="00AC088C">
            <w:pPr>
              <w:jc w:val="center"/>
              <w:rPr>
                <w:rFonts w:ascii="Times New Roman" w:eastAsia="Times New Roman" w:hAnsi="Times New Roman" w:cs="Times New Roman"/>
                <w:b/>
                <w:bCs/>
                <w:color w:val="000000"/>
                <w:sz w:val="22"/>
                <w:lang w:eastAsia="ru-RU"/>
              </w:rPr>
            </w:pPr>
            <w:r w:rsidRPr="00C15A4C">
              <w:rPr>
                <w:rFonts w:ascii="Times New Roman" w:eastAsia="Times New Roman" w:hAnsi="Times New Roman" w:cs="Times New Roman"/>
                <w:b/>
                <w:bCs/>
                <w:color w:val="000000"/>
                <w:sz w:val="22"/>
                <w:lang w:eastAsia="ru-RU"/>
              </w:rPr>
              <w:t>2024</w:t>
            </w:r>
          </w:p>
        </w:tc>
        <w:tc>
          <w:tcPr>
            <w:tcW w:w="398" w:type="pct"/>
            <w:tcBorders>
              <w:top w:val="single" w:sz="8" w:space="0" w:color="000000"/>
              <w:left w:val="single" w:sz="5" w:space="0" w:color="000000"/>
              <w:bottom w:val="single" w:sz="5" w:space="0" w:color="000000"/>
              <w:right w:val="single" w:sz="8" w:space="0" w:color="000000"/>
            </w:tcBorders>
            <w:vAlign w:val="center"/>
          </w:tcPr>
          <w:p w14:paraId="6D72FBE0" w14:textId="77777777" w:rsidR="00C15A4C" w:rsidRPr="00C15A4C" w:rsidRDefault="00C15A4C" w:rsidP="00AC088C">
            <w:pPr>
              <w:jc w:val="center"/>
              <w:rPr>
                <w:rFonts w:ascii="Times New Roman" w:eastAsia="Times New Roman" w:hAnsi="Times New Roman" w:cs="Times New Roman"/>
                <w:b/>
                <w:bCs/>
                <w:color w:val="000000"/>
                <w:sz w:val="22"/>
                <w:lang w:eastAsia="ru-RU"/>
              </w:rPr>
            </w:pPr>
            <w:r w:rsidRPr="00C15A4C">
              <w:rPr>
                <w:rFonts w:ascii="Times New Roman" w:eastAsia="Times New Roman" w:hAnsi="Times New Roman" w:cs="Times New Roman"/>
                <w:b/>
                <w:bCs/>
                <w:color w:val="000000"/>
                <w:sz w:val="22"/>
                <w:lang w:eastAsia="ru-RU"/>
              </w:rPr>
              <w:t>2025</w:t>
            </w:r>
          </w:p>
        </w:tc>
        <w:tc>
          <w:tcPr>
            <w:tcW w:w="398" w:type="pct"/>
            <w:tcBorders>
              <w:top w:val="single" w:sz="8" w:space="0" w:color="000000"/>
              <w:left w:val="single" w:sz="8" w:space="0" w:color="000000"/>
              <w:bottom w:val="single" w:sz="5" w:space="0" w:color="000000"/>
              <w:right w:val="single" w:sz="9" w:space="0" w:color="000000"/>
            </w:tcBorders>
            <w:vAlign w:val="center"/>
          </w:tcPr>
          <w:p w14:paraId="6F35C30C" w14:textId="77777777" w:rsidR="00C15A4C" w:rsidRPr="00C15A4C" w:rsidRDefault="00C15A4C" w:rsidP="00AC088C">
            <w:pPr>
              <w:jc w:val="center"/>
              <w:rPr>
                <w:rFonts w:ascii="Times New Roman" w:eastAsia="Times New Roman" w:hAnsi="Times New Roman" w:cs="Times New Roman"/>
                <w:b/>
                <w:bCs/>
                <w:color w:val="000000"/>
                <w:sz w:val="22"/>
                <w:lang w:eastAsia="ru-RU"/>
              </w:rPr>
            </w:pPr>
            <w:r w:rsidRPr="00C15A4C">
              <w:rPr>
                <w:rFonts w:ascii="Times New Roman" w:eastAsia="Times New Roman" w:hAnsi="Times New Roman" w:cs="Times New Roman"/>
                <w:b/>
                <w:bCs/>
                <w:color w:val="000000"/>
                <w:sz w:val="22"/>
                <w:lang w:eastAsia="ru-RU"/>
              </w:rPr>
              <w:t>2026</w:t>
            </w:r>
          </w:p>
        </w:tc>
        <w:tc>
          <w:tcPr>
            <w:tcW w:w="398" w:type="pct"/>
            <w:tcBorders>
              <w:top w:val="single" w:sz="8" w:space="0" w:color="000000"/>
              <w:left w:val="single" w:sz="9" w:space="0" w:color="000000"/>
              <w:bottom w:val="single" w:sz="5" w:space="0" w:color="000000"/>
              <w:right w:val="single" w:sz="8" w:space="0" w:color="000000"/>
            </w:tcBorders>
            <w:vAlign w:val="center"/>
          </w:tcPr>
          <w:p w14:paraId="7C889B2B" w14:textId="77777777" w:rsidR="00C15A4C" w:rsidRPr="00C15A4C" w:rsidRDefault="00C15A4C" w:rsidP="00AC088C">
            <w:pPr>
              <w:jc w:val="center"/>
              <w:rPr>
                <w:rFonts w:ascii="Times New Roman" w:eastAsia="Times New Roman" w:hAnsi="Times New Roman" w:cs="Times New Roman"/>
                <w:b/>
                <w:bCs/>
                <w:color w:val="000000"/>
                <w:sz w:val="22"/>
                <w:lang w:eastAsia="ru-RU"/>
              </w:rPr>
            </w:pPr>
            <w:r w:rsidRPr="00C15A4C">
              <w:rPr>
                <w:rFonts w:ascii="Times New Roman" w:eastAsia="Times New Roman" w:hAnsi="Times New Roman" w:cs="Times New Roman"/>
                <w:b/>
                <w:bCs/>
                <w:color w:val="000000"/>
                <w:sz w:val="22"/>
                <w:lang w:eastAsia="ru-RU"/>
              </w:rPr>
              <w:t>2027</w:t>
            </w:r>
          </w:p>
        </w:tc>
        <w:tc>
          <w:tcPr>
            <w:tcW w:w="398" w:type="pct"/>
            <w:tcBorders>
              <w:top w:val="single" w:sz="8" w:space="0" w:color="000000"/>
              <w:left w:val="single" w:sz="8" w:space="0" w:color="000000"/>
              <w:bottom w:val="single" w:sz="5" w:space="0" w:color="000000"/>
              <w:right w:val="single" w:sz="8" w:space="0" w:color="000000"/>
            </w:tcBorders>
            <w:vAlign w:val="center"/>
          </w:tcPr>
          <w:p w14:paraId="1FB5AB8C" w14:textId="77777777" w:rsidR="00C15A4C" w:rsidRPr="00C15A4C" w:rsidRDefault="00C15A4C" w:rsidP="00AC088C">
            <w:pPr>
              <w:jc w:val="center"/>
              <w:rPr>
                <w:rFonts w:ascii="Times New Roman" w:eastAsia="Times New Roman" w:hAnsi="Times New Roman" w:cs="Times New Roman"/>
                <w:b/>
                <w:bCs/>
                <w:color w:val="000000"/>
                <w:sz w:val="22"/>
                <w:lang w:eastAsia="ru-RU"/>
              </w:rPr>
            </w:pPr>
            <w:r w:rsidRPr="00C15A4C">
              <w:rPr>
                <w:rFonts w:ascii="Times New Roman" w:eastAsia="Times New Roman" w:hAnsi="Times New Roman" w:cs="Times New Roman"/>
                <w:b/>
                <w:bCs/>
                <w:color w:val="000000"/>
                <w:sz w:val="22"/>
                <w:lang w:eastAsia="ru-RU"/>
              </w:rPr>
              <w:t>2028</w:t>
            </w:r>
          </w:p>
        </w:tc>
        <w:tc>
          <w:tcPr>
            <w:tcW w:w="398" w:type="pct"/>
            <w:tcBorders>
              <w:top w:val="single" w:sz="8" w:space="0" w:color="000000"/>
              <w:left w:val="single" w:sz="8" w:space="0" w:color="000000"/>
              <w:bottom w:val="single" w:sz="5" w:space="0" w:color="000000"/>
              <w:right w:val="single" w:sz="8" w:space="0" w:color="000000"/>
            </w:tcBorders>
            <w:vAlign w:val="center"/>
          </w:tcPr>
          <w:p w14:paraId="1782D521" w14:textId="77777777" w:rsidR="00C15A4C" w:rsidRPr="00C15A4C" w:rsidRDefault="00C15A4C" w:rsidP="00AC088C">
            <w:pPr>
              <w:jc w:val="center"/>
              <w:rPr>
                <w:rFonts w:ascii="Times New Roman" w:eastAsia="Times New Roman" w:hAnsi="Times New Roman" w:cs="Times New Roman"/>
                <w:b/>
                <w:bCs/>
                <w:color w:val="000000"/>
                <w:sz w:val="22"/>
                <w:lang w:eastAsia="ru-RU"/>
              </w:rPr>
            </w:pPr>
            <w:r w:rsidRPr="00C15A4C">
              <w:rPr>
                <w:rFonts w:ascii="Times New Roman" w:eastAsia="Times New Roman" w:hAnsi="Times New Roman" w:cs="Times New Roman"/>
                <w:b/>
                <w:bCs/>
                <w:color w:val="000000"/>
                <w:sz w:val="22"/>
                <w:lang w:eastAsia="ru-RU"/>
              </w:rPr>
              <w:t>2029-2033</w:t>
            </w:r>
          </w:p>
        </w:tc>
        <w:tc>
          <w:tcPr>
            <w:tcW w:w="398" w:type="pct"/>
            <w:tcBorders>
              <w:top w:val="single" w:sz="8" w:space="0" w:color="000000"/>
              <w:left w:val="single" w:sz="8" w:space="0" w:color="000000"/>
              <w:bottom w:val="single" w:sz="5" w:space="0" w:color="000000"/>
              <w:right w:val="single" w:sz="8" w:space="0" w:color="000000"/>
            </w:tcBorders>
            <w:vAlign w:val="center"/>
          </w:tcPr>
          <w:p w14:paraId="11372078" w14:textId="77777777" w:rsidR="00C15A4C" w:rsidRPr="00C15A4C" w:rsidRDefault="00C15A4C" w:rsidP="00AC088C">
            <w:pPr>
              <w:jc w:val="center"/>
              <w:rPr>
                <w:rFonts w:ascii="Times New Roman" w:eastAsia="Times New Roman" w:hAnsi="Times New Roman" w:cs="Times New Roman"/>
                <w:b/>
                <w:bCs/>
                <w:color w:val="000000"/>
                <w:sz w:val="22"/>
                <w:lang w:eastAsia="ru-RU"/>
              </w:rPr>
            </w:pPr>
            <w:r w:rsidRPr="00C15A4C">
              <w:rPr>
                <w:rFonts w:ascii="Times New Roman" w:eastAsia="Times New Roman" w:hAnsi="Times New Roman" w:cs="Times New Roman"/>
                <w:b/>
                <w:bCs/>
                <w:color w:val="000000"/>
                <w:sz w:val="22"/>
                <w:lang w:eastAsia="ru-RU"/>
              </w:rPr>
              <w:t>2034-2039</w:t>
            </w:r>
          </w:p>
        </w:tc>
      </w:tr>
      <w:tr w:rsidR="00C15A4C" w:rsidRPr="00C15A4C" w14:paraId="6335A77D" w14:textId="77777777" w:rsidTr="00AC088C">
        <w:trPr>
          <w:trHeight w:hRule="exact" w:val="324"/>
        </w:trPr>
        <w:tc>
          <w:tcPr>
            <w:tcW w:w="1688" w:type="pct"/>
            <w:tcBorders>
              <w:top w:val="single" w:sz="5" w:space="0" w:color="000000"/>
              <w:left w:val="single" w:sz="8" w:space="0" w:color="000000"/>
              <w:bottom w:val="single" w:sz="5" w:space="0" w:color="000000"/>
              <w:right w:val="single" w:sz="5" w:space="0" w:color="000000"/>
            </w:tcBorders>
            <w:vAlign w:val="center"/>
          </w:tcPr>
          <w:p w14:paraId="1909035F" w14:textId="77777777" w:rsidR="00C15A4C" w:rsidRPr="00C15A4C" w:rsidRDefault="00C15A4C" w:rsidP="00AC088C">
            <w:pPr>
              <w:spacing w:before="35"/>
              <w:rPr>
                <w:rFonts w:ascii="Times New Roman" w:eastAsia="Times New Roman" w:hAnsi="Times New Roman" w:cs="Times New Roman"/>
                <w:sz w:val="22"/>
              </w:rPr>
            </w:pPr>
            <w:r w:rsidRPr="00C15A4C">
              <w:rPr>
                <w:rFonts w:ascii="Times New Roman" w:eastAsia="Calibri" w:hAnsi="Times New Roman" w:cs="Times New Roman"/>
                <w:spacing w:val="-1"/>
                <w:sz w:val="22"/>
              </w:rPr>
              <w:t>Установленная</w:t>
            </w:r>
            <w:r w:rsidRPr="00C15A4C">
              <w:rPr>
                <w:rFonts w:ascii="Times New Roman" w:eastAsia="Calibri" w:hAnsi="Times New Roman" w:cs="Times New Roman"/>
                <w:spacing w:val="-16"/>
                <w:sz w:val="22"/>
              </w:rPr>
              <w:t xml:space="preserve"> </w:t>
            </w:r>
            <w:r w:rsidRPr="00C15A4C">
              <w:rPr>
                <w:rFonts w:ascii="Times New Roman" w:eastAsia="Calibri" w:hAnsi="Times New Roman" w:cs="Times New Roman"/>
                <w:sz w:val="22"/>
              </w:rPr>
              <w:t>тепловая</w:t>
            </w:r>
            <w:r w:rsidRPr="00C15A4C">
              <w:rPr>
                <w:rFonts w:ascii="Times New Roman" w:eastAsia="Calibri" w:hAnsi="Times New Roman" w:cs="Times New Roman"/>
                <w:spacing w:val="-16"/>
                <w:sz w:val="22"/>
              </w:rPr>
              <w:t xml:space="preserve"> </w:t>
            </w:r>
            <w:r w:rsidRPr="00C15A4C">
              <w:rPr>
                <w:rFonts w:ascii="Times New Roman" w:eastAsia="Calibri" w:hAnsi="Times New Roman" w:cs="Times New Roman"/>
                <w:sz w:val="22"/>
              </w:rPr>
              <w:t>мощность</w:t>
            </w:r>
          </w:p>
        </w:tc>
        <w:tc>
          <w:tcPr>
            <w:tcW w:w="526" w:type="pct"/>
            <w:tcBorders>
              <w:top w:val="single" w:sz="5" w:space="0" w:color="000000"/>
              <w:left w:val="single" w:sz="5" w:space="0" w:color="000000"/>
              <w:bottom w:val="single" w:sz="5" w:space="0" w:color="000000"/>
              <w:right w:val="single" w:sz="5" w:space="0" w:color="000000"/>
            </w:tcBorders>
            <w:vAlign w:val="center"/>
          </w:tcPr>
          <w:p w14:paraId="09D30A4A" w14:textId="77777777" w:rsidR="00C15A4C" w:rsidRPr="00C15A4C" w:rsidRDefault="00C15A4C" w:rsidP="00AC088C">
            <w:pPr>
              <w:spacing w:before="35"/>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Гкал/ч</w:t>
            </w:r>
          </w:p>
        </w:tc>
        <w:tc>
          <w:tcPr>
            <w:tcW w:w="398" w:type="pct"/>
            <w:tcBorders>
              <w:top w:val="single" w:sz="5" w:space="0" w:color="000000"/>
              <w:left w:val="single" w:sz="5" w:space="0" w:color="000000"/>
              <w:bottom w:val="single" w:sz="5" w:space="0" w:color="000000"/>
              <w:right w:val="single" w:sz="5" w:space="0" w:color="000000"/>
            </w:tcBorders>
            <w:vAlign w:val="center"/>
          </w:tcPr>
          <w:p w14:paraId="003E63E5"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z w:val="22"/>
              </w:rPr>
              <w:t>3,20</w:t>
            </w:r>
          </w:p>
        </w:tc>
        <w:tc>
          <w:tcPr>
            <w:tcW w:w="398" w:type="pct"/>
            <w:tcBorders>
              <w:top w:val="single" w:sz="5" w:space="0" w:color="000000"/>
              <w:left w:val="single" w:sz="5" w:space="0" w:color="000000"/>
              <w:bottom w:val="single" w:sz="5" w:space="0" w:color="000000"/>
              <w:right w:val="single" w:sz="8" w:space="0" w:color="000000"/>
            </w:tcBorders>
            <w:vAlign w:val="center"/>
          </w:tcPr>
          <w:p w14:paraId="748B05B4"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z w:val="22"/>
              </w:rPr>
              <w:t>3,20</w:t>
            </w:r>
          </w:p>
        </w:tc>
        <w:tc>
          <w:tcPr>
            <w:tcW w:w="398" w:type="pct"/>
            <w:tcBorders>
              <w:top w:val="single" w:sz="5" w:space="0" w:color="000000"/>
              <w:left w:val="single" w:sz="8" w:space="0" w:color="000000"/>
              <w:bottom w:val="single" w:sz="5" w:space="0" w:color="000000"/>
              <w:right w:val="single" w:sz="9" w:space="0" w:color="000000"/>
            </w:tcBorders>
            <w:vAlign w:val="center"/>
          </w:tcPr>
          <w:p w14:paraId="1466CF78"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z w:val="22"/>
              </w:rPr>
              <w:t>3,20</w:t>
            </w:r>
          </w:p>
        </w:tc>
        <w:tc>
          <w:tcPr>
            <w:tcW w:w="398" w:type="pct"/>
            <w:tcBorders>
              <w:top w:val="single" w:sz="5" w:space="0" w:color="000000"/>
              <w:left w:val="single" w:sz="9" w:space="0" w:color="000000"/>
              <w:bottom w:val="single" w:sz="5" w:space="0" w:color="000000"/>
              <w:right w:val="single" w:sz="8" w:space="0" w:color="000000"/>
            </w:tcBorders>
            <w:vAlign w:val="center"/>
          </w:tcPr>
          <w:p w14:paraId="4731E0DF"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z w:val="22"/>
              </w:rPr>
              <w:t>3,20</w:t>
            </w:r>
          </w:p>
        </w:tc>
        <w:tc>
          <w:tcPr>
            <w:tcW w:w="398" w:type="pct"/>
            <w:tcBorders>
              <w:top w:val="single" w:sz="5" w:space="0" w:color="000000"/>
              <w:left w:val="single" w:sz="8" w:space="0" w:color="000000"/>
              <w:bottom w:val="single" w:sz="5" w:space="0" w:color="000000"/>
              <w:right w:val="single" w:sz="8" w:space="0" w:color="000000"/>
            </w:tcBorders>
            <w:vAlign w:val="center"/>
          </w:tcPr>
          <w:p w14:paraId="5F8CA047"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z w:val="22"/>
              </w:rPr>
              <w:t>3,20</w:t>
            </w:r>
          </w:p>
        </w:tc>
        <w:tc>
          <w:tcPr>
            <w:tcW w:w="398" w:type="pct"/>
            <w:tcBorders>
              <w:top w:val="single" w:sz="5" w:space="0" w:color="000000"/>
              <w:left w:val="single" w:sz="8" w:space="0" w:color="000000"/>
              <w:bottom w:val="single" w:sz="5" w:space="0" w:color="000000"/>
              <w:right w:val="single" w:sz="8" w:space="0" w:color="000000"/>
            </w:tcBorders>
            <w:vAlign w:val="center"/>
          </w:tcPr>
          <w:p w14:paraId="30EDB8C2"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z w:val="22"/>
              </w:rPr>
              <w:t>3,20</w:t>
            </w:r>
          </w:p>
        </w:tc>
        <w:tc>
          <w:tcPr>
            <w:tcW w:w="398" w:type="pct"/>
            <w:tcBorders>
              <w:top w:val="single" w:sz="5" w:space="0" w:color="000000"/>
              <w:left w:val="single" w:sz="8" w:space="0" w:color="000000"/>
              <w:bottom w:val="single" w:sz="5" w:space="0" w:color="000000"/>
              <w:right w:val="single" w:sz="8" w:space="0" w:color="000000"/>
            </w:tcBorders>
            <w:vAlign w:val="center"/>
          </w:tcPr>
          <w:p w14:paraId="2AD5B2B6"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z w:val="22"/>
              </w:rPr>
              <w:t>3,20</w:t>
            </w:r>
          </w:p>
        </w:tc>
      </w:tr>
      <w:tr w:rsidR="00C15A4C" w:rsidRPr="00C15A4C" w14:paraId="389DA05F" w14:textId="77777777" w:rsidTr="00AC088C">
        <w:trPr>
          <w:trHeight w:hRule="exact" w:val="470"/>
        </w:trPr>
        <w:tc>
          <w:tcPr>
            <w:tcW w:w="1688" w:type="pct"/>
            <w:tcBorders>
              <w:top w:val="single" w:sz="5" w:space="0" w:color="000000"/>
              <w:left w:val="single" w:sz="8" w:space="0" w:color="000000"/>
              <w:bottom w:val="single" w:sz="5" w:space="0" w:color="000000"/>
              <w:right w:val="single" w:sz="5" w:space="0" w:color="000000"/>
            </w:tcBorders>
            <w:vAlign w:val="center"/>
          </w:tcPr>
          <w:p w14:paraId="1C67492B" w14:textId="77777777" w:rsidR="00C15A4C" w:rsidRPr="00C15A4C" w:rsidRDefault="00C15A4C" w:rsidP="00AC088C">
            <w:pPr>
              <w:spacing w:line="237" w:lineRule="auto"/>
              <w:rPr>
                <w:rFonts w:ascii="Times New Roman" w:eastAsia="Times New Roman" w:hAnsi="Times New Roman" w:cs="Times New Roman"/>
                <w:sz w:val="22"/>
              </w:rPr>
            </w:pPr>
            <w:r w:rsidRPr="00C15A4C">
              <w:rPr>
                <w:rFonts w:ascii="Times New Roman" w:eastAsia="Calibri" w:hAnsi="Times New Roman" w:cs="Times New Roman"/>
                <w:sz w:val="22"/>
              </w:rPr>
              <w:t>Располагаемая</w:t>
            </w:r>
            <w:r w:rsidRPr="00C15A4C">
              <w:rPr>
                <w:rFonts w:ascii="Times New Roman" w:eastAsia="Calibri" w:hAnsi="Times New Roman" w:cs="Times New Roman"/>
                <w:spacing w:val="-21"/>
                <w:sz w:val="22"/>
              </w:rPr>
              <w:t xml:space="preserve"> </w:t>
            </w:r>
            <w:r w:rsidRPr="00C15A4C">
              <w:rPr>
                <w:rFonts w:ascii="Times New Roman" w:eastAsia="Calibri" w:hAnsi="Times New Roman" w:cs="Times New Roman"/>
                <w:sz w:val="22"/>
              </w:rPr>
              <w:t>мощность</w:t>
            </w:r>
            <w:r w:rsidRPr="00C15A4C">
              <w:rPr>
                <w:rFonts w:ascii="Times New Roman" w:eastAsia="Calibri" w:hAnsi="Times New Roman" w:cs="Times New Roman"/>
                <w:spacing w:val="23"/>
                <w:w w:val="99"/>
                <w:sz w:val="22"/>
              </w:rPr>
              <w:t xml:space="preserve"> </w:t>
            </w:r>
            <w:r w:rsidRPr="00C15A4C">
              <w:rPr>
                <w:rFonts w:ascii="Times New Roman" w:eastAsia="Calibri" w:hAnsi="Times New Roman" w:cs="Times New Roman"/>
                <w:sz w:val="22"/>
              </w:rPr>
              <w:t>оборудования</w:t>
            </w:r>
          </w:p>
        </w:tc>
        <w:tc>
          <w:tcPr>
            <w:tcW w:w="526" w:type="pct"/>
            <w:tcBorders>
              <w:top w:val="single" w:sz="5" w:space="0" w:color="000000"/>
              <w:left w:val="single" w:sz="5" w:space="0" w:color="000000"/>
              <w:bottom w:val="single" w:sz="5" w:space="0" w:color="000000"/>
              <w:right w:val="single" w:sz="5" w:space="0" w:color="000000"/>
            </w:tcBorders>
            <w:vAlign w:val="center"/>
          </w:tcPr>
          <w:p w14:paraId="416EB988" w14:textId="77777777" w:rsidR="00C15A4C" w:rsidRPr="00C15A4C" w:rsidRDefault="00C15A4C" w:rsidP="00AC088C">
            <w:pPr>
              <w:spacing w:before="110"/>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Гкал/ч</w:t>
            </w:r>
          </w:p>
        </w:tc>
        <w:tc>
          <w:tcPr>
            <w:tcW w:w="398" w:type="pct"/>
            <w:tcBorders>
              <w:top w:val="single" w:sz="5" w:space="0" w:color="000000"/>
              <w:left w:val="single" w:sz="5" w:space="0" w:color="000000"/>
              <w:bottom w:val="single" w:sz="5" w:space="0" w:color="000000"/>
              <w:right w:val="single" w:sz="5" w:space="0" w:color="000000"/>
            </w:tcBorders>
            <w:vAlign w:val="center"/>
          </w:tcPr>
          <w:p w14:paraId="4FD0781D" w14:textId="77777777" w:rsidR="00C15A4C" w:rsidRPr="00C15A4C" w:rsidRDefault="00C15A4C" w:rsidP="00AC088C">
            <w:pPr>
              <w:spacing w:before="93"/>
              <w:jc w:val="center"/>
              <w:rPr>
                <w:rFonts w:ascii="Times New Roman" w:eastAsia="Times New Roman" w:hAnsi="Times New Roman" w:cs="Times New Roman"/>
                <w:sz w:val="22"/>
              </w:rPr>
            </w:pPr>
            <w:r w:rsidRPr="00C15A4C">
              <w:rPr>
                <w:rFonts w:ascii="Times New Roman" w:eastAsia="Calibri" w:hAnsi="Times New Roman" w:cs="Times New Roman"/>
                <w:sz w:val="22"/>
              </w:rPr>
              <w:t>3,20</w:t>
            </w:r>
          </w:p>
        </w:tc>
        <w:tc>
          <w:tcPr>
            <w:tcW w:w="398" w:type="pct"/>
            <w:tcBorders>
              <w:top w:val="single" w:sz="5" w:space="0" w:color="000000"/>
              <w:left w:val="single" w:sz="5" w:space="0" w:color="000000"/>
              <w:bottom w:val="single" w:sz="5" w:space="0" w:color="000000"/>
              <w:right w:val="single" w:sz="8" w:space="0" w:color="000000"/>
            </w:tcBorders>
            <w:vAlign w:val="center"/>
          </w:tcPr>
          <w:p w14:paraId="0B9CC4FC" w14:textId="77777777" w:rsidR="00C15A4C" w:rsidRPr="00C15A4C" w:rsidRDefault="00C15A4C" w:rsidP="00AC088C">
            <w:pPr>
              <w:spacing w:before="93"/>
              <w:jc w:val="center"/>
              <w:rPr>
                <w:rFonts w:ascii="Times New Roman" w:eastAsia="Times New Roman" w:hAnsi="Times New Roman" w:cs="Times New Roman"/>
                <w:sz w:val="22"/>
              </w:rPr>
            </w:pPr>
            <w:r w:rsidRPr="00C15A4C">
              <w:rPr>
                <w:rFonts w:ascii="Times New Roman" w:eastAsia="Calibri" w:hAnsi="Times New Roman" w:cs="Times New Roman"/>
                <w:sz w:val="22"/>
              </w:rPr>
              <w:t>3,20</w:t>
            </w:r>
          </w:p>
        </w:tc>
        <w:tc>
          <w:tcPr>
            <w:tcW w:w="398" w:type="pct"/>
            <w:tcBorders>
              <w:top w:val="single" w:sz="5" w:space="0" w:color="000000"/>
              <w:left w:val="single" w:sz="8" w:space="0" w:color="000000"/>
              <w:bottom w:val="single" w:sz="5" w:space="0" w:color="000000"/>
              <w:right w:val="single" w:sz="9" w:space="0" w:color="000000"/>
            </w:tcBorders>
            <w:vAlign w:val="center"/>
          </w:tcPr>
          <w:p w14:paraId="183D9FDC" w14:textId="77777777" w:rsidR="00C15A4C" w:rsidRPr="00C15A4C" w:rsidRDefault="00C15A4C" w:rsidP="00AC088C">
            <w:pPr>
              <w:spacing w:before="93"/>
              <w:jc w:val="center"/>
              <w:rPr>
                <w:rFonts w:ascii="Times New Roman" w:eastAsia="Times New Roman" w:hAnsi="Times New Roman" w:cs="Times New Roman"/>
                <w:sz w:val="22"/>
              </w:rPr>
            </w:pPr>
            <w:r w:rsidRPr="00C15A4C">
              <w:rPr>
                <w:rFonts w:ascii="Times New Roman" w:eastAsia="Calibri" w:hAnsi="Times New Roman" w:cs="Times New Roman"/>
                <w:sz w:val="22"/>
              </w:rPr>
              <w:t>3,20</w:t>
            </w:r>
          </w:p>
        </w:tc>
        <w:tc>
          <w:tcPr>
            <w:tcW w:w="398" w:type="pct"/>
            <w:tcBorders>
              <w:top w:val="single" w:sz="5" w:space="0" w:color="000000"/>
              <w:left w:val="single" w:sz="9" w:space="0" w:color="000000"/>
              <w:bottom w:val="single" w:sz="5" w:space="0" w:color="000000"/>
              <w:right w:val="single" w:sz="8" w:space="0" w:color="000000"/>
            </w:tcBorders>
            <w:vAlign w:val="center"/>
          </w:tcPr>
          <w:p w14:paraId="0F2A8A20" w14:textId="77777777" w:rsidR="00C15A4C" w:rsidRPr="00C15A4C" w:rsidRDefault="00C15A4C" w:rsidP="00AC088C">
            <w:pPr>
              <w:spacing w:before="93"/>
              <w:jc w:val="center"/>
              <w:rPr>
                <w:rFonts w:ascii="Times New Roman" w:eastAsia="Times New Roman" w:hAnsi="Times New Roman" w:cs="Times New Roman"/>
                <w:sz w:val="22"/>
              </w:rPr>
            </w:pPr>
            <w:r w:rsidRPr="00C15A4C">
              <w:rPr>
                <w:rFonts w:ascii="Times New Roman" w:eastAsia="Calibri" w:hAnsi="Times New Roman" w:cs="Times New Roman"/>
                <w:sz w:val="22"/>
              </w:rPr>
              <w:t>3,20</w:t>
            </w:r>
          </w:p>
        </w:tc>
        <w:tc>
          <w:tcPr>
            <w:tcW w:w="398" w:type="pct"/>
            <w:tcBorders>
              <w:top w:val="single" w:sz="5" w:space="0" w:color="000000"/>
              <w:left w:val="single" w:sz="8" w:space="0" w:color="000000"/>
              <w:bottom w:val="single" w:sz="5" w:space="0" w:color="000000"/>
              <w:right w:val="single" w:sz="8" w:space="0" w:color="000000"/>
            </w:tcBorders>
            <w:vAlign w:val="center"/>
          </w:tcPr>
          <w:p w14:paraId="6E01A0E0" w14:textId="77777777" w:rsidR="00C15A4C" w:rsidRPr="00C15A4C" w:rsidRDefault="00C15A4C" w:rsidP="00AC088C">
            <w:pPr>
              <w:spacing w:before="93"/>
              <w:jc w:val="center"/>
              <w:rPr>
                <w:rFonts w:ascii="Times New Roman" w:eastAsia="Times New Roman" w:hAnsi="Times New Roman" w:cs="Times New Roman"/>
                <w:sz w:val="22"/>
              </w:rPr>
            </w:pPr>
            <w:r w:rsidRPr="00C15A4C">
              <w:rPr>
                <w:rFonts w:ascii="Times New Roman" w:eastAsia="Calibri" w:hAnsi="Times New Roman" w:cs="Times New Roman"/>
                <w:sz w:val="22"/>
              </w:rPr>
              <w:t>3,20</w:t>
            </w:r>
          </w:p>
        </w:tc>
        <w:tc>
          <w:tcPr>
            <w:tcW w:w="398" w:type="pct"/>
            <w:tcBorders>
              <w:top w:val="single" w:sz="5" w:space="0" w:color="000000"/>
              <w:left w:val="single" w:sz="8" w:space="0" w:color="000000"/>
              <w:bottom w:val="single" w:sz="5" w:space="0" w:color="000000"/>
              <w:right w:val="single" w:sz="8" w:space="0" w:color="000000"/>
            </w:tcBorders>
            <w:vAlign w:val="center"/>
          </w:tcPr>
          <w:p w14:paraId="4F859481" w14:textId="77777777" w:rsidR="00C15A4C" w:rsidRPr="00C15A4C" w:rsidRDefault="00C15A4C" w:rsidP="00AC088C">
            <w:pPr>
              <w:spacing w:before="93"/>
              <w:jc w:val="center"/>
              <w:rPr>
                <w:rFonts w:ascii="Times New Roman" w:eastAsia="Times New Roman" w:hAnsi="Times New Roman" w:cs="Times New Roman"/>
                <w:sz w:val="22"/>
              </w:rPr>
            </w:pPr>
            <w:r w:rsidRPr="00C15A4C">
              <w:rPr>
                <w:rFonts w:ascii="Times New Roman" w:eastAsia="Calibri" w:hAnsi="Times New Roman" w:cs="Times New Roman"/>
                <w:sz w:val="22"/>
              </w:rPr>
              <w:t>3,20</w:t>
            </w:r>
          </w:p>
        </w:tc>
        <w:tc>
          <w:tcPr>
            <w:tcW w:w="398" w:type="pct"/>
            <w:tcBorders>
              <w:top w:val="single" w:sz="5" w:space="0" w:color="000000"/>
              <w:left w:val="single" w:sz="8" w:space="0" w:color="000000"/>
              <w:bottom w:val="single" w:sz="5" w:space="0" w:color="000000"/>
              <w:right w:val="single" w:sz="8" w:space="0" w:color="000000"/>
            </w:tcBorders>
            <w:vAlign w:val="center"/>
          </w:tcPr>
          <w:p w14:paraId="529EFEB1" w14:textId="77777777" w:rsidR="00C15A4C" w:rsidRPr="00C15A4C" w:rsidRDefault="00C15A4C" w:rsidP="00AC088C">
            <w:pPr>
              <w:spacing w:before="93"/>
              <w:jc w:val="center"/>
              <w:rPr>
                <w:rFonts w:ascii="Times New Roman" w:eastAsia="Times New Roman" w:hAnsi="Times New Roman" w:cs="Times New Roman"/>
                <w:sz w:val="22"/>
              </w:rPr>
            </w:pPr>
            <w:r w:rsidRPr="00C15A4C">
              <w:rPr>
                <w:rFonts w:ascii="Times New Roman" w:eastAsia="Calibri" w:hAnsi="Times New Roman" w:cs="Times New Roman"/>
                <w:sz w:val="22"/>
              </w:rPr>
              <w:t>3,20</w:t>
            </w:r>
          </w:p>
        </w:tc>
      </w:tr>
      <w:tr w:rsidR="00C15A4C" w:rsidRPr="00C15A4C" w14:paraId="578FAD7F" w14:textId="77777777" w:rsidTr="00AC088C">
        <w:trPr>
          <w:trHeight w:hRule="exact" w:val="470"/>
        </w:trPr>
        <w:tc>
          <w:tcPr>
            <w:tcW w:w="1688" w:type="pct"/>
            <w:tcBorders>
              <w:top w:val="single" w:sz="5" w:space="0" w:color="000000"/>
              <w:left w:val="single" w:sz="8" w:space="0" w:color="000000"/>
              <w:bottom w:val="single" w:sz="5" w:space="0" w:color="000000"/>
              <w:right w:val="single" w:sz="5" w:space="0" w:color="000000"/>
            </w:tcBorders>
            <w:vAlign w:val="center"/>
          </w:tcPr>
          <w:p w14:paraId="121E2EB6" w14:textId="77777777" w:rsidR="00C15A4C" w:rsidRPr="00C15A4C" w:rsidRDefault="00C15A4C" w:rsidP="00AC088C">
            <w:pPr>
              <w:rPr>
                <w:rFonts w:ascii="Times New Roman" w:eastAsia="Times New Roman" w:hAnsi="Times New Roman" w:cs="Times New Roman"/>
                <w:sz w:val="22"/>
              </w:rPr>
            </w:pPr>
            <w:r w:rsidRPr="00C15A4C">
              <w:rPr>
                <w:rFonts w:ascii="Times New Roman" w:eastAsia="Calibri" w:hAnsi="Times New Roman" w:cs="Times New Roman"/>
                <w:sz w:val="22"/>
              </w:rPr>
              <w:t>Теплотворная</w:t>
            </w:r>
            <w:r w:rsidRPr="00C15A4C">
              <w:rPr>
                <w:rFonts w:ascii="Times New Roman" w:eastAsia="Calibri" w:hAnsi="Times New Roman" w:cs="Times New Roman"/>
                <w:spacing w:val="-24"/>
                <w:sz w:val="22"/>
              </w:rPr>
              <w:t xml:space="preserve"> </w:t>
            </w:r>
            <w:r w:rsidRPr="00C15A4C">
              <w:rPr>
                <w:rFonts w:ascii="Times New Roman" w:eastAsia="Calibri" w:hAnsi="Times New Roman" w:cs="Times New Roman"/>
                <w:sz w:val="22"/>
              </w:rPr>
              <w:t>способность</w:t>
            </w:r>
            <w:r w:rsidRPr="00C15A4C">
              <w:rPr>
                <w:rFonts w:ascii="Times New Roman" w:eastAsia="Calibri" w:hAnsi="Times New Roman" w:cs="Times New Roman"/>
                <w:spacing w:val="23"/>
                <w:w w:val="99"/>
                <w:sz w:val="22"/>
              </w:rPr>
              <w:t xml:space="preserve"> </w:t>
            </w:r>
            <w:r w:rsidRPr="00C15A4C">
              <w:rPr>
                <w:rFonts w:ascii="Times New Roman" w:eastAsia="Calibri" w:hAnsi="Times New Roman" w:cs="Times New Roman"/>
                <w:spacing w:val="-1"/>
                <w:sz w:val="22"/>
              </w:rPr>
              <w:t>топлива</w:t>
            </w:r>
          </w:p>
        </w:tc>
        <w:tc>
          <w:tcPr>
            <w:tcW w:w="526" w:type="pct"/>
            <w:tcBorders>
              <w:top w:val="single" w:sz="5" w:space="0" w:color="000000"/>
              <w:left w:val="single" w:sz="5" w:space="0" w:color="000000"/>
              <w:bottom w:val="single" w:sz="5" w:space="0" w:color="000000"/>
              <w:right w:val="single" w:sz="5" w:space="0" w:color="000000"/>
            </w:tcBorders>
            <w:vAlign w:val="center"/>
          </w:tcPr>
          <w:p w14:paraId="2AF2B98F"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ккал/кг</w:t>
            </w:r>
          </w:p>
        </w:tc>
        <w:tc>
          <w:tcPr>
            <w:tcW w:w="398" w:type="pct"/>
            <w:tcBorders>
              <w:top w:val="single" w:sz="5" w:space="0" w:color="000000"/>
              <w:left w:val="single" w:sz="5" w:space="0" w:color="000000"/>
              <w:bottom w:val="single" w:sz="5" w:space="0" w:color="000000"/>
              <w:right w:val="single" w:sz="5" w:space="0" w:color="000000"/>
            </w:tcBorders>
            <w:vAlign w:val="center"/>
          </w:tcPr>
          <w:p w14:paraId="3CC57AB1" w14:textId="77777777" w:rsidR="00C15A4C" w:rsidRPr="00C15A4C" w:rsidRDefault="00C15A4C" w:rsidP="00AC088C">
            <w:pPr>
              <w:spacing w:before="93"/>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7900</w:t>
            </w:r>
          </w:p>
        </w:tc>
        <w:tc>
          <w:tcPr>
            <w:tcW w:w="398" w:type="pct"/>
            <w:tcBorders>
              <w:top w:val="single" w:sz="5" w:space="0" w:color="000000"/>
              <w:left w:val="single" w:sz="5" w:space="0" w:color="000000"/>
              <w:bottom w:val="single" w:sz="5" w:space="0" w:color="000000"/>
              <w:right w:val="single" w:sz="8" w:space="0" w:color="000000"/>
            </w:tcBorders>
            <w:vAlign w:val="center"/>
          </w:tcPr>
          <w:p w14:paraId="7F00A6AC" w14:textId="77777777" w:rsidR="00C15A4C" w:rsidRPr="00C15A4C" w:rsidRDefault="00C15A4C" w:rsidP="00AC088C">
            <w:pPr>
              <w:spacing w:before="93"/>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7900</w:t>
            </w:r>
          </w:p>
        </w:tc>
        <w:tc>
          <w:tcPr>
            <w:tcW w:w="398" w:type="pct"/>
            <w:tcBorders>
              <w:top w:val="single" w:sz="5" w:space="0" w:color="000000"/>
              <w:left w:val="single" w:sz="8" w:space="0" w:color="000000"/>
              <w:bottom w:val="single" w:sz="5" w:space="0" w:color="000000"/>
              <w:right w:val="single" w:sz="9" w:space="0" w:color="000000"/>
            </w:tcBorders>
            <w:vAlign w:val="center"/>
          </w:tcPr>
          <w:p w14:paraId="57071489" w14:textId="77777777" w:rsidR="00C15A4C" w:rsidRPr="00C15A4C" w:rsidRDefault="00C15A4C" w:rsidP="00AC088C">
            <w:pPr>
              <w:spacing w:before="93"/>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7900</w:t>
            </w:r>
          </w:p>
        </w:tc>
        <w:tc>
          <w:tcPr>
            <w:tcW w:w="398" w:type="pct"/>
            <w:tcBorders>
              <w:top w:val="single" w:sz="5" w:space="0" w:color="000000"/>
              <w:left w:val="single" w:sz="9" w:space="0" w:color="000000"/>
              <w:bottom w:val="single" w:sz="5" w:space="0" w:color="000000"/>
              <w:right w:val="single" w:sz="8" w:space="0" w:color="000000"/>
            </w:tcBorders>
            <w:vAlign w:val="center"/>
          </w:tcPr>
          <w:p w14:paraId="45ABB5F1" w14:textId="77777777" w:rsidR="00C15A4C" w:rsidRPr="00C15A4C" w:rsidRDefault="00C15A4C" w:rsidP="00AC088C">
            <w:pPr>
              <w:spacing w:before="93"/>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14:paraId="676FC726" w14:textId="77777777" w:rsidR="00C15A4C" w:rsidRPr="00C15A4C" w:rsidRDefault="00C15A4C" w:rsidP="00AC088C">
            <w:pPr>
              <w:spacing w:before="93"/>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14:paraId="4637EC86" w14:textId="77777777" w:rsidR="00C15A4C" w:rsidRPr="00C15A4C" w:rsidRDefault="00C15A4C" w:rsidP="00AC088C">
            <w:pPr>
              <w:spacing w:before="93"/>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14:paraId="6A79A3D9" w14:textId="77777777" w:rsidR="00C15A4C" w:rsidRPr="00C15A4C" w:rsidRDefault="00C15A4C" w:rsidP="00AC088C">
            <w:pPr>
              <w:spacing w:before="93"/>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7900</w:t>
            </w:r>
          </w:p>
        </w:tc>
      </w:tr>
      <w:tr w:rsidR="00C15A4C" w:rsidRPr="00C15A4C" w14:paraId="15856236" w14:textId="77777777" w:rsidTr="00AC088C">
        <w:trPr>
          <w:trHeight w:hRule="exact" w:val="324"/>
        </w:trPr>
        <w:tc>
          <w:tcPr>
            <w:tcW w:w="1688" w:type="pct"/>
            <w:tcBorders>
              <w:top w:val="single" w:sz="5" w:space="0" w:color="000000"/>
              <w:left w:val="single" w:sz="8" w:space="0" w:color="000000"/>
              <w:bottom w:val="single" w:sz="5" w:space="0" w:color="000000"/>
              <w:right w:val="single" w:sz="5" w:space="0" w:color="000000"/>
            </w:tcBorders>
            <w:vAlign w:val="center"/>
          </w:tcPr>
          <w:p w14:paraId="3DFFD008" w14:textId="77777777" w:rsidR="00C15A4C" w:rsidRPr="00C15A4C" w:rsidRDefault="00C15A4C" w:rsidP="00AC088C">
            <w:pPr>
              <w:spacing w:before="35"/>
              <w:rPr>
                <w:rFonts w:ascii="Times New Roman" w:eastAsia="Times New Roman" w:hAnsi="Times New Roman" w:cs="Times New Roman"/>
                <w:sz w:val="22"/>
              </w:rPr>
            </w:pPr>
            <w:r w:rsidRPr="00C15A4C">
              <w:rPr>
                <w:rFonts w:ascii="Times New Roman" w:eastAsia="Calibri" w:hAnsi="Times New Roman" w:cs="Times New Roman"/>
                <w:sz w:val="22"/>
              </w:rPr>
              <w:t>природный</w:t>
            </w:r>
            <w:r w:rsidRPr="00C15A4C">
              <w:rPr>
                <w:rFonts w:ascii="Times New Roman" w:eastAsia="Calibri" w:hAnsi="Times New Roman" w:cs="Times New Roman"/>
                <w:spacing w:val="-14"/>
                <w:sz w:val="22"/>
              </w:rPr>
              <w:t xml:space="preserve"> </w:t>
            </w:r>
            <w:r w:rsidRPr="00C15A4C">
              <w:rPr>
                <w:rFonts w:ascii="Times New Roman" w:eastAsia="Calibri" w:hAnsi="Times New Roman" w:cs="Times New Roman"/>
                <w:sz w:val="22"/>
              </w:rPr>
              <w:t>газ</w:t>
            </w:r>
          </w:p>
        </w:tc>
        <w:tc>
          <w:tcPr>
            <w:tcW w:w="526" w:type="pct"/>
            <w:tcBorders>
              <w:top w:val="single" w:sz="5" w:space="0" w:color="000000"/>
              <w:left w:val="single" w:sz="5" w:space="0" w:color="000000"/>
              <w:bottom w:val="single" w:sz="5" w:space="0" w:color="000000"/>
              <w:right w:val="single" w:sz="5" w:space="0" w:color="000000"/>
            </w:tcBorders>
            <w:vAlign w:val="center"/>
          </w:tcPr>
          <w:p w14:paraId="19DC9627" w14:textId="77777777" w:rsidR="00C15A4C" w:rsidRPr="00C15A4C" w:rsidRDefault="00C15A4C" w:rsidP="00AC088C">
            <w:pPr>
              <w:spacing w:before="35"/>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ккал/м3</w:t>
            </w:r>
          </w:p>
        </w:tc>
        <w:tc>
          <w:tcPr>
            <w:tcW w:w="398" w:type="pct"/>
            <w:tcBorders>
              <w:top w:val="single" w:sz="5" w:space="0" w:color="000000"/>
              <w:left w:val="single" w:sz="5" w:space="0" w:color="000000"/>
              <w:bottom w:val="single" w:sz="5" w:space="0" w:color="000000"/>
              <w:right w:val="single" w:sz="5" w:space="0" w:color="000000"/>
            </w:tcBorders>
            <w:vAlign w:val="center"/>
          </w:tcPr>
          <w:p w14:paraId="3E792871" w14:textId="77777777" w:rsidR="00C15A4C" w:rsidRPr="00C15A4C" w:rsidRDefault="00C15A4C" w:rsidP="00AC088C">
            <w:pPr>
              <w:spacing w:before="18"/>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7900</w:t>
            </w:r>
          </w:p>
        </w:tc>
        <w:tc>
          <w:tcPr>
            <w:tcW w:w="398" w:type="pct"/>
            <w:tcBorders>
              <w:top w:val="single" w:sz="5" w:space="0" w:color="000000"/>
              <w:left w:val="single" w:sz="5" w:space="0" w:color="000000"/>
              <w:bottom w:val="single" w:sz="5" w:space="0" w:color="000000"/>
              <w:right w:val="single" w:sz="8" w:space="0" w:color="000000"/>
            </w:tcBorders>
            <w:vAlign w:val="center"/>
          </w:tcPr>
          <w:p w14:paraId="49113B76" w14:textId="77777777" w:rsidR="00C15A4C" w:rsidRPr="00C15A4C" w:rsidRDefault="00C15A4C" w:rsidP="00AC088C">
            <w:pPr>
              <w:spacing w:before="18"/>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7900</w:t>
            </w:r>
          </w:p>
        </w:tc>
        <w:tc>
          <w:tcPr>
            <w:tcW w:w="398" w:type="pct"/>
            <w:tcBorders>
              <w:top w:val="single" w:sz="5" w:space="0" w:color="000000"/>
              <w:left w:val="single" w:sz="8" w:space="0" w:color="000000"/>
              <w:bottom w:val="single" w:sz="5" w:space="0" w:color="000000"/>
              <w:right w:val="single" w:sz="9" w:space="0" w:color="000000"/>
            </w:tcBorders>
            <w:vAlign w:val="center"/>
          </w:tcPr>
          <w:p w14:paraId="3522F17D" w14:textId="77777777" w:rsidR="00C15A4C" w:rsidRPr="00C15A4C" w:rsidRDefault="00C15A4C" w:rsidP="00AC088C">
            <w:pPr>
              <w:spacing w:before="18"/>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7900</w:t>
            </w:r>
          </w:p>
        </w:tc>
        <w:tc>
          <w:tcPr>
            <w:tcW w:w="398" w:type="pct"/>
            <w:tcBorders>
              <w:top w:val="single" w:sz="5" w:space="0" w:color="000000"/>
              <w:left w:val="single" w:sz="9" w:space="0" w:color="000000"/>
              <w:bottom w:val="single" w:sz="5" w:space="0" w:color="000000"/>
              <w:right w:val="single" w:sz="8" w:space="0" w:color="000000"/>
            </w:tcBorders>
            <w:vAlign w:val="center"/>
          </w:tcPr>
          <w:p w14:paraId="1897172A" w14:textId="77777777" w:rsidR="00C15A4C" w:rsidRPr="00C15A4C" w:rsidRDefault="00C15A4C" w:rsidP="00AC088C">
            <w:pPr>
              <w:spacing w:before="18"/>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14:paraId="7760560F" w14:textId="77777777" w:rsidR="00C15A4C" w:rsidRPr="00C15A4C" w:rsidRDefault="00C15A4C" w:rsidP="00AC088C">
            <w:pPr>
              <w:spacing w:before="18"/>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14:paraId="45D2794E" w14:textId="77777777" w:rsidR="00C15A4C" w:rsidRPr="00C15A4C" w:rsidRDefault="00C15A4C" w:rsidP="00AC088C">
            <w:pPr>
              <w:spacing w:before="18"/>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14:paraId="368488EB" w14:textId="77777777" w:rsidR="00C15A4C" w:rsidRPr="00C15A4C" w:rsidRDefault="00C15A4C" w:rsidP="00AC088C">
            <w:pPr>
              <w:spacing w:before="18"/>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7900</w:t>
            </w:r>
          </w:p>
        </w:tc>
      </w:tr>
      <w:tr w:rsidR="00C15A4C" w:rsidRPr="00C15A4C" w14:paraId="71EC8719" w14:textId="77777777" w:rsidTr="00AC088C">
        <w:trPr>
          <w:trHeight w:hRule="exact" w:val="326"/>
        </w:trPr>
        <w:tc>
          <w:tcPr>
            <w:tcW w:w="1688" w:type="pct"/>
            <w:tcBorders>
              <w:top w:val="single" w:sz="5" w:space="0" w:color="000000"/>
              <w:left w:val="single" w:sz="8" w:space="0" w:color="000000"/>
              <w:bottom w:val="single" w:sz="5" w:space="0" w:color="000000"/>
              <w:right w:val="single" w:sz="5" w:space="0" w:color="000000"/>
            </w:tcBorders>
            <w:vAlign w:val="center"/>
          </w:tcPr>
          <w:p w14:paraId="391565FE" w14:textId="77777777" w:rsidR="00C15A4C" w:rsidRPr="00C15A4C" w:rsidRDefault="00C15A4C" w:rsidP="00AC088C">
            <w:pPr>
              <w:spacing w:before="35"/>
              <w:rPr>
                <w:rFonts w:ascii="Times New Roman" w:eastAsia="Times New Roman" w:hAnsi="Times New Roman" w:cs="Times New Roman"/>
                <w:sz w:val="22"/>
              </w:rPr>
            </w:pPr>
            <w:r w:rsidRPr="00C15A4C">
              <w:rPr>
                <w:rFonts w:ascii="Times New Roman" w:eastAsia="Calibri" w:hAnsi="Times New Roman" w:cs="Times New Roman"/>
                <w:spacing w:val="-1"/>
                <w:sz w:val="22"/>
              </w:rPr>
              <w:t>Затрачено</w:t>
            </w:r>
            <w:r w:rsidRPr="00C15A4C">
              <w:rPr>
                <w:rFonts w:ascii="Times New Roman" w:eastAsia="Calibri" w:hAnsi="Times New Roman" w:cs="Times New Roman"/>
                <w:spacing w:val="-15"/>
                <w:sz w:val="22"/>
              </w:rPr>
              <w:t xml:space="preserve"> </w:t>
            </w:r>
            <w:r w:rsidRPr="00C15A4C">
              <w:rPr>
                <w:rFonts w:ascii="Times New Roman" w:eastAsia="Calibri" w:hAnsi="Times New Roman" w:cs="Times New Roman"/>
                <w:spacing w:val="-1"/>
                <w:sz w:val="22"/>
              </w:rPr>
              <w:t>топлива</w:t>
            </w:r>
          </w:p>
        </w:tc>
        <w:tc>
          <w:tcPr>
            <w:tcW w:w="526" w:type="pct"/>
            <w:tcBorders>
              <w:top w:val="single" w:sz="5" w:space="0" w:color="000000"/>
              <w:left w:val="single" w:sz="5" w:space="0" w:color="000000"/>
              <w:bottom w:val="single" w:sz="5" w:space="0" w:color="000000"/>
              <w:right w:val="single" w:sz="5" w:space="0" w:color="000000"/>
            </w:tcBorders>
            <w:vAlign w:val="center"/>
          </w:tcPr>
          <w:p w14:paraId="04F699D8" w14:textId="77777777" w:rsidR="00C15A4C" w:rsidRPr="00C15A4C" w:rsidRDefault="00C15A4C" w:rsidP="00AC088C">
            <w:pPr>
              <w:spacing w:before="11"/>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млн.</w:t>
            </w:r>
            <w:r w:rsidRPr="00C15A4C">
              <w:rPr>
                <w:rFonts w:ascii="Times New Roman" w:eastAsia="Calibri" w:hAnsi="Times New Roman" w:cs="Times New Roman"/>
                <w:spacing w:val="-6"/>
                <w:sz w:val="22"/>
              </w:rPr>
              <w:t xml:space="preserve"> </w:t>
            </w:r>
            <w:r w:rsidRPr="00C15A4C">
              <w:rPr>
                <w:rFonts w:ascii="Times New Roman" w:eastAsia="Calibri" w:hAnsi="Times New Roman" w:cs="Times New Roman"/>
                <w:sz w:val="22"/>
              </w:rPr>
              <w:t>м</w:t>
            </w:r>
            <w:r w:rsidRPr="00C15A4C">
              <w:rPr>
                <w:rFonts w:ascii="Times New Roman" w:eastAsia="Calibri" w:hAnsi="Times New Roman" w:cs="Times New Roman"/>
                <w:position w:val="9"/>
                <w:sz w:val="22"/>
              </w:rPr>
              <w:t>3</w:t>
            </w:r>
          </w:p>
        </w:tc>
        <w:tc>
          <w:tcPr>
            <w:tcW w:w="398" w:type="pct"/>
            <w:tcBorders>
              <w:top w:val="single" w:sz="5" w:space="0" w:color="000000"/>
              <w:left w:val="single" w:sz="5" w:space="0" w:color="000000"/>
              <w:bottom w:val="single" w:sz="5" w:space="0" w:color="000000"/>
              <w:right w:val="single" w:sz="5" w:space="0" w:color="000000"/>
            </w:tcBorders>
            <w:vAlign w:val="center"/>
          </w:tcPr>
          <w:p w14:paraId="03789B69"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z w:val="22"/>
              </w:rPr>
              <w:t>1,022</w:t>
            </w:r>
          </w:p>
        </w:tc>
        <w:tc>
          <w:tcPr>
            <w:tcW w:w="398" w:type="pct"/>
            <w:tcBorders>
              <w:top w:val="single" w:sz="5" w:space="0" w:color="000000"/>
              <w:left w:val="single" w:sz="5" w:space="0" w:color="000000"/>
              <w:bottom w:val="single" w:sz="5" w:space="0" w:color="000000"/>
              <w:right w:val="single" w:sz="8" w:space="0" w:color="000000"/>
            </w:tcBorders>
            <w:vAlign w:val="center"/>
          </w:tcPr>
          <w:p w14:paraId="44EEB781"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z w:val="22"/>
              </w:rPr>
              <w:t>1,018</w:t>
            </w:r>
          </w:p>
        </w:tc>
        <w:tc>
          <w:tcPr>
            <w:tcW w:w="398" w:type="pct"/>
            <w:tcBorders>
              <w:top w:val="single" w:sz="5" w:space="0" w:color="000000"/>
              <w:left w:val="single" w:sz="8" w:space="0" w:color="000000"/>
              <w:bottom w:val="single" w:sz="5" w:space="0" w:color="000000"/>
              <w:right w:val="single" w:sz="9" w:space="0" w:color="000000"/>
            </w:tcBorders>
            <w:vAlign w:val="center"/>
          </w:tcPr>
          <w:p w14:paraId="150297B9"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z w:val="22"/>
              </w:rPr>
              <w:t>1,014</w:t>
            </w:r>
          </w:p>
        </w:tc>
        <w:tc>
          <w:tcPr>
            <w:tcW w:w="398" w:type="pct"/>
            <w:tcBorders>
              <w:top w:val="single" w:sz="5" w:space="0" w:color="000000"/>
              <w:left w:val="single" w:sz="9" w:space="0" w:color="000000"/>
              <w:bottom w:val="single" w:sz="5" w:space="0" w:color="000000"/>
              <w:right w:val="single" w:sz="8" w:space="0" w:color="000000"/>
            </w:tcBorders>
            <w:vAlign w:val="center"/>
          </w:tcPr>
          <w:p w14:paraId="1F834F1A"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z w:val="22"/>
              </w:rPr>
              <w:t>1,010</w:t>
            </w:r>
          </w:p>
        </w:tc>
        <w:tc>
          <w:tcPr>
            <w:tcW w:w="398" w:type="pct"/>
            <w:tcBorders>
              <w:top w:val="single" w:sz="5" w:space="0" w:color="000000"/>
              <w:left w:val="single" w:sz="8" w:space="0" w:color="000000"/>
              <w:bottom w:val="single" w:sz="5" w:space="0" w:color="000000"/>
              <w:right w:val="single" w:sz="8" w:space="0" w:color="000000"/>
            </w:tcBorders>
            <w:vAlign w:val="center"/>
          </w:tcPr>
          <w:p w14:paraId="0B7E6972"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z w:val="22"/>
              </w:rPr>
              <w:t>1,006</w:t>
            </w:r>
          </w:p>
        </w:tc>
        <w:tc>
          <w:tcPr>
            <w:tcW w:w="398" w:type="pct"/>
            <w:tcBorders>
              <w:top w:val="single" w:sz="5" w:space="0" w:color="000000"/>
              <w:left w:val="single" w:sz="8" w:space="0" w:color="000000"/>
              <w:bottom w:val="single" w:sz="5" w:space="0" w:color="000000"/>
              <w:right w:val="single" w:sz="8" w:space="0" w:color="000000"/>
            </w:tcBorders>
            <w:vAlign w:val="center"/>
          </w:tcPr>
          <w:p w14:paraId="0B9FFB75"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z w:val="22"/>
              </w:rPr>
              <w:t>0,998</w:t>
            </w:r>
          </w:p>
        </w:tc>
        <w:tc>
          <w:tcPr>
            <w:tcW w:w="398" w:type="pct"/>
            <w:tcBorders>
              <w:top w:val="single" w:sz="5" w:space="0" w:color="000000"/>
              <w:left w:val="single" w:sz="8" w:space="0" w:color="000000"/>
              <w:bottom w:val="single" w:sz="5" w:space="0" w:color="000000"/>
              <w:right w:val="single" w:sz="8" w:space="0" w:color="000000"/>
            </w:tcBorders>
            <w:vAlign w:val="center"/>
          </w:tcPr>
          <w:p w14:paraId="137E5E18"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z w:val="22"/>
              </w:rPr>
              <w:t>0,998</w:t>
            </w:r>
          </w:p>
        </w:tc>
      </w:tr>
      <w:tr w:rsidR="00C15A4C" w:rsidRPr="00C15A4C" w14:paraId="71482C97" w14:textId="77777777" w:rsidTr="00AC088C">
        <w:trPr>
          <w:trHeight w:hRule="exact" w:val="324"/>
        </w:trPr>
        <w:tc>
          <w:tcPr>
            <w:tcW w:w="1688" w:type="pct"/>
            <w:tcBorders>
              <w:top w:val="single" w:sz="5" w:space="0" w:color="000000"/>
              <w:left w:val="single" w:sz="8" w:space="0" w:color="000000"/>
              <w:bottom w:val="single" w:sz="5" w:space="0" w:color="000000"/>
              <w:right w:val="single" w:sz="5" w:space="0" w:color="000000"/>
            </w:tcBorders>
            <w:vAlign w:val="center"/>
          </w:tcPr>
          <w:p w14:paraId="1A07B5C2" w14:textId="77777777" w:rsidR="00C15A4C" w:rsidRPr="00C15A4C" w:rsidRDefault="00C15A4C" w:rsidP="00AC088C">
            <w:pPr>
              <w:spacing w:before="33"/>
              <w:rPr>
                <w:rFonts w:ascii="Times New Roman" w:eastAsia="Times New Roman" w:hAnsi="Times New Roman" w:cs="Times New Roman"/>
                <w:sz w:val="22"/>
              </w:rPr>
            </w:pPr>
            <w:r w:rsidRPr="00C15A4C">
              <w:rPr>
                <w:rFonts w:ascii="Times New Roman" w:eastAsia="Calibri" w:hAnsi="Times New Roman" w:cs="Times New Roman"/>
                <w:sz w:val="22"/>
              </w:rPr>
              <w:t>природный</w:t>
            </w:r>
            <w:r w:rsidRPr="00C15A4C">
              <w:rPr>
                <w:rFonts w:ascii="Times New Roman" w:eastAsia="Calibri" w:hAnsi="Times New Roman" w:cs="Times New Roman"/>
                <w:spacing w:val="-14"/>
                <w:sz w:val="22"/>
              </w:rPr>
              <w:t xml:space="preserve"> </w:t>
            </w:r>
            <w:r w:rsidRPr="00C15A4C">
              <w:rPr>
                <w:rFonts w:ascii="Times New Roman" w:eastAsia="Calibri" w:hAnsi="Times New Roman" w:cs="Times New Roman"/>
                <w:sz w:val="22"/>
              </w:rPr>
              <w:t>газ</w:t>
            </w:r>
          </w:p>
        </w:tc>
        <w:tc>
          <w:tcPr>
            <w:tcW w:w="526" w:type="pct"/>
            <w:tcBorders>
              <w:top w:val="single" w:sz="5" w:space="0" w:color="000000"/>
              <w:left w:val="single" w:sz="5" w:space="0" w:color="000000"/>
              <w:bottom w:val="single" w:sz="5" w:space="0" w:color="000000"/>
              <w:right w:val="single" w:sz="5" w:space="0" w:color="000000"/>
            </w:tcBorders>
            <w:vAlign w:val="center"/>
          </w:tcPr>
          <w:p w14:paraId="34D487B4" w14:textId="77777777" w:rsidR="00C15A4C" w:rsidRPr="00C15A4C" w:rsidRDefault="00C15A4C" w:rsidP="00AC088C">
            <w:pPr>
              <w:spacing w:before="33"/>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млн.</w:t>
            </w:r>
            <w:r w:rsidRPr="00C15A4C">
              <w:rPr>
                <w:rFonts w:ascii="Times New Roman" w:eastAsia="Calibri" w:hAnsi="Times New Roman" w:cs="Times New Roman"/>
                <w:spacing w:val="-7"/>
                <w:sz w:val="22"/>
              </w:rPr>
              <w:t xml:space="preserve"> </w:t>
            </w:r>
            <w:r w:rsidRPr="00C15A4C">
              <w:rPr>
                <w:rFonts w:ascii="Times New Roman" w:eastAsia="Calibri" w:hAnsi="Times New Roman" w:cs="Times New Roman"/>
                <w:sz w:val="22"/>
              </w:rPr>
              <w:t>м3</w:t>
            </w:r>
          </w:p>
        </w:tc>
        <w:tc>
          <w:tcPr>
            <w:tcW w:w="398" w:type="pct"/>
            <w:tcBorders>
              <w:top w:val="single" w:sz="5" w:space="0" w:color="000000"/>
              <w:left w:val="single" w:sz="5" w:space="0" w:color="000000"/>
              <w:bottom w:val="single" w:sz="5" w:space="0" w:color="000000"/>
              <w:right w:val="single" w:sz="5" w:space="0" w:color="000000"/>
            </w:tcBorders>
            <w:vAlign w:val="center"/>
          </w:tcPr>
          <w:p w14:paraId="5866CF05" w14:textId="77777777" w:rsidR="00C15A4C" w:rsidRPr="00C15A4C" w:rsidRDefault="00C15A4C" w:rsidP="00AC088C">
            <w:pPr>
              <w:spacing w:before="18"/>
              <w:jc w:val="center"/>
              <w:rPr>
                <w:rFonts w:ascii="Times New Roman" w:eastAsia="Times New Roman" w:hAnsi="Times New Roman" w:cs="Times New Roman"/>
                <w:sz w:val="22"/>
              </w:rPr>
            </w:pPr>
            <w:r w:rsidRPr="00C15A4C">
              <w:rPr>
                <w:rFonts w:ascii="Times New Roman" w:eastAsia="Calibri" w:hAnsi="Times New Roman" w:cs="Times New Roman"/>
                <w:sz w:val="22"/>
              </w:rPr>
              <w:t>1,022</w:t>
            </w:r>
          </w:p>
        </w:tc>
        <w:tc>
          <w:tcPr>
            <w:tcW w:w="398" w:type="pct"/>
            <w:tcBorders>
              <w:top w:val="single" w:sz="5" w:space="0" w:color="000000"/>
              <w:left w:val="single" w:sz="5" w:space="0" w:color="000000"/>
              <w:bottom w:val="single" w:sz="5" w:space="0" w:color="000000"/>
              <w:right w:val="single" w:sz="8" w:space="0" w:color="000000"/>
            </w:tcBorders>
            <w:vAlign w:val="center"/>
          </w:tcPr>
          <w:p w14:paraId="7B20C95B" w14:textId="77777777" w:rsidR="00C15A4C" w:rsidRPr="00C15A4C" w:rsidRDefault="00C15A4C" w:rsidP="00AC088C">
            <w:pPr>
              <w:spacing w:before="18"/>
              <w:jc w:val="center"/>
              <w:rPr>
                <w:rFonts w:ascii="Times New Roman" w:eastAsia="Times New Roman" w:hAnsi="Times New Roman" w:cs="Times New Roman"/>
                <w:sz w:val="22"/>
              </w:rPr>
            </w:pPr>
            <w:r w:rsidRPr="00C15A4C">
              <w:rPr>
                <w:rFonts w:ascii="Times New Roman" w:eastAsia="Calibri" w:hAnsi="Times New Roman" w:cs="Times New Roman"/>
                <w:sz w:val="22"/>
              </w:rPr>
              <w:t>1,018</w:t>
            </w:r>
          </w:p>
        </w:tc>
        <w:tc>
          <w:tcPr>
            <w:tcW w:w="398" w:type="pct"/>
            <w:tcBorders>
              <w:top w:val="single" w:sz="5" w:space="0" w:color="000000"/>
              <w:left w:val="single" w:sz="8" w:space="0" w:color="000000"/>
              <w:bottom w:val="single" w:sz="5" w:space="0" w:color="000000"/>
              <w:right w:val="single" w:sz="9" w:space="0" w:color="000000"/>
            </w:tcBorders>
            <w:vAlign w:val="center"/>
          </w:tcPr>
          <w:p w14:paraId="33D9A065" w14:textId="77777777" w:rsidR="00C15A4C" w:rsidRPr="00C15A4C" w:rsidRDefault="00C15A4C" w:rsidP="00AC088C">
            <w:pPr>
              <w:spacing w:before="18"/>
              <w:jc w:val="center"/>
              <w:rPr>
                <w:rFonts w:ascii="Times New Roman" w:eastAsia="Times New Roman" w:hAnsi="Times New Roman" w:cs="Times New Roman"/>
                <w:sz w:val="22"/>
              </w:rPr>
            </w:pPr>
            <w:r w:rsidRPr="00C15A4C">
              <w:rPr>
                <w:rFonts w:ascii="Times New Roman" w:eastAsia="Calibri" w:hAnsi="Times New Roman" w:cs="Times New Roman"/>
                <w:sz w:val="22"/>
              </w:rPr>
              <w:t>1,014</w:t>
            </w:r>
          </w:p>
        </w:tc>
        <w:tc>
          <w:tcPr>
            <w:tcW w:w="398" w:type="pct"/>
            <w:tcBorders>
              <w:top w:val="single" w:sz="5" w:space="0" w:color="000000"/>
              <w:left w:val="single" w:sz="9" w:space="0" w:color="000000"/>
              <w:bottom w:val="single" w:sz="5" w:space="0" w:color="000000"/>
              <w:right w:val="single" w:sz="8" w:space="0" w:color="000000"/>
            </w:tcBorders>
            <w:vAlign w:val="center"/>
          </w:tcPr>
          <w:p w14:paraId="3EEB11BE" w14:textId="77777777" w:rsidR="00C15A4C" w:rsidRPr="00C15A4C" w:rsidRDefault="00C15A4C" w:rsidP="00AC088C">
            <w:pPr>
              <w:spacing w:before="18"/>
              <w:jc w:val="center"/>
              <w:rPr>
                <w:rFonts w:ascii="Times New Roman" w:eastAsia="Times New Roman" w:hAnsi="Times New Roman" w:cs="Times New Roman"/>
                <w:sz w:val="22"/>
              </w:rPr>
            </w:pPr>
            <w:r w:rsidRPr="00C15A4C">
              <w:rPr>
                <w:rFonts w:ascii="Times New Roman" w:eastAsia="Calibri" w:hAnsi="Times New Roman" w:cs="Times New Roman"/>
                <w:sz w:val="22"/>
              </w:rPr>
              <w:t>1,010</w:t>
            </w:r>
          </w:p>
        </w:tc>
        <w:tc>
          <w:tcPr>
            <w:tcW w:w="398" w:type="pct"/>
            <w:tcBorders>
              <w:top w:val="single" w:sz="5" w:space="0" w:color="000000"/>
              <w:left w:val="single" w:sz="8" w:space="0" w:color="000000"/>
              <w:bottom w:val="single" w:sz="5" w:space="0" w:color="000000"/>
              <w:right w:val="single" w:sz="8" w:space="0" w:color="000000"/>
            </w:tcBorders>
            <w:vAlign w:val="center"/>
          </w:tcPr>
          <w:p w14:paraId="5B1471B3" w14:textId="77777777" w:rsidR="00C15A4C" w:rsidRPr="00C15A4C" w:rsidRDefault="00C15A4C" w:rsidP="00AC088C">
            <w:pPr>
              <w:spacing w:before="18"/>
              <w:jc w:val="center"/>
              <w:rPr>
                <w:rFonts w:ascii="Times New Roman" w:eastAsia="Times New Roman" w:hAnsi="Times New Roman" w:cs="Times New Roman"/>
                <w:sz w:val="22"/>
              </w:rPr>
            </w:pPr>
            <w:r w:rsidRPr="00C15A4C">
              <w:rPr>
                <w:rFonts w:ascii="Times New Roman" w:eastAsia="Calibri" w:hAnsi="Times New Roman" w:cs="Times New Roman"/>
                <w:sz w:val="22"/>
              </w:rPr>
              <w:t>1,006</w:t>
            </w:r>
          </w:p>
        </w:tc>
        <w:tc>
          <w:tcPr>
            <w:tcW w:w="398" w:type="pct"/>
            <w:tcBorders>
              <w:top w:val="single" w:sz="5" w:space="0" w:color="000000"/>
              <w:left w:val="single" w:sz="8" w:space="0" w:color="000000"/>
              <w:bottom w:val="single" w:sz="5" w:space="0" w:color="000000"/>
              <w:right w:val="single" w:sz="8" w:space="0" w:color="000000"/>
            </w:tcBorders>
            <w:vAlign w:val="center"/>
          </w:tcPr>
          <w:p w14:paraId="3A5ACB66" w14:textId="77777777" w:rsidR="00C15A4C" w:rsidRPr="00C15A4C" w:rsidRDefault="00C15A4C" w:rsidP="00AC088C">
            <w:pPr>
              <w:spacing w:before="18"/>
              <w:jc w:val="center"/>
              <w:rPr>
                <w:rFonts w:ascii="Times New Roman" w:eastAsia="Times New Roman" w:hAnsi="Times New Roman" w:cs="Times New Roman"/>
                <w:sz w:val="22"/>
              </w:rPr>
            </w:pPr>
            <w:r w:rsidRPr="00C15A4C">
              <w:rPr>
                <w:rFonts w:ascii="Times New Roman" w:eastAsia="Calibri" w:hAnsi="Times New Roman" w:cs="Times New Roman"/>
                <w:sz w:val="22"/>
              </w:rPr>
              <w:t>0,998</w:t>
            </w:r>
          </w:p>
        </w:tc>
        <w:tc>
          <w:tcPr>
            <w:tcW w:w="398" w:type="pct"/>
            <w:tcBorders>
              <w:top w:val="single" w:sz="5" w:space="0" w:color="000000"/>
              <w:left w:val="single" w:sz="8" w:space="0" w:color="000000"/>
              <w:bottom w:val="single" w:sz="5" w:space="0" w:color="000000"/>
              <w:right w:val="single" w:sz="8" w:space="0" w:color="000000"/>
            </w:tcBorders>
            <w:vAlign w:val="center"/>
          </w:tcPr>
          <w:p w14:paraId="4839ED0F" w14:textId="77777777" w:rsidR="00C15A4C" w:rsidRPr="00C15A4C" w:rsidRDefault="00C15A4C" w:rsidP="00AC088C">
            <w:pPr>
              <w:spacing w:before="18"/>
              <w:jc w:val="center"/>
              <w:rPr>
                <w:rFonts w:ascii="Times New Roman" w:eastAsia="Times New Roman" w:hAnsi="Times New Roman" w:cs="Times New Roman"/>
                <w:sz w:val="22"/>
              </w:rPr>
            </w:pPr>
            <w:r w:rsidRPr="00C15A4C">
              <w:rPr>
                <w:rFonts w:ascii="Times New Roman" w:eastAsia="Calibri" w:hAnsi="Times New Roman" w:cs="Times New Roman"/>
                <w:sz w:val="22"/>
              </w:rPr>
              <w:t>0,998</w:t>
            </w:r>
          </w:p>
        </w:tc>
      </w:tr>
      <w:tr w:rsidR="00C15A4C" w:rsidRPr="00C15A4C" w14:paraId="7C180CC1" w14:textId="77777777" w:rsidTr="00AC088C">
        <w:trPr>
          <w:trHeight w:hRule="exact" w:val="324"/>
        </w:trPr>
        <w:tc>
          <w:tcPr>
            <w:tcW w:w="1688" w:type="pct"/>
            <w:tcBorders>
              <w:top w:val="single" w:sz="5" w:space="0" w:color="000000"/>
              <w:left w:val="single" w:sz="8" w:space="0" w:color="000000"/>
              <w:bottom w:val="single" w:sz="5" w:space="0" w:color="000000"/>
              <w:right w:val="single" w:sz="5" w:space="0" w:color="000000"/>
            </w:tcBorders>
            <w:vAlign w:val="center"/>
          </w:tcPr>
          <w:p w14:paraId="78E39C61" w14:textId="77777777" w:rsidR="00C15A4C" w:rsidRPr="00C15A4C" w:rsidRDefault="00C15A4C" w:rsidP="00AC088C">
            <w:pPr>
              <w:spacing w:before="35"/>
              <w:rPr>
                <w:rFonts w:ascii="Times New Roman" w:eastAsia="Times New Roman" w:hAnsi="Times New Roman" w:cs="Times New Roman"/>
                <w:sz w:val="22"/>
              </w:rPr>
            </w:pPr>
            <w:r w:rsidRPr="00C15A4C">
              <w:rPr>
                <w:rFonts w:ascii="Times New Roman" w:eastAsia="Calibri" w:hAnsi="Times New Roman" w:cs="Times New Roman"/>
                <w:sz w:val="22"/>
              </w:rPr>
              <w:t>Затраты</w:t>
            </w:r>
            <w:r w:rsidRPr="00C15A4C">
              <w:rPr>
                <w:rFonts w:ascii="Times New Roman" w:eastAsia="Calibri" w:hAnsi="Times New Roman" w:cs="Times New Roman"/>
                <w:spacing w:val="-14"/>
                <w:sz w:val="22"/>
              </w:rPr>
              <w:t xml:space="preserve"> </w:t>
            </w:r>
            <w:r w:rsidRPr="00C15A4C">
              <w:rPr>
                <w:rFonts w:ascii="Times New Roman" w:eastAsia="Calibri" w:hAnsi="Times New Roman" w:cs="Times New Roman"/>
                <w:spacing w:val="-1"/>
                <w:sz w:val="22"/>
              </w:rPr>
              <w:t>топлива</w:t>
            </w:r>
          </w:p>
        </w:tc>
        <w:tc>
          <w:tcPr>
            <w:tcW w:w="526" w:type="pct"/>
            <w:tcBorders>
              <w:top w:val="single" w:sz="5" w:space="0" w:color="000000"/>
              <w:left w:val="single" w:sz="5" w:space="0" w:color="000000"/>
              <w:bottom w:val="single" w:sz="5" w:space="0" w:color="000000"/>
              <w:right w:val="single" w:sz="5" w:space="0" w:color="000000"/>
            </w:tcBorders>
            <w:vAlign w:val="center"/>
          </w:tcPr>
          <w:p w14:paraId="4EF33B6F" w14:textId="77777777" w:rsidR="00C15A4C" w:rsidRPr="00C15A4C" w:rsidRDefault="00C15A4C" w:rsidP="00AC088C">
            <w:pPr>
              <w:spacing w:before="35"/>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тыс.</w:t>
            </w:r>
            <w:r w:rsidRPr="00C15A4C">
              <w:rPr>
                <w:rFonts w:ascii="Times New Roman" w:eastAsia="Calibri" w:hAnsi="Times New Roman" w:cs="Times New Roman"/>
                <w:spacing w:val="-7"/>
                <w:sz w:val="22"/>
              </w:rPr>
              <w:t xml:space="preserve"> </w:t>
            </w:r>
            <w:r w:rsidRPr="00C15A4C">
              <w:rPr>
                <w:rFonts w:ascii="Times New Roman" w:eastAsia="Calibri" w:hAnsi="Times New Roman" w:cs="Times New Roman"/>
                <w:spacing w:val="-1"/>
                <w:sz w:val="22"/>
              </w:rPr>
              <w:t>тут</w:t>
            </w:r>
          </w:p>
        </w:tc>
        <w:tc>
          <w:tcPr>
            <w:tcW w:w="398" w:type="pct"/>
            <w:tcBorders>
              <w:top w:val="single" w:sz="5" w:space="0" w:color="000000"/>
              <w:left w:val="single" w:sz="5" w:space="0" w:color="000000"/>
              <w:bottom w:val="single" w:sz="5" w:space="0" w:color="000000"/>
              <w:right w:val="single" w:sz="5" w:space="0" w:color="000000"/>
            </w:tcBorders>
            <w:vAlign w:val="center"/>
          </w:tcPr>
          <w:p w14:paraId="643BF773"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z w:val="22"/>
              </w:rPr>
              <w:t>1,154</w:t>
            </w:r>
          </w:p>
        </w:tc>
        <w:tc>
          <w:tcPr>
            <w:tcW w:w="398" w:type="pct"/>
            <w:tcBorders>
              <w:top w:val="single" w:sz="5" w:space="0" w:color="000000"/>
              <w:left w:val="single" w:sz="5" w:space="0" w:color="000000"/>
              <w:bottom w:val="single" w:sz="5" w:space="0" w:color="000000"/>
              <w:right w:val="single" w:sz="8" w:space="0" w:color="000000"/>
            </w:tcBorders>
            <w:vAlign w:val="center"/>
          </w:tcPr>
          <w:p w14:paraId="6B90E6B8"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z w:val="22"/>
              </w:rPr>
              <w:t>1,149</w:t>
            </w:r>
          </w:p>
        </w:tc>
        <w:tc>
          <w:tcPr>
            <w:tcW w:w="398" w:type="pct"/>
            <w:tcBorders>
              <w:top w:val="single" w:sz="5" w:space="0" w:color="000000"/>
              <w:left w:val="single" w:sz="8" w:space="0" w:color="000000"/>
              <w:bottom w:val="single" w:sz="5" w:space="0" w:color="000000"/>
              <w:right w:val="single" w:sz="9" w:space="0" w:color="000000"/>
            </w:tcBorders>
            <w:vAlign w:val="center"/>
          </w:tcPr>
          <w:p w14:paraId="30F008EC"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z w:val="22"/>
              </w:rPr>
              <w:t>1,145</w:t>
            </w:r>
          </w:p>
        </w:tc>
        <w:tc>
          <w:tcPr>
            <w:tcW w:w="398" w:type="pct"/>
            <w:tcBorders>
              <w:top w:val="single" w:sz="5" w:space="0" w:color="000000"/>
              <w:left w:val="single" w:sz="9" w:space="0" w:color="000000"/>
              <w:bottom w:val="single" w:sz="5" w:space="0" w:color="000000"/>
              <w:right w:val="single" w:sz="8" w:space="0" w:color="000000"/>
            </w:tcBorders>
            <w:vAlign w:val="center"/>
          </w:tcPr>
          <w:p w14:paraId="039304C1"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z w:val="22"/>
              </w:rPr>
              <w:t>1,140</w:t>
            </w:r>
          </w:p>
        </w:tc>
        <w:tc>
          <w:tcPr>
            <w:tcW w:w="398" w:type="pct"/>
            <w:tcBorders>
              <w:top w:val="single" w:sz="5" w:space="0" w:color="000000"/>
              <w:left w:val="single" w:sz="8" w:space="0" w:color="000000"/>
              <w:bottom w:val="single" w:sz="5" w:space="0" w:color="000000"/>
              <w:right w:val="single" w:sz="8" w:space="0" w:color="000000"/>
            </w:tcBorders>
            <w:vAlign w:val="center"/>
          </w:tcPr>
          <w:p w14:paraId="3A2A0A60"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z w:val="22"/>
              </w:rPr>
              <w:t>1,136</w:t>
            </w:r>
          </w:p>
        </w:tc>
        <w:tc>
          <w:tcPr>
            <w:tcW w:w="398" w:type="pct"/>
            <w:tcBorders>
              <w:top w:val="single" w:sz="5" w:space="0" w:color="000000"/>
              <w:left w:val="single" w:sz="8" w:space="0" w:color="000000"/>
              <w:bottom w:val="single" w:sz="5" w:space="0" w:color="000000"/>
              <w:right w:val="single" w:sz="8" w:space="0" w:color="000000"/>
            </w:tcBorders>
            <w:vAlign w:val="center"/>
          </w:tcPr>
          <w:p w14:paraId="79DCC96E"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z w:val="22"/>
              </w:rPr>
              <w:t>1,127</w:t>
            </w:r>
          </w:p>
        </w:tc>
        <w:tc>
          <w:tcPr>
            <w:tcW w:w="398" w:type="pct"/>
            <w:tcBorders>
              <w:top w:val="single" w:sz="5" w:space="0" w:color="000000"/>
              <w:left w:val="single" w:sz="8" w:space="0" w:color="000000"/>
              <w:bottom w:val="single" w:sz="5" w:space="0" w:color="000000"/>
              <w:right w:val="single" w:sz="8" w:space="0" w:color="000000"/>
            </w:tcBorders>
            <w:vAlign w:val="center"/>
          </w:tcPr>
          <w:p w14:paraId="262888E2"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z w:val="22"/>
              </w:rPr>
              <w:t>1,127</w:t>
            </w:r>
          </w:p>
        </w:tc>
      </w:tr>
      <w:tr w:rsidR="00C15A4C" w:rsidRPr="00C15A4C" w14:paraId="38610845" w14:textId="77777777" w:rsidTr="00AC088C">
        <w:trPr>
          <w:trHeight w:hRule="exact" w:val="327"/>
        </w:trPr>
        <w:tc>
          <w:tcPr>
            <w:tcW w:w="1688" w:type="pct"/>
            <w:tcBorders>
              <w:top w:val="single" w:sz="5" w:space="0" w:color="000000"/>
              <w:left w:val="single" w:sz="8" w:space="0" w:color="000000"/>
              <w:bottom w:val="single" w:sz="5" w:space="0" w:color="000000"/>
              <w:right w:val="single" w:sz="5" w:space="0" w:color="000000"/>
            </w:tcBorders>
            <w:vAlign w:val="center"/>
          </w:tcPr>
          <w:p w14:paraId="41AE5355" w14:textId="77777777" w:rsidR="00C15A4C" w:rsidRPr="00C15A4C" w:rsidRDefault="00C15A4C" w:rsidP="00AC088C">
            <w:pPr>
              <w:spacing w:before="36"/>
              <w:rPr>
                <w:rFonts w:ascii="Times New Roman" w:eastAsia="Times New Roman" w:hAnsi="Times New Roman" w:cs="Times New Roman"/>
                <w:sz w:val="22"/>
              </w:rPr>
            </w:pPr>
            <w:r w:rsidRPr="00C15A4C">
              <w:rPr>
                <w:rFonts w:ascii="Times New Roman" w:eastAsia="Calibri" w:hAnsi="Times New Roman" w:cs="Times New Roman"/>
                <w:spacing w:val="-1"/>
                <w:sz w:val="22"/>
              </w:rPr>
              <w:t>КПД</w:t>
            </w:r>
            <w:r w:rsidRPr="00C15A4C">
              <w:rPr>
                <w:rFonts w:ascii="Times New Roman" w:eastAsia="Calibri" w:hAnsi="Times New Roman" w:cs="Times New Roman"/>
                <w:spacing w:val="-12"/>
                <w:sz w:val="22"/>
              </w:rPr>
              <w:t xml:space="preserve"> </w:t>
            </w:r>
            <w:r w:rsidRPr="00C15A4C">
              <w:rPr>
                <w:rFonts w:ascii="Times New Roman" w:eastAsia="Calibri" w:hAnsi="Times New Roman" w:cs="Times New Roman"/>
                <w:sz w:val="22"/>
              </w:rPr>
              <w:t>котельной</w:t>
            </w:r>
          </w:p>
        </w:tc>
        <w:tc>
          <w:tcPr>
            <w:tcW w:w="526" w:type="pct"/>
            <w:tcBorders>
              <w:top w:val="single" w:sz="5" w:space="0" w:color="000000"/>
              <w:left w:val="single" w:sz="5" w:space="0" w:color="000000"/>
              <w:bottom w:val="single" w:sz="5" w:space="0" w:color="000000"/>
              <w:right w:val="single" w:sz="5" w:space="0" w:color="000000"/>
            </w:tcBorders>
            <w:vAlign w:val="center"/>
          </w:tcPr>
          <w:p w14:paraId="57BFAA3C" w14:textId="77777777" w:rsidR="00C15A4C" w:rsidRPr="00C15A4C" w:rsidRDefault="00C15A4C" w:rsidP="00AC088C">
            <w:pPr>
              <w:spacing w:before="36"/>
              <w:jc w:val="center"/>
              <w:rPr>
                <w:rFonts w:ascii="Times New Roman" w:eastAsia="Times New Roman" w:hAnsi="Times New Roman" w:cs="Times New Roman"/>
                <w:sz w:val="22"/>
              </w:rPr>
            </w:pPr>
            <w:r w:rsidRPr="00C15A4C">
              <w:rPr>
                <w:rFonts w:ascii="Times New Roman" w:eastAsia="Calibri" w:hAnsi="Times New Roman" w:cs="Times New Roman"/>
                <w:sz w:val="22"/>
              </w:rPr>
              <w:t>%</w:t>
            </w:r>
          </w:p>
        </w:tc>
        <w:tc>
          <w:tcPr>
            <w:tcW w:w="398" w:type="pct"/>
            <w:tcBorders>
              <w:top w:val="single" w:sz="5" w:space="0" w:color="000000"/>
              <w:left w:val="single" w:sz="5" w:space="0" w:color="000000"/>
              <w:bottom w:val="single" w:sz="5" w:space="0" w:color="000000"/>
              <w:right w:val="single" w:sz="5" w:space="0" w:color="000000"/>
            </w:tcBorders>
            <w:vAlign w:val="center"/>
          </w:tcPr>
          <w:p w14:paraId="6EF2AF23"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z w:val="22"/>
              </w:rPr>
              <w:t>85,7</w:t>
            </w:r>
          </w:p>
        </w:tc>
        <w:tc>
          <w:tcPr>
            <w:tcW w:w="398" w:type="pct"/>
            <w:tcBorders>
              <w:top w:val="single" w:sz="5" w:space="0" w:color="000000"/>
              <w:left w:val="single" w:sz="5" w:space="0" w:color="000000"/>
              <w:bottom w:val="single" w:sz="5" w:space="0" w:color="000000"/>
              <w:right w:val="single" w:sz="8" w:space="0" w:color="000000"/>
            </w:tcBorders>
            <w:vAlign w:val="center"/>
          </w:tcPr>
          <w:p w14:paraId="6F35CEC5"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z w:val="22"/>
              </w:rPr>
              <w:t>85,9</w:t>
            </w:r>
          </w:p>
        </w:tc>
        <w:tc>
          <w:tcPr>
            <w:tcW w:w="398" w:type="pct"/>
            <w:tcBorders>
              <w:top w:val="single" w:sz="5" w:space="0" w:color="000000"/>
              <w:left w:val="single" w:sz="8" w:space="0" w:color="000000"/>
              <w:bottom w:val="single" w:sz="5" w:space="0" w:color="000000"/>
              <w:right w:val="single" w:sz="9" w:space="0" w:color="000000"/>
            </w:tcBorders>
            <w:vAlign w:val="center"/>
          </w:tcPr>
          <w:p w14:paraId="7E4A3B8C"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z w:val="22"/>
              </w:rPr>
              <w:t>86,1</w:t>
            </w:r>
          </w:p>
        </w:tc>
        <w:tc>
          <w:tcPr>
            <w:tcW w:w="398" w:type="pct"/>
            <w:tcBorders>
              <w:top w:val="single" w:sz="5" w:space="0" w:color="000000"/>
              <w:left w:val="single" w:sz="9" w:space="0" w:color="000000"/>
              <w:bottom w:val="single" w:sz="5" w:space="0" w:color="000000"/>
              <w:right w:val="single" w:sz="8" w:space="0" w:color="000000"/>
            </w:tcBorders>
            <w:vAlign w:val="center"/>
          </w:tcPr>
          <w:p w14:paraId="00DB5DED"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z w:val="22"/>
              </w:rPr>
              <w:t>86,3</w:t>
            </w:r>
          </w:p>
        </w:tc>
        <w:tc>
          <w:tcPr>
            <w:tcW w:w="398" w:type="pct"/>
            <w:tcBorders>
              <w:top w:val="single" w:sz="5" w:space="0" w:color="000000"/>
              <w:left w:val="single" w:sz="8" w:space="0" w:color="000000"/>
              <w:bottom w:val="single" w:sz="5" w:space="0" w:color="000000"/>
              <w:right w:val="single" w:sz="8" w:space="0" w:color="000000"/>
            </w:tcBorders>
            <w:vAlign w:val="center"/>
          </w:tcPr>
          <w:p w14:paraId="7AAF0E82"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z w:val="22"/>
              </w:rPr>
              <w:t>86,5</w:t>
            </w:r>
          </w:p>
        </w:tc>
        <w:tc>
          <w:tcPr>
            <w:tcW w:w="398" w:type="pct"/>
            <w:tcBorders>
              <w:top w:val="single" w:sz="5" w:space="0" w:color="000000"/>
              <w:left w:val="single" w:sz="8" w:space="0" w:color="000000"/>
              <w:bottom w:val="single" w:sz="5" w:space="0" w:color="000000"/>
              <w:right w:val="single" w:sz="8" w:space="0" w:color="000000"/>
            </w:tcBorders>
            <w:vAlign w:val="center"/>
          </w:tcPr>
          <w:p w14:paraId="28CC8106"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z w:val="22"/>
              </w:rPr>
              <w:t>86,9</w:t>
            </w:r>
          </w:p>
        </w:tc>
        <w:tc>
          <w:tcPr>
            <w:tcW w:w="398" w:type="pct"/>
            <w:tcBorders>
              <w:top w:val="single" w:sz="5" w:space="0" w:color="000000"/>
              <w:left w:val="single" w:sz="8" w:space="0" w:color="000000"/>
              <w:bottom w:val="single" w:sz="5" w:space="0" w:color="000000"/>
              <w:right w:val="single" w:sz="8" w:space="0" w:color="000000"/>
            </w:tcBorders>
            <w:vAlign w:val="center"/>
          </w:tcPr>
          <w:p w14:paraId="487E827E" w14:textId="77777777" w:rsidR="00C15A4C" w:rsidRPr="00C15A4C" w:rsidRDefault="00C15A4C" w:rsidP="00AC088C">
            <w:pPr>
              <w:spacing w:before="21"/>
              <w:jc w:val="center"/>
              <w:rPr>
                <w:rFonts w:ascii="Times New Roman" w:eastAsia="Times New Roman" w:hAnsi="Times New Roman" w:cs="Times New Roman"/>
                <w:sz w:val="22"/>
              </w:rPr>
            </w:pPr>
            <w:r w:rsidRPr="00C15A4C">
              <w:rPr>
                <w:rFonts w:ascii="Times New Roman" w:eastAsia="Calibri" w:hAnsi="Times New Roman" w:cs="Times New Roman"/>
                <w:sz w:val="22"/>
              </w:rPr>
              <w:t>86,9</w:t>
            </w:r>
          </w:p>
        </w:tc>
      </w:tr>
      <w:tr w:rsidR="00C15A4C" w:rsidRPr="00C15A4C" w14:paraId="4CD4FB9B" w14:textId="77777777" w:rsidTr="00AC088C">
        <w:trPr>
          <w:trHeight w:hRule="exact" w:val="584"/>
        </w:trPr>
        <w:tc>
          <w:tcPr>
            <w:tcW w:w="1688" w:type="pct"/>
            <w:tcBorders>
              <w:top w:val="single" w:sz="5" w:space="0" w:color="000000"/>
              <w:left w:val="single" w:sz="8" w:space="0" w:color="000000"/>
              <w:bottom w:val="single" w:sz="8" w:space="0" w:color="000000"/>
              <w:right w:val="single" w:sz="5" w:space="0" w:color="000000"/>
            </w:tcBorders>
            <w:vAlign w:val="center"/>
          </w:tcPr>
          <w:p w14:paraId="7D871980" w14:textId="77777777" w:rsidR="00C15A4C" w:rsidRPr="00C15A4C" w:rsidRDefault="00C15A4C" w:rsidP="00AC088C">
            <w:pPr>
              <w:rPr>
                <w:rFonts w:ascii="Times New Roman" w:eastAsia="Times New Roman" w:hAnsi="Times New Roman" w:cs="Times New Roman"/>
                <w:sz w:val="22"/>
                <w:lang w:val="ru-RU"/>
              </w:rPr>
            </w:pPr>
            <w:r w:rsidRPr="00C15A4C">
              <w:rPr>
                <w:rFonts w:ascii="Times New Roman" w:eastAsia="Calibri" w:hAnsi="Times New Roman" w:cs="Times New Roman"/>
                <w:sz w:val="22"/>
                <w:lang w:val="ru-RU"/>
              </w:rPr>
              <w:t>УРУТ</w:t>
            </w:r>
            <w:r w:rsidRPr="00C15A4C">
              <w:rPr>
                <w:rFonts w:ascii="Times New Roman" w:eastAsia="Calibri" w:hAnsi="Times New Roman" w:cs="Times New Roman"/>
                <w:spacing w:val="-3"/>
                <w:sz w:val="22"/>
                <w:lang w:val="ru-RU"/>
              </w:rPr>
              <w:t xml:space="preserve"> </w:t>
            </w:r>
            <w:r w:rsidRPr="00C15A4C">
              <w:rPr>
                <w:rFonts w:ascii="Times New Roman" w:eastAsia="Calibri" w:hAnsi="Times New Roman" w:cs="Times New Roman"/>
                <w:spacing w:val="-1"/>
                <w:sz w:val="22"/>
                <w:lang w:val="ru-RU"/>
              </w:rPr>
              <w:t>на</w:t>
            </w:r>
            <w:r w:rsidRPr="00C15A4C">
              <w:rPr>
                <w:rFonts w:ascii="Times New Roman" w:eastAsia="Calibri" w:hAnsi="Times New Roman" w:cs="Times New Roman"/>
                <w:spacing w:val="-5"/>
                <w:sz w:val="22"/>
                <w:lang w:val="ru-RU"/>
              </w:rPr>
              <w:t xml:space="preserve"> </w:t>
            </w:r>
            <w:r w:rsidRPr="00C15A4C">
              <w:rPr>
                <w:rFonts w:ascii="Times New Roman" w:eastAsia="Calibri" w:hAnsi="Times New Roman" w:cs="Times New Roman"/>
                <w:spacing w:val="-1"/>
                <w:sz w:val="22"/>
                <w:lang w:val="ru-RU"/>
              </w:rPr>
              <w:t>отпуск</w:t>
            </w:r>
            <w:r w:rsidRPr="00C15A4C">
              <w:rPr>
                <w:rFonts w:ascii="Times New Roman" w:eastAsia="Calibri" w:hAnsi="Times New Roman" w:cs="Times New Roman"/>
                <w:spacing w:val="-3"/>
                <w:sz w:val="22"/>
                <w:lang w:val="ru-RU"/>
              </w:rPr>
              <w:t xml:space="preserve"> </w:t>
            </w:r>
            <w:r w:rsidRPr="00C15A4C">
              <w:rPr>
                <w:rFonts w:ascii="Times New Roman" w:eastAsia="Calibri" w:hAnsi="Times New Roman" w:cs="Times New Roman"/>
                <w:spacing w:val="-1"/>
                <w:sz w:val="22"/>
                <w:lang w:val="ru-RU"/>
              </w:rPr>
              <w:t>теплоты</w:t>
            </w:r>
            <w:r w:rsidRPr="00C15A4C">
              <w:rPr>
                <w:rFonts w:ascii="Times New Roman" w:eastAsia="Calibri" w:hAnsi="Times New Roman" w:cs="Times New Roman"/>
                <w:spacing w:val="-5"/>
                <w:sz w:val="22"/>
                <w:lang w:val="ru-RU"/>
              </w:rPr>
              <w:t xml:space="preserve"> </w:t>
            </w:r>
            <w:r w:rsidRPr="00C15A4C">
              <w:rPr>
                <w:rFonts w:ascii="Times New Roman" w:eastAsia="Calibri" w:hAnsi="Times New Roman" w:cs="Times New Roman"/>
                <w:sz w:val="22"/>
                <w:lang w:val="ru-RU"/>
              </w:rPr>
              <w:t>в</w:t>
            </w:r>
            <w:r w:rsidRPr="00C15A4C">
              <w:rPr>
                <w:rFonts w:ascii="Times New Roman" w:eastAsia="Calibri" w:hAnsi="Times New Roman" w:cs="Times New Roman"/>
                <w:spacing w:val="21"/>
                <w:w w:val="99"/>
                <w:sz w:val="22"/>
                <w:lang w:val="ru-RU"/>
              </w:rPr>
              <w:t xml:space="preserve"> </w:t>
            </w:r>
            <w:r w:rsidRPr="00C15A4C">
              <w:rPr>
                <w:rFonts w:ascii="Times New Roman" w:eastAsia="Calibri" w:hAnsi="Times New Roman" w:cs="Times New Roman"/>
                <w:sz w:val="22"/>
                <w:lang w:val="ru-RU"/>
              </w:rPr>
              <w:t>тепловые</w:t>
            </w:r>
            <w:r w:rsidRPr="00C15A4C">
              <w:rPr>
                <w:rFonts w:ascii="Times New Roman" w:eastAsia="Calibri" w:hAnsi="Times New Roman" w:cs="Times New Roman"/>
                <w:spacing w:val="-12"/>
                <w:sz w:val="22"/>
                <w:lang w:val="ru-RU"/>
              </w:rPr>
              <w:t xml:space="preserve"> </w:t>
            </w:r>
            <w:r w:rsidRPr="00C15A4C">
              <w:rPr>
                <w:rFonts w:ascii="Times New Roman" w:eastAsia="Calibri" w:hAnsi="Times New Roman" w:cs="Times New Roman"/>
                <w:spacing w:val="-1"/>
                <w:sz w:val="22"/>
                <w:lang w:val="ru-RU"/>
              </w:rPr>
              <w:t>сети</w:t>
            </w:r>
          </w:p>
        </w:tc>
        <w:tc>
          <w:tcPr>
            <w:tcW w:w="526" w:type="pct"/>
            <w:tcBorders>
              <w:top w:val="single" w:sz="5" w:space="0" w:color="000000"/>
              <w:left w:val="single" w:sz="5" w:space="0" w:color="000000"/>
              <w:bottom w:val="single" w:sz="8" w:space="0" w:color="000000"/>
              <w:right w:val="single" w:sz="5" w:space="0" w:color="000000"/>
            </w:tcBorders>
            <w:vAlign w:val="center"/>
          </w:tcPr>
          <w:p w14:paraId="42EA4CEB" w14:textId="77777777" w:rsidR="00C15A4C" w:rsidRPr="00C15A4C" w:rsidRDefault="00C15A4C" w:rsidP="00AC088C">
            <w:pPr>
              <w:spacing w:before="107"/>
              <w:jc w:val="center"/>
              <w:rPr>
                <w:rFonts w:ascii="Times New Roman" w:eastAsia="Times New Roman" w:hAnsi="Times New Roman" w:cs="Times New Roman"/>
                <w:sz w:val="22"/>
              </w:rPr>
            </w:pPr>
            <w:r w:rsidRPr="00C15A4C">
              <w:rPr>
                <w:rFonts w:ascii="Times New Roman" w:eastAsia="Calibri" w:hAnsi="Times New Roman" w:cs="Times New Roman"/>
                <w:spacing w:val="-1"/>
                <w:sz w:val="22"/>
              </w:rPr>
              <w:t>кг.у.т./Гкал</w:t>
            </w:r>
          </w:p>
        </w:tc>
        <w:tc>
          <w:tcPr>
            <w:tcW w:w="398" w:type="pct"/>
            <w:tcBorders>
              <w:top w:val="single" w:sz="5" w:space="0" w:color="000000"/>
              <w:left w:val="single" w:sz="5" w:space="0" w:color="000000"/>
              <w:bottom w:val="single" w:sz="8" w:space="0" w:color="000000"/>
              <w:right w:val="single" w:sz="5" w:space="0" w:color="000000"/>
            </w:tcBorders>
            <w:vAlign w:val="center"/>
          </w:tcPr>
          <w:p w14:paraId="3195B24E" w14:textId="77777777" w:rsidR="00C15A4C" w:rsidRPr="00C15A4C" w:rsidRDefault="00C15A4C" w:rsidP="00AC088C">
            <w:pPr>
              <w:spacing w:before="93"/>
              <w:jc w:val="center"/>
              <w:rPr>
                <w:rFonts w:ascii="Times New Roman" w:eastAsia="Times New Roman" w:hAnsi="Times New Roman" w:cs="Times New Roman"/>
                <w:sz w:val="22"/>
              </w:rPr>
            </w:pPr>
            <w:r w:rsidRPr="00C15A4C">
              <w:rPr>
                <w:rFonts w:ascii="Times New Roman" w:eastAsia="Calibri" w:hAnsi="Times New Roman" w:cs="Times New Roman"/>
                <w:sz w:val="22"/>
              </w:rPr>
              <w:t>166,62</w:t>
            </w:r>
          </w:p>
        </w:tc>
        <w:tc>
          <w:tcPr>
            <w:tcW w:w="398" w:type="pct"/>
            <w:tcBorders>
              <w:top w:val="single" w:sz="5" w:space="0" w:color="000000"/>
              <w:left w:val="single" w:sz="5" w:space="0" w:color="000000"/>
              <w:bottom w:val="single" w:sz="8" w:space="0" w:color="000000"/>
              <w:right w:val="single" w:sz="8" w:space="0" w:color="000000"/>
            </w:tcBorders>
            <w:vAlign w:val="center"/>
          </w:tcPr>
          <w:p w14:paraId="56E6397E" w14:textId="77777777" w:rsidR="00C15A4C" w:rsidRPr="00C15A4C" w:rsidRDefault="00C15A4C" w:rsidP="00AC088C">
            <w:pPr>
              <w:spacing w:before="93"/>
              <w:jc w:val="center"/>
              <w:rPr>
                <w:rFonts w:ascii="Times New Roman" w:eastAsia="Times New Roman" w:hAnsi="Times New Roman" w:cs="Times New Roman"/>
                <w:sz w:val="22"/>
              </w:rPr>
            </w:pPr>
            <w:r w:rsidRPr="00C15A4C">
              <w:rPr>
                <w:rFonts w:ascii="Times New Roman" w:eastAsia="Calibri" w:hAnsi="Times New Roman" w:cs="Times New Roman"/>
                <w:sz w:val="22"/>
              </w:rPr>
              <w:t>166,25</w:t>
            </w:r>
          </w:p>
        </w:tc>
        <w:tc>
          <w:tcPr>
            <w:tcW w:w="398" w:type="pct"/>
            <w:tcBorders>
              <w:top w:val="single" w:sz="5" w:space="0" w:color="000000"/>
              <w:left w:val="single" w:sz="8" w:space="0" w:color="000000"/>
              <w:bottom w:val="single" w:sz="8" w:space="0" w:color="000000"/>
              <w:right w:val="single" w:sz="9" w:space="0" w:color="000000"/>
            </w:tcBorders>
            <w:vAlign w:val="center"/>
          </w:tcPr>
          <w:p w14:paraId="59388AD6" w14:textId="77777777" w:rsidR="00C15A4C" w:rsidRPr="00C15A4C" w:rsidRDefault="00C15A4C" w:rsidP="00AC088C">
            <w:pPr>
              <w:spacing w:before="93"/>
              <w:jc w:val="center"/>
              <w:rPr>
                <w:rFonts w:ascii="Times New Roman" w:eastAsia="Times New Roman" w:hAnsi="Times New Roman" w:cs="Times New Roman"/>
                <w:sz w:val="22"/>
              </w:rPr>
            </w:pPr>
            <w:r w:rsidRPr="00C15A4C">
              <w:rPr>
                <w:rFonts w:ascii="Times New Roman" w:eastAsia="Calibri" w:hAnsi="Times New Roman" w:cs="Times New Roman"/>
                <w:sz w:val="22"/>
              </w:rPr>
              <w:t>165,88</w:t>
            </w:r>
          </w:p>
        </w:tc>
        <w:tc>
          <w:tcPr>
            <w:tcW w:w="398" w:type="pct"/>
            <w:tcBorders>
              <w:top w:val="single" w:sz="5" w:space="0" w:color="000000"/>
              <w:left w:val="single" w:sz="9" w:space="0" w:color="000000"/>
              <w:bottom w:val="single" w:sz="8" w:space="0" w:color="000000"/>
              <w:right w:val="single" w:sz="8" w:space="0" w:color="000000"/>
            </w:tcBorders>
            <w:vAlign w:val="center"/>
          </w:tcPr>
          <w:p w14:paraId="69331B71" w14:textId="77777777" w:rsidR="00C15A4C" w:rsidRPr="00C15A4C" w:rsidRDefault="00C15A4C" w:rsidP="00AC088C">
            <w:pPr>
              <w:spacing w:before="93"/>
              <w:jc w:val="center"/>
              <w:rPr>
                <w:rFonts w:ascii="Times New Roman" w:eastAsia="Times New Roman" w:hAnsi="Times New Roman" w:cs="Times New Roman"/>
                <w:sz w:val="22"/>
              </w:rPr>
            </w:pPr>
            <w:r w:rsidRPr="00C15A4C">
              <w:rPr>
                <w:rFonts w:ascii="Times New Roman" w:eastAsia="Calibri" w:hAnsi="Times New Roman" w:cs="Times New Roman"/>
                <w:sz w:val="22"/>
              </w:rPr>
              <w:t>165,52</w:t>
            </w:r>
          </w:p>
        </w:tc>
        <w:tc>
          <w:tcPr>
            <w:tcW w:w="398" w:type="pct"/>
            <w:tcBorders>
              <w:top w:val="single" w:sz="5" w:space="0" w:color="000000"/>
              <w:left w:val="single" w:sz="8" w:space="0" w:color="000000"/>
              <w:bottom w:val="single" w:sz="8" w:space="0" w:color="000000"/>
              <w:right w:val="single" w:sz="8" w:space="0" w:color="000000"/>
            </w:tcBorders>
            <w:vAlign w:val="center"/>
          </w:tcPr>
          <w:p w14:paraId="68B0A6E0" w14:textId="77777777" w:rsidR="00C15A4C" w:rsidRPr="00C15A4C" w:rsidRDefault="00C15A4C" w:rsidP="00AC088C">
            <w:pPr>
              <w:spacing w:before="93"/>
              <w:jc w:val="center"/>
              <w:rPr>
                <w:rFonts w:ascii="Times New Roman" w:eastAsia="Times New Roman" w:hAnsi="Times New Roman" w:cs="Times New Roman"/>
                <w:sz w:val="22"/>
              </w:rPr>
            </w:pPr>
            <w:r w:rsidRPr="00C15A4C">
              <w:rPr>
                <w:rFonts w:ascii="Times New Roman" w:eastAsia="Calibri" w:hAnsi="Times New Roman" w:cs="Times New Roman"/>
                <w:sz w:val="22"/>
              </w:rPr>
              <w:t>165,15</w:t>
            </w:r>
          </w:p>
        </w:tc>
        <w:tc>
          <w:tcPr>
            <w:tcW w:w="398" w:type="pct"/>
            <w:tcBorders>
              <w:top w:val="single" w:sz="5" w:space="0" w:color="000000"/>
              <w:left w:val="single" w:sz="8" w:space="0" w:color="000000"/>
              <w:bottom w:val="single" w:sz="8" w:space="0" w:color="000000"/>
              <w:right w:val="single" w:sz="8" w:space="0" w:color="000000"/>
            </w:tcBorders>
            <w:vAlign w:val="center"/>
          </w:tcPr>
          <w:p w14:paraId="5BFEBDA2" w14:textId="77777777" w:rsidR="00C15A4C" w:rsidRPr="00C15A4C" w:rsidRDefault="00C15A4C" w:rsidP="00AC088C">
            <w:pPr>
              <w:spacing w:before="93"/>
              <w:jc w:val="center"/>
              <w:rPr>
                <w:rFonts w:ascii="Times New Roman" w:eastAsia="Times New Roman" w:hAnsi="Times New Roman" w:cs="Times New Roman"/>
                <w:sz w:val="22"/>
              </w:rPr>
            </w:pPr>
            <w:r w:rsidRPr="00C15A4C">
              <w:rPr>
                <w:rFonts w:ascii="Times New Roman" w:eastAsia="Calibri" w:hAnsi="Times New Roman" w:cs="Times New Roman"/>
                <w:sz w:val="22"/>
              </w:rPr>
              <w:t>164,42</w:t>
            </w:r>
          </w:p>
        </w:tc>
        <w:tc>
          <w:tcPr>
            <w:tcW w:w="398" w:type="pct"/>
            <w:tcBorders>
              <w:top w:val="single" w:sz="5" w:space="0" w:color="000000"/>
              <w:left w:val="single" w:sz="8" w:space="0" w:color="000000"/>
              <w:bottom w:val="single" w:sz="8" w:space="0" w:color="000000"/>
              <w:right w:val="single" w:sz="8" w:space="0" w:color="000000"/>
            </w:tcBorders>
            <w:vAlign w:val="center"/>
          </w:tcPr>
          <w:p w14:paraId="56BDDD05" w14:textId="77777777" w:rsidR="00C15A4C" w:rsidRPr="00C15A4C" w:rsidRDefault="00C15A4C" w:rsidP="00AC088C">
            <w:pPr>
              <w:spacing w:before="93"/>
              <w:jc w:val="center"/>
              <w:rPr>
                <w:rFonts w:ascii="Times New Roman" w:eastAsia="Times New Roman" w:hAnsi="Times New Roman" w:cs="Times New Roman"/>
                <w:sz w:val="22"/>
              </w:rPr>
            </w:pPr>
            <w:r w:rsidRPr="00C15A4C">
              <w:rPr>
                <w:rFonts w:ascii="Times New Roman" w:eastAsia="Calibri" w:hAnsi="Times New Roman" w:cs="Times New Roman"/>
                <w:sz w:val="22"/>
              </w:rPr>
              <w:t>164,42</w:t>
            </w:r>
          </w:p>
        </w:tc>
      </w:tr>
    </w:tbl>
    <w:p w14:paraId="21C54DA4" w14:textId="77777777" w:rsidR="00C22D0C" w:rsidRPr="00C15A4C" w:rsidRDefault="00C22D0C" w:rsidP="00C22D0C">
      <w:pPr>
        <w:widowControl w:val="0"/>
        <w:spacing w:before="5"/>
        <w:jc w:val="center"/>
        <w:rPr>
          <w:rFonts w:eastAsia="Times New Roman"/>
          <w:b/>
          <w:bCs/>
          <w:sz w:val="18"/>
          <w:szCs w:val="18"/>
          <w:lang w:eastAsia="en-US"/>
        </w:rPr>
      </w:pPr>
    </w:p>
    <w:p w14:paraId="2940485F" w14:textId="77777777" w:rsidR="00C22D0C" w:rsidRPr="00C15A4C" w:rsidRDefault="00C22D0C" w:rsidP="00C22D0C">
      <w:pPr>
        <w:widowControl w:val="0"/>
        <w:spacing w:line="275" w:lineRule="auto"/>
        <w:ind w:left="132" w:right="132" w:firstLine="566"/>
        <w:jc w:val="both"/>
        <w:rPr>
          <w:rFonts w:eastAsia="Times New Roman"/>
          <w:spacing w:val="-1"/>
          <w:lang w:eastAsia="en-US"/>
        </w:rPr>
      </w:pPr>
      <w:r w:rsidRPr="00C15A4C">
        <w:rPr>
          <w:rFonts w:eastAsia="Times New Roman"/>
          <w:spacing w:val="-1"/>
          <w:lang w:eastAsia="en-US"/>
        </w:rPr>
        <w:t>Проанализировав данные таблицы, можно заметить, что удельный расход условного топлива на отпуск тепловой энергии уменьшается, т.к. уменьшается отпуск тепловой энергии вследствие уменьшения потерь в тепловых сетях.</w:t>
      </w:r>
    </w:p>
    <w:p w14:paraId="22253C68" w14:textId="77777777" w:rsidR="00C22D0C" w:rsidRPr="00C15A4C" w:rsidRDefault="00C22D0C" w:rsidP="00C22D0C">
      <w:pPr>
        <w:widowControl w:val="0"/>
        <w:spacing w:line="275" w:lineRule="auto"/>
        <w:ind w:left="132" w:right="132" w:firstLine="566"/>
        <w:jc w:val="both"/>
        <w:rPr>
          <w:rFonts w:eastAsia="Times New Roman"/>
          <w:spacing w:val="-1"/>
          <w:lang w:eastAsia="en-US"/>
        </w:rPr>
      </w:pPr>
      <w:r w:rsidRPr="00C15A4C">
        <w:rPr>
          <w:rFonts w:eastAsia="Times New Roman"/>
          <w:spacing w:val="-1"/>
          <w:lang w:eastAsia="en-US"/>
        </w:rPr>
        <w:t>Потребление условного топлива уменьшается вследствие уменьшения тепловых потерь в трубопроводах.</w:t>
      </w:r>
    </w:p>
    <w:p w14:paraId="098B17BC" w14:textId="77777777" w:rsidR="00C22D0C" w:rsidRPr="00C15A4C" w:rsidRDefault="00C22D0C" w:rsidP="00C22D0C">
      <w:pPr>
        <w:widowControl w:val="0"/>
        <w:spacing w:line="275" w:lineRule="auto"/>
        <w:ind w:left="132" w:right="132" w:firstLine="566"/>
        <w:jc w:val="both"/>
        <w:rPr>
          <w:rFonts w:eastAsia="Times New Roman"/>
          <w:spacing w:val="-1"/>
          <w:lang w:eastAsia="en-US"/>
        </w:rPr>
      </w:pPr>
      <w:r w:rsidRPr="00C15A4C">
        <w:rPr>
          <w:rFonts w:eastAsia="Times New Roman"/>
          <w:spacing w:val="-1"/>
          <w:lang w:eastAsia="en-US"/>
        </w:rPr>
        <w:t>Перспективные часовые расходы топлива помесячно представлены в таблице ниже.</w:t>
      </w:r>
    </w:p>
    <w:p w14:paraId="381A3262" w14:textId="77777777" w:rsidR="00C22D0C" w:rsidRPr="00C15A4C" w:rsidRDefault="00C22D0C" w:rsidP="00C22D0C">
      <w:pPr>
        <w:widowControl w:val="0"/>
        <w:spacing w:line="275" w:lineRule="auto"/>
        <w:ind w:left="132" w:right="132" w:firstLine="566"/>
        <w:jc w:val="both"/>
        <w:rPr>
          <w:rFonts w:eastAsia="Times New Roman"/>
          <w:spacing w:val="-1"/>
          <w:lang w:eastAsia="en-US"/>
        </w:rPr>
      </w:pPr>
    </w:p>
    <w:p w14:paraId="600B9E16" w14:textId="77777777" w:rsidR="00C22D0C" w:rsidRPr="00C15A4C" w:rsidRDefault="00C22D0C" w:rsidP="00C22D0C">
      <w:pPr>
        <w:widowControl w:val="0"/>
        <w:rPr>
          <w:rFonts w:eastAsia="Times New Roman"/>
          <w:sz w:val="20"/>
          <w:szCs w:val="20"/>
          <w:lang w:eastAsia="en-US"/>
        </w:rPr>
      </w:pPr>
    </w:p>
    <w:p w14:paraId="38BC8C95" w14:textId="77777777" w:rsidR="00C22D0C" w:rsidRPr="00C15A4C" w:rsidRDefault="00C22D0C" w:rsidP="00C22D0C">
      <w:pPr>
        <w:widowControl w:val="0"/>
        <w:rPr>
          <w:rFonts w:eastAsia="Times New Roman"/>
          <w:sz w:val="20"/>
          <w:szCs w:val="20"/>
          <w:lang w:eastAsia="en-US"/>
        </w:rPr>
      </w:pPr>
    </w:p>
    <w:p w14:paraId="3469FAC2" w14:textId="77777777" w:rsidR="00C22D0C" w:rsidRPr="00676AF3" w:rsidRDefault="00C22D0C" w:rsidP="00C22D0C">
      <w:pPr>
        <w:widowControl w:val="0"/>
        <w:rPr>
          <w:rFonts w:eastAsia="Times New Roman"/>
          <w:sz w:val="20"/>
          <w:szCs w:val="20"/>
          <w:highlight w:val="yellow"/>
          <w:lang w:eastAsia="en-US"/>
        </w:rPr>
      </w:pPr>
    </w:p>
    <w:p w14:paraId="60C5BB04" w14:textId="77777777" w:rsidR="00C22D0C" w:rsidRPr="00676AF3" w:rsidRDefault="00C22D0C" w:rsidP="00C22D0C">
      <w:pPr>
        <w:widowControl w:val="0"/>
        <w:rPr>
          <w:rFonts w:eastAsia="Times New Roman"/>
          <w:sz w:val="20"/>
          <w:szCs w:val="20"/>
          <w:highlight w:val="yellow"/>
          <w:lang w:eastAsia="en-US"/>
        </w:rPr>
      </w:pPr>
    </w:p>
    <w:p w14:paraId="1CA480CA" w14:textId="77777777" w:rsidR="00C22D0C" w:rsidRPr="00676AF3" w:rsidRDefault="00C22D0C" w:rsidP="00C22D0C">
      <w:pPr>
        <w:widowControl w:val="0"/>
        <w:rPr>
          <w:rFonts w:eastAsia="Times New Roman"/>
          <w:sz w:val="20"/>
          <w:szCs w:val="20"/>
          <w:highlight w:val="yellow"/>
          <w:lang w:eastAsia="en-US"/>
        </w:rPr>
      </w:pPr>
    </w:p>
    <w:p w14:paraId="6DED9448" w14:textId="77777777" w:rsidR="00C22D0C" w:rsidRPr="00676AF3" w:rsidRDefault="00C22D0C" w:rsidP="00C22D0C">
      <w:pPr>
        <w:widowControl w:val="0"/>
        <w:spacing w:line="276" w:lineRule="auto"/>
        <w:ind w:left="142" w:firstLine="567"/>
        <w:jc w:val="both"/>
        <w:rPr>
          <w:rFonts w:eastAsia="Times New Roman"/>
          <w:highlight w:val="yellow"/>
          <w:lang w:eastAsia="en-US"/>
        </w:rPr>
        <w:sectPr w:rsidR="00C22D0C" w:rsidRPr="00676AF3" w:rsidSect="000825BF">
          <w:headerReference w:type="default" r:id="rId37"/>
          <w:footerReference w:type="default" r:id="rId38"/>
          <w:pgSz w:w="16840" w:h="11910" w:orient="landscape"/>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4E5E7243" w14:textId="77777777" w:rsidR="00C22D0C" w:rsidRPr="00C15A4C" w:rsidRDefault="00C22D0C" w:rsidP="00C22D0C">
      <w:pPr>
        <w:widowControl w:val="0"/>
        <w:spacing w:line="276" w:lineRule="auto"/>
        <w:ind w:left="142" w:firstLine="567"/>
        <w:jc w:val="both"/>
        <w:rPr>
          <w:rFonts w:eastAsia="Calibri"/>
          <w:b/>
          <w:szCs w:val="22"/>
          <w:lang w:eastAsia="en-US"/>
        </w:rPr>
      </w:pPr>
    </w:p>
    <w:p w14:paraId="18524198" w14:textId="77777777" w:rsidR="00C22D0C" w:rsidRPr="00C15A4C" w:rsidRDefault="00C22D0C" w:rsidP="00C22D0C">
      <w:pPr>
        <w:keepNext/>
        <w:spacing w:after="200"/>
        <w:rPr>
          <w:rFonts w:eastAsia="Calibri"/>
          <w:b/>
          <w:bCs/>
          <w:sz w:val="18"/>
          <w:szCs w:val="18"/>
          <w:lang w:eastAsia="en-US"/>
        </w:rPr>
      </w:pPr>
      <w:r w:rsidRPr="00C15A4C">
        <w:rPr>
          <w:rFonts w:eastAsia="Calibri"/>
          <w:b/>
          <w:bCs/>
          <w:sz w:val="18"/>
          <w:szCs w:val="18"/>
          <w:lang w:eastAsia="en-US"/>
        </w:rPr>
        <w:t xml:space="preserve">Таблица </w:t>
      </w:r>
      <w:r w:rsidRPr="00C15A4C">
        <w:rPr>
          <w:rFonts w:eastAsia="Calibri"/>
          <w:b/>
          <w:bCs/>
          <w:sz w:val="18"/>
          <w:szCs w:val="18"/>
          <w:lang w:eastAsia="en-US"/>
        </w:rPr>
        <w:fldChar w:fldCharType="begin"/>
      </w:r>
      <w:r w:rsidRPr="00C15A4C">
        <w:rPr>
          <w:rFonts w:eastAsia="Calibri"/>
          <w:b/>
          <w:bCs/>
          <w:sz w:val="18"/>
          <w:szCs w:val="18"/>
          <w:lang w:eastAsia="en-US"/>
        </w:rPr>
        <w:instrText xml:space="preserve"> SEQ Таблица \* ARABIC </w:instrText>
      </w:r>
      <w:r w:rsidRPr="00C15A4C">
        <w:rPr>
          <w:rFonts w:eastAsia="Calibri"/>
          <w:b/>
          <w:bCs/>
          <w:sz w:val="18"/>
          <w:szCs w:val="18"/>
          <w:lang w:eastAsia="en-US"/>
        </w:rPr>
        <w:fldChar w:fldCharType="separate"/>
      </w:r>
      <w:r w:rsidR="009E1B9B">
        <w:rPr>
          <w:rFonts w:eastAsia="Calibri"/>
          <w:b/>
          <w:bCs/>
          <w:noProof/>
          <w:sz w:val="18"/>
          <w:szCs w:val="18"/>
          <w:lang w:eastAsia="en-US"/>
        </w:rPr>
        <w:t>37</w:t>
      </w:r>
      <w:r w:rsidRPr="00C15A4C">
        <w:rPr>
          <w:rFonts w:eastAsia="Calibri"/>
          <w:b/>
          <w:bCs/>
          <w:sz w:val="18"/>
          <w:szCs w:val="18"/>
          <w:lang w:eastAsia="en-US"/>
        </w:rPr>
        <w:fldChar w:fldCharType="end"/>
      </w:r>
      <w:r w:rsidRPr="00C15A4C">
        <w:rPr>
          <w:rFonts w:eastAsia="Calibri"/>
          <w:b/>
          <w:bCs/>
          <w:sz w:val="18"/>
          <w:szCs w:val="18"/>
          <w:lang w:eastAsia="en-US"/>
        </w:rPr>
        <w:t xml:space="preserve"> Перспективные часовые расходы топлива</w:t>
      </w:r>
    </w:p>
    <w:tbl>
      <w:tblPr>
        <w:tblStyle w:val="TableNormal"/>
        <w:tblW w:w="5000" w:type="pct"/>
        <w:tblLook w:val="01E0" w:firstRow="1" w:lastRow="1" w:firstColumn="1" w:lastColumn="1" w:noHBand="0" w:noVBand="0"/>
      </w:tblPr>
      <w:tblGrid>
        <w:gridCol w:w="1014"/>
        <w:gridCol w:w="2627"/>
        <w:gridCol w:w="2354"/>
        <w:gridCol w:w="1966"/>
        <w:gridCol w:w="1374"/>
      </w:tblGrid>
      <w:tr w:rsidR="00C22D0C" w:rsidRPr="00C15A4C" w14:paraId="3E5D6965" w14:textId="77777777" w:rsidTr="001E6014">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14:paraId="26AB221D" w14:textId="77777777" w:rsidR="00C22D0C" w:rsidRPr="00C15A4C" w:rsidRDefault="00C22D0C" w:rsidP="00C22D0C">
            <w:pPr>
              <w:rPr>
                <w:rFonts w:ascii="Times New Roman" w:eastAsia="Times New Roman" w:hAnsi="Times New Roman" w:cs="Times New Roman"/>
                <w:sz w:val="20"/>
                <w:szCs w:val="20"/>
                <w:lang w:val="ru-RU"/>
              </w:rPr>
            </w:pPr>
          </w:p>
          <w:p w14:paraId="0E48675D" w14:textId="77777777" w:rsidR="00C22D0C" w:rsidRPr="00C15A4C" w:rsidRDefault="00C22D0C" w:rsidP="00C22D0C">
            <w:pPr>
              <w:spacing w:before="3"/>
              <w:rPr>
                <w:rFonts w:ascii="Times New Roman" w:eastAsia="Times New Roman" w:hAnsi="Times New Roman" w:cs="Times New Roman"/>
                <w:sz w:val="21"/>
                <w:szCs w:val="21"/>
                <w:lang w:val="ru-RU"/>
              </w:rPr>
            </w:pPr>
          </w:p>
          <w:p w14:paraId="0AB21070" w14:textId="77777777" w:rsidR="00C22D0C" w:rsidRPr="00C15A4C" w:rsidRDefault="00C22D0C" w:rsidP="00C22D0C">
            <w:pPr>
              <w:ind w:left="238"/>
              <w:rPr>
                <w:rFonts w:ascii="Times New Roman" w:eastAsia="Times New Roman" w:hAnsi="Times New Roman" w:cs="Times New Roman"/>
                <w:sz w:val="20"/>
                <w:szCs w:val="20"/>
              </w:rPr>
            </w:pPr>
            <w:r w:rsidRPr="00C15A4C">
              <w:rPr>
                <w:rFonts w:ascii="Times New Roman" w:eastAsia="Times New Roman" w:hAnsi="Times New Roman" w:cs="Times New Roman"/>
                <w:b/>
                <w:bCs/>
                <w:sz w:val="20"/>
                <w:szCs w:val="20"/>
              </w:rPr>
              <w:t>№</w:t>
            </w:r>
            <w:r w:rsidRPr="00C15A4C">
              <w:rPr>
                <w:rFonts w:ascii="Times New Roman" w:eastAsia="Times New Roman" w:hAnsi="Times New Roman" w:cs="Times New Roman"/>
                <w:b/>
                <w:bCs/>
                <w:spacing w:val="-6"/>
                <w:sz w:val="20"/>
                <w:szCs w:val="20"/>
              </w:rPr>
              <w:t xml:space="preserve"> </w:t>
            </w:r>
            <w:r w:rsidRPr="00C15A4C">
              <w:rPr>
                <w:rFonts w:ascii="Times New Roman" w:eastAsia="Times New Roman" w:hAnsi="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14:paraId="6C2D4E42" w14:textId="77777777" w:rsidR="00C22D0C" w:rsidRPr="00C15A4C" w:rsidRDefault="00C22D0C" w:rsidP="00C22D0C">
            <w:pPr>
              <w:rPr>
                <w:rFonts w:ascii="Times New Roman" w:eastAsia="Times New Roman" w:hAnsi="Times New Roman" w:cs="Times New Roman"/>
                <w:sz w:val="20"/>
                <w:szCs w:val="20"/>
              </w:rPr>
            </w:pPr>
          </w:p>
          <w:p w14:paraId="21203550" w14:textId="77777777" w:rsidR="00C22D0C" w:rsidRPr="00C15A4C" w:rsidRDefault="00C22D0C" w:rsidP="00C22D0C">
            <w:pPr>
              <w:spacing w:before="3"/>
              <w:rPr>
                <w:rFonts w:ascii="Times New Roman" w:eastAsia="Times New Roman" w:hAnsi="Times New Roman" w:cs="Times New Roman"/>
                <w:sz w:val="21"/>
                <w:szCs w:val="21"/>
              </w:rPr>
            </w:pPr>
          </w:p>
          <w:p w14:paraId="6BA9F0F0" w14:textId="77777777" w:rsidR="00C22D0C" w:rsidRPr="00C15A4C" w:rsidRDefault="00C22D0C" w:rsidP="00C22D0C">
            <w:pPr>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Месяц</w:t>
            </w:r>
          </w:p>
        </w:tc>
        <w:tc>
          <w:tcPr>
            <w:tcW w:w="1261" w:type="pct"/>
            <w:tcBorders>
              <w:top w:val="single" w:sz="8" w:space="0" w:color="000000"/>
              <w:left w:val="single" w:sz="5" w:space="0" w:color="000000"/>
              <w:bottom w:val="single" w:sz="5" w:space="0" w:color="000000"/>
              <w:right w:val="single" w:sz="5" w:space="0" w:color="000000"/>
            </w:tcBorders>
          </w:tcPr>
          <w:p w14:paraId="718D0DD6" w14:textId="77777777" w:rsidR="00C22D0C" w:rsidRPr="00C15A4C" w:rsidRDefault="00C22D0C" w:rsidP="00C22D0C">
            <w:pPr>
              <w:spacing w:before="6"/>
              <w:rPr>
                <w:rFonts w:ascii="Times New Roman" w:eastAsia="Times New Roman" w:hAnsi="Times New Roman" w:cs="Times New Roman"/>
                <w:sz w:val="31"/>
                <w:szCs w:val="31"/>
              </w:rPr>
            </w:pPr>
          </w:p>
          <w:p w14:paraId="4B58C540" w14:textId="77777777" w:rsidR="00C22D0C" w:rsidRPr="00C15A4C" w:rsidRDefault="00C22D0C" w:rsidP="00C22D0C">
            <w:pPr>
              <w:spacing w:line="230" w:lineRule="exact"/>
              <w:ind w:left="471" w:right="447" w:hanging="24"/>
              <w:rPr>
                <w:rFonts w:ascii="Times New Roman" w:eastAsia="Times New Roman" w:hAnsi="Times New Roman" w:cs="Times New Roman"/>
                <w:sz w:val="20"/>
                <w:szCs w:val="20"/>
              </w:rPr>
            </w:pPr>
            <w:r w:rsidRPr="00C15A4C">
              <w:rPr>
                <w:rFonts w:ascii="Times New Roman" w:eastAsia="Calibri" w:hAnsi="Times New Roman" w:cs="Times New Roman"/>
                <w:b/>
                <w:w w:val="95"/>
                <w:sz w:val="20"/>
                <w:szCs w:val="22"/>
              </w:rPr>
              <w:t>Среднемесячная</w:t>
            </w:r>
            <w:r w:rsidRPr="00C15A4C">
              <w:rPr>
                <w:rFonts w:ascii="Times New Roman" w:eastAsia="Calibri" w:hAnsi="Times New Roman" w:cs="Times New Roman"/>
                <w:b/>
                <w:spacing w:val="22"/>
                <w:w w:val="99"/>
                <w:sz w:val="20"/>
                <w:szCs w:val="22"/>
              </w:rPr>
              <w:t xml:space="preserve"> </w:t>
            </w:r>
            <w:r w:rsidRPr="00C15A4C">
              <w:rPr>
                <w:rFonts w:ascii="Times New Roman" w:eastAsia="Calibri" w:hAnsi="Times New Roman" w:cs="Times New Roman"/>
                <w:b/>
                <w:sz w:val="20"/>
                <w:szCs w:val="22"/>
              </w:rPr>
              <w:t>температура,</w:t>
            </w:r>
            <w:r w:rsidRPr="00C15A4C">
              <w:rPr>
                <w:rFonts w:ascii="Times New Roman" w:eastAsia="Calibri" w:hAnsi="Times New Roman" w:cs="Times New Roman"/>
                <w:b/>
                <w:spacing w:val="-13"/>
                <w:sz w:val="20"/>
                <w:szCs w:val="22"/>
              </w:rPr>
              <w:t xml:space="preserve"> </w:t>
            </w:r>
            <w:r w:rsidRPr="00C15A4C">
              <w:rPr>
                <w:rFonts w:ascii="Times New Roman" w:eastAsia="Calibri" w:hAnsi="Times New Roman" w:cs="Times New Roman"/>
                <w:b/>
                <w:spacing w:val="-2"/>
                <w:position w:val="9"/>
                <w:sz w:val="13"/>
                <w:szCs w:val="22"/>
              </w:rPr>
              <w:t>о</w:t>
            </w:r>
            <w:r w:rsidRPr="00C15A4C">
              <w:rPr>
                <w:rFonts w:ascii="Times New Roman" w:eastAsia="Calibri" w:hAnsi="Times New Roman" w:cs="Times New Roman"/>
                <w:b/>
                <w:spacing w:val="-2"/>
                <w:sz w:val="20"/>
                <w:szCs w:val="22"/>
              </w:rPr>
              <w:t>С</w:t>
            </w:r>
          </w:p>
        </w:tc>
        <w:tc>
          <w:tcPr>
            <w:tcW w:w="1053" w:type="pct"/>
            <w:tcBorders>
              <w:top w:val="single" w:sz="8" w:space="0" w:color="000000"/>
              <w:left w:val="single" w:sz="5" w:space="0" w:color="000000"/>
              <w:bottom w:val="single" w:sz="5" w:space="0" w:color="000000"/>
              <w:right w:val="single" w:sz="8" w:space="0" w:color="000000"/>
            </w:tcBorders>
          </w:tcPr>
          <w:p w14:paraId="2794017E" w14:textId="77777777" w:rsidR="00C22D0C" w:rsidRPr="00C15A4C" w:rsidRDefault="00C22D0C" w:rsidP="00C22D0C">
            <w:pPr>
              <w:spacing w:before="3"/>
              <w:rPr>
                <w:rFonts w:ascii="Times New Roman" w:eastAsia="Times New Roman" w:hAnsi="Times New Roman" w:cs="Times New Roman"/>
                <w:sz w:val="21"/>
                <w:szCs w:val="21"/>
                <w:lang w:val="ru-RU"/>
              </w:rPr>
            </w:pPr>
          </w:p>
          <w:p w14:paraId="7409FF0F" w14:textId="77777777" w:rsidR="00C22D0C" w:rsidRPr="00C15A4C" w:rsidRDefault="00C22D0C" w:rsidP="00C22D0C">
            <w:pPr>
              <w:ind w:left="140" w:right="134" w:hanging="4"/>
              <w:jc w:val="center"/>
              <w:rPr>
                <w:rFonts w:ascii="Times New Roman" w:eastAsia="Times New Roman" w:hAnsi="Times New Roman" w:cs="Times New Roman"/>
                <w:sz w:val="20"/>
                <w:szCs w:val="20"/>
                <w:lang w:val="ru-RU"/>
              </w:rPr>
            </w:pPr>
            <w:r w:rsidRPr="00C15A4C">
              <w:rPr>
                <w:rFonts w:ascii="Times New Roman" w:eastAsia="Calibri" w:hAnsi="Times New Roman" w:cs="Times New Roman"/>
                <w:b/>
                <w:sz w:val="20"/>
                <w:szCs w:val="22"/>
                <w:lang w:val="ru-RU"/>
              </w:rPr>
              <w:t>Суммарное</w:t>
            </w:r>
            <w:r w:rsidRPr="00C15A4C">
              <w:rPr>
                <w:rFonts w:ascii="Times New Roman" w:eastAsia="Calibri" w:hAnsi="Times New Roman" w:cs="Times New Roman"/>
                <w:b/>
                <w:spacing w:val="25"/>
                <w:w w:val="99"/>
                <w:sz w:val="20"/>
                <w:szCs w:val="22"/>
                <w:lang w:val="ru-RU"/>
              </w:rPr>
              <w:t xml:space="preserve"> </w:t>
            </w:r>
            <w:r w:rsidRPr="00C15A4C">
              <w:rPr>
                <w:rFonts w:ascii="Times New Roman" w:eastAsia="Calibri" w:hAnsi="Times New Roman" w:cs="Times New Roman"/>
                <w:b/>
                <w:sz w:val="20"/>
                <w:szCs w:val="22"/>
                <w:lang w:val="ru-RU"/>
              </w:rPr>
              <w:t>производство</w:t>
            </w:r>
            <w:r w:rsidRPr="00C15A4C">
              <w:rPr>
                <w:rFonts w:ascii="Times New Roman" w:eastAsia="Calibri" w:hAnsi="Times New Roman" w:cs="Times New Roman"/>
                <w:b/>
                <w:spacing w:val="25"/>
                <w:w w:val="99"/>
                <w:sz w:val="20"/>
                <w:szCs w:val="22"/>
                <w:lang w:val="ru-RU"/>
              </w:rPr>
              <w:t xml:space="preserve"> </w:t>
            </w:r>
            <w:r w:rsidRPr="00C15A4C">
              <w:rPr>
                <w:rFonts w:ascii="Times New Roman" w:eastAsia="Calibri" w:hAnsi="Times New Roman" w:cs="Times New Roman"/>
                <w:b/>
                <w:sz w:val="20"/>
                <w:szCs w:val="22"/>
                <w:lang w:val="ru-RU"/>
              </w:rPr>
              <w:t>котельной</w:t>
            </w:r>
            <w:r w:rsidRPr="00C15A4C">
              <w:rPr>
                <w:rFonts w:ascii="Times New Roman" w:eastAsia="Calibri" w:hAnsi="Times New Roman" w:cs="Times New Roman"/>
                <w:b/>
                <w:spacing w:val="-9"/>
                <w:sz w:val="20"/>
                <w:szCs w:val="22"/>
                <w:lang w:val="ru-RU"/>
              </w:rPr>
              <w:t xml:space="preserve"> </w:t>
            </w:r>
            <w:r w:rsidRPr="00C15A4C">
              <w:rPr>
                <w:rFonts w:ascii="Times New Roman" w:eastAsia="Calibri" w:hAnsi="Times New Roman" w:cs="Times New Roman"/>
                <w:b/>
                <w:sz w:val="20"/>
                <w:szCs w:val="22"/>
                <w:lang w:val="ru-RU"/>
              </w:rPr>
              <w:t>,</w:t>
            </w:r>
            <w:r w:rsidRPr="00C15A4C">
              <w:rPr>
                <w:rFonts w:ascii="Times New Roman" w:eastAsia="Calibri" w:hAnsi="Times New Roman" w:cs="Times New Roman"/>
                <w:b/>
                <w:spacing w:val="-8"/>
                <w:sz w:val="20"/>
                <w:szCs w:val="22"/>
                <w:lang w:val="ru-RU"/>
              </w:rPr>
              <w:t xml:space="preserve"> </w:t>
            </w:r>
            <w:r w:rsidRPr="00C15A4C">
              <w:rPr>
                <w:rFonts w:ascii="Times New Roman" w:eastAsia="Calibri" w:hAnsi="Times New Roman" w:cs="Times New Roman"/>
                <w:b/>
                <w:spacing w:val="-1"/>
                <w:sz w:val="20"/>
                <w:szCs w:val="22"/>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14:paraId="3E8ADCCF" w14:textId="77777777" w:rsidR="00C22D0C" w:rsidRPr="00C15A4C" w:rsidRDefault="00C22D0C" w:rsidP="00C22D0C">
            <w:pPr>
              <w:spacing w:before="3"/>
              <w:rPr>
                <w:rFonts w:ascii="Times New Roman" w:eastAsia="Times New Roman" w:hAnsi="Times New Roman" w:cs="Times New Roman"/>
                <w:sz w:val="21"/>
                <w:szCs w:val="21"/>
                <w:lang w:val="ru-RU"/>
              </w:rPr>
            </w:pPr>
          </w:p>
          <w:p w14:paraId="7045BC80" w14:textId="77777777" w:rsidR="00C22D0C" w:rsidRPr="00C15A4C" w:rsidRDefault="00C22D0C" w:rsidP="00C22D0C">
            <w:pPr>
              <w:ind w:left="270" w:right="267" w:firstLine="117"/>
              <w:rPr>
                <w:rFonts w:ascii="Times New Roman" w:eastAsia="Times New Roman" w:hAnsi="Times New Roman" w:cs="Times New Roman"/>
                <w:sz w:val="20"/>
                <w:szCs w:val="20"/>
                <w:lang w:val="ru-RU"/>
              </w:rPr>
            </w:pPr>
            <w:r w:rsidRPr="00C15A4C">
              <w:rPr>
                <w:rFonts w:ascii="Times New Roman" w:eastAsia="Calibri" w:hAnsi="Times New Roman" w:cs="Times New Roman"/>
                <w:b/>
                <w:sz w:val="20"/>
                <w:szCs w:val="22"/>
                <w:lang w:val="ru-RU"/>
              </w:rPr>
              <w:t>Расход</w:t>
            </w:r>
            <w:r w:rsidRPr="00C15A4C">
              <w:rPr>
                <w:rFonts w:ascii="Times New Roman" w:eastAsia="Calibri" w:hAnsi="Times New Roman" w:cs="Times New Roman"/>
                <w:b/>
                <w:spacing w:val="21"/>
                <w:w w:val="99"/>
                <w:sz w:val="20"/>
                <w:szCs w:val="22"/>
                <w:lang w:val="ru-RU"/>
              </w:rPr>
              <w:t xml:space="preserve"> </w:t>
            </w:r>
            <w:r w:rsidRPr="00C15A4C">
              <w:rPr>
                <w:rFonts w:ascii="Times New Roman" w:eastAsia="Calibri" w:hAnsi="Times New Roman" w:cs="Times New Roman"/>
                <w:b/>
                <w:sz w:val="20"/>
                <w:szCs w:val="22"/>
                <w:lang w:val="ru-RU"/>
              </w:rPr>
              <w:t>топлива,</w:t>
            </w:r>
            <w:r w:rsidRPr="00C15A4C">
              <w:rPr>
                <w:rFonts w:ascii="Times New Roman" w:eastAsia="Calibri" w:hAnsi="Times New Roman" w:cs="Times New Roman"/>
                <w:b/>
                <w:spacing w:val="22"/>
                <w:w w:val="99"/>
                <w:sz w:val="20"/>
                <w:szCs w:val="22"/>
                <w:lang w:val="ru-RU"/>
              </w:rPr>
              <w:t xml:space="preserve"> </w:t>
            </w:r>
            <w:r w:rsidRPr="00C15A4C">
              <w:rPr>
                <w:rFonts w:ascii="Times New Roman" w:eastAsia="Calibri" w:hAnsi="Times New Roman" w:cs="Times New Roman"/>
                <w:b/>
                <w:sz w:val="20"/>
                <w:szCs w:val="22"/>
                <w:lang w:val="ru-RU"/>
              </w:rPr>
              <w:t>тыс.</w:t>
            </w:r>
            <w:r w:rsidRPr="00C15A4C">
              <w:rPr>
                <w:rFonts w:ascii="Times New Roman" w:eastAsia="Calibri" w:hAnsi="Times New Roman" w:cs="Times New Roman"/>
                <w:b/>
                <w:spacing w:val="-10"/>
                <w:sz w:val="20"/>
                <w:szCs w:val="22"/>
                <w:lang w:val="ru-RU"/>
              </w:rPr>
              <w:t xml:space="preserve"> </w:t>
            </w:r>
            <w:r w:rsidRPr="00C15A4C">
              <w:rPr>
                <w:rFonts w:ascii="Times New Roman" w:eastAsia="Calibri" w:hAnsi="Times New Roman" w:cs="Times New Roman"/>
                <w:b/>
                <w:sz w:val="20"/>
                <w:szCs w:val="22"/>
                <w:lang w:val="ru-RU"/>
              </w:rPr>
              <w:t>м3/ч</w:t>
            </w:r>
          </w:p>
        </w:tc>
      </w:tr>
      <w:tr w:rsidR="00C22D0C" w:rsidRPr="00C15A4C" w14:paraId="5670E025"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20A11AF0" w14:textId="77777777" w:rsidR="00C22D0C" w:rsidRPr="00C15A4C" w:rsidRDefault="00C22D0C" w:rsidP="00C22D0C">
            <w:pPr>
              <w:spacing w:before="30"/>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1</w:t>
            </w:r>
          </w:p>
        </w:tc>
        <w:tc>
          <w:tcPr>
            <w:tcW w:w="1407" w:type="pct"/>
            <w:tcBorders>
              <w:top w:val="single" w:sz="5" w:space="0" w:color="000000"/>
              <w:left w:val="single" w:sz="5" w:space="0" w:color="000000"/>
              <w:bottom w:val="single" w:sz="5" w:space="0" w:color="000000"/>
              <w:right w:val="single" w:sz="5" w:space="0" w:color="000000"/>
            </w:tcBorders>
          </w:tcPr>
          <w:p w14:paraId="5F933B75" w14:textId="77777777" w:rsidR="00C22D0C" w:rsidRPr="00C15A4C" w:rsidRDefault="00C22D0C" w:rsidP="00C22D0C">
            <w:pPr>
              <w:spacing w:before="26"/>
              <w:ind w:right="3"/>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январь</w:t>
            </w:r>
          </w:p>
        </w:tc>
        <w:tc>
          <w:tcPr>
            <w:tcW w:w="1261" w:type="pct"/>
            <w:tcBorders>
              <w:top w:val="single" w:sz="5" w:space="0" w:color="000000"/>
              <w:left w:val="single" w:sz="5" w:space="0" w:color="000000"/>
              <w:bottom w:val="single" w:sz="5" w:space="0" w:color="000000"/>
              <w:right w:val="single" w:sz="5" w:space="0" w:color="000000"/>
            </w:tcBorders>
          </w:tcPr>
          <w:p w14:paraId="2E5CE247" w14:textId="77777777" w:rsidR="00C22D0C" w:rsidRPr="00C15A4C" w:rsidRDefault="00C22D0C" w:rsidP="00C22D0C">
            <w:pPr>
              <w:spacing w:before="26"/>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-11,9</w:t>
            </w:r>
          </w:p>
        </w:tc>
        <w:tc>
          <w:tcPr>
            <w:tcW w:w="1053" w:type="pct"/>
            <w:tcBorders>
              <w:top w:val="single" w:sz="5" w:space="0" w:color="000000"/>
              <w:left w:val="single" w:sz="5" w:space="0" w:color="000000"/>
              <w:bottom w:val="single" w:sz="5" w:space="0" w:color="000000"/>
              <w:right w:val="single" w:sz="8" w:space="0" w:color="000000"/>
            </w:tcBorders>
          </w:tcPr>
          <w:p w14:paraId="3C61916A" w14:textId="77777777" w:rsidR="00C22D0C" w:rsidRPr="00C15A4C" w:rsidRDefault="00C22D0C" w:rsidP="00C22D0C">
            <w:pPr>
              <w:spacing w:before="11"/>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1,840</w:t>
            </w:r>
          </w:p>
        </w:tc>
        <w:tc>
          <w:tcPr>
            <w:tcW w:w="736" w:type="pct"/>
            <w:tcBorders>
              <w:top w:val="single" w:sz="5" w:space="0" w:color="000000"/>
              <w:left w:val="single" w:sz="8" w:space="0" w:color="000000"/>
              <w:bottom w:val="single" w:sz="5" w:space="0" w:color="000000"/>
              <w:right w:val="single" w:sz="8" w:space="0" w:color="000000"/>
            </w:tcBorders>
          </w:tcPr>
          <w:p w14:paraId="06145E43" w14:textId="77777777" w:rsidR="00C22D0C" w:rsidRPr="00C15A4C" w:rsidRDefault="00C22D0C" w:rsidP="00C22D0C">
            <w:pPr>
              <w:spacing w:before="1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0,250</w:t>
            </w:r>
          </w:p>
        </w:tc>
      </w:tr>
      <w:tr w:rsidR="00C22D0C" w:rsidRPr="00C15A4C" w14:paraId="1CD5B9FB"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4353C0EF" w14:textId="77777777" w:rsidR="00C22D0C" w:rsidRPr="00C15A4C" w:rsidRDefault="00C22D0C" w:rsidP="00C22D0C">
            <w:pPr>
              <w:spacing w:before="33"/>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2</w:t>
            </w:r>
          </w:p>
        </w:tc>
        <w:tc>
          <w:tcPr>
            <w:tcW w:w="1407" w:type="pct"/>
            <w:tcBorders>
              <w:top w:val="single" w:sz="5" w:space="0" w:color="000000"/>
              <w:left w:val="single" w:sz="5" w:space="0" w:color="000000"/>
              <w:bottom w:val="single" w:sz="5" w:space="0" w:color="000000"/>
              <w:right w:val="single" w:sz="5" w:space="0" w:color="000000"/>
            </w:tcBorders>
          </w:tcPr>
          <w:p w14:paraId="7F1D7453" w14:textId="77777777" w:rsidR="00C22D0C" w:rsidRPr="00C15A4C" w:rsidRDefault="00C22D0C" w:rsidP="00C22D0C">
            <w:pPr>
              <w:spacing w:before="28"/>
              <w:ind w:right="4"/>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февраль</w:t>
            </w:r>
          </w:p>
        </w:tc>
        <w:tc>
          <w:tcPr>
            <w:tcW w:w="1261" w:type="pct"/>
            <w:tcBorders>
              <w:top w:val="single" w:sz="5" w:space="0" w:color="000000"/>
              <w:left w:val="single" w:sz="5" w:space="0" w:color="000000"/>
              <w:bottom w:val="single" w:sz="5" w:space="0" w:color="000000"/>
              <w:right w:val="single" w:sz="5" w:space="0" w:color="000000"/>
            </w:tcBorders>
          </w:tcPr>
          <w:p w14:paraId="28049CC0" w14:textId="77777777" w:rsidR="00C22D0C" w:rsidRPr="00C15A4C" w:rsidRDefault="00C22D0C" w:rsidP="00C22D0C">
            <w:pPr>
              <w:spacing w:before="28"/>
              <w:ind w:righ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-10,7</w:t>
            </w:r>
          </w:p>
        </w:tc>
        <w:tc>
          <w:tcPr>
            <w:tcW w:w="1053" w:type="pct"/>
            <w:tcBorders>
              <w:top w:val="single" w:sz="5" w:space="0" w:color="000000"/>
              <w:left w:val="single" w:sz="5" w:space="0" w:color="000000"/>
              <w:bottom w:val="single" w:sz="5" w:space="0" w:color="000000"/>
              <w:right w:val="single" w:sz="8" w:space="0" w:color="000000"/>
            </w:tcBorders>
          </w:tcPr>
          <w:p w14:paraId="53FE2A52" w14:textId="77777777" w:rsidR="00C22D0C" w:rsidRPr="00C15A4C" w:rsidRDefault="00C22D0C" w:rsidP="00C22D0C">
            <w:pPr>
              <w:spacing w:before="11"/>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1,765</w:t>
            </w:r>
          </w:p>
        </w:tc>
        <w:tc>
          <w:tcPr>
            <w:tcW w:w="736" w:type="pct"/>
            <w:tcBorders>
              <w:top w:val="single" w:sz="5" w:space="0" w:color="000000"/>
              <w:left w:val="single" w:sz="8" w:space="0" w:color="000000"/>
              <w:bottom w:val="single" w:sz="5" w:space="0" w:color="000000"/>
              <w:right w:val="single" w:sz="8" w:space="0" w:color="000000"/>
            </w:tcBorders>
          </w:tcPr>
          <w:p w14:paraId="58AA6AF2" w14:textId="77777777" w:rsidR="00C22D0C" w:rsidRPr="00C15A4C" w:rsidRDefault="00C22D0C" w:rsidP="00C22D0C">
            <w:pPr>
              <w:spacing w:before="1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0,240</w:t>
            </w:r>
          </w:p>
        </w:tc>
      </w:tr>
      <w:tr w:rsidR="00C22D0C" w:rsidRPr="00C15A4C" w14:paraId="20202828" w14:textId="77777777" w:rsidTr="001E6014">
        <w:trPr>
          <w:trHeight w:hRule="exact" w:val="341"/>
        </w:trPr>
        <w:tc>
          <w:tcPr>
            <w:tcW w:w="543" w:type="pct"/>
            <w:tcBorders>
              <w:top w:val="single" w:sz="5" w:space="0" w:color="000000"/>
              <w:left w:val="single" w:sz="8" w:space="0" w:color="000000"/>
              <w:bottom w:val="single" w:sz="5" w:space="0" w:color="000000"/>
              <w:right w:val="single" w:sz="5" w:space="0" w:color="000000"/>
            </w:tcBorders>
          </w:tcPr>
          <w:p w14:paraId="4E4C9385" w14:textId="77777777" w:rsidR="00C22D0C" w:rsidRPr="00C15A4C" w:rsidRDefault="00C22D0C" w:rsidP="00C22D0C">
            <w:pPr>
              <w:spacing w:before="47"/>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3</w:t>
            </w:r>
          </w:p>
        </w:tc>
        <w:tc>
          <w:tcPr>
            <w:tcW w:w="1407" w:type="pct"/>
            <w:tcBorders>
              <w:top w:val="single" w:sz="5" w:space="0" w:color="000000"/>
              <w:left w:val="single" w:sz="5" w:space="0" w:color="000000"/>
              <w:bottom w:val="single" w:sz="5" w:space="0" w:color="000000"/>
              <w:right w:val="single" w:sz="5" w:space="0" w:color="000000"/>
            </w:tcBorders>
          </w:tcPr>
          <w:p w14:paraId="6AC43E24" w14:textId="77777777" w:rsidR="00C22D0C" w:rsidRPr="00C15A4C" w:rsidRDefault="00C22D0C" w:rsidP="00C22D0C">
            <w:pPr>
              <w:spacing w:before="42"/>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март</w:t>
            </w:r>
          </w:p>
        </w:tc>
        <w:tc>
          <w:tcPr>
            <w:tcW w:w="1261" w:type="pct"/>
            <w:tcBorders>
              <w:top w:val="single" w:sz="5" w:space="0" w:color="000000"/>
              <w:left w:val="single" w:sz="5" w:space="0" w:color="000000"/>
              <w:bottom w:val="single" w:sz="5" w:space="0" w:color="000000"/>
              <w:right w:val="single" w:sz="5" w:space="0" w:color="000000"/>
            </w:tcBorders>
          </w:tcPr>
          <w:p w14:paraId="0590C958" w14:textId="77777777" w:rsidR="00C22D0C" w:rsidRPr="00C15A4C" w:rsidRDefault="00C22D0C" w:rsidP="00C22D0C">
            <w:pPr>
              <w:spacing w:before="42"/>
              <w:ind w:right="1"/>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-5,1</w:t>
            </w:r>
          </w:p>
        </w:tc>
        <w:tc>
          <w:tcPr>
            <w:tcW w:w="1053" w:type="pct"/>
            <w:tcBorders>
              <w:top w:val="single" w:sz="5" w:space="0" w:color="000000"/>
              <w:left w:val="single" w:sz="5" w:space="0" w:color="000000"/>
              <w:bottom w:val="single" w:sz="5" w:space="0" w:color="000000"/>
              <w:right w:val="single" w:sz="8" w:space="0" w:color="000000"/>
            </w:tcBorders>
          </w:tcPr>
          <w:p w14:paraId="1E88D56A" w14:textId="77777777" w:rsidR="00C22D0C" w:rsidRPr="00C15A4C" w:rsidRDefault="00C22D0C" w:rsidP="00C22D0C">
            <w:pPr>
              <w:spacing w:before="28"/>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1,414</w:t>
            </w:r>
          </w:p>
        </w:tc>
        <w:tc>
          <w:tcPr>
            <w:tcW w:w="736" w:type="pct"/>
            <w:tcBorders>
              <w:top w:val="single" w:sz="5" w:space="0" w:color="000000"/>
              <w:left w:val="single" w:sz="8" w:space="0" w:color="000000"/>
              <w:bottom w:val="single" w:sz="5" w:space="0" w:color="000000"/>
              <w:right w:val="single" w:sz="8" w:space="0" w:color="000000"/>
            </w:tcBorders>
          </w:tcPr>
          <w:p w14:paraId="02700FF0" w14:textId="77777777" w:rsidR="00C22D0C" w:rsidRPr="00C15A4C" w:rsidRDefault="00C22D0C" w:rsidP="00C22D0C">
            <w:pPr>
              <w:spacing w:before="28"/>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0,192</w:t>
            </w:r>
          </w:p>
        </w:tc>
      </w:tr>
      <w:tr w:rsidR="00C22D0C" w:rsidRPr="00C15A4C" w14:paraId="0A9D69C2"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0CB14254" w14:textId="77777777" w:rsidR="00C22D0C" w:rsidRPr="00C15A4C" w:rsidRDefault="00C22D0C" w:rsidP="00C22D0C">
            <w:pPr>
              <w:spacing w:before="30"/>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4</w:t>
            </w:r>
          </w:p>
        </w:tc>
        <w:tc>
          <w:tcPr>
            <w:tcW w:w="1407" w:type="pct"/>
            <w:tcBorders>
              <w:top w:val="single" w:sz="5" w:space="0" w:color="000000"/>
              <w:left w:val="single" w:sz="5" w:space="0" w:color="000000"/>
              <w:bottom w:val="single" w:sz="5" w:space="0" w:color="000000"/>
              <w:right w:val="single" w:sz="5" w:space="0" w:color="000000"/>
            </w:tcBorders>
          </w:tcPr>
          <w:p w14:paraId="074A590D" w14:textId="77777777" w:rsidR="00C22D0C" w:rsidRPr="00C15A4C" w:rsidRDefault="00C22D0C" w:rsidP="00C22D0C">
            <w:pPr>
              <w:spacing w:before="26"/>
              <w:ind w:right="1"/>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апрель</w:t>
            </w:r>
          </w:p>
        </w:tc>
        <w:tc>
          <w:tcPr>
            <w:tcW w:w="1261" w:type="pct"/>
            <w:tcBorders>
              <w:top w:val="single" w:sz="5" w:space="0" w:color="000000"/>
              <w:left w:val="single" w:sz="5" w:space="0" w:color="000000"/>
              <w:bottom w:val="single" w:sz="5" w:space="0" w:color="000000"/>
              <w:right w:val="single" w:sz="5" w:space="0" w:color="000000"/>
            </w:tcBorders>
          </w:tcPr>
          <w:p w14:paraId="4A46F49B" w14:textId="77777777" w:rsidR="00C22D0C" w:rsidRPr="00C15A4C" w:rsidRDefault="00C22D0C" w:rsidP="00C22D0C">
            <w:pPr>
              <w:spacing w:before="26"/>
              <w:ind w:lef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3,7</w:t>
            </w:r>
          </w:p>
        </w:tc>
        <w:tc>
          <w:tcPr>
            <w:tcW w:w="1053" w:type="pct"/>
            <w:tcBorders>
              <w:top w:val="single" w:sz="5" w:space="0" w:color="000000"/>
              <w:left w:val="single" w:sz="5" w:space="0" w:color="000000"/>
              <w:bottom w:val="single" w:sz="5" w:space="0" w:color="000000"/>
              <w:right w:val="single" w:sz="8" w:space="0" w:color="000000"/>
            </w:tcBorders>
          </w:tcPr>
          <w:p w14:paraId="1F22B095" w14:textId="77777777" w:rsidR="00C22D0C" w:rsidRPr="00C15A4C" w:rsidRDefault="00C22D0C" w:rsidP="00C22D0C">
            <w:pPr>
              <w:spacing w:before="11"/>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0,861</w:t>
            </w:r>
          </w:p>
        </w:tc>
        <w:tc>
          <w:tcPr>
            <w:tcW w:w="736" w:type="pct"/>
            <w:tcBorders>
              <w:top w:val="single" w:sz="5" w:space="0" w:color="000000"/>
              <w:left w:val="single" w:sz="8" w:space="0" w:color="000000"/>
              <w:bottom w:val="single" w:sz="5" w:space="0" w:color="000000"/>
              <w:right w:val="single" w:sz="8" w:space="0" w:color="000000"/>
            </w:tcBorders>
          </w:tcPr>
          <w:p w14:paraId="10DD088B" w14:textId="77777777" w:rsidR="00C22D0C" w:rsidRPr="00C15A4C" w:rsidRDefault="00C22D0C" w:rsidP="00C22D0C">
            <w:pPr>
              <w:spacing w:before="1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0,117</w:t>
            </w:r>
          </w:p>
        </w:tc>
      </w:tr>
      <w:tr w:rsidR="00C22D0C" w:rsidRPr="00C15A4C" w14:paraId="50CFFABE"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53EEDFDD" w14:textId="77777777" w:rsidR="00C22D0C" w:rsidRPr="00C15A4C" w:rsidRDefault="00C22D0C" w:rsidP="00C22D0C">
            <w:pPr>
              <w:spacing w:before="33"/>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5</w:t>
            </w:r>
          </w:p>
        </w:tc>
        <w:tc>
          <w:tcPr>
            <w:tcW w:w="1407" w:type="pct"/>
            <w:tcBorders>
              <w:top w:val="single" w:sz="5" w:space="0" w:color="000000"/>
              <w:left w:val="single" w:sz="5" w:space="0" w:color="000000"/>
              <w:bottom w:val="single" w:sz="5" w:space="0" w:color="000000"/>
              <w:right w:val="single" w:sz="5" w:space="0" w:color="000000"/>
            </w:tcBorders>
          </w:tcPr>
          <w:p w14:paraId="0E0EF775" w14:textId="77777777" w:rsidR="00C22D0C" w:rsidRPr="00C15A4C" w:rsidRDefault="00C22D0C" w:rsidP="00C22D0C">
            <w:pPr>
              <w:spacing w:before="28"/>
              <w:ind w:left="891"/>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май</w:t>
            </w:r>
            <w:r w:rsidRPr="00C15A4C">
              <w:rPr>
                <w:rFonts w:ascii="Times New Roman" w:eastAsia="Calibri" w:hAnsi="Times New Roman" w:cs="Times New Roman"/>
                <w:spacing w:val="-10"/>
                <w:sz w:val="20"/>
                <w:szCs w:val="22"/>
              </w:rPr>
              <w:t xml:space="preserve"> </w:t>
            </w:r>
            <w:r w:rsidRPr="00C15A4C">
              <w:rPr>
                <w:rFonts w:ascii="Times New Roman" w:eastAsia="Calibri" w:hAnsi="Times New Roman" w:cs="Times New Roman"/>
                <w:sz w:val="20"/>
                <w:szCs w:val="22"/>
              </w:rPr>
              <w:t>(ОЗП)</w:t>
            </w:r>
          </w:p>
        </w:tc>
        <w:tc>
          <w:tcPr>
            <w:tcW w:w="1261" w:type="pct"/>
            <w:tcBorders>
              <w:top w:val="single" w:sz="5" w:space="0" w:color="000000"/>
              <w:left w:val="single" w:sz="5" w:space="0" w:color="000000"/>
              <w:bottom w:val="single" w:sz="5" w:space="0" w:color="000000"/>
              <w:right w:val="single" w:sz="5" w:space="0" w:color="000000"/>
            </w:tcBorders>
          </w:tcPr>
          <w:p w14:paraId="6F37F2A2" w14:textId="77777777" w:rsidR="00C22D0C" w:rsidRPr="00C15A4C" w:rsidRDefault="00C22D0C" w:rsidP="00C22D0C">
            <w:pPr>
              <w:spacing w:before="28"/>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14:paraId="5064145B" w14:textId="77777777" w:rsidR="00C22D0C" w:rsidRPr="00C15A4C" w:rsidRDefault="00C22D0C" w:rsidP="00C22D0C">
            <w:pPr>
              <w:spacing w:before="11"/>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0,410</w:t>
            </w:r>
          </w:p>
        </w:tc>
        <w:tc>
          <w:tcPr>
            <w:tcW w:w="736" w:type="pct"/>
            <w:tcBorders>
              <w:top w:val="single" w:sz="5" w:space="0" w:color="000000"/>
              <w:left w:val="single" w:sz="8" w:space="0" w:color="000000"/>
              <w:bottom w:val="single" w:sz="5" w:space="0" w:color="000000"/>
              <w:right w:val="single" w:sz="8" w:space="0" w:color="000000"/>
            </w:tcBorders>
          </w:tcPr>
          <w:p w14:paraId="2A6DC94B" w14:textId="77777777" w:rsidR="00C22D0C" w:rsidRPr="00C15A4C" w:rsidRDefault="00C22D0C" w:rsidP="00C22D0C">
            <w:pPr>
              <w:spacing w:before="1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0,056</w:t>
            </w:r>
          </w:p>
        </w:tc>
      </w:tr>
      <w:tr w:rsidR="00C22D0C" w:rsidRPr="00C15A4C" w14:paraId="5359617A"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55D32337" w14:textId="77777777" w:rsidR="00C22D0C" w:rsidRPr="00C15A4C" w:rsidRDefault="00C22D0C" w:rsidP="00C22D0C">
            <w:pPr>
              <w:spacing w:before="33"/>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6</w:t>
            </w:r>
          </w:p>
        </w:tc>
        <w:tc>
          <w:tcPr>
            <w:tcW w:w="1407" w:type="pct"/>
            <w:tcBorders>
              <w:top w:val="single" w:sz="5" w:space="0" w:color="000000"/>
              <w:left w:val="single" w:sz="5" w:space="0" w:color="000000"/>
              <w:bottom w:val="single" w:sz="5" w:space="0" w:color="000000"/>
              <w:right w:val="single" w:sz="5" w:space="0" w:color="000000"/>
            </w:tcBorders>
          </w:tcPr>
          <w:p w14:paraId="1FFAC6CE" w14:textId="77777777" w:rsidR="00C22D0C" w:rsidRPr="00C15A4C" w:rsidRDefault="00C22D0C" w:rsidP="00C22D0C">
            <w:pPr>
              <w:spacing w:before="28"/>
              <w:ind w:left="301"/>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май</w:t>
            </w:r>
            <w:r w:rsidRPr="00C15A4C">
              <w:rPr>
                <w:rFonts w:ascii="Times New Roman" w:eastAsia="Calibri" w:hAnsi="Times New Roman" w:cs="Times New Roman"/>
                <w:spacing w:val="-22"/>
                <w:sz w:val="20"/>
                <w:szCs w:val="22"/>
              </w:rPr>
              <w:t xml:space="preserve"> </w:t>
            </w:r>
            <w:r w:rsidRPr="00C15A4C">
              <w:rPr>
                <w:rFonts w:ascii="Times New Roman" w:eastAsia="Calibri" w:hAnsi="Times New Roman" w:cs="Times New Roman"/>
                <w:sz w:val="20"/>
                <w:szCs w:val="22"/>
              </w:rPr>
              <w:t>(межотопительный)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14:paraId="72A98DCC" w14:textId="77777777" w:rsidR="00C22D0C" w:rsidRPr="00C15A4C" w:rsidRDefault="00C22D0C" w:rsidP="00C22D0C">
            <w:pPr>
              <w:spacing w:before="28"/>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14:paraId="6DB1B774" w14:textId="77777777" w:rsidR="00C22D0C" w:rsidRPr="00C15A4C" w:rsidRDefault="00C22D0C" w:rsidP="00C22D0C">
            <w:pPr>
              <w:spacing w:before="14"/>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0,068</w:t>
            </w:r>
          </w:p>
        </w:tc>
        <w:tc>
          <w:tcPr>
            <w:tcW w:w="736" w:type="pct"/>
            <w:tcBorders>
              <w:top w:val="single" w:sz="5" w:space="0" w:color="000000"/>
              <w:left w:val="single" w:sz="8" w:space="0" w:color="000000"/>
              <w:bottom w:val="single" w:sz="5" w:space="0" w:color="000000"/>
              <w:right w:val="single" w:sz="8" w:space="0" w:color="000000"/>
            </w:tcBorders>
          </w:tcPr>
          <w:p w14:paraId="55D7D028" w14:textId="77777777" w:rsidR="00C22D0C" w:rsidRPr="00C15A4C" w:rsidRDefault="00C22D0C" w:rsidP="00C22D0C">
            <w:pPr>
              <w:spacing w:before="1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0,009</w:t>
            </w:r>
          </w:p>
        </w:tc>
      </w:tr>
      <w:tr w:rsidR="00C22D0C" w:rsidRPr="00C15A4C" w14:paraId="26415B51"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26FD6215" w14:textId="77777777" w:rsidR="00C22D0C" w:rsidRPr="00C15A4C" w:rsidRDefault="00C22D0C" w:rsidP="00C22D0C">
            <w:pPr>
              <w:spacing w:before="33"/>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7</w:t>
            </w:r>
          </w:p>
        </w:tc>
        <w:tc>
          <w:tcPr>
            <w:tcW w:w="1407" w:type="pct"/>
            <w:tcBorders>
              <w:top w:val="single" w:sz="5" w:space="0" w:color="000000"/>
              <w:left w:val="single" w:sz="5" w:space="0" w:color="000000"/>
              <w:bottom w:val="single" w:sz="5" w:space="0" w:color="000000"/>
              <w:right w:val="single" w:sz="5" w:space="0" w:color="000000"/>
            </w:tcBorders>
          </w:tcPr>
          <w:p w14:paraId="61A89485" w14:textId="77777777" w:rsidR="00C22D0C" w:rsidRPr="00C15A4C" w:rsidRDefault="00C22D0C" w:rsidP="00C22D0C">
            <w:pPr>
              <w:spacing w:before="28"/>
              <w:ind w:right="3"/>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июнь</w:t>
            </w:r>
          </w:p>
        </w:tc>
        <w:tc>
          <w:tcPr>
            <w:tcW w:w="1261" w:type="pct"/>
            <w:tcBorders>
              <w:top w:val="single" w:sz="5" w:space="0" w:color="000000"/>
              <w:left w:val="single" w:sz="5" w:space="0" w:color="000000"/>
              <w:bottom w:val="single" w:sz="5" w:space="0" w:color="000000"/>
              <w:right w:val="single" w:sz="5" w:space="0" w:color="000000"/>
            </w:tcBorders>
          </w:tcPr>
          <w:p w14:paraId="1B56AACE" w14:textId="77777777" w:rsidR="00C22D0C" w:rsidRPr="00C15A4C" w:rsidRDefault="00C22D0C" w:rsidP="00C22D0C">
            <w:pPr>
              <w:spacing w:before="28"/>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15,7</w:t>
            </w:r>
          </w:p>
        </w:tc>
        <w:tc>
          <w:tcPr>
            <w:tcW w:w="1053" w:type="pct"/>
            <w:tcBorders>
              <w:top w:val="single" w:sz="5" w:space="0" w:color="000000"/>
              <w:left w:val="single" w:sz="5" w:space="0" w:color="000000"/>
              <w:bottom w:val="single" w:sz="5" w:space="0" w:color="000000"/>
              <w:right w:val="single" w:sz="8" w:space="0" w:color="000000"/>
            </w:tcBorders>
          </w:tcPr>
          <w:p w14:paraId="66E3574F" w14:textId="77777777" w:rsidR="00C22D0C" w:rsidRPr="00C15A4C" w:rsidRDefault="00C22D0C" w:rsidP="00C22D0C">
            <w:pPr>
              <w:spacing w:before="14"/>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0,064</w:t>
            </w:r>
          </w:p>
        </w:tc>
        <w:tc>
          <w:tcPr>
            <w:tcW w:w="736" w:type="pct"/>
            <w:tcBorders>
              <w:top w:val="single" w:sz="5" w:space="0" w:color="000000"/>
              <w:left w:val="single" w:sz="8" w:space="0" w:color="000000"/>
              <w:bottom w:val="single" w:sz="5" w:space="0" w:color="000000"/>
              <w:right w:val="single" w:sz="8" w:space="0" w:color="000000"/>
            </w:tcBorders>
          </w:tcPr>
          <w:p w14:paraId="3A994D90" w14:textId="77777777" w:rsidR="00C22D0C" w:rsidRPr="00C15A4C" w:rsidRDefault="00C22D0C" w:rsidP="00C22D0C">
            <w:pPr>
              <w:spacing w:before="1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0,009</w:t>
            </w:r>
          </w:p>
        </w:tc>
      </w:tr>
      <w:tr w:rsidR="00C22D0C" w:rsidRPr="00C15A4C" w14:paraId="407D1285" w14:textId="77777777" w:rsidTr="001E6014">
        <w:trPr>
          <w:trHeight w:hRule="exact" w:val="313"/>
        </w:trPr>
        <w:tc>
          <w:tcPr>
            <w:tcW w:w="543" w:type="pct"/>
            <w:tcBorders>
              <w:top w:val="single" w:sz="5" w:space="0" w:color="000000"/>
              <w:left w:val="single" w:sz="8" w:space="0" w:color="000000"/>
              <w:bottom w:val="single" w:sz="5" w:space="0" w:color="000000"/>
              <w:right w:val="single" w:sz="5" w:space="0" w:color="000000"/>
            </w:tcBorders>
          </w:tcPr>
          <w:p w14:paraId="3458E946" w14:textId="77777777" w:rsidR="00C22D0C" w:rsidRPr="00C15A4C" w:rsidRDefault="00C22D0C" w:rsidP="00C22D0C">
            <w:pPr>
              <w:spacing w:before="33"/>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8</w:t>
            </w:r>
          </w:p>
        </w:tc>
        <w:tc>
          <w:tcPr>
            <w:tcW w:w="1407" w:type="pct"/>
            <w:tcBorders>
              <w:top w:val="single" w:sz="5" w:space="0" w:color="000000"/>
              <w:left w:val="single" w:sz="5" w:space="0" w:color="000000"/>
              <w:bottom w:val="single" w:sz="5" w:space="0" w:color="000000"/>
              <w:right w:val="single" w:sz="5" w:space="0" w:color="000000"/>
            </w:tcBorders>
          </w:tcPr>
          <w:p w14:paraId="51F9FAC5" w14:textId="77777777" w:rsidR="00C22D0C" w:rsidRPr="00C15A4C" w:rsidRDefault="00C22D0C" w:rsidP="00C22D0C">
            <w:pPr>
              <w:spacing w:before="29"/>
              <w:ind w:right="1"/>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июль</w:t>
            </w:r>
          </w:p>
        </w:tc>
        <w:tc>
          <w:tcPr>
            <w:tcW w:w="1261" w:type="pct"/>
            <w:tcBorders>
              <w:top w:val="single" w:sz="5" w:space="0" w:color="000000"/>
              <w:left w:val="single" w:sz="5" w:space="0" w:color="000000"/>
              <w:bottom w:val="single" w:sz="5" w:space="0" w:color="000000"/>
              <w:right w:val="single" w:sz="5" w:space="0" w:color="000000"/>
            </w:tcBorders>
          </w:tcPr>
          <w:p w14:paraId="7E163752" w14:textId="77777777" w:rsidR="00C22D0C" w:rsidRPr="00C15A4C" w:rsidRDefault="00C22D0C" w:rsidP="00C22D0C">
            <w:pPr>
              <w:spacing w:before="29"/>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17,6</w:t>
            </w:r>
          </w:p>
        </w:tc>
        <w:tc>
          <w:tcPr>
            <w:tcW w:w="1053" w:type="pct"/>
            <w:tcBorders>
              <w:top w:val="single" w:sz="5" w:space="0" w:color="000000"/>
              <w:left w:val="single" w:sz="5" w:space="0" w:color="000000"/>
              <w:bottom w:val="single" w:sz="5" w:space="0" w:color="000000"/>
              <w:right w:val="single" w:sz="8" w:space="0" w:color="000000"/>
            </w:tcBorders>
          </w:tcPr>
          <w:p w14:paraId="35554A3D" w14:textId="77777777" w:rsidR="00C22D0C" w:rsidRPr="00C15A4C" w:rsidRDefault="00C22D0C" w:rsidP="00C22D0C">
            <w:pPr>
              <w:spacing w:before="14"/>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0,063</w:t>
            </w:r>
          </w:p>
        </w:tc>
        <w:tc>
          <w:tcPr>
            <w:tcW w:w="736" w:type="pct"/>
            <w:tcBorders>
              <w:top w:val="single" w:sz="5" w:space="0" w:color="000000"/>
              <w:left w:val="single" w:sz="8" w:space="0" w:color="000000"/>
              <w:bottom w:val="single" w:sz="5" w:space="0" w:color="000000"/>
              <w:right w:val="single" w:sz="8" w:space="0" w:color="000000"/>
            </w:tcBorders>
          </w:tcPr>
          <w:p w14:paraId="240DCCF8" w14:textId="77777777" w:rsidR="00C22D0C" w:rsidRPr="00C15A4C" w:rsidRDefault="00C22D0C" w:rsidP="00C22D0C">
            <w:pPr>
              <w:spacing w:before="1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0,009</w:t>
            </w:r>
          </w:p>
        </w:tc>
      </w:tr>
      <w:tr w:rsidR="00C22D0C" w:rsidRPr="00C15A4C" w14:paraId="1DA5FAF1"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193C5CA6" w14:textId="77777777" w:rsidR="00C22D0C" w:rsidRPr="00C15A4C" w:rsidRDefault="00C22D0C" w:rsidP="00C22D0C">
            <w:pPr>
              <w:spacing w:before="30"/>
              <w:ind w:right="6"/>
              <w:jc w:val="center"/>
              <w:rPr>
                <w:rFonts w:ascii="Times New Roman" w:eastAsia="Times New Roman" w:hAnsi="Times New Roman" w:cs="Times New Roman"/>
                <w:sz w:val="20"/>
                <w:szCs w:val="20"/>
              </w:rPr>
            </w:pPr>
            <w:r w:rsidRPr="00C15A4C">
              <w:rPr>
                <w:rFonts w:ascii="Times New Roman" w:eastAsia="Calibri" w:hAnsi="Times New Roman" w:cs="Times New Roman"/>
                <w:b/>
                <w:sz w:val="20"/>
                <w:szCs w:val="22"/>
              </w:rPr>
              <w:t>9</w:t>
            </w:r>
          </w:p>
        </w:tc>
        <w:tc>
          <w:tcPr>
            <w:tcW w:w="1407" w:type="pct"/>
            <w:tcBorders>
              <w:top w:val="single" w:sz="5" w:space="0" w:color="000000"/>
              <w:left w:val="single" w:sz="5" w:space="0" w:color="000000"/>
              <w:bottom w:val="single" w:sz="5" w:space="0" w:color="000000"/>
              <w:right w:val="single" w:sz="5" w:space="0" w:color="000000"/>
            </w:tcBorders>
          </w:tcPr>
          <w:p w14:paraId="3BBB0819" w14:textId="77777777" w:rsidR="00C22D0C" w:rsidRPr="00C15A4C" w:rsidRDefault="00C22D0C" w:rsidP="00C22D0C">
            <w:pPr>
              <w:spacing w:before="26"/>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август</w:t>
            </w:r>
          </w:p>
        </w:tc>
        <w:tc>
          <w:tcPr>
            <w:tcW w:w="1261" w:type="pct"/>
            <w:tcBorders>
              <w:top w:val="single" w:sz="5" w:space="0" w:color="000000"/>
              <w:left w:val="single" w:sz="5" w:space="0" w:color="000000"/>
              <w:bottom w:val="single" w:sz="5" w:space="0" w:color="000000"/>
              <w:right w:val="single" w:sz="5" w:space="0" w:color="000000"/>
            </w:tcBorders>
          </w:tcPr>
          <w:p w14:paraId="11327EFA" w14:textId="77777777" w:rsidR="00C22D0C" w:rsidRPr="00C15A4C" w:rsidRDefault="00C22D0C" w:rsidP="00C22D0C">
            <w:pPr>
              <w:spacing w:before="26"/>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16</w:t>
            </w:r>
          </w:p>
        </w:tc>
        <w:tc>
          <w:tcPr>
            <w:tcW w:w="1053" w:type="pct"/>
            <w:tcBorders>
              <w:top w:val="single" w:sz="5" w:space="0" w:color="000000"/>
              <w:left w:val="single" w:sz="5" w:space="0" w:color="000000"/>
              <w:bottom w:val="single" w:sz="5" w:space="0" w:color="000000"/>
              <w:right w:val="single" w:sz="8" w:space="0" w:color="000000"/>
            </w:tcBorders>
          </w:tcPr>
          <w:p w14:paraId="593DF2C4" w14:textId="77777777" w:rsidR="00C22D0C" w:rsidRPr="00C15A4C" w:rsidRDefault="00C22D0C" w:rsidP="00C22D0C">
            <w:pPr>
              <w:spacing w:before="11"/>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0,064</w:t>
            </w:r>
          </w:p>
        </w:tc>
        <w:tc>
          <w:tcPr>
            <w:tcW w:w="736" w:type="pct"/>
            <w:tcBorders>
              <w:top w:val="single" w:sz="5" w:space="0" w:color="000000"/>
              <w:left w:val="single" w:sz="8" w:space="0" w:color="000000"/>
              <w:bottom w:val="single" w:sz="5" w:space="0" w:color="000000"/>
              <w:right w:val="single" w:sz="8" w:space="0" w:color="000000"/>
            </w:tcBorders>
          </w:tcPr>
          <w:p w14:paraId="38974104" w14:textId="77777777" w:rsidR="00C22D0C" w:rsidRPr="00C15A4C" w:rsidRDefault="00C22D0C" w:rsidP="00C22D0C">
            <w:pPr>
              <w:spacing w:before="1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0,009</w:t>
            </w:r>
          </w:p>
        </w:tc>
      </w:tr>
      <w:tr w:rsidR="00C22D0C" w:rsidRPr="00C15A4C" w14:paraId="332A635E"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0398A3C8" w14:textId="77777777" w:rsidR="00C22D0C" w:rsidRPr="00C15A4C" w:rsidRDefault="00C22D0C" w:rsidP="00C22D0C">
            <w:pPr>
              <w:spacing w:before="30"/>
              <w:jc w:val="center"/>
              <w:rPr>
                <w:rFonts w:ascii="Times New Roman" w:eastAsia="Times New Roman" w:hAnsi="Times New Roman" w:cs="Times New Roman"/>
                <w:sz w:val="20"/>
                <w:szCs w:val="20"/>
              </w:rPr>
            </w:pPr>
            <w:r w:rsidRPr="00C15A4C">
              <w:rPr>
                <w:rFonts w:ascii="Times New Roman" w:eastAsia="Calibri" w:hAnsi="Times New Roman" w:cs="Times New Roman"/>
                <w:b/>
                <w:spacing w:val="1"/>
                <w:sz w:val="20"/>
                <w:szCs w:val="22"/>
              </w:rPr>
              <w:t>10</w:t>
            </w:r>
          </w:p>
        </w:tc>
        <w:tc>
          <w:tcPr>
            <w:tcW w:w="1407" w:type="pct"/>
            <w:tcBorders>
              <w:top w:val="single" w:sz="5" w:space="0" w:color="000000"/>
              <w:left w:val="single" w:sz="5" w:space="0" w:color="000000"/>
              <w:bottom w:val="single" w:sz="5" w:space="0" w:color="000000"/>
              <w:right w:val="single" w:sz="5" w:space="0" w:color="000000"/>
            </w:tcBorders>
          </w:tcPr>
          <w:p w14:paraId="11CFD3ED" w14:textId="77777777" w:rsidR="00C22D0C" w:rsidRPr="00C15A4C" w:rsidRDefault="00C22D0C" w:rsidP="00C22D0C">
            <w:pPr>
              <w:spacing w:before="26"/>
              <w:ind w:right="1"/>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сентябрь</w:t>
            </w:r>
          </w:p>
        </w:tc>
        <w:tc>
          <w:tcPr>
            <w:tcW w:w="1261" w:type="pct"/>
            <w:tcBorders>
              <w:top w:val="single" w:sz="5" w:space="0" w:color="000000"/>
              <w:left w:val="single" w:sz="5" w:space="0" w:color="000000"/>
              <w:bottom w:val="single" w:sz="5" w:space="0" w:color="000000"/>
              <w:right w:val="single" w:sz="5" w:space="0" w:color="000000"/>
            </w:tcBorders>
          </w:tcPr>
          <w:p w14:paraId="6D01DB46" w14:textId="77777777" w:rsidR="00C22D0C" w:rsidRPr="00C15A4C" w:rsidRDefault="00C22D0C" w:rsidP="00C22D0C">
            <w:pPr>
              <w:spacing w:before="26"/>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10</w:t>
            </w:r>
          </w:p>
        </w:tc>
        <w:tc>
          <w:tcPr>
            <w:tcW w:w="1053" w:type="pct"/>
            <w:tcBorders>
              <w:top w:val="single" w:sz="5" w:space="0" w:color="000000"/>
              <w:left w:val="single" w:sz="5" w:space="0" w:color="000000"/>
              <w:bottom w:val="single" w:sz="5" w:space="0" w:color="000000"/>
              <w:right w:val="single" w:sz="8" w:space="0" w:color="000000"/>
            </w:tcBorders>
          </w:tcPr>
          <w:p w14:paraId="7B4604C3" w14:textId="77777777" w:rsidR="00C22D0C" w:rsidRPr="00C15A4C" w:rsidRDefault="00C22D0C" w:rsidP="00C22D0C">
            <w:pPr>
              <w:spacing w:before="11"/>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0,069</w:t>
            </w:r>
          </w:p>
        </w:tc>
        <w:tc>
          <w:tcPr>
            <w:tcW w:w="736" w:type="pct"/>
            <w:tcBorders>
              <w:top w:val="single" w:sz="5" w:space="0" w:color="000000"/>
              <w:left w:val="single" w:sz="8" w:space="0" w:color="000000"/>
              <w:bottom w:val="single" w:sz="5" w:space="0" w:color="000000"/>
              <w:right w:val="single" w:sz="8" w:space="0" w:color="000000"/>
            </w:tcBorders>
          </w:tcPr>
          <w:p w14:paraId="4831A241" w14:textId="77777777" w:rsidR="00C22D0C" w:rsidRPr="00C15A4C" w:rsidRDefault="00C22D0C" w:rsidP="00C22D0C">
            <w:pPr>
              <w:spacing w:before="1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0,009</w:t>
            </w:r>
          </w:p>
        </w:tc>
      </w:tr>
      <w:tr w:rsidR="00C22D0C" w:rsidRPr="00C15A4C" w14:paraId="28798FBE"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7C32D91F" w14:textId="77777777" w:rsidR="00C22D0C" w:rsidRPr="00C15A4C" w:rsidRDefault="00C22D0C" w:rsidP="00C22D0C">
            <w:pPr>
              <w:spacing w:before="33"/>
              <w:jc w:val="center"/>
              <w:rPr>
                <w:rFonts w:ascii="Times New Roman" w:eastAsia="Times New Roman" w:hAnsi="Times New Roman" w:cs="Times New Roman"/>
                <w:sz w:val="20"/>
                <w:szCs w:val="20"/>
              </w:rPr>
            </w:pPr>
            <w:r w:rsidRPr="00C15A4C">
              <w:rPr>
                <w:rFonts w:ascii="Times New Roman" w:eastAsia="Calibri" w:hAnsi="Times New Roman" w:cs="Times New Roman"/>
                <w:b/>
                <w:spacing w:val="1"/>
                <w:sz w:val="20"/>
                <w:szCs w:val="22"/>
              </w:rPr>
              <w:t>11</w:t>
            </w:r>
          </w:p>
        </w:tc>
        <w:tc>
          <w:tcPr>
            <w:tcW w:w="1407" w:type="pct"/>
            <w:tcBorders>
              <w:top w:val="single" w:sz="5" w:space="0" w:color="000000"/>
              <w:left w:val="single" w:sz="5" w:space="0" w:color="000000"/>
              <w:bottom w:val="single" w:sz="5" w:space="0" w:color="000000"/>
              <w:right w:val="single" w:sz="5" w:space="0" w:color="000000"/>
            </w:tcBorders>
          </w:tcPr>
          <w:p w14:paraId="45C08182" w14:textId="77777777" w:rsidR="00C22D0C" w:rsidRPr="00C15A4C" w:rsidRDefault="00C22D0C" w:rsidP="00C22D0C">
            <w:pPr>
              <w:spacing w:before="28"/>
              <w:ind w:right="1"/>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октябрь</w:t>
            </w:r>
          </w:p>
        </w:tc>
        <w:tc>
          <w:tcPr>
            <w:tcW w:w="1261" w:type="pct"/>
            <w:tcBorders>
              <w:top w:val="single" w:sz="5" w:space="0" w:color="000000"/>
              <w:left w:val="single" w:sz="5" w:space="0" w:color="000000"/>
              <w:bottom w:val="single" w:sz="5" w:space="0" w:color="000000"/>
              <w:right w:val="single" w:sz="5" w:space="0" w:color="000000"/>
            </w:tcBorders>
          </w:tcPr>
          <w:p w14:paraId="05352CD3" w14:textId="77777777" w:rsidR="00C22D0C" w:rsidRPr="00C15A4C" w:rsidRDefault="00C22D0C" w:rsidP="00C22D0C">
            <w:pPr>
              <w:spacing w:before="28"/>
              <w:ind w:left="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3,4</w:t>
            </w:r>
          </w:p>
        </w:tc>
        <w:tc>
          <w:tcPr>
            <w:tcW w:w="1053" w:type="pct"/>
            <w:tcBorders>
              <w:top w:val="single" w:sz="5" w:space="0" w:color="000000"/>
              <w:left w:val="single" w:sz="5" w:space="0" w:color="000000"/>
              <w:bottom w:val="single" w:sz="5" w:space="0" w:color="000000"/>
              <w:right w:val="single" w:sz="8" w:space="0" w:color="000000"/>
            </w:tcBorders>
          </w:tcPr>
          <w:p w14:paraId="640550E6" w14:textId="77777777" w:rsidR="00C22D0C" w:rsidRPr="00C15A4C" w:rsidRDefault="00C22D0C" w:rsidP="00C22D0C">
            <w:pPr>
              <w:spacing w:before="11"/>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0,880</w:t>
            </w:r>
          </w:p>
        </w:tc>
        <w:tc>
          <w:tcPr>
            <w:tcW w:w="736" w:type="pct"/>
            <w:tcBorders>
              <w:top w:val="single" w:sz="5" w:space="0" w:color="000000"/>
              <w:left w:val="single" w:sz="8" w:space="0" w:color="000000"/>
              <w:bottom w:val="single" w:sz="5" w:space="0" w:color="000000"/>
              <w:right w:val="single" w:sz="8" w:space="0" w:color="000000"/>
            </w:tcBorders>
          </w:tcPr>
          <w:p w14:paraId="3AFD74E0" w14:textId="77777777" w:rsidR="00C22D0C" w:rsidRPr="00C15A4C" w:rsidRDefault="00C22D0C" w:rsidP="00C22D0C">
            <w:pPr>
              <w:spacing w:before="11"/>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0,120</w:t>
            </w:r>
          </w:p>
        </w:tc>
      </w:tr>
      <w:tr w:rsidR="00C22D0C" w:rsidRPr="00C15A4C" w14:paraId="7D32F5C5"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5A8C21BF" w14:textId="77777777" w:rsidR="00C22D0C" w:rsidRPr="00C15A4C" w:rsidRDefault="00C22D0C" w:rsidP="00C22D0C">
            <w:pPr>
              <w:spacing w:before="33"/>
              <w:jc w:val="center"/>
              <w:rPr>
                <w:rFonts w:ascii="Times New Roman" w:eastAsia="Times New Roman" w:hAnsi="Times New Roman" w:cs="Times New Roman"/>
                <w:sz w:val="20"/>
                <w:szCs w:val="20"/>
              </w:rPr>
            </w:pPr>
            <w:r w:rsidRPr="00C15A4C">
              <w:rPr>
                <w:rFonts w:ascii="Times New Roman" w:eastAsia="Calibri" w:hAnsi="Times New Roman" w:cs="Times New Roman"/>
                <w:b/>
                <w:spacing w:val="1"/>
                <w:sz w:val="20"/>
                <w:szCs w:val="22"/>
              </w:rPr>
              <w:t>12</w:t>
            </w:r>
          </w:p>
        </w:tc>
        <w:tc>
          <w:tcPr>
            <w:tcW w:w="1407" w:type="pct"/>
            <w:tcBorders>
              <w:top w:val="single" w:sz="5" w:space="0" w:color="000000"/>
              <w:left w:val="single" w:sz="5" w:space="0" w:color="000000"/>
              <w:bottom w:val="single" w:sz="5" w:space="0" w:color="000000"/>
              <w:right w:val="single" w:sz="5" w:space="0" w:color="000000"/>
            </w:tcBorders>
          </w:tcPr>
          <w:p w14:paraId="4CF77F4B" w14:textId="77777777" w:rsidR="00C22D0C" w:rsidRPr="00C15A4C" w:rsidRDefault="00C22D0C" w:rsidP="00C22D0C">
            <w:pPr>
              <w:spacing w:before="28"/>
              <w:ind w:righ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ноябрь</w:t>
            </w:r>
          </w:p>
        </w:tc>
        <w:tc>
          <w:tcPr>
            <w:tcW w:w="1261" w:type="pct"/>
            <w:tcBorders>
              <w:top w:val="single" w:sz="5" w:space="0" w:color="000000"/>
              <w:left w:val="single" w:sz="5" w:space="0" w:color="000000"/>
              <w:bottom w:val="single" w:sz="5" w:space="0" w:color="000000"/>
              <w:right w:val="single" w:sz="5" w:space="0" w:color="000000"/>
            </w:tcBorders>
          </w:tcPr>
          <w:p w14:paraId="4DDB3118" w14:textId="77777777" w:rsidR="00C22D0C" w:rsidRPr="00C15A4C" w:rsidRDefault="00C22D0C" w:rsidP="00C22D0C">
            <w:pPr>
              <w:spacing w:before="28"/>
              <w:ind w:right="1"/>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-2,7</w:t>
            </w:r>
          </w:p>
        </w:tc>
        <w:tc>
          <w:tcPr>
            <w:tcW w:w="1053" w:type="pct"/>
            <w:tcBorders>
              <w:top w:val="single" w:sz="5" w:space="0" w:color="000000"/>
              <w:left w:val="single" w:sz="5" w:space="0" w:color="000000"/>
              <w:bottom w:val="single" w:sz="5" w:space="0" w:color="000000"/>
              <w:right w:val="single" w:sz="8" w:space="0" w:color="000000"/>
            </w:tcBorders>
          </w:tcPr>
          <w:p w14:paraId="6CF73F2E" w14:textId="77777777" w:rsidR="00C22D0C" w:rsidRPr="00C15A4C" w:rsidRDefault="00C22D0C" w:rsidP="00C22D0C">
            <w:pPr>
              <w:spacing w:before="14"/>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1,263</w:t>
            </w:r>
          </w:p>
        </w:tc>
        <w:tc>
          <w:tcPr>
            <w:tcW w:w="736" w:type="pct"/>
            <w:tcBorders>
              <w:top w:val="single" w:sz="5" w:space="0" w:color="000000"/>
              <w:left w:val="single" w:sz="8" w:space="0" w:color="000000"/>
              <w:bottom w:val="single" w:sz="5" w:space="0" w:color="000000"/>
              <w:right w:val="single" w:sz="8" w:space="0" w:color="000000"/>
            </w:tcBorders>
          </w:tcPr>
          <w:p w14:paraId="643FC344" w14:textId="77777777" w:rsidR="00C22D0C" w:rsidRPr="00C15A4C" w:rsidRDefault="00C22D0C" w:rsidP="00C22D0C">
            <w:pPr>
              <w:spacing w:before="1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0,172</w:t>
            </w:r>
          </w:p>
        </w:tc>
      </w:tr>
      <w:tr w:rsidR="00C22D0C" w:rsidRPr="00C15A4C" w14:paraId="5AB55C2D" w14:textId="77777777" w:rsidTr="001E6014">
        <w:trPr>
          <w:trHeight w:hRule="exact" w:val="312"/>
        </w:trPr>
        <w:tc>
          <w:tcPr>
            <w:tcW w:w="543" w:type="pct"/>
            <w:tcBorders>
              <w:top w:val="single" w:sz="5" w:space="0" w:color="000000"/>
              <w:left w:val="single" w:sz="8" w:space="0" w:color="000000"/>
              <w:bottom w:val="single" w:sz="5" w:space="0" w:color="000000"/>
              <w:right w:val="single" w:sz="5" w:space="0" w:color="000000"/>
            </w:tcBorders>
          </w:tcPr>
          <w:p w14:paraId="270B8040" w14:textId="77777777" w:rsidR="00C22D0C" w:rsidRPr="00C15A4C" w:rsidRDefault="00C22D0C" w:rsidP="00C22D0C">
            <w:pPr>
              <w:spacing w:before="33"/>
              <w:jc w:val="center"/>
              <w:rPr>
                <w:rFonts w:ascii="Times New Roman" w:eastAsia="Times New Roman" w:hAnsi="Times New Roman" w:cs="Times New Roman"/>
                <w:sz w:val="20"/>
                <w:szCs w:val="20"/>
              </w:rPr>
            </w:pPr>
            <w:r w:rsidRPr="00C15A4C">
              <w:rPr>
                <w:rFonts w:ascii="Times New Roman" w:eastAsia="Calibri" w:hAnsi="Times New Roman" w:cs="Times New Roman"/>
                <w:b/>
                <w:spacing w:val="1"/>
                <w:sz w:val="20"/>
                <w:szCs w:val="22"/>
              </w:rPr>
              <w:t>13</w:t>
            </w:r>
          </w:p>
        </w:tc>
        <w:tc>
          <w:tcPr>
            <w:tcW w:w="1407" w:type="pct"/>
            <w:tcBorders>
              <w:top w:val="single" w:sz="5" w:space="0" w:color="000000"/>
              <w:left w:val="single" w:sz="5" w:space="0" w:color="000000"/>
              <w:bottom w:val="single" w:sz="5" w:space="0" w:color="000000"/>
              <w:right w:val="single" w:sz="5" w:space="0" w:color="000000"/>
            </w:tcBorders>
          </w:tcPr>
          <w:p w14:paraId="7F43F07C" w14:textId="77777777" w:rsidR="00C22D0C" w:rsidRPr="00C15A4C" w:rsidRDefault="00C22D0C" w:rsidP="00C22D0C">
            <w:pPr>
              <w:spacing w:before="28"/>
              <w:ind w:right="3"/>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декабрь</w:t>
            </w:r>
          </w:p>
        </w:tc>
        <w:tc>
          <w:tcPr>
            <w:tcW w:w="1261" w:type="pct"/>
            <w:tcBorders>
              <w:top w:val="single" w:sz="5" w:space="0" w:color="000000"/>
              <w:left w:val="single" w:sz="5" w:space="0" w:color="000000"/>
              <w:bottom w:val="single" w:sz="5" w:space="0" w:color="000000"/>
              <w:right w:val="single" w:sz="5" w:space="0" w:color="000000"/>
            </w:tcBorders>
          </w:tcPr>
          <w:p w14:paraId="6C6DD20F" w14:textId="77777777" w:rsidR="00C22D0C" w:rsidRPr="00C15A4C" w:rsidRDefault="00C22D0C" w:rsidP="00C22D0C">
            <w:pPr>
              <w:spacing w:before="28"/>
              <w:ind w:right="1"/>
              <w:jc w:val="center"/>
              <w:rPr>
                <w:rFonts w:ascii="Times New Roman" w:eastAsia="Times New Roman" w:hAnsi="Times New Roman" w:cs="Times New Roman"/>
                <w:sz w:val="20"/>
                <w:szCs w:val="20"/>
              </w:rPr>
            </w:pPr>
            <w:r w:rsidRPr="00C15A4C">
              <w:rPr>
                <w:rFonts w:ascii="Times New Roman" w:eastAsia="Calibri" w:hAnsi="Times New Roman" w:cs="Times New Roman"/>
                <w:spacing w:val="-1"/>
                <w:sz w:val="20"/>
                <w:szCs w:val="22"/>
              </w:rPr>
              <w:t>-8,1</w:t>
            </w:r>
          </w:p>
        </w:tc>
        <w:tc>
          <w:tcPr>
            <w:tcW w:w="1053" w:type="pct"/>
            <w:tcBorders>
              <w:top w:val="single" w:sz="5" w:space="0" w:color="000000"/>
              <w:left w:val="single" w:sz="5" w:space="0" w:color="000000"/>
              <w:bottom w:val="single" w:sz="5" w:space="0" w:color="000000"/>
              <w:right w:val="single" w:sz="8" w:space="0" w:color="000000"/>
            </w:tcBorders>
          </w:tcPr>
          <w:p w14:paraId="4C2083F5" w14:textId="77777777" w:rsidR="00C22D0C" w:rsidRPr="00C15A4C" w:rsidRDefault="00C22D0C" w:rsidP="00C22D0C">
            <w:pPr>
              <w:spacing w:before="14"/>
              <w:ind w:left="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1,602</w:t>
            </w:r>
          </w:p>
        </w:tc>
        <w:tc>
          <w:tcPr>
            <w:tcW w:w="736" w:type="pct"/>
            <w:tcBorders>
              <w:top w:val="single" w:sz="5" w:space="0" w:color="000000"/>
              <w:left w:val="single" w:sz="8" w:space="0" w:color="000000"/>
              <w:bottom w:val="single" w:sz="5" w:space="0" w:color="000000"/>
              <w:right w:val="single" w:sz="8" w:space="0" w:color="000000"/>
            </w:tcBorders>
          </w:tcPr>
          <w:p w14:paraId="1673273F" w14:textId="77777777" w:rsidR="00C22D0C" w:rsidRPr="00C15A4C" w:rsidRDefault="00C22D0C" w:rsidP="00C22D0C">
            <w:pPr>
              <w:spacing w:before="14"/>
              <w:jc w:val="center"/>
              <w:rPr>
                <w:rFonts w:ascii="Times New Roman" w:eastAsia="Times New Roman" w:hAnsi="Times New Roman" w:cs="Times New Roman"/>
                <w:sz w:val="20"/>
                <w:szCs w:val="20"/>
              </w:rPr>
            </w:pPr>
            <w:r w:rsidRPr="00C15A4C">
              <w:rPr>
                <w:rFonts w:ascii="Times New Roman" w:eastAsia="Calibri" w:hAnsi="Times New Roman" w:cs="Times New Roman"/>
                <w:sz w:val="20"/>
                <w:szCs w:val="22"/>
              </w:rPr>
              <w:t>0,218</w:t>
            </w:r>
          </w:p>
        </w:tc>
      </w:tr>
    </w:tbl>
    <w:p w14:paraId="7A9DFE57" w14:textId="77777777" w:rsidR="00C22D0C" w:rsidRPr="00C15A4C" w:rsidRDefault="00C22D0C" w:rsidP="00C22D0C">
      <w:pPr>
        <w:keepNext/>
        <w:widowControl w:val="0"/>
        <w:spacing w:line="200" w:lineRule="atLeast"/>
        <w:jc w:val="center"/>
        <w:rPr>
          <w:rFonts w:ascii="Calibri" w:eastAsia="Calibri" w:hAnsi="Calibri"/>
          <w:sz w:val="22"/>
          <w:szCs w:val="22"/>
          <w:lang w:eastAsia="en-US"/>
        </w:rPr>
      </w:pPr>
    </w:p>
    <w:p w14:paraId="1A334133" w14:textId="77777777" w:rsidR="00C22D0C" w:rsidRPr="00C15A4C" w:rsidRDefault="00C22D0C" w:rsidP="00C22D0C">
      <w:pPr>
        <w:keepNext/>
        <w:widowControl w:val="0"/>
        <w:spacing w:line="200" w:lineRule="atLeast"/>
        <w:jc w:val="center"/>
        <w:rPr>
          <w:rFonts w:ascii="Calibri" w:eastAsia="Calibri" w:hAnsi="Calibri"/>
          <w:sz w:val="22"/>
          <w:szCs w:val="22"/>
          <w:lang w:eastAsia="en-US"/>
        </w:rPr>
      </w:pPr>
      <w:r w:rsidRPr="00C15A4C">
        <w:rPr>
          <w:rFonts w:eastAsia="Times New Roman"/>
          <w:noProof/>
          <w:sz w:val="20"/>
          <w:szCs w:val="20"/>
        </w:rPr>
        <w:drawing>
          <wp:inline distT="0" distB="0" distL="0" distR="0" wp14:anchorId="1AAD562F" wp14:editId="06D01B33">
            <wp:extent cx="5858539" cy="3083137"/>
            <wp:effectExtent l="0" t="0" r="8890" b="3175"/>
            <wp:docPr id="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png"/>
                    <pic:cNvPicPr/>
                  </pic:nvPicPr>
                  <pic:blipFill>
                    <a:blip r:embed="rId39" cstate="print"/>
                    <a:stretch>
                      <a:fillRect/>
                    </a:stretch>
                  </pic:blipFill>
                  <pic:spPr>
                    <a:xfrm>
                      <a:off x="0" y="0"/>
                      <a:ext cx="5860992" cy="3084428"/>
                    </a:xfrm>
                    <a:prstGeom prst="rect">
                      <a:avLst/>
                    </a:prstGeom>
                  </pic:spPr>
                </pic:pic>
              </a:graphicData>
            </a:graphic>
          </wp:inline>
        </w:drawing>
      </w:r>
    </w:p>
    <w:p w14:paraId="3B590317" w14:textId="77777777" w:rsidR="00C22D0C" w:rsidRPr="00C15A4C" w:rsidRDefault="00C22D0C" w:rsidP="00C22D0C">
      <w:pPr>
        <w:spacing w:after="200"/>
        <w:jc w:val="center"/>
        <w:rPr>
          <w:rFonts w:eastAsia="Times New Roman"/>
          <w:b/>
          <w:bCs/>
          <w:sz w:val="22"/>
          <w:szCs w:val="20"/>
          <w:lang w:eastAsia="en-US"/>
        </w:rPr>
      </w:pPr>
      <w:r w:rsidRPr="00C15A4C">
        <w:rPr>
          <w:rFonts w:eastAsia="Calibri"/>
          <w:b/>
          <w:bCs/>
          <w:sz w:val="20"/>
          <w:szCs w:val="18"/>
          <w:lang w:eastAsia="en-US"/>
        </w:rPr>
        <w:t xml:space="preserve">Рисунок </w:t>
      </w:r>
      <w:r w:rsidRPr="00C15A4C">
        <w:rPr>
          <w:rFonts w:eastAsia="Calibri"/>
          <w:b/>
          <w:bCs/>
          <w:sz w:val="20"/>
          <w:szCs w:val="18"/>
          <w:lang w:eastAsia="en-US"/>
        </w:rPr>
        <w:fldChar w:fldCharType="begin"/>
      </w:r>
      <w:r w:rsidRPr="00C15A4C">
        <w:rPr>
          <w:rFonts w:eastAsia="Calibri"/>
          <w:b/>
          <w:bCs/>
          <w:sz w:val="20"/>
          <w:szCs w:val="18"/>
          <w:lang w:eastAsia="en-US"/>
        </w:rPr>
        <w:instrText xml:space="preserve"> SEQ Рисунок \* ARABIC </w:instrText>
      </w:r>
      <w:r w:rsidRPr="00C15A4C">
        <w:rPr>
          <w:rFonts w:eastAsia="Calibri"/>
          <w:b/>
          <w:bCs/>
          <w:sz w:val="20"/>
          <w:szCs w:val="18"/>
          <w:lang w:eastAsia="en-US"/>
        </w:rPr>
        <w:fldChar w:fldCharType="separate"/>
      </w:r>
      <w:r w:rsidR="009E1B9B">
        <w:rPr>
          <w:rFonts w:eastAsia="Calibri"/>
          <w:b/>
          <w:bCs/>
          <w:noProof/>
          <w:sz w:val="20"/>
          <w:szCs w:val="18"/>
          <w:lang w:eastAsia="en-US"/>
        </w:rPr>
        <w:t>7</w:t>
      </w:r>
      <w:r w:rsidRPr="00C15A4C">
        <w:rPr>
          <w:rFonts w:eastAsia="Calibri"/>
          <w:b/>
          <w:bCs/>
          <w:sz w:val="20"/>
          <w:szCs w:val="18"/>
          <w:lang w:eastAsia="en-US"/>
        </w:rPr>
        <w:fldChar w:fldCharType="end"/>
      </w:r>
      <w:r w:rsidRPr="00C15A4C">
        <w:rPr>
          <w:rFonts w:eastAsia="Calibri"/>
          <w:b/>
          <w:bCs/>
          <w:sz w:val="20"/>
          <w:szCs w:val="18"/>
          <w:lang w:eastAsia="en-US"/>
        </w:rPr>
        <w:t xml:space="preserve"> Изменение часового расхода топлива, тыс. м3/ч.</w:t>
      </w:r>
    </w:p>
    <w:p w14:paraId="60D860B8" w14:textId="77777777" w:rsidR="007730F6" w:rsidRPr="00C15A4C" w:rsidRDefault="00BF44FF" w:rsidP="003E53AB">
      <w:pPr>
        <w:pStyle w:val="afb"/>
        <w:numPr>
          <w:ilvl w:val="0"/>
          <w:numId w:val="17"/>
        </w:numPr>
        <w:autoSpaceDE w:val="0"/>
        <w:autoSpaceDN w:val="0"/>
        <w:adjustRightInd w:val="0"/>
        <w:jc w:val="both"/>
        <w:outlineLvl w:val="1"/>
        <w:rPr>
          <w:rFonts w:ascii="TimesNewRomanPSMT" w:hAnsi="TimesNewRomanPSMT" w:cs="TimesNewRomanPSMT"/>
          <w:b/>
          <w:sz w:val="24"/>
          <w:szCs w:val="24"/>
        </w:rPr>
      </w:pPr>
      <w:r w:rsidRPr="00C15A4C">
        <w:br w:type="page"/>
      </w:r>
      <w:bookmarkStart w:id="104" w:name="_Toc40887332"/>
      <w:bookmarkStart w:id="105" w:name="_Toc166508693"/>
      <w:r w:rsidR="007730F6" w:rsidRPr="00C15A4C">
        <w:rPr>
          <w:rFonts w:ascii="TimesNewRomanPSMT" w:hAnsi="TimesNewRomanPSMT" w:cs="TimesNewRomanPSMT"/>
          <w:b/>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04"/>
      <w:bookmarkEnd w:id="105"/>
      <w:r w:rsidR="007730F6" w:rsidRPr="00C15A4C">
        <w:rPr>
          <w:rFonts w:ascii="TimesNewRomanPSMT" w:hAnsi="TimesNewRomanPSMT" w:cs="TimesNewRomanPSMT"/>
          <w:b/>
          <w:sz w:val="24"/>
          <w:szCs w:val="24"/>
        </w:rPr>
        <w:t xml:space="preserve"> </w:t>
      </w:r>
    </w:p>
    <w:p w14:paraId="68036B1A" w14:textId="77777777" w:rsidR="000D52E7" w:rsidRPr="00C15A4C" w:rsidRDefault="000D52E7" w:rsidP="000825BF">
      <w:pPr>
        <w:pStyle w:val="af1"/>
        <w:keepLines w:val="0"/>
        <w:widowControl w:val="0"/>
        <w:tabs>
          <w:tab w:val="clear" w:pos="863"/>
          <w:tab w:val="clear" w:pos="1146"/>
          <w:tab w:val="left" w:pos="709"/>
        </w:tabs>
        <w:spacing w:before="0" w:after="0" w:line="240" w:lineRule="auto"/>
        <w:ind w:left="0" w:firstLine="709"/>
        <w:jc w:val="both"/>
        <w:outlineLvl w:val="9"/>
        <w:rPr>
          <w:b w:val="0"/>
          <w:sz w:val="22"/>
          <w:szCs w:val="24"/>
        </w:rPr>
      </w:pPr>
      <w:bookmarkStart w:id="106" w:name="_Toc166508694"/>
      <w:r w:rsidRPr="00C15A4C">
        <w:rPr>
          <w:b w:val="0"/>
          <w:sz w:val="24"/>
          <w:szCs w:val="24"/>
        </w:rPr>
        <w:t>Возобновляемые источники энергии не используются</w:t>
      </w:r>
      <w:bookmarkEnd w:id="106"/>
    </w:p>
    <w:p w14:paraId="6630B2BD" w14:textId="77777777" w:rsidR="000825BF" w:rsidRPr="00C15A4C" w:rsidRDefault="000825BF" w:rsidP="000825BF">
      <w:pPr>
        <w:tabs>
          <w:tab w:val="left" w:pos="709"/>
        </w:tabs>
        <w:spacing w:before="240" w:after="120" w:line="275" w:lineRule="auto"/>
        <w:ind w:firstLine="709"/>
        <w:jc w:val="both"/>
        <w:rPr>
          <w:rFonts w:eastAsia="Times New Roman"/>
        </w:rPr>
      </w:pPr>
      <w:r w:rsidRPr="00C15A4C">
        <w:rPr>
          <w:rFonts w:eastAsia="Times New Roman"/>
        </w:rPr>
        <w:t>Опи</w:t>
      </w:r>
      <w:r w:rsidRPr="00C15A4C">
        <w:rPr>
          <w:rFonts w:eastAsia="Times New Roman"/>
          <w:spacing w:val="-1"/>
        </w:rPr>
        <w:t>са</w:t>
      </w:r>
      <w:r w:rsidRPr="00C15A4C">
        <w:rPr>
          <w:rFonts w:eastAsia="Times New Roman"/>
        </w:rPr>
        <w:t xml:space="preserve">ние  </w:t>
      </w:r>
      <w:r w:rsidRPr="00C15A4C">
        <w:rPr>
          <w:rFonts w:eastAsia="Times New Roman"/>
          <w:spacing w:val="3"/>
        </w:rPr>
        <w:t xml:space="preserve"> </w:t>
      </w:r>
      <w:r w:rsidRPr="00C15A4C">
        <w:rPr>
          <w:rFonts w:eastAsia="Times New Roman"/>
        </w:rPr>
        <w:t>о</w:t>
      </w:r>
      <w:r w:rsidRPr="00C15A4C">
        <w:rPr>
          <w:rFonts w:eastAsia="Times New Roman"/>
          <w:spacing w:val="-1"/>
        </w:rPr>
        <w:t>с</w:t>
      </w:r>
      <w:r w:rsidRPr="00C15A4C">
        <w:rPr>
          <w:rFonts w:eastAsia="Times New Roman"/>
        </w:rPr>
        <w:t xml:space="preserve">новного,  </w:t>
      </w:r>
      <w:r w:rsidRPr="00C15A4C">
        <w:rPr>
          <w:rFonts w:eastAsia="Times New Roman"/>
          <w:spacing w:val="2"/>
        </w:rPr>
        <w:t xml:space="preserve"> </w:t>
      </w:r>
      <w:r w:rsidRPr="00C15A4C">
        <w:rPr>
          <w:rFonts w:eastAsia="Times New Roman"/>
        </w:rPr>
        <w:t>р</w:t>
      </w:r>
      <w:r w:rsidRPr="00C15A4C">
        <w:rPr>
          <w:rFonts w:eastAsia="Times New Roman"/>
          <w:spacing w:val="-1"/>
        </w:rPr>
        <w:t>е</w:t>
      </w:r>
      <w:r w:rsidRPr="00C15A4C">
        <w:rPr>
          <w:rFonts w:eastAsia="Times New Roman"/>
        </w:rPr>
        <w:t>з</w:t>
      </w:r>
      <w:r w:rsidRPr="00C15A4C">
        <w:rPr>
          <w:rFonts w:eastAsia="Times New Roman"/>
          <w:spacing w:val="-1"/>
        </w:rPr>
        <w:t>е</w:t>
      </w:r>
      <w:r w:rsidRPr="00C15A4C">
        <w:rPr>
          <w:rFonts w:eastAsia="Times New Roman"/>
        </w:rPr>
        <w:t xml:space="preserve">рвного  </w:t>
      </w:r>
      <w:r w:rsidRPr="00C15A4C">
        <w:rPr>
          <w:rFonts w:eastAsia="Times New Roman"/>
          <w:spacing w:val="4"/>
        </w:rPr>
        <w:t xml:space="preserve"> </w:t>
      </w:r>
      <w:r w:rsidRPr="00C15A4C">
        <w:rPr>
          <w:rFonts w:eastAsia="Times New Roman"/>
        </w:rPr>
        <w:t xml:space="preserve">и  </w:t>
      </w:r>
      <w:r w:rsidRPr="00C15A4C">
        <w:rPr>
          <w:rFonts w:eastAsia="Times New Roman"/>
          <w:spacing w:val="5"/>
        </w:rPr>
        <w:t xml:space="preserve"> </w:t>
      </w:r>
      <w:r w:rsidRPr="00C15A4C">
        <w:rPr>
          <w:rFonts w:eastAsia="Times New Roman"/>
          <w:spacing w:val="-1"/>
        </w:rPr>
        <w:t>а</w:t>
      </w:r>
      <w:r w:rsidRPr="00C15A4C">
        <w:rPr>
          <w:rFonts w:eastAsia="Times New Roman"/>
        </w:rPr>
        <w:t>в</w:t>
      </w:r>
      <w:r w:rsidRPr="00C15A4C">
        <w:rPr>
          <w:rFonts w:eastAsia="Times New Roman"/>
          <w:spacing w:val="-2"/>
        </w:rPr>
        <w:t>а</w:t>
      </w:r>
      <w:r w:rsidRPr="00C15A4C">
        <w:rPr>
          <w:rFonts w:eastAsia="Times New Roman"/>
        </w:rPr>
        <w:t>р</w:t>
      </w:r>
      <w:r w:rsidRPr="00C15A4C">
        <w:rPr>
          <w:rFonts w:eastAsia="Times New Roman"/>
          <w:spacing w:val="-2"/>
        </w:rPr>
        <w:t>и</w:t>
      </w:r>
      <w:r w:rsidRPr="00C15A4C">
        <w:rPr>
          <w:rFonts w:eastAsia="Times New Roman"/>
        </w:rPr>
        <w:t xml:space="preserve">йного  </w:t>
      </w:r>
      <w:r w:rsidRPr="00C15A4C">
        <w:rPr>
          <w:rFonts w:eastAsia="Times New Roman"/>
          <w:spacing w:val="4"/>
        </w:rPr>
        <w:t xml:space="preserve"> </w:t>
      </w:r>
      <w:r w:rsidRPr="00C15A4C">
        <w:rPr>
          <w:rFonts w:eastAsia="Times New Roman"/>
        </w:rPr>
        <w:t>т</w:t>
      </w:r>
      <w:r w:rsidRPr="00C15A4C">
        <w:rPr>
          <w:rFonts w:eastAsia="Times New Roman"/>
          <w:spacing w:val="-3"/>
        </w:rPr>
        <w:t>о</w:t>
      </w:r>
      <w:r w:rsidRPr="00C15A4C">
        <w:rPr>
          <w:rFonts w:eastAsia="Times New Roman"/>
        </w:rPr>
        <w:t>п</w:t>
      </w:r>
      <w:r w:rsidRPr="00C15A4C">
        <w:rPr>
          <w:rFonts w:eastAsia="Times New Roman"/>
          <w:spacing w:val="-3"/>
        </w:rPr>
        <w:t>л</w:t>
      </w:r>
      <w:r w:rsidRPr="00C15A4C">
        <w:rPr>
          <w:rFonts w:eastAsia="Times New Roman"/>
        </w:rPr>
        <w:t xml:space="preserve">ива  </w:t>
      </w:r>
      <w:r w:rsidRPr="00C15A4C">
        <w:rPr>
          <w:rFonts w:eastAsia="Times New Roman"/>
          <w:spacing w:val="3"/>
        </w:rPr>
        <w:t xml:space="preserve"> </w:t>
      </w:r>
      <w:r w:rsidRPr="00C15A4C">
        <w:rPr>
          <w:rFonts w:eastAsia="Times New Roman"/>
        </w:rPr>
        <w:t>и</w:t>
      </w:r>
      <w:r w:rsidRPr="00C15A4C">
        <w:rPr>
          <w:rFonts w:eastAsia="Times New Roman"/>
          <w:spacing w:val="-1"/>
        </w:rPr>
        <w:t>с</w:t>
      </w:r>
      <w:r w:rsidRPr="00C15A4C">
        <w:rPr>
          <w:rFonts w:eastAsia="Times New Roman"/>
        </w:rPr>
        <w:t>то</w:t>
      </w:r>
      <w:r w:rsidRPr="00C15A4C">
        <w:rPr>
          <w:rFonts w:eastAsia="Times New Roman"/>
          <w:spacing w:val="-1"/>
        </w:rPr>
        <w:t>ч</w:t>
      </w:r>
      <w:r w:rsidRPr="00C15A4C">
        <w:rPr>
          <w:rFonts w:eastAsia="Times New Roman"/>
        </w:rPr>
        <w:t xml:space="preserve">ников  </w:t>
      </w:r>
      <w:r w:rsidRPr="00C15A4C">
        <w:rPr>
          <w:rFonts w:eastAsia="Times New Roman"/>
          <w:spacing w:val="1"/>
        </w:rPr>
        <w:t xml:space="preserve"> </w:t>
      </w:r>
      <w:r w:rsidRPr="00C15A4C">
        <w:rPr>
          <w:rFonts w:eastAsia="Times New Roman"/>
        </w:rPr>
        <w:t>т</w:t>
      </w:r>
      <w:r w:rsidRPr="00C15A4C">
        <w:rPr>
          <w:rFonts w:eastAsia="Times New Roman"/>
          <w:spacing w:val="-1"/>
        </w:rPr>
        <w:t>е</w:t>
      </w:r>
      <w:r w:rsidRPr="00C15A4C">
        <w:rPr>
          <w:rFonts w:eastAsia="Times New Roman"/>
        </w:rPr>
        <w:t>пловой э</w:t>
      </w:r>
      <w:r w:rsidRPr="00C15A4C">
        <w:rPr>
          <w:rFonts w:eastAsia="Times New Roman"/>
          <w:spacing w:val="1"/>
        </w:rPr>
        <w:t>н</w:t>
      </w:r>
      <w:r w:rsidRPr="00C15A4C">
        <w:rPr>
          <w:rFonts w:eastAsia="Times New Roman"/>
          <w:spacing w:val="-1"/>
        </w:rPr>
        <w:t>е</w:t>
      </w:r>
      <w:r w:rsidRPr="00C15A4C">
        <w:rPr>
          <w:rFonts w:eastAsia="Times New Roman"/>
        </w:rPr>
        <w:t xml:space="preserve">ргии г. </w:t>
      </w:r>
      <w:r w:rsidRPr="00C15A4C">
        <w:rPr>
          <w:rFonts w:eastAsia="Times New Roman"/>
          <w:spacing w:val="1"/>
        </w:rPr>
        <w:t>Т</w:t>
      </w:r>
      <w:r w:rsidRPr="00C15A4C">
        <w:rPr>
          <w:rFonts w:eastAsia="Times New Roman"/>
          <w:spacing w:val="-8"/>
        </w:rPr>
        <w:t>у</w:t>
      </w:r>
      <w:r w:rsidRPr="00C15A4C">
        <w:rPr>
          <w:rFonts w:eastAsia="Times New Roman"/>
        </w:rPr>
        <w:t>т</w:t>
      </w:r>
      <w:r w:rsidRPr="00C15A4C">
        <w:rPr>
          <w:rFonts w:eastAsia="Times New Roman"/>
          <w:spacing w:val="-1"/>
        </w:rPr>
        <w:t>а</w:t>
      </w:r>
      <w:r w:rsidRPr="00C15A4C">
        <w:rPr>
          <w:rFonts w:eastAsia="Times New Roman"/>
          <w:spacing w:val="1"/>
        </w:rPr>
        <w:t>е</w:t>
      </w:r>
      <w:r w:rsidRPr="00C15A4C">
        <w:rPr>
          <w:rFonts w:eastAsia="Times New Roman"/>
        </w:rPr>
        <w:t>в пр</w:t>
      </w:r>
      <w:r w:rsidRPr="00C15A4C">
        <w:rPr>
          <w:rFonts w:eastAsia="Times New Roman"/>
          <w:spacing w:val="-1"/>
        </w:rPr>
        <w:t>е</w:t>
      </w:r>
      <w:r w:rsidRPr="00C15A4C">
        <w:rPr>
          <w:rFonts w:eastAsia="Times New Roman"/>
        </w:rPr>
        <w:t>д</w:t>
      </w:r>
      <w:r w:rsidRPr="00C15A4C">
        <w:rPr>
          <w:rFonts w:eastAsia="Times New Roman"/>
          <w:spacing w:val="1"/>
        </w:rPr>
        <w:t>с</w:t>
      </w:r>
      <w:r w:rsidRPr="00C15A4C">
        <w:rPr>
          <w:rFonts w:eastAsia="Times New Roman"/>
        </w:rPr>
        <w:t>т</w:t>
      </w:r>
      <w:r w:rsidRPr="00C15A4C">
        <w:rPr>
          <w:rFonts w:eastAsia="Times New Roman"/>
          <w:spacing w:val="-1"/>
        </w:rPr>
        <w:t>а</w:t>
      </w:r>
      <w:r w:rsidRPr="00C15A4C">
        <w:rPr>
          <w:rFonts w:eastAsia="Times New Roman"/>
        </w:rPr>
        <w:t>вл</w:t>
      </w:r>
      <w:r w:rsidRPr="00C15A4C">
        <w:rPr>
          <w:rFonts w:eastAsia="Times New Roman"/>
          <w:spacing w:val="-2"/>
        </w:rPr>
        <w:t>е</w:t>
      </w:r>
      <w:r w:rsidRPr="00C15A4C">
        <w:rPr>
          <w:rFonts w:eastAsia="Times New Roman"/>
        </w:rPr>
        <w:t>но в т</w:t>
      </w:r>
      <w:r w:rsidRPr="00C15A4C">
        <w:rPr>
          <w:rFonts w:eastAsia="Times New Roman"/>
          <w:spacing w:val="-1"/>
        </w:rPr>
        <w:t>а</w:t>
      </w:r>
      <w:r w:rsidRPr="00C15A4C">
        <w:rPr>
          <w:rFonts w:eastAsia="Times New Roman"/>
        </w:rPr>
        <w:t>бл</w:t>
      </w:r>
      <w:r w:rsidRPr="00C15A4C">
        <w:rPr>
          <w:rFonts w:eastAsia="Times New Roman"/>
          <w:spacing w:val="1"/>
        </w:rPr>
        <w:t>и</w:t>
      </w:r>
      <w:r w:rsidRPr="00C15A4C">
        <w:rPr>
          <w:rFonts w:eastAsia="Times New Roman"/>
        </w:rPr>
        <w:t>це</w:t>
      </w:r>
      <w:r w:rsidRPr="00C15A4C">
        <w:rPr>
          <w:rFonts w:eastAsia="Times New Roman"/>
          <w:spacing w:val="-1"/>
        </w:rPr>
        <w:t xml:space="preserve"> </w:t>
      </w:r>
      <w:r w:rsidRPr="00C15A4C">
        <w:rPr>
          <w:rFonts w:eastAsia="Times New Roman"/>
        </w:rPr>
        <w:t>ниже.</w:t>
      </w:r>
    </w:p>
    <w:p w14:paraId="7545E4E2" w14:textId="77777777" w:rsidR="000825BF" w:rsidRPr="00C15A4C" w:rsidRDefault="000825BF" w:rsidP="000825BF">
      <w:pPr>
        <w:keepNext/>
        <w:spacing w:before="240"/>
        <w:jc w:val="both"/>
        <w:rPr>
          <w:rFonts w:eastAsia="Times New Roman"/>
          <w:b/>
          <w:bCs/>
          <w:sz w:val="20"/>
          <w:szCs w:val="20"/>
        </w:rPr>
      </w:pPr>
      <w:r w:rsidRPr="00C15A4C">
        <w:rPr>
          <w:rFonts w:eastAsia="Times New Roman"/>
          <w:b/>
          <w:bCs/>
          <w:sz w:val="20"/>
          <w:szCs w:val="20"/>
        </w:rPr>
        <w:t xml:space="preserve">Таблица </w:t>
      </w:r>
      <w:r w:rsidRPr="00C15A4C">
        <w:rPr>
          <w:rFonts w:eastAsia="Times New Roman"/>
          <w:b/>
          <w:bCs/>
          <w:sz w:val="20"/>
          <w:szCs w:val="20"/>
        </w:rPr>
        <w:fldChar w:fldCharType="begin"/>
      </w:r>
      <w:r w:rsidRPr="00C15A4C">
        <w:rPr>
          <w:rFonts w:eastAsia="Times New Roman"/>
          <w:b/>
          <w:bCs/>
          <w:sz w:val="20"/>
          <w:szCs w:val="20"/>
        </w:rPr>
        <w:instrText xml:space="preserve"> SEQ Таблица \* ARABIC </w:instrText>
      </w:r>
      <w:r w:rsidRPr="00C15A4C">
        <w:rPr>
          <w:rFonts w:eastAsia="Times New Roman"/>
          <w:b/>
          <w:bCs/>
          <w:sz w:val="20"/>
          <w:szCs w:val="20"/>
        </w:rPr>
        <w:fldChar w:fldCharType="separate"/>
      </w:r>
      <w:r w:rsidR="009E1B9B">
        <w:rPr>
          <w:rFonts w:eastAsia="Times New Roman"/>
          <w:b/>
          <w:bCs/>
          <w:noProof/>
          <w:sz w:val="20"/>
          <w:szCs w:val="20"/>
        </w:rPr>
        <w:t>38</w:t>
      </w:r>
      <w:r w:rsidRPr="00C15A4C">
        <w:rPr>
          <w:rFonts w:eastAsia="Times New Roman"/>
          <w:b/>
          <w:bCs/>
          <w:noProof/>
          <w:sz w:val="20"/>
          <w:szCs w:val="20"/>
        </w:rPr>
        <w:fldChar w:fldCharType="end"/>
      </w:r>
      <w:r w:rsidRPr="00C15A4C">
        <w:rPr>
          <w:rFonts w:eastAsia="Times New Roman"/>
          <w:b/>
          <w:bCs/>
          <w:sz w:val="20"/>
          <w:szCs w:val="20"/>
        </w:rPr>
        <w:t xml:space="preserve"> Виды топлива для котельных</w:t>
      </w:r>
    </w:p>
    <w:tbl>
      <w:tblPr>
        <w:tblW w:w="5000" w:type="pct"/>
        <w:tblLook w:val="01E0" w:firstRow="1" w:lastRow="1" w:firstColumn="1" w:lastColumn="1" w:noHBand="0" w:noVBand="0"/>
      </w:tblPr>
      <w:tblGrid>
        <w:gridCol w:w="3205"/>
        <w:gridCol w:w="2898"/>
        <w:gridCol w:w="3240"/>
      </w:tblGrid>
      <w:tr w:rsidR="00C15A4C" w:rsidRPr="00C15A4C" w14:paraId="5CD447D3" w14:textId="77777777" w:rsidTr="00AC088C">
        <w:trPr>
          <w:trHeight w:hRule="exact" w:val="240"/>
        </w:trPr>
        <w:tc>
          <w:tcPr>
            <w:tcW w:w="1715" w:type="pct"/>
            <w:vMerge w:val="restart"/>
            <w:tcBorders>
              <w:top w:val="single" w:sz="5" w:space="0" w:color="000000"/>
              <w:left w:val="single" w:sz="5" w:space="0" w:color="000000"/>
              <w:right w:val="single" w:sz="5" w:space="0" w:color="000000"/>
            </w:tcBorders>
          </w:tcPr>
          <w:p w14:paraId="156AA558" w14:textId="77777777" w:rsidR="00C15A4C" w:rsidRPr="00C15A4C" w:rsidRDefault="00C15A4C" w:rsidP="00C15A4C">
            <w:pPr>
              <w:pStyle w:val="TableParagraph"/>
              <w:spacing w:before="9" w:line="110" w:lineRule="exact"/>
              <w:jc w:val="center"/>
              <w:rPr>
                <w:rFonts w:ascii="Times New Roman" w:hAnsi="Times New Roman" w:cs="Times New Roman"/>
                <w:lang w:val="ru-RU"/>
              </w:rPr>
            </w:pPr>
          </w:p>
          <w:p w14:paraId="3755E288" w14:textId="77777777" w:rsidR="00C15A4C" w:rsidRPr="00C15A4C" w:rsidRDefault="00C15A4C" w:rsidP="00C15A4C">
            <w:pPr>
              <w:pStyle w:val="TableParagraph"/>
              <w:jc w:val="center"/>
              <w:rPr>
                <w:rFonts w:ascii="Times New Roman" w:eastAsia="Times New Roman" w:hAnsi="Times New Roman" w:cs="Times New Roman"/>
              </w:rPr>
            </w:pPr>
            <w:r w:rsidRPr="00C15A4C">
              <w:rPr>
                <w:rFonts w:ascii="Times New Roman" w:eastAsia="Times New Roman" w:hAnsi="Times New Roman" w:cs="Times New Roman"/>
                <w:b/>
                <w:bCs/>
              </w:rPr>
              <w:t>Н</w:t>
            </w:r>
            <w:r w:rsidRPr="00C15A4C">
              <w:rPr>
                <w:rFonts w:ascii="Times New Roman" w:eastAsia="Times New Roman" w:hAnsi="Times New Roman" w:cs="Times New Roman"/>
                <w:b/>
                <w:bCs/>
                <w:spacing w:val="1"/>
              </w:rPr>
              <w:t>а</w:t>
            </w:r>
            <w:r w:rsidRPr="00C15A4C">
              <w:rPr>
                <w:rFonts w:ascii="Times New Roman" w:eastAsia="Times New Roman" w:hAnsi="Times New Roman" w:cs="Times New Roman"/>
                <w:b/>
                <w:bCs/>
              </w:rPr>
              <w:t>и</w:t>
            </w:r>
            <w:r w:rsidRPr="00C15A4C">
              <w:rPr>
                <w:rFonts w:ascii="Times New Roman" w:eastAsia="Times New Roman" w:hAnsi="Times New Roman" w:cs="Times New Roman"/>
                <w:b/>
                <w:bCs/>
                <w:spacing w:val="1"/>
              </w:rPr>
              <w:t>м</w:t>
            </w:r>
            <w:r w:rsidRPr="00C15A4C">
              <w:rPr>
                <w:rFonts w:ascii="Times New Roman" w:eastAsia="Times New Roman" w:hAnsi="Times New Roman" w:cs="Times New Roman"/>
                <w:b/>
                <w:bCs/>
              </w:rPr>
              <w:t>ен</w:t>
            </w:r>
            <w:r w:rsidRPr="00C15A4C">
              <w:rPr>
                <w:rFonts w:ascii="Times New Roman" w:eastAsia="Times New Roman" w:hAnsi="Times New Roman" w:cs="Times New Roman"/>
                <w:b/>
                <w:bCs/>
                <w:spacing w:val="1"/>
              </w:rPr>
              <w:t>о</w:t>
            </w:r>
            <w:r w:rsidRPr="00C15A4C">
              <w:rPr>
                <w:rFonts w:ascii="Times New Roman" w:eastAsia="Times New Roman" w:hAnsi="Times New Roman" w:cs="Times New Roman"/>
                <w:b/>
                <w:bCs/>
              </w:rPr>
              <w:t>в</w:t>
            </w:r>
            <w:r w:rsidRPr="00C15A4C">
              <w:rPr>
                <w:rFonts w:ascii="Times New Roman" w:eastAsia="Times New Roman" w:hAnsi="Times New Roman" w:cs="Times New Roman"/>
                <w:b/>
                <w:bCs/>
                <w:spacing w:val="1"/>
              </w:rPr>
              <w:t>а</w:t>
            </w:r>
            <w:r w:rsidRPr="00C15A4C">
              <w:rPr>
                <w:rFonts w:ascii="Times New Roman" w:eastAsia="Times New Roman" w:hAnsi="Times New Roman" w:cs="Times New Roman"/>
                <w:b/>
                <w:bCs/>
              </w:rPr>
              <w:t>ние</w:t>
            </w:r>
            <w:r w:rsidRPr="00C15A4C">
              <w:rPr>
                <w:rFonts w:ascii="Times New Roman" w:eastAsia="Times New Roman" w:hAnsi="Times New Roman" w:cs="Times New Roman"/>
                <w:b/>
                <w:bCs/>
                <w:spacing w:val="-25"/>
              </w:rPr>
              <w:t xml:space="preserve"> </w:t>
            </w:r>
            <w:r w:rsidRPr="00C15A4C">
              <w:rPr>
                <w:rFonts w:ascii="Times New Roman" w:eastAsia="Times New Roman" w:hAnsi="Times New Roman" w:cs="Times New Roman"/>
                <w:b/>
                <w:bCs/>
              </w:rPr>
              <w:t>и</w:t>
            </w:r>
            <w:r w:rsidRPr="00C15A4C">
              <w:rPr>
                <w:rFonts w:ascii="Times New Roman" w:eastAsia="Times New Roman" w:hAnsi="Times New Roman" w:cs="Times New Roman"/>
                <w:b/>
                <w:bCs/>
                <w:spacing w:val="-2"/>
              </w:rPr>
              <w:t>с</w:t>
            </w:r>
            <w:r w:rsidRPr="00C15A4C">
              <w:rPr>
                <w:rFonts w:ascii="Times New Roman" w:eastAsia="Times New Roman" w:hAnsi="Times New Roman" w:cs="Times New Roman"/>
                <w:b/>
                <w:bCs/>
                <w:spacing w:val="2"/>
              </w:rPr>
              <w:t>т</w:t>
            </w:r>
            <w:r w:rsidRPr="00C15A4C">
              <w:rPr>
                <w:rFonts w:ascii="Times New Roman" w:eastAsia="Times New Roman" w:hAnsi="Times New Roman" w:cs="Times New Roman"/>
                <w:b/>
                <w:bCs/>
                <w:spacing w:val="1"/>
              </w:rPr>
              <w:t>о</w:t>
            </w:r>
            <w:r w:rsidRPr="00C15A4C">
              <w:rPr>
                <w:rFonts w:ascii="Times New Roman" w:eastAsia="Times New Roman" w:hAnsi="Times New Roman" w:cs="Times New Roman"/>
                <w:b/>
                <w:bCs/>
              </w:rPr>
              <w:t>чника</w:t>
            </w:r>
          </w:p>
        </w:tc>
        <w:tc>
          <w:tcPr>
            <w:tcW w:w="3285" w:type="pct"/>
            <w:gridSpan w:val="2"/>
            <w:tcBorders>
              <w:top w:val="single" w:sz="5" w:space="0" w:color="000000"/>
              <w:left w:val="single" w:sz="5" w:space="0" w:color="000000"/>
              <w:bottom w:val="single" w:sz="5" w:space="0" w:color="000000"/>
              <w:right w:val="single" w:sz="5" w:space="0" w:color="000000"/>
            </w:tcBorders>
          </w:tcPr>
          <w:p w14:paraId="74E052C5" w14:textId="77777777" w:rsidR="00C15A4C" w:rsidRPr="00C15A4C" w:rsidRDefault="00C15A4C" w:rsidP="00C15A4C">
            <w:pPr>
              <w:pStyle w:val="TableParagraph"/>
              <w:spacing w:line="228" w:lineRule="exact"/>
              <w:ind w:right="3"/>
              <w:jc w:val="center"/>
              <w:rPr>
                <w:rFonts w:ascii="Times New Roman" w:eastAsia="Times New Roman" w:hAnsi="Times New Roman" w:cs="Times New Roman"/>
              </w:rPr>
            </w:pPr>
            <w:r w:rsidRPr="00C15A4C">
              <w:rPr>
                <w:rFonts w:ascii="Times New Roman" w:eastAsia="Times New Roman" w:hAnsi="Times New Roman" w:cs="Times New Roman"/>
                <w:b/>
                <w:bCs/>
              </w:rPr>
              <w:t>Н</w:t>
            </w:r>
            <w:r w:rsidRPr="00C15A4C">
              <w:rPr>
                <w:rFonts w:ascii="Times New Roman" w:eastAsia="Times New Roman" w:hAnsi="Times New Roman" w:cs="Times New Roman"/>
                <w:b/>
                <w:bCs/>
                <w:spacing w:val="1"/>
              </w:rPr>
              <w:t>а</w:t>
            </w:r>
            <w:r w:rsidRPr="00C15A4C">
              <w:rPr>
                <w:rFonts w:ascii="Times New Roman" w:eastAsia="Times New Roman" w:hAnsi="Times New Roman" w:cs="Times New Roman"/>
                <w:b/>
                <w:bCs/>
                <w:spacing w:val="-1"/>
              </w:rPr>
              <w:t>з</w:t>
            </w:r>
            <w:r w:rsidRPr="00C15A4C">
              <w:rPr>
                <w:rFonts w:ascii="Times New Roman" w:eastAsia="Times New Roman" w:hAnsi="Times New Roman" w:cs="Times New Roman"/>
                <w:b/>
                <w:bCs/>
              </w:rPr>
              <w:t>н</w:t>
            </w:r>
            <w:r w:rsidRPr="00C15A4C">
              <w:rPr>
                <w:rFonts w:ascii="Times New Roman" w:eastAsia="Times New Roman" w:hAnsi="Times New Roman" w:cs="Times New Roman"/>
                <w:b/>
                <w:bCs/>
                <w:spacing w:val="1"/>
              </w:rPr>
              <w:t>а</w:t>
            </w:r>
            <w:r w:rsidRPr="00C15A4C">
              <w:rPr>
                <w:rFonts w:ascii="Times New Roman" w:eastAsia="Times New Roman" w:hAnsi="Times New Roman" w:cs="Times New Roman"/>
                <w:b/>
                <w:bCs/>
              </w:rPr>
              <w:t>чение</w:t>
            </w:r>
          </w:p>
        </w:tc>
      </w:tr>
      <w:tr w:rsidR="00C15A4C" w:rsidRPr="00C15A4C" w14:paraId="6D94D49E" w14:textId="77777777" w:rsidTr="00AC088C">
        <w:trPr>
          <w:trHeight w:hRule="exact" w:val="240"/>
        </w:trPr>
        <w:tc>
          <w:tcPr>
            <w:tcW w:w="1715" w:type="pct"/>
            <w:vMerge/>
            <w:tcBorders>
              <w:left w:val="single" w:sz="5" w:space="0" w:color="000000"/>
              <w:bottom w:val="single" w:sz="5" w:space="0" w:color="000000"/>
              <w:right w:val="single" w:sz="5" w:space="0" w:color="000000"/>
            </w:tcBorders>
          </w:tcPr>
          <w:p w14:paraId="56D45805" w14:textId="77777777" w:rsidR="00C15A4C" w:rsidRPr="00C15A4C" w:rsidRDefault="00C15A4C" w:rsidP="00C15A4C">
            <w:pPr>
              <w:jc w:val="center"/>
              <w:rPr>
                <w:sz w:val="22"/>
              </w:rPr>
            </w:pPr>
          </w:p>
        </w:tc>
        <w:tc>
          <w:tcPr>
            <w:tcW w:w="1551" w:type="pct"/>
            <w:tcBorders>
              <w:top w:val="single" w:sz="5" w:space="0" w:color="000000"/>
              <w:left w:val="single" w:sz="5" w:space="0" w:color="000000"/>
              <w:bottom w:val="single" w:sz="5" w:space="0" w:color="000000"/>
              <w:right w:val="single" w:sz="5" w:space="0" w:color="000000"/>
            </w:tcBorders>
          </w:tcPr>
          <w:p w14:paraId="2B41A703" w14:textId="77777777" w:rsidR="00C15A4C" w:rsidRPr="00C15A4C" w:rsidRDefault="00C15A4C" w:rsidP="00C15A4C">
            <w:pPr>
              <w:pStyle w:val="TableParagraph"/>
              <w:spacing w:line="228" w:lineRule="exact"/>
              <w:jc w:val="center"/>
              <w:rPr>
                <w:rFonts w:ascii="Times New Roman" w:eastAsia="Times New Roman" w:hAnsi="Times New Roman" w:cs="Times New Roman"/>
              </w:rPr>
            </w:pPr>
            <w:r w:rsidRPr="00C15A4C">
              <w:rPr>
                <w:rFonts w:ascii="Times New Roman" w:eastAsia="Times New Roman" w:hAnsi="Times New Roman" w:cs="Times New Roman"/>
                <w:b/>
                <w:bCs/>
              </w:rPr>
              <w:t>Осн</w:t>
            </w:r>
            <w:r w:rsidRPr="00C15A4C">
              <w:rPr>
                <w:rFonts w:ascii="Times New Roman" w:eastAsia="Times New Roman" w:hAnsi="Times New Roman" w:cs="Times New Roman"/>
                <w:b/>
                <w:bCs/>
                <w:spacing w:val="1"/>
              </w:rPr>
              <w:t>о</w:t>
            </w:r>
            <w:r w:rsidRPr="00C15A4C">
              <w:rPr>
                <w:rFonts w:ascii="Times New Roman" w:eastAsia="Times New Roman" w:hAnsi="Times New Roman" w:cs="Times New Roman"/>
                <w:b/>
                <w:bCs/>
              </w:rPr>
              <w:t>вн</w:t>
            </w:r>
            <w:r w:rsidRPr="00C15A4C">
              <w:rPr>
                <w:rFonts w:ascii="Times New Roman" w:eastAsia="Times New Roman" w:hAnsi="Times New Roman" w:cs="Times New Roman"/>
                <w:b/>
                <w:bCs/>
                <w:spacing w:val="1"/>
              </w:rPr>
              <w:t>о</w:t>
            </w:r>
            <w:r w:rsidRPr="00C15A4C">
              <w:rPr>
                <w:rFonts w:ascii="Times New Roman" w:eastAsia="Times New Roman" w:hAnsi="Times New Roman" w:cs="Times New Roman"/>
                <w:b/>
                <w:bCs/>
              </w:rPr>
              <w:t>е</w:t>
            </w:r>
            <w:r w:rsidRPr="00C15A4C">
              <w:rPr>
                <w:rFonts w:ascii="Times New Roman" w:eastAsia="Times New Roman" w:hAnsi="Times New Roman" w:cs="Times New Roman"/>
                <w:b/>
                <w:bCs/>
                <w:spacing w:val="-19"/>
              </w:rPr>
              <w:t xml:space="preserve"> </w:t>
            </w:r>
            <w:r w:rsidRPr="00C15A4C">
              <w:rPr>
                <w:rFonts w:ascii="Times New Roman" w:eastAsia="Times New Roman" w:hAnsi="Times New Roman" w:cs="Times New Roman"/>
                <w:b/>
                <w:bCs/>
                <w:spacing w:val="2"/>
              </w:rPr>
              <w:t>т</w:t>
            </w:r>
            <w:r w:rsidRPr="00C15A4C">
              <w:rPr>
                <w:rFonts w:ascii="Times New Roman" w:eastAsia="Times New Roman" w:hAnsi="Times New Roman" w:cs="Times New Roman"/>
                <w:b/>
                <w:bCs/>
                <w:spacing w:val="1"/>
              </w:rPr>
              <w:t>о</w:t>
            </w:r>
            <w:r w:rsidRPr="00C15A4C">
              <w:rPr>
                <w:rFonts w:ascii="Times New Roman" w:eastAsia="Times New Roman" w:hAnsi="Times New Roman" w:cs="Times New Roman"/>
                <w:b/>
                <w:bCs/>
                <w:spacing w:val="-2"/>
              </w:rPr>
              <w:t>п</w:t>
            </w:r>
            <w:r w:rsidRPr="00C15A4C">
              <w:rPr>
                <w:rFonts w:ascii="Times New Roman" w:eastAsia="Times New Roman" w:hAnsi="Times New Roman" w:cs="Times New Roman"/>
                <w:b/>
                <w:bCs/>
              </w:rPr>
              <w:t>ливо</w:t>
            </w:r>
          </w:p>
        </w:tc>
        <w:tc>
          <w:tcPr>
            <w:tcW w:w="1734" w:type="pct"/>
            <w:tcBorders>
              <w:top w:val="single" w:sz="5" w:space="0" w:color="000000"/>
              <w:left w:val="single" w:sz="5" w:space="0" w:color="000000"/>
              <w:bottom w:val="single" w:sz="5" w:space="0" w:color="000000"/>
              <w:right w:val="single" w:sz="5" w:space="0" w:color="000000"/>
            </w:tcBorders>
          </w:tcPr>
          <w:p w14:paraId="10B0E6D9" w14:textId="77777777" w:rsidR="00C15A4C" w:rsidRPr="00C15A4C" w:rsidRDefault="00C15A4C" w:rsidP="00C15A4C">
            <w:pPr>
              <w:pStyle w:val="TableParagraph"/>
              <w:spacing w:line="228" w:lineRule="exact"/>
              <w:jc w:val="center"/>
              <w:rPr>
                <w:rFonts w:ascii="Times New Roman" w:eastAsia="Times New Roman" w:hAnsi="Times New Roman" w:cs="Times New Roman"/>
              </w:rPr>
            </w:pPr>
            <w:r w:rsidRPr="00C15A4C">
              <w:rPr>
                <w:rFonts w:ascii="Times New Roman" w:eastAsia="Times New Roman" w:hAnsi="Times New Roman" w:cs="Times New Roman"/>
                <w:b/>
                <w:bCs/>
              </w:rPr>
              <w:t>Резервн</w:t>
            </w:r>
            <w:r w:rsidRPr="00C15A4C">
              <w:rPr>
                <w:rFonts w:ascii="Times New Roman" w:eastAsia="Times New Roman" w:hAnsi="Times New Roman" w:cs="Times New Roman"/>
                <w:b/>
                <w:bCs/>
                <w:spacing w:val="1"/>
              </w:rPr>
              <w:t>о</w:t>
            </w:r>
            <w:r w:rsidRPr="00C15A4C">
              <w:rPr>
                <w:rFonts w:ascii="Times New Roman" w:eastAsia="Times New Roman" w:hAnsi="Times New Roman" w:cs="Times New Roman"/>
                <w:b/>
                <w:bCs/>
              </w:rPr>
              <w:t>е</w:t>
            </w:r>
            <w:r w:rsidRPr="00C15A4C">
              <w:rPr>
                <w:rFonts w:ascii="Times New Roman" w:eastAsia="Times New Roman" w:hAnsi="Times New Roman" w:cs="Times New Roman"/>
                <w:b/>
                <w:bCs/>
                <w:spacing w:val="-19"/>
              </w:rPr>
              <w:t xml:space="preserve"> </w:t>
            </w:r>
            <w:r w:rsidRPr="00C15A4C">
              <w:rPr>
                <w:rFonts w:ascii="Times New Roman" w:eastAsia="Times New Roman" w:hAnsi="Times New Roman" w:cs="Times New Roman"/>
                <w:b/>
                <w:bCs/>
                <w:spacing w:val="5"/>
              </w:rPr>
              <w:t>т</w:t>
            </w:r>
            <w:r w:rsidRPr="00C15A4C">
              <w:rPr>
                <w:rFonts w:ascii="Times New Roman" w:eastAsia="Times New Roman" w:hAnsi="Times New Roman" w:cs="Times New Roman"/>
                <w:b/>
                <w:bCs/>
                <w:spacing w:val="1"/>
              </w:rPr>
              <w:t>о</w:t>
            </w:r>
            <w:r w:rsidRPr="00C15A4C">
              <w:rPr>
                <w:rFonts w:ascii="Times New Roman" w:eastAsia="Times New Roman" w:hAnsi="Times New Roman" w:cs="Times New Roman"/>
                <w:b/>
                <w:bCs/>
              </w:rPr>
              <w:t>п</w:t>
            </w:r>
            <w:r w:rsidRPr="00C15A4C">
              <w:rPr>
                <w:rFonts w:ascii="Times New Roman" w:eastAsia="Times New Roman" w:hAnsi="Times New Roman" w:cs="Times New Roman"/>
                <w:b/>
                <w:bCs/>
                <w:spacing w:val="1"/>
              </w:rPr>
              <w:t>л</w:t>
            </w:r>
            <w:r w:rsidRPr="00C15A4C">
              <w:rPr>
                <w:rFonts w:ascii="Times New Roman" w:eastAsia="Times New Roman" w:hAnsi="Times New Roman" w:cs="Times New Roman"/>
                <w:b/>
                <w:bCs/>
              </w:rPr>
              <w:t>и</w:t>
            </w:r>
            <w:r w:rsidRPr="00C15A4C">
              <w:rPr>
                <w:rFonts w:ascii="Times New Roman" w:eastAsia="Times New Roman" w:hAnsi="Times New Roman" w:cs="Times New Roman"/>
                <w:b/>
                <w:bCs/>
                <w:spacing w:val="-2"/>
              </w:rPr>
              <w:t>в</w:t>
            </w:r>
            <w:r w:rsidRPr="00C15A4C">
              <w:rPr>
                <w:rFonts w:ascii="Times New Roman" w:eastAsia="Times New Roman" w:hAnsi="Times New Roman" w:cs="Times New Roman"/>
                <w:b/>
                <w:bCs/>
              </w:rPr>
              <w:t>о</w:t>
            </w:r>
          </w:p>
        </w:tc>
      </w:tr>
      <w:tr w:rsidR="00C15A4C" w:rsidRPr="00C15A4C" w14:paraId="2C3B2EA4" w14:textId="77777777" w:rsidTr="00AC088C">
        <w:trPr>
          <w:trHeight w:hRule="exact" w:val="507"/>
        </w:trPr>
        <w:tc>
          <w:tcPr>
            <w:tcW w:w="1715" w:type="pct"/>
            <w:tcBorders>
              <w:top w:val="single" w:sz="5" w:space="0" w:color="000000"/>
              <w:left w:val="single" w:sz="5" w:space="0" w:color="000000"/>
              <w:bottom w:val="single" w:sz="5" w:space="0" w:color="000000"/>
              <w:right w:val="single" w:sz="5" w:space="0" w:color="000000"/>
            </w:tcBorders>
            <w:vAlign w:val="center"/>
          </w:tcPr>
          <w:p w14:paraId="01AD9DAD" w14:textId="77777777" w:rsidR="00C15A4C" w:rsidRPr="00C15A4C" w:rsidRDefault="00C15A4C" w:rsidP="00C15A4C">
            <w:pPr>
              <w:pStyle w:val="TableParagraph"/>
              <w:spacing w:line="225" w:lineRule="exact"/>
              <w:jc w:val="center"/>
              <w:rPr>
                <w:rFonts w:ascii="Times New Roman" w:eastAsia="Times New Roman" w:hAnsi="Times New Roman" w:cs="Times New Roman"/>
                <w:lang w:val="ru-RU"/>
              </w:rPr>
            </w:pPr>
            <w:r w:rsidRPr="00C15A4C">
              <w:rPr>
                <w:rFonts w:ascii="Times New Roman" w:eastAsia="Times New Roman" w:hAnsi="Times New Roman" w:cs="Times New Roman"/>
                <w:spacing w:val="1"/>
                <w:lang w:val="ru-RU"/>
              </w:rPr>
              <w:t>Р</w:t>
            </w:r>
            <w:r w:rsidRPr="00C15A4C">
              <w:rPr>
                <w:rFonts w:ascii="Times New Roman" w:eastAsia="Times New Roman" w:hAnsi="Times New Roman" w:cs="Times New Roman"/>
                <w:lang w:val="ru-RU"/>
              </w:rPr>
              <w:t>а</w:t>
            </w:r>
            <w:r w:rsidRPr="00C15A4C">
              <w:rPr>
                <w:rFonts w:ascii="Times New Roman" w:eastAsia="Times New Roman" w:hAnsi="Times New Roman" w:cs="Times New Roman"/>
                <w:spacing w:val="-1"/>
                <w:lang w:val="ru-RU"/>
              </w:rPr>
              <w:t>й</w:t>
            </w:r>
            <w:r w:rsidRPr="00C15A4C">
              <w:rPr>
                <w:rFonts w:ascii="Times New Roman" w:eastAsia="Times New Roman" w:hAnsi="Times New Roman" w:cs="Times New Roman"/>
                <w:spacing w:val="1"/>
                <w:lang w:val="ru-RU"/>
              </w:rPr>
              <w:t>о</w:t>
            </w:r>
            <w:r w:rsidRPr="00C15A4C">
              <w:rPr>
                <w:rFonts w:ascii="Times New Roman" w:eastAsia="Times New Roman" w:hAnsi="Times New Roman" w:cs="Times New Roman"/>
                <w:spacing w:val="-1"/>
                <w:lang w:val="ru-RU"/>
              </w:rPr>
              <w:t>нн</w:t>
            </w:r>
            <w:r w:rsidRPr="00C15A4C">
              <w:rPr>
                <w:rFonts w:ascii="Times New Roman" w:eastAsia="Times New Roman" w:hAnsi="Times New Roman" w:cs="Times New Roman"/>
                <w:lang w:val="ru-RU"/>
              </w:rPr>
              <w:t>ая</w:t>
            </w:r>
            <w:r w:rsidRPr="00C15A4C">
              <w:rPr>
                <w:rFonts w:ascii="Times New Roman" w:eastAsia="Times New Roman" w:hAnsi="Times New Roman" w:cs="Times New Roman"/>
                <w:spacing w:val="-10"/>
                <w:lang w:val="ru-RU"/>
              </w:rPr>
              <w:t xml:space="preserve"> </w:t>
            </w:r>
            <w:r w:rsidRPr="00C15A4C">
              <w:rPr>
                <w:rFonts w:ascii="Times New Roman" w:eastAsia="Times New Roman" w:hAnsi="Times New Roman" w:cs="Times New Roman"/>
                <w:lang w:val="ru-RU"/>
              </w:rPr>
              <w:t>к</w:t>
            </w:r>
            <w:r w:rsidRPr="00C15A4C">
              <w:rPr>
                <w:rFonts w:ascii="Times New Roman" w:eastAsia="Times New Roman" w:hAnsi="Times New Roman" w:cs="Times New Roman"/>
                <w:spacing w:val="3"/>
                <w:lang w:val="ru-RU"/>
              </w:rPr>
              <w:t>о</w:t>
            </w:r>
            <w:r w:rsidRPr="00C15A4C">
              <w:rPr>
                <w:rFonts w:ascii="Times New Roman" w:eastAsia="Times New Roman" w:hAnsi="Times New Roman" w:cs="Times New Roman"/>
                <w:spacing w:val="-1"/>
                <w:lang w:val="ru-RU"/>
              </w:rPr>
              <w:t>т</w:t>
            </w:r>
            <w:r w:rsidRPr="00C15A4C">
              <w:rPr>
                <w:rFonts w:ascii="Times New Roman" w:eastAsia="Times New Roman" w:hAnsi="Times New Roman" w:cs="Times New Roman"/>
                <w:lang w:val="ru-RU"/>
              </w:rPr>
              <w:t>е</w:t>
            </w:r>
            <w:r w:rsidRPr="00C15A4C">
              <w:rPr>
                <w:rFonts w:ascii="Times New Roman" w:eastAsia="Times New Roman" w:hAnsi="Times New Roman" w:cs="Times New Roman"/>
                <w:spacing w:val="-1"/>
                <w:lang w:val="ru-RU"/>
              </w:rPr>
              <w:t>л</w:t>
            </w:r>
            <w:r w:rsidRPr="00C15A4C">
              <w:rPr>
                <w:rFonts w:ascii="Times New Roman" w:eastAsia="Times New Roman" w:hAnsi="Times New Roman" w:cs="Times New Roman"/>
                <w:spacing w:val="2"/>
                <w:lang w:val="ru-RU"/>
              </w:rPr>
              <w:t>ь</w:t>
            </w:r>
            <w:r w:rsidRPr="00C15A4C">
              <w:rPr>
                <w:rFonts w:ascii="Times New Roman" w:eastAsia="Times New Roman" w:hAnsi="Times New Roman" w:cs="Times New Roman"/>
                <w:spacing w:val="-1"/>
                <w:lang w:val="ru-RU"/>
              </w:rPr>
              <w:t>н</w:t>
            </w:r>
            <w:r w:rsidRPr="00C15A4C">
              <w:rPr>
                <w:rFonts w:ascii="Times New Roman" w:eastAsia="Times New Roman" w:hAnsi="Times New Roman" w:cs="Times New Roman"/>
                <w:lang w:val="ru-RU"/>
              </w:rPr>
              <w:t>ая</w:t>
            </w:r>
          </w:p>
        </w:tc>
        <w:tc>
          <w:tcPr>
            <w:tcW w:w="1551" w:type="pct"/>
            <w:tcBorders>
              <w:top w:val="single" w:sz="5" w:space="0" w:color="000000"/>
              <w:left w:val="single" w:sz="5" w:space="0" w:color="000000"/>
              <w:bottom w:val="single" w:sz="5" w:space="0" w:color="000000"/>
              <w:right w:val="single" w:sz="5" w:space="0" w:color="000000"/>
            </w:tcBorders>
            <w:vAlign w:val="center"/>
          </w:tcPr>
          <w:p w14:paraId="7C869517" w14:textId="77777777" w:rsidR="00C15A4C" w:rsidRPr="00C15A4C" w:rsidRDefault="00C15A4C" w:rsidP="00C15A4C">
            <w:pPr>
              <w:pStyle w:val="TableParagraph"/>
              <w:spacing w:line="225" w:lineRule="exact"/>
              <w:jc w:val="center"/>
              <w:rPr>
                <w:rFonts w:ascii="Times New Roman" w:eastAsia="Times New Roman" w:hAnsi="Times New Roman" w:cs="Times New Roman"/>
              </w:rPr>
            </w:pPr>
            <w:r w:rsidRPr="00C15A4C">
              <w:rPr>
                <w:rFonts w:ascii="Times New Roman" w:eastAsia="Times New Roman" w:hAnsi="Times New Roman" w:cs="Times New Roman"/>
              </w:rPr>
              <w:t>П</w:t>
            </w:r>
            <w:r w:rsidRPr="00C15A4C">
              <w:rPr>
                <w:rFonts w:ascii="Times New Roman" w:eastAsia="Times New Roman" w:hAnsi="Times New Roman" w:cs="Times New Roman"/>
                <w:spacing w:val="1"/>
              </w:rPr>
              <w:t>р</w:t>
            </w:r>
            <w:r w:rsidRPr="00C15A4C">
              <w:rPr>
                <w:rFonts w:ascii="Times New Roman" w:eastAsia="Times New Roman" w:hAnsi="Times New Roman" w:cs="Times New Roman"/>
                <w:spacing w:val="-1"/>
              </w:rPr>
              <w:t>и</w:t>
            </w:r>
            <w:r w:rsidRPr="00C15A4C">
              <w:rPr>
                <w:rFonts w:ascii="Times New Roman" w:eastAsia="Times New Roman" w:hAnsi="Times New Roman" w:cs="Times New Roman"/>
                <w:spacing w:val="1"/>
              </w:rPr>
              <w:t>ро</w:t>
            </w:r>
            <w:r w:rsidRPr="00C15A4C">
              <w:rPr>
                <w:rFonts w:ascii="Times New Roman" w:eastAsia="Times New Roman" w:hAnsi="Times New Roman" w:cs="Times New Roman"/>
              </w:rPr>
              <w:t>д</w:t>
            </w:r>
            <w:r w:rsidRPr="00C15A4C">
              <w:rPr>
                <w:rFonts w:ascii="Times New Roman" w:eastAsia="Times New Roman" w:hAnsi="Times New Roman" w:cs="Times New Roman"/>
                <w:spacing w:val="-2"/>
              </w:rPr>
              <w:t>н</w:t>
            </w:r>
            <w:r w:rsidRPr="00C15A4C">
              <w:rPr>
                <w:rFonts w:ascii="Times New Roman" w:eastAsia="Times New Roman" w:hAnsi="Times New Roman" w:cs="Times New Roman"/>
              </w:rPr>
              <w:t>ый</w:t>
            </w:r>
            <w:r w:rsidRPr="00C15A4C">
              <w:rPr>
                <w:rFonts w:ascii="Times New Roman" w:eastAsia="Times New Roman" w:hAnsi="Times New Roman" w:cs="Times New Roman"/>
                <w:spacing w:val="-14"/>
              </w:rPr>
              <w:t xml:space="preserve"> </w:t>
            </w:r>
            <w:r w:rsidRPr="00C15A4C">
              <w:rPr>
                <w:rFonts w:ascii="Times New Roman" w:eastAsia="Times New Roman" w:hAnsi="Times New Roman" w:cs="Times New Roman"/>
              </w:rPr>
              <w:t>газ</w:t>
            </w:r>
          </w:p>
        </w:tc>
        <w:tc>
          <w:tcPr>
            <w:tcW w:w="1734" w:type="pct"/>
            <w:tcBorders>
              <w:top w:val="single" w:sz="5" w:space="0" w:color="000000"/>
              <w:left w:val="single" w:sz="5" w:space="0" w:color="000000"/>
              <w:bottom w:val="single" w:sz="5" w:space="0" w:color="000000"/>
              <w:right w:val="single" w:sz="5" w:space="0" w:color="000000"/>
            </w:tcBorders>
            <w:vAlign w:val="center"/>
          </w:tcPr>
          <w:p w14:paraId="521289BE" w14:textId="77777777" w:rsidR="00C15A4C" w:rsidRPr="00C15A4C" w:rsidRDefault="00C15A4C" w:rsidP="00C15A4C">
            <w:pPr>
              <w:pStyle w:val="TableParagraph"/>
              <w:spacing w:line="225" w:lineRule="exact"/>
              <w:ind w:right="1"/>
              <w:jc w:val="center"/>
              <w:rPr>
                <w:rFonts w:ascii="Times New Roman" w:eastAsia="Times New Roman" w:hAnsi="Times New Roman" w:cs="Times New Roman"/>
                <w:lang w:val="ru-RU"/>
              </w:rPr>
            </w:pPr>
            <w:r w:rsidRPr="00C15A4C">
              <w:rPr>
                <w:rFonts w:ascii="Times New Roman" w:eastAsia="Times New Roman" w:hAnsi="Times New Roman" w:cs="Times New Roman"/>
                <w:lang w:val="ru-RU"/>
              </w:rPr>
              <w:t>Дизельное топливо</w:t>
            </w:r>
          </w:p>
        </w:tc>
      </w:tr>
      <w:tr w:rsidR="00C15A4C" w:rsidRPr="00C15A4C" w14:paraId="044F552C" w14:textId="77777777" w:rsidTr="00AC088C">
        <w:trPr>
          <w:trHeight w:hRule="exact" w:val="507"/>
        </w:trPr>
        <w:tc>
          <w:tcPr>
            <w:tcW w:w="1715" w:type="pct"/>
            <w:tcBorders>
              <w:top w:val="single" w:sz="5" w:space="0" w:color="000000"/>
              <w:left w:val="single" w:sz="5" w:space="0" w:color="000000"/>
              <w:bottom w:val="single" w:sz="5" w:space="0" w:color="000000"/>
              <w:right w:val="single" w:sz="5" w:space="0" w:color="000000"/>
            </w:tcBorders>
            <w:vAlign w:val="center"/>
          </w:tcPr>
          <w:p w14:paraId="757923A4" w14:textId="77777777" w:rsidR="00C15A4C" w:rsidRPr="00C15A4C" w:rsidRDefault="00C15A4C" w:rsidP="00C15A4C">
            <w:pPr>
              <w:pStyle w:val="TableParagraph"/>
              <w:spacing w:line="225" w:lineRule="exact"/>
              <w:jc w:val="center"/>
              <w:rPr>
                <w:rFonts w:ascii="Times New Roman" w:eastAsia="Times New Roman" w:hAnsi="Times New Roman" w:cs="Times New Roman"/>
                <w:spacing w:val="-10"/>
                <w:lang w:val="ru-RU"/>
              </w:rPr>
            </w:pPr>
            <w:r w:rsidRPr="00C15A4C">
              <w:rPr>
                <w:rFonts w:ascii="Times New Roman" w:eastAsia="Times New Roman" w:hAnsi="Times New Roman" w:cs="Times New Roman"/>
                <w:spacing w:val="-10"/>
                <w:lang w:val="ru-RU"/>
              </w:rPr>
              <w:t>ПГУ-ТЭС 52 МВт,</w:t>
            </w:r>
          </w:p>
        </w:tc>
        <w:tc>
          <w:tcPr>
            <w:tcW w:w="1551" w:type="pct"/>
            <w:tcBorders>
              <w:top w:val="single" w:sz="5" w:space="0" w:color="000000"/>
              <w:left w:val="single" w:sz="5" w:space="0" w:color="000000"/>
              <w:bottom w:val="single" w:sz="5" w:space="0" w:color="000000"/>
              <w:right w:val="single" w:sz="5" w:space="0" w:color="000000"/>
            </w:tcBorders>
            <w:vAlign w:val="center"/>
          </w:tcPr>
          <w:p w14:paraId="43593128" w14:textId="77777777" w:rsidR="00C15A4C" w:rsidRPr="00C15A4C" w:rsidRDefault="00C15A4C" w:rsidP="00C15A4C">
            <w:pPr>
              <w:pStyle w:val="TableParagraph"/>
              <w:spacing w:line="225" w:lineRule="exact"/>
              <w:jc w:val="center"/>
              <w:rPr>
                <w:rFonts w:ascii="Times New Roman" w:eastAsia="Times New Roman" w:hAnsi="Times New Roman" w:cs="Times New Roman"/>
              </w:rPr>
            </w:pPr>
            <w:r w:rsidRPr="00C15A4C">
              <w:rPr>
                <w:rFonts w:ascii="Times New Roman" w:eastAsia="Times New Roman" w:hAnsi="Times New Roman" w:cs="Times New Roman"/>
              </w:rPr>
              <w:t>П</w:t>
            </w:r>
            <w:r w:rsidRPr="00C15A4C">
              <w:rPr>
                <w:rFonts w:ascii="Times New Roman" w:eastAsia="Times New Roman" w:hAnsi="Times New Roman" w:cs="Times New Roman"/>
                <w:spacing w:val="1"/>
              </w:rPr>
              <w:t>р</w:t>
            </w:r>
            <w:r w:rsidRPr="00C15A4C">
              <w:rPr>
                <w:rFonts w:ascii="Times New Roman" w:eastAsia="Times New Roman" w:hAnsi="Times New Roman" w:cs="Times New Roman"/>
                <w:spacing w:val="-1"/>
              </w:rPr>
              <w:t>и</w:t>
            </w:r>
            <w:r w:rsidRPr="00C15A4C">
              <w:rPr>
                <w:rFonts w:ascii="Times New Roman" w:eastAsia="Times New Roman" w:hAnsi="Times New Roman" w:cs="Times New Roman"/>
                <w:spacing w:val="1"/>
              </w:rPr>
              <w:t>ро</w:t>
            </w:r>
            <w:r w:rsidRPr="00C15A4C">
              <w:rPr>
                <w:rFonts w:ascii="Times New Roman" w:eastAsia="Times New Roman" w:hAnsi="Times New Roman" w:cs="Times New Roman"/>
              </w:rPr>
              <w:t>д</w:t>
            </w:r>
            <w:r w:rsidRPr="00C15A4C">
              <w:rPr>
                <w:rFonts w:ascii="Times New Roman" w:eastAsia="Times New Roman" w:hAnsi="Times New Roman" w:cs="Times New Roman"/>
                <w:spacing w:val="-2"/>
              </w:rPr>
              <w:t>н</w:t>
            </w:r>
            <w:r w:rsidRPr="00C15A4C">
              <w:rPr>
                <w:rFonts w:ascii="Times New Roman" w:eastAsia="Times New Roman" w:hAnsi="Times New Roman" w:cs="Times New Roman"/>
              </w:rPr>
              <w:t>ый</w:t>
            </w:r>
            <w:r w:rsidRPr="00C15A4C">
              <w:rPr>
                <w:rFonts w:ascii="Times New Roman" w:eastAsia="Times New Roman" w:hAnsi="Times New Roman" w:cs="Times New Roman"/>
                <w:spacing w:val="-14"/>
              </w:rPr>
              <w:t xml:space="preserve"> </w:t>
            </w:r>
            <w:r w:rsidRPr="00C15A4C">
              <w:rPr>
                <w:rFonts w:ascii="Times New Roman" w:eastAsia="Times New Roman" w:hAnsi="Times New Roman" w:cs="Times New Roman"/>
              </w:rPr>
              <w:t>газ</w:t>
            </w:r>
          </w:p>
        </w:tc>
        <w:tc>
          <w:tcPr>
            <w:tcW w:w="1734" w:type="pct"/>
            <w:tcBorders>
              <w:top w:val="single" w:sz="5" w:space="0" w:color="000000"/>
              <w:left w:val="single" w:sz="5" w:space="0" w:color="000000"/>
              <w:bottom w:val="single" w:sz="5" w:space="0" w:color="000000"/>
              <w:right w:val="single" w:sz="5" w:space="0" w:color="000000"/>
            </w:tcBorders>
            <w:vAlign w:val="center"/>
          </w:tcPr>
          <w:p w14:paraId="4FBF98A2" w14:textId="77777777" w:rsidR="00C15A4C" w:rsidRPr="00C15A4C" w:rsidRDefault="00C15A4C" w:rsidP="00C15A4C">
            <w:pPr>
              <w:pStyle w:val="TableParagraph"/>
              <w:spacing w:line="225" w:lineRule="exact"/>
              <w:ind w:right="1"/>
              <w:jc w:val="center"/>
              <w:rPr>
                <w:rFonts w:ascii="Times New Roman" w:eastAsia="Times New Roman" w:hAnsi="Times New Roman" w:cs="Times New Roman"/>
                <w:lang w:val="ru-RU"/>
              </w:rPr>
            </w:pPr>
            <w:r w:rsidRPr="00C15A4C">
              <w:rPr>
                <w:rFonts w:ascii="Times New Roman" w:eastAsia="Times New Roman" w:hAnsi="Times New Roman" w:cs="Times New Roman"/>
                <w:lang w:val="ru-RU"/>
              </w:rPr>
              <w:t>-</w:t>
            </w:r>
          </w:p>
        </w:tc>
      </w:tr>
      <w:tr w:rsidR="00C15A4C" w:rsidRPr="00C15A4C" w14:paraId="60E92399" w14:textId="77777777" w:rsidTr="00AC088C">
        <w:trPr>
          <w:trHeight w:hRule="exact" w:val="571"/>
        </w:trPr>
        <w:tc>
          <w:tcPr>
            <w:tcW w:w="1715" w:type="pct"/>
            <w:tcBorders>
              <w:top w:val="single" w:sz="5" w:space="0" w:color="000000"/>
              <w:left w:val="single" w:sz="5" w:space="0" w:color="000000"/>
              <w:bottom w:val="single" w:sz="5" w:space="0" w:color="000000"/>
              <w:right w:val="single" w:sz="5" w:space="0" w:color="000000"/>
            </w:tcBorders>
            <w:vAlign w:val="center"/>
          </w:tcPr>
          <w:p w14:paraId="7283360C" w14:textId="77777777" w:rsidR="00C15A4C" w:rsidRPr="00C15A4C" w:rsidRDefault="00C15A4C" w:rsidP="00C15A4C">
            <w:pPr>
              <w:pStyle w:val="TableParagraph"/>
              <w:spacing w:line="225" w:lineRule="exact"/>
              <w:jc w:val="center"/>
              <w:rPr>
                <w:rFonts w:ascii="Times New Roman" w:eastAsia="Times New Roman" w:hAnsi="Times New Roman" w:cs="Times New Roman"/>
                <w:lang w:val="ru-RU"/>
              </w:rPr>
            </w:pPr>
            <w:r w:rsidRPr="00C15A4C">
              <w:rPr>
                <w:rFonts w:ascii="Times New Roman" w:eastAsia="Times New Roman" w:hAnsi="Times New Roman" w:cs="Times New Roman"/>
                <w:lang w:val="ru-RU"/>
              </w:rPr>
              <w:t>Котельная МОУ Левобережная школа, 2-здание</w:t>
            </w:r>
          </w:p>
        </w:tc>
        <w:tc>
          <w:tcPr>
            <w:tcW w:w="1551" w:type="pct"/>
            <w:tcBorders>
              <w:top w:val="single" w:sz="5" w:space="0" w:color="000000"/>
              <w:left w:val="single" w:sz="5" w:space="0" w:color="000000"/>
              <w:bottom w:val="single" w:sz="5" w:space="0" w:color="000000"/>
              <w:right w:val="single" w:sz="5" w:space="0" w:color="000000"/>
            </w:tcBorders>
            <w:vAlign w:val="center"/>
          </w:tcPr>
          <w:p w14:paraId="2EBD6BFD" w14:textId="77777777" w:rsidR="00C15A4C" w:rsidRPr="00C15A4C" w:rsidRDefault="00C15A4C" w:rsidP="00C15A4C">
            <w:pPr>
              <w:pStyle w:val="TableParagraph"/>
              <w:spacing w:line="225" w:lineRule="exact"/>
              <w:jc w:val="center"/>
              <w:rPr>
                <w:rFonts w:ascii="Times New Roman" w:eastAsia="Times New Roman" w:hAnsi="Times New Roman" w:cs="Times New Roman"/>
                <w:lang w:val="ru-RU"/>
              </w:rPr>
            </w:pPr>
            <w:r w:rsidRPr="00C15A4C">
              <w:rPr>
                <w:rFonts w:ascii="Times New Roman" w:eastAsia="Times New Roman" w:hAnsi="Times New Roman" w:cs="Times New Roman"/>
                <w:lang w:val="ru-RU"/>
              </w:rPr>
              <w:t>Уг</w:t>
            </w:r>
            <w:r w:rsidRPr="00C15A4C">
              <w:rPr>
                <w:rFonts w:ascii="Times New Roman" w:eastAsia="Times New Roman" w:hAnsi="Times New Roman" w:cs="Times New Roman"/>
                <w:spacing w:val="1"/>
                <w:lang w:val="ru-RU"/>
              </w:rPr>
              <w:t>о</w:t>
            </w:r>
            <w:r w:rsidRPr="00C15A4C">
              <w:rPr>
                <w:rFonts w:ascii="Times New Roman" w:eastAsia="Times New Roman" w:hAnsi="Times New Roman" w:cs="Times New Roman"/>
                <w:spacing w:val="-1"/>
                <w:lang w:val="ru-RU"/>
              </w:rPr>
              <w:t>л</w:t>
            </w:r>
            <w:r w:rsidRPr="00C15A4C">
              <w:rPr>
                <w:rFonts w:ascii="Times New Roman" w:eastAsia="Times New Roman" w:hAnsi="Times New Roman" w:cs="Times New Roman"/>
                <w:lang w:val="ru-RU"/>
              </w:rPr>
              <w:t>ь</w:t>
            </w:r>
          </w:p>
        </w:tc>
        <w:tc>
          <w:tcPr>
            <w:tcW w:w="1734" w:type="pct"/>
            <w:tcBorders>
              <w:top w:val="single" w:sz="5" w:space="0" w:color="000000"/>
              <w:left w:val="single" w:sz="5" w:space="0" w:color="000000"/>
              <w:bottom w:val="single" w:sz="5" w:space="0" w:color="000000"/>
              <w:right w:val="single" w:sz="5" w:space="0" w:color="000000"/>
            </w:tcBorders>
            <w:vAlign w:val="center"/>
          </w:tcPr>
          <w:p w14:paraId="33E485AE" w14:textId="77777777" w:rsidR="00C15A4C" w:rsidRPr="00C15A4C" w:rsidRDefault="00C15A4C" w:rsidP="00C15A4C">
            <w:pPr>
              <w:pStyle w:val="TableParagraph"/>
              <w:spacing w:line="225" w:lineRule="exact"/>
              <w:ind w:right="1515"/>
              <w:jc w:val="center"/>
              <w:rPr>
                <w:rFonts w:ascii="Times New Roman" w:eastAsia="Times New Roman" w:hAnsi="Times New Roman" w:cs="Times New Roman"/>
                <w:lang w:val="ru-RU"/>
              </w:rPr>
            </w:pPr>
            <w:r w:rsidRPr="00C15A4C">
              <w:rPr>
                <w:rFonts w:ascii="Times New Roman" w:eastAsia="Times New Roman" w:hAnsi="Times New Roman" w:cs="Times New Roman"/>
                <w:lang w:val="ru-RU"/>
              </w:rPr>
              <w:t>-</w:t>
            </w:r>
          </w:p>
        </w:tc>
      </w:tr>
      <w:tr w:rsidR="00C15A4C" w:rsidRPr="00C15A4C" w14:paraId="730E390E" w14:textId="77777777" w:rsidTr="00AC088C">
        <w:trPr>
          <w:trHeight w:hRule="exact" w:val="747"/>
        </w:trPr>
        <w:tc>
          <w:tcPr>
            <w:tcW w:w="1715" w:type="pct"/>
            <w:tcBorders>
              <w:top w:val="single" w:sz="5" w:space="0" w:color="000000"/>
              <w:left w:val="single" w:sz="5" w:space="0" w:color="000000"/>
              <w:bottom w:val="single" w:sz="5" w:space="0" w:color="000000"/>
              <w:right w:val="single" w:sz="5" w:space="0" w:color="000000"/>
            </w:tcBorders>
            <w:vAlign w:val="center"/>
          </w:tcPr>
          <w:p w14:paraId="6B07980B" w14:textId="77777777" w:rsidR="00C15A4C" w:rsidRPr="00C15A4C" w:rsidRDefault="00C15A4C" w:rsidP="00C15A4C">
            <w:pPr>
              <w:pStyle w:val="TableParagraph"/>
              <w:spacing w:line="225" w:lineRule="exact"/>
              <w:jc w:val="center"/>
              <w:rPr>
                <w:rFonts w:ascii="Times New Roman" w:eastAsia="Times New Roman" w:hAnsi="Times New Roman" w:cs="Times New Roman"/>
                <w:lang w:val="ru-RU"/>
              </w:rPr>
            </w:pPr>
            <w:r w:rsidRPr="00C15A4C">
              <w:rPr>
                <w:rFonts w:ascii="Times New Roman" w:eastAsia="Times New Roman" w:hAnsi="Times New Roman" w:cs="Times New Roman"/>
                <w:lang w:val="ru-RU"/>
              </w:rPr>
              <w:t>Котельная МДОУ детский сад №1 «Ленинец»</w:t>
            </w:r>
          </w:p>
        </w:tc>
        <w:tc>
          <w:tcPr>
            <w:tcW w:w="1551" w:type="pct"/>
            <w:tcBorders>
              <w:top w:val="single" w:sz="5" w:space="0" w:color="000000"/>
              <w:left w:val="single" w:sz="5" w:space="0" w:color="000000"/>
              <w:bottom w:val="single" w:sz="5" w:space="0" w:color="000000"/>
              <w:right w:val="single" w:sz="5" w:space="0" w:color="000000"/>
            </w:tcBorders>
            <w:vAlign w:val="center"/>
          </w:tcPr>
          <w:p w14:paraId="1D60DAAE" w14:textId="77777777" w:rsidR="00C15A4C" w:rsidRPr="00C15A4C" w:rsidRDefault="00C15A4C" w:rsidP="00C15A4C">
            <w:pPr>
              <w:pStyle w:val="TableParagraph"/>
              <w:spacing w:line="225" w:lineRule="exact"/>
              <w:jc w:val="center"/>
              <w:rPr>
                <w:rFonts w:ascii="Times New Roman" w:eastAsia="Times New Roman" w:hAnsi="Times New Roman" w:cs="Times New Roman"/>
                <w:lang w:val="ru-RU"/>
              </w:rPr>
            </w:pPr>
            <w:r w:rsidRPr="00C15A4C">
              <w:rPr>
                <w:rFonts w:ascii="Times New Roman" w:eastAsia="Times New Roman" w:hAnsi="Times New Roman" w:cs="Times New Roman"/>
                <w:lang w:val="ru-RU"/>
              </w:rPr>
              <w:t>Уг</w:t>
            </w:r>
            <w:r w:rsidRPr="00C15A4C">
              <w:rPr>
                <w:rFonts w:ascii="Times New Roman" w:eastAsia="Times New Roman" w:hAnsi="Times New Roman" w:cs="Times New Roman"/>
                <w:spacing w:val="1"/>
                <w:lang w:val="ru-RU"/>
              </w:rPr>
              <w:t>о</w:t>
            </w:r>
            <w:r w:rsidRPr="00C15A4C">
              <w:rPr>
                <w:rFonts w:ascii="Times New Roman" w:eastAsia="Times New Roman" w:hAnsi="Times New Roman" w:cs="Times New Roman"/>
                <w:spacing w:val="-1"/>
                <w:lang w:val="ru-RU"/>
              </w:rPr>
              <w:t>л</w:t>
            </w:r>
            <w:r w:rsidRPr="00C15A4C">
              <w:rPr>
                <w:rFonts w:ascii="Times New Roman" w:eastAsia="Times New Roman" w:hAnsi="Times New Roman" w:cs="Times New Roman"/>
                <w:lang w:val="ru-RU"/>
              </w:rPr>
              <w:t>ь</w:t>
            </w:r>
          </w:p>
        </w:tc>
        <w:tc>
          <w:tcPr>
            <w:tcW w:w="1734" w:type="pct"/>
            <w:tcBorders>
              <w:top w:val="single" w:sz="5" w:space="0" w:color="000000"/>
              <w:left w:val="single" w:sz="5" w:space="0" w:color="000000"/>
              <w:bottom w:val="single" w:sz="5" w:space="0" w:color="000000"/>
              <w:right w:val="single" w:sz="5" w:space="0" w:color="000000"/>
            </w:tcBorders>
            <w:vAlign w:val="center"/>
          </w:tcPr>
          <w:p w14:paraId="27B20248" w14:textId="77777777" w:rsidR="00C15A4C" w:rsidRPr="00C15A4C" w:rsidRDefault="00C15A4C" w:rsidP="00C15A4C">
            <w:pPr>
              <w:pStyle w:val="TableParagraph"/>
              <w:spacing w:line="225" w:lineRule="exact"/>
              <w:ind w:right="1515"/>
              <w:jc w:val="center"/>
              <w:rPr>
                <w:rFonts w:ascii="Times New Roman" w:eastAsia="Times New Roman" w:hAnsi="Times New Roman" w:cs="Times New Roman"/>
                <w:lang w:val="ru-RU"/>
              </w:rPr>
            </w:pPr>
            <w:r w:rsidRPr="00C15A4C">
              <w:rPr>
                <w:rFonts w:ascii="Times New Roman" w:eastAsia="Times New Roman" w:hAnsi="Times New Roman" w:cs="Times New Roman"/>
                <w:lang w:val="ru-RU"/>
              </w:rPr>
              <w:t>-</w:t>
            </w:r>
          </w:p>
        </w:tc>
      </w:tr>
      <w:tr w:rsidR="00C15A4C" w:rsidRPr="00C15A4C" w14:paraId="28C84DDC" w14:textId="77777777" w:rsidTr="00AC088C">
        <w:trPr>
          <w:trHeight w:hRule="exact" w:val="701"/>
        </w:trPr>
        <w:tc>
          <w:tcPr>
            <w:tcW w:w="1715" w:type="pct"/>
            <w:tcBorders>
              <w:top w:val="single" w:sz="5" w:space="0" w:color="000000"/>
              <w:left w:val="single" w:sz="5" w:space="0" w:color="000000"/>
              <w:bottom w:val="single" w:sz="5" w:space="0" w:color="000000"/>
              <w:right w:val="single" w:sz="5" w:space="0" w:color="000000"/>
            </w:tcBorders>
            <w:vAlign w:val="center"/>
          </w:tcPr>
          <w:p w14:paraId="03AFB112" w14:textId="77777777" w:rsidR="00C15A4C" w:rsidRPr="00C15A4C" w:rsidRDefault="00C15A4C" w:rsidP="00C15A4C">
            <w:pPr>
              <w:pStyle w:val="TableParagraph"/>
              <w:spacing w:line="225" w:lineRule="exact"/>
              <w:jc w:val="center"/>
              <w:rPr>
                <w:rFonts w:ascii="Times New Roman" w:eastAsia="Times New Roman" w:hAnsi="Times New Roman" w:cs="Times New Roman"/>
                <w:lang w:val="ru-RU"/>
              </w:rPr>
            </w:pPr>
            <w:r w:rsidRPr="00C15A4C">
              <w:rPr>
                <w:rFonts w:ascii="Times New Roman" w:eastAsia="Times New Roman" w:hAnsi="Times New Roman" w:cs="Times New Roman"/>
                <w:lang w:val="ru-RU"/>
              </w:rPr>
              <w:t>Котельная МДОУ детский сад №2 «Октябренок»</w:t>
            </w:r>
          </w:p>
        </w:tc>
        <w:tc>
          <w:tcPr>
            <w:tcW w:w="1551" w:type="pct"/>
            <w:tcBorders>
              <w:top w:val="single" w:sz="5" w:space="0" w:color="000000"/>
              <w:left w:val="single" w:sz="5" w:space="0" w:color="000000"/>
              <w:bottom w:val="single" w:sz="5" w:space="0" w:color="000000"/>
              <w:right w:val="single" w:sz="5" w:space="0" w:color="000000"/>
            </w:tcBorders>
            <w:vAlign w:val="center"/>
          </w:tcPr>
          <w:p w14:paraId="0628B112" w14:textId="77777777" w:rsidR="00C15A4C" w:rsidRPr="00C15A4C" w:rsidRDefault="00C15A4C" w:rsidP="00C15A4C">
            <w:pPr>
              <w:pStyle w:val="TableParagraph"/>
              <w:spacing w:line="225" w:lineRule="exact"/>
              <w:jc w:val="center"/>
              <w:rPr>
                <w:rFonts w:ascii="Times New Roman" w:eastAsia="Times New Roman" w:hAnsi="Times New Roman" w:cs="Times New Roman"/>
                <w:lang w:val="ru-RU"/>
              </w:rPr>
            </w:pPr>
            <w:r w:rsidRPr="00C15A4C">
              <w:rPr>
                <w:rFonts w:ascii="Times New Roman" w:eastAsia="Times New Roman" w:hAnsi="Times New Roman" w:cs="Times New Roman"/>
                <w:lang w:val="ru-RU"/>
              </w:rPr>
              <w:t>Уг</w:t>
            </w:r>
            <w:r w:rsidRPr="00C15A4C">
              <w:rPr>
                <w:rFonts w:ascii="Times New Roman" w:eastAsia="Times New Roman" w:hAnsi="Times New Roman" w:cs="Times New Roman"/>
                <w:spacing w:val="1"/>
                <w:lang w:val="ru-RU"/>
              </w:rPr>
              <w:t>о</w:t>
            </w:r>
            <w:r w:rsidRPr="00C15A4C">
              <w:rPr>
                <w:rFonts w:ascii="Times New Roman" w:eastAsia="Times New Roman" w:hAnsi="Times New Roman" w:cs="Times New Roman"/>
                <w:spacing w:val="-1"/>
                <w:lang w:val="ru-RU"/>
              </w:rPr>
              <w:t>л</w:t>
            </w:r>
            <w:r w:rsidRPr="00C15A4C">
              <w:rPr>
                <w:rFonts w:ascii="Times New Roman" w:eastAsia="Times New Roman" w:hAnsi="Times New Roman" w:cs="Times New Roman"/>
                <w:lang w:val="ru-RU"/>
              </w:rPr>
              <w:t>ь</w:t>
            </w:r>
          </w:p>
        </w:tc>
        <w:tc>
          <w:tcPr>
            <w:tcW w:w="1734" w:type="pct"/>
            <w:tcBorders>
              <w:top w:val="single" w:sz="5" w:space="0" w:color="000000"/>
              <w:left w:val="single" w:sz="5" w:space="0" w:color="000000"/>
              <w:bottom w:val="single" w:sz="5" w:space="0" w:color="000000"/>
              <w:right w:val="single" w:sz="5" w:space="0" w:color="000000"/>
            </w:tcBorders>
            <w:vAlign w:val="center"/>
          </w:tcPr>
          <w:p w14:paraId="621DB57C" w14:textId="77777777" w:rsidR="00C15A4C" w:rsidRPr="00C15A4C" w:rsidRDefault="00C15A4C" w:rsidP="00C15A4C">
            <w:pPr>
              <w:pStyle w:val="TableParagraph"/>
              <w:spacing w:line="225" w:lineRule="exact"/>
              <w:ind w:right="1515"/>
              <w:jc w:val="center"/>
              <w:rPr>
                <w:rFonts w:ascii="Times New Roman" w:eastAsia="Times New Roman" w:hAnsi="Times New Roman" w:cs="Times New Roman"/>
                <w:lang w:val="ru-RU"/>
              </w:rPr>
            </w:pPr>
            <w:r w:rsidRPr="00C15A4C">
              <w:rPr>
                <w:rFonts w:ascii="Times New Roman" w:eastAsia="Times New Roman" w:hAnsi="Times New Roman" w:cs="Times New Roman"/>
                <w:lang w:val="ru-RU"/>
              </w:rPr>
              <w:t>-</w:t>
            </w:r>
          </w:p>
        </w:tc>
      </w:tr>
      <w:tr w:rsidR="00C15A4C" w:rsidRPr="00C15A4C" w14:paraId="08383FA0" w14:textId="77777777" w:rsidTr="00AC088C">
        <w:trPr>
          <w:trHeight w:hRule="exact" w:val="421"/>
        </w:trPr>
        <w:tc>
          <w:tcPr>
            <w:tcW w:w="1715" w:type="pct"/>
            <w:tcBorders>
              <w:top w:val="single" w:sz="5" w:space="0" w:color="000000"/>
              <w:left w:val="single" w:sz="5" w:space="0" w:color="000000"/>
              <w:bottom w:val="single" w:sz="5" w:space="0" w:color="000000"/>
              <w:right w:val="single" w:sz="5" w:space="0" w:color="000000"/>
            </w:tcBorders>
            <w:vAlign w:val="center"/>
          </w:tcPr>
          <w:p w14:paraId="275FB568" w14:textId="77777777" w:rsidR="00C15A4C" w:rsidRPr="00C15A4C" w:rsidRDefault="00C15A4C" w:rsidP="00C15A4C">
            <w:pPr>
              <w:pStyle w:val="TableParagraph"/>
              <w:spacing w:line="225" w:lineRule="exact"/>
              <w:jc w:val="center"/>
              <w:rPr>
                <w:rFonts w:ascii="Times New Roman" w:eastAsia="Times New Roman" w:hAnsi="Times New Roman" w:cs="Times New Roman"/>
              </w:rPr>
            </w:pPr>
            <w:r w:rsidRPr="00C15A4C">
              <w:rPr>
                <w:rFonts w:ascii="Times New Roman" w:eastAsia="Times New Roman" w:hAnsi="Times New Roman" w:cs="Times New Roman"/>
                <w:lang w:val="ru-RU"/>
              </w:rPr>
              <w:t>Цен</w:t>
            </w:r>
            <w:r w:rsidRPr="00C15A4C">
              <w:rPr>
                <w:rFonts w:ascii="Times New Roman" w:eastAsia="Times New Roman" w:hAnsi="Times New Roman" w:cs="Times New Roman"/>
                <w:spacing w:val="-1"/>
                <w:lang w:val="ru-RU"/>
              </w:rPr>
              <w:t>т</w:t>
            </w:r>
            <w:r w:rsidRPr="00C15A4C">
              <w:rPr>
                <w:rFonts w:ascii="Times New Roman" w:eastAsia="Times New Roman" w:hAnsi="Times New Roman" w:cs="Times New Roman"/>
                <w:spacing w:val="1"/>
                <w:lang w:val="ru-RU"/>
              </w:rPr>
              <w:t>р</w:t>
            </w:r>
            <w:r w:rsidRPr="00C15A4C">
              <w:rPr>
                <w:rFonts w:ascii="Times New Roman" w:eastAsia="Times New Roman" w:hAnsi="Times New Roman" w:cs="Times New Roman"/>
                <w:lang w:val="ru-RU"/>
              </w:rPr>
              <w:t>а</w:t>
            </w:r>
            <w:r w:rsidRPr="00C15A4C">
              <w:rPr>
                <w:rFonts w:ascii="Times New Roman" w:eastAsia="Times New Roman" w:hAnsi="Times New Roman" w:cs="Times New Roman"/>
                <w:spacing w:val="-1"/>
                <w:lang w:val="ru-RU"/>
              </w:rPr>
              <w:t>л</w:t>
            </w:r>
            <w:r w:rsidRPr="00C15A4C">
              <w:rPr>
                <w:rFonts w:ascii="Times New Roman" w:eastAsia="Times New Roman" w:hAnsi="Times New Roman" w:cs="Times New Roman"/>
                <w:spacing w:val="2"/>
                <w:lang w:val="ru-RU"/>
              </w:rPr>
              <w:t>ь</w:t>
            </w:r>
            <w:r w:rsidRPr="00C15A4C">
              <w:rPr>
                <w:rFonts w:ascii="Times New Roman" w:eastAsia="Times New Roman" w:hAnsi="Times New Roman" w:cs="Times New Roman"/>
                <w:spacing w:val="-1"/>
                <w:lang w:val="ru-RU"/>
              </w:rPr>
              <w:t>н</w:t>
            </w:r>
            <w:r w:rsidRPr="00C15A4C">
              <w:rPr>
                <w:rFonts w:ascii="Times New Roman" w:eastAsia="Times New Roman" w:hAnsi="Times New Roman" w:cs="Times New Roman"/>
                <w:lang w:val="ru-RU"/>
              </w:rPr>
              <w:t>ая</w:t>
            </w:r>
            <w:r w:rsidRPr="00C15A4C">
              <w:rPr>
                <w:rFonts w:ascii="Times New Roman" w:eastAsia="Times New Roman" w:hAnsi="Times New Roman" w:cs="Times New Roman"/>
                <w:spacing w:val="-18"/>
                <w:lang w:val="ru-RU"/>
              </w:rPr>
              <w:t xml:space="preserve"> </w:t>
            </w:r>
            <w:r w:rsidRPr="00C15A4C">
              <w:rPr>
                <w:rFonts w:ascii="Times New Roman" w:eastAsia="Times New Roman" w:hAnsi="Times New Roman" w:cs="Times New Roman"/>
                <w:spacing w:val="-1"/>
                <w:lang w:val="ru-RU"/>
              </w:rPr>
              <w:t>к</w:t>
            </w:r>
            <w:r w:rsidRPr="00C15A4C">
              <w:rPr>
                <w:rFonts w:ascii="Times New Roman" w:eastAsia="Times New Roman" w:hAnsi="Times New Roman" w:cs="Times New Roman"/>
                <w:spacing w:val="1"/>
                <w:lang w:val="ru-RU"/>
              </w:rPr>
              <w:t>о</w:t>
            </w:r>
            <w:r w:rsidRPr="00C15A4C">
              <w:rPr>
                <w:rFonts w:ascii="Times New Roman" w:eastAsia="Times New Roman" w:hAnsi="Times New Roman" w:cs="Times New Roman"/>
                <w:spacing w:val="-1"/>
                <w:lang w:val="ru-RU"/>
              </w:rPr>
              <w:t>т</w:t>
            </w:r>
            <w:r w:rsidRPr="00C15A4C">
              <w:rPr>
                <w:rFonts w:ascii="Times New Roman" w:eastAsia="Times New Roman" w:hAnsi="Times New Roman" w:cs="Times New Roman"/>
              </w:rPr>
              <w:t>е</w:t>
            </w:r>
            <w:r w:rsidRPr="00C15A4C">
              <w:rPr>
                <w:rFonts w:ascii="Times New Roman" w:eastAsia="Times New Roman" w:hAnsi="Times New Roman" w:cs="Times New Roman"/>
                <w:spacing w:val="-1"/>
              </w:rPr>
              <w:t>л</w:t>
            </w:r>
            <w:r w:rsidRPr="00C15A4C">
              <w:rPr>
                <w:rFonts w:ascii="Times New Roman" w:eastAsia="Times New Roman" w:hAnsi="Times New Roman" w:cs="Times New Roman"/>
                <w:spacing w:val="2"/>
              </w:rPr>
              <w:t>ь</w:t>
            </w:r>
            <w:r w:rsidRPr="00C15A4C">
              <w:rPr>
                <w:rFonts w:ascii="Times New Roman" w:eastAsia="Times New Roman" w:hAnsi="Times New Roman" w:cs="Times New Roman"/>
                <w:spacing w:val="-1"/>
              </w:rPr>
              <w:t>н</w:t>
            </w:r>
            <w:r w:rsidRPr="00C15A4C">
              <w:rPr>
                <w:rFonts w:ascii="Times New Roman" w:eastAsia="Times New Roman" w:hAnsi="Times New Roman" w:cs="Times New Roman"/>
              </w:rPr>
              <w:t>ая</w:t>
            </w:r>
          </w:p>
        </w:tc>
        <w:tc>
          <w:tcPr>
            <w:tcW w:w="1551" w:type="pct"/>
            <w:tcBorders>
              <w:top w:val="single" w:sz="5" w:space="0" w:color="000000"/>
              <w:left w:val="single" w:sz="5" w:space="0" w:color="000000"/>
              <w:bottom w:val="single" w:sz="5" w:space="0" w:color="000000"/>
              <w:right w:val="single" w:sz="5" w:space="0" w:color="000000"/>
            </w:tcBorders>
            <w:vAlign w:val="center"/>
          </w:tcPr>
          <w:p w14:paraId="1DBF315F" w14:textId="77777777" w:rsidR="00C15A4C" w:rsidRPr="00C15A4C" w:rsidRDefault="00C15A4C" w:rsidP="00C15A4C">
            <w:pPr>
              <w:pStyle w:val="TableParagraph"/>
              <w:spacing w:line="225" w:lineRule="exact"/>
              <w:jc w:val="center"/>
              <w:rPr>
                <w:rFonts w:ascii="Times New Roman" w:eastAsia="Times New Roman" w:hAnsi="Times New Roman" w:cs="Times New Roman"/>
                <w:lang w:val="ru-RU"/>
              </w:rPr>
            </w:pPr>
            <w:r w:rsidRPr="00C15A4C">
              <w:rPr>
                <w:rFonts w:ascii="Times New Roman" w:eastAsia="Times New Roman" w:hAnsi="Times New Roman" w:cs="Times New Roman"/>
                <w:lang w:val="ru-RU"/>
              </w:rPr>
              <w:t>Природный газ</w:t>
            </w:r>
          </w:p>
        </w:tc>
        <w:tc>
          <w:tcPr>
            <w:tcW w:w="1734" w:type="pct"/>
            <w:tcBorders>
              <w:top w:val="single" w:sz="5" w:space="0" w:color="000000"/>
              <w:left w:val="single" w:sz="5" w:space="0" w:color="000000"/>
              <w:bottom w:val="single" w:sz="5" w:space="0" w:color="000000"/>
              <w:right w:val="single" w:sz="5" w:space="0" w:color="000000"/>
            </w:tcBorders>
            <w:vAlign w:val="center"/>
          </w:tcPr>
          <w:p w14:paraId="4AD5D424" w14:textId="77777777" w:rsidR="00C15A4C" w:rsidRPr="00C15A4C" w:rsidRDefault="00C15A4C" w:rsidP="00C15A4C">
            <w:pPr>
              <w:pStyle w:val="TableParagraph"/>
              <w:spacing w:line="225" w:lineRule="exact"/>
              <w:ind w:right="1515"/>
              <w:jc w:val="center"/>
              <w:rPr>
                <w:rFonts w:ascii="Times New Roman" w:eastAsia="Times New Roman" w:hAnsi="Times New Roman" w:cs="Times New Roman"/>
              </w:rPr>
            </w:pPr>
            <w:r w:rsidRPr="00C15A4C">
              <w:rPr>
                <w:rFonts w:ascii="Times New Roman" w:eastAsia="Times New Roman" w:hAnsi="Times New Roman" w:cs="Times New Roman"/>
              </w:rPr>
              <w:t>-</w:t>
            </w:r>
          </w:p>
        </w:tc>
      </w:tr>
      <w:tr w:rsidR="00C15A4C" w:rsidRPr="00C15A4C" w14:paraId="306D5930" w14:textId="77777777" w:rsidTr="00AC088C">
        <w:trPr>
          <w:trHeight w:hRule="exact" w:val="240"/>
        </w:trPr>
        <w:tc>
          <w:tcPr>
            <w:tcW w:w="1715" w:type="pct"/>
            <w:tcBorders>
              <w:top w:val="single" w:sz="5" w:space="0" w:color="000000"/>
              <w:left w:val="single" w:sz="5" w:space="0" w:color="000000"/>
              <w:bottom w:val="single" w:sz="5" w:space="0" w:color="000000"/>
              <w:right w:val="single" w:sz="5" w:space="0" w:color="000000"/>
            </w:tcBorders>
            <w:vAlign w:val="center"/>
          </w:tcPr>
          <w:p w14:paraId="70ED88BB" w14:textId="77777777" w:rsidR="00C15A4C" w:rsidRPr="00C15A4C" w:rsidRDefault="00C15A4C" w:rsidP="00C15A4C">
            <w:pPr>
              <w:pStyle w:val="TableParagraph"/>
              <w:spacing w:line="222" w:lineRule="exact"/>
              <w:jc w:val="center"/>
              <w:rPr>
                <w:rFonts w:ascii="Times New Roman" w:eastAsia="Times New Roman" w:hAnsi="Times New Roman" w:cs="Times New Roman"/>
              </w:rPr>
            </w:pPr>
            <w:r w:rsidRPr="00C15A4C">
              <w:rPr>
                <w:rFonts w:ascii="Times New Roman" w:eastAsia="Times New Roman" w:hAnsi="Times New Roman" w:cs="Times New Roman"/>
                <w:spacing w:val="-1"/>
              </w:rPr>
              <w:t>К</w:t>
            </w:r>
            <w:r w:rsidRPr="00C15A4C">
              <w:rPr>
                <w:rFonts w:ascii="Times New Roman" w:eastAsia="Times New Roman" w:hAnsi="Times New Roman" w:cs="Times New Roman"/>
                <w:spacing w:val="1"/>
              </w:rPr>
              <w:t>о</w:t>
            </w:r>
            <w:r w:rsidRPr="00C15A4C">
              <w:rPr>
                <w:rFonts w:ascii="Times New Roman" w:eastAsia="Times New Roman" w:hAnsi="Times New Roman" w:cs="Times New Roman"/>
                <w:spacing w:val="-1"/>
              </w:rPr>
              <w:t>т</w:t>
            </w:r>
            <w:r w:rsidRPr="00C15A4C">
              <w:rPr>
                <w:rFonts w:ascii="Times New Roman" w:eastAsia="Times New Roman" w:hAnsi="Times New Roman" w:cs="Times New Roman"/>
              </w:rPr>
              <w:t>е</w:t>
            </w:r>
            <w:r w:rsidRPr="00C15A4C">
              <w:rPr>
                <w:rFonts w:ascii="Times New Roman" w:eastAsia="Times New Roman" w:hAnsi="Times New Roman" w:cs="Times New Roman"/>
                <w:spacing w:val="-1"/>
              </w:rPr>
              <w:t>л</w:t>
            </w:r>
            <w:r w:rsidRPr="00C15A4C">
              <w:rPr>
                <w:rFonts w:ascii="Times New Roman" w:eastAsia="Times New Roman" w:hAnsi="Times New Roman" w:cs="Times New Roman"/>
                <w:spacing w:val="2"/>
              </w:rPr>
              <w:t>ь</w:t>
            </w:r>
            <w:r w:rsidRPr="00C15A4C">
              <w:rPr>
                <w:rFonts w:ascii="Times New Roman" w:eastAsia="Times New Roman" w:hAnsi="Times New Roman" w:cs="Times New Roman"/>
                <w:spacing w:val="-1"/>
              </w:rPr>
              <w:t>н</w:t>
            </w:r>
            <w:r w:rsidRPr="00C15A4C">
              <w:rPr>
                <w:rFonts w:ascii="Times New Roman" w:eastAsia="Times New Roman" w:hAnsi="Times New Roman" w:cs="Times New Roman"/>
              </w:rPr>
              <w:t>ая</w:t>
            </w:r>
            <w:r w:rsidRPr="00C15A4C">
              <w:rPr>
                <w:rFonts w:ascii="Times New Roman" w:eastAsia="Times New Roman" w:hAnsi="Times New Roman" w:cs="Times New Roman"/>
                <w:spacing w:val="-14"/>
              </w:rPr>
              <w:t xml:space="preserve"> </w:t>
            </w:r>
            <w:r w:rsidRPr="00C15A4C">
              <w:rPr>
                <w:rFonts w:ascii="Times New Roman" w:eastAsia="Times New Roman" w:hAnsi="Times New Roman" w:cs="Times New Roman"/>
              </w:rPr>
              <w:t>О</w:t>
            </w:r>
            <w:r w:rsidRPr="00C15A4C">
              <w:rPr>
                <w:rFonts w:ascii="Times New Roman" w:eastAsia="Times New Roman" w:hAnsi="Times New Roman" w:cs="Times New Roman"/>
                <w:spacing w:val="2"/>
              </w:rPr>
              <w:t>П</w:t>
            </w:r>
            <w:r w:rsidRPr="00C15A4C">
              <w:rPr>
                <w:rFonts w:ascii="Times New Roman" w:eastAsia="Times New Roman" w:hAnsi="Times New Roman" w:cs="Times New Roman"/>
              </w:rPr>
              <w:t>Х</w:t>
            </w:r>
          </w:p>
        </w:tc>
        <w:tc>
          <w:tcPr>
            <w:tcW w:w="1551" w:type="pct"/>
            <w:tcBorders>
              <w:top w:val="single" w:sz="5" w:space="0" w:color="000000"/>
              <w:left w:val="single" w:sz="5" w:space="0" w:color="000000"/>
              <w:bottom w:val="single" w:sz="5" w:space="0" w:color="000000"/>
              <w:right w:val="single" w:sz="5" w:space="0" w:color="000000"/>
            </w:tcBorders>
            <w:vAlign w:val="center"/>
          </w:tcPr>
          <w:p w14:paraId="63A36332" w14:textId="77777777" w:rsidR="00C15A4C" w:rsidRPr="00C15A4C" w:rsidRDefault="00C15A4C" w:rsidP="00C15A4C">
            <w:pPr>
              <w:pStyle w:val="TableParagraph"/>
              <w:spacing w:line="222" w:lineRule="exact"/>
              <w:jc w:val="center"/>
              <w:rPr>
                <w:rFonts w:ascii="Times New Roman" w:eastAsia="Times New Roman" w:hAnsi="Times New Roman" w:cs="Times New Roman"/>
              </w:rPr>
            </w:pPr>
            <w:r w:rsidRPr="00C15A4C">
              <w:rPr>
                <w:rFonts w:ascii="Times New Roman" w:eastAsia="Times New Roman" w:hAnsi="Times New Roman" w:cs="Times New Roman"/>
              </w:rPr>
              <w:t>Ма</w:t>
            </w:r>
            <w:r w:rsidRPr="00C15A4C">
              <w:rPr>
                <w:rFonts w:ascii="Times New Roman" w:eastAsia="Times New Roman" w:hAnsi="Times New Roman" w:cs="Times New Roman"/>
                <w:spacing w:val="2"/>
              </w:rPr>
              <w:t>з</w:t>
            </w:r>
            <w:r w:rsidRPr="00C15A4C">
              <w:rPr>
                <w:rFonts w:ascii="Times New Roman" w:eastAsia="Times New Roman" w:hAnsi="Times New Roman" w:cs="Times New Roman"/>
                <w:spacing w:val="-5"/>
              </w:rPr>
              <w:t>у</w:t>
            </w:r>
            <w:r w:rsidRPr="00C15A4C">
              <w:rPr>
                <w:rFonts w:ascii="Times New Roman" w:eastAsia="Times New Roman" w:hAnsi="Times New Roman" w:cs="Times New Roman"/>
              </w:rPr>
              <w:t>т</w:t>
            </w:r>
          </w:p>
        </w:tc>
        <w:tc>
          <w:tcPr>
            <w:tcW w:w="1734" w:type="pct"/>
            <w:tcBorders>
              <w:top w:val="single" w:sz="5" w:space="0" w:color="000000"/>
              <w:left w:val="single" w:sz="5" w:space="0" w:color="000000"/>
              <w:bottom w:val="single" w:sz="5" w:space="0" w:color="000000"/>
              <w:right w:val="single" w:sz="5" w:space="0" w:color="000000"/>
            </w:tcBorders>
            <w:vAlign w:val="center"/>
          </w:tcPr>
          <w:p w14:paraId="0E215959" w14:textId="77777777" w:rsidR="00C15A4C" w:rsidRPr="00C15A4C" w:rsidRDefault="00C15A4C" w:rsidP="00C15A4C">
            <w:pPr>
              <w:pStyle w:val="TableParagraph"/>
              <w:spacing w:line="222" w:lineRule="exact"/>
              <w:ind w:right="1515"/>
              <w:jc w:val="center"/>
              <w:rPr>
                <w:rFonts w:ascii="Times New Roman" w:eastAsia="Times New Roman" w:hAnsi="Times New Roman" w:cs="Times New Roman"/>
              </w:rPr>
            </w:pPr>
            <w:r w:rsidRPr="00C15A4C">
              <w:rPr>
                <w:rFonts w:ascii="Times New Roman" w:eastAsia="Times New Roman" w:hAnsi="Times New Roman" w:cs="Times New Roman"/>
              </w:rPr>
              <w:t>-</w:t>
            </w:r>
          </w:p>
        </w:tc>
      </w:tr>
      <w:tr w:rsidR="00C15A4C" w:rsidRPr="00C15A4C" w14:paraId="630AA5C2" w14:textId="77777777" w:rsidTr="00AC088C">
        <w:trPr>
          <w:trHeight w:hRule="exact" w:val="240"/>
        </w:trPr>
        <w:tc>
          <w:tcPr>
            <w:tcW w:w="1715" w:type="pct"/>
            <w:tcBorders>
              <w:top w:val="single" w:sz="5" w:space="0" w:color="000000"/>
              <w:left w:val="single" w:sz="5" w:space="0" w:color="000000"/>
              <w:bottom w:val="single" w:sz="5" w:space="0" w:color="000000"/>
              <w:right w:val="single" w:sz="5" w:space="0" w:color="000000"/>
            </w:tcBorders>
            <w:vAlign w:val="center"/>
          </w:tcPr>
          <w:p w14:paraId="6E036691" w14:textId="77777777" w:rsidR="00C15A4C" w:rsidRPr="00C15A4C" w:rsidRDefault="00C15A4C" w:rsidP="00C15A4C">
            <w:pPr>
              <w:pStyle w:val="TableParagraph"/>
              <w:spacing w:line="222" w:lineRule="exact"/>
              <w:jc w:val="center"/>
              <w:rPr>
                <w:rFonts w:ascii="Times New Roman" w:eastAsia="Times New Roman" w:hAnsi="Times New Roman" w:cs="Times New Roman"/>
              </w:rPr>
            </w:pPr>
            <w:r w:rsidRPr="00C15A4C">
              <w:rPr>
                <w:rFonts w:ascii="Times New Roman" w:eastAsia="Times New Roman" w:hAnsi="Times New Roman" w:cs="Times New Roman"/>
                <w:spacing w:val="-1"/>
              </w:rPr>
              <w:t>К</w:t>
            </w:r>
            <w:r w:rsidRPr="00C15A4C">
              <w:rPr>
                <w:rFonts w:ascii="Times New Roman" w:eastAsia="Times New Roman" w:hAnsi="Times New Roman" w:cs="Times New Roman"/>
                <w:spacing w:val="1"/>
              </w:rPr>
              <w:t>о</w:t>
            </w:r>
            <w:r w:rsidRPr="00C15A4C">
              <w:rPr>
                <w:rFonts w:ascii="Times New Roman" w:eastAsia="Times New Roman" w:hAnsi="Times New Roman" w:cs="Times New Roman"/>
                <w:spacing w:val="-1"/>
              </w:rPr>
              <w:t>т</w:t>
            </w:r>
            <w:r w:rsidRPr="00C15A4C">
              <w:rPr>
                <w:rFonts w:ascii="Times New Roman" w:eastAsia="Times New Roman" w:hAnsi="Times New Roman" w:cs="Times New Roman"/>
              </w:rPr>
              <w:t>е</w:t>
            </w:r>
            <w:r w:rsidRPr="00C15A4C">
              <w:rPr>
                <w:rFonts w:ascii="Times New Roman" w:eastAsia="Times New Roman" w:hAnsi="Times New Roman" w:cs="Times New Roman"/>
                <w:spacing w:val="-1"/>
              </w:rPr>
              <w:t>л</w:t>
            </w:r>
            <w:r w:rsidRPr="00C15A4C">
              <w:rPr>
                <w:rFonts w:ascii="Times New Roman" w:eastAsia="Times New Roman" w:hAnsi="Times New Roman" w:cs="Times New Roman"/>
                <w:spacing w:val="2"/>
              </w:rPr>
              <w:t>ь</w:t>
            </w:r>
            <w:r w:rsidRPr="00C15A4C">
              <w:rPr>
                <w:rFonts w:ascii="Times New Roman" w:eastAsia="Times New Roman" w:hAnsi="Times New Roman" w:cs="Times New Roman"/>
                <w:spacing w:val="-1"/>
              </w:rPr>
              <w:t>н</w:t>
            </w:r>
            <w:r w:rsidRPr="00C15A4C">
              <w:rPr>
                <w:rFonts w:ascii="Times New Roman" w:eastAsia="Times New Roman" w:hAnsi="Times New Roman" w:cs="Times New Roman"/>
              </w:rPr>
              <w:t>ая</w:t>
            </w:r>
            <w:r w:rsidRPr="00C15A4C">
              <w:rPr>
                <w:rFonts w:ascii="Times New Roman" w:eastAsia="Times New Roman" w:hAnsi="Times New Roman" w:cs="Times New Roman"/>
                <w:spacing w:val="-11"/>
              </w:rPr>
              <w:t xml:space="preserve"> </w:t>
            </w:r>
            <w:r w:rsidRPr="00C15A4C">
              <w:rPr>
                <w:rFonts w:ascii="Times New Roman" w:eastAsia="Times New Roman" w:hAnsi="Times New Roman" w:cs="Times New Roman"/>
                <w:spacing w:val="-1"/>
              </w:rPr>
              <w:t>С</w:t>
            </w:r>
            <w:r w:rsidRPr="00C15A4C">
              <w:rPr>
                <w:rFonts w:ascii="Times New Roman" w:eastAsia="Times New Roman" w:hAnsi="Times New Roman" w:cs="Times New Roman"/>
              </w:rPr>
              <w:t>ХТ</w:t>
            </w:r>
          </w:p>
        </w:tc>
        <w:tc>
          <w:tcPr>
            <w:tcW w:w="1551" w:type="pct"/>
            <w:tcBorders>
              <w:top w:val="single" w:sz="5" w:space="0" w:color="000000"/>
              <w:left w:val="single" w:sz="5" w:space="0" w:color="000000"/>
              <w:bottom w:val="single" w:sz="5" w:space="0" w:color="000000"/>
              <w:right w:val="single" w:sz="5" w:space="0" w:color="000000"/>
            </w:tcBorders>
            <w:vAlign w:val="center"/>
          </w:tcPr>
          <w:p w14:paraId="1382CA9B" w14:textId="77777777" w:rsidR="00C15A4C" w:rsidRPr="00C15A4C" w:rsidRDefault="00C15A4C" w:rsidP="00C15A4C">
            <w:pPr>
              <w:pStyle w:val="TableParagraph"/>
              <w:spacing w:line="222" w:lineRule="exact"/>
              <w:jc w:val="center"/>
              <w:rPr>
                <w:rFonts w:ascii="Times New Roman" w:eastAsia="Times New Roman" w:hAnsi="Times New Roman" w:cs="Times New Roman"/>
              </w:rPr>
            </w:pPr>
            <w:r w:rsidRPr="00C15A4C">
              <w:rPr>
                <w:rFonts w:ascii="Times New Roman" w:eastAsia="Times New Roman" w:hAnsi="Times New Roman" w:cs="Times New Roman"/>
              </w:rPr>
              <w:t>Ма</w:t>
            </w:r>
            <w:r w:rsidRPr="00C15A4C">
              <w:rPr>
                <w:rFonts w:ascii="Times New Roman" w:eastAsia="Times New Roman" w:hAnsi="Times New Roman" w:cs="Times New Roman"/>
                <w:spacing w:val="2"/>
              </w:rPr>
              <w:t>з</w:t>
            </w:r>
            <w:r w:rsidRPr="00C15A4C">
              <w:rPr>
                <w:rFonts w:ascii="Times New Roman" w:eastAsia="Times New Roman" w:hAnsi="Times New Roman" w:cs="Times New Roman"/>
                <w:spacing w:val="-5"/>
              </w:rPr>
              <w:t>у</w:t>
            </w:r>
            <w:r w:rsidRPr="00C15A4C">
              <w:rPr>
                <w:rFonts w:ascii="Times New Roman" w:eastAsia="Times New Roman" w:hAnsi="Times New Roman" w:cs="Times New Roman"/>
              </w:rPr>
              <w:t>т</w:t>
            </w:r>
          </w:p>
        </w:tc>
        <w:tc>
          <w:tcPr>
            <w:tcW w:w="1734" w:type="pct"/>
            <w:tcBorders>
              <w:top w:val="single" w:sz="5" w:space="0" w:color="000000"/>
              <w:left w:val="single" w:sz="5" w:space="0" w:color="000000"/>
              <w:bottom w:val="single" w:sz="5" w:space="0" w:color="000000"/>
              <w:right w:val="single" w:sz="5" w:space="0" w:color="000000"/>
            </w:tcBorders>
            <w:vAlign w:val="center"/>
          </w:tcPr>
          <w:p w14:paraId="1BA34E97" w14:textId="77777777" w:rsidR="00C15A4C" w:rsidRPr="00C15A4C" w:rsidRDefault="00C15A4C" w:rsidP="00C15A4C">
            <w:pPr>
              <w:pStyle w:val="TableParagraph"/>
              <w:spacing w:line="222" w:lineRule="exact"/>
              <w:ind w:right="1515"/>
              <w:jc w:val="center"/>
              <w:rPr>
                <w:rFonts w:ascii="Times New Roman" w:eastAsia="Times New Roman" w:hAnsi="Times New Roman" w:cs="Times New Roman"/>
              </w:rPr>
            </w:pPr>
            <w:r w:rsidRPr="00C15A4C">
              <w:rPr>
                <w:rFonts w:ascii="Times New Roman" w:eastAsia="Times New Roman" w:hAnsi="Times New Roman" w:cs="Times New Roman"/>
              </w:rPr>
              <w:t>-</w:t>
            </w:r>
          </w:p>
        </w:tc>
      </w:tr>
      <w:tr w:rsidR="00C15A4C" w:rsidRPr="00C15A4C" w14:paraId="1F5E3FA9" w14:textId="77777777" w:rsidTr="00AC088C">
        <w:trPr>
          <w:trHeight w:hRule="exact" w:val="363"/>
        </w:trPr>
        <w:tc>
          <w:tcPr>
            <w:tcW w:w="1715" w:type="pct"/>
            <w:tcBorders>
              <w:top w:val="single" w:sz="5" w:space="0" w:color="000000"/>
              <w:left w:val="single" w:sz="5" w:space="0" w:color="000000"/>
              <w:bottom w:val="single" w:sz="5" w:space="0" w:color="000000"/>
              <w:right w:val="single" w:sz="5" w:space="0" w:color="000000"/>
            </w:tcBorders>
            <w:vAlign w:val="center"/>
          </w:tcPr>
          <w:p w14:paraId="2A85F871" w14:textId="77777777" w:rsidR="00C15A4C" w:rsidRPr="00C15A4C" w:rsidRDefault="00C15A4C" w:rsidP="00C15A4C">
            <w:pPr>
              <w:pStyle w:val="TableParagraph"/>
              <w:spacing w:line="222" w:lineRule="exact"/>
              <w:jc w:val="center"/>
              <w:rPr>
                <w:rFonts w:ascii="Times New Roman" w:eastAsia="Times New Roman" w:hAnsi="Times New Roman" w:cs="Times New Roman"/>
              </w:rPr>
            </w:pPr>
            <w:r w:rsidRPr="00C15A4C">
              <w:rPr>
                <w:rFonts w:ascii="Times New Roman" w:eastAsia="Times New Roman" w:hAnsi="Times New Roman" w:cs="Times New Roman"/>
                <w:spacing w:val="-1"/>
              </w:rPr>
              <w:t>К</w:t>
            </w:r>
            <w:r w:rsidRPr="00C15A4C">
              <w:rPr>
                <w:rFonts w:ascii="Times New Roman" w:eastAsia="Times New Roman" w:hAnsi="Times New Roman" w:cs="Times New Roman"/>
                <w:spacing w:val="1"/>
              </w:rPr>
              <w:t>о</w:t>
            </w:r>
            <w:r w:rsidRPr="00C15A4C">
              <w:rPr>
                <w:rFonts w:ascii="Times New Roman" w:eastAsia="Times New Roman" w:hAnsi="Times New Roman" w:cs="Times New Roman"/>
                <w:spacing w:val="-1"/>
              </w:rPr>
              <w:t>т</w:t>
            </w:r>
            <w:r w:rsidRPr="00C15A4C">
              <w:rPr>
                <w:rFonts w:ascii="Times New Roman" w:eastAsia="Times New Roman" w:hAnsi="Times New Roman" w:cs="Times New Roman"/>
              </w:rPr>
              <w:t>е</w:t>
            </w:r>
            <w:r w:rsidRPr="00C15A4C">
              <w:rPr>
                <w:rFonts w:ascii="Times New Roman" w:eastAsia="Times New Roman" w:hAnsi="Times New Roman" w:cs="Times New Roman"/>
                <w:spacing w:val="-1"/>
              </w:rPr>
              <w:t>л</w:t>
            </w:r>
            <w:r w:rsidRPr="00C15A4C">
              <w:rPr>
                <w:rFonts w:ascii="Times New Roman" w:eastAsia="Times New Roman" w:hAnsi="Times New Roman" w:cs="Times New Roman"/>
                <w:spacing w:val="2"/>
              </w:rPr>
              <w:t>ь</w:t>
            </w:r>
            <w:r w:rsidRPr="00C15A4C">
              <w:rPr>
                <w:rFonts w:ascii="Times New Roman" w:eastAsia="Times New Roman" w:hAnsi="Times New Roman" w:cs="Times New Roman"/>
                <w:spacing w:val="-1"/>
              </w:rPr>
              <w:t>н</w:t>
            </w:r>
            <w:r w:rsidRPr="00C15A4C">
              <w:rPr>
                <w:rFonts w:ascii="Times New Roman" w:eastAsia="Times New Roman" w:hAnsi="Times New Roman" w:cs="Times New Roman"/>
              </w:rPr>
              <w:t>ая</w:t>
            </w:r>
            <w:r w:rsidRPr="00C15A4C">
              <w:rPr>
                <w:rFonts w:ascii="Times New Roman" w:eastAsia="Times New Roman" w:hAnsi="Times New Roman" w:cs="Times New Roman"/>
                <w:spacing w:val="-10"/>
              </w:rPr>
              <w:t xml:space="preserve"> </w:t>
            </w:r>
            <w:r w:rsidRPr="00C15A4C">
              <w:rPr>
                <w:rFonts w:ascii="Times New Roman" w:eastAsia="Times New Roman" w:hAnsi="Times New Roman" w:cs="Times New Roman"/>
              </w:rPr>
              <w:t>МУ</w:t>
            </w:r>
            <w:r w:rsidRPr="00C15A4C">
              <w:rPr>
                <w:rFonts w:ascii="Times New Roman" w:eastAsia="Times New Roman" w:hAnsi="Times New Roman" w:cs="Times New Roman"/>
                <w:spacing w:val="-5"/>
              </w:rPr>
              <w:t xml:space="preserve"> </w:t>
            </w:r>
            <w:r w:rsidRPr="00C15A4C">
              <w:rPr>
                <w:rFonts w:ascii="Times New Roman" w:eastAsia="Times New Roman" w:hAnsi="Times New Roman" w:cs="Times New Roman"/>
                <w:spacing w:val="-7"/>
              </w:rPr>
              <w:t>«</w:t>
            </w:r>
            <w:r w:rsidRPr="00C15A4C">
              <w:rPr>
                <w:rFonts w:ascii="Times New Roman" w:eastAsia="Times New Roman" w:hAnsi="Times New Roman" w:cs="Times New Roman"/>
                <w:spacing w:val="1"/>
              </w:rPr>
              <w:t>Р</w:t>
            </w:r>
            <w:r w:rsidRPr="00C15A4C">
              <w:rPr>
                <w:rFonts w:ascii="Times New Roman" w:eastAsia="Times New Roman" w:hAnsi="Times New Roman" w:cs="Times New Roman"/>
                <w:spacing w:val="2"/>
              </w:rPr>
              <w:t>Ц</w:t>
            </w:r>
            <w:r w:rsidRPr="00C15A4C">
              <w:rPr>
                <w:rFonts w:ascii="Times New Roman" w:eastAsia="Times New Roman" w:hAnsi="Times New Roman" w:cs="Times New Roman"/>
                <w:spacing w:val="-1"/>
              </w:rPr>
              <w:t>Ки</w:t>
            </w:r>
            <w:r w:rsidRPr="00C15A4C">
              <w:rPr>
                <w:rFonts w:ascii="Times New Roman" w:eastAsia="Times New Roman" w:hAnsi="Times New Roman" w:cs="Times New Roman"/>
                <w:spacing w:val="5"/>
              </w:rPr>
              <w:t>Д</w:t>
            </w:r>
            <w:r w:rsidRPr="00C15A4C">
              <w:rPr>
                <w:rFonts w:ascii="Times New Roman" w:eastAsia="Times New Roman" w:hAnsi="Times New Roman" w:cs="Times New Roman"/>
              </w:rPr>
              <w:t>»</w:t>
            </w:r>
          </w:p>
        </w:tc>
        <w:tc>
          <w:tcPr>
            <w:tcW w:w="1551" w:type="pct"/>
            <w:tcBorders>
              <w:top w:val="single" w:sz="5" w:space="0" w:color="000000"/>
              <w:left w:val="single" w:sz="5" w:space="0" w:color="000000"/>
              <w:bottom w:val="single" w:sz="5" w:space="0" w:color="000000"/>
              <w:right w:val="single" w:sz="5" w:space="0" w:color="000000"/>
            </w:tcBorders>
            <w:vAlign w:val="center"/>
          </w:tcPr>
          <w:p w14:paraId="7098CF47" w14:textId="77777777" w:rsidR="00C15A4C" w:rsidRPr="00C15A4C" w:rsidRDefault="00C15A4C" w:rsidP="00C15A4C">
            <w:pPr>
              <w:pStyle w:val="TableParagraph"/>
              <w:spacing w:line="222" w:lineRule="exact"/>
              <w:jc w:val="center"/>
              <w:rPr>
                <w:rFonts w:ascii="Times New Roman" w:eastAsia="Times New Roman" w:hAnsi="Times New Roman" w:cs="Times New Roman"/>
                <w:lang w:val="ru-RU"/>
              </w:rPr>
            </w:pPr>
            <w:r w:rsidRPr="00C15A4C">
              <w:rPr>
                <w:rFonts w:ascii="Times New Roman" w:eastAsia="Times New Roman" w:hAnsi="Times New Roman" w:cs="Times New Roman"/>
              </w:rPr>
              <w:t>П</w:t>
            </w:r>
            <w:r w:rsidRPr="00C15A4C">
              <w:rPr>
                <w:rFonts w:ascii="Times New Roman" w:eastAsia="Times New Roman" w:hAnsi="Times New Roman" w:cs="Times New Roman"/>
                <w:spacing w:val="1"/>
              </w:rPr>
              <w:t>р</w:t>
            </w:r>
            <w:r w:rsidRPr="00C15A4C">
              <w:rPr>
                <w:rFonts w:ascii="Times New Roman" w:eastAsia="Times New Roman" w:hAnsi="Times New Roman" w:cs="Times New Roman"/>
                <w:spacing w:val="-1"/>
              </w:rPr>
              <w:t>и</w:t>
            </w:r>
            <w:r w:rsidRPr="00C15A4C">
              <w:rPr>
                <w:rFonts w:ascii="Times New Roman" w:eastAsia="Times New Roman" w:hAnsi="Times New Roman" w:cs="Times New Roman"/>
                <w:spacing w:val="1"/>
              </w:rPr>
              <w:t>ро</w:t>
            </w:r>
            <w:r w:rsidRPr="00C15A4C">
              <w:rPr>
                <w:rFonts w:ascii="Times New Roman" w:eastAsia="Times New Roman" w:hAnsi="Times New Roman" w:cs="Times New Roman"/>
              </w:rPr>
              <w:t>д</w:t>
            </w:r>
            <w:r w:rsidRPr="00C15A4C">
              <w:rPr>
                <w:rFonts w:ascii="Times New Roman" w:eastAsia="Times New Roman" w:hAnsi="Times New Roman" w:cs="Times New Roman"/>
                <w:spacing w:val="-2"/>
              </w:rPr>
              <w:t>н</w:t>
            </w:r>
            <w:r w:rsidRPr="00C15A4C">
              <w:rPr>
                <w:rFonts w:ascii="Times New Roman" w:eastAsia="Times New Roman" w:hAnsi="Times New Roman" w:cs="Times New Roman"/>
              </w:rPr>
              <w:t>ый</w:t>
            </w:r>
            <w:r w:rsidRPr="00C15A4C">
              <w:rPr>
                <w:rFonts w:ascii="Times New Roman" w:eastAsia="Times New Roman" w:hAnsi="Times New Roman" w:cs="Times New Roman"/>
                <w:spacing w:val="-14"/>
              </w:rPr>
              <w:t xml:space="preserve"> </w:t>
            </w:r>
            <w:r w:rsidRPr="00C15A4C">
              <w:rPr>
                <w:rFonts w:ascii="Times New Roman" w:eastAsia="Times New Roman" w:hAnsi="Times New Roman" w:cs="Times New Roman"/>
              </w:rPr>
              <w:t>газ</w:t>
            </w:r>
          </w:p>
        </w:tc>
        <w:tc>
          <w:tcPr>
            <w:tcW w:w="1734" w:type="pct"/>
            <w:tcBorders>
              <w:top w:val="single" w:sz="5" w:space="0" w:color="000000"/>
              <w:left w:val="single" w:sz="5" w:space="0" w:color="000000"/>
              <w:bottom w:val="single" w:sz="5" w:space="0" w:color="000000"/>
              <w:right w:val="single" w:sz="5" w:space="0" w:color="000000"/>
            </w:tcBorders>
            <w:vAlign w:val="center"/>
          </w:tcPr>
          <w:p w14:paraId="3154DAE5" w14:textId="77777777" w:rsidR="00C15A4C" w:rsidRPr="00C15A4C" w:rsidRDefault="00C15A4C" w:rsidP="00C15A4C">
            <w:pPr>
              <w:pStyle w:val="TableParagraph"/>
              <w:spacing w:line="222" w:lineRule="exact"/>
              <w:ind w:right="1515"/>
              <w:jc w:val="center"/>
              <w:rPr>
                <w:rFonts w:ascii="Times New Roman" w:eastAsia="Times New Roman" w:hAnsi="Times New Roman" w:cs="Times New Roman"/>
              </w:rPr>
            </w:pPr>
            <w:r w:rsidRPr="00C15A4C">
              <w:rPr>
                <w:rFonts w:ascii="Times New Roman" w:eastAsia="Times New Roman" w:hAnsi="Times New Roman" w:cs="Times New Roman"/>
              </w:rPr>
              <w:t>-</w:t>
            </w:r>
          </w:p>
        </w:tc>
      </w:tr>
      <w:tr w:rsidR="00C15A4C" w:rsidRPr="00C15A4C" w14:paraId="284EB1C2" w14:textId="77777777" w:rsidTr="00AC088C">
        <w:trPr>
          <w:trHeight w:hRule="exact" w:val="470"/>
        </w:trPr>
        <w:tc>
          <w:tcPr>
            <w:tcW w:w="1715" w:type="pct"/>
            <w:tcBorders>
              <w:top w:val="single" w:sz="5" w:space="0" w:color="000000"/>
              <w:left w:val="single" w:sz="5" w:space="0" w:color="000000"/>
              <w:bottom w:val="single" w:sz="5" w:space="0" w:color="000000"/>
              <w:right w:val="single" w:sz="5" w:space="0" w:color="000000"/>
            </w:tcBorders>
            <w:vAlign w:val="center"/>
          </w:tcPr>
          <w:p w14:paraId="7DBD0045" w14:textId="77777777" w:rsidR="00C15A4C" w:rsidRPr="00C15A4C" w:rsidRDefault="00C15A4C" w:rsidP="00C15A4C">
            <w:pPr>
              <w:pStyle w:val="TableParagraph"/>
              <w:spacing w:line="222" w:lineRule="exact"/>
              <w:jc w:val="center"/>
              <w:rPr>
                <w:rFonts w:ascii="Times New Roman" w:eastAsia="Times New Roman" w:hAnsi="Times New Roman" w:cs="Times New Roman"/>
                <w:lang w:val="ru-RU"/>
              </w:rPr>
            </w:pPr>
            <w:r w:rsidRPr="00C15A4C">
              <w:rPr>
                <w:rFonts w:ascii="Times New Roman" w:eastAsia="Times New Roman" w:hAnsi="Times New Roman" w:cs="Times New Roman"/>
                <w:spacing w:val="-1"/>
                <w:lang w:val="ru-RU"/>
              </w:rPr>
              <w:t>К</w:t>
            </w:r>
            <w:r w:rsidRPr="00C15A4C">
              <w:rPr>
                <w:rFonts w:ascii="Times New Roman" w:eastAsia="Times New Roman" w:hAnsi="Times New Roman" w:cs="Times New Roman"/>
                <w:spacing w:val="1"/>
                <w:lang w:val="ru-RU"/>
              </w:rPr>
              <w:t>о</w:t>
            </w:r>
            <w:r w:rsidRPr="00C15A4C">
              <w:rPr>
                <w:rFonts w:ascii="Times New Roman" w:eastAsia="Times New Roman" w:hAnsi="Times New Roman" w:cs="Times New Roman"/>
                <w:spacing w:val="-1"/>
                <w:lang w:val="ru-RU"/>
              </w:rPr>
              <w:t>т</w:t>
            </w:r>
            <w:r w:rsidRPr="00C15A4C">
              <w:rPr>
                <w:rFonts w:ascii="Times New Roman" w:eastAsia="Times New Roman" w:hAnsi="Times New Roman" w:cs="Times New Roman"/>
                <w:lang w:val="ru-RU"/>
              </w:rPr>
              <w:t>е</w:t>
            </w:r>
            <w:r w:rsidRPr="00C15A4C">
              <w:rPr>
                <w:rFonts w:ascii="Times New Roman" w:eastAsia="Times New Roman" w:hAnsi="Times New Roman" w:cs="Times New Roman"/>
                <w:spacing w:val="-1"/>
                <w:lang w:val="ru-RU"/>
              </w:rPr>
              <w:t>л</w:t>
            </w:r>
            <w:r w:rsidRPr="00C15A4C">
              <w:rPr>
                <w:rFonts w:ascii="Times New Roman" w:eastAsia="Times New Roman" w:hAnsi="Times New Roman" w:cs="Times New Roman"/>
                <w:spacing w:val="2"/>
                <w:lang w:val="ru-RU"/>
              </w:rPr>
              <w:t>ь</w:t>
            </w:r>
            <w:r w:rsidRPr="00C15A4C">
              <w:rPr>
                <w:rFonts w:ascii="Times New Roman" w:eastAsia="Times New Roman" w:hAnsi="Times New Roman" w:cs="Times New Roman"/>
                <w:spacing w:val="-1"/>
                <w:lang w:val="ru-RU"/>
              </w:rPr>
              <w:t>н</w:t>
            </w:r>
            <w:r w:rsidRPr="00C15A4C">
              <w:rPr>
                <w:rFonts w:ascii="Times New Roman" w:eastAsia="Times New Roman" w:hAnsi="Times New Roman" w:cs="Times New Roman"/>
                <w:lang w:val="ru-RU"/>
              </w:rPr>
              <w:t>ая к/т «Экран» МУ</w:t>
            </w:r>
            <w:r w:rsidRPr="00C15A4C">
              <w:rPr>
                <w:rFonts w:ascii="Times New Roman" w:eastAsia="Times New Roman" w:hAnsi="Times New Roman" w:cs="Times New Roman"/>
                <w:spacing w:val="-5"/>
                <w:lang w:val="ru-RU"/>
              </w:rPr>
              <w:t>«РЦКиД</w:t>
            </w:r>
            <w:r w:rsidRPr="00C15A4C">
              <w:rPr>
                <w:rFonts w:ascii="Times New Roman" w:eastAsia="Times New Roman" w:hAnsi="Times New Roman" w:cs="Times New Roman"/>
                <w:lang w:val="ru-RU"/>
              </w:rPr>
              <w:t>»</w:t>
            </w:r>
          </w:p>
        </w:tc>
        <w:tc>
          <w:tcPr>
            <w:tcW w:w="1551" w:type="pct"/>
            <w:tcBorders>
              <w:top w:val="single" w:sz="5" w:space="0" w:color="000000"/>
              <w:left w:val="single" w:sz="5" w:space="0" w:color="000000"/>
              <w:bottom w:val="single" w:sz="5" w:space="0" w:color="000000"/>
              <w:right w:val="single" w:sz="5" w:space="0" w:color="000000"/>
            </w:tcBorders>
            <w:vAlign w:val="center"/>
          </w:tcPr>
          <w:p w14:paraId="56C05B04" w14:textId="77777777" w:rsidR="00C15A4C" w:rsidRPr="00C15A4C" w:rsidRDefault="00C15A4C" w:rsidP="00C15A4C">
            <w:pPr>
              <w:pStyle w:val="TableParagraph"/>
              <w:spacing w:before="7" w:line="100" w:lineRule="exact"/>
              <w:jc w:val="center"/>
              <w:rPr>
                <w:rFonts w:ascii="Times New Roman" w:hAnsi="Times New Roman" w:cs="Times New Roman"/>
                <w:lang w:val="ru-RU"/>
              </w:rPr>
            </w:pPr>
          </w:p>
          <w:p w14:paraId="2C707D59" w14:textId="77777777" w:rsidR="00C15A4C" w:rsidRPr="00C15A4C" w:rsidRDefault="00C15A4C" w:rsidP="00C15A4C">
            <w:pPr>
              <w:pStyle w:val="TableParagraph"/>
              <w:jc w:val="center"/>
              <w:rPr>
                <w:rFonts w:ascii="Times New Roman" w:eastAsia="Times New Roman" w:hAnsi="Times New Roman" w:cs="Times New Roman"/>
              </w:rPr>
            </w:pPr>
            <w:r w:rsidRPr="00C15A4C">
              <w:rPr>
                <w:rFonts w:ascii="Times New Roman" w:eastAsia="Times New Roman" w:hAnsi="Times New Roman" w:cs="Times New Roman"/>
              </w:rPr>
              <w:t>Природный</w:t>
            </w:r>
            <w:r w:rsidRPr="00C15A4C">
              <w:rPr>
                <w:rFonts w:ascii="Times New Roman" w:eastAsia="Times New Roman" w:hAnsi="Times New Roman" w:cs="Times New Roman"/>
                <w:lang w:val="ru-RU"/>
              </w:rPr>
              <w:t xml:space="preserve"> </w:t>
            </w:r>
            <w:r w:rsidRPr="00C15A4C">
              <w:rPr>
                <w:rFonts w:ascii="Times New Roman" w:eastAsia="Times New Roman" w:hAnsi="Times New Roman" w:cs="Times New Roman"/>
              </w:rPr>
              <w:t>газ</w:t>
            </w:r>
          </w:p>
        </w:tc>
        <w:tc>
          <w:tcPr>
            <w:tcW w:w="1734" w:type="pct"/>
            <w:tcBorders>
              <w:top w:val="single" w:sz="5" w:space="0" w:color="000000"/>
              <w:left w:val="single" w:sz="5" w:space="0" w:color="000000"/>
              <w:bottom w:val="single" w:sz="5" w:space="0" w:color="000000"/>
              <w:right w:val="single" w:sz="5" w:space="0" w:color="000000"/>
            </w:tcBorders>
            <w:vAlign w:val="center"/>
          </w:tcPr>
          <w:p w14:paraId="72859173" w14:textId="77777777" w:rsidR="00C15A4C" w:rsidRPr="00C15A4C" w:rsidRDefault="00C15A4C" w:rsidP="00C15A4C">
            <w:pPr>
              <w:pStyle w:val="TableParagraph"/>
              <w:spacing w:before="7" w:line="100" w:lineRule="exact"/>
              <w:jc w:val="center"/>
              <w:rPr>
                <w:rFonts w:ascii="Times New Roman" w:hAnsi="Times New Roman" w:cs="Times New Roman"/>
              </w:rPr>
            </w:pPr>
          </w:p>
          <w:p w14:paraId="0929EBFB" w14:textId="77777777" w:rsidR="00C15A4C" w:rsidRPr="00C15A4C" w:rsidRDefault="00C15A4C" w:rsidP="00C15A4C">
            <w:pPr>
              <w:pStyle w:val="TableParagraph"/>
              <w:ind w:right="1515"/>
              <w:jc w:val="center"/>
              <w:rPr>
                <w:rFonts w:ascii="Times New Roman" w:eastAsia="Times New Roman" w:hAnsi="Times New Roman" w:cs="Times New Roman"/>
              </w:rPr>
            </w:pPr>
            <w:r w:rsidRPr="00C15A4C">
              <w:rPr>
                <w:rFonts w:ascii="Times New Roman" w:eastAsia="Times New Roman" w:hAnsi="Times New Roman" w:cs="Times New Roman"/>
              </w:rPr>
              <w:t>-</w:t>
            </w:r>
          </w:p>
        </w:tc>
      </w:tr>
      <w:tr w:rsidR="00C15A4C" w:rsidRPr="00C15A4C" w14:paraId="0C7924F4" w14:textId="77777777" w:rsidTr="00AC088C">
        <w:trPr>
          <w:trHeight w:hRule="exact" w:val="503"/>
        </w:trPr>
        <w:tc>
          <w:tcPr>
            <w:tcW w:w="1715" w:type="pct"/>
            <w:tcBorders>
              <w:top w:val="single" w:sz="5" w:space="0" w:color="000000"/>
              <w:left w:val="single" w:sz="5" w:space="0" w:color="000000"/>
              <w:bottom w:val="single" w:sz="5" w:space="0" w:color="000000"/>
              <w:right w:val="single" w:sz="5" w:space="0" w:color="000000"/>
            </w:tcBorders>
            <w:vAlign w:val="center"/>
          </w:tcPr>
          <w:p w14:paraId="6E063471" w14:textId="77777777" w:rsidR="00C15A4C" w:rsidRPr="00C15A4C" w:rsidRDefault="00C15A4C" w:rsidP="00C15A4C">
            <w:pPr>
              <w:pStyle w:val="TableParagraph"/>
              <w:spacing w:line="222" w:lineRule="exact"/>
              <w:jc w:val="center"/>
              <w:rPr>
                <w:rFonts w:ascii="Times New Roman" w:eastAsia="Times New Roman" w:hAnsi="Times New Roman" w:cs="Times New Roman"/>
                <w:lang w:val="ru-RU"/>
              </w:rPr>
            </w:pPr>
            <w:r w:rsidRPr="00C15A4C">
              <w:rPr>
                <w:rFonts w:ascii="Times New Roman" w:eastAsia="Times New Roman" w:hAnsi="Times New Roman" w:cs="Times New Roman"/>
                <w:spacing w:val="-1"/>
              </w:rPr>
              <w:t>К</w:t>
            </w:r>
            <w:r w:rsidRPr="00C15A4C">
              <w:rPr>
                <w:rFonts w:ascii="Times New Roman" w:eastAsia="Times New Roman" w:hAnsi="Times New Roman" w:cs="Times New Roman"/>
                <w:spacing w:val="1"/>
              </w:rPr>
              <w:t>о</w:t>
            </w:r>
            <w:r w:rsidRPr="00C15A4C">
              <w:rPr>
                <w:rFonts w:ascii="Times New Roman" w:eastAsia="Times New Roman" w:hAnsi="Times New Roman" w:cs="Times New Roman"/>
                <w:spacing w:val="-1"/>
              </w:rPr>
              <w:t>т</w:t>
            </w:r>
            <w:r w:rsidRPr="00C15A4C">
              <w:rPr>
                <w:rFonts w:ascii="Times New Roman" w:eastAsia="Times New Roman" w:hAnsi="Times New Roman" w:cs="Times New Roman"/>
              </w:rPr>
              <w:t>е</w:t>
            </w:r>
            <w:r w:rsidRPr="00C15A4C">
              <w:rPr>
                <w:rFonts w:ascii="Times New Roman" w:eastAsia="Times New Roman" w:hAnsi="Times New Roman" w:cs="Times New Roman"/>
                <w:spacing w:val="-1"/>
              </w:rPr>
              <w:t>л</w:t>
            </w:r>
            <w:r w:rsidRPr="00C15A4C">
              <w:rPr>
                <w:rFonts w:ascii="Times New Roman" w:eastAsia="Times New Roman" w:hAnsi="Times New Roman" w:cs="Times New Roman"/>
                <w:spacing w:val="2"/>
              </w:rPr>
              <w:t>ь</w:t>
            </w:r>
            <w:r w:rsidRPr="00C15A4C">
              <w:rPr>
                <w:rFonts w:ascii="Times New Roman" w:eastAsia="Times New Roman" w:hAnsi="Times New Roman" w:cs="Times New Roman"/>
                <w:spacing w:val="-1"/>
              </w:rPr>
              <w:t>н</w:t>
            </w:r>
            <w:r w:rsidRPr="00C15A4C">
              <w:rPr>
                <w:rFonts w:ascii="Times New Roman" w:eastAsia="Times New Roman" w:hAnsi="Times New Roman" w:cs="Times New Roman"/>
              </w:rPr>
              <w:t>ая</w:t>
            </w:r>
            <w:r w:rsidRPr="00C15A4C">
              <w:rPr>
                <w:rFonts w:ascii="Times New Roman" w:eastAsia="Times New Roman" w:hAnsi="Times New Roman" w:cs="Times New Roman"/>
                <w:spacing w:val="-15"/>
              </w:rPr>
              <w:t xml:space="preserve"> </w:t>
            </w:r>
            <w:r w:rsidRPr="00C15A4C">
              <w:rPr>
                <w:rFonts w:ascii="Times New Roman" w:eastAsia="Times New Roman" w:hAnsi="Times New Roman" w:cs="Times New Roman"/>
                <w:lang w:val="ru-RU"/>
              </w:rPr>
              <w:t>Тутаевской ЦРБ</w:t>
            </w:r>
          </w:p>
        </w:tc>
        <w:tc>
          <w:tcPr>
            <w:tcW w:w="1551" w:type="pct"/>
            <w:tcBorders>
              <w:top w:val="single" w:sz="5" w:space="0" w:color="000000"/>
              <w:left w:val="single" w:sz="5" w:space="0" w:color="000000"/>
              <w:bottom w:val="single" w:sz="5" w:space="0" w:color="000000"/>
              <w:right w:val="single" w:sz="5" w:space="0" w:color="000000"/>
            </w:tcBorders>
            <w:vAlign w:val="center"/>
          </w:tcPr>
          <w:p w14:paraId="7F16D280" w14:textId="77777777" w:rsidR="00C15A4C" w:rsidRPr="00C15A4C" w:rsidRDefault="00C15A4C" w:rsidP="00C15A4C">
            <w:pPr>
              <w:pStyle w:val="TableParagraph"/>
              <w:spacing w:line="222" w:lineRule="exact"/>
              <w:jc w:val="center"/>
              <w:rPr>
                <w:rFonts w:ascii="Times New Roman" w:eastAsia="Times New Roman" w:hAnsi="Times New Roman" w:cs="Times New Roman"/>
              </w:rPr>
            </w:pPr>
            <w:r w:rsidRPr="00C15A4C">
              <w:rPr>
                <w:rFonts w:ascii="Times New Roman" w:eastAsia="Times New Roman" w:hAnsi="Times New Roman" w:cs="Times New Roman"/>
              </w:rPr>
              <w:t>П</w:t>
            </w:r>
            <w:r w:rsidRPr="00C15A4C">
              <w:rPr>
                <w:rFonts w:ascii="Times New Roman" w:eastAsia="Times New Roman" w:hAnsi="Times New Roman" w:cs="Times New Roman"/>
                <w:spacing w:val="1"/>
              </w:rPr>
              <w:t>р</w:t>
            </w:r>
            <w:r w:rsidRPr="00C15A4C">
              <w:rPr>
                <w:rFonts w:ascii="Times New Roman" w:eastAsia="Times New Roman" w:hAnsi="Times New Roman" w:cs="Times New Roman"/>
                <w:spacing w:val="-1"/>
              </w:rPr>
              <w:t>и</w:t>
            </w:r>
            <w:r w:rsidRPr="00C15A4C">
              <w:rPr>
                <w:rFonts w:ascii="Times New Roman" w:eastAsia="Times New Roman" w:hAnsi="Times New Roman" w:cs="Times New Roman"/>
                <w:spacing w:val="1"/>
              </w:rPr>
              <w:t>ро</w:t>
            </w:r>
            <w:r w:rsidRPr="00C15A4C">
              <w:rPr>
                <w:rFonts w:ascii="Times New Roman" w:eastAsia="Times New Roman" w:hAnsi="Times New Roman" w:cs="Times New Roman"/>
              </w:rPr>
              <w:t>д</w:t>
            </w:r>
            <w:r w:rsidRPr="00C15A4C">
              <w:rPr>
                <w:rFonts w:ascii="Times New Roman" w:eastAsia="Times New Roman" w:hAnsi="Times New Roman" w:cs="Times New Roman"/>
                <w:spacing w:val="-2"/>
              </w:rPr>
              <w:t>н</w:t>
            </w:r>
            <w:r w:rsidRPr="00C15A4C">
              <w:rPr>
                <w:rFonts w:ascii="Times New Roman" w:eastAsia="Times New Roman" w:hAnsi="Times New Roman" w:cs="Times New Roman"/>
              </w:rPr>
              <w:t>ый</w:t>
            </w:r>
            <w:r w:rsidRPr="00C15A4C">
              <w:rPr>
                <w:rFonts w:ascii="Times New Roman" w:eastAsia="Times New Roman" w:hAnsi="Times New Roman" w:cs="Times New Roman"/>
                <w:spacing w:val="-14"/>
              </w:rPr>
              <w:t xml:space="preserve"> </w:t>
            </w:r>
            <w:r w:rsidRPr="00C15A4C">
              <w:rPr>
                <w:rFonts w:ascii="Times New Roman" w:eastAsia="Times New Roman" w:hAnsi="Times New Roman" w:cs="Times New Roman"/>
              </w:rPr>
              <w:t>газ</w:t>
            </w:r>
          </w:p>
        </w:tc>
        <w:tc>
          <w:tcPr>
            <w:tcW w:w="1734" w:type="pct"/>
            <w:tcBorders>
              <w:top w:val="single" w:sz="5" w:space="0" w:color="000000"/>
              <w:left w:val="single" w:sz="5" w:space="0" w:color="000000"/>
              <w:bottom w:val="single" w:sz="5" w:space="0" w:color="000000"/>
              <w:right w:val="single" w:sz="5" w:space="0" w:color="000000"/>
            </w:tcBorders>
            <w:vAlign w:val="center"/>
          </w:tcPr>
          <w:p w14:paraId="299677A8" w14:textId="77777777" w:rsidR="00C15A4C" w:rsidRPr="00C15A4C" w:rsidRDefault="00C15A4C" w:rsidP="00C15A4C">
            <w:pPr>
              <w:pStyle w:val="TableParagraph"/>
              <w:spacing w:line="222" w:lineRule="exact"/>
              <w:ind w:right="1515"/>
              <w:jc w:val="center"/>
              <w:rPr>
                <w:rFonts w:ascii="Times New Roman" w:eastAsia="Times New Roman" w:hAnsi="Times New Roman" w:cs="Times New Roman"/>
              </w:rPr>
            </w:pPr>
            <w:r w:rsidRPr="00C15A4C">
              <w:rPr>
                <w:rFonts w:ascii="Times New Roman" w:eastAsia="Times New Roman" w:hAnsi="Times New Roman" w:cs="Times New Roman"/>
              </w:rPr>
              <w:t>-</w:t>
            </w:r>
          </w:p>
        </w:tc>
      </w:tr>
    </w:tbl>
    <w:p w14:paraId="1E8B4B9B" w14:textId="77777777" w:rsidR="000D52E7" w:rsidRPr="00C15A4C" w:rsidRDefault="000D52E7" w:rsidP="00C36DA1">
      <w:pPr>
        <w:ind w:firstLine="709"/>
        <w:jc w:val="both"/>
      </w:pPr>
    </w:p>
    <w:p w14:paraId="60E03E2A" w14:textId="77777777" w:rsidR="008270E2" w:rsidRPr="00C15A4C" w:rsidRDefault="008270E2" w:rsidP="00C36DA1">
      <w:pPr>
        <w:ind w:firstLine="709"/>
        <w:jc w:val="both"/>
      </w:pPr>
    </w:p>
    <w:p w14:paraId="15BDCEB1" w14:textId="77777777" w:rsidR="008270E2" w:rsidRPr="00C15A4C" w:rsidRDefault="008270E2" w:rsidP="003E53AB">
      <w:pPr>
        <w:pStyle w:val="afb"/>
        <w:numPr>
          <w:ilvl w:val="0"/>
          <w:numId w:val="17"/>
        </w:numPr>
        <w:autoSpaceDE w:val="0"/>
        <w:autoSpaceDN w:val="0"/>
        <w:adjustRightInd w:val="0"/>
        <w:jc w:val="both"/>
        <w:outlineLvl w:val="1"/>
        <w:rPr>
          <w:rFonts w:ascii="TimesNewRomanPSMT" w:hAnsi="TimesNewRomanPSMT" w:cs="TimesNewRomanPSMT"/>
          <w:b/>
          <w:sz w:val="24"/>
          <w:szCs w:val="24"/>
        </w:rPr>
      </w:pPr>
      <w:bookmarkStart w:id="107" w:name="_Toc40887333"/>
      <w:bookmarkStart w:id="108" w:name="_Toc166508695"/>
      <w:r w:rsidRPr="00C15A4C">
        <w:rPr>
          <w:rFonts w:ascii="TimesNewRomanPSMT" w:hAnsi="TimesNewRomanPSMT" w:cs="TimesNewRomanPSMT"/>
          <w:b/>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07"/>
      <w:bookmarkEnd w:id="108"/>
    </w:p>
    <w:p w14:paraId="2DAF1253" w14:textId="77777777" w:rsidR="000825BF" w:rsidRPr="00C15A4C" w:rsidRDefault="000825BF" w:rsidP="000825BF">
      <w:pPr>
        <w:autoSpaceDE w:val="0"/>
        <w:autoSpaceDN w:val="0"/>
        <w:adjustRightInd w:val="0"/>
        <w:spacing w:before="240" w:line="276" w:lineRule="auto"/>
        <w:ind w:firstLine="709"/>
        <w:jc w:val="both"/>
        <w:rPr>
          <w:rFonts w:eastAsiaTheme="minorHAnsi"/>
          <w:lang w:eastAsia="en-US"/>
        </w:rPr>
      </w:pPr>
      <w:r w:rsidRPr="00C15A4C">
        <w:rPr>
          <w:rFonts w:eastAsiaTheme="minorHAnsi"/>
          <w:lang w:eastAsia="en-US"/>
        </w:rPr>
        <w:t>Описание особенностей характеристик топлива, используемого при производстве тепловой энергии на источниках теплоснабжения  представлено на рисунке ниже.</w:t>
      </w:r>
    </w:p>
    <w:p w14:paraId="305ED292" w14:textId="77777777" w:rsidR="000825BF" w:rsidRPr="00676AF3" w:rsidRDefault="000825BF" w:rsidP="000825BF">
      <w:pPr>
        <w:rPr>
          <w:noProof/>
          <w:highlight w:val="yellow"/>
        </w:rPr>
      </w:pPr>
    </w:p>
    <w:p w14:paraId="40C0EB67" w14:textId="77777777" w:rsidR="000825BF" w:rsidRPr="00676AF3" w:rsidRDefault="000825BF" w:rsidP="000825BF">
      <w:pPr>
        <w:rPr>
          <w:noProof/>
          <w:highlight w:val="yellow"/>
        </w:rPr>
      </w:pPr>
    </w:p>
    <w:p w14:paraId="4413A962" w14:textId="77777777" w:rsidR="000825BF" w:rsidRDefault="00C15A4C" w:rsidP="000825BF">
      <w:pPr>
        <w:rPr>
          <w:highlight w:val="yellow"/>
        </w:rPr>
      </w:pPr>
      <w:r>
        <w:rPr>
          <w:noProof/>
        </w:rPr>
        <w:drawing>
          <wp:inline distT="0" distB="0" distL="0" distR="0" wp14:anchorId="78B029FF" wp14:editId="19481DDD">
            <wp:extent cx="5937885" cy="8538210"/>
            <wp:effectExtent l="0" t="0" r="5715" b="0"/>
            <wp:docPr id="10" name="Рисунок 10" descr="паспорт качества газа 3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спорт качества газа 3_page-00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7885" cy="8538210"/>
                    </a:xfrm>
                    <a:prstGeom prst="rect">
                      <a:avLst/>
                    </a:prstGeom>
                    <a:noFill/>
                    <a:ln>
                      <a:noFill/>
                    </a:ln>
                  </pic:spPr>
                </pic:pic>
              </a:graphicData>
            </a:graphic>
          </wp:inline>
        </w:drawing>
      </w:r>
    </w:p>
    <w:p w14:paraId="4155DBB5" w14:textId="77777777" w:rsidR="00C15A4C" w:rsidRPr="00676AF3" w:rsidRDefault="00C15A4C" w:rsidP="000825BF">
      <w:pPr>
        <w:rPr>
          <w:highlight w:val="yellow"/>
        </w:rPr>
      </w:pPr>
      <w:r>
        <w:rPr>
          <w:noProof/>
        </w:rPr>
        <w:drawing>
          <wp:inline distT="0" distB="0" distL="0" distR="0" wp14:anchorId="7EAE756F" wp14:editId="05DC0E7A">
            <wp:extent cx="5937885" cy="8538210"/>
            <wp:effectExtent l="0" t="0" r="5715" b="0"/>
            <wp:docPr id="11" name="Рисунок 11" descr="паспорт качества газа 3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спорт качества газа 3_page-00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7885" cy="8538210"/>
                    </a:xfrm>
                    <a:prstGeom prst="rect">
                      <a:avLst/>
                    </a:prstGeom>
                    <a:noFill/>
                    <a:ln>
                      <a:noFill/>
                    </a:ln>
                  </pic:spPr>
                </pic:pic>
              </a:graphicData>
            </a:graphic>
          </wp:inline>
        </w:drawing>
      </w:r>
    </w:p>
    <w:p w14:paraId="15DA970F" w14:textId="77777777" w:rsidR="000825BF" w:rsidRPr="00676AF3" w:rsidRDefault="000825BF" w:rsidP="00C36DA1">
      <w:pPr>
        <w:ind w:firstLine="709"/>
        <w:jc w:val="both"/>
        <w:rPr>
          <w:highlight w:val="yellow"/>
        </w:rPr>
      </w:pPr>
    </w:p>
    <w:p w14:paraId="7DE1C7ED" w14:textId="77777777" w:rsidR="000825BF" w:rsidRPr="00676AF3" w:rsidRDefault="000825BF" w:rsidP="00C36DA1">
      <w:pPr>
        <w:ind w:firstLine="709"/>
        <w:jc w:val="both"/>
        <w:rPr>
          <w:highlight w:val="yellow"/>
        </w:rPr>
      </w:pPr>
    </w:p>
    <w:p w14:paraId="59BFD91D" w14:textId="77777777" w:rsidR="008270E2" w:rsidRPr="00C15A4C" w:rsidRDefault="008270E2" w:rsidP="003E53AB">
      <w:pPr>
        <w:pStyle w:val="afb"/>
        <w:numPr>
          <w:ilvl w:val="0"/>
          <w:numId w:val="17"/>
        </w:numPr>
        <w:autoSpaceDE w:val="0"/>
        <w:autoSpaceDN w:val="0"/>
        <w:adjustRightInd w:val="0"/>
        <w:jc w:val="both"/>
        <w:outlineLvl w:val="1"/>
        <w:rPr>
          <w:rFonts w:ascii="TimesNewRomanPSMT" w:hAnsi="TimesNewRomanPSMT" w:cs="TimesNewRomanPSMT"/>
          <w:b/>
          <w:sz w:val="24"/>
          <w:szCs w:val="24"/>
        </w:rPr>
      </w:pPr>
      <w:bookmarkStart w:id="109" w:name="_Toc40887334"/>
      <w:bookmarkStart w:id="110" w:name="_Toc166508696"/>
      <w:r w:rsidRPr="00C15A4C">
        <w:rPr>
          <w:rFonts w:ascii="TimesNewRomanPSMT" w:hAnsi="TimesNewRomanPSMT" w:cs="TimesNewRomanPSMT"/>
          <w:b/>
          <w:sz w:val="24"/>
          <w:szCs w:val="24"/>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09"/>
      <w:bookmarkEnd w:id="110"/>
    </w:p>
    <w:p w14:paraId="2FF91DDB" w14:textId="77777777" w:rsidR="000825BF" w:rsidRPr="009E1B9B" w:rsidRDefault="000825BF" w:rsidP="000825BF">
      <w:pPr>
        <w:spacing w:before="240" w:after="120" w:line="275" w:lineRule="auto"/>
        <w:ind w:firstLine="709"/>
        <w:jc w:val="both"/>
        <w:rPr>
          <w:rFonts w:eastAsia="Times New Roman"/>
        </w:rPr>
      </w:pPr>
      <w:r w:rsidRPr="00C15A4C">
        <w:rPr>
          <w:rFonts w:eastAsia="Times New Roman"/>
        </w:rPr>
        <w:t>Опи</w:t>
      </w:r>
      <w:r w:rsidRPr="00C15A4C">
        <w:rPr>
          <w:rFonts w:eastAsia="Times New Roman"/>
          <w:spacing w:val="-1"/>
        </w:rPr>
        <w:t>са</w:t>
      </w:r>
      <w:r w:rsidRPr="00C15A4C">
        <w:rPr>
          <w:rFonts w:eastAsia="Times New Roman"/>
        </w:rPr>
        <w:t xml:space="preserve">ние  </w:t>
      </w:r>
      <w:r w:rsidRPr="00C15A4C">
        <w:rPr>
          <w:rFonts w:eastAsia="Times New Roman"/>
          <w:spacing w:val="3"/>
        </w:rPr>
        <w:t xml:space="preserve"> </w:t>
      </w:r>
      <w:r w:rsidRPr="00C15A4C">
        <w:rPr>
          <w:rFonts w:eastAsia="Times New Roman"/>
        </w:rPr>
        <w:t>о</w:t>
      </w:r>
      <w:r w:rsidRPr="00C15A4C">
        <w:rPr>
          <w:rFonts w:eastAsia="Times New Roman"/>
          <w:spacing w:val="-1"/>
        </w:rPr>
        <w:t>с</w:t>
      </w:r>
      <w:r w:rsidRPr="00C15A4C">
        <w:rPr>
          <w:rFonts w:eastAsia="Times New Roman"/>
        </w:rPr>
        <w:t xml:space="preserve">новного,  </w:t>
      </w:r>
      <w:r w:rsidRPr="00C15A4C">
        <w:rPr>
          <w:rFonts w:eastAsia="Times New Roman"/>
          <w:spacing w:val="2"/>
        </w:rPr>
        <w:t xml:space="preserve"> </w:t>
      </w:r>
      <w:r w:rsidRPr="00C15A4C">
        <w:rPr>
          <w:rFonts w:eastAsia="Times New Roman"/>
        </w:rPr>
        <w:t>р</w:t>
      </w:r>
      <w:r w:rsidRPr="00C15A4C">
        <w:rPr>
          <w:rFonts w:eastAsia="Times New Roman"/>
          <w:spacing w:val="-1"/>
        </w:rPr>
        <w:t>е</w:t>
      </w:r>
      <w:r w:rsidRPr="00C15A4C">
        <w:rPr>
          <w:rFonts w:eastAsia="Times New Roman"/>
        </w:rPr>
        <w:t>з</w:t>
      </w:r>
      <w:r w:rsidRPr="00C15A4C">
        <w:rPr>
          <w:rFonts w:eastAsia="Times New Roman"/>
          <w:spacing w:val="-1"/>
        </w:rPr>
        <w:t>е</w:t>
      </w:r>
      <w:r w:rsidRPr="00C15A4C">
        <w:rPr>
          <w:rFonts w:eastAsia="Times New Roman"/>
        </w:rPr>
        <w:t xml:space="preserve">рвного  </w:t>
      </w:r>
      <w:r w:rsidRPr="00C15A4C">
        <w:rPr>
          <w:rFonts w:eastAsia="Times New Roman"/>
          <w:spacing w:val="4"/>
        </w:rPr>
        <w:t xml:space="preserve"> </w:t>
      </w:r>
      <w:r w:rsidRPr="00C15A4C">
        <w:rPr>
          <w:rFonts w:eastAsia="Times New Roman"/>
        </w:rPr>
        <w:t xml:space="preserve">и  </w:t>
      </w:r>
      <w:r w:rsidRPr="00C15A4C">
        <w:rPr>
          <w:rFonts w:eastAsia="Times New Roman"/>
          <w:spacing w:val="5"/>
        </w:rPr>
        <w:t xml:space="preserve"> </w:t>
      </w:r>
      <w:r w:rsidRPr="00C15A4C">
        <w:rPr>
          <w:rFonts w:eastAsia="Times New Roman"/>
          <w:spacing w:val="-1"/>
        </w:rPr>
        <w:t>а</w:t>
      </w:r>
      <w:r w:rsidRPr="00C15A4C">
        <w:rPr>
          <w:rFonts w:eastAsia="Times New Roman"/>
        </w:rPr>
        <w:t>в</w:t>
      </w:r>
      <w:r w:rsidRPr="00C15A4C">
        <w:rPr>
          <w:rFonts w:eastAsia="Times New Roman"/>
          <w:spacing w:val="-2"/>
        </w:rPr>
        <w:t>а</w:t>
      </w:r>
      <w:r w:rsidRPr="00C15A4C">
        <w:rPr>
          <w:rFonts w:eastAsia="Times New Roman"/>
        </w:rPr>
        <w:t>р</w:t>
      </w:r>
      <w:r w:rsidRPr="00C15A4C">
        <w:rPr>
          <w:rFonts w:eastAsia="Times New Roman"/>
          <w:spacing w:val="-2"/>
        </w:rPr>
        <w:t>и</w:t>
      </w:r>
      <w:r w:rsidRPr="00C15A4C">
        <w:rPr>
          <w:rFonts w:eastAsia="Times New Roman"/>
        </w:rPr>
        <w:t xml:space="preserve">йного  </w:t>
      </w:r>
      <w:r w:rsidRPr="00C15A4C">
        <w:rPr>
          <w:rFonts w:eastAsia="Times New Roman"/>
          <w:spacing w:val="4"/>
        </w:rPr>
        <w:t xml:space="preserve"> </w:t>
      </w:r>
      <w:r w:rsidRPr="00C15A4C">
        <w:rPr>
          <w:rFonts w:eastAsia="Times New Roman"/>
        </w:rPr>
        <w:t>т</w:t>
      </w:r>
      <w:r w:rsidRPr="00C15A4C">
        <w:rPr>
          <w:rFonts w:eastAsia="Times New Roman"/>
          <w:spacing w:val="-3"/>
        </w:rPr>
        <w:t>о</w:t>
      </w:r>
      <w:r w:rsidRPr="00C15A4C">
        <w:rPr>
          <w:rFonts w:eastAsia="Times New Roman"/>
        </w:rPr>
        <w:t>п</w:t>
      </w:r>
      <w:r w:rsidRPr="00C15A4C">
        <w:rPr>
          <w:rFonts w:eastAsia="Times New Roman"/>
          <w:spacing w:val="-3"/>
        </w:rPr>
        <w:t>л</w:t>
      </w:r>
      <w:r w:rsidRPr="00C15A4C">
        <w:rPr>
          <w:rFonts w:eastAsia="Times New Roman"/>
        </w:rPr>
        <w:t xml:space="preserve">ива  </w:t>
      </w:r>
      <w:r w:rsidRPr="00C15A4C">
        <w:rPr>
          <w:rFonts w:eastAsia="Times New Roman"/>
          <w:spacing w:val="3"/>
        </w:rPr>
        <w:t xml:space="preserve"> </w:t>
      </w:r>
      <w:r w:rsidRPr="00C15A4C">
        <w:rPr>
          <w:rFonts w:eastAsia="Times New Roman"/>
        </w:rPr>
        <w:t>и</w:t>
      </w:r>
      <w:r w:rsidRPr="00C15A4C">
        <w:rPr>
          <w:rFonts w:eastAsia="Times New Roman"/>
          <w:spacing w:val="-1"/>
        </w:rPr>
        <w:t>с</w:t>
      </w:r>
      <w:r w:rsidRPr="00C15A4C">
        <w:rPr>
          <w:rFonts w:eastAsia="Times New Roman"/>
        </w:rPr>
        <w:t>то</w:t>
      </w:r>
      <w:r w:rsidRPr="00C15A4C">
        <w:rPr>
          <w:rFonts w:eastAsia="Times New Roman"/>
          <w:spacing w:val="-1"/>
        </w:rPr>
        <w:t>ч</w:t>
      </w:r>
      <w:r w:rsidRPr="00C15A4C">
        <w:rPr>
          <w:rFonts w:eastAsia="Times New Roman"/>
        </w:rPr>
        <w:t xml:space="preserve">ников  </w:t>
      </w:r>
      <w:r w:rsidRPr="00C15A4C">
        <w:rPr>
          <w:rFonts w:eastAsia="Times New Roman"/>
          <w:spacing w:val="1"/>
        </w:rPr>
        <w:t xml:space="preserve"> </w:t>
      </w:r>
      <w:r w:rsidRPr="009E1B9B">
        <w:rPr>
          <w:rFonts w:eastAsia="Times New Roman"/>
        </w:rPr>
        <w:t>т</w:t>
      </w:r>
      <w:r w:rsidRPr="009E1B9B">
        <w:rPr>
          <w:rFonts w:eastAsia="Times New Roman"/>
          <w:spacing w:val="-1"/>
        </w:rPr>
        <w:t>е</w:t>
      </w:r>
      <w:r w:rsidRPr="009E1B9B">
        <w:rPr>
          <w:rFonts w:eastAsia="Times New Roman"/>
        </w:rPr>
        <w:t>пловой э</w:t>
      </w:r>
      <w:r w:rsidRPr="009E1B9B">
        <w:rPr>
          <w:rFonts w:eastAsia="Times New Roman"/>
          <w:spacing w:val="1"/>
        </w:rPr>
        <w:t>н</w:t>
      </w:r>
      <w:r w:rsidRPr="009E1B9B">
        <w:rPr>
          <w:rFonts w:eastAsia="Times New Roman"/>
          <w:spacing w:val="-1"/>
        </w:rPr>
        <w:t>е</w:t>
      </w:r>
      <w:r w:rsidRPr="009E1B9B">
        <w:rPr>
          <w:rFonts w:eastAsia="Times New Roman"/>
        </w:rPr>
        <w:t xml:space="preserve">ргии г. </w:t>
      </w:r>
      <w:r w:rsidRPr="009E1B9B">
        <w:rPr>
          <w:rFonts w:eastAsia="Times New Roman"/>
          <w:spacing w:val="1"/>
        </w:rPr>
        <w:t>Т</w:t>
      </w:r>
      <w:r w:rsidRPr="009E1B9B">
        <w:rPr>
          <w:rFonts w:eastAsia="Times New Roman"/>
          <w:spacing w:val="-8"/>
        </w:rPr>
        <w:t>у</w:t>
      </w:r>
      <w:r w:rsidRPr="009E1B9B">
        <w:rPr>
          <w:rFonts w:eastAsia="Times New Roman"/>
        </w:rPr>
        <w:t>т</w:t>
      </w:r>
      <w:r w:rsidRPr="009E1B9B">
        <w:rPr>
          <w:rFonts w:eastAsia="Times New Roman"/>
          <w:spacing w:val="-1"/>
        </w:rPr>
        <w:t>а</w:t>
      </w:r>
      <w:r w:rsidRPr="009E1B9B">
        <w:rPr>
          <w:rFonts w:eastAsia="Times New Roman"/>
          <w:spacing w:val="1"/>
        </w:rPr>
        <w:t>е</w:t>
      </w:r>
      <w:r w:rsidRPr="009E1B9B">
        <w:rPr>
          <w:rFonts w:eastAsia="Times New Roman"/>
        </w:rPr>
        <w:t>в пр</w:t>
      </w:r>
      <w:r w:rsidRPr="009E1B9B">
        <w:rPr>
          <w:rFonts w:eastAsia="Times New Roman"/>
          <w:spacing w:val="-1"/>
        </w:rPr>
        <w:t>е</w:t>
      </w:r>
      <w:r w:rsidRPr="009E1B9B">
        <w:rPr>
          <w:rFonts w:eastAsia="Times New Roman"/>
        </w:rPr>
        <w:t>д</w:t>
      </w:r>
      <w:r w:rsidRPr="009E1B9B">
        <w:rPr>
          <w:rFonts w:eastAsia="Times New Roman"/>
          <w:spacing w:val="1"/>
        </w:rPr>
        <w:t>с</w:t>
      </w:r>
      <w:r w:rsidRPr="009E1B9B">
        <w:rPr>
          <w:rFonts w:eastAsia="Times New Roman"/>
        </w:rPr>
        <w:t>т</w:t>
      </w:r>
      <w:r w:rsidRPr="009E1B9B">
        <w:rPr>
          <w:rFonts w:eastAsia="Times New Roman"/>
          <w:spacing w:val="-1"/>
        </w:rPr>
        <w:t>а</w:t>
      </w:r>
      <w:r w:rsidRPr="009E1B9B">
        <w:rPr>
          <w:rFonts w:eastAsia="Times New Roman"/>
        </w:rPr>
        <w:t>вл</w:t>
      </w:r>
      <w:r w:rsidRPr="009E1B9B">
        <w:rPr>
          <w:rFonts w:eastAsia="Times New Roman"/>
          <w:spacing w:val="-2"/>
        </w:rPr>
        <w:t>е</w:t>
      </w:r>
      <w:r w:rsidRPr="009E1B9B">
        <w:rPr>
          <w:rFonts w:eastAsia="Times New Roman"/>
        </w:rPr>
        <w:t>но в т</w:t>
      </w:r>
      <w:r w:rsidRPr="009E1B9B">
        <w:rPr>
          <w:rFonts w:eastAsia="Times New Roman"/>
          <w:spacing w:val="-1"/>
        </w:rPr>
        <w:t>а</w:t>
      </w:r>
      <w:r w:rsidRPr="009E1B9B">
        <w:rPr>
          <w:rFonts w:eastAsia="Times New Roman"/>
        </w:rPr>
        <w:t>бл</w:t>
      </w:r>
      <w:r w:rsidRPr="009E1B9B">
        <w:rPr>
          <w:rFonts w:eastAsia="Times New Roman"/>
          <w:spacing w:val="1"/>
        </w:rPr>
        <w:t>и</w:t>
      </w:r>
      <w:r w:rsidRPr="009E1B9B">
        <w:rPr>
          <w:rFonts w:eastAsia="Times New Roman"/>
        </w:rPr>
        <w:t>це</w:t>
      </w:r>
      <w:r w:rsidRPr="009E1B9B">
        <w:rPr>
          <w:rFonts w:eastAsia="Times New Roman"/>
          <w:spacing w:val="-1"/>
        </w:rPr>
        <w:t xml:space="preserve"> </w:t>
      </w:r>
      <w:r w:rsidRPr="009E1B9B">
        <w:rPr>
          <w:rFonts w:eastAsia="Times New Roman"/>
        </w:rPr>
        <w:t>ниже.</w:t>
      </w:r>
    </w:p>
    <w:p w14:paraId="02FB18C1" w14:textId="77777777" w:rsidR="000825BF" w:rsidRPr="009E1B9B" w:rsidRDefault="000825BF" w:rsidP="000825BF">
      <w:pPr>
        <w:keepNext/>
        <w:spacing w:before="240"/>
        <w:jc w:val="both"/>
        <w:rPr>
          <w:rFonts w:eastAsia="Times New Roman"/>
          <w:b/>
          <w:bCs/>
          <w:sz w:val="20"/>
          <w:szCs w:val="20"/>
        </w:rPr>
      </w:pPr>
      <w:r w:rsidRPr="009E1B9B">
        <w:rPr>
          <w:rFonts w:eastAsia="Times New Roman"/>
          <w:b/>
          <w:bCs/>
          <w:sz w:val="20"/>
          <w:szCs w:val="20"/>
        </w:rPr>
        <w:t xml:space="preserve">Таблица </w:t>
      </w:r>
      <w:r w:rsidRPr="009E1B9B">
        <w:rPr>
          <w:rFonts w:eastAsia="Times New Roman"/>
          <w:b/>
          <w:bCs/>
          <w:sz w:val="20"/>
          <w:szCs w:val="20"/>
        </w:rPr>
        <w:fldChar w:fldCharType="begin"/>
      </w:r>
      <w:r w:rsidRPr="009E1B9B">
        <w:rPr>
          <w:rFonts w:eastAsia="Times New Roman"/>
          <w:b/>
          <w:bCs/>
          <w:sz w:val="20"/>
          <w:szCs w:val="20"/>
        </w:rPr>
        <w:instrText xml:space="preserve"> SEQ Таблица \* ARABIC </w:instrText>
      </w:r>
      <w:r w:rsidRPr="009E1B9B">
        <w:rPr>
          <w:rFonts w:eastAsia="Times New Roman"/>
          <w:b/>
          <w:bCs/>
          <w:sz w:val="20"/>
          <w:szCs w:val="20"/>
        </w:rPr>
        <w:fldChar w:fldCharType="separate"/>
      </w:r>
      <w:r w:rsidR="009E1B9B" w:rsidRPr="009E1B9B">
        <w:rPr>
          <w:rFonts w:eastAsia="Times New Roman"/>
          <w:b/>
          <w:bCs/>
          <w:noProof/>
          <w:sz w:val="20"/>
          <w:szCs w:val="20"/>
        </w:rPr>
        <w:t>39</w:t>
      </w:r>
      <w:r w:rsidRPr="009E1B9B">
        <w:rPr>
          <w:rFonts w:eastAsia="Times New Roman"/>
          <w:b/>
          <w:bCs/>
          <w:noProof/>
          <w:sz w:val="20"/>
          <w:szCs w:val="20"/>
        </w:rPr>
        <w:fldChar w:fldCharType="end"/>
      </w:r>
      <w:r w:rsidRPr="009E1B9B">
        <w:rPr>
          <w:rFonts w:eastAsia="Times New Roman"/>
          <w:b/>
          <w:bCs/>
          <w:sz w:val="20"/>
          <w:szCs w:val="20"/>
        </w:rPr>
        <w:t xml:space="preserve"> Виды топлива для котельных</w:t>
      </w:r>
    </w:p>
    <w:tbl>
      <w:tblPr>
        <w:tblW w:w="5000" w:type="pct"/>
        <w:tblLook w:val="01E0" w:firstRow="1" w:lastRow="1" w:firstColumn="1" w:lastColumn="1" w:noHBand="0" w:noVBand="0"/>
      </w:tblPr>
      <w:tblGrid>
        <w:gridCol w:w="3205"/>
        <w:gridCol w:w="2898"/>
        <w:gridCol w:w="3240"/>
      </w:tblGrid>
      <w:tr w:rsidR="00C15A4C" w:rsidRPr="009E1B9B" w14:paraId="66DE08FA" w14:textId="77777777" w:rsidTr="00AC088C">
        <w:trPr>
          <w:trHeight w:hRule="exact" w:val="240"/>
        </w:trPr>
        <w:tc>
          <w:tcPr>
            <w:tcW w:w="1715" w:type="pct"/>
            <w:vMerge w:val="restart"/>
            <w:tcBorders>
              <w:top w:val="single" w:sz="5" w:space="0" w:color="000000"/>
              <w:left w:val="single" w:sz="5" w:space="0" w:color="000000"/>
              <w:right w:val="single" w:sz="5" w:space="0" w:color="000000"/>
            </w:tcBorders>
          </w:tcPr>
          <w:p w14:paraId="75F14E72" w14:textId="77777777" w:rsidR="00C15A4C" w:rsidRPr="009E1B9B" w:rsidRDefault="00C15A4C" w:rsidP="00AC088C">
            <w:pPr>
              <w:pStyle w:val="TableParagraph"/>
              <w:spacing w:before="9" w:line="110" w:lineRule="exact"/>
              <w:jc w:val="center"/>
              <w:rPr>
                <w:rFonts w:ascii="Times New Roman" w:hAnsi="Times New Roman" w:cs="Times New Roman"/>
                <w:lang w:val="ru-RU"/>
              </w:rPr>
            </w:pPr>
          </w:p>
          <w:p w14:paraId="455B5D4F" w14:textId="77777777" w:rsidR="00C15A4C" w:rsidRPr="009E1B9B" w:rsidRDefault="00C15A4C" w:rsidP="00AC088C">
            <w:pPr>
              <w:pStyle w:val="TableParagraph"/>
              <w:jc w:val="center"/>
              <w:rPr>
                <w:rFonts w:ascii="Times New Roman" w:eastAsia="Times New Roman" w:hAnsi="Times New Roman" w:cs="Times New Roman"/>
              </w:rPr>
            </w:pPr>
            <w:r w:rsidRPr="009E1B9B">
              <w:rPr>
                <w:rFonts w:ascii="Times New Roman" w:eastAsia="Times New Roman" w:hAnsi="Times New Roman" w:cs="Times New Roman"/>
                <w:b/>
                <w:bCs/>
              </w:rPr>
              <w:t>Н</w:t>
            </w:r>
            <w:r w:rsidRPr="009E1B9B">
              <w:rPr>
                <w:rFonts w:ascii="Times New Roman" w:eastAsia="Times New Roman" w:hAnsi="Times New Roman" w:cs="Times New Roman"/>
                <w:b/>
                <w:bCs/>
                <w:spacing w:val="1"/>
              </w:rPr>
              <w:t>а</w:t>
            </w:r>
            <w:r w:rsidRPr="009E1B9B">
              <w:rPr>
                <w:rFonts w:ascii="Times New Roman" w:eastAsia="Times New Roman" w:hAnsi="Times New Roman" w:cs="Times New Roman"/>
                <w:b/>
                <w:bCs/>
              </w:rPr>
              <w:t>и</w:t>
            </w:r>
            <w:r w:rsidRPr="009E1B9B">
              <w:rPr>
                <w:rFonts w:ascii="Times New Roman" w:eastAsia="Times New Roman" w:hAnsi="Times New Roman" w:cs="Times New Roman"/>
                <w:b/>
                <w:bCs/>
                <w:spacing w:val="1"/>
              </w:rPr>
              <w:t>м</w:t>
            </w:r>
            <w:r w:rsidRPr="009E1B9B">
              <w:rPr>
                <w:rFonts w:ascii="Times New Roman" w:eastAsia="Times New Roman" w:hAnsi="Times New Roman" w:cs="Times New Roman"/>
                <w:b/>
                <w:bCs/>
              </w:rPr>
              <w:t>ен</w:t>
            </w:r>
            <w:r w:rsidRPr="009E1B9B">
              <w:rPr>
                <w:rFonts w:ascii="Times New Roman" w:eastAsia="Times New Roman" w:hAnsi="Times New Roman" w:cs="Times New Roman"/>
                <w:b/>
                <w:bCs/>
                <w:spacing w:val="1"/>
              </w:rPr>
              <w:t>о</w:t>
            </w:r>
            <w:r w:rsidRPr="009E1B9B">
              <w:rPr>
                <w:rFonts w:ascii="Times New Roman" w:eastAsia="Times New Roman" w:hAnsi="Times New Roman" w:cs="Times New Roman"/>
                <w:b/>
                <w:bCs/>
              </w:rPr>
              <w:t>в</w:t>
            </w:r>
            <w:r w:rsidRPr="009E1B9B">
              <w:rPr>
                <w:rFonts w:ascii="Times New Roman" w:eastAsia="Times New Roman" w:hAnsi="Times New Roman" w:cs="Times New Roman"/>
                <w:b/>
                <w:bCs/>
                <w:spacing w:val="1"/>
              </w:rPr>
              <w:t>а</w:t>
            </w:r>
            <w:r w:rsidRPr="009E1B9B">
              <w:rPr>
                <w:rFonts w:ascii="Times New Roman" w:eastAsia="Times New Roman" w:hAnsi="Times New Roman" w:cs="Times New Roman"/>
                <w:b/>
                <w:bCs/>
              </w:rPr>
              <w:t>ние</w:t>
            </w:r>
            <w:r w:rsidRPr="009E1B9B">
              <w:rPr>
                <w:rFonts w:ascii="Times New Roman" w:eastAsia="Times New Roman" w:hAnsi="Times New Roman" w:cs="Times New Roman"/>
                <w:b/>
                <w:bCs/>
                <w:spacing w:val="-25"/>
              </w:rPr>
              <w:t xml:space="preserve"> </w:t>
            </w:r>
            <w:r w:rsidRPr="009E1B9B">
              <w:rPr>
                <w:rFonts w:ascii="Times New Roman" w:eastAsia="Times New Roman" w:hAnsi="Times New Roman" w:cs="Times New Roman"/>
                <w:b/>
                <w:bCs/>
              </w:rPr>
              <w:t>и</w:t>
            </w:r>
            <w:r w:rsidRPr="009E1B9B">
              <w:rPr>
                <w:rFonts w:ascii="Times New Roman" w:eastAsia="Times New Roman" w:hAnsi="Times New Roman" w:cs="Times New Roman"/>
                <w:b/>
                <w:bCs/>
                <w:spacing w:val="-2"/>
              </w:rPr>
              <w:t>с</w:t>
            </w:r>
            <w:r w:rsidRPr="009E1B9B">
              <w:rPr>
                <w:rFonts w:ascii="Times New Roman" w:eastAsia="Times New Roman" w:hAnsi="Times New Roman" w:cs="Times New Roman"/>
                <w:b/>
                <w:bCs/>
                <w:spacing w:val="2"/>
              </w:rPr>
              <w:t>т</w:t>
            </w:r>
            <w:r w:rsidRPr="009E1B9B">
              <w:rPr>
                <w:rFonts w:ascii="Times New Roman" w:eastAsia="Times New Roman" w:hAnsi="Times New Roman" w:cs="Times New Roman"/>
                <w:b/>
                <w:bCs/>
                <w:spacing w:val="1"/>
              </w:rPr>
              <w:t>о</w:t>
            </w:r>
            <w:r w:rsidRPr="009E1B9B">
              <w:rPr>
                <w:rFonts w:ascii="Times New Roman" w:eastAsia="Times New Roman" w:hAnsi="Times New Roman" w:cs="Times New Roman"/>
                <w:b/>
                <w:bCs/>
              </w:rPr>
              <w:t>чника</w:t>
            </w:r>
          </w:p>
        </w:tc>
        <w:tc>
          <w:tcPr>
            <w:tcW w:w="3285" w:type="pct"/>
            <w:gridSpan w:val="2"/>
            <w:tcBorders>
              <w:top w:val="single" w:sz="5" w:space="0" w:color="000000"/>
              <w:left w:val="single" w:sz="5" w:space="0" w:color="000000"/>
              <w:bottom w:val="single" w:sz="5" w:space="0" w:color="000000"/>
              <w:right w:val="single" w:sz="5" w:space="0" w:color="000000"/>
            </w:tcBorders>
          </w:tcPr>
          <w:p w14:paraId="5D176DD9" w14:textId="77777777" w:rsidR="00C15A4C" w:rsidRPr="009E1B9B" w:rsidRDefault="00C15A4C" w:rsidP="00AC088C">
            <w:pPr>
              <w:pStyle w:val="TableParagraph"/>
              <w:spacing w:line="228" w:lineRule="exact"/>
              <w:ind w:right="3"/>
              <w:jc w:val="center"/>
              <w:rPr>
                <w:rFonts w:ascii="Times New Roman" w:eastAsia="Times New Roman" w:hAnsi="Times New Roman" w:cs="Times New Roman"/>
              </w:rPr>
            </w:pPr>
            <w:r w:rsidRPr="009E1B9B">
              <w:rPr>
                <w:rFonts w:ascii="Times New Roman" w:eastAsia="Times New Roman" w:hAnsi="Times New Roman" w:cs="Times New Roman"/>
                <w:b/>
                <w:bCs/>
              </w:rPr>
              <w:t>Н</w:t>
            </w:r>
            <w:r w:rsidRPr="009E1B9B">
              <w:rPr>
                <w:rFonts w:ascii="Times New Roman" w:eastAsia="Times New Roman" w:hAnsi="Times New Roman" w:cs="Times New Roman"/>
                <w:b/>
                <w:bCs/>
                <w:spacing w:val="1"/>
              </w:rPr>
              <w:t>а</w:t>
            </w:r>
            <w:r w:rsidRPr="009E1B9B">
              <w:rPr>
                <w:rFonts w:ascii="Times New Roman" w:eastAsia="Times New Roman" w:hAnsi="Times New Roman" w:cs="Times New Roman"/>
                <w:b/>
                <w:bCs/>
                <w:spacing w:val="-1"/>
              </w:rPr>
              <w:t>з</w:t>
            </w:r>
            <w:r w:rsidRPr="009E1B9B">
              <w:rPr>
                <w:rFonts w:ascii="Times New Roman" w:eastAsia="Times New Roman" w:hAnsi="Times New Roman" w:cs="Times New Roman"/>
                <w:b/>
                <w:bCs/>
              </w:rPr>
              <w:t>н</w:t>
            </w:r>
            <w:r w:rsidRPr="009E1B9B">
              <w:rPr>
                <w:rFonts w:ascii="Times New Roman" w:eastAsia="Times New Roman" w:hAnsi="Times New Roman" w:cs="Times New Roman"/>
                <w:b/>
                <w:bCs/>
                <w:spacing w:val="1"/>
              </w:rPr>
              <w:t>а</w:t>
            </w:r>
            <w:r w:rsidRPr="009E1B9B">
              <w:rPr>
                <w:rFonts w:ascii="Times New Roman" w:eastAsia="Times New Roman" w:hAnsi="Times New Roman" w:cs="Times New Roman"/>
                <w:b/>
                <w:bCs/>
              </w:rPr>
              <w:t>чение</w:t>
            </w:r>
          </w:p>
        </w:tc>
      </w:tr>
      <w:tr w:rsidR="00C15A4C" w:rsidRPr="009E1B9B" w14:paraId="50D40C5B" w14:textId="77777777" w:rsidTr="00AC088C">
        <w:trPr>
          <w:trHeight w:hRule="exact" w:val="240"/>
        </w:trPr>
        <w:tc>
          <w:tcPr>
            <w:tcW w:w="1715" w:type="pct"/>
            <w:vMerge/>
            <w:tcBorders>
              <w:left w:val="single" w:sz="5" w:space="0" w:color="000000"/>
              <w:bottom w:val="single" w:sz="5" w:space="0" w:color="000000"/>
              <w:right w:val="single" w:sz="5" w:space="0" w:color="000000"/>
            </w:tcBorders>
          </w:tcPr>
          <w:p w14:paraId="6F0B5548" w14:textId="77777777" w:rsidR="00C15A4C" w:rsidRPr="009E1B9B" w:rsidRDefault="00C15A4C" w:rsidP="00AC088C">
            <w:pPr>
              <w:jc w:val="center"/>
              <w:rPr>
                <w:sz w:val="22"/>
              </w:rPr>
            </w:pPr>
          </w:p>
        </w:tc>
        <w:tc>
          <w:tcPr>
            <w:tcW w:w="1551" w:type="pct"/>
            <w:tcBorders>
              <w:top w:val="single" w:sz="5" w:space="0" w:color="000000"/>
              <w:left w:val="single" w:sz="5" w:space="0" w:color="000000"/>
              <w:bottom w:val="single" w:sz="5" w:space="0" w:color="000000"/>
              <w:right w:val="single" w:sz="5" w:space="0" w:color="000000"/>
            </w:tcBorders>
          </w:tcPr>
          <w:p w14:paraId="20D38BAB" w14:textId="77777777" w:rsidR="00C15A4C" w:rsidRPr="009E1B9B" w:rsidRDefault="00C15A4C" w:rsidP="00AC088C">
            <w:pPr>
              <w:pStyle w:val="TableParagraph"/>
              <w:spacing w:line="228" w:lineRule="exact"/>
              <w:jc w:val="center"/>
              <w:rPr>
                <w:rFonts w:ascii="Times New Roman" w:eastAsia="Times New Roman" w:hAnsi="Times New Roman" w:cs="Times New Roman"/>
              </w:rPr>
            </w:pPr>
            <w:r w:rsidRPr="009E1B9B">
              <w:rPr>
                <w:rFonts w:ascii="Times New Roman" w:eastAsia="Times New Roman" w:hAnsi="Times New Roman" w:cs="Times New Roman"/>
                <w:b/>
                <w:bCs/>
              </w:rPr>
              <w:t>Осн</w:t>
            </w:r>
            <w:r w:rsidRPr="009E1B9B">
              <w:rPr>
                <w:rFonts w:ascii="Times New Roman" w:eastAsia="Times New Roman" w:hAnsi="Times New Roman" w:cs="Times New Roman"/>
                <w:b/>
                <w:bCs/>
                <w:spacing w:val="1"/>
              </w:rPr>
              <w:t>о</w:t>
            </w:r>
            <w:r w:rsidRPr="009E1B9B">
              <w:rPr>
                <w:rFonts w:ascii="Times New Roman" w:eastAsia="Times New Roman" w:hAnsi="Times New Roman" w:cs="Times New Roman"/>
                <w:b/>
                <w:bCs/>
              </w:rPr>
              <w:t>вн</w:t>
            </w:r>
            <w:r w:rsidRPr="009E1B9B">
              <w:rPr>
                <w:rFonts w:ascii="Times New Roman" w:eastAsia="Times New Roman" w:hAnsi="Times New Roman" w:cs="Times New Roman"/>
                <w:b/>
                <w:bCs/>
                <w:spacing w:val="1"/>
              </w:rPr>
              <w:t>о</w:t>
            </w:r>
            <w:r w:rsidRPr="009E1B9B">
              <w:rPr>
                <w:rFonts w:ascii="Times New Roman" w:eastAsia="Times New Roman" w:hAnsi="Times New Roman" w:cs="Times New Roman"/>
                <w:b/>
                <w:bCs/>
              </w:rPr>
              <w:t>е</w:t>
            </w:r>
            <w:r w:rsidRPr="009E1B9B">
              <w:rPr>
                <w:rFonts w:ascii="Times New Roman" w:eastAsia="Times New Roman" w:hAnsi="Times New Roman" w:cs="Times New Roman"/>
                <w:b/>
                <w:bCs/>
                <w:spacing w:val="-19"/>
              </w:rPr>
              <w:t xml:space="preserve"> </w:t>
            </w:r>
            <w:r w:rsidRPr="009E1B9B">
              <w:rPr>
                <w:rFonts w:ascii="Times New Roman" w:eastAsia="Times New Roman" w:hAnsi="Times New Roman" w:cs="Times New Roman"/>
                <w:b/>
                <w:bCs/>
                <w:spacing w:val="2"/>
              </w:rPr>
              <w:t>т</w:t>
            </w:r>
            <w:r w:rsidRPr="009E1B9B">
              <w:rPr>
                <w:rFonts w:ascii="Times New Roman" w:eastAsia="Times New Roman" w:hAnsi="Times New Roman" w:cs="Times New Roman"/>
                <w:b/>
                <w:bCs/>
                <w:spacing w:val="1"/>
              </w:rPr>
              <w:t>о</w:t>
            </w:r>
            <w:r w:rsidRPr="009E1B9B">
              <w:rPr>
                <w:rFonts w:ascii="Times New Roman" w:eastAsia="Times New Roman" w:hAnsi="Times New Roman" w:cs="Times New Roman"/>
                <w:b/>
                <w:bCs/>
                <w:spacing w:val="-2"/>
              </w:rPr>
              <w:t>п</w:t>
            </w:r>
            <w:r w:rsidRPr="009E1B9B">
              <w:rPr>
                <w:rFonts w:ascii="Times New Roman" w:eastAsia="Times New Roman" w:hAnsi="Times New Roman" w:cs="Times New Roman"/>
                <w:b/>
                <w:bCs/>
              </w:rPr>
              <w:t>ливо</w:t>
            </w:r>
          </w:p>
        </w:tc>
        <w:tc>
          <w:tcPr>
            <w:tcW w:w="1734" w:type="pct"/>
            <w:tcBorders>
              <w:top w:val="single" w:sz="5" w:space="0" w:color="000000"/>
              <w:left w:val="single" w:sz="5" w:space="0" w:color="000000"/>
              <w:bottom w:val="single" w:sz="5" w:space="0" w:color="000000"/>
              <w:right w:val="single" w:sz="5" w:space="0" w:color="000000"/>
            </w:tcBorders>
          </w:tcPr>
          <w:p w14:paraId="6EA1D0CC" w14:textId="77777777" w:rsidR="00C15A4C" w:rsidRPr="009E1B9B" w:rsidRDefault="00C15A4C" w:rsidP="00AC088C">
            <w:pPr>
              <w:pStyle w:val="TableParagraph"/>
              <w:spacing w:line="228" w:lineRule="exact"/>
              <w:jc w:val="center"/>
              <w:rPr>
                <w:rFonts w:ascii="Times New Roman" w:eastAsia="Times New Roman" w:hAnsi="Times New Roman" w:cs="Times New Roman"/>
              </w:rPr>
            </w:pPr>
            <w:r w:rsidRPr="009E1B9B">
              <w:rPr>
                <w:rFonts w:ascii="Times New Roman" w:eastAsia="Times New Roman" w:hAnsi="Times New Roman" w:cs="Times New Roman"/>
                <w:b/>
                <w:bCs/>
              </w:rPr>
              <w:t>Резервн</w:t>
            </w:r>
            <w:r w:rsidRPr="009E1B9B">
              <w:rPr>
                <w:rFonts w:ascii="Times New Roman" w:eastAsia="Times New Roman" w:hAnsi="Times New Roman" w:cs="Times New Roman"/>
                <w:b/>
                <w:bCs/>
                <w:spacing w:val="1"/>
              </w:rPr>
              <w:t>о</w:t>
            </w:r>
            <w:r w:rsidRPr="009E1B9B">
              <w:rPr>
                <w:rFonts w:ascii="Times New Roman" w:eastAsia="Times New Roman" w:hAnsi="Times New Roman" w:cs="Times New Roman"/>
                <w:b/>
                <w:bCs/>
              </w:rPr>
              <w:t>е</w:t>
            </w:r>
            <w:r w:rsidRPr="009E1B9B">
              <w:rPr>
                <w:rFonts w:ascii="Times New Roman" w:eastAsia="Times New Roman" w:hAnsi="Times New Roman" w:cs="Times New Roman"/>
                <w:b/>
                <w:bCs/>
                <w:spacing w:val="-19"/>
              </w:rPr>
              <w:t xml:space="preserve"> </w:t>
            </w:r>
            <w:r w:rsidRPr="009E1B9B">
              <w:rPr>
                <w:rFonts w:ascii="Times New Roman" w:eastAsia="Times New Roman" w:hAnsi="Times New Roman" w:cs="Times New Roman"/>
                <w:b/>
                <w:bCs/>
                <w:spacing w:val="5"/>
              </w:rPr>
              <w:t>т</w:t>
            </w:r>
            <w:r w:rsidRPr="009E1B9B">
              <w:rPr>
                <w:rFonts w:ascii="Times New Roman" w:eastAsia="Times New Roman" w:hAnsi="Times New Roman" w:cs="Times New Roman"/>
                <w:b/>
                <w:bCs/>
                <w:spacing w:val="1"/>
              </w:rPr>
              <w:t>о</w:t>
            </w:r>
            <w:r w:rsidRPr="009E1B9B">
              <w:rPr>
                <w:rFonts w:ascii="Times New Roman" w:eastAsia="Times New Roman" w:hAnsi="Times New Roman" w:cs="Times New Roman"/>
                <w:b/>
                <w:bCs/>
              </w:rPr>
              <w:t>п</w:t>
            </w:r>
            <w:r w:rsidRPr="009E1B9B">
              <w:rPr>
                <w:rFonts w:ascii="Times New Roman" w:eastAsia="Times New Roman" w:hAnsi="Times New Roman" w:cs="Times New Roman"/>
                <w:b/>
                <w:bCs/>
                <w:spacing w:val="1"/>
              </w:rPr>
              <w:t>л</w:t>
            </w:r>
            <w:r w:rsidRPr="009E1B9B">
              <w:rPr>
                <w:rFonts w:ascii="Times New Roman" w:eastAsia="Times New Roman" w:hAnsi="Times New Roman" w:cs="Times New Roman"/>
                <w:b/>
                <w:bCs/>
              </w:rPr>
              <w:t>и</w:t>
            </w:r>
            <w:r w:rsidRPr="009E1B9B">
              <w:rPr>
                <w:rFonts w:ascii="Times New Roman" w:eastAsia="Times New Roman" w:hAnsi="Times New Roman" w:cs="Times New Roman"/>
                <w:b/>
                <w:bCs/>
                <w:spacing w:val="-2"/>
              </w:rPr>
              <w:t>в</w:t>
            </w:r>
            <w:r w:rsidRPr="009E1B9B">
              <w:rPr>
                <w:rFonts w:ascii="Times New Roman" w:eastAsia="Times New Roman" w:hAnsi="Times New Roman" w:cs="Times New Roman"/>
                <w:b/>
                <w:bCs/>
              </w:rPr>
              <w:t>о</w:t>
            </w:r>
          </w:p>
        </w:tc>
      </w:tr>
      <w:tr w:rsidR="00C15A4C" w:rsidRPr="009E1B9B" w14:paraId="59DA630A" w14:textId="77777777" w:rsidTr="00AC088C">
        <w:trPr>
          <w:trHeight w:hRule="exact" w:val="507"/>
        </w:trPr>
        <w:tc>
          <w:tcPr>
            <w:tcW w:w="1715" w:type="pct"/>
            <w:tcBorders>
              <w:top w:val="single" w:sz="5" w:space="0" w:color="000000"/>
              <w:left w:val="single" w:sz="5" w:space="0" w:color="000000"/>
              <w:bottom w:val="single" w:sz="5" w:space="0" w:color="000000"/>
              <w:right w:val="single" w:sz="5" w:space="0" w:color="000000"/>
            </w:tcBorders>
            <w:vAlign w:val="center"/>
          </w:tcPr>
          <w:p w14:paraId="71EAEEC6" w14:textId="77777777" w:rsidR="00C15A4C" w:rsidRPr="009E1B9B" w:rsidRDefault="00C15A4C" w:rsidP="00AC088C">
            <w:pPr>
              <w:pStyle w:val="TableParagraph"/>
              <w:spacing w:line="225" w:lineRule="exact"/>
              <w:jc w:val="center"/>
              <w:rPr>
                <w:rFonts w:ascii="Times New Roman" w:eastAsia="Times New Roman" w:hAnsi="Times New Roman" w:cs="Times New Roman"/>
                <w:lang w:val="ru-RU"/>
              </w:rPr>
            </w:pPr>
            <w:r w:rsidRPr="009E1B9B">
              <w:rPr>
                <w:rFonts w:ascii="Times New Roman" w:eastAsia="Times New Roman" w:hAnsi="Times New Roman" w:cs="Times New Roman"/>
                <w:spacing w:val="1"/>
                <w:lang w:val="ru-RU"/>
              </w:rPr>
              <w:t>Р</w:t>
            </w:r>
            <w:r w:rsidRPr="009E1B9B">
              <w:rPr>
                <w:rFonts w:ascii="Times New Roman" w:eastAsia="Times New Roman" w:hAnsi="Times New Roman" w:cs="Times New Roman"/>
                <w:lang w:val="ru-RU"/>
              </w:rPr>
              <w:t>а</w:t>
            </w:r>
            <w:r w:rsidRPr="009E1B9B">
              <w:rPr>
                <w:rFonts w:ascii="Times New Roman" w:eastAsia="Times New Roman" w:hAnsi="Times New Roman" w:cs="Times New Roman"/>
                <w:spacing w:val="-1"/>
                <w:lang w:val="ru-RU"/>
              </w:rPr>
              <w:t>й</w:t>
            </w:r>
            <w:r w:rsidRPr="009E1B9B">
              <w:rPr>
                <w:rFonts w:ascii="Times New Roman" w:eastAsia="Times New Roman" w:hAnsi="Times New Roman" w:cs="Times New Roman"/>
                <w:spacing w:val="1"/>
                <w:lang w:val="ru-RU"/>
              </w:rPr>
              <w:t>о</w:t>
            </w:r>
            <w:r w:rsidRPr="009E1B9B">
              <w:rPr>
                <w:rFonts w:ascii="Times New Roman" w:eastAsia="Times New Roman" w:hAnsi="Times New Roman" w:cs="Times New Roman"/>
                <w:spacing w:val="-1"/>
                <w:lang w:val="ru-RU"/>
              </w:rPr>
              <w:t>нн</w:t>
            </w:r>
            <w:r w:rsidRPr="009E1B9B">
              <w:rPr>
                <w:rFonts w:ascii="Times New Roman" w:eastAsia="Times New Roman" w:hAnsi="Times New Roman" w:cs="Times New Roman"/>
                <w:lang w:val="ru-RU"/>
              </w:rPr>
              <w:t>ая</w:t>
            </w:r>
            <w:r w:rsidRPr="009E1B9B">
              <w:rPr>
                <w:rFonts w:ascii="Times New Roman" w:eastAsia="Times New Roman" w:hAnsi="Times New Roman" w:cs="Times New Roman"/>
                <w:spacing w:val="-10"/>
                <w:lang w:val="ru-RU"/>
              </w:rPr>
              <w:t xml:space="preserve"> </w:t>
            </w:r>
            <w:r w:rsidRPr="009E1B9B">
              <w:rPr>
                <w:rFonts w:ascii="Times New Roman" w:eastAsia="Times New Roman" w:hAnsi="Times New Roman" w:cs="Times New Roman"/>
                <w:lang w:val="ru-RU"/>
              </w:rPr>
              <w:t>к</w:t>
            </w:r>
            <w:r w:rsidRPr="009E1B9B">
              <w:rPr>
                <w:rFonts w:ascii="Times New Roman" w:eastAsia="Times New Roman" w:hAnsi="Times New Roman" w:cs="Times New Roman"/>
                <w:spacing w:val="3"/>
                <w:lang w:val="ru-RU"/>
              </w:rPr>
              <w:t>о</w:t>
            </w:r>
            <w:r w:rsidRPr="009E1B9B">
              <w:rPr>
                <w:rFonts w:ascii="Times New Roman" w:eastAsia="Times New Roman" w:hAnsi="Times New Roman" w:cs="Times New Roman"/>
                <w:spacing w:val="-1"/>
                <w:lang w:val="ru-RU"/>
              </w:rPr>
              <w:t>т</w:t>
            </w:r>
            <w:r w:rsidRPr="009E1B9B">
              <w:rPr>
                <w:rFonts w:ascii="Times New Roman" w:eastAsia="Times New Roman" w:hAnsi="Times New Roman" w:cs="Times New Roman"/>
                <w:lang w:val="ru-RU"/>
              </w:rPr>
              <w:t>е</w:t>
            </w:r>
            <w:r w:rsidRPr="009E1B9B">
              <w:rPr>
                <w:rFonts w:ascii="Times New Roman" w:eastAsia="Times New Roman" w:hAnsi="Times New Roman" w:cs="Times New Roman"/>
                <w:spacing w:val="-1"/>
                <w:lang w:val="ru-RU"/>
              </w:rPr>
              <w:t>л</w:t>
            </w:r>
            <w:r w:rsidRPr="009E1B9B">
              <w:rPr>
                <w:rFonts w:ascii="Times New Roman" w:eastAsia="Times New Roman" w:hAnsi="Times New Roman" w:cs="Times New Roman"/>
                <w:spacing w:val="2"/>
                <w:lang w:val="ru-RU"/>
              </w:rPr>
              <w:t>ь</w:t>
            </w:r>
            <w:r w:rsidRPr="009E1B9B">
              <w:rPr>
                <w:rFonts w:ascii="Times New Roman" w:eastAsia="Times New Roman" w:hAnsi="Times New Roman" w:cs="Times New Roman"/>
                <w:spacing w:val="-1"/>
                <w:lang w:val="ru-RU"/>
              </w:rPr>
              <w:t>н</w:t>
            </w:r>
            <w:r w:rsidRPr="009E1B9B">
              <w:rPr>
                <w:rFonts w:ascii="Times New Roman" w:eastAsia="Times New Roman" w:hAnsi="Times New Roman" w:cs="Times New Roman"/>
                <w:lang w:val="ru-RU"/>
              </w:rPr>
              <w:t>ая</w:t>
            </w:r>
          </w:p>
        </w:tc>
        <w:tc>
          <w:tcPr>
            <w:tcW w:w="1551" w:type="pct"/>
            <w:tcBorders>
              <w:top w:val="single" w:sz="5" w:space="0" w:color="000000"/>
              <w:left w:val="single" w:sz="5" w:space="0" w:color="000000"/>
              <w:bottom w:val="single" w:sz="5" w:space="0" w:color="000000"/>
              <w:right w:val="single" w:sz="5" w:space="0" w:color="000000"/>
            </w:tcBorders>
            <w:vAlign w:val="center"/>
          </w:tcPr>
          <w:p w14:paraId="5CD71B76" w14:textId="77777777" w:rsidR="00C15A4C" w:rsidRPr="009E1B9B" w:rsidRDefault="00C15A4C" w:rsidP="00AC088C">
            <w:pPr>
              <w:pStyle w:val="TableParagraph"/>
              <w:spacing w:line="225" w:lineRule="exact"/>
              <w:jc w:val="center"/>
              <w:rPr>
                <w:rFonts w:ascii="Times New Roman" w:eastAsia="Times New Roman" w:hAnsi="Times New Roman" w:cs="Times New Roman"/>
              </w:rPr>
            </w:pPr>
            <w:r w:rsidRPr="009E1B9B">
              <w:rPr>
                <w:rFonts w:ascii="Times New Roman" w:eastAsia="Times New Roman" w:hAnsi="Times New Roman" w:cs="Times New Roman"/>
              </w:rPr>
              <w:t>П</w:t>
            </w:r>
            <w:r w:rsidRPr="009E1B9B">
              <w:rPr>
                <w:rFonts w:ascii="Times New Roman" w:eastAsia="Times New Roman" w:hAnsi="Times New Roman" w:cs="Times New Roman"/>
                <w:spacing w:val="1"/>
              </w:rPr>
              <w:t>р</w:t>
            </w:r>
            <w:r w:rsidRPr="009E1B9B">
              <w:rPr>
                <w:rFonts w:ascii="Times New Roman" w:eastAsia="Times New Roman" w:hAnsi="Times New Roman" w:cs="Times New Roman"/>
                <w:spacing w:val="-1"/>
              </w:rPr>
              <w:t>и</w:t>
            </w:r>
            <w:r w:rsidRPr="009E1B9B">
              <w:rPr>
                <w:rFonts w:ascii="Times New Roman" w:eastAsia="Times New Roman" w:hAnsi="Times New Roman" w:cs="Times New Roman"/>
                <w:spacing w:val="1"/>
              </w:rPr>
              <w:t>ро</w:t>
            </w:r>
            <w:r w:rsidRPr="009E1B9B">
              <w:rPr>
                <w:rFonts w:ascii="Times New Roman" w:eastAsia="Times New Roman" w:hAnsi="Times New Roman" w:cs="Times New Roman"/>
              </w:rPr>
              <w:t>д</w:t>
            </w:r>
            <w:r w:rsidRPr="009E1B9B">
              <w:rPr>
                <w:rFonts w:ascii="Times New Roman" w:eastAsia="Times New Roman" w:hAnsi="Times New Roman" w:cs="Times New Roman"/>
                <w:spacing w:val="-2"/>
              </w:rPr>
              <w:t>н</w:t>
            </w:r>
            <w:r w:rsidRPr="009E1B9B">
              <w:rPr>
                <w:rFonts w:ascii="Times New Roman" w:eastAsia="Times New Roman" w:hAnsi="Times New Roman" w:cs="Times New Roman"/>
              </w:rPr>
              <w:t>ый</w:t>
            </w:r>
            <w:r w:rsidRPr="009E1B9B">
              <w:rPr>
                <w:rFonts w:ascii="Times New Roman" w:eastAsia="Times New Roman" w:hAnsi="Times New Roman" w:cs="Times New Roman"/>
                <w:spacing w:val="-14"/>
              </w:rPr>
              <w:t xml:space="preserve"> </w:t>
            </w:r>
            <w:r w:rsidRPr="009E1B9B">
              <w:rPr>
                <w:rFonts w:ascii="Times New Roman" w:eastAsia="Times New Roman" w:hAnsi="Times New Roman" w:cs="Times New Roman"/>
              </w:rPr>
              <w:t>газ</w:t>
            </w:r>
          </w:p>
        </w:tc>
        <w:tc>
          <w:tcPr>
            <w:tcW w:w="1734" w:type="pct"/>
            <w:tcBorders>
              <w:top w:val="single" w:sz="5" w:space="0" w:color="000000"/>
              <w:left w:val="single" w:sz="5" w:space="0" w:color="000000"/>
              <w:bottom w:val="single" w:sz="5" w:space="0" w:color="000000"/>
              <w:right w:val="single" w:sz="5" w:space="0" w:color="000000"/>
            </w:tcBorders>
            <w:vAlign w:val="center"/>
          </w:tcPr>
          <w:p w14:paraId="43456FAF" w14:textId="77777777" w:rsidR="00C15A4C" w:rsidRPr="009E1B9B" w:rsidRDefault="00C15A4C" w:rsidP="00AC088C">
            <w:pPr>
              <w:pStyle w:val="TableParagraph"/>
              <w:spacing w:line="225" w:lineRule="exact"/>
              <w:ind w:right="1"/>
              <w:jc w:val="center"/>
              <w:rPr>
                <w:rFonts w:ascii="Times New Roman" w:eastAsia="Times New Roman" w:hAnsi="Times New Roman" w:cs="Times New Roman"/>
                <w:lang w:val="ru-RU"/>
              </w:rPr>
            </w:pPr>
            <w:r w:rsidRPr="009E1B9B">
              <w:rPr>
                <w:rFonts w:ascii="Times New Roman" w:eastAsia="Times New Roman" w:hAnsi="Times New Roman" w:cs="Times New Roman"/>
                <w:lang w:val="ru-RU"/>
              </w:rPr>
              <w:t>Дизельное топливо</w:t>
            </w:r>
          </w:p>
        </w:tc>
      </w:tr>
      <w:tr w:rsidR="00C15A4C" w:rsidRPr="009E1B9B" w14:paraId="22D0B5A2" w14:textId="77777777" w:rsidTr="00AC088C">
        <w:trPr>
          <w:trHeight w:hRule="exact" w:val="507"/>
        </w:trPr>
        <w:tc>
          <w:tcPr>
            <w:tcW w:w="1715" w:type="pct"/>
            <w:tcBorders>
              <w:top w:val="single" w:sz="5" w:space="0" w:color="000000"/>
              <w:left w:val="single" w:sz="5" w:space="0" w:color="000000"/>
              <w:bottom w:val="single" w:sz="5" w:space="0" w:color="000000"/>
              <w:right w:val="single" w:sz="5" w:space="0" w:color="000000"/>
            </w:tcBorders>
            <w:vAlign w:val="center"/>
          </w:tcPr>
          <w:p w14:paraId="2A166800" w14:textId="77777777" w:rsidR="00C15A4C" w:rsidRPr="009E1B9B" w:rsidRDefault="00C15A4C" w:rsidP="00AC088C">
            <w:pPr>
              <w:pStyle w:val="TableParagraph"/>
              <w:spacing w:line="225" w:lineRule="exact"/>
              <w:jc w:val="center"/>
              <w:rPr>
                <w:rFonts w:ascii="Times New Roman" w:eastAsia="Times New Roman" w:hAnsi="Times New Roman" w:cs="Times New Roman"/>
                <w:spacing w:val="-10"/>
                <w:lang w:val="ru-RU"/>
              </w:rPr>
            </w:pPr>
            <w:r w:rsidRPr="009E1B9B">
              <w:rPr>
                <w:rFonts w:ascii="Times New Roman" w:eastAsia="Times New Roman" w:hAnsi="Times New Roman" w:cs="Times New Roman"/>
                <w:spacing w:val="-10"/>
                <w:lang w:val="ru-RU"/>
              </w:rPr>
              <w:t>ПГУ-ТЭС 52 МВт,</w:t>
            </w:r>
          </w:p>
        </w:tc>
        <w:tc>
          <w:tcPr>
            <w:tcW w:w="1551" w:type="pct"/>
            <w:tcBorders>
              <w:top w:val="single" w:sz="5" w:space="0" w:color="000000"/>
              <w:left w:val="single" w:sz="5" w:space="0" w:color="000000"/>
              <w:bottom w:val="single" w:sz="5" w:space="0" w:color="000000"/>
              <w:right w:val="single" w:sz="5" w:space="0" w:color="000000"/>
            </w:tcBorders>
            <w:vAlign w:val="center"/>
          </w:tcPr>
          <w:p w14:paraId="38A09B05" w14:textId="77777777" w:rsidR="00C15A4C" w:rsidRPr="009E1B9B" w:rsidRDefault="00C15A4C" w:rsidP="00AC088C">
            <w:pPr>
              <w:pStyle w:val="TableParagraph"/>
              <w:spacing w:line="225" w:lineRule="exact"/>
              <w:jc w:val="center"/>
              <w:rPr>
                <w:rFonts w:ascii="Times New Roman" w:eastAsia="Times New Roman" w:hAnsi="Times New Roman" w:cs="Times New Roman"/>
              </w:rPr>
            </w:pPr>
            <w:r w:rsidRPr="009E1B9B">
              <w:rPr>
                <w:rFonts w:ascii="Times New Roman" w:eastAsia="Times New Roman" w:hAnsi="Times New Roman" w:cs="Times New Roman"/>
              </w:rPr>
              <w:t>П</w:t>
            </w:r>
            <w:r w:rsidRPr="009E1B9B">
              <w:rPr>
                <w:rFonts w:ascii="Times New Roman" w:eastAsia="Times New Roman" w:hAnsi="Times New Roman" w:cs="Times New Roman"/>
                <w:spacing w:val="1"/>
              </w:rPr>
              <w:t>р</w:t>
            </w:r>
            <w:r w:rsidRPr="009E1B9B">
              <w:rPr>
                <w:rFonts w:ascii="Times New Roman" w:eastAsia="Times New Roman" w:hAnsi="Times New Roman" w:cs="Times New Roman"/>
                <w:spacing w:val="-1"/>
              </w:rPr>
              <w:t>и</w:t>
            </w:r>
            <w:r w:rsidRPr="009E1B9B">
              <w:rPr>
                <w:rFonts w:ascii="Times New Roman" w:eastAsia="Times New Roman" w:hAnsi="Times New Roman" w:cs="Times New Roman"/>
                <w:spacing w:val="1"/>
              </w:rPr>
              <w:t>ро</w:t>
            </w:r>
            <w:r w:rsidRPr="009E1B9B">
              <w:rPr>
                <w:rFonts w:ascii="Times New Roman" w:eastAsia="Times New Roman" w:hAnsi="Times New Roman" w:cs="Times New Roman"/>
              </w:rPr>
              <w:t>д</w:t>
            </w:r>
            <w:r w:rsidRPr="009E1B9B">
              <w:rPr>
                <w:rFonts w:ascii="Times New Roman" w:eastAsia="Times New Roman" w:hAnsi="Times New Roman" w:cs="Times New Roman"/>
                <w:spacing w:val="-2"/>
              </w:rPr>
              <w:t>н</w:t>
            </w:r>
            <w:r w:rsidRPr="009E1B9B">
              <w:rPr>
                <w:rFonts w:ascii="Times New Roman" w:eastAsia="Times New Roman" w:hAnsi="Times New Roman" w:cs="Times New Roman"/>
              </w:rPr>
              <w:t>ый</w:t>
            </w:r>
            <w:r w:rsidRPr="009E1B9B">
              <w:rPr>
                <w:rFonts w:ascii="Times New Roman" w:eastAsia="Times New Roman" w:hAnsi="Times New Roman" w:cs="Times New Roman"/>
                <w:spacing w:val="-14"/>
              </w:rPr>
              <w:t xml:space="preserve"> </w:t>
            </w:r>
            <w:r w:rsidRPr="009E1B9B">
              <w:rPr>
                <w:rFonts w:ascii="Times New Roman" w:eastAsia="Times New Roman" w:hAnsi="Times New Roman" w:cs="Times New Roman"/>
              </w:rPr>
              <w:t>газ</w:t>
            </w:r>
          </w:p>
        </w:tc>
        <w:tc>
          <w:tcPr>
            <w:tcW w:w="1734" w:type="pct"/>
            <w:tcBorders>
              <w:top w:val="single" w:sz="5" w:space="0" w:color="000000"/>
              <w:left w:val="single" w:sz="5" w:space="0" w:color="000000"/>
              <w:bottom w:val="single" w:sz="5" w:space="0" w:color="000000"/>
              <w:right w:val="single" w:sz="5" w:space="0" w:color="000000"/>
            </w:tcBorders>
            <w:vAlign w:val="center"/>
          </w:tcPr>
          <w:p w14:paraId="0467F28D" w14:textId="77777777" w:rsidR="00C15A4C" w:rsidRPr="009E1B9B" w:rsidRDefault="00C15A4C" w:rsidP="00AC088C">
            <w:pPr>
              <w:pStyle w:val="TableParagraph"/>
              <w:spacing w:line="225" w:lineRule="exact"/>
              <w:ind w:right="1"/>
              <w:jc w:val="center"/>
              <w:rPr>
                <w:rFonts w:ascii="Times New Roman" w:eastAsia="Times New Roman" w:hAnsi="Times New Roman" w:cs="Times New Roman"/>
                <w:lang w:val="ru-RU"/>
              </w:rPr>
            </w:pPr>
            <w:r w:rsidRPr="009E1B9B">
              <w:rPr>
                <w:rFonts w:ascii="Times New Roman" w:eastAsia="Times New Roman" w:hAnsi="Times New Roman" w:cs="Times New Roman"/>
                <w:lang w:val="ru-RU"/>
              </w:rPr>
              <w:t>-</w:t>
            </w:r>
          </w:p>
        </w:tc>
      </w:tr>
      <w:tr w:rsidR="00C15A4C" w:rsidRPr="009E1B9B" w14:paraId="5F543842" w14:textId="77777777" w:rsidTr="00AC088C">
        <w:trPr>
          <w:trHeight w:hRule="exact" w:val="571"/>
        </w:trPr>
        <w:tc>
          <w:tcPr>
            <w:tcW w:w="1715" w:type="pct"/>
            <w:tcBorders>
              <w:top w:val="single" w:sz="5" w:space="0" w:color="000000"/>
              <w:left w:val="single" w:sz="5" w:space="0" w:color="000000"/>
              <w:bottom w:val="single" w:sz="5" w:space="0" w:color="000000"/>
              <w:right w:val="single" w:sz="5" w:space="0" w:color="000000"/>
            </w:tcBorders>
            <w:vAlign w:val="center"/>
          </w:tcPr>
          <w:p w14:paraId="3BD4DA59" w14:textId="77777777" w:rsidR="00C15A4C" w:rsidRPr="009E1B9B" w:rsidRDefault="00C15A4C" w:rsidP="00AC088C">
            <w:pPr>
              <w:pStyle w:val="TableParagraph"/>
              <w:spacing w:line="225" w:lineRule="exact"/>
              <w:jc w:val="center"/>
              <w:rPr>
                <w:rFonts w:ascii="Times New Roman" w:eastAsia="Times New Roman" w:hAnsi="Times New Roman" w:cs="Times New Roman"/>
                <w:lang w:val="ru-RU"/>
              </w:rPr>
            </w:pPr>
            <w:r w:rsidRPr="009E1B9B">
              <w:rPr>
                <w:rFonts w:ascii="Times New Roman" w:eastAsia="Times New Roman" w:hAnsi="Times New Roman" w:cs="Times New Roman"/>
                <w:lang w:val="ru-RU"/>
              </w:rPr>
              <w:t>Котельная МОУ Левобережная школа, 2-здание</w:t>
            </w:r>
          </w:p>
        </w:tc>
        <w:tc>
          <w:tcPr>
            <w:tcW w:w="1551" w:type="pct"/>
            <w:tcBorders>
              <w:top w:val="single" w:sz="5" w:space="0" w:color="000000"/>
              <w:left w:val="single" w:sz="5" w:space="0" w:color="000000"/>
              <w:bottom w:val="single" w:sz="5" w:space="0" w:color="000000"/>
              <w:right w:val="single" w:sz="5" w:space="0" w:color="000000"/>
            </w:tcBorders>
            <w:vAlign w:val="center"/>
          </w:tcPr>
          <w:p w14:paraId="6FC961A5" w14:textId="77777777" w:rsidR="00C15A4C" w:rsidRPr="009E1B9B" w:rsidRDefault="00C15A4C" w:rsidP="00AC088C">
            <w:pPr>
              <w:pStyle w:val="TableParagraph"/>
              <w:spacing w:line="225" w:lineRule="exact"/>
              <w:jc w:val="center"/>
              <w:rPr>
                <w:rFonts w:ascii="Times New Roman" w:eastAsia="Times New Roman" w:hAnsi="Times New Roman" w:cs="Times New Roman"/>
                <w:lang w:val="ru-RU"/>
              </w:rPr>
            </w:pPr>
            <w:r w:rsidRPr="009E1B9B">
              <w:rPr>
                <w:rFonts w:ascii="Times New Roman" w:eastAsia="Times New Roman" w:hAnsi="Times New Roman" w:cs="Times New Roman"/>
                <w:lang w:val="ru-RU"/>
              </w:rPr>
              <w:t>Уг</w:t>
            </w:r>
            <w:r w:rsidRPr="009E1B9B">
              <w:rPr>
                <w:rFonts w:ascii="Times New Roman" w:eastAsia="Times New Roman" w:hAnsi="Times New Roman" w:cs="Times New Roman"/>
                <w:spacing w:val="1"/>
                <w:lang w:val="ru-RU"/>
              </w:rPr>
              <w:t>о</w:t>
            </w:r>
            <w:r w:rsidRPr="009E1B9B">
              <w:rPr>
                <w:rFonts w:ascii="Times New Roman" w:eastAsia="Times New Roman" w:hAnsi="Times New Roman" w:cs="Times New Roman"/>
                <w:spacing w:val="-1"/>
                <w:lang w:val="ru-RU"/>
              </w:rPr>
              <w:t>л</w:t>
            </w:r>
            <w:r w:rsidRPr="009E1B9B">
              <w:rPr>
                <w:rFonts w:ascii="Times New Roman" w:eastAsia="Times New Roman" w:hAnsi="Times New Roman" w:cs="Times New Roman"/>
                <w:lang w:val="ru-RU"/>
              </w:rPr>
              <w:t>ь</w:t>
            </w:r>
          </w:p>
        </w:tc>
        <w:tc>
          <w:tcPr>
            <w:tcW w:w="1734" w:type="pct"/>
            <w:tcBorders>
              <w:top w:val="single" w:sz="5" w:space="0" w:color="000000"/>
              <w:left w:val="single" w:sz="5" w:space="0" w:color="000000"/>
              <w:bottom w:val="single" w:sz="5" w:space="0" w:color="000000"/>
              <w:right w:val="single" w:sz="5" w:space="0" w:color="000000"/>
            </w:tcBorders>
            <w:vAlign w:val="center"/>
          </w:tcPr>
          <w:p w14:paraId="1BB3E490" w14:textId="77777777" w:rsidR="00C15A4C" w:rsidRPr="009E1B9B" w:rsidRDefault="00C15A4C" w:rsidP="00AC088C">
            <w:pPr>
              <w:pStyle w:val="TableParagraph"/>
              <w:spacing w:line="225" w:lineRule="exact"/>
              <w:ind w:right="1515"/>
              <w:jc w:val="center"/>
              <w:rPr>
                <w:rFonts w:ascii="Times New Roman" w:eastAsia="Times New Roman" w:hAnsi="Times New Roman" w:cs="Times New Roman"/>
                <w:lang w:val="ru-RU"/>
              </w:rPr>
            </w:pPr>
            <w:r w:rsidRPr="009E1B9B">
              <w:rPr>
                <w:rFonts w:ascii="Times New Roman" w:eastAsia="Times New Roman" w:hAnsi="Times New Roman" w:cs="Times New Roman"/>
                <w:lang w:val="ru-RU"/>
              </w:rPr>
              <w:t>-</w:t>
            </w:r>
          </w:p>
        </w:tc>
      </w:tr>
      <w:tr w:rsidR="00C15A4C" w:rsidRPr="009E1B9B" w14:paraId="702CF4D4" w14:textId="77777777" w:rsidTr="00AC088C">
        <w:trPr>
          <w:trHeight w:hRule="exact" w:val="747"/>
        </w:trPr>
        <w:tc>
          <w:tcPr>
            <w:tcW w:w="1715" w:type="pct"/>
            <w:tcBorders>
              <w:top w:val="single" w:sz="5" w:space="0" w:color="000000"/>
              <w:left w:val="single" w:sz="5" w:space="0" w:color="000000"/>
              <w:bottom w:val="single" w:sz="5" w:space="0" w:color="000000"/>
              <w:right w:val="single" w:sz="5" w:space="0" w:color="000000"/>
            </w:tcBorders>
            <w:vAlign w:val="center"/>
          </w:tcPr>
          <w:p w14:paraId="3CFF34E9" w14:textId="77777777" w:rsidR="00C15A4C" w:rsidRPr="009E1B9B" w:rsidRDefault="00C15A4C" w:rsidP="00AC088C">
            <w:pPr>
              <w:pStyle w:val="TableParagraph"/>
              <w:spacing w:line="225" w:lineRule="exact"/>
              <w:jc w:val="center"/>
              <w:rPr>
                <w:rFonts w:ascii="Times New Roman" w:eastAsia="Times New Roman" w:hAnsi="Times New Roman" w:cs="Times New Roman"/>
                <w:lang w:val="ru-RU"/>
              </w:rPr>
            </w:pPr>
            <w:r w:rsidRPr="009E1B9B">
              <w:rPr>
                <w:rFonts w:ascii="Times New Roman" w:eastAsia="Times New Roman" w:hAnsi="Times New Roman" w:cs="Times New Roman"/>
                <w:lang w:val="ru-RU"/>
              </w:rPr>
              <w:t>Котельная МДОУ детский сад №1 «Ленинец»</w:t>
            </w:r>
          </w:p>
        </w:tc>
        <w:tc>
          <w:tcPr>
            <w:tcW w:w="1551" w:type="pct"/>
            <w:tcBorders>
              <w:top w:val="single" w:sz="5" w:space="0" w:color="000000"/>
              <w:left w:val="single" w:sz="5" w:space="0" w:color="000000"/>
              <w:bottom w:val="single" w:sz="5" w:space="0" w:color="000000"/>
              <w:right w:val="single" w:sz="5" w:space="0" w:color="000000"/>
            </w:tcBorders>
            <w:vAlign w:val="center"/>
          </w:tcPr>
          <w:p w14:paraId="259DAEEE" w14:textId="77777777" w:rsidR="00C15A4C" w:rsidRPr="009E1B9B" w:rsidRDefault="00C15A4C" w:rsidP="00AC088C">
            <w:pPr>
              <w:pStyle w:val="TableParagraph"/>
              <w:spacing w:line="225" w:lineRule="exact"/>
              <w:jc w:val="center"/>
              <w:rPr>
                <w:rFonts w:ascii="Times New Roman" w:eastAsia="Times New Roman" w:hAnsi="Times New Roman" w:cs="Times New Roman"/>
                <w:lang w:val="ru-RU"/>
              </w:rPr>
            </w:pPr>
            <w:r w:rsidRPr="009E1B9B">
              <w:rPr>
                <w:rFonts w:ascii="Times New Roman" w:eastAsia="Times New Roman" w:hAnsi="Times New Roman" w:cs="Times New Roman"/>
                <w:lang w:val="ru-RU"/>
              </w:rPr>
              <w:t>Уг</w:t>
            </w:r>
            <w:r w:rsidRPr="009E1B9B">
              <w:rPr>
                <w:rFonts w:ascii="Times New Roman" w:eastAsia="Times New Roman" w:hAnsi="Times New Roman" w:cs="Times New Roman"/>
                <w:spacing w:val="1"/>
                <w:lang w:val="ru-RU"/>
              </w:rPr>
              <w:t>о</w:t>
            </w:r>
            <w:r w:rsidRPr="009E1B9B">
              <w:rPr>
                <w:rFonts w:ascii="Times New Roman" w:eastAsia="Times New Roman" w:hAnsi="Times New Roman" w:cs="Times New Roman"/>
                <w:spacing w:val="-1"/>
                <w:lang w:val="ru-RU"/>
              </w:rPr>
              <w:t>л</w:t>
            </w:r>
            <w:r w:rsidRPr="009E1B9B">
              <w:rPr>
                <w:rFonts w:ascii="Times New Roman" w:eastAsia="Times New Roman" w:hAnsi="Times New Roman" w:cs="Times New Roman"/>
                <w:lang w:val="ru-RU"/>
              </w:rPr>
              <w:t>ь</w:t>
            </w:r>
          </w:p>
        </w:tc>
        <w:tc>
          <w:tcPr>
            <w:tcW w:w="1734" w:type="pct"/>
            <w:tcBorders>
              <w:top w:val="single" w:sz="5" w:space="0" w:color="000000"/>
              <w:left w:val="single" w:sz="5" w:space="0" w:color="000000"/>
              <w:bottom w:val="single" w:sz="5" w:space="0" w:color="000000"/>
              <w:right w:val="single" w:sz="5" w:space="0" w:color="000000"/>
            </w:tcBorders>
            <w:vAlign w:val="center"/>
          </w:tcPr>
          <w:p w14:paraId="2D4CA399" w14:textId="77777777" w:rsidR="00C15A4C" w:rsidRPr="009E1B9B" w:rsidRDefault="00C15A4C" w:rsidP="00AC088C">
            <w:pPr>
              <w:pStyle w:val="TableParagraph"/>
              <w:spacing w:line="225" w:lineRule="exact"/>
              <w:ind w:right="1515"/>
              <w:jc w:val="center"/>
              <w:rPr>
                <w:rFonts w:ascii="Times New Roman" w:eastAsia="Times New Roman" w:hAnsi="Times New Roman" w:cs="Times New Roman"/>
                <w:lang w:val="ru-RU"/>
              </w:rPr>
            </w:pPr>
            <w:r w:rsidRPr="009E1B9B">
              <w:rPr>
                <w:rFonts w:ascii="Times New Roman" w:eastAsia="Times New Roman" w:hAnsi="Times New Roman" w:cs="Times New Roman"/>
                <w:lang w:val="ru-RU"/>
              </w:rPr>
              <w:t>-</w:t>
            </w:r>
          </w:p>
        </w:tc>
      </w:tr>
      <w:tr w:rsidR="00C15A4C" w:rsidRPr="009E1B9B" w14:paraId="7F0E9D91" w14:textId="77777777" w:rsidTr="00AC088C">
        <w:trPr>
          <w:trHeight w:hRule="exact" w:val="701"/>
        </w:trPr>
        <w:tc>
          <w:tcPr>
            <w:tcW w:w="1715" w:type="pct"/>
            <w:tcBorders>
              <w:top w:val="single" w:sz="5" w:space="0" w:color="000000"/>
              <w:left w:val="single" w:sz="5" w:space="0" w:color="000000"/>
              <w:bottom w:val="single" w:sz="5" w:space="0" w:color="000000"/>
              <w:right w:val="single" w:sz="5" w:space="0" w:color="000000"/>
            </w:tcBorders>
            <w:vAlign w:val="center"/>
          </w:tcPr>
          <w:p w14:paraId="07B95777" w14:textId="77777777" w:rsidR="00C15A4C" w:rsidRPr="009E1B9B" w:rsidRDefault="00C15A4C" w:rsidP="00AC088C">
            <w:pPr>
              <w:pStyle w:val="TableParagraph"/>
              <w:spacing w:line="225" w:lineRule="exact"/>
              <w:jc w:val="center"/>
              <w:rPr>
                <w:rFonts w:ascii="Times New Roman" w:eastAsia="Times New Roman" w:hAnsi="Times New Roman" w:cs="Times New Roman"/>
                <w:lang w:val="ru-RU"/>
              </w:rPr>
            </w:pPr>
            <w:r w:rsidRPr="009E1B9B">
              <w:rPr>
                <w:rFonts w:ascii="Times New Roman" w:eastAsia="Times New Roman" w:hAnsi="Times New Roman" w:cs="Times New Roman"/>
                <w:lang w:val="ru-RU"/>
              </w:rPr>
              <w:t>Котельная МДОУ детский сад №2 «Октябренок»</w:t>
            </w:r>
          </w:p>
        </w:tc>
        <w:tc>
          <w:tcPr>
            <w:tcW w:w="1551" w:type="pct"/>
            <w:tcBorders>
              <w:top w:val="single" w:sz="5" w:space="0" w:color="000000"/>
              <w:left w:val="single" w:sz="5" w:space="0" w:color="000000"/>
              <w:bottom w:val="single" w:sz="5" w:space="0" w:color="000000"/>
              <w:right w:val="single" w:sz="5" w:space="0" w:color="000000"/>
            </w:tcBorders>
            <w:vAlign w:val="center"/>
          </w:tcPr>
          <w:p w14:paraId="6C5D19D0" w14:textId="77777777" w:rsidR="00C15A4C" w:rsidRPr="009E1B9B" w:rsidRDefault="00C15A4C" w:rsidP="00AC088C">
            <w:pPr>
              <w:pStyle w:val="TableParagraph"/>
              <w:spacing w:line="225" w:lineRule="exact"/>
              <w:jc w:val="center"/>
              <w:rPr>
                <w:rFonts w:ascii="Times New Roman" w:eastAsia="Times New Roman" w:hAnsi="Times New Roman" w:cs="Times New Roman"/>
                <w:lang w:val="ru-RU"/>
              </w:rPr>
            </w:pPr>
            <w:r w:rsidRPr="009E1B9B">
              <w:rPr>
                <w:rFonts w:ascii="Times New Roman" w:eastAsia="Times New Roman" w:hAnsi="Times New Roman" w:cs="Times New Roman"/>
                <w:lang w:val="ru-RU"/>
              </w:rPr>
              <w:t>Уг</w:t>
            </w:r>
            <w:r w:rsidRPr="009E1B9B">
              <w:rPr>
                <w:rFonts w:ascii="Times New Roman" w:eastAsia="Times New Roman" w:hAnsi="Times New Roman" w:cs="Times New Roman"/>
                <w:spacing w:val="1"/>
                <w:lang w:val="ru-RU"/>
              </w:rPr>
              <w:t>о</w:t>
            </w:r>
            <w:r w:rsidRPr="009E1B9B">
              <w:rPr>
                <w:rFonts w:ascii="Times New Roman" w:eastAsia="Times New Roman" w:hAnsi="Times New Roman" w:cs="Times New Roman"/>
                <w:spacing w:val="-1"/>
                <w:lang w:val="ru-RU"/>
              </w:rPr>
              <w:t>л</w:t>
            </w:r>
            <w:r w:rsidRPr="009E1B9B">
              <w:rPr>
                <w:rFonts w:ascii="Times New Roman" w:eastAsia="Times New Roman" w:hAnsi="Times New Roman" w:cs="Times New Roman"/>
                <w:lang w:val="ru-RU"/>
              </w:rPr>
              <w:t>ь</w:t>
            </w:r>
          </w:p>
        </w:tc>
        <w:tc>
          <w:tcPr>
            <w:tcW w:w="1734" w:type="pct"/>
            <w:tcBorders>
              <w:top w:val="single" w:sz="5" w:space="0" w:color="000000"/>
              <w:left w:val="single" w:sz="5" w:space="0" w:color="000000"/>
              <w:bottom w:val="single" w:sz="5" w:space="0" w:color="000000"/>
              <w:right w:val="single" w:sz="5" w:space="0" w:color="000000"/>
            </w:tcBorders>
            <w:vAlign w:val="center"/>
          </w:tcPr>
          <w:p w14:paraId="4AB4397F" w14:textId="77777777" w:rsidR="00C15A4C" w:rsidRPr="009E1B9B" w:rsidRDefault="00C15A4C" w:rsidP="00AC088C">
            <w:pPr>
              <w:pStyle w:val="TableParagraph"/>
              <w:spacing w:line="225" w:lineRule="exact"/>
              <w:ind w:right="1515"/>
              <w:jc w:val="center"/>
              <w:rPr>
                <w:rFonts w:ascii="Times New Roman" w:eastAsia="Times New Roman" w:hAnsi="Times New Roman" w:cs="Times New Roman"/>
                <w:lang w:val="ru-RU"/>
              </w:rPr>
            </w:pPr>
            <w:r w:rsidRPr="009E1B9B">
              <w:rPr>
                <w:rFonts w:ascii="Times New Roman" w:eastAsia="Times New Roman" w:hAnsi="Times New Roman" w:cs="Times New Roman"/>
                <w:lang w:val="ru-RU"/>
              </w:rPr>
              <w:t>-</w:t>
            </w:r>
          </w:p>
        </w:tc>
      </w:tr>
      <w:tr w:rsidR="00C15A4C" w:rsidRPr="009E1B9B" w14:paraId="2A15E2ED" w14:textId="77777777" w:rsidTr="00AC088C">
        <w:trPr>
          <w:trHeight w:hRule="exact" w:val="421"/>
        </w:trPr>
        <w:tc>
          <w:tcPr>
            <w:tcW w:w="1715" w:type="pct"/>
            <w:tcBorders>
              <w:top w:val="single" w:sz="5" w:space="0" w:color="000000"/>
              <w:left w:val="single" w:sz="5" w:space="0" w:color="000000"/>
              <w:bottom w:val="single" w:sz="5" w:space="0" w:color="000000"/>
              <w:right w:val="single" w:sz="5" w:space="0" w:color="000000"/>
            </w:tcBorders>
            <w:vAlign w:val="center"/>
          </w:tcPr>
          <w:p w14:paraId="6EBFBB1C" w14:textId="77777777" w:rsidR="00C15A4C" w:rsidRPr="009E1B9B" w:rsidRDefault="00C15A4C" w:rsidP="00AC088C">
            <w:pPr>
              <w:pStyle w:val="TableParagraph"/>
              <w:spacing w:line="225" w:lineRule="exact"/>
              <w:jc w:val="center"/>
              <w:rPr>
                <w:rFonts w:ascii="Times New Roman" w:eastAsia="Times New Roman" w:hAnsi="Times New Roman" w:cs="Times New Roman"/>
              </w:rPr>
            </w:pPr>
            <w:r w:rsidRPr="009E1B9B">
              <w:rPr>
                <w:rFonts w:ascii="Times New Roman" w:eastAsia="Times New Roman" w:hAnsi="Times New Roman" w:cs="Times New Roman"/>
                <w:lang w:val="ru-RU"/>
              </w:rPr>
              <w:t>Цен</w:t>
            </w:r>
            <w:r w:rsidRPr="009E1B9B">
              <w:rPr>
                <w:rFonts w:ascii="Times New Roman" w:eastAsia="Times New Roman" w:hAnsi="Times New Roman" w:cs="Times New Roman"/>
                <w:spacing w:val="-1"/>
                <w:lang w:val="ru-RU"/>
              </w:rPr>
              <w:t>т</w:t>
            </w:r>
            <w:r w:rsidRPr="009E1B9B">
              <w:rPr>
                <w:rFonts w:ascii="Times New Roman" w:eastAsia="Times New Roman" w:hAnsi="Times New Roman" w:cs="Times New Roman"/>
                <w:spacing w:val="1"/>
                <w:lang w:val="ru-RU"/>
              </w:rPr>
              <w:t>р</w:t>
            </w:r>
            <w:r w:rsidRPr="009E1B9B">
              <w:rPr>
                <w:rFonts w:ascii="Times New Roman" w:eastAsia="Times New Roman" w:hAnsi="Times New Roman" w:cs="Times New Roman"/>
                <w:lang w:val="ru-RU"/>
              </w:rPr>
              <w:t>а</w:t>
            </w:r>
            <w:r w:rsidRPr="009E1B9B">
              <w:rPr>
                <w:rFonts w:ascii="Times New Roman" w:eastAsia="Times New Roman" w:hAnsi="Times New Roman" w:cs="Times New Roman"/>
                <w:spacing w:val="-1"/>
                <w:lang w:val="ru-RU"/>
              </w:rPr>
              <w:t>л</w:t>
            </w:r>
            <w:r w:rsidRPr="009E1B9B">
              <w:rPr>
                <w:rFonts w:ascii="Times New Roman" w:eastAsia="Times New Roman" w:hAnsi="Times New Roman" w:cs="Times New Roman"/>
                <w:spacing w:val="2"/>
                <w:lang w:val="ru-RU"/>
              </w:rPr>
              <w:t>ь</w:t>
            </w:r>
            <w:r w:rsidRPr="009E1B9B">
              <w:rPr>
                <w:rFonts w:ascii="Times New Roman" w:eastAsia="Times New Roman" w:hAnsi="Times New Roman" w:cs="Times New Roman"/>
                <w:spacing w:val="-1"/>
                <w:lang w:val="ru-RU"/>
              </w:rPr>
              <w:t>н</w:t>
            </w:r>
            <w:r w:rsidRPr="009E1B9B">
              <w:rPr>
                <w:rFonts w:ascii="Times New Roman" w:eastAsia="Times New Roman" w:hAnsi="Times New Roman" w:cs="Times New Roman"/>
                <w:lang w:val="ru-RU"/>
              </w:rPr>
              <w:t>ая</w:t>
            </w:r>
            <w:r w:rsidRPr="009E1B9B">
              <w:rPr>
                <w:rFonts w:ascii="Times New Roman" w:eastAsia="Times New Roman" w:hAnsi="Times New Roman" w:cs="Times New Roman"/>
                <w:spacing w:val="-18"/>
                <w:lang w:val="ru-RU"/>
              </w:rPr>
              <w:t xml:space="preserve"> </w:t>
            </w:r>
            <w:r w:rsidRPr="009E1B9B">
              <w:rPr>
                <w:rFonts w:ascii="Times New Roman" w:eastAsia="Times New Roman" w:hAnsi="Times New Roman" w:cs="Times New Roman"/>
                <w:spacing w:val="-1"/>
                <w:lang w:val="ru-RU"/>
              </w:rPr>
              <w:t>к</w:t>
            </w:r>
            <w:r w:rsidRPr="009E1B9B">
              <w:rPr>
                <w:rFonts w:ascii="Times New Roman" w:eastAsia="Times New Roman" w:hAnsi="Times New Roman" w:cs="Times New Roman"/>
                <w:spacing w:val="1"/>
                <w:lang w:val="ru-RU"/>
              </w:rPr>
              <w:t>о</w:t>
            </w:r>
            <w:r w:rsidRPr="009E1B9B">
              <w:rPr>
                <w:rFonts w:ascii="Times New Roman" w:eastAsia="Times New Roman" w:hAnsi="Times New Roman" w:cs="Times New Roman"/>
                <w:spacing w:val="-1"/>
                <w:lang w:val="ru-RU"/>
              </w:rPr>
              <w:t>т</w:t>
            </w:r>
            <w:r w:rsidRPr="009E1B9B">
              <w:rPr>
                <w:rFonts w:ascii="Times New Roman" w:eastAsia="Times New Roman" w:hAnsi="Times New Roman" w:cs="Times New Roman"/>
              </w:rPr>
              <w:t>е</w:t>
            </w:r>
            <w:r w:rsidRPr="009E1B9B">
              <w:rPr>
                <w:rFonts w:ascii="Times New Roman" w:eastAsia="Times New Roman" w:hAnsi="Times New Roman" w:cs="Times New Roman"/>
                <w:spacing w:val="-1"/>
              </w:rPr>
              <w:t>л</w:t>
            </w:r>
            <w:r w:rsidRPr="009E1B9B">
              <w:rPr>
                <w:rFonts w:ascii="Times New Roman" w:eastAsia="Times New Roman" w:hAnsi="Times New Roman" w:cs="Times New Roman"/>
                <w:spacing w:val="2"/>
              </w:rPr>
              <w:t>ь</w:t>
            </w:r>
            <w:r w:rsidRPr="009E1B9B">
              <w:rPr>
                <w:rFonts w:ascii="Times New Roman" w:eastAsia="Times New Roman" w:hAnsi="Times New Roman" w:cs="Times New Roman"/>
                <w:spacing w:val="-1"/>
              </w:rPr>
              <w:t>н</w:t>
            </w:r>
            <w:r w:rsidRPr="009E1B9B">
              <w:rPr>
                <w:rFonts w:ascii="Times New Roman" w:eastAsia="Times New Roman" w:hAnsi="Times New Roman" w:cs="Times New Roman"/>
              </w:rPr>
              <w:t>ая</w:t>
            </w:r>
          </w:p>
        </w:tc>
        <w:tc>
          <w:tcPr>
            <w:tcW w:w="1551" w:type="pct"/>
            <w:tcBorders>
              <w:top w:val="single" w:sz="5" w:space="0" w:color="000000"/>
              <w:left w:val="single" w:sz="5" w:space="0" w:color="000000"/>
              <w:bottom w:val="single" w:sz="5" w:space="0" w:color="000000"/>
              <w:right w:val="single" w:sz="5" w:space="0" w:color="000000"/>
            </w:tcBorders>
            <w:vAlign w:val="center"/>
          </w:tcPr>
          <w:p w14:paraId="4C7A0FB1" w14:textId="77777777" w:rsidR="00C15A4C" w:rsidRPr="009E1B9B" w:rsidRDefault="00C15A4C" w:rsidP="00AC088C">
            <w:pPr>
              <w:pStyle w:val="TableParagraph"/>
              <w:spacing w:line="225" w:lineRule="exact"/>
              <w:jc w:val="center"/>
              <w:rPr>
                <w:rFonts w:ascii="Times New Roman" w:eastAsia="Times New Roman" w:hAnsi="Times New Roman" w:cs="Times New Roman"/>
                <w:lang w:val="ru-RU"/>
              </w:rPr>
            </w:pPr>
            <w:r w:rsidRPr="009E1B9B">
              <w:rPr>
                <w:rFonts w:ascii="Times New Roman" w:eastAsia="Times New Roman" w:hAnsi="Times New Roman" w:cs="Times New Roman"/>
                <w:lang w:val="ru-RU"/>
              </w:rPr>
              <w:t>Природный газ</w:t>
            </w:r>
          </w:p>
        </w:tc>
        <w:tc>
          <w:tcPr>
            <w:tcW w:w="1734" w:type="pct"/>
            <w:tcBorders>
              <w:top w:val="single" w:sz="5" w:space="0" w:color="000000"/>
              <w:left w:val="single" w:sz="5" w:space="0" w:color="000000"/>
              <w:bottom w:val="single" w:sz="5" w:space="0" w:color="000000"/>
              <w:right w:val="single" w:sz="5" w:space="0" w:color="000000"/>
            </w:tcBorders>
            <w:vAlign w:val="center"/>
          </w:tcPr>
          <w:p w14:paraId="01B8D026" w14:textId="77777777" w:rsidR="00C15A4C" w:rsidRPr="009E1B9B" w:rsidRDefault="00C15A4C" w:rsidP="00AC088C">
            <w:pPr>
              <w:pStyle w:val="TableParagraph"/>
              <w:spacing w:line="225" w:lineRule="exact"/>
              <w:ind w:right="1515"/>
              <w:jc w:val="center"/>
              <w:rPr>
                <w:rFonts w:ascii="Times New Roman" w:eastAsia="Times New Roman" w:hAnsi="Times New Roman" w:cs="Times New Roman"/>
              </w:rPr>
            </w:pPr>
            <w:r w:rsidRPr="009E1B9B">
              <w:rPr>
                <w:rFonts w:ascii="Times New Roman" w:eastAsia="Times New Roman" w:hAnsi="Times New Roman" w:cs="Times New Roman"/>
              </w:rPr>
              <w:t>-</w:t>
            </w:r>
          </w:p>
        </w:tc>
      </w:tr>
      <w:tr w:rsidR="00C15A4C" w:rsidRPr="009E1B9B" w14:paraId="457465A9" w14:textId="77777777" w:rsidTr="00AC088C">
        <w:trPr>
          <w:trHeight w:hRule="exact" w:val="240"/>
        </w:trPr>
        <w:tc>
          <w:tcPr>
            <w:tcW w:w="1715" w:type="pct"/>
            <w:tcBorders>
              <w:top w:val="single" w:sz="5" w:space="0" w:color="000000"/>
              <w:left w:val="single" w:sz="5" w:space="0" w:color="000000"/>
              <w:bottom w:val="single" w:sz="5" w:space="0" w:color="000000"/>
              <w:right w:val="single" w:sz="5" w:space="0" w:color="000000"/>
            </w:tcBorders>
            <w:vAlign w:val="center"/>
          </w:tcPr>
          <w:p w14:paraId="24AF5C84" w14:textId="77777777" w:rsidR="00C15A4C" w:rsidRPr="009E1B9B" w:rsidRDefault="00C15A4C" w:rsidP="00AC088C">
            <w:pPr>
              <w:pStyle w:val="TableParagraph"/>
              <w:spacing w:line="222" w:lineRule="exact"/>
              <w:jc w:val="center"/>
              <w:rPr>
                <w:rFonts w:ascii="Times New Roman" w:eastAsia="Times New Roman" w:hAnsi="Times New Roman" w:cs="Times New Roman"/>
              </w:rPr>
            </w:pPr>
            <w:r w:rsidRPr="009E1B9B">
              <w:rPr>
                <w:rFonts w:ascii="Times New Roman" w:eastAsia="Times New Roman" w:hAnsi="Times New Roman" w:cs="Times New Roman"/>
                <w:spacing w:val="-1"/>
              </w:rPr>
              <w:t>К</w:t>
            </w:r>
            <w:r w:rsidRPr="009E1B9B">
              <w:rPr>
                <w:rFonts w:ascii="Times New Roman" w:eastAsia="Times New Roman" w:hAnsi="Times New Roman" w:cs="Times New Roman"/>
                <w:spacing w:val="1"/>
              </w:rPr>
              <w:t>о</w:t>
            </w:r>
            <w:r w:rsidRPr="009E1B9B">
              <w:rPr>
                <w:rFonts w:ascii="Times New Roman" w:eastAsia="Times New Roman" w:hAnsi="Times New Roman" w:cs="Times New Roman"/>
                <w:spacing w:val="-1"/>
              </w:rPr>
              <w:t>т</w:t>
            </w:r>
            <w:r w:rsidRPr="009E1B9B">
              <w:rPr>
                <w:rFonts w:ascii="Times New Roman" w:eastAsia="Times New Roman" w:hAnsi="Times New Roman" w:cs="Times New Roman"/>
              </w:rPr>
              <w:t>е</w:t>
            </w:r>
            <w:r w:rsidRPr="009E1B9B">
              <w:rPr>
                <w:rFonts w:ascii="Times New Roman" w:eastAsia="Times New Roman" w:hAnsi="Times New Roman" w:cs="Times New Roman"/>
                <w:spacing w:val="-1"/>
              </w:rPr>
              <w:t>л</w:t>
            </w:r>
            <w:r w:rsidRPr="009E1B9B">
              <w:rPr>
                <w:rFonts w:ascii="Times New Roman" w:eastAsia="Times New Roman" w:hAnsi="Times New Roman" w:cs="Times New Roman"/>
                <w:spacing w:val="2"/>
              </w:rPr>
              <w:t>ь</w:t>
            </w:r>
            <w:r w:rsidRPr="009E1B9B">
              <w:rPr>
                <w:rFonts w:ascii="Times New Roman" w:eastAsia="Times New Roman" w:hAnsi="Times New Roman" w:cs="Times New Roman"/>
                <w:spacing w:val="-1"/>
              </w:rPr>
              <w:t>н</w:t>
            </w:r>
            <w:r w:rsidRPr="009E1B9B">
              <w:rPr>
                <w:rFonts w:ascii="Times New Roman" w:eastAsia="Times New Roman" w:hAnsi="Times New Roman" w:cs="Times New Roman"/>
              </w:rPr>
              <w:t>ая</w:t>
            </w:r>
            <w:r w:rsidRPr="009E1B9B">
              <w:rPr>
                <w:rFonts w:ascii="Times New Roman" w:eastAsia="Times New Roman" w:hAnsi="Times New Roman" w:cs="Times New Roman"/>
                <w:spacing w:val="-14"/>
              </w:rPr>
              <w:t xml:space="preserve"> </w:t>
            </w:r>
            <w:r w:rsidRPr="009E1B9B">
              <w:rPr>
                <w:rFonts w:ascii="Times New Roman" w:eastAsia="Times New Roman" w:hAnsi="Times New Roman" w:cs="Times New Roman"/>
              </w:rPr>
              <w:t>О</w:t>
            </w:r>
            <w:r w:rsidRPr="009E1B9B">
              <w:rPr>
                <w:rFonts w:ascii="Times New Roman" w:eastAsia="Times New Roman" w:hAnsi="Times New Roman" w:cs="Times New Roman"/>
                <w:spacing w:val="2"/>
              </w:rPr>
              <w:t>П</w:t>
            </w:r>
            <w:r w:rsidRPr="009E1B9B">
              <w:rPr>
                <w:rFonts w:ascii="Times New Roman" w:eastAsia="Times New Roman" w:hAnsi="Times New Roman" w:cs="Times New Roman"/>
              </w:rPr>
              <w:t>Х</w:t>
            </w:r>
          </w:p>
        </w:tc>
        <w:tc>
          <w:tcPr>
            <w:tcW w:w="1551" w:type="pct"/>
            <w:tcBorders>
              <w:top w:val="single" w:sz="5" w:space="0" w:color="000000"/>
              <w:left w:val="single" w:sz="5" w:space="0" w:color="000000"/>
              <w:bottom w:val="single" w:sz="5" w:space="0" w:color="000000"/>
              <w:right w:val="single" w:sz="5" w:space="0" w:color="000000"/>
            </w:tcBorders>
            <w:vAlign w:val="center"/>
          </w:tcPr>
          <w:p w14:paraId="767D0A31" w14:textId="77777777" w:rsidR="00C15A4C" w:rsidRPr="009E1B9B" w:rsidRDefault="00C15A4C" w:rsidP="00AC088C">
            <w:pPr>
              <w:pStyle w:val="TableParagraph"/>
              <w:spacing w:line="222" w:lineRule="exact"/>
              <w:jc w:val="center"/>
              <w:rPr>
                <w:rFonts w:ascii="Times New Roman" w:eastAsia="Times New Roman" w:hAnsi="Times New Roman" w:cs="Times New Roman"/>
              </w:rPr>
            </w:pPr>
            <w:r w:rsidRPr="009E1B9B">
              <w:rPr>
                <w:rFonts w:ascii="Times New Roman" w:eastAsia="Times New Roman" w:hAnsi="Times New Roman" w:cs="Times New Roman"/>
              </w:rPr>
              <w:t>Ма</w:t>
            </w:r>
            <w:r w:rsidRPr="009E1B9B">
              <w:rPr>
                <w:rFonts w:ascii="Times New Roman" w:eastAsia="Times New Roman" w:hAnsi="Times New Roman" w:cs="Times New Roman"/>
                <w:spacing w:val="2"/>
              </w:rPr>
              <w:t>з</w:t>
            </w:r>
            <w:r w:rsidRPr="009E1B9B">
              <w:rPr>
                <w:rFonts w:ascii="Times New Roman" w:eastAsia="Times New Roman" w:hAnsi="Times New Roman" w:cs="Times New Roman"/>
                <w:spacing w:val="-5"/>
              </w:rPr>
              <w:t>у</w:t>
            </w:r>
            <w:r w:rsidRPr="009E1B9B">
              <w:rPr>
                <w:rFonts w:ascii="Times New Roman" w:eastAsia="Times New Roman" w:hAnsi="Times New Roman" w:cs="Times New Roman"/>
              </w:rPr>
              <w:t>т</w:t>
            </w:r>
          </w:p>
        </w:tc>
        <w:tc>
          <w:tcPr>
            <w:tcW w:w="1734" w:type="pct"/>
            <w:tcBorders>
              <w:top w:val="single" w:sz="5" w:space="0" w:color="000000"/>
              <w:left w:val="single" w:sz="5" w:space="0" w:color="000000"/>
              <w:bottom w:val="single" w:sz="5" w:space="0" w:color="000000"/>
              <w:right w:val="single" w:sz="5" w:space="0" w:color="000000"/>
            </w:tcBorders>
            <w:vAlign w:val="center"/>
          </w:tcPr>
          <w:p w14:paraId="35FCFCA0" w14:textId="77777777" w:rsidR="00C15A4C" w:rsidRPr="009E1B9B" w:rsidRDefault="00C15A4C" w:rsidP="00AC088C">
            <w:pPr>
              <w:pStyle w:val="TableParagraph"/>
              <w:spacing w:line="222" w:lineRule="exact"/>
              <w:ind w:right="1515"/>
              <w:jc w:val="center"/>
              <w:rPr>
                <w:rFonts w:ascii="Times New Roman" w:eastAsia="Times New Roman" w:hAnsi="Times New Roman" w:cs="Times New Roman"/>
              </w:rPr>
            </w:pPr>
            <w:r w:rsidRPr="009E1B9B">
              <w:rPr>
                <w:rFonts w:ascii="Times New Roman" w:eastAsia="Times New Roman" w:hAnsi="Times New Roman" w:cs="Times New Roman"/>
              </w:rPr>
              <w:t>-</w:t>
            </w:r>
          </w:p>
        </w:tc>
      </w:tr>
      <w:tr w:rsidR="00C15A4C" w:rsidRPr="009E1B9B" w14:paraId="4112F865" w14:textId="77777777" w:rsidTr="00AC088C">
        <w:trPr>
          <w:trHeight w:hRule="exact" w:val="240"/>
        </w:trPr>
        <w:tc>
          <w:tcPr>
            <w:tcW w:w="1715" w:type="pct"/>
            <w:tcBorders>
              <w:top w:val="single" w:sz="5" w:space="0" w:color="000000"/>
              <w:left w:val="single" w:sz="5" w:space="0" w:color="000000"/>
              <w:bottom w:val="single" w:sz="5" w:space="0" w:color="000000"/>
              <w:right w:val="single" w:sz="5" w:space="0" w:color="000000"/>
            </w:tcBorders>
            <w:vAlign w:val="center"/>
          </w:tcPr>
          <w:p w14:paraId="1D6CCE93" w14:textId="77777777" w:rsidR="00C15A4C" w:rsidRPr="009E1B9B" w:rsidRDefault="00C15A4C" w:rsidP="00AC088C">
            <w:pPr>
              <w:pStyle w:val="TableParagraph"/>
              <w:spacing w:line="222" w:lineRule="exact"/>
              <w:jc w:val="center"/>
              <w:rPr>
                <w:rFonts w:ascii="Times New Roman" w:eastAsia="Times New Roman" w:hAnsi="Times New Roman" w:cs="Times New Roman"/>
              </w:rPr>
            </w:pPr>
            <w:r w:rsidRPr="009E1B9B">
              <w:rPr>
                <w:rFonts w:ascii="Times New Roman" w:eastAsia="Times New Roman" w:hAnsi="Times New Roman" w:cs="Times New Roman"/>
                <w:spacing w:val="-1"/>
              </w:rPr>
              <w:t>К</w:t>
            </w:r>
            <w:r w:rsidRPr="009E1B9B">
              <w:rPr>
                <w:rFonts w:ascii="Times New Roman" w:eastAsia="Times New Roman" w:hAnsi="Times New Roman" w:cs="Times New Roman"/>
                <w:spacing w:val="1"/>
              </w:rPr>
              <w:t>о</w:t>
            </w:r>
            <w:r w:rsidRPr="009E1B9B">
              <w:rPr>
                <w:rFonts w:ascii="Times New Roman" w:eastAsia="Times New Roman" w:hAnsi="Times New Roman" w:cs="Times New Roman"/>
                <w:spacing w:val="-1"/>
              </w:rPr>
              <w:t>т</w:t>
            </w:r>
            <w:r w:rsidRPr="009E1B9B">
              <w:rPr>
                <w:rFonts w:ascii="Times New Roman" w:eastAsia="Times New Roman" w:hAnsi="Times New Roman" w:cs="Times New Roman"/>
              </w:rPr>
              <w:t>е</w:t>
            </w:r>
            <w:r w:rsidRPr="009E1B9B">
              <w:rPr>
                <w:rFonts w:ascii="Times New Roman" w:eastAsia="Times New Roman" w:hAnsi="Times New Roman" w:cs="Times New Roman"/>
                <w:spacing w:val="-1"/>
              </w:rPr>
              <w:t>л</w:t>
            </w:r>
            <w:r w:rsidRPr="009E1B9B">
              <w:rPr>
                <w:rFonts w:ascii="Times New Roman" w:eastAsia="Times New Roman" w:hAnsi="Times New Roman" w:cs="Times New Roman"/>
                <w:spacing w:val="2"/>
              </w:rPr>
              <w:t>ь</w:t>
            </w:r>
            <w:r w:rsidRPr="009E1B9B">
              <w:rPr>
                <w:rFonts w:ascii="Times New Roman" w:eastAsia="Times New Roman" w:hAnsi="Times New Roman" w:cs="Times New Roman"/>
                <w:spacing w:val="-1"/>
              </w:rPr>
              <w:t>н</w:t>
            </w:r>
            <w:r w:rsidRPr="009E1B9B">
              <w:rPr>
                <w:rFonts w:ascii="Times New Roman" w:eastAsia="Times New Roman" w:hAnsi="Times New Roman" w:cs="Times New Roman"/>
              </w:rPr>
              <w:t>ая</w:t>
            </w:r>
            <w:r w:rsidRPr="009E1B9B">
              <w:rPr>
                <w:rFonts w:ascii="Times New Roman" w:eastAsia="Times New Roman" w:hAnsi="Times New Roman" w:cs="Times New Roman"/>
                <w:spacing w:val="-11"/>
              </w:rPr>
              <w:t xml:space="preserve"> </w:t>
            </w:r>
            <w:r w:rsidRPr="009E1B9B">
              <w:rPr>
                <w:rFonts w:ascii="Times New Roman" w:eastAsia="Times New Roman" w:hAnsi="Times New Roman" w:cs="Times New Roman"/>
                <w:spacing w:val="-1"/>
              </w:rPr>
              <w:t>С</w:t>
            </w:r>
            <w:r w:rsidRPr="009E1B9B">
              <w:rPr>
                <w:rFonts w:ascii="Times New Roman" w:eastAsia="Times New Roman" w:hAnsi="Times New Roman" w:cs="Times New Roman"/>
              </w:rPr>
              <w:t>ХТ</w:t>
            </w:r>
          </w:p>
        </w:tc>
        <w:tc>
          <w:tcPr>
            <w:tcW w:w="1551" w:type="pct"/>
            <w:tcBorders>
              <w:top w:val="single" w:sz="5" w:space="0" w:color="000000"/>
              <w:left w:val="single" w:sz="5" w:space="0" w:color="000000"/>
              <w:bottom w:val="single" w:sz="5" w:space="0" w:color="000000"/>
              <w:right w:val="single" w:sz="5" w:space="0" w:color="000000"/>
            </w:tcBorders>
            <w:vAlign w:val="center"/>
          </w:tcPr>
          <w:p w14:paraId="723DB07F" w14:textId="77777777" w:rsidR="00C15A4C" w:rsidRPr="009E1B9B" w:rsidRDefault="00C15A4C" w:rsidP="00AC088C">
            <w:pPr>
              <w:pStyle w:val="TableParagraph"/>
              <w:spacing w:line="222" w:lineRule="exact"/>
              <w:jc w:val="center"/>
              <w:rPr>
                <w:rFonts w:ascii="Times New Roman" w:eastAsia="Times New Roman" w:hAnsi="Times New Roman" w:cs="Times New Roman"/>
              </w:rPr>
            </w:pPr>
            <w:r w:rsidRPr="009E1B9B">
              <w:rPr>
                <w:rFonts w:ascii="Times New Roman" w:eastAsia="Times New Roman" w:hAnsi="Times New Roman" w:cs="Times New Roman"/>
              </w:rPr>
              <w:t>Ма</w:t>
            </w:r>
            <w:r w:rsidRPr="009E1B9B">
              <w:rPr>
                <w:rFonts w:ascii="Times New Roman" w:eastAsia="Times New Roman" w:hAnsi="Times New Roman" w:cs="Times New Roman"/>
                <w:spacing w:val="2"/>
              </w:rPr>
              <w:t>з</w:t>
            </w:r>
            <w:r w:rsidRPr="009E1B9B">
              <w:rPr>
                <w:rFonts w:ascii="Times New Roman" w:eastAsia="Times New Roman" w:hAnsi="Times New Roman" w:cs="Times New Roman"/>
                <w:spacing w:val="-5"/>
              </w:rPr>
              <w:t>у</w:t>
            </w:r>
            <w:r w:rsidRPr="009E1B9B">
              <w:rPr>
                <w:rFonts w:ascii="Times New Roman" w:eastAsia="Times New Roman" w:hAnsi="Times New Roman" w:cs="Times New Roman"/>
              </w:rPr>
              <w:t>т</w:t>
            </w:r>
          </w:p>
        </w:tc>
        <w:tc>
          <w:tcPr>
            <w:tcW w:w="1734" w:type="pct"/>
            <w:tcBorders>
              <w:top w:val="single" w:sz="5" w:space="0" w:color="000000"/>
              <w:left w:val="single" w:sz="5" w:space="0" w:color="000000"/>
              <w:bottom w:val="single" w:sz="5" w:space="0" w:color="000000"/>
              <w:right w:val="single" w:sz="5" w:space="0" w:color="000000"/>
            </w:tcBorders>
            <w:vAlign w:val="center"/>
          </w:tcPr>
          <w:p w14:paraId="43A8E2D6" w14:textId="77777777" w:rsidR="00C15A4C" w:rsidRPr="009E1B9B" w:rsidRDefault="00C15A4C" w:rsidP="00AC088C">
            <w:pPr>
              <w:pStyle w:val="TableParagraph"/>
              <w:spacing w:line="222" w:lineRule="exact"/>
              <w:ind w:right="1515"/>
              <w:jc w:val="center"/>
              <w:rPr>
                <w:rFonts w:ascii="Times New Roman" w:eastAsia="Times New Roman" w:hAnsi="Times New Roman" w:cs="Times New Roman"/>
              </w:rPr>
            </w:pPr>
            <w:r w:rsidRPr="009E1B9B">
              <w:rPr>
                <w:rFonts w:ascii="Times New Roman" w:eastAsia="Times New Roman" w:hAnsi="Times New Roman" w:cs="Times New Roman"/>
              </w:rPr>
              <w:t>-</w:t>
            </w:r>
          </w:p>
        </w:tc>
      </w:tr>
      <w:tr w:rsidR="00C15A4C" w:rsidRPr="009E1B9B" w14:paraId="4EA6BF66" w14:textId="77777777" w:rsidTr="00AC088C">
        <w:trPr>
          <w:trHeight w:hRule="exact" w:val="363"/>
        </w:trPr>
        <w:tc>
          <w:tcPr>
            <w:tcW w:w="1715" w:type="pct"/>
            <w:tcBorders>
              <w:top w:val="single" w:sz="5" w:space="0" w:color="000000"/>
              <w:left w:val="single" w:sz="5" w:space="0" w:color="000000"/>
              <w:bottom w:val="single" w:sz="5" w:space="0" w:color="000000"/>
              <w:right w:val="single" w:sz="5" w:space="0" w:color="000000"/>
            </w:tcBorders>
            <w:vAlign w:val="center"/>
          </w:tcPr>
          <w:p w14:paraId="0FD00D91" w14:textId="77777777" w:rsidR="00C15A4C" w:rsidRPr="009E1B9B" w:rsidRDefault="00C15A4C" w:rsidP="00AC088C">
            <w:pPr>
              <w:pStyle w:val="TableParagraph"/>
              <w:spacing w:line="222" w:lineRule="exact"/>
              <w:jc w:val="center"/>
              <w:rPr>
                <w:rFonts w:ascii="Times New Roman" w:eastAsia="Times New Roman" w:hAnsi="Times New Roman" w:cs="Times New Roman"/>
              </w:rPr>
            </w:pPr>
            <w:r w:rsidRPr="009E1B9B">
              <w:rPr>
                <w:rFonts w:ascii="Times New Roman" w:eastAsia="Times New Roman" w:hAnsi="Times New Roman" w:cs="Times New Roman"/>
                <w:spacing w:val="-1"/>
              </w:rPr>
              <w:t>К</w:t>
            </w:r>
            <w:r w:rsidRPr="009E1B9B">
              <w:rPr>
                <w:rFonts w:ascii="Times New Roman" w:eastAsia="Times New Roman" w:hAnsi="Times New Roman" w:cs="Times New Roman"/>
                <w:spacing w:val="1"/>
              </w:rPr>
              <w:t>о</w:t>
            </w:r>
            <w:r w:rsidRPr="009E1B9B">
              <w:rPr>
                <w:rFonts w:ascii="Times New Roman" w:eastAsia="Times New Roman" w:hAnsi="Times New Roman" w:cs="Times New Roman"/>
                <w:spacing w:val="-1"/>
              </w:rPr>
              <w:t>т</w:t>
            </w:r>
            <w:r w:rsidRPr="009E1B9B">
              <w:rPr>
                <w:rFonts w:ascii="Times New Roman" w:eastAsia="Times New Roman" w:hAnsi="Times New Roman" w:cs="Times New Roman"/>
              </w:rPr>
              <w:t>е</w:t>
            </w:r>
            <w:r w:rsidRPr="009E1B9B">
              <w:rPr>
                <w:rFonts w:ascii="Times New Roman" w:eastAsia="Times New Roman" w:hAnsi="Times New Roman" w:cs="Times New Roman"/>
                <w:spacing w:val="-1"/>
              </w:rPr>
              <w:t>л</w:t>
            </w:r>
            <w:r w:rsidRPr="009E1B9B">
              <w:rPr>
                <w:rFonts w:ascii="Times New Roman" w:eastAsia="Times New Roman" w:hAnsi="Times New Roman" w:cs="Times New Roman"/>
                <w:spacing w:val="2"/>
              </w:rPr>
              <w:t>ь</w:t>
            </w:r>
            <w:r w:rsidRPr="009E1B9B">
              <w:rPr>
                <w:rFonts w:ascii="Times New Roman" w:eastAsia="Times New Roman" w:hAnsi="Times New Roman" w:cs="Times New Roman"/>
                <w:spacing w:val="-1"/>
              </w:rPr>
              <w:t>н</w:t>
            </w:r>
            <w:r w:rsidRPr="009E1B9B">
              <w:rPr>
                <w:rFonts w:ascii="Times New Roman" w:eastAsia="Times New Roman" w:hAnsi="Times New Roman" w:cs="Times New Roman"/>
              </w:rPr>
              <w:t>ая</w:t>
            </w:r>
            <w:r w:rsidRPr="009E1B9B">
              <w:rPr>
                <w:rFonts w:ascii="Times New Roman" w:eastAsia="Times New Roman" w:hAnsi="Times New Roman" w:cs="Times New Roman"/>
                <w:spacing w:val="-10"/>
              </w:rPr>
              <w:t xml:space="preserve"> </w:t>
            </w:r>
            <w:r w:rsidRPr="009E1B9B">
              <w:rPr>
                <w:rFonts w:ascii="Times New Roman" w:eastAsia="Times New Roman" w:hAnsi="Times New Roman" w:cs="Times New Roman"/>
              </w:rPr>
              <w:t>МУ</w:t>
            </w:r>
            <w:r w:rsidRPr="009E1B9B">
              <w:rPr>
                <w:rFonts w:ascii="Times New Roman" w:eastAsia="Times New Roman" w:hAnsi="Times New Roman" w:cs="Times New Roman"/>
                <w:spacing w:val="-5"/>
              </w:rPr>
              <w:t xml:space="preserve"> </w:t>
            </w:r>
            <w:r w:rsidRPr="009E1B9B">
              <w:rPr>
                <w:rFonts w:ascii="Times New Roman" w:eastAsia="Times New Roman" w:hAnsi="Times New Roman" w:cs="Times New Roman"/>
                <w:spacing w:val="-7"/>
              </w:rPr>
              <w:t>«</w:t>
            </w:r>
            <w:r w:rsidRPr="009E1B9B">
              <w:rPr>
                <w:rFonts w:ascii="Times New Roman" w:eastAsia="Times New Roman" w:hAnsi="Times New Roman" w:cs="Times New Roman"/>
                <w:spacing w:val="1"/>
              </w:rPr>
              <w:t>Р</w:t>
            </w:r>
            <w:r w:rsidRPr="009E1B9B">
              <w:rPr>
                <w:rFonts w:ascii="Times New Roman" w:eastAsia="Times New Roman" w:hAnsi="Times New Roman" w:cs="Times New Roman"/>
                <w:spacing w:val="2"/>
              </w:rPr>
              <w:t>Ц</w:t>
            </w:r>
            <w:r w:rsidRPr="009E1B9B">
              <w:rPr>
                <w:rFonts w:ascii="Times New Roman" w:eastAsia="Times New Roman" w:hAnsi="Times New Roman" w:cs="Times New Roman"/>
                <w:spacing w:val="-1"/>
              </w:rPr>
              <w:t>Ки</w:t>
            </w:r>
            <w:r w:rsidRPr="009E1B9B">
              <w:rPr>
                <w:rFonts w:ascii="Times New Roman" w:eastAsia="Times New Roman" w:hAnsi="Times New Roman" w:cs="Times New Roman"/>
                <w:spacing w:val="5"/>
              </w:rPr>
              <w:t>Д</w:t>
            </w:r>
            <w:r w:rsidRPr="009E1B9B">
              <w:rPr>
                <w:rFonts w:ascii="Times New Roman" w:eastAsia="Times New Roman" w:hAnsi="Times New Roman" w:cs="Times New Roman"/>
              </w:rPr>
              <w:t>»</w:t>
            </w:r>
          </w:p>
        </w:tc>
        <w:tc>
          <w:tcPr>
            <w:tcW w:w="1551" w:type="pct"/>
            <w:tcBorders>
              <w:top w:val="single" w:sz="5" w:space="0" w:color="000000"/>
              <w:left w:val="single" w:sz="5" w:space="0" w:color="000000"/>
              <w:bottom w:val="single" w:sz="5" w:space="0" w:color="000000"/>
              <w:right w:val="single" w:sz="5" w:space="0" w:color="000000"/>
            </w:tcBorders>
            <w:vAlign w:val="center"/>
          </w:tcPr>
          <w:p w14:paraId="3BA5231B" w14:textId="77777777" w:rsidR="00C15A4C" w:rsidRPr="009E1B9B" w:rsidRDefault="00C15A4C" w:rsidP="00AC088C">
            <w:pPr>
              <w:pStyle w:val="TableParagraph"/>
              <w:spacing w:line="222" w:lineRule="exact"/>
              <w:jc w:val="center"/>
              <w:rPr>
                <w:rFonts w:ascii="Times New Roman" w:eastAsia="Times New Roman" w:hAnsi="Times New Roman" w:cs="Times New Roman"/>
                <w:lang w:val="ru-RU"/>
              </w:rPr>
            </w:pPr>
            <w:r w:rsidRPr="009E1B9B">
              <w:rPr>
                <w:rFonts w:ascii="Times New Roman" w:eastAsia="Times New Roman" w:hAnsi="Times New Roman" w:cs="Times New Roman"/>
              </w:rPr>
              <w:t>П</w:t>
            </w:r>
            <w:r w:rsidRPr="009E1B9B">
              <w:rPr>
                <w:rFonts w:ascii="Times New Roman" w:eastAsia="Times New Roman" w:hAnsi="Times New Roman" w:cs="Times New Roman"/>
                <w:spacing w:val="1"/>
              </w:rPr>
              <w:t>р</w:t>
            </w:r>
            <w:r w:rsidRPr="009E1B9B">
              <w:rPr>
                <w:rFonts w:ascii="Times New Roman" w:eastAsia="Times New Roman" w:hAnsi="Times New Roman" w:cs="Times New Roman"/>
                <w:spacing w:val="-1"/>
              </w:rPr>
              <w:t>и</w:t>
            </w:r>
            <w:r w:rsidRPr="009E1B9B">
              <w:rPr>
                <w:rFonts w:ascii="Times New Roman" w:eastAsia="Times New Roman" w:hAnsi="Times New Roman" w:cs="Times New Roman"/>
                <w:spacing w:val="1"/>
              </w:rPr>
              <w:t>ро</w:t>
            </w:r>
            <w:r w:rsidRPr="009E1B9B">
              <w:rPr>
                <w:rFonts w:ascii="Times New Roman" w:eastAsia="Times New Roman" w:hAnsi="Times New Roman" w:cs="Times New Roman"/>
              </w:rPr>
              <w:t>д</w:t>
            </w:r>
            <w:r w:rsidRPr="009E1B9B">
              <w:rPr>
                <w:rFonts w:ascii="Times New Roman" w:eastAsia="Times New Roman" w:hAnsi="Times New Roman" w:cs="Times New Roman"/>
                <w:spacing w:val="-2"/>
              </w:rPr>
              <w:t>н</w:t>
            </w:r>
            <w:r w:rsidRPr="009E1B9B">
              <w:rPr>
                <w:rFonts w:ascii="Times New Roman" w:eastAsia="Times New Roman" w:hAnsi="Times New Roman" w:cs="Times New Roman"/>
              </w:rPr>
              <w:t>ый</w:t>
            </w:r>
            <w:r w:rsidRPr="009E1B9B">
              <w:rPr>
                <w:rFonts w:ascii="Times New Roman" w:eastAsia="Times New Roman" w:hAnsi="Times New Roman" w:cs="Times New Roman"/>
                <w:spacing w:val="-14"/>
              </w:rPr>
              <w:t xml:space="preserve"> </w:t>
            </w:r>
            <w:r w:rsidRPr="009E1B9B">
              <w:rPr>
                <w:rFonts w:ascii="Times New Roman" w:eastAsia="Times New Roman" w:hAnsi="Times New Roman" w:cs="Times New Roman"/>
              </w:rPr>
              <w:t>газ</w:t>
            </w:r>
          </w:p>
        </w:tc>
        <w:tc>
          <w:tcPr>
            <w:tcW w:w="1734" w:type="pct"/>
            <w:tcBorders>
              <w:top w:val="single" w:sz="5" w:space="0" w:color="000000"/>
              <w:left w:val="single" w:sz="5" w:space="0" w:color="000000"/>
              <w:bottom w:val="single" w:sz="5" w:space="0" w:color="000000"/>
              <w:right w:val="single" w:sz="5" w:space="0" w:color="000000"/>
            </w:tcBorders>
            <w:vAlign w:val="center"/>
          </w:tcPr>
          <w:p w14:paraId="49409BD3" w14:textId="77777777" w:rsidR="00C15A4C" w:rsidRPr="009E1B9B" w:rsidRDefault="00C15A4C" w:rsidP="00AC088C">
            <w:pPr>
              <w:pStyle w:val="TableParagraph"/>
              <w:spacing w:line="222" w:lineRule="exact"/>
              <w:ind w:right="1515"/>
              <w:jc w:val="center"/>
              <w:rPr>
                <w:rFonts w:ascii="Times New Roman" w:eastAsia="Times New Roman" w:hAnsi="Times New Roman" w:cs="Times New Roman"/>
              </w:rPr>
            </w:pPr>
            <w:r w:rsidRPr="009E1B9B">
              <w:rPr>
                <w:rFonts w:ascii="Times New Roman" w:eastAsia="Times New Roman" w:hAnsi="Times New Roman" w:cs="Times New Roman"/>
              </w:rPr>
              <w:t>-</w:t>
            </w:r>
          </w:p>
        </w:tc>
      </w:tr>
      <w:tr w:rsidR="00C15A4C" w:rsidRPr="009E1B9B" w14:paraId="6D7A8CF6" w14:textId="77777777" w:rsidTr="00AC088C">
        <w:trPr>
          <w:trHeight w:hRule="exact" w:val="470"/>
        </w:trPr>
        <w:tc>
          <w:tcPr>
            <w:tcW w:w="1715" w:type="pct"/>
            <w:tcBorders>
              <w:top w:val="single" w:sz="5" w:space="0" w:color="000000"/>
              <w:left w:val="single" w:sz="5" w:space="0" w:color="000000"/>
              <w:bottom w:val="single" w:sz="5" w:space="0" w:color="000000"/>
              <w:right w:val="single" w:sz="5" w:space="0" w:color="000000"/>
            </w:tcBorders>
            <w:vAlign w:val="center"/>
          </w:tcPr>
          <w:p w14:paraId="6E098C69" w14:textId="77777777" w:rsidR="00C15A4C" w:rsidRPr="009E1B9B" w:rsidRDefault="00C15A4C" w:rsidP="00AC088C">
            <w:pPr>
              <w:pStyle w:val="TableParagraph"/>
              <w:spacing w:line="222" w:lineRule="exact"/>
              <w:jc w:val="center"/>
              <w:rPr>
                <w:rFonts w:ascii="Times New Roman" w:eastAsia="Times New Roman" w:hAnsi="Times New Roman" w:cs="Times New Roman"/>
                <w:lang w:val="ru-RU"/>
              </w:rPr>
            </w:pPr>
            <w:r w:rsidRPr="009E1B9B">
              <w:rPr>
                <w:rFonts w:ascii="Times New Roman" w:eastAsia="Times New Roman" w:hAnsi="Times New Roman" w:cs="Times New Roman"/>
                <w:spacing w:val="-1"/>
                <w:lang w:val="ru-RU"/>
              </w:rPr>
              <w:t>К</w:t>
            </w:r>
            <w:r w:rsidRPr="009E1B9B">
              <w:rPr>
                <w:rFonts w:ascii="Times New Roman" w:eastAsia="Times New Roman" w:hAnsi="Times New Roman" w:cs="Times New Roman"/>
                <w:spacing w:val="1"/>
                <w:lang w:val="ru-RU"/>
              </w:rPr>
              <w:t>о</w:t>
            </w:r>
            <w:r w:rsidRPr="009E1B9B">
              <w:rPr>
                <w:rFonts w:ascii="Times New Roman" w:eastAsia="Times New Roman" w:hAnsi="Times New Roman" w:cs="Times New Roman"/>
                <w:spacing w:val="-1"/>
                <w:lang w:val="ru-RU"/>
              </w:rPr>
              <w:t>т</w:t>
            </w:r>
            <w:r w:rsidRPr="009E1B9B">
              <w:rPr>
                <w:rFonts w:ascii="Times New Roman" w:eastAsia="Times New Roman" w:hAnsi="Times New Roman" w:cs="Times New Roman"/>
                <w:lang w:val="ru-RU"/>
              </w:rPr>
              <w:t>е</w:t>
            </w:r>
            <w:r w:rsidRPr="009E1B9B">
              <w:rPr>
                <w:rFonts w:ascii="Times New Roman" w:eastAsia="Times New Roman" w:hAnsi="Times New Roman" w:cs="Times New Roman"/>
                <w:spacing w:val="-1"/>
                <w:lang w:val="ru-RU"/>
              </w:rPr>
              <w:t>л</w:t>
            </w:r>
            <w:r w:rsidRPr="009E1B9B">
              <w:rPr>
                <w:rFonts w:ascii="Times New Roman" w:eastAsia="Times New Roman" w:hAnsi="Times New Roman" w:cs="Times New Roman"/>
                <w:spacing w:val="2"/>
                <w:lang w:val="ru-RU"/>
              </w:rPr>
              <w:t>ь</w:t>
            </w:r>
            <w:r w:rsidRPr="009E1B9B">
              <w:rPr>
                <w:rFonts w:ascii="Times New Roman" w:eastAsia="Times New Roman" w:hAnsi="Times New Roman" w:cs="Times New Roman"/>
                <w:spacing w:val="-1"/>
                <w:lang w:val="ru-RU"/>
              </w:rPr>
              <w:t>н</w:t>
            </w:r>
            <w:r w:rsidRPr="009E1B9B">
              <w:rPr>
                <w:rFonts w:ascii="Times New Roman" w:eastAsia="Times New Roman" w:hAnsi="Times New Roman" w:cs="Times New Roman"/>
                <w:lang w:val="ru-RU"/>
              </w:rPr>
              <w:t>ая к/т «Экран» МУ</w:t>
            </w:r>
            <w:r w:rsidRPr="009E1B9B">
              <w:rPr>
                <w:rFonts w:ascii="Times New Roman" w:eastAsia="Times New Roman" w:hAnsi="Times New Roman" w:cs="Times New Roman"/>
                <w:spacing w:val="-5"/>
                <w:lang w:val="ru-RU"/>
              </w:rPr>
              <w:t>«РЦКиД</w:t>
            </w:r>
            <w:r w:rsidRPr="009E1B9B">
              <w:rPr>
                <w:rFonts w:ascii="Times New Roman" w:eastAsia="Times New Roman" w:hAnsi="Times New Roman" w:cs="Times New Roman"/>
                <w:lang w:val="ru-RU"/>
              </w:rPr>
              <w:t>»</w:t>
            </w:r>
          </w:p>
        </w:tc>
        <w:tc>
          <w:tcPr>
            <w:tcW w:w="1551" w:type="pct"/>
            <w:tcBorders>
              <w:top w:val="single" w:sz="5" w:space="0" w:color="000000"/>
              <w:left w:val="single" w:sz="5" w:space="0" w:color="000000"/>
              <w:bottom w:val="single" w:sz="5" w:space="0" w:color="000000"/>
              <w:right w:val="single" w:sz="5" w:space="0" w:color="000000"/>
            </w:tcBorders>
            <w:vAlign w:val="center"/>
          </w:tcPr>
          <w:p w14:paraId="7F5C889C" w14:textId="77777777" w:rsidR="00C15A4C" w:rsidRPr="009E1B9B" w:rsidRDefault="00C15A4C" w:rsidP="00AC088C">
            <w:pPr>
              <w:pStyle w:val="TableParagraph"/>
              <w:spacing w:before="7" w:line="100" w:lineRule="exact"/>
              <w:jc w:val="center"/>
              <w:rPr>
                <w:rFonts w:ascii="Times New Roman" w:hAnsi="Times New Roman" w:cs="Times New Roman"/>
                <w:lang w:val="ru-RU"/>
              </w:rPr>
            </w:pPr>
          </w:p>
          <w:p w14:paraId="1BF1BB3D" w14:textId="77777777" w:rsidR="00C15A4C" w:rsidRPr="009E1B9B" w:rsidRDefault="00C15A4C" w:rsidP="00AC088C">
            <w:pPr>
              <w:pStyle w:val="TableParagraph"/>
              <w:jc w:val="center"/>
              <w:rPr>
                <w:rFonts w:ascii="Times New Roman" w:eastAsia="Times New Roman" w:hAnsi="Times New Roman" w:cs="Times New Roman"/>
              </w:rPr>
            </w:pPr>
            <w:r w:rsidRPr="009E1B9B">
              <w:rPr>
                <w:rFonts w:ascii="Times New Roman" w:eastAsia="Times New Roman" w:hAnsi="Times New Roman" w:cs="Times New Roman"/>
              </w:rPr>
              <w:t>Природный</w:t>
            </w:r>
            <w:r w:rsidRPr="009E1B9B">
              <w:rPr>
                <w:rFonts w:ascii="Times New Roman" w:eastAsia="Times New Roman" w:hAnsi="Times New Roman" w:cs="Times New Roman"/>
                <w:lang w:val="ru-RU"/>
              </w:rPr>
              <w:t xml:space="preserve"> </w:t>
            </w:r>
            <w:r w:rsidRPr="009E1B9B">
              <w:rPr>
                <w:rFonts w:ascii="Times New Roman" w:eastAsia="Times New Roman" w:hAnsi="Times New Roman" w:cs="Times New Roman"/>
              </w:rPr>
              <w:t>газ</w:t>
            </w:r>
          </w:p>
        </w:tc>
        <w:tc>
          <w:tcPr>
            <w:tcW w:w="1734" w:type="pct"/>
            <w:tcBorders>
              <w:top w:val="single" w:sz="5" w:space="0" w:color="000000"/>
              <w:left w:val="single" w:sz="5" w:space="0" w:color="000000"/>
              <w:bottom w:val="single" w:sz="5" w:space="0" w:color="000000"/>
              <w:right w:val="single" w:sz="5" w:space="0" w:color="000000"/>
            </w:tcBorders>
            <w:vAlign w:val="center"/>
          </w:tcPr>
          <w:p w14:paraId="23A8E2A9" w14:textId="77777777" w:rsidR="00C15A4C" w:rsidRPr="009E1B9B" w:rsidRDefault="00C15A4C" w:rsidP="00AC088C">
            <w:pPr>
              <w:pStyle w:val="TableParagraph"/>
              <w:spacing w:before="7" w:line="100" w:lineRule="exact"/>
              <w:jc w:val="center"/>
              <w:rPr>
                <w:rFonts w:ascii="Times New Roman" w:hAnsi="Times New Roman" w:cs="Times New Roman"/>
              </w:rPr>
            </w:pPr>
          </w:p>
          <w:p w14:paraId="210C3C85" w14:textId="77777777" w:rsidR="00C15A4C" w:rsidRPr="009E1B9B" w:rsidRDefault="00C15A4C" w:rsidP="00AC088C">
            <w:pPr>
              <w:pStyle w:val="TableParagraph"/>
              <w:ind w:right="1515"/>
              <w:jc w:val="center"/>
              <w:rPr>
                <w:rFonts w:ascii="Times New Roman" w:eastAsia="Times New Roman" w:hAnsi="Times New Roman" w:cs="Times New Roman"/>
              </w:rPr>
            </w:pPr>
            <w:r w:rsidRPr="009E1B9B">
              <w:rPr>
                <w:rFonts w:ascii="Times New Roman" w:eastAsia="Times New Roman" w:hAnsi="Times New Roman" w:cs="Times New Roman"/>
              </w:rPr>
              <w:t>-</w:t>
            </w:r>
          </w:p>
        </w:tc>
      </w:tr>
      <w:tr w:rsidR="00C15A4C" w:rsidRPr="009E1B9B" w14:paraId="0C3F6BB7" w14:textId="77777777" w:rsidTr="00AC088C">
        <w:trPr>
          <w:trHeight w:hRule="exact" w:val="503"/>
        </w:trPr>
        <w:tc>
          <w:tcPr>
            <w:tcW w:w="1715" w:type="pct"/>
            <w:tcBorders>
              <w:top w:val="single" w:sz="5" w:space="0" w:color="000000"/>
              <w:left w:val="single" w:sz="5" w:space="0" w:color="000000"/>
              <w:bottom w:val="single" w:sz="5" w:space="0" w:color="000000"/>
              <w:right w:val="single" w:sz="5" w:space="0" w:color="000000"/>
            </w:tcBorders>
            <w:vAlign w:val="center"/>
          </w:tcPr>
          <w:p w14:paraId="117EA09F" w14:textId="77777777" w:rsidR="00C15A4C" w:rsidRPr="009E1B9B" w:rsidRDefault="00C15A4C" w:rsidP="00AC088C">
            <w:pPr>
              <w:pStyle w:val="TableParagraph"/>
              <w:spacing w:line="222" w:lineRule="exact"/>
              <w:jc w:val="center"/>
              <w:rPr>
                <w:rFonts w:ascii="Times New Roman" w:eastAsia="Times New Roman" w:hAnsi="Times New Roman" w:cs="Times New Roman"/>
                <w:lang w:val="ru-RU"/>
              </w:rPr>
            </w:pPr>
            <w:r w:rsidRPr="009E1B9B">
              <w:rPr>
                <w:rFonts w:ascii="Times New Roman" w:eastAsia="Times New Roman" w:hAnsi="Times New Roman" w:cs="Times New Roman"/>
                <w:spacing w:val="-1"/>
              </w:rPr>
              <w:t>К</w:t>
            </w:r>
            <w:r w:rsidRPr="009E1B9B">
              <w:rPr>
                <w:rFonts w:ascii="Times New Roman" w:eastAsia="Times New Roman" w:hAnsi="Times New Roman" w:cs="Times New Roman"/>
                <w:spacing w:val="1"/>
              </w:rPr>
              <w:t>о</w:t>
            </w:r>
            <w:r w:rsidRPr="009E1B9B">
              <w:rPr>
                <w:rFonts w:ascii="Times New Roman" w:eastAsia="Times New Roman" w:hAnsi="Times New Roman" w:cs="Times New Roman"/>
                <w:spacing w:val="-1"/>
              </w:rPr>
              <w:t>т</w:t>
            </w:r>
            <w:r w:rsidRPr="009E1B9B">
              <w:rPr>
                <w:rFonts w:ascii="Times New Roman" w:eastAsia="Times New Roman" w:hAnsi="Times New Roman" w:cs="Times New Roman"/>
              </w:rPr>
              <w:t>е</w:t>
            </w:r>
            <w:r w:rsidRPr="009E1B9B">
              <w:rPr>
                <w:rFonts w:ascii="Times New Roman" w:eastAsia="Times New Roman" w:hAnsi="Times New Roman" w:cs="Times New Roman"/>
                <w:spacing w:val="-1"/>
              </w:rPr>
              <w:t>л</w:t>
            </w:r>
            <w:r w:rsidRPr="009E1B9B">
              <w:rPr>
                <w:rFonts w:ascii="Times New Roman" w:eastAsia="Times New Roman" w:hAnsi="Times New Roman" w:cs="Times New Roman"/>
                <w:spacing w:val="2"/>
              </w:rPr>
              <w:t>ь</w:t>
            </w:r>
            <w:r w:rsidRPr="009E1B9B">
              <w:rPr>
                <w:rFonts w:ascii="Times New Roman" w:eastAsia="Times New Roman" w:hAnsi="Times New Roman" w:cs="Times New Roman"/>
                <w:spacing w:val="-1"/>
              </w:rPr>
              <w:t>н</w:t>
            </w:r>
            <w:r w:rsidRPr="009E1B9B">
              <w:rPr>
                <w:rFonts w:ascii="Times New Roman" w:eastAsia="Times New Roman" w:hAnsi="Times New Roman" w:cs="Times New Roman"/>
              </w:rPr>
              <w:t>ая</w:t>
            </w:r>
            <w:r w:rsidRPr="009E1B9B">
              <w:rPr>
                <w:rFonts w:ascii="Times New Roman" w:eastAsia="Times New Roman" w:hAnsi="Times New Roman" w:cs="Times New Roman"/>
                <w:spacing w:val="-15"/>
              </w:rPr>
              <w:t xml:space="preserve"> </w:t>
            </w:r>
            <w:r w:rsidRPr="009E1B9B">
              <w:rPr>
                <w:rFonts w:ascii="Times New Roman" w:eastAsia="Times New Roman" w:hAnsi="Times New Roman" w:cs="Times New Roman"/>
                <w:lang w:val="ru-RU"/>
              </w:rPr>
              <w:t>Тутаевской ЦРБ</w:t>
            </w:r>
          </w:p>
        </w:tc>
        <w:tc>
          <w:tcPr>
            <w:tcW w:w="1551" w:type="pct"/>
            <w:tcBorders>
              <w:top w:val="single" w:sz="5" w:space="0" w:color="000000"/>
              <w:left w:val="single" w:sz="5" w:space="0" w:color="000000"/>
              <w:bottom w:val="single" w:sz="5" w:space="0" w:color="000000"/>
              <w:right w:val="single" w:sz="5" w:space="0" w:color="000000"/>
            </w:tcBorders>
            <w:vAlign w:val="center"/>
          </w:tcPr>
          <w:p w14:paraId="41E4B2ED" w14:textId="77777777" w:rsidR="00C15A4C" w:rsidRPr="009E1B9B" w:rsidRDefault="00C15A4C" w:rsidP="00AC088C">
            <w:pPr>
              <w:pStyle w:val="TableParagraph"/>
              <w:spacing w:line="222" w:lineRule="exact"/>
              <w:jc w:val="center"/>
              <w:rPr>
                <w:rFonts w:ascii="Times New Roman" w:eastAsia="Times New Roman" w:hAnsi="Times New Roman" w:cs="Times New Roman"/>
              </w:rPr>
            </w:pPr>
            <w:r w:rsidRPr="009E1B9B">
              <w:rPr>
                <w:rFonts w:ascii="Times New Roman" w:eastAsia="Times New Roman" w:hAnsi="Times New Roman" w:cs="Times New Roman"/>
              </w:rPr>
              <w:t>П</w:t>
            </w:r>
            <w:r w:rsidRPr="009E1B9B">
              <w:rPr>
                <w:rFonts w:ascii="Times New Roman" w:eastAsia="Times New Roman" w:hAnsi="Times New Roman" w:cs="Times New Roman"/>
                <w:spacing w:val="1"/>
              </w:rPr>
              <w:t>р</w:t>
            </w:r>
            <w:r w:rsidRPr="009E1B9B">
              <w:rPr>
                <w:rFonts w:ascii="Times New Roman" w:eastAsia="Times New Roman" w:hAnsi="Times New Roman" w:cs="Times New Roman"/>
                <w:spacing w:val="-1"/>
              </w:rPr>
              <w:t>и</w:t>
            </w:r>
            <w:r w:rsidRPr="009E1B9B">
              <w:rPr>
                <w:rFonts w:ascii="Times New Roman" w:eastAsia="Times New Roman" w:hAnsi="Times New Roman" w:cs="Times New Roman"/>
                <w:spacing w:val="1"/>
              </w:rPr>
              <w:t>ро</w:t>
            </w:r>
            <w:r w:rsidRPr="009E1B9B">
              <w:rPr>
                <w:rFonts w:ascii="Times New Roman" w:eastAsia="Times New Roman" w:hAnsi="Times New Roman" w:cs="Times New Roman"/>
              </w:rPr>
              <w:t>д</w:t>
            </w:r>
            <w:r w:rsidRPr="009E1B9B">
              <w:rPr>
                <w:rFonts w:ascii="Times New Roman" w:eastAsia="Times New Roman" w:hAnsi="Times New Roman" w:cs="Times New Roman"/>
                <w:spacing w:val="-2"/>
              </w:rPr>
              <w:t>н</w:t>
            </w:r>
            <w:r w:rsidRPr="009E1B9B">
              <w:rPr>
                <w:rFonts w:ascii="Times New Roman" w:eastAsia="Times New Roman" w:hAnsi="Times New Roman" w:cs="Times New Roman"/>
              </w:rPr>
              <w:t>ый</w:t>
            </w:r>
            <w:r w:rsidRPr="009E1B9B">
              <w:rPr>
                <w:rFonts w:ascii="Times New Roman" w:eastAsia="Times New Roman" w:hAnsi="Times New Roman" w:cs="Times New Roman"/>
                <w:spacing w:val="-14"/>
              </w:rPr>
              <w:t xml:space="preserve"> </w:t>
            </w:r>
            <w:r w:rsidRPr="009E1B9B">
              <w:rPr>
                <w:rFonts w:ascii="Times New Roman" w:eastAsia="Times New Roman" w:hAnsi="Times New Roman" w:cs="Times New Roman"/>
              </w:rPr>
              <w:t>газ</w:t>
            </w:r>
          </w:p>
        </w:tc>
        <w:tc>
          <w:tcPr>
            <w:tcW w:w="1734" w:type="pct"/>
            <w:tcBorders>
              <w:top w:val="single" w:sz="5" w:space="0" w:color="000000"/>
              <w:left w:val="single" w:sz="5" w:space="0" w:color="000000"/>
              <w:bottom w:val="single" w:sz="5" w:space="0" w:color="000000"/>
              <w:right w:val="single" w:sz="5" w:space="0" w:color="000000"/>
            </w:tcBorders>
            <w:vAlign w:val="center"/>
          </w:tcPr>
          <w:p w14:paraId="7DB10CA7" w14:textId="77777777" w:rsidR="00C15A4C" w:rsidRPr="009E1B9B" w:rsidRDefault="00C15A4C" w:rsidP="00AC088C">
            <w:pPr>
              <w:pStyle w:val="TableParagraph"/>
              <w:spacing w:line="222" w:lineRule="exact"/>
              <w:ind w:right="1515"/>
              <w:jc w:val="center"/>
              <w:rPr>
                <w:rFonts w:ascii="Times New Roman" w:eastAsia="Times New Roman" w:hAnsi="Times New Roman" w:cs="Times New Roman"/>
              </w:rPr>
            </w:pPr>
            <w:r w:rsidRPr="009E1B9B">
              <w:rPr>
                <w:rFonts w:ascii="Times New Roman" w:eastAsia="Times New Roman" w:hAnsi="Times New Roman" w:cs="Times New Roman"/>
              </w:rPr>
              <w:t>-</w:t>
            </w:r>
          </w:p>
        </w:tc>
      </w:tr>
    </w:tbl>
    <w:p w14:paraId="7814077F" w14:textId="77777777" w:rsidR="000825BF" w:rsidRPr="009E1B9B" w:rsidRDefault="000825BF" w:rsidP="00C36DA1">
      <w:pPr>
        <w:ind w:firstLine="709"/>
        <w:jc w:val="both"/>
      </w:pPr>
    </w:p>
    <w:p w14:paraId="33707FEF" w14:textId="77777777" w:rsidR="008270E2" w:rsidRPr="009E1B9B" w:rsidRDefault="008270E2" w:rsidP="00C36DA1">
      <w:pPr>
        <w:ind w:firstLine="709"/>
        <w:jc w:val="both"/>
      </w:pPr>
    </w:p>
    <w:p w14:paraId="7DE8C3C5" w14:textId="77777777" w:rsidR="008270E2" w:rsidRPr="009E1B9B" w:rsidRDefault="008270E2" w:rsidP="003E53AB">
      <w:pPr>
        <w:pStyle w:val="afb"/>
        <w:numPr>
          <w:ilvl w:val="0"/>
          <w:numId w:val="17"/>
        </w:numPr>
        <w:jc w:val="both"/>
        <w:outlineLvl w:val="1"/>
        <w:rPr>
          <w:b/>
          <w:sz w:val="24"/>
          <w:szCs w:val="24"/>
        </w:rPr>
      </w:pPr>
      <w:bookmarkStart w:id="111" w:name="_Toc40887335"/>
      <w:bookmarkStart w:id="112" w:name="_Toc166508697"/>
      <w:r w:rsidRPr="009E1B9B">
        <w:rPr>
          <w:rFonts w:ascii="TimesNewRomanPSMT" w:hAnsi="TimesNewRomanPSMT" w:cs="TimesNewRomanPSMT"/>
          <w:b/>
          <w:sz w:val="24"/>
          <w:szCs w:val="24"/>
        </w:rPr>
        <w:t>приоритетное направление развития топливного баланса поселения, городского округа</w:t>
      </w:r>
      <w:bookmarkEnd w:id="111"/>
      <w:bookmarkEnd w:id="112"/>
    </w:p>
    <w:p w14:paraId="65AB5580" w14:textId="77777777" w:rsidR="000825BF" w:rsidRPr="009E1B9B" w:rsidRDefault="000825BF" w:rsidP="000825BF">
      <w:pPr>
        <w:autoSpaceDE w:val="0"/>
        <w:autoSpaceDN w:val="0"/>
        <w:adjustRightInd w:val="0"/>
        <w:ind w:firstLine="709"/>
        <w:jc w:val="both"/>
      </w:pPr>
      <w:r w:rsidRPr="009E1B9B">
        <w:t>Ограничения, касающиеся поставок топлива на источники тепловой энергии в периоды расчетных температур наружного воздуха, отсутствуют.</w:t>
      </w:r>
    </w:p>
    <w:p w14:paraId="78FBEFEE" w14:textId="77777777" w:rsidR="000825BF" w:rsidRPr="009E1B9B" w:rsidRDefault="000825BF" w:rsidP="000825BF">
      <w:pPr>
        <w:autoSpaceDE w:val="0"/>
        <w:autoSpaceDN w:val="0"/>
        <w:adjustRightInd w:val="0"/>
        <w:ind w:firstLine="709"/>
        <w:jc w:val="both"/>
      </w:pPr>
      <w:r w:rsidRPr="009E1B9B">
        <w:t>Система поставок топлива работает надежно.</w:t>
      </w:r>
    </w:p>
    <w:p w14:paraId="743074E5" w14:textId="77777777" w:rsidR="000825BF" w:rsidRPr="009E1B9B" w:rsidRDefault="000825BF" w:rsidP="000825BF">
      <w:pPr>
        <w:ind w:firstLine="709"/>
        <w:jc w:val="both"/>
        <w:sectPr w:rsidR="000825BF" w:rsidRPr="009E1B9B" w:rsidSect="000825BF">
          <w:type w:val="nextColumn"/>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020163B7" w14:textId="77777777" w:rsidR="008270E2" w:rsidRPr="009E1B9B" w:rsidRDefault="008270E2" w:rsidP="008270E2">
      <w:pPr>
        <w:pStyle w:val="10"/>
        <w:ind w:firstLine="709"/>
        <w:jc w:val="both"/>
        <w:rPr>
          <w:rFonts w:ascii="Times New Roman" w:eastAsia="Times New Roman" w:hAnsi="Times New Roman" w:cs="Times New Roman"/>
          <w:sz w:val="24"/>
          <w:szCs w:val="24"/>
        </w:rPr>
      </w:pPr>
      <w:bookmarkStart w:id="113" w:name="_Toc40887336"/>
      <w:bookmarkStart w:id="114" w:name="_Toc166508698"/>
      <w:bookmarkEnd w:id="100"/>
      <w:bookmarkEnd w:id="101"/>
      <w:r w:rsidRPr="009E1B9B">
        <w:rPr>
          <w:rFonts w:ascii="Times New Roman" w:hAnsi="Times New Roman" w:cs="Times New Roman"/>
          <w:sz w:val="24"/>
          <w:szCs w:val="24"/>
        </w:rPr>
        <w:t xml:space="preserve">Раздел 9. </w:t>
      </w:r>
      <w:r w:rsidRPr="009E1B9B">
        <w:rPr>
          <w:rFonts w:ascii="Times New Roman" w:eastAsia="Times New Roman" w:hAnsi="Times New Roman" w:cs="Times New Roman"/>
          <w:sz w:val="24"/>
          <w:szCs w:val="24"/>
        </w:rPr>
        <w:t>Инвестиции в строительство, реконструкцию, техническое перевооружение и (или) модернизацию</w:t>
      </w:r>
      <w:bookmarkEnd w:id="113"/>
      <w:bookmarkEnd w:id="114"/>
    </w:p>
    <w:p w14:paraId="0A5B13F6" w14:textId="77777777" w:rsidR="008270E2" w:rsidRPr="009E1B9B"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15" w:name="_Toc40887337"/>
      <w:bookmarkStart w:id="116" w:name="_Toc166508699"/>
      <w:r w:rsidRPr="009E1B9B">
        <w:rPr>
          <w:rFonts w:ascii="TimesNewRomanPSMT" w:hAnsi="TimesNewRomanPSMT" w:cs="TimesNewRomanPSMT"/>
          <w:b/>
          <w:sz w:val="24"/>
          <w:szCs w:val="24"/>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15"/>
      <w:bookmarkEnd w:id="116"/>
    </w:p>
    <w:p w14:paraId="63198BD9" w14:textId="77777777" w:rsidR="000825BF" w:rsidRPr="009E1B9B" w:rsidRDefault="000825BF" w:rsidP="000825BF">
      <w:pPr>
        <w:keepNext/>
        <w:jc w:val="both"/>
        <w:rPr>
          <w:rFonts w:eastAsia="Times New Roman"/>
          <w:b/>
          <w:color w:val="000000"/>
          <w:sz w:val="20"/>
          <w:szCs w:val="20"/>
        </w:rPr>
      </w:pPr>
      <w:r w:rsidRPr="009E1B9B">
        <w:rPr>
          <w:rFonts w:eastAsia="Calibri"/>
          <w:b/>
          <w:bCs/>
          <w:sz w:val="20"/>
          <w:szCs w:val="18"/>
          <w:lang w:eastAsia="en-US"/>
        </w:rPr>
        <w:t xml:space="preserve">Таблица </w:t>
      </w:r>
      <w:r w:rsidRPr="009E1B9B">
        <w:rPr>
          <w:rFonts w:eastAsia="Calibri"/>
          <w:b/>
          <w:bCs/>
          <w:sz w:val="20"/>
          <w:szCs w:val="18"/>
          <w:lang w:eastAsia="en-US"/>
        </w:rPr>
        <w:fldChar w:fldCharType="begin"/>
      </w:r>
      <w:r w:rsidRPr="009E1B9B">
        <w:rPr>
          <w:rFonts w:eastAsia="Calibri"/>
          <w:b/>
          <w:bCs/>
          <w:sz w:val="20"/>
          <w:szCs w:val="18"/>
          <w:lang w:eastAsia="en-US"/>
        </w:rPr>
        <w:instrText xml:space="preserve"> SEQ Таблица \* ARABIC </w:instrText>
      </w:r>
      <w:r w:rsidRPr="009E1B9B">
        <w:rPr>
          <w:rFonts w:eastAsia="Calibri"/>
          <w:b/>
          <w:bCs/>
          <w:sz w:val="20"/>
          <w:szCs w:val="18"/>
          <w:lang w:eastAsia="en-US"/>
        </w:rPr>
        <w:fldChar w:fldCharType="separate"/>
      </w:r>
      <w:r w:rsidR="009E1B9B" w:rsidRPr="009E1B9B">
        <w:rPr>
          <w:rFonts w:eastAsia="Calibri"/>
          <w:b/>
          <w:bCs/>
          <w:noProof/>
          <w:sz w:val="20"/>
          <w:szCs w:val="18"/>
          <w:lang w:eastAsia="en-US"/>
        </w:rPr>
        <w:t>40</w:t>
      </w:r>
      <w:r w:rsidRPr="009E1B9B">
        <w:rPr>
          <w:rFonts w:eastAsia="Calibri"/>
          <w:b/>
          <w:bCs/>
          <w:sz w:val="20"/>
          <w:szCs w:val="18"/>
          <w:lang w:eastAsia="en-US"/>
        </w:rPr>
        <w:fldChar w:fldCharType="end"/>
      </w:r>
      <w:r w:rsidRPr="009E1B9B">
        <w:rPr>
          <w:rFonts w:eastAsia="Calibri"/>
          <w:b/>
          <w:bCs/>
          <w:sz w:val="20"/>
          <w:szCs w:val="18"/>
          <w:lang w:eastAsia="en-US"/>
        </w:rPr>
        <w:t xml:space="preserve"> Суммарные затраты на модернизацию системы теплоснабжения </w:t>
      </w:r>
    </w:p>
    <w:tbl>
      <w:tblPr>
        <w:tblW w:w="5000" w:type="pct"/>
        <w:tblLook w:val="04A0" w:firstRow="1" w:lastRow="0" w:firstColumn="1" w:lastColumn="0" w:noHBand="0" w:noVBand="1"/>
      </w:tblPr>
      <w:tblGrid>
        <w:gridCol w:w="1196"/>
        <w:gridCol w:w="6480"/>
        <w:gridCol w:w="1669"/>
      </w:tblGrid>
      <w:tr w:rsidR="009F13C0" w:rsidRPr="009E1B9B" w14:paraId="52D7EA14" w14:textId="77777777" w:rsidTr="00AC088C">
        <w:trPr>
          <w:trHeight w:val="327"/>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16FF9A" w14:textId="77777777" w:rsidR="009F13C0" w:rsidRPr="009E1B9B" w:rsidRDefault="009F13C0" w:rsidP="00AC088C">
            <w:pPr>
              <w:jc w:val="center"/>
              <w:rPr>
                <w:rFonts w:eastAsia="Times New Roman"/>
                <w:b/>
                <w:i/>
                <w:color w:val="000000"/>
                <w:sz w:val="22"/>
              </w:rPr>
            </w:pPr>
            <w:r w:rsidRPr="009E1B9B">
              <w:rPr>
                <w:rFonts w:eastAsia="Times New Roman"/>
                <w:b/>
                <w:i/>
                <w:color w:val="000000"/>
                <w:sz w:val="22"/>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14:paraId="1B58AA90" w14:textId="77777777" w:rsidR="009F13C0" w:rsidRPr="009E1B9B" w:rsidRDefault="009F13C0" w:rsidP="00AC088C">
            <w:pPr>
              <w:jc w:val="center"/>
              <w:rPr>
                <w:rFonts w:eastAsia="Times New Roman"/>
                <w:b/>
                <w:i/>
                <w:color w:val="000000"/>
                <w:sz w:val="22"/>
              </w:rPr>
            </w:pPr>
            <w:r w:rsidRPr="009E1B9B">
              <w:rPr>
                <w:rFonts w:eastAsia="Times New Roman"/>
                <w:b/>
                <w:i/>
                <w:color w:val="000000"/>
                <w:sz w:val="22"/>
              </w:rPr>
              <w:t>Наименование мероприятия, 1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14:paraId="33941434" w14:textId="77777777" w:rsidR="009F13C0" w:rsidRPr="009E1B9B" w:rsidRDefault="009F13C0" w:rsidP="00AC088C">
            <w:pPr>
              <w:jc w:val="center"/>
              <w:rPr>
                <w:rFonts w:eastAsia="Times New Roman"/>
                <w:b/>
                <w:i/>
                <w:color w:val="000000"/>
                <w:sz w:val="22"/>
              </w:rPr>
            </w:pPr>
            <w:r w:rsidRPr="009E1B9B">
              <w:rPr>
                <w:rFonts w:eastAsia="Times New Roman"/>
                <w:b/>
                <w:i/>
                <w:color w:val="000000"/>
                <w:sz w:val="22"/>
              </w:rPr>
              <w:t>Всего, тыс. руб</w:t>
            </w:r>
          </w:p>
        </w:tc>
      </w:tr>
      <w:tr w:rsidR="009F13C0" w:rsidRPr="009E1B9B" w14:paraId="53A4C8BB" w14:textId="77777777" w:rsidTr="00AC088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BDD47" w14:textId="77777777" w:rsidR="009F13C0" w:rsidRPr="009E1B9B" w:rsidRDefault="009F13C0" w:rsidP="00AC088C">
            <w:pPr>
              <w:jc w:val="center"/>
              <w:rPr>
                <w:rFonts w:eastAsia="Times New Roman"/>
                <w:b/>
                <w:bCs/>
                <w:color w:val="000000"/>
                <w:sz w:val="22"/>
              </w:rPr>
            </w:pPr>
            <w:r w:rsidRPr="009E1B9B">
              <w:rPr>
                <w:rFonts w:eastAsia="Times New Roman"/>
                <w:b/>
                <w:bCs/>
                <w:color w:val="000000"/>
                <w:sz w:val="22"/>
              </w:rPr>
              <w:t xml:space="preserve">ООО «Тутаевская ПГУ» </w:t>
            </w:r>
          </w:p>
        </w:tc>
      </w:tr>
      <w:tr w:rsidR="009F13C0" w:rsidRPr="009E1B9B" w14:paraId="44A01529" w14:textId="77777777" w:rsidTr="00AC088C">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73B582E6" w14:textId="77777777" w:rsidR="009F13C0" w:rsidRPr="009E1B9B" w:rsidRDefault="009F13C0" w:rsidP="00AC088C">
            <w:pPr>
              <w:jc w:val="center"/>
              <w:rPr>
                <w:rFonts w:eastAsia="Times New Roman"/>
                <w:color w:val="000000"/>
                <w:sz w:val="22"/>
              </w:rPr>
            </w:pPr>
            <w:r w:rsidRPr="009E1B9B">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14:paraId="156BB103" w14:textId="77777777" w:rsidR="009F13C0" w:rsidRPr="009E1B9B" w:rsidRDefault="009F13C0" w:rsidP="00AC088C">
            <w:pPr>
              <w:rPr>
                <w:rFonts w:eastAsia="Times New Roman"/>
                <w:color w:val="000000"/>
                <w:sz w:val="22"/>
              </w:rPr>
            </w:pPr>
            <w:r w:rsidRPr="009E1B9B">
              <w:rPr>
                <w:rFonts w:eastAsia="Times New Roman"/>
                <w:color w:val="000000"/>
                <w:sz w:val="22"/>
              </w:rPr>
              <w:t>Мероприятия по источнику ООО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14:paraId="5F727284" w14:textId="77777777" w:rsidR="009F13C0" w:rsidRPr="009E1B9B" w:rsidRDefault="009F13C0" w:rsidP="00AC088C">
            <w:pPr>
              <w:jc w:val="center"/>
              <w:rPr>
                <w:rFonts w:eastAsia="Times New Roman"/>
                <w:color w:val="000000"/>
                <w:sz w:val="22"/>
              </w:rPr>
            </w:pPr>
            <w:r w:rsidRPr="009E1B9B">
              <w:rPr>
                <w:rFonts w:eastAsia="Times New Roman"/>
                <w:color w:val="000000"/>
                <w:sz w:val="22"/>
              </w:rPr>
              <w:t>1 227 124,9</w:t>
            </w:r>
          </w:p>
        </w:tc>
      </w:tr>
      <w:tr w:rsidR="009F13C0" w:rsidRPr="009E1B9B" w14:paraId="7C096297" w14:textId="77777777" w:rsidTr="00AC088C">
        <w:trPr>
          <w:trHeight w:val="2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14:paraId="4C588C40" w14:textId="77777777" w:rsidR="009F13C0" w:rsidRPr="009E1B9B" w:rsidRDefault="009F13C0" w:rsidP="00AC088C">
            <w:pPr>
              <w:jc w:val="center"/>
              <w:rPr>
                <w:rFonts w:eastAsia="Times New Roman"/>
                <w:b/>
                <w:bCs/>
                <w:color w:val="000000"/>
                <w:sz w:val="22"/>
                <w:szCs w:val="22"/>
              </w:rPr>
            </w:pPr>
            <w:r w:rsidRPr="009E1B9B">
              <w:rPr>
                <w:b/>
                <w:sz w:val="22"/>
                <w:szCs w:val="22"/>
              </w:rPr>
              <w:t>ГП ЯО «Северный водоканал»</w:t>
            </w:r>
          </w:p>
        </w:tc>
      </w:tr>
      <w:tr w:rsidR="009F13C0" w:rsidRPr="009E1B9B" w14:paraId="54E85C44" w14:textId="77777777" w:rsidTr="00AC088C">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0F1837EA" w14:textId="77777777" w:rsidR="009F13C0" w:rsidRPr="009E1B9B" w:rsidRDefault="009F13C0" w:rsidP="00AC088C">
            <w:pPr>
              <w:jc w:val="center"/>
              <w:rPr>
                <w:rFonts w:eastAsia="Times New Roman"/>
                <w:color w:val="000000"/>
                <w:sz w:val="22"/>
              </w:rPr>
            </w:pPr>
            <w:r w:rsidRPr="009E1B9B">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tcPr>
          <w:p w14:paraId="2F25C5A1" w14:textId="77777777" w:rsidR="009F13C0" w:rsidRPr="009E1B9B" w:rsidRDefault="009F13C0" w:rsidP="00AC088C">
            <w:pPr>
              <w:rPr>
                <w:rFonts w:eastAsia="Times New Roman"/>
                <w:color w:val="000000"/>
                <w:sz w:val="22"/>
                <w:szCs w:val="22"/>
              </w:rPr>
            </w:pPr>
            <w:r w:rsidRPr="009E1B9B">
              <w:rPr>
                <w:rFonts w:eastAsia="Times New Roman"/>
                <w:color w:val="000000"/>
                <w:sz w:val="22"/>
                <w:szCs w:val="22"/>
              </w:rPr>
              <w:t xml:space="preserve">Мероприятия по источникам </w:t>
            </w:r>
            <w:r w:rsidRPr="009E1B9B">
              <w:rPr>
                <w:sz w:val="22"/>
                <w:szCs w:val="22"/>
              </w:rPr>
              <w:t>ГП ЯО «Северный водоканал»</w:t>
            </w:r>
          </w:p>
        </w:tc>
        <w:tc>
          <w:tcPr>
            <w:tcW w:w="893" w:type="pct"/>
            <w:tcBorders>
              <w:top w:val="nil"/>
              <w:left w:val="nil"/>
              <w:bottom w:val="single" w:sz="4" w:space="0" w:color="auto"/>
              <w:right w:val="single" w:sz="4" w:space="0" w:color="auto"/>
            </w:tcBorders>
            <w:shd w:val="clear" w:color="auto" w:fill="auto"/>
            <w:noWrap/>
            <w:vAlign w:val="center"/>
          </w:tcPr>
          <w:p w14:paraId="571B7F1D" w14:textId="77777777" w:rsidR="009F13C0" w:rsidRPr="009E1B9B" w:rsidRDefault="00C9449A" w:rsidP="00AC088C">
            <w:pPr>
              <w:jc w:val="center"/>
              <w:rPr>
                <w:rFonts w:eastAsia="Times New Roman"/>
                <w:color w:val="000000"/>
                <w:sz w:val="22"/>
              </w:rPr>
            </w:pPr>
            <w:r>
              <w:rPr>
                <w:rFonts w:eastAsia="Times New Roman"/>
                <w:color w:val="000000"/>
                <w:sz w:val="22"/>
              </w:rPr>
              <w:t>139 064,79</w:t>
            </w:r>
          </w:p>
        </w:tc>
      </w:tr>
      <w:tr w:rsidR="009F13C0" w:rsidRPr="009E1B9B" w14:paraId="3B358331" w14:textId="77777777" w:rsidTr="00AC088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12889A5" w14:textId="77777777" w:rsidR="009F13C0" w:rsidRPr="009E1B9B" w:rsidRDefault="009F13C0" w:rsidP="00AC088C">
            <w:pPr>
              <w:jc w:val="center"/>
              <w:rPr>
                <w:rFonts w:eastAsia="Times New Roman"/>
                <w:b/>
                <w:bCs/>
                <w:color w:val="000000"/>
                <w:sz w:val="22"/>
              </w:rPr>
            </w:pPr>
            <w:r w:rsidRPr="009E1B9B">
              <w:rPr>
                <w:rFonts w:eastAsia="Times New Roman"/>
                <w:b/>
                <w:bCs/>
                <w:color w:val="000000"/>
                <w:sz w:val="22"/>
              </w:rPr>
              <w:t>Остальные источники тепловой энергии</w:t>
            </w:r>
          </w:p>
        </w:tc>
      </w:tr>
      <w:tr w:rsidR="009F13C0" w:rsidRPr="009E1B9B" w14:paraId="5582BD08" w14:textId="77777777" w:rsidTr="00AC088C">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0EF6B935" w14:textId="77777777" w:rsidR="009F13C0" w:rsidRPr="009E1B9B" w:rsidRDefault="009F13C0" w:rsidP="00AC088C">
            <w:pPr>
              <w:jc w:val="center"/>
              <w:rPr>
                <w:rFonts w:eastAsia="Times New Roman"/>
                <w:color w:val="000000"/>
                <w:sz w:val="22"/>
              </w:rPr>
            </w:pPr>
            <w:r w:rsidRPr="009E1B9B">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14:paraId="2A2BE7E5" w14:textId="77777777" w:rsidR="009F13C0" w:rsidRPr="009E1B9B" w:rsidRDefault="009F13C0" w:rsidP="00AC088C">
            <w:pPr>
              <w:ind w:left="50"/>
              <w:rPr>
                <w:color w:val="000000"/>
                <w:sz w:val="22"/>
              </w:rPr>
            </w:pPr>
            <w:r w:rsidRPr="009E1B9B">
              <w:rPr>
                <w:color w:val="000000"/>
                <w:sz w:val="22"/>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14:paraId="716BF429" w14:textId="77777777" w:rsidR="009F13C0" w:rsidRPr="009E1B9B" w:rsidRDefault="009F13C0" w:rsidP="00AC088C">
            <w:pPr>
              <w:ind w:left="50"/>
              <w:jc w:val="center"/>
              <w:rPr>
                <w:color w:val="000000"/>
                <w:sz w:val="22"/>
              </w:rPr>
            </w:pPr>
            <w:r w:rsidRPr="009E1B9B">
              <w:rPr>
                <w:color w:val="000000"/>
                <w:sz w:val="22"/>
              </w:rPr>
              <w:t>6000</w:t>
            </w:r>
          </w:p>
        </w:tc>
      </w:tr>
      <w:tr w:rsidR="009F13C0" w:rsidRPr="009E1B9B" w14:paraId="7214B91A" w14:textId="77777777" w:rsidTr="00AC088C">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139ACABA" w14:textId="77777777" w:rsidR="009F13C0" w:rsidRPr="009E1B9B" w:rsidRDefault="009F13C0" w:rsidP="00AC088C">
            <w:pPr>
              <w:jc w:val="center"/>
              <w:rPr>
                <w:rFonts w:eastAsia="Times New Roman"/>
                <w:color w:val="000000"/>
                <w:sz w:val="22"/>
              </w:rPr>
            </w:pPr>
            <w:r w:rsidRPr="009E1B9B">
              <w:rPr>
                <w:rFonts w:eastAsia="Times New Roman"/>
                <w:color w:val="000000"/>
                <w:sz w:val="22"/>
              </w:rPr>
              <w:t>2</w:t>
            </w:r>
          </w:p>
        </w:tc>
        <w:tc>
          <w:tcPr>
            <w:tcW w:w="3467" w:type="pct"/>
            <w:tcBorders>
              <w:top w:val="nil"/>
              <w:left w:val="nil"/>
              <w:bottom w:val="single" w:sz="4" w:space="0" w:color="auto"/>
              <w:right w:val="single" w:sz="4" w:space="0" w:color="auto"/>
            </w:tcBorders>
            <w:shd w:val="clear" w:color="auto" w:fill="auto"/>
            <w:vAlign w:val="center"/>
            <w:hideMark/>
          </w:tcPr>
          <w:p w14:paraId="34600DD9" w14:textId="77777777" w:rsidR="009F13C0" w:rsidRPr="009E1B9B" w:rsidRDefault="009F13C0" w:rsidP="00AC088C">
            <w:pPr>
              <w:ind w:left="50"/>
              <w:rPr>
                <w:color w:val="000000"/>
                <w:sz w:val="22"/>
              </w:rPr>
            </w:pPr>
            <w:r w:rsidRPr="009E1B9B">
              <w:rPr>
                <w:color w:val="000000"/>
                <w:sz w:val="22"/>
              </w:rPr>
              <w:t>Реконструкция котельных малой мощности с переводом на природный газ  - Котельная МОУ СОШ №5</w:t>
            </w:r>
          </w:p>
        </w:tc>
        <w:tc>
          <w:tcPr>
            <w:tcW w:w="893" w:type="pct"/>
            <w:tcBorders>
              <w:top w:val="nil"/>
              <w:left w:val="nil"/>
              <w:bottom w:val="single" w:sz="4" w:space="0" w:color="auto"/>
              <w:right w:val="single" w:sz="4" w:space="0" w:color="auto"/>
            </w:tcBorders>
            <w:shd w:val="clear" w:color="auto" w:fill="auto"/>
            <w:noWrap/>
            <w:vAlign w:val="center"/>
            <w:hideMark/>
          </w:tcPr>
          <w:p w14:paraId="64001439" w14:textId="77777777" w:rsidR="009F13C0" w:rsidRPr="009E1B9B" w:rsidRDefault="009F13C0" w:rsidP="00AC088C">
            <w:pPr>
              <w:ind w:left="50"/>
              <w:jc w:val="center"/>
              <w:rPr>
                <w:color w:val="000000"/>
                <w:sz w:val="22"/>
              </w:rPr>
            </w:pPr>
            <w:r w:rsidRPr="009E1B9B">
              <w:rPr>
                <w:color w:val="000000"/>
                <w:sz w:val="22"/>
              </w:rPr>
              <w:t>4000</w:t>
            </w:r>
          </w:p>
        </w:tc>
      </w:tr>
      <w:tr w:rsidR="009F13C0" w:rsidRPr="009E1B9B" w14:paraId="31A2936F" w14:textId="77777777" w:rsidTr="00AC088C">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200E17F4" w14:textId="77777777" w:rsidR="009F13C0" w:rsidRPr="009E1B9B" w:rsidRDefault="009F13C0" w:rsidP="00AC088C">
            <w:pPr>
              <w:jc w:val="center"/>
              <w:rPr>
                <w:rFonts w:eastAsia="Times New Roman"/>
                <w:color w:val="000000"/>
                <w:sz w:val="22"/>
              </w:rPr>
            </w:pPr>
            <w:r w:rsidRPr="009E1B9B">
              <w:rPr>
                <w:rFonts w:eastAsia="Times New Roman"/>
                <w:color w:val="000000"/>
                <w:sz w:val="22"/>
              </w:rPr>
              <w:t>3</w:t>
            </w:r>
          </w:p>
        </w:tc>
        <w:tc>
          <w:tcPr>
            <w:tcW w:w="3467" w:type="pct"/>
            <w:tcBorders>
              <w:top w:val="nil"/>
              <w:left w:val="nil"/>
              <w:bottom w:val="single" w:sz="4" w:space="0" w:color="auto"/>
              <w:right w:val="single" w:sz="4" w:space="0" w:color="auto"/>
            </w:tcBorders>
            <w:shd w:val="clear" w:color="auto" w:fill="auto"/>
            <w:vAlign w:val="center"/>
            <w:hideMark/>
          </w:tcPr>
          <w:p w14:paraId="57B9A8B5" w14:textId="77777777" w:rsidR="009F13C0" w:rsidRPr="009E1B9B" w:rsidRDefault="009F13C0" w:rsidP="00AC088C">
            <w:pPr>
              <w:ind w:left="50"/>
              <w:rPr>
                <w:color w:val="000000"/>
                <w:sz w:val="22"/>
              </w:rPr>
            </w:pPr>
            <w:r w:rsidRPr="009E1B9B">
              <w:rPr>
                <w:color w:val="000000"/>
                <w:sz w:val="22"/>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14:paraId="088A0305" w14:textId="77777777" w:rsidR="009F13C0" w:rsidRPr="009E1B9B" w:rsidRDefault="009F13C0" w:rsidP="00AC088C">
            <w:pPr>
              <w:ind w:left="50"/>
              <w:jc w:val="center"/>
              <w:rPr>
                <w:color w:val="000000"/>
                <w:sz w:val="22"/>
              </w:rPr>
            </w:pPr>
            <w:r w:rsidRPr="009E1B9B">
              <w:rPr>
                <w:color w:val="000000"/>
                <w:sz w:val="22"/>
              </w:rPr>
              <w:t>4000</w:t>
            </w:r>
          </w:p>
        </w:tc>
      </w:tr>
      <w:tr w:rsidR="009F13C0" w:rsidRPr="009E1B9B" w14:paraId="2B3205F3" w14:textId="77777777" w:rsidTr="00AC088C">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44FEE124" w14:textId="77777777" w:rsidR="009F13C0" w:rsidRPr="009E1B9B" w:rsidRDefault="009F13C0" w:rsidP="00AC088C">
            <w:pPr>
              <w:jc w:val="center"/>
              <w:rPr>
                <w:rFonts w:eastAsia="Times New Roman"/>
                <w:color w:val="000000"/>
                <w:sz w:val="22"/>
              </w:rPr>
            </w:pPr>
            <w:r w:rsidRPr="009E1B9B">
              <w:rPr>
                <w:rFonts w:eastAsia="Times New Roman"/>
                <w:color w:val="000000"/>
                <w:sz w:val="22"/>
              </w:rPr>
              <w:t>4</w:t>
            </w:r>
          </w:p>
        </w:tc>
        <w:tc>
          <w:tcPr>
            <w:tcW w:w="3467" w:type="pct"/>
            <w:tcBorders>
              <w:top w:val="nil"/>
              <w:left w:val="nil"/>
              <w:bottom w:val="single" w:sz="4" w:space="0" w:color="auto"/>
              <w:right w:val="single" w:sz="4" w:space="0" w:color="auto"/>
            </w:tcBorders>
            <w:shd w:val="clear" w:color="auto" w:fill="auto"/>
            <w:vAlign w:val="center"/>
            <w:hideMark/>
          </w:tcPr>
          <w:p w14:paraId="010FF76D" w14:textId="77777777" w:rsidR="009F13C0" w:rsidRPr="009E1B9B" w:rsidRDefault="009F13C0" w:rsidP="00AC088C">
            <w:pPr>
              <w:ind w:left="50"/>
              <w:rPr>
                <w:color w:val="000000"/>
                <w:sz w:val="22"/>
              </w:rPr>
            </w:pPr>
            <w:r w:rsidRPr="009E1B9B">
              <w:rPr>
                <w:color w:val="000000"/>
                <w:sz w:val="22"/>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14:paraId="5C93BFCD" w14:textId="77777777" w:rsidR="009F13C0" w:rsidRPr="009E1B9B" w:rsidRDefault="009F13C0" w:rsidP="00AC088C">
            <w:pPr>
              <w:ind w:left="50"/>
              <w:jc w:val="center"/>
              <w:rPr>
                <w:color w:val="000000"/>
                <w:sz w:val="22"/>
              </w:rPr>
            </w:pPr>
            <w:r w:rsidRPr="009E1B9B">
              <w:rPr>
                <w:color w:val="000000"/>
                <w:sz w:val="22"/>
              </w:rPr>
              <w:t>4000</w:t>
            </w:r>
          </w:p>
        </w:tc>
      </w:tr>
      <w:tr w:rsidR="009F13C0" w:rsidRPr="009E1B9B" w14:paraId="07E777F4" w14:textId="77777777" w:rsidTr="00AC088C">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391AFE7D" w14:textId="77777777" w:rsidR="009F13C0" w:rsidRPr="009E1B9B" w:rsidRDefault="009F13C0" w:rsidP="00AC088C">
            <w:pPr>
              <w:jc w:val="center"/>
              <w:rPr>
                <w:rFonts w:eastAsia="Times New Roman"/>
                <w:color w:val="000000"/>
                <w:sz w:val="22"/>
              </w:rPr>
            </w:pPr>
            <w:r w:rsidRPr="009E1B9B">
              <w:rPr>
                <w:rFonts w:eastAsia="Times New Roman"/>
                <w:color w:val="000000"/>
                <w:sz w:val="22"/>
              </w:rPr>
              <w:t>5</w:t>
            </w:r>
          </w:p>
        </w:tc>
        <w:tc>
          <w:tcPr>
            <w:tcW w:w="3467" w:type="pct"/>
            <w:tcBorders>
              <w:top w:val="nil"/>
              <w:left w:val="nil"/>
              <w:bottom w:val="single" w:sz="4" w:space="0" w:color="auto"/>
              <w:right w:val="single" w:sz="4" w:space="0" w:color="auto"/>
            </w:tcBorders>
            <w:shd w:val="clear" w:color="auto" w:fill="auto"/>
            <w:vAlign w:val="center"/>
            <w:hideMark/>
          </w:tcPr>
          <w:p w14:paraId="5BA1D8A0" w14:textId="77777777" w:rsidR="009F13C0" w:rsidRPr="009E1B9B" w:rsidRDefault="009F13C0" w:rsidP="00AC088C">
            <w:pPr>
              <w:ind w:left="50"/>
              <w:rPr>
                <w:color w:val="000000"/>
                <w:sz w:val="22"/>
              </w:rPr>
            </w:pPr>
            <w:r w:rsidRPr="009E1B9B">
              <w:rPr>
                <w:color w:val="000000"/>
                <w:sz w:val="22"/>
              </w:rPr>
              <w:t>Строительство автоматизированной блочно-модульной котельной на природном  газе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14:paraId="6B005C72" w14:textId="77777777" w:rsidR="009F13C0" w:rsidRPr="009E1B9B" w:rsidRDefault="009F13C0" w:rsidP="00AC088C">
            <w:pPr>
              <w:ind w:left="50"/>
              <w:jc w:val="center"/>
              <w:rPr>
                <w:color w:val="000000"/>
                <w:sz w:val="22"/>
              </w:rPr>
            </w:pPr>
            <w:r w:rsidRPr="009E1B9B">
              <w:rPr>
                <w:color w:val="000000"/>
                <w:sz w:val="22"/>
              </w:rPr>
              <w:t>7630</w:t>
            </w:r>
          </w:p>
        </w:tc>
      </w:tr>
      <w:tr w:rsidR="009F13C0" w:rsidRPr="009E1B9B" w14:paraId="3BC7CC7F" w14:textId="77777777" w:rsidTr="00AC088C">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55F18CE7" w14:textId="77777777" w:rsidR="009F13C0" w:rsidRPr="009E1B9B" w:rsidRDefault="009F13C0" w:rsidP="00AC088C">
            <w:pPr>
              <w:jc w:val="center"/>
              <w:rPr>
                <w:rFonts w:eastAsia="Times New Roman"/>
                <w:color w:val="000000"/>
                <w:sz w:val="22"/>
              </w:rPr>
            </w:pPr>
            <w:r w:rsidRPr="009E1B9B">
              <w:rPr>
                <w:rFonts w:eastAsia="Times New Roman"/>
                <w:color w:val="000000"/>
                <w:sz w:val="22"/>
              </w:rPr>
              <w:t>6</w:t>
            </w:r>
          </w:p>
        </w:tc>
        <w:tc>
          <w:tcPr>
            <w:tcW w:w="3467" w:type="pct"/>
            <w:tcBorders>
              <w:top w:val="nil"/>
              <w:left w:val="nil"/>
              <w:bottom w:val="single" w:sz="4" w:space="0" w:color="auto"/>
              <w:right w:val="single" w:sz="4" w:space="0" w:color="auto"/>
            </w:tcBorders>
            <w:shd w:val="clear" w:color="auto" w:fill="auto"/>
            <w:vAlign w:val="center"/>
            <w:hideMark/>
          </w:tcPr>
          <w:p w14:paraId="2EB75BC7" w14:textId="77777777" w:rsidR="009F13C0" w:rsidRPr="009E1B9B" w:rsidRDefault="009F13C0" w:rsidP="00AC088C">
            <w:pPr>
              <w:ind w:left="50"/>
              <w:rPr>
                <w:color w:val="000000"/>
                <w:sz w:val="22"/>
              </w:rPr>
            </w:pPr>
            <w:r w:rsidRPr="009E1B9B">
              <w:rPr>
                <w:color w:val="000000"/>
                <w:sz w:val="22"/>
              </w:rPr>
              <w:t>Замена 2-х теплообменников на системе отопления и 2-х теплообменников на системе ГВС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14:paraId="4B489D4F" w14:textId="77777777" w:rsidR="009F13C0" w:rsidRPr="009E1B9B" w:rsidRDefault="009F13C0" w:rsidP="00AC088C">
            <w:pPr>
              <w:ind w:left="50"/>
              <w:jc w:val="center"/>
              <w:rPr>
                <w:color w:val="000000"/>
                <w:sz w:val="22"/>
              </w:rPr>
            </w:pPr>
            <w:r w:rsidRPr="009E1B9B">
              <w:rPr>
                <w:color w:val="000000"/>
                <w:sz w:val="22"/>
              </w:rPr>
              <w:t>2000</w:t>
            </w:r>
          </w:p>
        </w:tc>
      </w:tr>
      <w:tr w:rsidR="009F13C0" w:rsidRPr="009E1B9B" w14:paraId="3D43E676" w14:textId="77777777" w:rsidTr="00AC088C">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7AFCF415" w14:textId="77777777" w:rsidR="009F13C0" w:rsidRPr="009E1B9B" w:rsidRDefault="009F13C0" w:rsidP="00AC088C">
            <w:pPr>
              <w:jc w:val="center"/>
              <w:rPr>
                <w:rFonts w:eastAsia="Times New Roman"/>
                <w:color w:val="000000"/>
                <w:sz w:val="22"/>
              </w:rPr>
            </w:pPr>
            <w:r w:rsidRPr="009E1B9B">
              <w:rPr>
                <w:rFonts w:eastAsia="Times New Roman"/>
                <w:color w:val="000000"/>
                <w:sz w:val="22"/>
              </w:rPr>
              <w:t>7</w:t>
            </w:r>
          </w:p>
        </w:tc>
        <w:tc>
          <w:tcPr>
            <w:tcW w:w="3467" w:type="pct"/>
            <w:tcBorders>
              <w:top w:val="nil"/>
              <w:left w:val="nil"/>
              <w:bottom w:val="single" w:sz="4" w:space="0" w:color="auto"/>
              <w:right w:val="single" w:sz="4" w:space="0" w:color="auto"/>
            </w:tcBorders>
            <w:shd w:val="clear" w:color="auto" w:fill="auto"/>
            <w:vAlign w:val="center"/>
            <w:hideMark/>
          </w:tcPr>
          <w:p w14:paraId="552CC290" w14:textId="77777777" w:rsidR="009F13C0" w:rsidRPr="009E1B9B" w:rsidRDefault="009F13C0" w:rsidP="00AC088C">
            <w:pPr>
              <w:ind w:left="50"/>
              <w:rPr>
                <w:color w:val="000000"/>
                <w:sz w:val="22"/>
              </w:rPr>
            </w:pPr>
            <w:r w:rsidRPr="009E1B9B">
              <w:rPr>
                <w:color w:val="000000"/>
                <w:sz w:val="22"/>
              </w:rPr>
              <w:t>Строительство автоматизированной блочно-модульной котельной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14:paraId="3130EEBF" w14:textId="77777777" w:rsidR="009F13C0" w:rsidRPr="009E1B9B" w:rsidRDefault="009F13C0" w:rsidP="00AC088C">
            <w:pPr>
              <w:ind w:left="50"/>
              <w:jc w:val="center"/>
              <w:rPr>
                <w:color w:val="000000"/>
                <w:sz w:val="22"/>
              </w:rPr>
            </w:pPr>
            <w:r w:rsidRPr="009E1B9B">
              <w:rPr>
                <w:color w:val="000000"/>
                <w:sz w:val="22"/>
              </w:rPr>
              <w:t>15680</w:t>
            </w:r>
          </w:p>
        </w:tc>
      </w:tr>
      <w:tr w:rsidR="009F13C0" w:rsidRPr="009E1B9B" w14:paraId="66C884E0" w14:textId="77777777" w:rsidTr="00AC088C">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70ED04DF" w14:textId="77777777" w:rsidR="009F13C0" w:rsidRPr="009E1B9B" w:rsidRDefault="009F13C0" w:rsidP="00AC088C">
            <w:pPr>
              <w:jc w:val="center"/>
              <w:rPr>
                <w:rFonts w:eastAsia="Times New Roman"/>
                <w:color w:val="000000"/>
                <w:sz w:val="22"/>
              </w:rPr>
            </w:pPr>
            <w:r w:rsidRPr="009E1B9B">
              <w:rPr>
                <w:rFonts w:eastAsia="Times New Roman"/>
                <w:color w:val="000000"/>
                <w:sz w:val="22"/>
              </w:rPr>
              <w:t>8</w:t>
            </w:r>
          </w:p>
        </w:tc>
        <w:tc>
          <w:tcPr>
            <w:tcW w:w="3467" w:type="pct"/>
            <w:tcBorders>
              <w:top w:val="nil"/>
              <w:left w:val="nil"/>
              <w:bottom w:val="single" w:sz="4" w:space="0" w:color="auto"/>
              <w:right w:val="single" w:sz="4" w:space="0" w:color="auto"/>
            </w:tcBorders>
            <w:shd w:val="clear" w:color="auto" w:fill="auto"/>
            <w:vAlign w:val="center"/>
            <w:hideMark/>
          </w:tcPr>
          <w:p w14:paraId="4FE0CE34" w14:textId="77777777" w:rsidR="009F13C0" w:rsidRPr="009E1B9B" w:rsidRDefault="009F13C0" w:rsidP="00AC088C">
            <w:pPr>
              <w:ind w:left="50"/>
              <w:rPr>
                <w:color w:val="000000"/>
                <w:sz w:val="22"/>
              </w:rPr>
            </w:pPr>
            <w:r w:rsidRPr="009E1B9B">
              <w:rPr>
                <w:color w:val="000000"/>
                <w:sz w:val="22"/>
              </w:rPr>
              <w:t>Строительство автоматизированной блочно-модульной котельной на природном  газе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14:paraId="7E539001" w14:textId="77777777" w:rsidR="009F13C0" w:rsidRPr="009E1B9B" w:rsidRDefault="009F13C0" w:rsidP="00AC088C">
            <w:pPr>
              <w:ind w:left="50"/>
              <w:jc w:val="center"/>
              <w:rPr>
                <w:color w:val="000000"/>
                <w:sz w:val="22"/>
              </w:rPr>
            </w:pPr>
            <w:r w:rsidRPr="009E1B9B">
              <w:rPr>
                <w:color w:val="000000"/>
                <w:sz w:val="22"/>
              </w:rPr>
              <w:t>5380</w:t>
            </w:r>
          </w:p>
        </w:tc>
      </w:tr>
      <w:tr w:rsidR="009F13C0" w:rsidRPr="009E1B9B" w14:paraId="5CEAC1F6" w14:textId="77777777" w:rsidTr="00AC088C">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9E71CC" w14:textId="77777777" w:rsidR="009F13C0" w:rsidRPr="009E1B9B" w:rsidRDefault="009F13C0" w:rsidP="00AC088C">
            <w:pPr>
              <w:jc w:val="center"/>
              <w:rPr>
                <w:rFonts w:eastAsia="Times New Roman"/>
                <w:b/>
                <w:i/>
                <w:color w:val="000000"/>
                <w:sz w:val="22"/>
              </w:rPr>
            </w:pPr>
            <w:r w:rsidRPr="009E1B9B">
              <w:rPr>
                <w:rFonts w:eastAsia="Times New Roman"/>
                <w:b/>
                <w:i/>
                <w:color w:val="000000"/>
                <w:sz w:val="22"/>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14:paraId="1A807295" w14:textId="77777777" w:rsidR="009F13C0" w:rsidRPr="009E1B9B" w:rsidRDefault="009F13C0" w:rsidP="00AC088C">
            <w:pPr>
              <w:jc w:val="center"/>
              <w:rPr>
                <w:rFonts w:eastAsia="Times New Roman"/>
                <w:b/>
                <w:i/>
                <w:color w:val="000000"/>
                <w:sz w:val="22"/>
              </w:rPr>
            </w:pPr>
            <w:r w:rsidRPr="009E1B9B">
              <w:rPr>
                <w:rFonts w:eastAsia="Times New Roman"/>
                <w:b/>
                <w:i/>
                <w:color w:val="000000"/>
                <w:sz w:val="22"/>
              </w:rPr>
              <w:t>Наименование мероприятия, 2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14:paraId="4CB87EF1" w14:textId="77777777" w:rsidR="009F13C0" w:rsidRPr="009E1B9B" w:rsidRDefault="009F13C0" w:rsidP="00AC088C">
            <w:pPr>
              <w:jc w:val="center"/>
              <w:rPr>
                <w:rFonts w:eastAsia="Times New Roman"/>
                <w:b/>
                <w:i/>
                <w:color w:val="000000"/>
                <w:sz w:val="22"/>
              </w:rPr>
            </w:pPr>
            <w:r w:rsidRPr="009E1B9B">
              <w:rPr>
                <w:rFonts w:eastAsia="Times New Roman"/>
                <w:b/>
                <w:i/>
                <w:color w:val="000000"/>
                <w:sz w:val="22"/>
              </w:rPr>
              <w:t>Всего</w:t>
            </w:r>
          </w:p>
        </w:tc>
      </w:tr>
      <w:tr w:rsidR="009F13C0" w:rsidRPr="009E1B9B" w14:paraId="20594FB9" w14:textId="77777777" w:rsidTr="00AC088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FCF1D" w14:textId="77777777" w:rsidR="009F13C0" w:rsidRPr="009E1B9B" w:rsidRDefault="009F13C0" w:rsidP="00AC088C">
            <w:pPr>
              <w:jc w:val="center"/>
              <w:rPr>
                <w:rFonts w:eastAsia="Times New Roman"/>
                <w:b/>
                <w:bCs/>
                <w:color w:val="000000"/>
                <w:sz w:val="22"/>
              </w:rPr>
            </w:pPr>
            <w:r w:rsidRPr="009E1B9B">
              <w:rPr>
                <w:rFonts w:eastAsia="Times New Roman"/>
                <w:b/>
                <w:bCs/>
                <w:color w:val="000000"/>
                <w:sz w:val="22"/>
              </w:rPr>
              <w:t xml:space="preserve">ООО «Тутаевская ПГУ» </w:t>
            </w:r>
          </w:p>
        </w:tc>
      </w:tr>
      <w:tr w:rsidR="009F13C0" w:rsidRPr="009E1B9B" w14:paraId="6186906E" w14:textId="77777777" w:rsidTr="00AC088C">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1D542AED" w14:textId="77777777" w:rsidR="009F13C0" w:rsidRPr="009E1B9B" w:rsidRDefault="009F13C0" w:rsidP="00AC088C">
            <w:pPr>
              <w:jc w:val="center"/>
              <w:rPr>
                <w:rFonts w:eastAsia="Times New Roman"/>
                <w:color w:val="000000"/>
                <w:sz w:val="22"/>
              </w:rPr>
            </w:pPr>
            <w:r w:rsidRPr="009E1B9B">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14:paraId="40FF7AD9" w14:textId="77777777" w:rsidR="009F13C0" w:rsidRPr="009E1B9B" w:rsidRDefault="009F13C0" w:rsidP="00AC088C">
            <w:pPr>
              <w:rPr>
                <w:rFonts w:eastAsia="Times New Roman"/>
                <w:color w:val="000000"/>
                <w:sz w:val="22"/>
              </w:rPr>
            </w:pPr>
            <w:r w:rsidRPr="009E1B9B">
              <w:rPr>
                <w:rFonts w:eastAsia="Times New Roman"/>
                <w:color w:val="000000"/>
                <w:sz w:val="22"/>
              </w:rPr>
              <w:t>Мероприятия по источнику ООО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14:paraId="2418ABE1" w14:textId="77777777" w:rsidR="009F13C0" w:rsidRPr="009E1B9B" w:rsidRDefault="009F13C0" w:rsidP="00AC088C">
            <w:pPr>
              <w:jc w:val="center"/>
              <w:rPr>
                <w:rFonts w:eastAsia="Times New Roman"/>
                <w:color w:val="000000"/>
                <w:sz w:val="22"/>
              </w:rPr>
            </w:pPr>
            <w:r w:rsidRPr="009E1B9B">
              <w:rPr>
                <w:rFonts w:eastAsia="Times New Roman"/>
                <w:color w:val="000000"/>
                <w:sz w:val="22"/>
              </w:rPr>
              <w:t>1 227 124,9</w:t>
            </w:r>
          </w:p>
        </w:tc>
      </w:tr>
      <w:tr w:rsidR="009F13C0" w:rsidRPr="009E1B9B" w14:paraId="2F5F01FC" w14:textId="77777777" w:rsidTr="00AC088C">
        <w:trPr>
          <w:trHeight w:val="2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14:paraId="025FC6EC" w14:textId="77777777" w:rsidR="009F13C0" w:rsidRPr="009E1B9B" w:rsidRDefault="009F13C0" w:rsidP="00AC088C">
            <w:pPr>
              <w:jc w:val="center"/>
              <w:rPr>
                <w:rFonts w:eastAsia="Times New Roman"/>
                <w:color w:val="000000"/>
                <w:sz w:val="22"/>
              </w:rPr>
            </w:pPr>
            <w:r w:rsidRPr="009E1B9B">
              <w:rPr>
                <w:b/>
                <w:sz w:val="22"/>
                <w:szCs w:val="22"/>
              </w:rPr>
              <w:t>ГП ЯО «Северный водоканал»</w:t>
            </w:r>
          </w:p>
        </w:tc>
      </w:tr>
      <w:tr w:rsidR="009F13C0" w:rsidRPr="009E1B9B" w14:paraId="4B0460BE" w14:textId="77777777" w:rsidTr="00AC088C">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6ADBE781" w14:textId="77777777" w:rsidR="009F13C0" w:rsidRPr="009E1B9B" w:rsidRDefault="009F13C0" w:rsidP="00AC088C">
            <w:pPr>
              <w:jc w:val="center"/>
              <w:rPr>
                <w:rFonts w:eastAsia="Times New Roman"/>
                <w:color w:val="000000"/>
                <w:sz w:val="22"/>
              </w:rPr>
            </w:pPr>
            <w:r w:rsidRPr="009E1B9B">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tcPr>
          <w:p w14:paraId="114D313C" w14:textId="77777777" w:rsidR="009F13C0" w:rsidRPr="009E1B9B" w:rsidRDefault="009F13C0" w:rsidP="00AC088C">
            <w:pPr>
              <w:rPr>
                <w:rFonts w:eastAsia="Times New Roman"/>
                <w:color w:val="000000"/>
                <w:sz w:val="22"/>
              </w:rPr>
            </w:pPr>
            <w:r w:rsidRPr="009E1B9B">
              <w:rPr>
                <w:rFonts w:eastAsia="Times New Roman"/>
                <w:color w:val="000000"/>
                <w:sz w:val="22"/>
              </w:rPr>
              <w:t xml:space="preserve">Мероприятия по источникам </w:t>
            </w:r>
            <w:r w:rsidRPr="009E1B9B">
              <w:rPr>
                <w:sz w:val="22"/>
                <w:szCs w:val="22"/>
              </w:rPr>
              <w:t>ГП ЯО «Северный водоканал»</w:t>
            </w:r>
          </w:p>
        </w:tc>
        <w:tc>
          <w:tcPr>
            <w:tcW w:w="893" w:type="pct"/>
            <w:tcBorders>
              <w:top w:val="nil"/>
              <w:left w:val="nil"/>
              <w:bottom w:val="single" w:sz="4" w:space="0" w:color="auto"/>
              <w:right w:val="single" w:sz="4" w:space="0" w:color="auto"/>
            </w:tcBorders>
            <w:shd w:val="clear" w:color="auto" w:fill="auto"/>
            <w:noWrap/>
            <w:vAlign w:val="center"/>
          </w:tcPr>
          <w:p w14:paraId="59667787" w14:textId="77777777" w:rsidR="009F13C0" w:rsidRPr="009E1B9B" w:rsidRDefault="00C9449A" w:rsidP="00AC088C">
            <w:pPr>
              <w:jc w:val="center"/>
              <w:rPr>
                <w:rFonts w:eastAsia="Times New Roman"/>
                <w:color w:val="000000"/>
                <w:sz w:val="22"/>
              </w:rPr>
            </w:pPr>
            <w:r>
              <w:rPr>
                <w:rFonts w:eastAsia="Times New Roman"/>
                <w:color w:val="000000"/>
                <w:sz w:val="22"/>
              </w:rPr>
              <w:t>139 064,79</w:t>
            </w:r>
          </w:p>
        </w:tc>
      </w:tr>
      <w:tr w:rsidR="009F13C0" w:rsidRPr="009E1B9B" w14:paraId="5AB230B8" w14:textId="77777777" w:rsidTr="00AC088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20025AE" w14:textId="77777777" w:rsidR="009F13C0" w:rsidRPr="009E1B9B" w:rsidRDefault="009F13C0" w:rsidP="00AC088C">
            <w:pPr>
              <w:jc w:val="center"/>
              <w:rPr>
                <w:rFonts w:eastAsia="Times New Roman"/>
                <w:b/>
                <w:bCs/>
                <w:color w:val="000000"/>
                <w:sz w:val="22"/>
              </w:rPr>
            </w:pPr>
            <w:r w:rsidRPr="009E1B9B">
              <w:rPr>
                <w:rFonts w:eastAsia="Times New Roman"/>
                <w:b/>
                <w:bCs/>
                <w:color w:val="000000"/>
                <w:sz w:val="22"/>
              </w:rPr>
              <w:t>Остальные источники тепловой энергии</w:t>
            </w:r>
          </w:p>
        </w:tc>
      </w:tr>
      <w:tr w:rsidR="009F13C0" w:rsidRPr="009E1B9B" w14:paraId="043E6002" w14:textId="77777777" w:rsidTr="00AC088C">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0103D8A5" w14:textId="77777777" w:rsidR="009F13C0" w:rsidRPr="009E1B9B" w:rsidRDefault="009F13C0" w:rsidP="00AC088C">
            <w:pPr>
              <w:jc w:val="center"/>
              <w:rPr>
                <w:rFonts w:eastAsia="Times New Roman"/>
                <w:color w:val="000000"/>
                <w:sz w:val="22"/>
              </w:rPr>
            </w:pPr>
            <w:r w:rsidRPr="009E1B9B">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14:paraId="0B9AD53C" w14:textId="77777777" w:rsidR="009F13C0" w:rsidRPr="009E1B9B" w:rsidRDefault="009F13C0" w:rsidP="00AC088C">
            <w:pPr>
              <w:rPr>
                <w:color w:val="000000"/>
                <w:sz w:val="22"/>
              </w:rPr>
            </w:pPr>
            <w:r w:rsidRPr="009E1B9B">
              <w:rPr>
                <w:color w:val="000000"/>
                <w:sz w:val="22"/>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14:paraId="4DF3277A" w14:textId="77777777" w:rsidR="009F13C0" w:rsidRPr="009E1B9B" w:rsidRDefault="009F13C0" w:rsidP="00AC088C">
            <w:pPr>
              <w:jc w:val="center"/>
              <w:rPr>
                <w:color w:val="000000"/>
                <w:sz w:val="22"/>
              </w:rPr>
            </w:pPr>
            <w:r w:rsidRPr="009E1B9B">
              <w:rPr>
                <w:color w:val="000000"/>
                <w:sz w:val="22"/>
              </w:rPr>
              <w:t>6000</w:t>
            </w:r>
          </w:p>
        </w:tc>
      </w:tr>
      <w:tr w:rsidR="009F13C0" w:rsidRPr="009E1B9B" w14:paraId="7E868992" w14:textId="77777777" w:rsidTr="00AC088C">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67F5DF14" w14:textId="77777777" w:rsidR="009F13C0" w:rsidRPr="009E1B9B" w:rsidRDefault="009F13C0" w:rsidP="00AC088C">
            <w:pPr>
              <w:jc w:val="center"/>
              <w:rPr>
                <w:rFonts w:eastAsia="Times New Roman"/>
                <w:color w:val="000000"/>
                <w:sz w:val="22"/>
              </w:rPr>
            </w:pPr>
            <w:r w:rsidRPr="009E1B9B">
              <w:rPr>
                <w:rFonts w:eastAsia="Times New Roman"/>
                <w:color w:val="000000"/>
                <w:sz w:val="22"/>
              </w:rPr>
              <w:t>2</w:t>
            </w:r>
          </w:p>
        </w:tc>
        <w:tc>
          <w:tcPr>
            <w:tcW w:w="3467" w:type="pct"/>
            <w:tcBorders>
              <w:top w:val="nil"/>
              <w:left w:val="nil"/>
              <w:bottom w:val="single" w:sz="4" w:space="0" w:color="auto"/>
              <w:right w:val="single" w:sz="4" w:space="0" w:color="auto"/>
            </w:tcBorders>
            <w:shd w:val="clear" w:color="auto" w:fill="auto"/>
            <w:vAlign w:val="center"/>
            <w:hideMark/>
          </w:tcPr>
          <w:p w14:paraId="5E7BDE80" w14:textId="77777777" w:rsidR="009F13C0" w:rsidRPr="009E1B9B" w:rsidRDefault="009F13C0" w:rsidP="00AC088C">
            <w:pPr>
              <w:rPr>
                <w:color w:val="000000"/>
                <w:sz w:val="22"/>
              </w:rPr>
            </w:pPr>
            <w:r w:rsidRPr="009E1B9B">
              <w:rPr>
                <w:color w:val="000000"/>
                <w:sz w:val="22"/>
              </w:rPr>
              <w:t>Реконструкция котельных малой мощности с переводом на природный газ - Котельная МОУ Левобережная школа, 2-здание</w:t>
            </w:r>
          </w:p>
        </w:tc>
        <w:tc>
          <w:tcPr>
            <w:tcW w:w="893" w:type="pct"/>
            <w:tcBorders>
              <w:top w:val="nil"/>
              <w:left w:val="nil"/>
              <w:bottom w:val="single" w:sz="4" w:space="0" w:color="auto"/>
              <w:right w:val="single" w:sz="4" w:space="0" w:color="auto"/>
            </w:tcBorders>
            <w:shd w:val="clear" w:color="auto" w:fill="auto"/>
            <w:noWrap/>
            <w:vAlign w:val="center"/>
            <w:hideMark/>
          </w:tcPr>
          <w:p w14:paraId="5113C557" w14:textId="77777777" w:rsidR="009F13C0" w:rsidRPr="009E1B9B" w:rsidRDefault="009F13C0" w:rsidP="00AC088C">
            <w:pPr>
              <w:jc w:val="center"/>
              <w:rPr>
                <w:color w:val="000000"/>
                <w:sz w:val="22"/>
              </w:rPr>
            </w:pPr>
            <w:r w:rsidRPr="009E1B9B">
              <w:rPr>
                <w:color w:val="000000"/>
                <w:sz w:val="22"/>
              </w:rPr>
              <w:t>4000</w:t>
            </w:r>
          </w:p>
        </w:tc>
      </w:tr>
      <w:tr w:rsidR="009F13C0" w:rsidRPr="009E1B9B" w14:paraId="49607BD3" w14:textId="77777777" w:rsidTr="00AC088C">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0A58A69F" w14:textId="77777777" w:rsidR="009F13C0" w:rsidRPr="009E1B9B" w:rsidRDefault="009F13C0" w:rsidP="00AC088C">
            <w:pPr>
              <w:jc w:val="center"/>
              <w:rPr>
                <w:rFonts w:eastAsia="Times New Roman"/>
                <w:color w:val="000000"/>
                <w:sz w:val="22"/>
              </w:rPr>
            </w:pPr>
            <w:r w:rsidRPr="009E1B9B">
              <w:rPr>
                <w:rFonts w:eastAsia="Times New Roman"/>
                <w:color w:val="000000"/>
                <w:sz w:val="22"/>
              </w:rPr>
              <w:t>3</w:t>
            </w:r>
          </w:p>
        </w:tc>
        <w:tc>
          <w:tcPr>
            <w:tcW w:w="3467" w:type="pct"/>
            <w:tcBorders>
              <w:top w:val="nil"/>
              <w:left w:val="nil"/>
              <w:bottom w:val="single" w:sz="4" w:space="0" w:color="auto"/>
              <w:right w:val="single" w:sz="4" w:space="0" w:color="auto"/>
            </w:tcBorders>
            <w:shd w:val="clear" w:color="auto" w:fill="auto"/>
            <w:vAlign w:val="center"/>
            <w:hideMark/>
          </w:tcPr>
          <w:p w14:paraId="05FCC98D" w14:textId="77777777" w:rsidR="009F13C0" w:rsidRPr="009E1B9B" w:rsidRDefault="009F13C0" w:rsidP="00AC088C">
            <w:pPr>
              <w:rPr>
                <w:color w:val="000000"/>
                <w:sz w:val="22"/>
              </w:rPr>
            </w:pPr>
            <w:r w:rsidRPr="009E1B9B">
              <w:rPr>
                <w:color w:val="000000"/>
                <w:sz w:val="22"/>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14:paraId="4DCCEB02" w14:textId="77777777" w:rsidR="009F13C0" w:rsidRPr="009E1B9B" w:rsidRDefault="009F13C0" w:rsidP="00AC088C">
            <w:pPr>
              <w:jc w:val="center"/>
              <w:rPr>
                <w:color w:val="000000"/>
                <w:sz w:val="22"/>
              </w:rPr>
            </w:pPr>
            <w:r w:rsidRPr="009E1B9B">
              <w:rPr>
                <w:color w:val="000000"/>
                <w:sz w:val="22"/>
              </w:rPr>
              <w:t>4000</w:t>
            </w:r>
          </w:p>
        </w:tc>
      </w:tr>
      <w:tr w:rsidR="009F13C0" w:rsidRPr="009E1B9B" w14:paraId="12D1531C" w14:textId="77777777" w:rsidTr="00AC088C">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157B2E2A" w14:textId="77777777" w:rsidR="009F13C0" w:rsidRPr="009E1B9B" w:rsidRDefault="009F13C0" w:rsidP="00AC088C">
            <w:pPr>
              <w:jc w:val="center"/>
              <w:rPr>
                <w:rFonts w:eastAsia="Times New Roman"/>
                <w:color w:val="000000"/>
                <w:sz w:val="22"/>
              </w:rPr>
            </w:pPr>
            <w:r w:rsidRPr="009E1B9B">
              <w:rPr>
                <w:rFonts w:eastAsia="Times New Roman"/>
                <w:color w:val="000000"/>
                <w:sz w:val="22"/>
              </w:rPr>
              <w:t>4</w:t>
            </w:r>
          </w:p>
        </w:tc>
        <w:tc>
          <w:tcPr>
            <w:tcW w:w="3467" w:type="pct"/>
            <w:tcBorders>
              <w:top w:val="nil"/>
              <w:left w:val="nil"/>
              <w:bottom w:val="single" w:sz="4" w:space="0" w:color="auto"/>
              <w:right w:val="single" w:sz="4" w:space="0" w:color="auto"/>
            </w:tcBorders>
            <w:shd w:val="clear" w:color="auto" w:fill="auto"/>
            <w:vAlign w:val="center"/>
            <w:hideMark/>
          </w:tcPr>
          <w:p w14:paraId="31A6B2F0" w14:textId="77777777" w:rsidR="009F13C0" w:rsidRPr="009E1B9B" w:rsidRDefault="009F13C0" w:rsidP="00AC088C">
            <w:pPr>
              <w:rPr>
                <w:color w:val="000000"/>
                <w:sz w:val="22"/>
              </w:rPr>
            </w:pPr>
            <w:r w:rsidRPr="009E1B9B">
              <w:rPr>
                <w:color w:val="000000"/>
                <w:sz w:val="22"/>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14:paraId="632B6512" w14:textId="77777777" w:rsidR="009F13C0" w:rsidRPr="009E1B9B" w:rsidRDefault="009F13C0" w:rsidP="00AC088C">
            <w:pPr>
              <w:jc w:val="center"/>
              <w:rPr>
                <w:color w:val="000000"/>
                <w:sz w:val="22"/>
              </w:rPr>
            </w:pPr>
            <w:r w:rsidRPr="009E1B9B">
              <w:rPr>
                <w:color w:val="000000"/>
                <w:sz w:val="22"/>
              </w:rPr>
              <w:t>4000</w:t>
            </w:r>
          </w:p>
        </w:tc>
      </w:tr>
      <w:tr w:rsidR="009F13C0" w:rsidRPr="009E1B9B" w14:paraId="23AD6AE6" w14:textId="77777777" w:rsidTr="00AC088C">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036E1E69" w14:textId="77777777" w:rsidR="009F13C0" w:rsidRPr="009E1B9B" w:rsidRDefault="009F13C0" w:rsidP="00AC088C">
            <w:pPr>
              <w:jc w:val="center"/>
              <w:rPr>
                <w:rFonts w:eastAsia="Times New Roman"/>
                <w:color w:val="000000"/>
                <w:sz w:val="22"/>
              </w:rPr>
            </w:pPr>
            <w:r w:rsidRPr="009E1B9B">
              <w:rPr>
                <w:rFonts w:eastAsia="Times New Roman"/>
                <w:color w:val="000000"/>
                <w:sz w:val="22"/>
              </w:rPr>
              <w:t>5</w:t>
            </w:r>
          </w:p>
        </w:tc>
        <w:tc>
          <w:tcPr>
            <w:tcW w:w="3467" w:type="pct"/>
            <w:tcBorders>
              <w:top w:val="nil"/>
              <w:left w:val="nil"/>
              <w:bottom w:val="single" w:sz="4" w:space="0" w:color="auto"/>
              <w:right w:val="single" w:sz="4" w:space="0" w:color="auto"/>
            </w:tcBorders>
            <w:shd w:val="clear" w:color="auto" w:fill="auto"/>
            <w:vAlign w:val="center"/>
            <w:hideMark/>
          </w:tcPr>
          <w:p w14:paraId="32914F54" w14:textId="77777777" w:rsidR="009F13C0" w:rsidRPr="009E1B9B" w:rsidRDefault="009F13C0" w:rsidP="00AC088C">
            <w:pPr>
              <w:rPr>
                <w:color w:val="000000"/>
                <w:sz w:val="22"/>
              </w:rPr>
            </w:pPr>
            <w:r w:rsidRPr="009E1B9B">
              <w:rPr>
                <w:color w:val="000000"/>
                <w:sz w:val="22"/>
              </w:rPr>
              <w:t>Установка приборов учета тепловой энергии на котельной ОПХ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14:paraId="0B9D114D" w14:textId="77777777" w:rsidR="009F13C0" w:rsidRPr="009E1B9B" w:rsidRDefault="009F13C0" w:rsidP="00AC088C">
            <w:pPr>
              <w:jc w:val="center"/>
              <w:rPr>
                <w:color w:val="000000"/>
                <w:sz w:val="22"/>
              </w:rPr>
            </w:pPr>
            <w:r w:rsidRPr="009E1B9B">
              <w:rPr>
                <w:color w:val="000000"/>
                <w:sz w:val="22"/>
              </w:rPr>
              <w:t>250</w:t>
            </w:r>
          </w:p>
        </w:tc>
      </w:tr>
      <w:tr w:rsidR="009F13C0" w:rsidRPr="009E1B9B" w14:paraId="7E6187CC" w14:textId="77777777" w:rsidTr="00AC088C">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4EEACEAC" w14:textId="77777777" w:rsidR="009F13C0" w:rsidRPr="009E1B9B" w:rsidRDefault="009F13C0" w:rsidP="00AC088C">
            <w:pPr>
              <w:jc w:val="center"/>
              <w:rPr>
                <w:rFonts w:eastAsia="Times New Roman"/>
                <w:color w:val="000000"/>
                <w:sz w:val="22"/>
              </w:rPr>
            </w:pPr>
            <w:r w:rsidRPr="009E1B9B">
              <w:rPr>
                <w:rFonts w:eastAsia="Times New Roman"/>
                <w:color w:val="000000"/>
                <w:sz w:val="22"/>
              </w:rPr>
              <w:t>6</w:t>
            </w:r>
          </w:p>
        </w:tc>
        <w:tc>
          <w:tcPr>
            <w:tcW w:w="3467" w:type="pct"/>
            <w:tcBorders>
              <w:top w:val="nil"/>
              <w:left w:val="nil"/>
              <w:bottom w:val="single" w:sz="4" w:space="0" w:color="auto"/>
              <w:right w:val="single" w:sz="4" w:space="0" w:color="auto"/>
            </w:tcBorders>
            <w:shd w:val="clear" w:color="auto" w:fill="auto"/>
            <w:vAlign w:val="center"/>
            <w:hideMark/>
          </w:tcPr>
          <w:p w14:paraId="21078383" w14:textId="77777777" w:rsidR="009F13C0" w:rsidRPr="009E1B9B" w:rsidRDefault="009F13C0" w:rsidP="00AC088C">
            <w:pPr>
              <w:rPr>
                <w:color w:val="000000"/>
                <w:sz w:val="22"/>
              </w:rPr>
            </w:pPr>
            <w:r w:rsidRPr="009E1B9B">
              <w:rPr>
                <w:color w:val="000000"/>
                <w:sz w:val="22"/>
              </w:rPr>
              <w:t>Установка индивидуальных тепловых пунктов у потребителей котельной ОПХ-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14:paraId="384D0910" w14:textId="77777777" w:rsidR="009F13C0" w:rsidRPr="009E1B9B" w:rsidRDefault="009F13C0" w:rsidP="00AC088C">
            <w:pPr>
              <w:jc w:val="center"/>
              <w:rPr>
                <w:color w:val="000000"/>
                <w:sz w:val="22"/>
              </w:rPr>
            </w:pPr>
            <w:r w:rsidRPr="009E1B9B">
              <w:rPr>
                <w:color w:val="000000"/>
                <w:sz w:val="22"/>
              </w:rPr>
              <w:t>20800</w:t>
            </w:r>
          </w:p>
        </w:tc>
      </w:tr>
      <w:tr w:rsidR="009F13C0" w:rsidRPr="009E1B9B" w14:paraId="31170168" w14:textId="77777777" w:rsidTr="00AC088C">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7EA386E8" w14:textId="77777777" w:rsidR="009F13C0" w:rsidRPr="009E1B9B" w:rsidRDefault="009F13C0" w:rsidP="00AC088C">
            <w:pPr>
              <w:jc w:val="center"/>
              <w:rPr>
                <w:rFonts w:eastAsia="Times New Roman"/>
                <w:color w:val="000000"/>
                <w:sz w:val="22"/>
              </w:rPr>
            </w:pPr>
            <w:r w:rsidRPr="009E1B9B">
              <w:rPr>
                <w:rFonts w:eastAsia="Times New Roman"/>
                <w:color w:val="000000"/>
                <w:sz w:val="22"/>
              </w:rPr>
              <w:t>7</w:t>
            </w:r>
          </w:p>
        </w:tc>
        <w:tc>
          <w:tcPr>
            <w:tcW w:w="3467" w:type="pct"/>
            <w:tcBorders>
              <w:top w:val="nil"/>
              <w:left w:val="nil"/>
              <w:bottom w:val="single" w:sz="4" w:space="0" w:color="auto"/>
              <w:right w:val="single" w:sz="4" w:space="0" w:color="auto"/>
            </w:tcBorders>
            <w:shd w:val="clear" w:color="auto" w:fill="auto"/>
            <w:vAlign w:val="center"/>
            <w:hideMark/>
          </w:tcPr>
          <w:p w14:paraId="627B5E67" w14:textId="77777777" w:rsidR="009F13C0" w:rsidRPr="009E1B9B" w:rsidRDefault="009F13C0" w:rsidP="00AC088C">
            <w:pPr>
              <w:rPr>
                <w:color w:val="000000"/>
                <w:sz w:val="22"/>
              </w:rPr>
            </w:pPr>
            <w:r w:rsidRPr="009E1B9B">
              <w:rPr>
                <w:color w:val="000000"/>
                <w:sz w:val="22"/>
              </w:rPr>
              <w:t>Реконструкция котельной с переводом ее в автоматический режим работы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14:paraId="31E17374" w14:textId="77777777" w:rsidR="009F13C0" w:rsidRPr="009E1B9B" w:rsidRDefault="009F13C0" w:rsidP="00AC088C">
            <w:pPr>
              <w:jc w:val="center"/>
              <w:rPr>
                <w:color w:val="000000"/>
                <w:sz w:val="22"/>
              </w:rPr>
            </w:pPr>
            <w:r w:rsidRPr="009E1B9B">
              <w:rPr>
                <w:color w:val="000000"/>
                <w:sz w:val="22"/>
              </w:rPr>
              <w:t>1200</w:t>
            </w:r>
          </w:p>
        </w:tc>
      </w:tr>
      <w:tr w:rsidR="009F13C0" w:rsidRPr="009E1B9B" w14:paraId="4FFF0FF1" w14:textId="77777777" w:rsidTr="00AC088C">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5A9DCB92" w14:textId="77777777" w:rsidR="009F13C0" w:rsidRPr="009E1B9B" w:rsidRDefault="009F13C0" w:rsidP="00AC088C">
            <w:pPr>
              <w:jc w:val="center"/>
              <w:rPr>
                <w:rFonts w:eastAsia="Times New Roman"/>
                <w:color w:val="000000"/>
                <w:sz w:val="22"/>
              </w:rPr>
            </w:pPr>
            <w:r w:rsidRPr="009E1B9B">
              <w:rPr>
                <w:rFonts w:eastAsia="Times New Roman"/>
                <w:color w:val="000000"/>
                <w:sz w:val="22"/>
              </w:rPr>
              <w:t>8</w:t>
            </w:r>
          </w:p>
        </w:tc>
        <w:tc>
          <w:tcPr>
            <w:tcW w:w="3467" w:type="pct"/>
            <w:tcBorders>
              <w:top w:val="nil"/>
              <w:left w:val="nil"/>
              <w:bottom w:val="single" w:sz="4" w:space="0" w:color="auto"/>
              <w:right w:val="single" w:sz="4" w:space="0" w:color="auto"/>
            </w:tcBorders>
            <w:shd w:val="clear" w:color="auto" w:fill="auto"/>
            <w:vAlign w:val="center"/>
            <w:hideMark/>
          </w:tcPr>
          <w:p w14:paraId="7297833E" w14:textId="77777777" w:rsidR="009F13C0" w:rsidRPr="009E1B9B" w:rsidRDefault="009F13C0" w:rsidP="00AC088C">
            <w:pPr>
              <w:rPr>
                <w:color w:val="000000"/>
                <w:sz w:val="22"/>
              </w:rPr>
            </w:pPr>
            <w:r w:rsidRPr="009E1B9B">
              <w:rPr>
                <w:color w:val="000000"/>
                <w:sz w:val="22"/>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14:paraId="3992CE3F" w14:textId="77777777" w:rsidR="009F13C0" w:rsidRPr="009E1B9B" w:rsidRDefault="009F13C0" w:rsidP="00AC088C">
            <w:pPr>
              <w:jc w:val="center"/>
              <w:rPr>
                <w:color w:val="000000"/>
                <w:sz w:val="22"/>
              </w:rPr>
            </w:pPr>
            <w:r w:rsidRPr="009E1B9B">
              <w:rPr>
                <w:color w:val="000000"/>
                <w:sz w:val="22"/>
              </w:rPr>
              <w:t>7200</w:t>
            </w:r>
          </w:p>
        </w:tc>
      </w:tr>
      <w:tr w:rsidR="009F13C0" w:rsidRPr="009E1B9B" w14:paraId="2D4C69E5" w14:textId="77777777" w:rsidTr="00AC088C">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07136E37" w14:textId="77777777" w:rsidR="009F13C0" w:rsidRPr="009E1B9B" w:rsidRDefault="009F13C0" w:rsidP="00AC088C">
            <w:pPr>
              <w:jc w:val="center"/>
              <w:rPr>
                <w:rFonts w:eastAsia="Times New Roman"/>
                <w:color w:val="000000"/>
                <w:sz w:val="22"/>
              </w:rPr>
            </w:pPr>
            <w:r w:rsidRPr="009E1B9B">
              <w:rPr>
                <w:rFonts w:eastAsia="Times New Roman"/>
                <w:color w:val="000000"/>
                <w:sz w:val="22"/>
              </w:rPr>
              <w:t>9</w:t>
            </w:r>
          </w:p>
        </w:tc>
        <w:tc>
          <w:tcPr>
            <w:tcW w:w="3467" w:type="pct"/>
            <w:tcBorders>
              <w:top w:val="nil"/>
              <w:left w:val="nil"/>
              <w:bottom w:val="single" w:sz="4" w:space="0" w:color="auto"/>
              <w:right w:val="single" w:sz="4" w:space="0" w:color="auto"/>
            </w:tcBorders>
            <w:shd w:val="clear" w:color="auto" w:fill="auto"/>
            <w:vAlign w:val="center"/>
            <w:hideMark/>
          </w:tcPr>
          <w:p w14:paraId="0F77E968" w14:textId="77777777" w:rsidR="009F13C0" w:rsidRPr="009E1B9B" w:rsidRDefault="009F13C0" w:rsidP="00AC088C">
            <w:pPr>
              <w:rPr>
                <w:color w:val="000000"/>
                <w:sz w:val="22"/>
              </w:rPr>
            </w:pPr>
            <w:r w:rsidRPr="009E1B9B">
              <w:rPr>
                <w:color w:val="000000"/>
                <w:sz w:val="22"/>
              </w:rPr>
              <w:t>Реконструкция котельной с переводом на природный газ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14:paraId="064201D1" w14:textId="77777777" w:rsidR="009F13C0" w:rsidRPr="009E1B9B" w:rsidRDefault="009F13C0" w:rsidP="00AC088C">
            <w:pPr>
              <w:jc w:val="center"/>
              <w:rPr>
                <w:color w:val="000000"/>
                <w:sz w:val="22"/>
              </w:rPr>
            </w:pPr>
            <w:r w:rsidRPr="009E1B9B">
              <w:rPr>
                <w:color w:val="000000"/>
                <w:sz w:val="22"/>
              </w:rPr>
              <w:t>14000</w:t>
            </w:r>
          </w:p>
        </w:tc>
      </w:tr>
      <w:tr w:rsidR="009F13C0" w:rsidRPr="009E1B9B" w14:paraId="167C36B1" w14:textId="77777777" w:rsidTr="00AC088C">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14:paraId="67874E28" w14:textId="77777777" w:rsidR="009F13C0" w:rsidRPr="009E1B9B" w:rsidRDefault="009F13C0" w:rsidP="00AC088C">
            <w:pPr>
              <w:jc w:val="center"/>
              <w:rPr>
                <w:rFonts w:eastAsia="Times New Roman"/>
                <w:color w:val="000000"/>
                <w:sz w:val="22"/>
              </w:rPr>
            </w:pPr>
            <w:r w:rsidRPr="009E1B9B">
              <w:rPr>
                <w:rFonts w:eastAsia="Times New Roman"/>
                <w:color w:val="000000"/>
                <w:sz w:val="22"/>
              </w:rPr>
              <w:t>10</w:t>
            </w:r>
          </w:p>
        </w:tc>
        <w:tc>
          <w:tcPr>
            <w:tcW w:w="3467" w:type="pct"/>
            <w:tcBorders>
              <w:top w:val="nil"/>
              <w:left w:val="nil"/>
              <w:bottom w:val="single" w:sz="4" w:space="0" w:color="auto"/>
              <w:right w:val="single" w:sz="4" w:space="0" w:color="auto"/>
            </w:tcBorders>
            <w:shd w:val="clear" w:color="auto" w:fill="auto"/>
            <w:vAlign w:val="center"/>
            <w:hideMark/>
          </w:tcPr>
          <w:p w14:paraId="4CCE37D0" w14:textId="77777777" w:rsidR="009F13C0" w:rsidRPr="009E1B9B" w:rsidRDefault="009F13C0" w:rsidP="00AC088C">
            <w:pPr>
              <w:rPr>
                <w:color w:val="000000"/>
                <w:sz w:val="22"/>
              </w:rPr>
            </w:pPr>
            <w:r w:rsidRPr="009E1B9B">
              <w:rPr>
                <w:color w:val="000000"/>
                <w:sz w:val="22"/>
              </w:rPr>
              <w:t>Установка приборов учета тепловой энергии на котельной СХТ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14:paraId="1E3FF3E4" w14:textId="77777777" w:rsidR="009F13C0" w:rsidRPr="009E1B9B" w:rsidRDefault="009F13C0" w:rsidP="00AC088C">
            <w:pPr>
              <w:jc w:val="center"/>
              <w:rPr>
                <w:color w:val="000000"/>
                <w:sz w:val="22"/>
              </w:rPr>
            </w:pPr>
            <w:r w:rsidRPr="009E1B9B">
              <w:rPr>
                <w:color w:val="000000"/>
                <w:sz w:val="22"/>
              </w:rPr>
              <w:t>250</w:t>
            </w:r>
          </w:p>
        </w:tc>
      </w:tr>
    </w:tbl>
    <w:p w14:paraId="364AD501" w14:textId="77777777" w:rsidR="00C22D0C" w:rsidRPr="009E1B9B" w:rsidRDefault="00C22D0C" w:rsidP="009E056D">
      <w:pPr>
        <w:pStyle w:val="af1"/>
        <w:keepLines w:val="0"/>
        <w:widowControl w:val="0"/>
        <w:spacing w:before="0" w:after="0" w:line="240" w:lineRule="auto"/>
        <w:ind w:left="0" w:firstLine="709"/>
        <w:jc w:val="both"/>
        <w:outlineLvl w:val="9"/>
        <w:rPr>
          <w:sz w:val="24"/>
          <w:szCs w:val="24"/>
        </w:rPr>
      </w:pPr>
    </w:p>
    <w:p w14:paraId="6FDA63BF" w14:textId="77777777" w:rsidR="008270E2" w:rsidRPr="009E1B9B"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17" w:name="_Toc40887338"/>
      <w:bookmarkStart w:id="118" w:name="_Toc166508700"/>
      <w:r w:rsidRPr="009E1B9B">
        <w:rPr>
          <w:rFonts w:ascii="TimesNewRomanPSMT" w:hAnsi="TimesNewRomanPSMT" w:cs="TimesNewRomanPSMT"/>
          <w:b/>
          <w:sz w:val="24"/>
          <w:szCs w:val="24"/>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17"/>
      <w:bookmarkEnd w:id="118"/>
      <w:r w:rsidRPr="009E1B9B">
        <w:rPr>
          <w:rFonts w:ascii="TimesNewRomanPSMT" w:hAnsi="TimesNewRomanPSMT" w:cs="TimesNewRomanPSMT"/>
          <w:b/>
          <w:sz w:val="24"/>
          <w:szCs w:val="24"/>
        </w:rPr>
        <w:t xml:space="preserve"> </w:t>
      </w:r>
    </w:p>
    <w:p w14:paraId="2831952B" w14:textId="77777777" w:rsidR="005F5F43" w:rsidRPr="009E1B9B" w:rsidRDefault="005F5F43" w:rsidP="005F5F43"/>
    <w:p w14:paraId="113452FD" w14:textId="77777777" w:rsidR="000825BF" w:rsidRPr="009E1B9B" w:rsidRDefault="000825BF" w:rsidP="000825BF">
      <w:pPr>
        <w:widowControl w:val="0"/>
        <w:spacing w:line="276" w:lineRule="auto"/>
        <w:ind w:left="138" w:right="234" w:firstLine="566"/>
        <w:jc w:val="both"/>
        <w:rPr>
          <w:rFonts w:eastAsia="Times New Roman"/>
          <w:lang w:eastAsia="en-US"/>
        </w:rPr>
      </w:pPr>
      <w:r w:rsidRPr="009E1B9B">
        <w:rPr>
          <w:rFonts w:eastAsia="Times New Roman"/>
          <w:lang w:eastAsia="en-US"/>
        </w:rPr>
        <w:t xml:space="preserve">Схемой теплоснабжения предусмотрены следующие мероприятия </w:t>
      </w:r>
    </w:p>
    <w:p w14:paraId="1F606883" w14:textId="77777777" w:rsidR="00E201E1" w:rsidRPr="009E1B9B" w:rsidRDefault="00E201E1" w:rsidP="00E201E1">
      <w:pPr>
        <w:pStyle w:val="aa"/>
        <w:keepNext/>
      </w:pPr>
      <w:r w:rsidRPr="009E1B9B">
        <w:t xml:space="preserve">Таблица </w:t>
      </w:r>
      <w:r w:rsidR="00C4399C">
        <w:fldChar w:fldCharType="begin"/>
      </w:r>
      <w:r w:rsidR="00C4399C">
        <w:instrText xml:space="preserve"> SEQ Таблица \* ARABIC </w:instrText>
      </w:r>
      <w:r w:rsidR="00C4399C">
        <w:fldChar w:fldCharType="separate"/>
      </w:r>
      <w:r w:rsidR="009E1B9B" w:rsidRPr="009E1B9B">
        <w:rPr>
          <w:noProof/>
        </w:rPr>
        <w:t>41</w:t>
      </w:r>
      <w:r w:rsidR="00C4399C">
        <w:rPr>
          <w:noProof/>
        </w:rPr>
        <w:fldChar w:fldCharType="end"/>
      </w:r>
      <w:r w:rsidRPr="009E1B9B">
        <w:t xml:space="preserve"> Реконструкция и замена участков тепловых сетей  со сроком эксплуатации более 25 лет</w:t>
      </w:r>
    </w:p>
    <w:tbl>
      <w:tblPr>
        <w:tblW w:w="5000" w:type="pct"/>
        <w:tblLook w:val="04A0" w:firstRow="1" w:lastRow="0" w:firstColumn="1" w:lastColumn="0" w:noHBand="0" w:noVBand="1"/>
      </w:tblPr>
      <w:tblGrid>
        <w:gridCol w:w="772"/>
        <w:gridCol w:w="2867"/>
        <w:gridCol w:w="1485"/>
        <w:gridCol w:w="1080"/>
        <w:gridCol w:w="1466"/>
        <w:gridCol w:w="1675"/>
      </w:tblGrid>
      <w:tr w:rsidR="009F13C0" w:rsidRPr="009E1B9B" w14:paraId="1F2B5760" w14:textId="77777777" w:rsidTr="00AC088C">
        <w:trPr>
          <w:trHeight w:val="1275"/>
          <w:tblHeader/>
        </w:trPr>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630B2" w14:textId="77777777" w:rsidR="009F13C0" w:rsidRPr="009E1B9B" w:rsidRDefault="009F13C0" w:rsidP="00AC088C">
            <w:pPr>
              <w:rPr>
                <w:rFonts w:eastAsia="Times New Roman"/>
                <w:color w:val="000000"/>
                <w:sz w:val="22"/>
              </w:rPr>
            </w:pPr>
            <w:r w:rsidRPr="009E1B9B">
              <w:rPr>
                <w:rFonts w:eastAsia="Times New Roman"/>
                <w:color w:val="000000"/>
                <w:sz w:val="22"/>
              </w:rPr>
              <w:t>№ п.п</w:t>
            </w:r>
          </w:p>
        </w:tc>
        <w:tc>
          <w:tcPr>
            <w:tcW w:w="1620" w:type="pct"/>
            <w:tcBorders>
              <w:top w:val="single" w:sz="4" w:space="0" w:color="auto"/>
              <w:left w:val="nil"/>
              <w:bottom w:val="single" w:sz="4" w:space="0" w:color="auto"/>
              <w:right w:val="single" w:sz="4" w:space="0" w:color="auto"/>
            </w:tcBorders>
            <w:shd w:val="clear" w:color="auto" w:fill="auto"/>
            <w:noWrap/>
            <w:vAlign w:val="center"/>
            <w:hideMark/>
          </w:tcPr>
          <w:p w14:paraId="2CD704F7" w14:textId="77777777" w:rsidR="009F13C0" w:rsidRPr="009E1B9B" w:rsidRDefault="009F13C0" w:rsidP="00AC088C">
            <w:pPr>
              <w:rPr>
                <w:rFonts w:eastAsia="Times New Roman"/>
                <w:color w:val="000000"/>
                <w:sz w:val="22"/>
              </w:rPr>
            </w:pPr>
            <w:r w:rsidRPr="009E1B9B">
              <w:rPr>
                <w:rFonts w:eastAsia="Times New Roman"/>
                <w:color w:val="000000"/>
                <w:sz w:val="22"/>
              </w:rPr>
              <w:t>Адрес участка, г. Тутаев</w:t>
            </w:r>
          </w:p>
        </w:tc>
        <w:tc>
          <w:tcPr>
            <w:tcW w:w="676" w:type="pct"/>
            <w:tcBorders>
              <w:top w:val="single" w:sz="4" w:space="0" w:color="auto"/>
              <w:left w:val="nil"/>
              <w:bottom w:val="single" w:sz="4" w:space="0" w:color="auto"/>
              <w:right w:val="single" w:sz="4" w:space="0" w:color="auto"/>
            </w:tcBorders>
            <w:shd w:val="clear" w:color="auto" w:fill="auto"/>
            <w:vAlign w:val="center"/>
            <w:hideMark/>
          </w:tcPr>
          <w:p w14:paraId="4FE64B93" w14:textId="77777777" w:rsidR="009F13C0" w:rsidRPr="009E1B9B" w:rsidRDefault="009F13C0" w:rsidP="00AC088C">
            <w:pPr>
              <w:jc w:val="center"/>
              <w:rPr>
                <w:rFonts w:eastAsia="Times New Roman"/>
                <w:color w:val="000000"/>
                <w:sz w:val="22"/>
              </w:rPr>
            </w:pPr>
            <w:r w:rsidRPr="009E1B9B">
              <w:rPr>
                <w:rFonts w:eastAsia="Times New Roman"/>
                <w:color w:val="000000"/>
                <w:sz w:val="22"/>
              </w:rPr>
              <w:t>Способ прокладки т/с</w:t>
            </w:r>
          </w:p>
        </w:tc>
        <w:tc>
          <w:tcPr>
            <w:tcW w:w="620" w:type="pct"/>
            <w:tcBorders>
              <w:top w:val="single" w:sz="4" w:space="0" w:color="auto"/>
              <w:left w:val="nil"/>
              <w:bottom w:val="single" w:sz="4" w:space="0" w:color="auto"/>
              <w:right w:val="single" w:sz="4" w:space="0" w:color="auto"/>
            </w:tcBorders>
            <w:shd w:val="clear" w:color="auto" w:fill="auto"/>
            <w:vAlign w:val="center"/>
            <w:hideMark/>
          </w:tcPr>
          <w:p w14:paraId="50EE2A0E" w14:textId="77777777" w:rsidR="009F13C0" w:rsidRPr="009E1B9B" w:rsidRDefault="009F13C0" w:rsidP="00AC088C">
            <w:pPr>
              <w:jc w:val="center"/>
              <w:rPr>
                <w:rFonts w:eastAsia="Times New Roman"/>
                <w:color w:val="000000"/>
                <w:sz w:val="22"/>
              </w:rPr>
            </w:pPr>
            <w:r w:rsidRPr="009E1B9B">
              <w:rPr>
                <w:rFonts w:eastAsia="Times New Roman"/>
                <w:color w:val="000000"/>
                <w:sz w:val="22"/>
              </w:rPr>
              <w:t>Диаметр, мм</w:t>
            </w:r>
          </w:p>
        </w:tc>
        <w:tc>
          <w:tcPr>
            <w:tcW w:w="718" w:type="pct"/>
            <w:tcBorders>
              <w:top w:val="single" w:sz="4" w:space="0" w:color="auto"/>
              <w:left w:val="nil"/>
              <w:bottom w:val="single" w:sz="4" w:space="0" w:color="auto"/>
              <w:right w:val="single" w:sz="4" w:space="0" w:color="auto"/>
            </w:tcBorders>
            <w:shd w:val="clear" w:color="auto" w:fill="auto"/>
            <w:vAlign w:val="center"/>
            <w:hideMark/>
          </w:tcPr>
          <w:p w14:paraId="5BD04B41" w14:textId="77777777" w:rsidR="009F13C0" w:rsidRPr="009E1B9B" w:rsidRDefault="009F13C0" w:rsidP="00AC088C">
            <w:pPr>
              <w:jc w:val="center"/>
              <w:rPr>
                <w:rFonts w:eastAsia="Times New Roman"/>
                <w:color w:val="000000"/>
                <w:sz w:val="22"/>
              </w:rPr>
            </w:pPr>
            <w:r w:rsidRPr="009E1B9B">
              <w:rPr>
                <w:rFonts w:eastAsia="Times New Roman"/>
                <w:color w:val="000000"/>
                <w:sz w:val="22"/>
              </w:rPr>
              <w:t>Протяжен-ть  (2-х труб. исполнении), м.п.</w:t>
            </w:r>
          </w:p>
        </w:tc>
        <w:tc>
          <w:tcPr>
            <w:tcW w:w="1027" w:type="pct"/>
            <w:tcBorders>
              <w:top w:val="single" w:sz="4" w:space="0" w:color="auto"/>
              <w:left w:val="nil"/>
              <w:bottom w:val="single" w:sz="4" w:space="0" w:color="auto"/>
              <w:right w:val="single" w:sz="4" w:space="0" w:color="auto"/>
            </w:tcBorders>
            <w:shd w:val="clear" w:color="auto" w:fill="auto"/>
            <w:vAlign w:val="center"/>
            <w:hideMark/>
          </w:tcPr>
          <w:p w14:paraId="60E3D33B" w14:textId="77777777" w:rsidR="009F13C0" w:rsidRPr="009E1B9B" w:rsidRDefault="009F13C0" w:rsidP="00AC088C">
            <w:pPr>
              <w:jc w:val="center"/>
              <w:rPr>
                <w:rFonts w:eastAsia="Times New Roman"/>
                <w:color w:val="000000"/>
                <w:sz w:val="22"/>
              </w:rPr>
            </w:pPr>
            <w:r w:rsidRPr="009E1B9B">
              <w:rPr>
                <w:rFonts w:eastAsia="Times New Roman"/>
                <w:color w:val="000000"/>
                <w:sz w:val="22"/>
              </w:rPr>
              <w:t>Стоимость замены (НЦС 81-02-13-2023), тыс. руб</w:t>
            </w:r>
          </w:p>
        </w:tc>
      </w:tr>
      <w:tr w:rsidR="009F13C0" w:rsidRPr="009E1B9B" w14:paraId="1D05A9E4"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5CC3C8A7" w14:textId="77777777" w:rsidR="009F13C0" w:rsidRPr="009E1B9B" w:rsidRDefault="009F13C0" w:rsidP="00AC088C">
            <w:pPr>
              <w:jc w:val="center"/>
              <w:rPr>
                <w:rFonts w:eastAsia="Times New Roman"/>
                <w:color w:val="000000"/>
                <w:sz w:val="22"/>
              </w:rPr>
            </w:pPr>
            <w:r w:rsidRPr="009E1B9B">
              <w:rPr>
                <w:rFonts w:eastAsia="Times New Roman"/>
                <w:color w:val="000000"/>
                <w:sz w:val="22"/>
              </w:rPr>
              <w:t>1</w:t>
            </w:r>
          </w:p>
        </w:tc>
        <w:tc>
          <w:tcPr>
            <w:tcW w:w="1620" w:type="pct"/>
            <w:tcBorders>
              <w:top w:val="nil"/>
              <w:left w:val="nil"/>
              <w:bottom w:val="single" w:sz="4" w:space="0" w:color="auto"/>
              <w:right w:val="single" w:sz="4" w:space="0" w:color="auto"/>
            </w:tcBorders>
            <w:shd w:val="clear" w:color="auto" w:fill="auto"/>
            <w:vAlign w:val="center"/>
            <w:hideMark/>
          </w:tcPr>
          <w:p w14:paraId="5DF59325" w14:textId="77777777" w:rsidR="009F13C0" w:rsidRPr="009E1B9B" w:rsidRDefault="009F13C0" w:rsidP="00AC088C">
            <w:pPr>
              <w:rPr>
                <w:rFonts w:eastAsia="Times New Roman"/>
                <w:color w:val="000000"/>
                <w:sz w:val="22"/>
              </w:rPr>
            </w:pPr>
            <w:r w:rsidRPr="009E1B9B">
              <w:rPr>
                <w:rFonts w:eastAsia="Times New Roman"/>
                <w:color w:val="000000"/>
                <w:sz w:val="22"/>
              </w:rPr>
              <w:t>Ул. Р. Люксембург, ТК7/9-ТК8/9</w:t>
            </w:r>
          </w:p>
        </w:tc>
        <w:tc>
          <w:tcPr>
            <w:tcW w:w="676" w:type="pct"/>
            <w:tcBorders>
              <w:top w:val="nil"/>
              <w:left w:val="nil"/>
              <w:bottom w:val="single" w:sz="4" w:space="0" w:color="auto"/>
              <w:right w:val="single" w:sz="4" w:space="0" w:color="auto"/>
            </w:tcBorders>
            <w:shd w:val="clear" w:color="auto" w:fill="auto"/>
            <w:vAlign w:val="center"/>
            <w:hideMark/>
          </w:tcPr>
          <w:p w14:paraId="311AE289" w14:textId="77777777" w:rsidR="009F13C0" w:rsidRPr="009E1B9B" w:rsidRDefault="009F13C0" w:rsidP="00AC088C">
            <w:pPr>
              <w:rPr>
                <w:rFonts w:eastAsia="Times New Roman"/>
                <w:color w:val="000000"/>
                <w:sz w:val="22"/>
              </w:rPr>
            </w:pPr>
            <w:r w:rsidRPr="009E1B9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6F71716A" w14:textId="77777777" w:rsidR="009F13C0" w:rsidRPr="009E1B9B" w:rsidRDefault="009F13C0" w:rsidP="00AC088C">
            <w:pPr>
              <w:jc w:val="center"/>
              <w:rPr>
                <w:rFonts w:eastAsia="Times New Roman"/>
                <w:color w:val="000000"/>
                <w:sz w:val="22"/>
              </w:rPr>
            </w:pPr>
            <w:r w:rsidRPr="009E1B9B">
              <w:rPr>
                <w:rFonts w:eastAsia="Times New Roman"/>
                <w:color w:val="000000"/>
                <w:sz w:val="22"/>
              </w:rPr>
              <w:t>500</w:t>
            </w:r>
          </w:p>
        </w:tc>
        <w:tc>
          <w:tcPr>
            <w:tcW w:w="718" w:type="pct"/>
            <w:tcBorders>
              <w:top w:val="nil"/>
              <w:left w:val="nil"/>
              <w:bottom w:val="single" w:sz="4" w:space="0" w:color="auto"/>
              <w:right w:val="single" w:sz="4" w:space="0" w:color="auto"/>
            </w:tcBorders>
            <w:shd w:val="clear" w:color="auto" w:fill="auto"/>
            <w:vAlign w:val="center"/>
            <w:hideMark/>
          </w:tcPr>
          <w:p w14:paraId="6E18F2EE" w14:textId="77777777" w:rsidR="009F13C0" w:rsidRPr="009E1B9B" w:rsidRDefault="009F13C0" w:rsidP="00AC088C">
            <w:pPr>
              <w:jc w:val="center"/>
              <w:rPr>
                <w:rFonts w:eastAsia="Times New Roman"/>
                <w:color w:val="000000"/>
                <w:sz w:val="22"/>
              </w:rPr>
            </w:pPr>
            <w:r w:rsidRPr="009E1B9B">
              <w:rPr>
                <w:rFonts w:eastAsia="Times New Roman"/>
                <w:color w:val="000000"/>
                <w:sz w:val="22"/>
              </w:rPr>
              <w:t>331</w:t>
            </w:r>
          </w:p>
        </w:tc>
        <w:tc>
          <w:tcPr>
            <w:tcW w:w="1027" w:type="pct"/>
            <w:tcBorders>
              <w:top w:val="nil"/>
              <w:left w:val="nil"/>
              <w:bottom w:val="single" w:sz="4" w:space="0" w:color="auto"/>
              <w:right w:val="single" w:sz="4" w:space="0" w:color="auto"/>
            </w:tcBorders>
            <w:shd w:val="clear" w:color="auto" w:fill="auto"/>
            <w:noWrap/>
            <w:vAlign w:val="center"/>
            <w:hideMark/>
          </w:tcPr>
          <w:p w14:paraId="4E2C8561" w14:textId="77777777" w:rsidR="009F13C0" w:rsidRPr="009E1B9B" w:rsidRDefault="009F13C0" w:rsidP="00AC088C">
            <w:pPr>
              <w:jc w:val="center"/>
              <w:rPr>
                <w:rFonts w:eastAsia="Times New Roman"/>
                <w:color w:val="000000"/>
                <w:sz w:val="22"/>
              </w:rPr>
            </w:pPr>
            <w:r w:rsidRPr="009E1B9B">
              <w:rPr>
                <w:rFonts w:eastAsia="Times New Roman"/>
                <w:color w:val="000000"/>
                <w:sz w:val="22"/>
              </w:rPr>
              <w:t>23698,31</w:t>
            </w:r>
          </w:p>
        </w:tc>
      </w:tr>
      <w:tr w:rsidR="009F13C0" w:rsidRPr="009E1B9B" w14:paraId="53D9D2F7"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7D534686" w14:textId="77777777" w:rsidR="009F13C0" w:rsidRPr="009E1B9B" w:rsidRDefault="009F13C0" w:rsidP="00AC088C">
            <w:pPr>
              <w:jc w:val="center"/>
              <w:rPr>
                <w:rFonts w:eastAsia="Times New Roman"/>
                <w:color w:val="000000"/>
                <w:sz w:val="22"/>
              </w:rPr>
            </w:pPr>
            <w:r w:rsidRPr="009E1B9B">
              <w:rPr>
                <w:rFonts w:eastAsia="Times New Roman"/>
                <w:color w:val="000000"/>
                <w:sz w:val="22"/>
              </w:rPr>
              <w:t>2</w:t>
            </w:r>
          </w:p>
        </w:tc>
        <w:tc>
          <w:tcPr>
            <w:tcW w:w="1620" w:type="pct"/>
            <w:tcBorders>
              <w:top w:val="nil"/>
              <w:left w:val="nil"/>
              <w:bottom w:val="single" w:sz="4" w:space="0" w:color="auto"/>
              <w:right w:val="single" w:sz="4" w:space="0" w:color="auto"/>
            </w:tcBorders>
            <w:shd w:val="clear" w:color="auto" w:fill="auto"/>
            <w:vAlign w:val="center"/>
            <w:hideMark/>
          </w:tcPr>
          <w:p w14:paraId="7EC57371" w14:textId="77777777" w:rsidR="009F13C0" w:rsidRPr="009E1B9B" w:rsidRDefault="009F13C0" w:rsidP="00AC088C">
            <w:pPr>
              <w:rPr>
                <w:rFonts w:eastAsia="Times New Roman"/>
                <w:color w:val="000000"/>
                <w:sz w:val="22"/>
              </w:rPr>
            </w:pPr>
            <w:r w:rsidRPr="009E1B9B">
              <w:rPr>
                <w:rFonts w:eastAsia="Times New Roman"/>
                <w:color w:val="000000"/>
                <w:sz w:val="22"/>
              </w:rPr>
              <w:t>Ул. Р. Люксембург, ТК8/9- ул. Дементьева, ТК9/9</w:t>
            </w:r>
          </w:p>
        </w:tc>
        <w:tc>
          <w:tcPr>
            <w:tcW w:w="676" w:type="pct"/>
            <w:tcBorders>
              <w:top w:val="nil"/>
              <w:left w:val="nil"/>
              <w:bottom w:val="single" w:sz="4" w:space="0" w:color="auto"/>
              <w:right w:val="single" w:sz="4" w:space="0" w:color="auto"/>
            </w:tcBorders>
            <w:shd w:val="clear" w:color="auto" w:fill="auto"/>
            <w:vAlign w:val="center"/>
            <w:hideMark/>
          </w:tcPr>
          <w:p w14:paraId="77EAC47D" w14:textId="77777777" w:rsidR="009F13C0" w:rsidRPr="009E1B9B" w:rsidRDefault="009F13C0" w:rsidP="00AC088C">
            <w:pPr>
              <w:rPr>
                <w:rFonts w:eastAsia="Times New Roman"/>
                <w:color w:val="000000"/>
                <w:sz w:val="22"/>
              </w:rPr>
            </w:pPr>
            <w:r w:rsidRPr="009E1B9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0480D4CB" w14:textId="77777777" w:rsidR="009F13C0" w:rsidRPr="009E1B9B" w:rsidRDefault="009F13C0" w:rsidP="00AC088C">
            <w:pPr>
              <w:jc w:val="center"/>
              <w:rPr>
                <w:rFonts w:eastAsia="Times New Roman"/>
                <w:color w:val="000000"/>
                <w:sz w:val="22"/>
              </w:rPr>
            </w:pPr>
            <w:r w:rsidRPr="009E1B9B">
              <w:rPr>
                <w:rFonts w:eastAsia="Times New Roman"/>
                <w:color w:val="000000"/>
                <w:sz w:val="22"/>
              </w:rPr>
              <w:t>500</w:t>
            </w:r>
          </w:p>
        </w:tc>
        <w:tc>
          <w:tcPr>
            <w:tcW w:w="718" w:type="pct"/>
            <w:tcBorders>
              <w:top w:val="nil"/>
              <w:left w:val="nil"/>
              <w:bottom w:val="single" w:sz="4" w:space="0" w:color="auto"/>
              <w:right w:val="single" w:sz="4" w:space="0" w:color="auto"/>
            </w:tcBorders>
            <w:shd w:val="clear" w:color="auto" w:fill="auto"/>
            <w:vAlign w:val="center"/>
            <w:hideMark/>
          </w:tcPr>
          <w:p w14:paraId="5D701A14" w14:textId="77777777" w:rsidR="009F13C0" w:rsidRPr="009E1B9B" w:rsidRDefault="009F13C0" w:rsidP="00AC088C">
            <w:pPr>
              <w:jc w:val="center"/>
              <w:rPr>
                <w:rFonts w:eastAsia="Times New Roman"/>
                <w:color w:val="000000"/>
                <w:sz w:val="22"/>
              </w:rPr>
            </w:pPr>
            <w:r w:rsidRPr="009E1B9B">
              <w:rPr>
                <w:rFonts w:eastAsia="Times New Roman"/>
                <w:color w:val="000000"/>
                <w:sz w:val="22"/>
              </w:rPr>
              <w:t>65</w:t>
            </w:r>
          </w:p>
        </w:tc>
        <w:tc>
          <w:tcPr>
            <w:tcW w:w="1027" w:type="pct"/>
            <w:tcBorders>
              <w:top w:val="nil"/>
              <w:left w:val="nil"/>
              <w:bottom w:val="single" w:sz="4" w:space="0" w:color="auto"/>
              <w:right w:val="single" w:sz="4" w:space="0" w:color="auto"/>
            </w:tcBorders>
            <w:shd w:val="clear" w:color="auto" w:fill="auto"/>
            <w:noWrap/>
            <w:vAlign w:val="center"/>
            <w:hideMark/>
          </w:tcPr>
          <w:p w14:paraId="30A56328" w14:textId="77777777" w:rsidR="009F13C0" w:rsidRPr="009E1B9B" w:rsidRDefault="009F13C0" w:rsidP="00AC088C">
            <w:pPr>
              <w:jc w:val="center"/>
              <w:rPr>
                <w:rFonts w:eastAsia="Times New Roman"/>
                <w:color w:val="000000"/>
                <w:sz w:val="22"/>
              </w:rPr>
            </w:pPr>
            <w:r w:rsidRPr="009E1B9B">
              <w:rPr>
                <w:rFonts w:eastAsia="Times New Roman"/>
                <w:color w:val="000000"/>
                <w:sz w:val="22"/>
              </w:rPr>
              <w:t>4653,75</w:t>
            </w:r>
          </w:p>
        </w:tc>
      </w:tr>
      <w:tr w:rsidR="009F13C0" w:rsidRPr="009E1B9B" w14:paraId="6B42AD3F"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667F3AF9" w14:textId="77777777" w:rsidR="009F13C0" w:rsidRPr="009E1B9B" w:rsidRDefault="009F13C0" w:rsidP="00AC088C">
            <w:pPr>
              <w:jc w:val="center"/>
              <w:rPr>
                <w:rFonts w:eastAsia="Times New Roman"/>
                <w:color w:val="000000"/>
                <w:sz w:val="22"/>
              </w:rPr>
            </w:pPr>
            <w:r w:rsidRPr="009E1B9B">
              <w:rPr>
                <w:rFonts w:eastAsia="Times New Roman"/>
                <w:color w:val="000000"/>
                <w:sz w:val="22"/>
              </w:rPr>
              <w:t>3</w:t>
            </w:r>
          </w:p>
        </w:tc>
        <w:tc>
          <w:tcPr>
            <w:tcW w:w="1620" w:type="pct"/>
            <w:tcBorders>
              <w:top w:val="nil"/>
              <w:left w:val="nil"/>
              <w:bottom w:val="single" w:sz="4" w:space="0" w:color="auto"/>
              <w:right w:val="single" w:sz="4" w:space="0" w:color="auto"/>
            </w:tcBorders>
            <w:shd w:val="clear" w:color="auto" w:fill="auto"/>
            <w:vAlign w:val="center"/>
            <w:hideMark/>
          </w:tcPr>
          <w:p w14:paraId="3A065C37" w14:textId="77777777" w:rsidR="009F13C0" w:rsidRPr="009E1B9B" w:rsidRDefault="009F13C0" w:rsidP="00AC088C">
            <w:pPr>
              <w:rPr>
                <w:rFonts w:eastAsia="Times New Roman"/>
                <w:color w:val="000000"/>
                <w:sz w:val="22"/>
              </w:rPr>
            </w:pPr>
            <w:r w:rsidRPr="009E1B9B">
              <w:rPr>
                <w:rFonts w:eastAsia="Times New Roman"/>
                <w:color w:val="000000"/>
                <w:sz w:val="22"/>
              </w:rPr>
              <w:t>Ул. Дементьева, ТК9/9 -ТК10/9</w:t>
            </w:r>
          </w:p>
        </w:tc>
        <w:tc>
          <w:tcPr>
            <w:tcW w:w="676" w:type="pct"/>
            <w:tcBorders>
              <w:top w:val="nil"/>
              <w:left w:val="nil"/>
              <w:bottom w:val="single" w:sz="4" w:space="0" w:color="auto"/>
              <w:right w:val="single" w:sz="4" w:space="0" w:color="auto"/>
            </w:tcBorders>
            <w:shd w:val="clear" w:color="auto" w:fill="auto"/>
            <w:vAlign w:val="center"/>
            <w:hideMark/>
          </w:tcPr>
          <w:p w14:paraId="210C8A31" w14:textId="77777777" w:rsidR="009F13C0" w:rsidRPr="009E1B9B" w:rsidRDefault="009F13C0" w:rsidP="00AC088C">
            <w:pPr>
              <w:rPr>
                <w:rFonts w:eastAsia="Times New Roman"/>
                <w:color w:val="000000"/>
                <w:sz w:val="22"/>
              </w:rPr>
            </w:pPr>
            <w:r w:rsidRPr="009E1B9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791E35F7" w14:textId="77777777" w:rsidR="009F13C0" w:rsidRPr="009E1B9B" w:rsidRDefault="009F13C0" w:rsidP="00AC088C">
            <w:pPr>
              <w:jc w:val="center"/>
              <w:rPr>
                <w:rFonts w:eastAsia="Times New Roman"/>
                <w:color w:val="000000"/>
                <w:sz w:val="22"/>
              </w:rPr>
            </w:pPr>
            <w:r w:rsidRPr="009E1B9B">
              <w:rPr>
                <w:rFonts w:eastAsia="Times New Roman"/>
                <w:color w:val="000000"/>
                <w:sz w:val="22"/>
              </w:rPr>
              <w:t>500</w:t>
            </w:r>
          </w:p>
        </w:tc>
        <w:tc>
          <w:tcPr>
            <w:tcW w:w="718" w:type="pct"/>
            <w:tcBorders>
              <w:top w:val="nil"/>
              <w:left w:val="nil"/>
              <w:bottom w:val="single" w:sz="4" w:space="0" w:color="auto"/>
              <w:right w:val="single" w:sz="4" w:space="0" w:color="auto"/>
            </w:tcBorders>
            <w:shd w:val="clear" w:color="auto" w:fill="auto"/>
            <w:vAlign w:val="center"/>
            <w:hideMark/>
          </w:tcPr>
          <w:p w14:paraId="17093F77" w14:textId="77777777" w:rsidR="009F13C0" w:rsidRPr="009E1B9B" w:rsidRDefault="009F13C0" w:rsidP="00AC088C">
            <w:pPr>
              <w:jc w:val="center"/>
              <w:rPr>
                <w:rFonts w:eastAsia="Times New Roman"/>
                <w:color w:val="000000"/>
                <w:sz w:val="22"/>
              </w:rPr>
            </w:pPr>
            <w:r w:rsidRPr="009E1B9B">
              <w:rPr>
                <w:rFonts w:eastAsia="Times New Roman"/>
                <w:color w:val="000000"/>
                <w:sz w:val="22"/>
              </w:rPr>
              <w:t>299</w:t>
            </w:r>
          </w:p>
        </w:tc>
        <w:tc>
          <w:tcPr>
            <w:tcW w:w="1027" w:type="pct"/>
            <w:tcBorders>
              <w:top w:val="nil"/>
              <w:left w:val="nil"/>
              <w:bottom w:val="single" w:sz="4" w:space="0" w:color="auto"/>
              <w:right w:val="single" w:sz="4" w:space="0" w:color="auto"/>
            </w:tcBorders>
            <w:shd w:val="clear" w:color="auto" w:fill="auto"/>
            <w:noWrap/>
            <w:vAlign w:val="center"/>
            <w:hideMark/>
          </w:tcPr>
          <w:p w14:paraId="58D48016" w14:textId="77777777" w:rsidR="009F13C0" w:rsidRPr="009E1B9B" w:rsidRDefault="009F13C0" w:rsidP="00AC088C">
            <w:pPr>
              <w:jc w:val="center"/>
              <w:rPr>
                <w:rFonts w:eastAsia="Times New Roman"/>
                <w:color w:val="000000"/>
                <w:sz w:val="22"/>
              </w:rPr>
            </w:pPr>
            <w:r w:rsidRPr="009E1B9B">
              <w:rPr>
                <w:rFonts w:eastAsia="Times New Roman"/>
                <w:color w:val="000000"/>
                <w:sz w:val="22"/>
              </w:rPr>
              <w:t>21407,23</w:t>
            </w:r>
          </w:p>
        </w:tc>
      </w:tr>
      <w:tr w:rsidR="009F13C0" w:rsidRPr="009E1B9B" w14:paraId="152B7C8B"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77FD413F" w14:textId="77777777" w:rsidR="009F13C0" w:rsidRPr="009E1B9B" w:rsidRDefault="009F13C0" w:rsidP="00AC088C">
            <w:pPr>
              <w:jc w:val="center"/>
              <w:rPr>
                <w:rFonts w:eastAsia="Times New Roman"/>
                <w:color w:val="000000"/>
                <w:sz w:val="22"/>
              </w:rPr>
            </w:pPr>
            <w:r w:rsidRPr="009E1B9B">
              <w:rPr>
                <w:rFonts w:eastAsia="Times New Roman"/>
                <w:color w:val="000000"/>
                <w:sz w:val="22"/>
              </w:rPr>
              <w:t>4</w:t>
            </w:r>
          </w:p>
        </w:tc>
        <w:tc>
          <w:tcPr>
            <w:tcW w:w="1620" w:type="pct"/>
            <w:tcBorders>
              <w:top w:val="nil"/>
              <w:left w:val="nil"/>
              <w:bottom w:val="single" w:sz="4" w:space="0" w:color="auto"/>
              <w:right w:val="single" w:sz="4" w:space="0" w:color="auto"/>
            </w:tcBorders>
            <w:shd w:val="clear" w:color="auto" w:fill="auto"/>
            <w:vAlign w:val="center"/>
            <w:hideMark/>
          </w:tcPr>
          <w:p w14:paraId="49BCF55D" w14:textId="77777777" w:rsidR="009F13C0" w:rsidRPr="009E1B9B" w:rsidRDefault="009F13C0" w:rsidP="00AC088C">
            <w:pPr>
              <w:rPr>
                <w:rFonts w:eastAsia="Times New Roman"/>
                <w:color w:val="000000"/>
                <w:sz w:val="22"/>
              </w:rPr>
            </w:pPr>
            <w:r w:rsidRPr="009E1B9B">
              <w:rPr>
                <w:rFonts w:eastAsia="Times New Roman"/>
                <w:color w:val="000000"/>
                <w:sz w:val="22"/>
              </w:rPr>
              <w:t>Ул. Р. Люксембург, ТК9/9 -У-9/9а, У-9/9б-У-9/9В</w:t>
            </w:r>
          </w:p>
        </w:tc>
        <w:tc>
          <w:tcPr>
            <w:tcW w:w="676" w:type="pct"/>
            <w:tcBorders>
              <w:top w:val="nil"/>
              <w:left w:val="nil"/>
              <w:bottom w:val="single" w:sz="4" w:space="0" w:color="auto"/>
              <w:right w:val="single" w:sz="4" w:space="0" w:color="auto"/>
            </w:tcBorders>
            <w:shd w:val="clear" w:color="auto" w:fill="auto"/>
            <w:vAlign w:val="center"/>
            <w:hideMark/>
          </w:tcPr>
          <w:p w14:paraId="711DC4C7" w14:textId="77777777" w:rsidR="009F13C0" w:rsidRPr="009E1B9B" w:rsidRDefault="009F13C0" w:rsidP="00AC088C">
            <w:pPr>
              <w:rPr>
                <w:rFonts w:eastAsia="Times New Roman"/>
                <w:color w:val="000000"/>
                <w:sz w:val="22"/>
              </w:rPr>
            </w:pPr>
            <w:r w:rsidRPr="009E1B9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1E12F7E3" w14:textId="77777777" w:rsidR="009F13C0" w:rsidRPr="009E1B9B" w:rsidRDefault="009F13C0" w:rsidP="00AC088C">
            <w:pPr>
              <w:jc w:val="center"/>
              <w:rPr>
                <w:rFonts w:eastAsia="Times New Roman"/>
                <w:color w:val="000000"/>
                <w:sz w:val="22"/>
              </w:rPr>
            </w:pPr>
            <w:r w:rsidRPr="009E1B9B">
              <w:rPr>
                <w:rFonts w:eastAsia="Times New Roman"/>
                <w:color w:val="000000"/>
                <w:sz w:val="22"/>
              </w:rPr>
              <w:t>200</w:t>
            </w:r>
          </w:p>
        </w:tc>
        <w:tc>
          <w:tcPr>
            <w:tcW w:w="718" w:type="pct"/>
            <w:tcBorders>
              <w:top w:val="nil"/>
              <w:left w:val="nil"/>
              <w:bottom w:val="single" w:sz="4" w:space="0" w:color="auto"/>
              <w:right w:val="single" w:sz="4" w:space="0" w:color="auto"/>
            </w:tcBorders>
            <w:shd w:val="clear" w:color="auto" w:fill="auto"/>
            <w:vAlign w:val="center"/>
            <w:hideMark/>
          </w:tcPr>
          <w:p w14:paraId="58BC8107" w14:textId="77777777" w:rsidR="009F13C0" w:rsidRPr="009E1B9B" w:rsidRDefault="009F13C0" w:rsidP="00AC088C">
            <w:pPr>
              <w:jc w:val="center"/>
              <w:rPr>
                <w:rFonts w:eastAsia="Times New Roman"/>
                <w:color w:val="000000"/>
                <w:sz w:val="22"/>
              </w:rPr>
            </w:pPr>
            <w:r w:rsidRPr="009E1B9B">
              <w:rPr>
                <w:rFonts w:eastAsia="Times New Roman"/>
                <w:color w:val="000000"/>
                <w:sz w:val="22"/>
              </w:rPr>
              <w:t>67</w:t>
            </w:r>
          </w:p>
        </w:tc>
        <w:tc>
          <w:tcPr>
            <w:tcW w:w="1027" w:type="pct"/>
            <w:tcBorders>
              <w:top w:val="nil"/>
              <w:left w:val="nil"/>
              <w:bottom w:val="single" w:sz="4" w:space="0" w:color="auto"/>
              <w:right w:val="single" w:sz="4" w:space="0" w:color="auto"/>
            </w:tcBorders>
            <w:shd w:val="clear" w:color="auto" w:fill="auto"/>
            <w:noWrap/>
            <w:vAlign w:val="center"/>
            <w:hideMark/>
          </w:tcPr>
          <w:p w14:paraId="52AEC0E9" w14:textId="77777777" w:rsidR="009F13C0" w:rsidRPr="009E1B9B" w:rsidRDefault="009F13C0" w:rsidP="00AC088C">
            <w:pPr>
              <w:jc w:val="center"/>
              <w:rPr>
                <w:rFonts w:eastAsia="Times New Roman"/>
                <w:color w:val="000000"/>
                <w:sz w:val="22"/>
              </w:rPr>
            </w:pPr>
            <w:r w:rsidRPr="009E1B9B">
              <w:rPr>
                <w:rFonts w:eastAsia="Times New Roman"/>
                <w:color w:val="000000"/>
                <w:sz w:val="22"/>
              </w:rPr>
              <w:t>2380,22</w:t>
            </w:r>
          </w:p>
        </w:tc>
      </w:tr>
      <w:tr w:rsidR="009F13C0" w:rsidRPr="009E1B9B" w14:paraId="09E6B5CF"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4055A86D" w14:textId="77777777" w:rsidR="009F13C0" w:rsidRPr="009E1B9B" w:rsidRDefault="009F13C0" w:rsidP="00AC088C">
            <w:pPr>
              <w:jc w:val="center"/>
              <w:rPr>
                <w:rFonts w:eastAsia="Times New Roman"/>
                <w:color w:val="000000"/>
                <w:sz w:val="22"/>
              </w:rPr>
            </w:pPr>
            <w:r w:rsidRPr="009E1B9B">
              <w:rPr>
                <w:rFonts w:eastAsia="Times New Roman"/>
                <w:color w:val="000000"/>
                <w:sz w:val="22"/>
              </w:rPr>
              <w:t>5</w:t>
            </w:r>
          </w:p>
        </w:tc>
        <w:tc>
          <w:tcPr>
            <w:tcW w:w="1620" w:type="pct"/>
            <w:tcBorders>
              <w:top w:val="nil"/>
              <w:left w:val="nil"/>
              <w:bottom w:val="single" w:sz="4" w:space="0" w:color="auto"/>
              <w:right w:val="single" w:sz="4" w:space="0" w:color="auto"/>
            </w:tcBorders>
            <w:shd w:val="clear" w:color="auto" w:fill="auto"/>
            <w:vAlign w:val="center"/>
            <w:hideMark/>
          </w:tcPr>
          <w:p w14:paraId="312B45D3" w14:textId="77777777" w:rsidR="009F13C0" w:rsidRPr="009E1B9B" w:rsidRDefault="009F13C0" w:rsidP="00AC088C">
            <w:pPr>
              <w:rPr>
                <w:rFonts w:eastAsia="Times New Roman"/>
                <w:color w:val="000000"/>
                <w:sz w:val="22"/>
              </w:rPr>
            </w:pPr>
            <w:r w:rsidRPr="009E1B9B">
              <w:rPr>
                <w:rFonts w:eastAsia="Times New Roman"/>
                <w:color w:val="000000"/>
                <w:sz w:val="22"/>
              </w:rPr>
              <w:t>Ул. Р. Люксембург, У9/9а-У-9/9б, У-9/9в-У-9/9.1а</w:t>
            </w:r>
          </w:p>
        </w:tc>
        <w:tc>
          <w:tcPr>
            <w:tcW w:w="676" w:type="pct"/>
            <w:tcBorders>
              <w:top w:val="nil"/>
              <w:left w:val="nil"/>
              <w:bottom w:val="single" w:sz="4" w:space="0" w:color="auto"/>
              <w:right w:val="single" w:sz="4" w:space="0" w:color="auto"/>
            </w:tcBorders>
            <w:shd w:val="clear" w:color="auto" w:fill="auto"/>
            <w:vAlign w:val="center"/>
            <w:hideMark/>
          </w:tcPr>
          <w:p w14:paraId="64227C87" w14:textId="77777777" w:rsidR="009F13C0" w:rsidRPr="009E1B9B" w:rsidRDefault="009F13C0" w:rsidP="00AC088C">
            <w:pPr>
              <w:rPr>
                <w:rFonts w:eastAsia="Times New Roman"/>
                <w:color w:val="000000"/>
                <w:sz w:val="22"/>
              </w:rPr>
            </w:pPr>
            <w:r w:rsidRPr="009E1B9B">
              <w:rPr>
                <w:rFonts w:eastAsia="Times New Roman"/>
                <w:color w:val="000000"/>
                <w:sz w:val="22"/>
              </w:rPr>
              <w:t>Наружная т/трасса</w:t>
            </w:r>
          </w:p>
        </w:tc>
        <w:tc>
          <w:tcPr>
            <w:tcW w:w="620" w:type="pct"/>
            <w:tcBorders>
              <w:top w:val="nil"/>
              <w:left w:val="nil"/>
              <w:bottom w:val="single" w:sz="4" w:space="0" w:color="auto"/>
              <w:right w:val="single" w:sz="4" w:space="0" w:color="auto"/>
            </w:tcBorders>
            <w:shd w:val="clear" w:color="auto" w:fill="auto"/>
            <w:vAlign w:val="center"/>
            <w:hideMark/>
          </w:tcPr>
          <w:p w14:paraId="1A102ED2" w14:textId="77777777" w:rsidR="009F13C0" w:rsidRPr="009E1B9B" w:rsidRDefault="009F13C0" w:rsidP="00AC088C">
            <w:pPr>
              <w:jc w:val="center"/>
              <w:rPr>
                <w:rFonts w:eastAsia="Times New Roman"/>
                <w:color w:val="000000"/>
                <w:sz w:val="22"/>
              </w:rPr>
            </w:pPr>
            <w:r w:rsidRPr="009E1B9B">
              <w:rPr>
                <w:rFonts w:eastAsia="Times New Roman"/>
                <w:color w:val="000000"/>
                <w:sz w:val="22"/>
              </w:rPr>
              <w:t>200</w:t>
            </w:r>
          </w:p>
        </w:tc>
        <w:tc>
          <w:tcPr>
            <w:tcW w:w="718" w:type="pct"/>
            <w:tcBorders>
              <w:top w:val="nil"/>
              <w:left w:val="nil"/>
              <w:bottom w:val="single" w:sz="4" w:space="0" w:color="auto"/>
              <w:right w:val="single" w:sz="4" w:space="0" w:color="auto"/>
            </w:tcBorders>
            <w:shd w:val="clear" w:color="auto" w:fill="auto"/>
            <w:vAlign w:val="center"/>
            <w:hideMark/>
          </w:tcPr>
          <w:p w14:paraId="79E0F7B7" w14:textId="77777777" w:rsidR="009F13C0" w:rsidRPr="009E1B9B" w:rsidRDefault="009F13C0" w:rsidP="00AC088C">
            <w:pPr>
              <w:jc w:val="center"/>
              <w:rPr>
                <w:rFonts w:eastAsia="Times New Roman"/>
                <w:color w:val="000000"/>
                <w:sz w:val="22"/>
              </w:rPr>
            </w:pPr>
            <w:r w:rsidRPr="009E1B9B">
              <w:rPr>
                <w:rFonts w:eastAsia="Times New Roman"/>
                <w:color w:val="000000"/>
                <w:sz w:val="22"/>
              </w:rPr>
              <w:t>120</w:t>
            </w:r>
          </w:p>
        </w:tc>
        <w:tc>
          <w:tcPr>
            <w:tcW w:w="1027" w:type="pct"/>
            <w:tcBorders>
              <w:top w:val="nil"/>
              <w:left w:val="nil"/>
              <w:bottom w:val="single" w:sz="4" w:space="0" w:color="auto"/>
              <w:right w:val="single" w:sz="4" w:space="0" w:color="auto"/>
            </w:tcBorders>
            <w:shd w:val="clear" w:color="auto" w:fill="auto"/>
            <w:noWrap/>
            <w:vAlign w:val="center"/>
            <w:hideMark/>
          </w:tcPr>
          <w:p w14:paraId="468C27FB" w14:textId="77777777" w:rsidR="009F13C0" w:rsidRPr="009E1B9B" w:rsidRDefault="009F13C0" w:rsidP="00AC088C">
            <w:pPr>
              <w:jc w:val="center"/>
              <w:rPr>
                <w:rFonts w:eastAsia="Times New Roman"/>
                <w:color w:val="000000"/>
                <w:sz w:val="22"/>
              </w:rPr>
            </w:pPr>
            <w:r w:rsidRPr="009E1B9B">
              <w:rPr>
                <w:rFonts w:eastAsia="Times New Roman"/>
                <w:color w:val="000000"/>
                <w:sz w:val="22"/>
              </w:rPr>
              <w:t>4263,09</w:t>
            </w:r>
          </w:p>
        </w:tc>
      </w:tr>
      <w:tr w:rsidR="009F13C0" w:rsidRPr="009E1B9B" w14:paraId="3DA67CF7"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72D96FB5" w14:textId="77777777" w:rsidR="009F13C0" w:rsidRPr="009E1B9B" w:rsidRDefault="009F13C0" w:rsidP="00AC088C">
            <w:pPr>
              <w:jc w:val="center"/>
              <w:rPr>
                <w:rFonts w:eastAsia="Times New Roman"/>
                <w:color w:val="000000"/>
                <w:sz w:val="22"/>
              </w:rPr>
            </w:pPr>
            <w:r w:rsidRPr="009E1B9B">
              <w:rPr>
                <w:rFonts w:eastAsia="Times New Roman"/>
                <w:color w:val="000000"/>
                <w:sz w:val="22"/>
              </w:rPr>
              <w:t>6</w:t>
            </w:r>
          </w:p>
        </w:tc>
        <w:tc>
          <w:tcPr>
            <w:tcW w:w="1620" w:type="pct"/>
            <w:tcBorders>
              <w:top w:val="nil"/>
              <w:left w:val="nil"/>
              <w:bottom w:val="single" w:sz="4" w:space="0" w:color="auto"/>
              <w:right w:val="single" w:sz="4" w:space="0" w:color="auto"/>
            </w:tcBorders>
            <w:shd w:val="clear" w:color="auto" w:fill="auto"/>
            <w:vAlign w:val="center"/>
            <w:hideMark/>
          </w:tcPr>
          <w:p w14:paraId="1A9F64B9" w14:textId="77777777" w:rsidR="009F13C0" w:rsidRPr="009E1B9B" w:rsidRDefault="009F13C0" w:rsidP="00AC088C">
            <w:pPr>
              <w:rPr>
                <w:rFonts w:eastAsia="Times New Roman"/>
                <w:color w:val="000000"/>
                <w:sz w:val="22"/>
              </w:rPr>
            </w:pPr>
            <w:r w:rsidRPr="009E1B9B">
              <w:rPr>
                <w:rFonts w:eastAsia="Times New Roman"/>
                <w:color w:val="000000"/>
                <w:sz w:val="22"/>
              </w:rPr>
              <w:t>Ул. Р. Люксембург, У9/9.1а-т.9/9.1</w:t>
            </w:r>
          </w:p>
        </w:tc>
        <w:tc>
          <w:tcPr>
            <w:tcW w:w="676" w:type="pct"/>
            <w:tcBorders>
              <w:top w:val="nil"/>
              <w:left w:val="nil"/>
              <w:bottom w:val="single" w:sz="4" w:space="0" w:color="auto"/>
              <w:right w:val="single" w:sz="4" w:space="0" w:color="auto"/>
            </w:tcBorders>
            <w:shd w:val="clear" w:color="auto" w:fill="auto"/>
            <w:vAlign w:val="center"/>
            <w:hideMark/>
          </w:tcPr>
          <w:p w14:paraId="6FE7CB52" w14:textId="77777777" w:rsidR="009F13C0" w:rsidRPr="009E1B9B" w:rsidRDefault="009F13C0" w:rsidP="00AC088C">
            <w:pPr>
              <w:rPr>
                <w:rFonts w:eastAsia="Times New Roman"/>
                <w:color w:val="000000"/>
                <w:sz w:val="22"/>
              </w:rPr>
            </w:pPr>
            <w:r w:rsidRPr="009E1B9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2A6FF8E2" w14:textId="77777777" w:rsidR="009F13C0" w:rsidRPr="009E1B9B" w:rsidRDefault="009F13C0" w:rsidP="00AC088C">
            <w:pPr>
              <w:jc w:val="center"/>
              <w:rPr>
                <w:rFonts w:eastAsia="Times New Roman"/>
                <w:color w:val="000000"/>
                <w:sz w:val="22"/>
              </w:rPr>
            </w:pPr>
            <w:r w:rsidRPr="009E1B9B">
              <w:rPr>
                <w:rFonts w:eastAsia="Times New Roman"/>
                <w:color w:val="000000"/>
                <w:sz w:val="22"/>
              </w:rPr>
              <w:t>200</w:t>
            </w:r>
          </w:p>
        </w:tc>
        <w:tc>
          <w:tcPr>
            <w:tcW w:w="718" w:type="pct"/>
            <w:tcBorders>
              <w:top w:val="nil"/>
              <w:left w:val="nil"/>
              <w:bottom w:val="single" w:sz="4" w:space="0" w:color="auto"/>
              <w:right w:val="single" w:sz="4" w:space="0" w:color="auto"/>
            </w:tcBorders>
            <w:shd w:val="clear" w:color="auto" w:fill="auto"/>
            <w:vAlign w:val="center"/>
            <w:hideMark/>
          </w:tcPr>
          <w:p w14:paraId="24ABC5C1" w14:textId="77777777" w:rsidR="009F13C0" w:rsidRPr="009E1B9B" w:rsidRDefault="009F13C0" w:rsidP="00AC088C">
            <w:pPr>
              <w:jc w:val="center"/>
              <w:rPr>
                <w:rFonts w:eastAsia="Times New Roman"/>
                <w:color w:val="000000"/>
                <w:sz w:val="22"/>
              </w:rPr>
            </w:pPr>
            <w:r w:rsidRPr="009E1B9B">
              <w:rPr>
                <w:rFonts w:eastAsia="Times New Roman"/>
                <w:color w:val="000000"/>
                <w:sz w:val="22"/>
              </w:rPr>
              <w:t>146</w:t>
            </w:r>
          </w:p>
        </w:tc>
        <w:tc>
          <w:tcPr>
            <w:tcW w:w="1027" w:type="pct"/>
            <w:tcBorders>
              <w:top w:val="nil"/>
              <w:left w:val="nil"/>
              <w:bottom w:val="single" w:sz="4" w:space="0" w:color="auto"/>
              <w:right w:val="single" w:sz="4" w:space="0" w:color="auto"/>
            </w:tcBorders>
            <w:shd w:val="clear" w:color="auto" w:fill="auto"/>
            <w:noWrap/>
            <w:vAlign w:val="center"/>
            <w:hideMark/>
          </w:tcPr>
          <w:p w14:paraId="6CCE33CF" w14:textId="77777777" w:rsidR="009F13C0" w:rsidRPr="009E1B9B" w:rsidRDefault="009F13C0" w:rsidP="00AC088C">
            <w:pPr>
              <w:jc w:val="center"/>
              <w:rPr>
                <w:rFonts w:eastAsia="Times New Roman"/>
                <w:color w:val="000000"/>
                <w:sz w:val="22"/>
              </w:rPr>
            </w:pPr>
            <w:r w:rsidRPr="009E1B9B">
              <w:rPr>
                <w:rFonts w:eastAsia="Times New Roman"/>
                <w:color w:val="000000"/>
                <w:sz w:val="22"/>
              </w:rPr>
              <w:t>5186,76</w:t>
            </w:r>
          </w:p>
        </w:tc>
      </w:tr>
      <w:tr w:rsidR="009F13C0" w:rsidRPr="009E1B9B" w14:paraId="7171E8A1"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3714F7CF" w14:textId="77777777" w:rsidR="009F13C0" w:rsidRPr="009E1B9B" w:rsidRDefault="009F13C0" w:rsidP="00AC088C">
            <w:pPr>
              <w:jc w:val="center"/>
              <w:rPr>
                <w:rFonts w:eastAsia="Times New Roman"/>
                <w:color w:val="000000"/>
                <w:sz w:val="22"/>
              </w:rPr>
            </w:pPr>
            <w:r w:rsidRPr="009E1B9B">
              <w:rPr>
                <w:rFonts w:eastAsia="Times New Roman"/>
                <w:color w:val="000000"/>
                <w:sz w:val="22"/>
              </w:rPr>
              <w:t>7</w:t>
            </w:r>
          </w:p>
        </w:tc>
        <w:tc>
          <w:tcPr>
            <w:tcW w:w="1620" w:type="pct"/>
            <w:tcBorders>
              <w:top w:val="nil"/>
              <w:left w:val="nil"/>
              <w:bottom w:val="single" w:sz="4" w:space="0" w:color="auto"/>
              <w:right w:val="single" w:sz="4" w:space="0" w:color="auto"/>
            </w:tcBorders>
            <w:shd w:val="clear" w:color="auto" w:fill="auto"/>
            <w:vAlign w:val="center"/>
            <w:hideMark/>
          </w:tcPr>
          <w:p w14:paraId="3A737F24" w14:textId="77777777" w:rsidR="009F13C0" w:rsidRPr="009E1B9B" w:rsidRDefault="009F13C0" w:rsidP="00AC088C">
            <w:pPr>
              <w:rPr>
                <w:rFonts w:eastAsia="Times New Roman"/>
                <w:color w:val="000000"/>
                <w:sz w:val="22"/>
              </w:rPr>
            </w:pPr>
            <w:r w:rsidRPr="009E1B9B">
              <w:rPr>
                <w:rFonts w:eastAsia="Times New Roman"/>
                <w:color w:val="000000"/>
                <w:sz w:val="22"/>
              </w:rPr>
              <w:t>Ул. Р. Люксембург, т9/9.1 до ТК9/9 по ул. Романовская</w:t>
            </w:r>
          </w:p>
        </w:tc>
        <w:tc>
          <w:tcPr>
            <w:tcW w:w="676" w:type="pct"/>
            <w:tcBorders>
              <w:top w:val="nil"/>
              <w:left w:val="nil"/>
              <w:bottom w:val="single" w:sz="4" w:space="0" w:color="auto"/>
              <w:right w:val="single" w:sz="4" w:space="0" w:color="auto"/>
            </w:tcBorders>
            <w:shd w:val="clear" w:color="auto" w:fill="auto"/>
            <w:vAlign w:val="center"/>
            <w:hideMark/>
          </w:tcPr>
          <w:p w14:paraId="7BE151BB" w14:textId="77777777" w:rsidR="009F13C0" w:rsidRPr="009E1B9B" w:rsidRDefault="009F13C0" w:rsidP="00AC088C">
            <w:pPr>
              <w:rPr>
                <w:rFonts w:eastAsia="Times New Roman"/>
                <w:color w:val="000000"/>
                <w:sz w:val="22"/>
              </w:rPr>
            </w:pPr>
            <w:r w:rsidRPr="009E1B9B">
              <w:rPr>
                <w:rFonts w:eastAsia="Times New Roman"/>
                <w:color w:val="000000"/>
                <w:sz w:val="22"/>
              </w:rPr>
              <w:t>Наружная т/трасса</w:t>
            </w:r>
          </w:p>
        </w:tc>
        <w:tc>
          <w:tcPr>
            <w:tcW w:w="620" w:type="pct"/>
            <w:tcBorders>
              <w:top w:val="nil"/>
              <w:left w:val="nil"/>
              <w:bottom w:val="single" w:sz="4" w:space="0" w:color="auto"/>
              <w:right w:val="single" w:sz="4" w:space="0" w:color="auto"/>
            </w:tcBorders>
            <w:shd w:val="clear" w:color="auto" w:fill="auto"/>
            <w:vAlign w:val="center"/>
            <w:hideMark/>
          </w:tcPr>
          <w:p w14:paraId="0E0961FB" w14:textId="77777777" w:rsidR="009F13C0" w:rsidRPr="009E1B9B" w:rsidRDefault="009F13C0" w:rsidP="00AC088C">
            <w:pPr>
              <w:jc w:val="center"/>
              <w:rPr>
                <w:rFonts w:eastAsia="Times New Roman"/>
                <w:color w:val="000000"/>
                <w:sz w:val="22"/>
              </w:rPr>
            </w:pPr>
            <w:r w:rsidRPr="009E1B9B">
              <w:rPr>
                <w:rFonts w:eastAsia="Times New Roman"/>
                <w:color w:val="000000"/>
                <w:sz w:val="22"/>
              </w:rPr>
              <w:t>200</w:t>
            </w:r>
          </w:p>
        </w:tc>
        <w:tc>
          <w:tcPr>
            <w:tcW w:w="718" w:type="pct"/>
            <w:tcBorders>
              <w:top w:val="nil"/>
              <w:left w:val="nil"/>
              <w:bottom w:val="single" w:sz="4" w:space="0" w:color="auto"/>
              <w:right w:val="single" w:sz="4" w:space="0" w:color="auto"/>
            </w:tcBorders>
            <w:shd w:val="clear" w:color="auto" w:fill="auto"/>
            <w:vAlign w:val="center"/>
            <w:hideMark/>
          </w:tcPr>
          <w:p w14:paraId="19009528" w14:textId="77777777" w:rsidR="009F13C0" w:rsidRPr="009E1B9B" w:rsidRDefault="009F13C0" w:rsidP="00AC088C">
            <w:pPr>
              <w:jc w:val="center"/>
              <w:rPr>
                <w:rFonts w:eastAsia="Times New Roman"/>
                <w:color w:val="000000"/>
                <w:sz w:val="22"/>
              </w:rPr>
            </w:pPr>
            <w:r w:rsidRPr="009E1B9B">
              <w:rPr>
                <w:rFonts w:eastAsia="Times New Roman"/>
                <w:color w:val="000000"/>
                <w:sz w:val="22"/>
              </w:rPr>
              <w:t>272</w:t>
            </w:r>
          </w:p>
        </w:tc>
        <w:tc>
          <w:tcPr>
            <w:tcW w:w="1027" w:type="pct"/>
            <w:tcBorders>
              <w:top w:val="nil"/>
              <w:left w:val="nil"/>
              <w:bottom w:val="single" w:sz="4" w:space="0" w:color="auto"/>
              <w:right w:val="single" w:sz="4" w:space="0" w:color="auto"/>
            </w:tcBorders>
            <w:shd w:val="clear" w:color="auto" w:fill="auto"/>
            <w:noWrap/>
            <w:vAlign w:val="center"/>
            <w:hideMark/>
          </w:tcPr>
          <w:p w14:paraId="4666D122" w14:textId="77777777" w:rsidR="009F13C0" w:rsidRPr="009E1B9B" w:rsidRDefault="009F13C0" w:rsidP="00AC088C">
            <w:pPr>
              <w:jc w:val="center"/>
              <w:rPr>
                <w:rFonts w:eastAsia="Times New Roman"/>
                <w:color w:val="000000"/>
                <w:sz w:val="22"/>
              </w:rPr>
            </w:pPr>
            <w:r w:rsidRPr="009E1B9B">
              <w:rPr>
                <w:rFonts w:eastAsia="Times New Roman"/>
                <w:color w:val="000000"/>
                <w:sz w:val="22"/>
              </w:rPr>
              <w:t>9663,00</w:t>
            </w:r>
          </w:p>
        </w:tc>
      </w:tr>
      <w:tr w:rsidR="009F13C0" w:rsidRPr="009E1B9B" w14:paraId="2F5EB7BD"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39F65C2E" w14:textId="77777777" w:rsidR="009F13C0" w:rsidRPr="009E1B9B" w:rsidRDefault="009F13C0" w:rsidP="00AC088C">
            <w:pPr>
              <w:jc w:val="center"/>
              <w:rPr>
                <w:rFonts w:eastAsia="Times New Roman"/>
                <w:color w:val="000000"/>
                <w:sz w:val="22"/>
              </w:rPr>
            </w:pPr>
            <w:r w:rsidRPr="009E1B9B">
              <w:rPr>
                <w:rFonts w:eastAsia="Times New Roman"/>
                <w:color w:val="000000"/>
                <w:sz w:val="22"/>
              </w:rPr>
              <w:t>8</w:t>
            </w:r>
          </w:p>
        </w:tc>
        <w:tc>
          <w:tcPr>
            <w:tcW w:w="1620" w:type="pct"/>
            <w:tcBorders>
              <w:top w:val="nil"/>
              <w:left w:val="nil"/>
              <w:bottom w:val="single" w:sz="4" w:space="0" w:color="auto"/>
              <w:right w:val="single" w:sz="4" w:space="0" w:color="auto"/>
            </w:tcBorders>
            <w:shd w:val="clear" w:color="auto" w:fill="auto"/>
            <w:vAlign w:val="center"/>
            <w:hideMark/>
          </w:tcPr>
          <w:p w14:paraId="3B3B1592" w14:textId="77777777" w:rsidR="009F13C0" w:rsidRPr="009E1B9B" w:rsidRDefault="009F13C0" w:rsidP="00AC088C">
            <w:pPr>
              <w:rPr>
                <w:rFonts w:eastAsia="Times New Roman"/>
                <w:color w:val="000000"/>
                <w:sz w:val="22"/>
              </w:rPr>
            </w:pPr>
            <w:r w:rsidRPr="009E1B9B">
              <w:rPr>
                <w:rFonts w:eastAsia="Times New Roman"/>
                <w:color w:val="000000"/>
                <w:sz w:val="22"/>
              </w:rPr>
              <w:t>Ул. Романовская, ТК9/9- ТК-9/9.3а</w:t>
            </w:r>
          </w:p>
        </w:tc>
        <w:tc>
          <w:tcPr>
            <w:tcW w:w="676" w:type="pct"/>
            <w:tcBorders>
              <w:top w:val="nil"/>
              <w:left w:val="nil"/>
              <w:bottom w:val="single" w:sz="4" w:space="0" w:color="auto"/>
              <w:right w:val="single" w:sz="4" w:space="0" w:color="auto"/>
            </w:tcBorders>
            <w:shd w:val="clear" w:color="auto" w:fill="auto"/>
            <w:vAlign w:val="center"/>
            <w:hideMark/>
          </w:tcPr>
          <w:p w14:paraId="64B7591B" w14:textId="77777777" w:rsidR="009F13C0" w:rsidRPr="009E1B9B" w:rsidRDefault="009F13C0" w:rsidP="00AC088C">
            <w:pPr>
              <w:rPr>
                <w:rFonts w:eastAsia="Times New Roman"/>
                <w:color w:val="000000"/>
                <w:sz w:val="22"/>
              </w:rPr>
            </w:pPr>
            <w:r w:rsidRPr="009E1B9B">
              <w:rPr>
                <w:rFonts w:eastAsia="Times New Roman"/>
                <w:color w:val="000000"/>
                <w:sz w:val="22"/>
              </w:rPr>
              <w:t>Бесканальная т/трасса</w:t>
            </w:r>
          </w:p>
        </w:tc>
        <w:tc>
          <w:tcPr>
            <w:tcW w:w="620" w:type="pct"/>
            <w:tcBorders>
              <w:top w:val="nil"/>
              <w:left w:val="nil"/>
              <w:bottom w:val="single" w:sz="4" w:space="0" w:color="auto"/>
              <w:right w:val="single" w:sz="4" w:space="0" w:color="auto"/>
            </w:tcBorders>
            <w:shd w:val="clear" w:color="auto" w:fill="auto"/>
            <w:vAlign w:val="center"/>
            <w:hideMark/>
          </w:tcPr>
          <w:p w14:paraId="68E23D31" w14:textId="77777777" w:rsidR="009F13C0" w:rsidRPr="009E1B9B" w:rsidRDefault="009F13C0" w:rsidP="00AC088C">
            <w:pPr>
              <w:jc w:val="center"/>
              <w:rPr>
                <w:rFonts w:eastAsia="Times New Roman"/>
                <w:color w:val="000000"/>
                <w:sz w:val="22"/>
              </w:rPr>
            </w:pPr>
            <w:r w:rsidRPr="009E1B9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vAlign w:val="center"/>
            <w:hideMark/>
          </w:tcPr>
          <w:p w14:paraId="4A527F94" w14:textId="77777777" w:rsidR="009F13C0" w:rsidRPr="009E1B9B" w:rsidRDefault="009F13C0" w:rsidP="00AC088C">
            <w:pPr>
              <w:jc w:val="center"/>
              <w:rPr>
                <w:rFonts w:eastAsia="Times New Roman"/>
                <w:color w:val="000000"/>
                <w:sz w:val="22"/>
              </w:rPr>
            </w:pPr>
            <w:r w:rsidRPr="009E1B9B">
              <w:rPr>
                <w:rFonts w:eastAsia="Times New Roman"/>
                <w:color w:val="000000"/>
                <w:sz w:val="22"/>
              </w:rPr>
              <w:t>41</w:t>
            </w:r>
          </w:p>
        </w:tc>
        <w:tc>
          <w:tcPr>
            <w:tcW w:w="1027" w:type="pct"/>
            <w:tcBorders>
              <w:top w:val="nil"/>
              <w:left w:val="nil"/>
              <w:bottom w:val="single" w:sz="4" w:space="0" w:color="auto"/>
              <w:right w:val="single" w:sz="4" w:space="0" w:color="auto"/>
            </w:tcBorders>
            <w:shd w:val="clear" w:color="auto" w:fill="auto"/>
            <w:noWrap/>
            <w:vAlign w:val="center"/>
            <w:hideMark/>
          </w:tcPr>
          <w:p w14:paraId="59F5377E" w14:textId="77777777" w:rsidR="009F13C0" w:rsidRPr="009E1B9B" w:rsidRDefault="009F13C0" w:rsidP="00AC088C">
            <w:pPr>
              <w:jc w:val="center"/>
              <w:rPr>
                <w:rFonts w:eastAsia="Times New Roman"/>
                <w:color w:val="000000"/>
                <w:sz w:val="22"/>
              </w:rPr>
            </w:pPr>
            <w:r w:rsidRPr="009E1B9B">
              <w:rPr>
                <w:rFonts w:eastAsia="Times New Roman"/>
                <w:color w:val="000000"/>
                <w:sz w:val="22"/>
              </w:rPr>
              <w:t>1237,06</w:t>
            </w:r>
          </w:p>
        </w:tc>
      </w:tr>
      <w:tr w:rsidR="009F13C0" w:rsidRPr="009E1B9B" w14:paraId="507ABD21"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5FBB94C4" w14:textId="77777777" w:rsidR="009F13C0" w:rsidRPr="009E1B9B" w:rsidRDefault="009F13C0" w:rsidP="00AC088C">
            <w:pPr>
              <w:jc w:val="center"/>
              <w:rPr>
                <w:rFonts w:eastAsia="Times New Roman"/>
                <w:color w:val="000000"/>
                <w:sz w:val="22"/>
              </w:rPr>
            </w:pPr>
            <w:r w:rsidRPr="009E1B9B">
              <w:rPr>
                <w:rFonts w:eastAsia="Times New Roman"/>
                <w:color w:val="000000"/>
                <w:sz w:val="22"/>
              </w:rPr>
              <w:t>9</w:t>
            </w:r>
          </w:p>
        </w:tc>
        <w:tc>
          <w:tcPr>
            <w:tcW w:w="1620" w:type="pct"/>
            <w:tcBorders>
              <w:top w:val="nil"/>
              <w:left w:val="nil"/>
              <w:bottom w:val="single" w:sz="4" w:space="0" w:color="auto"/>
              <w:right w:val="single" w:sz="4" w:space="0" w:color="auto"/>
            </w:tcBorders>
            <w:shd w:val="clear" w:color="auto" w:fill="auto"/>
            <w:vAlign w:val="center"/>
            <w:hideMark/>
          </w:tcPr>
          <w:p w14:paraId="3A470B81" w14:textId="77777777" w:rsidR="009F13C0" w:rsidRPr="009E1B9B" w:rsidRDefault="009F13C0" w:rsidP="00AC088C">
            <w:pPr>
              <w:rPr>
                <w:rFonts w:eastAsia="Times New Roman"/>
                <w:color w:val="000000"/>
                <w:sz w:val="22"/>
              </w:rPr>
            </w:pPr>
            <w:r w:rsidRPr="009E1B9B">
              <w:rPr>
                <w:rFonts w:eastAsia="Times New Roman"/>
                <w:color w:val="000000"/>
                <w:sz w:val="22"/>
              </w:rPr>
              <w:t>Ул. Романовская, ТК-9/9.3а- У9/9.3е</w:t>
            </w:r>
          </w:p>
        </w:tc>
        <w:tc>
          <w:tcPr>
            <w:tcW w:w="676" w:type="pct"/>
            <w:tcBorders>
              <w:top w:val="nil"/>
              <w:left w:val="nil"/>
              <w:bottom w:val="single" w:sz="4" w:space="0" w:color="auto"/>
              <w:right w:val="single" w:sz="4" w:space="0" w:color="auto"/>
            </w:tcBorders>
            <w:shd w:val="clear" w:color="auto" w:fill="auto"/>
            <w:vAlign w:val="center"/>
            <w:hideMark/>
          </w:tcPr>
          <w:p w14:paraId="529127B5" w14:textId="77777777" w:rsidR="009F13C0" w:rsidRPr="009E1B9B" w:rsidRDefault="009F13C0" w:rsidP="00AC088C">
            <w:pPr>
              <w:rPr>
                <w:rFonts w:eastAsia="Times New Roman"/>
                <w:color w:val="000000"/>
                <w:sz w:val="22"/>
              </w:rPr>
            </w:pPr>
            <w:r w:rsidRPr="009E1B9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25AD2E69" w14:textId="77777777" w:rsidR="009F13C0" w:rsidRPr="009E1B9B" w:rsidRDefault="009F13C0" w:rsidP="00AC088C">
            <w:pPr>
              <w:jc w:val="center"/>
              <w:rPr>
                <w:rFonts w:eastAsia="Times New Roman"/>
                <w:color w:val="000000"/>
                <w:sz w:val="22"/>
              </w:rPr>
            </w:pPr>
            <w:r w:rsidRPr="009E1B9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vAlign w:val="center"/>
            <w:hideMark/>
          </w:tcPr>
          <w:p w14:paraId="7FDA3BF2" w14:textId="77777777" w:rsidR="009F13C0" w:rsidRPr="009E1B9B" w:rsidRDefault="009F13C0" w:rsidP="00AC088C">
            <w:pPr>
              <w:jc w:val="center"/>
              <w:rPr>
                <w:rFonts w:eastAsia="Times New Roman"/>
                <w:color w:val="000000"/>
                <w:sz w:val="22"/>
              </w:rPr>
            </w:pPr>
            <w:r w:rsidRPr="009E1B9B">
              <w:rPr>
                <w:rFonts w:eastAsia="Times New Roman"/>
                <w:color w:val="000000"/>
                <w:sz w:val="22"/>
              </w:rPr>
              <w:t>80</w:t>
            </w:r>
          </w:p>
        </w:tc>
        <w:tc>
          <w:tcPr>
            <w:tcW w:w="1027" w:type="pct"/>
            <w:tcBorders>
              <w:top w:val="nil"/>
              <w:left w:val="nil"/>
              <w:bottom w:val="single" w:sz="4" w:space="0" w:color="auto"/>
              <w:right w:val="single" w:sz="4" w:space="0" w:color="auto"/>
            </w:tcBorders>
            <w:shd w:val="clear" w:color="auto" w:fill="auto"/>
            <w:noWrap/>
            <w:vAlign w:val="center"/>
            <w:hideMark/>
          </w:tcPr>
          <w:p w14:paraId="723AAFE4" w14:textId="77777777" w:rsidR="009F13C0" w:rsidRPr="009E1B9B" w:rsidRDefault="009F13C0" w:rsidP="00AC088C">
            <w:pPr>
              <w:jc w:val="center"/>
              <w:rPr>
                <w:rFonts w:eastAsia="Times New Roman"/>
                <w:color w:val="000000"/>
                <w:sz w:val="22"/>
              </w:rPr>
            </w:pPr>
            <w:r w:rsidRPr="009E1B9B">
              <w:rPr>
                <w:rFonts w:eastAsia="Times New Roman"/>
                <w:color w:val="000000"/>
                <w:sz w:val="22"/>
              </w:rPr>
              <w:t>2413,78</w:t>
            </w:r>
          </w:p>
        </w:tc>
      </w:tr>
      <w:tr w:rsidR="009F13C0" w:rsidRPr="00B4148B" w14:paraId="1701C103"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0FB68C35" w14:textId="77777777" w:rsidR="009F13C0" w:rsidRPr="009E1B9B" w:rsidRDefault="009F13C0" w:rsidP="00AC088C">
            <w:pPr>
              <w:jc w:val="center"/>
              <w:rPr>
                <w:rFonts w:eastAsia="Times New Roman"/>
                <w:color w:val="000000"/>
                <w:sz w:val="22"/>
              </w:rPr>
            </w:pPr>
            <w:r w:rsidRPr="009E1B9B">
              <w:rPr>
                <w:rFonts w:eastAsia="Times New Roman"/>
                <w:color w:val="000000"/>
                <w:sz w:val="22"/>
              </w:rPr>
              <w:t>10</w:t>
            </w:r>
          </w:p>
        </w:tc>
        <w:tc>
          <w:tcPr>
            <w:tcW w:w="1620" w:type="pct"/>
            <w:tcBorders>
              <w:top w:val="nil"/>
              <w:left w:val="nil"/>
              <w:bottom w:val="single" w:sz="4" w:space="0" w:color="auto"/>
              <w:right w:val="single" w:sz="4" w:space="0" w:color="auto"/>
            </w:tcBorders>
            <w:shd w:val="clear" w:color="auto" w:fill="auto"/>
            <w:vAlign w:val="center"/>
            <w:hideMark/>
          </w:tcPr>
          <w:p w14:paraId="692D9256" w14:textId="77777777" w:rsidR="009F13C0" w:rsidRPr="009E1B9B" w:rsidRDefault="009F13C0" w:rsidP="00AC088C">
            <w:pPr>
              <w:rPr>
                <w:rFonts w:eastAsia="Times New Roman"/>
                <w:color w:val="000000"/>
                <w:sz w:val="22"/>
              </w:rPr>
            </w:pPr>
            <w:r w:rsidRPr="009E1B9B">
              <w:rPr>
                <w:rFonts w:eastAsia="Times New Roman"/>
                <w:color w:val="000000"/>
                <w:sz w:val="22"/>
              </w:rPr>
              <w:t xml:space="preserve">Ул. Романовская, У-9/9.3е-ТК-9/9ю4 </w:t>
            </w:r>
          </w:p>
        </w:tc>
        <w:tc>
          <w:tcPr>
            <w:tcW w:w="676" w:type="pct"/>
            <w:tcBorders>
              <w:top w:val="nil"/>
              <w:left w:val="nil"/>
              <w:bottom w:val="single" w:sz="4" w:space="0" w:color="auto"/>
              <w:right w:val="single" w:sz="4" w:space="0" w:color="auto"/>
            </w:tcBorders>
            <w:shd w:val="clear" w:color="auto" w:fill="auto"/>
            <w:vAlign w:val="center"/>
            <w:hideMark/>
          </w:tcPr>
          <w:p w14:paraId="1453D938" w14:textId="77777777" w:rsidR="009F13C0" w:rsidRPr="009E1B9B" w:rsidRDefault="009F13C0" w:rsidP="00AC088C">
            <w:pPr>
              <w:rPr>
                <w:rFonts w:eastAsia="Times New Roman"/>
                <w:color w:val="000000"/>
                <w:sz w:val="22"/>
              </w:rPr>
            </w:pPr>
            <w:r w:rsidRPr="009E1B9B">
              <w:rPr>
                <w:rFonts w:eastAsia="Times New Roman"/>
                <w:color w:val="000000"/>
                <w:sz w:val="22"/>
              </w:rPr>
              <w:t>Бесканальная т/трасса</w:t>
            </w:r>
          </w:p>
        </w:tc>
        <w:tc>
          <w:tcPr>
            <w:tcW w:w="620" w:type="pct"/>
            <w:tcBorders>
              <w:top w:val="nil"/>
              <w:left w:val="nil"/>
              <w:bottom w:val="single" w:sz="4" w:space="0" w:color="auto"/>
              <w:right w:val="single" w:sz="4" w:space="0" w:color="auto"/>
            </w:tcBorders>
            <w:shd w:val="clear" w:color="auto" w:fill="auto"/>
            <w:vAlign w:val="center"/>
            <w:hideMark/>
          </w:tcPr>
          <w:p w14:paraId="6FC0E300" w14:textId="77777777" w:rsidR="009F13C0" w:rsidRPr="009E1B9B" w:rsidRDefault="009F13C0" w:rsidP="00AC088C">
            <w:pPr>
              <w:jc w:val="center"/>
              <w:rPr>
                <w:rFonts w:eastAsia="Times New Roman"/>
                <w:color w:val="000000"/>
                <w:sz w:val="22"/>
              </w:rPr>
            </w:pPr>
            <w:r w:rsidRPr="009E1B9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vAlign w:val="center"/>
            <w:hideMark/>
          </w:tcPr>
          <w:p w14:paraId="55D176E7" w14:textId="77777777" w:rsidR="009F13C0" w:rsidRPr="009E1B9B" w:rsidRDefault="009F13C0" w:rsidP="00AC088C">
            <w:pPr>
              <w:jc w:val="center"/>
              <w:rPr>
                <w:rFonts w:eastAsia="Times New Roman"/>
                <w:color w:val="000000"/>
                <w:sz w:val="22"/>
              </w:rPr>
            </w:pPr>
            <w:r w:rsidRPr="009E1B9B">
              <w:rPr>
                <w:rFonts w:eastAsia="Times New Roman"/>
                <w:color w:val="000000"/>
                <w:sz w:val="22"/>
              </w:rPr>
              <w:t>77</w:t>
            </w:r>
          </w:p>
        </w:tc>
        <w:tc>
          <w:tcPr>
            <w:tcW w:w="1027" w:type="pct"/>
            <w:tcBorders>
              <w:top w:val="nil"/>
              <w:left w:val="nil"/>
              <w:bottom w:val="single" w:sz="4" w:space="0" w:color="auto"/>
              <w:right w:val="single" w:sz="4" w:space="0" w:color="auto"/>
            </w:tcBorders>
            <w:shd w:val="clear" w:color="auto" w:fill="auto"/>
            <w:noWrap/>
            <w:vAlign w:val="center"/>
            <w:hideMark/>
          </w:tcPr>
          <w:p w14:paraId="5FCB5827" w14:textId="77777777" w:rsidR="009F13C0" w:rsidRPr="00B4148B" w:rsidRDefault="009F13C0" w:rsidP="00AC088C">
            <w:pPr>
              <w:jc w:val="center"/>
              <w:rPr>
                <w:rFonts w:eastAsia="Times New Roman"/>
                <w:color w:val="000000"/>
                <w:sz w:val="22"/>
              </w:rPr>
            </w:pPr>
            <w:r w:rsidRPr="009E1B9B">
              <w:rPr>
                <w:rFonts w:eastAsia="Times New Roman"/>
                <w:color w:val="000000"/>
                <w:sz w:val="22"/>
              </w:rPr>
              <w:t>2323,26</w:t>
            </w:r>
          </w:p>
        </w:tc>
      </w:tr>
      <w:tr w:rsidR="009F13C0" w:rsidRPr="00B4148B" w14:paraId="1758FCD6"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395658B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11</w:t>
            </w:r>
          </w:p>
        </w:tc>
        <w:tc>
          <w:tcPr>
            <w:tcW w:w="1620" w:type="pct"/>
            <w:tcBorders>
              <w:top w:val="nil"/>
              <w:left w:val="nil"/>
              <w:bottom w:val="single" w:sz="4" w:space="0" w:color="auto"/>
              <w:right w:val="single" w:sz="4" w:space="0" w:color="auto"/>
            </w:tcBorders>
            <w:shd w:val="clear" w:color="auto" w:fill="auto"/>
            <w:vAlign w:val="center"/>
            <w:hideMark/>
          </w:tcPr>
          <w:p w14:paraId="40957EE1" w14:textId="77777777" w:rsidR="009F13C0" w:rsidRPr="00B4148B" w:rsidRDefault="009F13C0" w:rsidP="00AC088C">
            <w:pPr>
              <w:rPr>
                <w:rFonts w:eastAsia="Times New Roman"/>
                <w:color w:val="000000"/>
                <w:sz w:val="22"/>
              </w:rPr>
            </w:pPr>
            <w:r w:rsidRPr="00B4148B">
              <w:rPr>
                <w:rFonts w:eastAsia="Times New Roman"/>
                <w:color w:val="000000"/>
                <w:sz w:val="22"/>
              </w:rPr>
              <w:t>Ул. Романовская, ТК-9/9.4 -т.9/9.5а</w:t>
            </w:r>
          </w:p>
        </w:tc>
        <w:tc>
          <w:tcPr>
            <w:tcW w:w="676" w:type="pct"/>
            <w:tcBorders>
              <w:top w:val="nil"/>
              <w:left w:val="nil"/>
              <w:bottom w:val="single" w:sz="4" w:space="0" w:color="auto"/>
              <w:right w:val="single" w:sz="4" w:space="0" w:color="auto"/>
            </w:tcBorders>
            <w:shd w:val="clear" w:color="auto" w:fill="auto"/>
            <w:vAlign w:val="center"/>
            <w:hideMark/>
          </w:tcPr>
          <w:p w14:paraId="42314BE4" w14:textId="77777777" w:rsidR="009F13C0" w:rsidRPr="00B4148B" w:rsidRDefault="009F13C0" w:rsidP="00AC088C">
            <w:pPr>
              <w:rPr>
                <w:rFonts w:eastAsia="Times New Roman"/>
                <w:color w:val="000000"/>
                <w:sz w:val="22"/>
              </w:rPr>
            </w:pPr>
            <w:r w:rsidRPr="00B4148B">
              <w:rPr>
                <w:rFonts w:eastAsia="Times New Roman"/>
                <w:color w:val="000000"/>
                <w:sz w:val="22"/>
              </w:rPr>
              <w:t>Бесканальная т/трасса</w:t>
            </w:r>
          </w:p>
        </w:tc>
        <w:tc>
          <w:tcPr>
            <w:tcW w:w="620" w:type="pct"/>
            <w:tcBorders>
              <w:top w:val="nil"/>
              <w:left w:val="nil"/>
              <w:bottom w:val="single" w:sz="4" w:space="0" w:color="auto"/>
              <w:right w:val="single" w:sz="4" w:space="0" w:color="auto"/>
            </w:tcBorders>
            <w:shd w:val="clear" w:color="auto" w:fill="auto"/>
            <w:vAlign w:val="center"/>
            <w:hideMark/>
          </w:tcPr>
          <w:p w14:paraId="78392E9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vAlign w:val="center"/>
            <w:hideMark/>
          </w:tcPr>
          <w:p w14:paraId="44BE0D2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143</w:t>
            </w:r>
          </w:p>
        </w:tc>
        <w:tc>
          <w:tcPr>
            <w:tcW w:w="1027" w:type="pct"/>
            <w:tcBorders>
              <w:top w:val="nil"/>
              <w:left w:val="nil"/>
              <w:bottom w:val="single" w:sz="4" w:space="0" w:color="auto"/>
              <w:right w:val="single" w:sz="4" w:space="0" w:color="auto"/>
            </w:tcBorders>
            <w:shd w:val="clear" w:color="auto" w:fill="auto"/>
            <w:noWrap/>
            <w:vAlign w:val="center"/>
            <w:hideMark/>
          </w:tcPr>
          <w:p w14:paraId="4A0AB1E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3662,34</w:t>
            </w:r>
          </w:p>
        </w:tc>
      </w:tr>
      <w:tr w:rsidR="009F13C0" w:rsidRPr="00B4148B" w14:paraId="02E66FEC"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4BE85D8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w:t>
            </w:r>
          </w:p>
        </w:tc>
        <w:tc>
          <w:tcPr>
            <w:tcW w:w="1620" w:type="pct"/>
            <w:tcBorders>
              <w:top w:val="nil"/>
              <w:left w:val="nil"/>
              <w:bottom w:val="single" w:sz="4" w:space="0" w:color="auto"/>
              <w:right w:val="single" w:sz="4" w:space="0" w:color="auto"/>
            </w:tcBorders>
            <w:shd w:val="clear" w:color="auto" w:fill="auto"/>
            <w:vAlign w:val="center"/>
            <w:hideMark/>
          </w:tcPr>
          <w:p w14:paraId="2C580DCF" w14:textId="77777777" w:rsidR="009F13C0" w:rsidRPr="00B4148B" w:rsidRDefault="009F13C0" w:rsidP="00AC088C">
            <w:pPr>
              <w:rPr>
                <w:rFonts w:eastAsia="Times New Roman"/>
                <w:color w:val="000000"/>
                <w:sz w:val="22"/>
              </w:rPr>
            </w:pPr>
            <w:r w:rsidRPr="00B4148B">
              <w:rPr>
                <w:rFonts w:eastAsia="Times New Roman"/>
                <w:color w:val="000000"/>
                <w:sz w:val="22"/>
              </w:rPr>
              <w:t xml:space="preserve">Ул. Романовская, т.9/9.5А-ПНС-1 </w:t>
            </w:r>
          </w:p>
        </w:tc>
        <w:tc>
          <w:tcPr>
            <w:tcW w:w="676" w:type="pct"/>
            <w:tcBorders>
              <w:top w:val="nil"/>
              <w:left w:val="nil"/>
              <w:bottom w:val="single" w:sz="4" w:space="0" w:color="auto"/>
              <w:right w:val="single" w:sz="4" w:space="0" w:color="auto"/>
            </w:tcBorders>
            <w:shd w:val="clear" w:color="auto" w:fill="auto"/>
            <w:vAlign w:val="center"/>
            <w:hideMark/>
          </w:tcPr>
          <w:p w14:paraId="49167FE9" w14:textId="77777777" w:rsidR="009F13C0" w:rsidRPr="00B4148B" w:rsidRDefault="009F13C0" w:rsidP="00AC088C">
            <w:pPr>
              <w:rPr>
                <w:rFonts w:eastAsia="Times New Roman"/>
                <w:color w:val="000000"/>
                <w:sz w:val="22"/>
              </w:rPr>
            </w:pPr>
            <w:r w:rsidRPr="00B4148B">
              <w:rPr>
                <w:rFonts w:eastAsia="Times New Roman"/>
                <w:color w:val="000000"/>
                <w:sz w:val="22"/>
              </w:rPr>
              <w:t>Наружная т/трасса</w:t>
            </w:r>
          </w:p>
        </w:tc>
        <w:tc>
          <w:tcPr>
            <w:tcW w:w="620" w:type="pct"/>
            <w:tcBorders>
              <w:top w:val="nil"/>
              <w:left w:val="nil"/>
              <w:bottom w:val="single" w:sz="4" w:space="0" w:color="auto"/>
              <w:right w:val="single" w:sz="4" w:space="0" w:color="auto"/>
            </w:tcBorders>
            <w:shd w:val="clear" w:color="auto" w:fill="auto"/>
            <w:vAlign w:val="center"/>
            <w:hideMark/>
          </w:tcPr>
          <w:p w14:paraId="7F35F2F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vAlign w:val="center"/>
            <w:hideMark/>
          </w:tcPr>
          <w:p w14:paraId="53B61DE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114</w:t>
            </w:r>
          </w:p>
        </w:tc>
        <w:tc>
          <w:tcPr>
            <w:tcW w:w="1027" w:type="pct"/>
            <w:tcBorders>
              <w:top w:val="nil"/>
              <w:left w:val="nil"/>
              <w:bottom w:val="single" w:sz="4" w:space="0" w:color="auto"/>
              <w:right w:val="single" w:sz="4" w:space="0" w:color="auto"/>
            </w:tcBorders>
            <w:shd w:val="clear" w:color="auto" w:fill="auto"/>
            <w:noWrap/>
            <w:vAlign w:val="center"/>
            <w:hideMark/>
          </w:tcPr>
          <w:p w14:paraId="0CA7229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2919,63</w:t>
            </w:r>
          </w:p>
        </w:tc>
      </w:tr>
      <w:tr w:rsidR="009F13C0" w:rsidRPr="00B4148B" w14:paraId="43094EB7"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5D60504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13</w:t>
            </w:r>
          </w:p>
        </w:tc>
        <w:tc>
          <w:tcPr>
            <w:tcW w:w="1620" w:type="pct"/>
            <w:tcBorders>
              <w:top w:val="nil"/>
              <w:left w:val="nil"/>
              <w:bottom w:val="single" w:sz="4" w:space="0" w:color="auto"/>
              <w:right w:val="single" w:sz="4" w:space="0" w:color="auto"/>
            </w:tcBorders>
            <w:shd w:val="clear" w:color="auto" w:fill="auto"/>
            <w:vAlign w:val="center"/>
            <w:hideMark/>
          </w:tcPr>
          <w:p w14:paraId="52F49FB1" w14:textId="77777777" w:rsidR="009F13C0" w:rsidRPr="00B4148B" w:rsidRDefault="009F13C0" w:rsidP="00AC088C">
            <w:pPr>
              <w:rPr>
                <w:rFonts w:eastAsia="Times New Roman"/>
                <w:color w:val="000000"/>
                <w:sz w:val="22"/>
              </w:rPr>
            </w:pPr>
            <w:r w:rsidRPr="00B4148B">
              <w:rPr>
                <w:rFonts w:eastAsia="Times New Roman"/>
                <w:color w:val="000000"/>
                <w:sz w:val="22"/>
              </w:rPr>
              <w:t>Ул. Романовская, ПНС-1-т.9/9.9</w:t>
            </w:r>
          </w:p>
        </w:tc>
        <w:tc>
          <w:tcPr>
            <w:tcW w:w="676" w:type="pct"/>
            <w:tcBorders>
              <w:top w:val="nil"/>
              <w:left w:val="nil"/>
              <w:bottom w:val="single" w:sz="4" w:space="0" w:color="auto"/>
              <w:right w:val="single" w:sz="4" w:space="0" w:color="auto"/>
            </w:tcBorders>
            <w:shd w:val="clear" w:color="auto" w:fill="auto"/>
            <w:vAlign w:val="center"/>
            <w:hideMark/>
          </w:tcPr>
          <w:p w14:paraId="0D9F295D" w14:textId="77777777" w:rsidR="009F13C0" w:rsidRPr="00B4148B" w:rsidRDefault="009F13C0" w:rsidP="00AC088C">
            <w:pPr>
              <w:rPr>
                <w:rFonts w:eastAsia="Times New Roman"/>
                <w:color w:val="000000"/>
                <w:sz w:val="22"/>
              </w:rPr>
            </w:pPr>
            <w:r w:rsidRPr="00B4148B">
              <w:rPr>
                <w:rFonts w:eastAsia="Times New Roman"/>
                <w:color w:val="000000"/>
                <w:sz w:val="22"/>
              </w:rPr>
              <w:t>Наружная т/трасса</w:t>
            </w:r>
          </w:p>
        </w:tc>
        <w:tc>
          <w:tcPr>
            <w:tcW w:w="620" w:type="pct"/>
            <w:tcBorders>
              <w:top w:val="nil"/>
              <w:left w:val="nil"/>
              <w:bottom w:val="single" w:sz="4" w:space="0" w:color="auto"/>
              <w:right w:val="single" w:sz="4" w:space="0" w:color="auto"/>
            </w:tcBorders>
            <w:shd w:val="clear" w:color="auto" w:fill="auto"/>
            <w:vAlign w:val="center"/>
            <w:hideMark/>
          </w:tcPr>
          <w:p w14:paraId="2E02830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80</w:t>
            </w:r>
          </w:p>
        </w:tc>
        <w:tc>
          <w:tcPr>
            <w:tcW w:w="718" w:type="pct"/>
            <w:tcBorders>
              <w:top w:val="nil"/>
              <w:left w:val="nil"/>
              <w:bottom w:val="single" w:sz="4" w:space="0" w:color="auto"/>
              <w:right w:val="single" w:sz="4" w:space="0" w:color="auto"/>
            </w:tcBorders>
            <w:shd w:val="clear" w:color="auto" w:fill="auto"/>
            <w:vAlign w:val="center"/>
            <w:hideMark/>
          </w:tcPr>
          <w:p w14:paraId="31690D1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85</w:t>
            </w:r>
          </w:p>
        </w:tc>
        <w:tc>
          <w:tcPr>
            <w:tcW w:w="1027" w:type="pct"/>
            <w:tcBorders>
              <w:top w:val="nil"/>
              <w:left w:val="nil"/>
              <w:bottom w:val="single" w:sz="4" w:space="0" w:color="auto"/>
              <w:right w:val="single" w:sz="4" w:space="0" w:color="auto"/>
            </w:tcBorders>
            <w:shd w:val="clear" w:color="auto" w:fill="auto"/>
            <w:noWrap/>
            <w:vAlign w:val="center"/>
            <w:hideMark/>
          </w:tcPr>
          <w:p w14:paraId="26270C2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2011,13</w:t>
            </w:r>
          </w:p>
        </w:tc>
      </w:tr>
      <w:tr w:rsidR="009F13C0" w:rsidRPr="00B4148B" w14:paraId="37C270E3"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571D9E9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14</w:t>
            </w:r>
          </w:p>
        </w:tc>
        <w:tc>
          <w:tcPr>
            <w:tcW w:w="1620" w:type="pct"/>
            <w:tcBorders>
              <w:top w:val="nil"/>
              <w:left w:val="nil"/>
              <w:bottom w:val="single" w:sz="4" w:space="0" w:color="auto"/>
              <w:right w:val="single" w:sz="4" w:space="0" w:color="auto"/>
            </w:tcBorders>
            <w:shd w:val="clear" w:color="auto" w:fill="auto"/>
            <w:vAlign w:val="center"/>
            <w:hideMark/>
          </w:tcPr>
          <w:p w14:paraId="26590395" w14:textId="77777777" w:rsidR="009F13C0" w:rsidRPr="00B4148B" w:rsidRDefault="009F13C0" w:rsidP="00AC088C">
            <w:pPr>
              <w:rPr>
                <w:rFonts w:eastAsia="Times New Roman"/>
                <w:color w:val="000000"/>
                <w:sz w:val="22"/>
              </w:rPr>
            </w:pPr>
            <w:r w:rsidRPr="00B4148B">
              <w:rPr>
                <w:rFonts w:eastAsia="Times New Roman"/>
                <w:color w:val="000000"/>
                <w:sz w:val="22"/>
              </w:rPr>
              <w:t>Ул.Романовская,9/9.1-ТК9/9.10</w:t>
            </w:r>
          </w:p>
        </w:tc>
        <w:tc>
          <w:tcPr>
            <w:tcW w:w="676" w:type="pct"/>
            <w:tcBorders>
              <w:top w:val="nil"/>
              <w:left w:val="nil"/>
              <w:bottom w:val="single" w:sz="4" w:space="0" w:color="auto"/>
              <w:right w:val="single" w:sz="4" w:space="0" w:color="auto"/>
            </w:tcBorders>
            <w:shd w:val="clear" w:color="auto" w:fill="auto"/>
            <w:vAlign w:val="center"/>
            <w:hideMark/>
          </w:tcPr>
          <w:p w14:paraId="3FEB3BFA" w14:textId="77777777" w:rsidR="009F13C0" w:rsidRPr="00B4148B" w:rsidRDefault="009F13C0" w:rsidP="00AC088C">
            <w:pPr>
              <w:rPr>
                <w:rFonts w:eastAsia="Times New Roman"/>
                <w:color w:val="000000"/>
                <w:sz w:val="22"/>
              </w:rPr>
            </w:pPr>
            <w:r w:rsidRPr="00B4148B">
              <w:rPr>
                <w:rFonts w:eastAsia="Times New Roman"/>
                <w:color w:val="000000"/>
                <w:sz w:val="22"/>
              </w:rPr>
              <w:t>Бесканальная т/трасса</w:t>
            </w:r>
          </w:p>
        </w:tc>
        <w:tc>
          <w:tcPr>
            <w:tcW w:w="620" w:type="pct"/>
            <w:tcBorders>
              <w:top w:val="nil"/>
              <w:left w:val="nil"/>
              <w:bottom w:val="single" w:sz="4" w:space="0" w:color="auto"/>
              <w:right w:val="single" w:sz="4" w:space="0" w:color="auto"/>
            </w:tcBorders>
            <w:shd w:val="clear" w:color="auto" w:fill="auto"/>
            <w:vAlign w:val="center"/>
            <w:hideMark/>
          </w:tcPr>
          <w:p w14:paraId="3E68BF4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80</w:t>
            </w:r>
          </w:p>
        </w:tc>
        <w:tc>
          <w:tcPr>
            <w:tcW w:w="718" w:type="pct"/>
            <w:tcBorders>
              <w:top w:val="nil"/>
              <w:left w:val="nil"/>
              <w:bottom w:val="single" w:sz="4" w:space="0" w:color="auto"/>
              <w:right w:val="single" w:sz="4" w:space="0" w:color="auto"/>
            </w:tcBorders>
            <w:shd w:val="clear" w:color="auto" w:fill="auto"/>
            <w:vAlign w:val="center"/>
            <w:hideMark/>
          </w:tcPr>
          <w:p w14:paraId="537F28B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138</w:t>
            </w:r>
          </w:p>
        </w:tc>
        <w:tc>
          <w:tcPr>
            <w:tcW w:w="1027" w:type="pct"/>
            <w:tcBorders>
              <w:top w:val="nil"/>
              <w:left w:val="nil"/>
              <w:bottom w:val="single" w:sz="4" w:space="0" w:color="auto"/>
              <w:right w:val="single" w:sz="4" w:space="0" w:color="auto"/>
            </w:tcBorders>
            <w:shd w:val="clear" w:color="auto" w:fill="auto"/>
            <w:noWrap/>
            <w:vAlign w:val="center"/>
            <w:hideMark/>
          </w:tcPr>
          <w:p w14:paraId="5049BC1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3265,12</w:t>
            </w:r>
          </w:p>
        </w:tc>
      </w:tr>
      <w:tr w:rsidR="009F13C0" w:rsidRPr="00B4148B" w14:paraId="3ADE951F"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397191D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w:t>
            </w:r>
          </w:p>
        </w:tc>
        <w:tc>
          <w:tcPr>
            <w:tcW w:w="1620" w:type="pct"/>
            <w:tcBorders>
              <w:top w:val="nil"/>
              <w:left w:val="nil"/>
              <w:bottom w:val="single" w:sz="4" w:space="0" w:color="auto"/>
              <w:right w:val="single" w:sz="4" w:space="0" w:color="auto"/>
            </w:tcBorders>
            <w:shd w:val="clear" w:color="auto" w:fill="auto"/>
            <w:vAlign w:val="center"/>
            <w:hideMark/>
          </w:tcPr>
          <w:p w14:paraId="54F431EE" w14:textId="77777777" w:rsidR="009F13C0" w:rsidRPr="00B4148B" w:rsidRDefault="009F13C0" w:rsidP="00AC088C">
            <w:pPr>
              <w:rPr>
                <w:rFonts w:eastAsia="Times New Roman"/>
                <w:color w:val="000000"/>
                <w:sz w:val="22"/>
              </w:rPr>
            </w:pPr>
            <w:r w:rsidRPr="00B4148B">
              <w:rPr>
                <w:rFonts w:eastAsia="Times New Roman"/>
                <w:color w:val="000000"/>
                <w:sz w:val="22"/>
              </w:rPr>
              <w:t>Ул. Дементьева, ТК10/9 -ТК10/9.1</w:t>
            </w:r>
          </w:p>
        </w:tc>
        <w:tc>
          <w:tcPr>
            <w:tcW w:w="676" w:type="pct"/>
            <w:tcBorders>
              <w:top w:val="nil"/>
              <w:left w:val="nil"/>
              <w:bottom w:val="single" w:sz="4" w:space="0" w:color="auto"/>
              <w:right w:val="single" w:sz="4" w:space="0" w:color="auto"/>
            </w:tcBorders>
            <w:shd w:val="clear" w:color="auto" w:fill="auto"/>
            <w:vAlign w:val="center"/>
            <w:hideMark/>
          </w:tcPr>
          <w:p w14:paraId="372C4EFA"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39DEACA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250</w:t>
            </w:r>
          </w:p>
        </w:tc>
        <w:tc>
          <w:tcPr>
            <w:tcW w:w="718" w:type="pct"/>
            <w:tcBorders>
              <w:top w:val="nil"/>
              <w:left w:val="nil"/>
              <w:bottom w:val="single" w:sz="4" w:space="0" w:color="auto"/>
              <w:right w:val="single" w:sz="4" w:space="0" w:color="auto"/>
            </w:tcBorders>
            <w:shd w:val="clear" w:color="auto" w:fill="auto"/>
            <w:vAlign w:val="center"/>
            <w:hideMark/>
          </w:tcPr>
          <w:p w14:paraId="2E9268B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19</w:t>
            </w:r>
          </w:p>
        </w:tc>
        <w:tc>
          <w:tcPr>
            <w:tcW w:w="1027" w:type="pct"/>
            <w:tcBorders>
              <w:top w:val="nil"/>
              <w:left w:val="nil"/>
              <w:bottom w:val="single" w:sz="4" w:space="0" w:color="auto"/>
              <w:right w:val="single" w:sz="4" w:space="0" w:color="auto"/>
            </w:tcBorders>
            <w:shd w:val="clear" w:color="auto" w:fill="auto"/>
            <w:noWrap/>
            <w:vAlign w:val="center"/>
            <w:hideMark/>
          </w:tcPr>
          <w:p w14:paraId="41C843D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842,23</w:t>
            </w:r>
          </w:p>
        </w:tc>
      </w:tr>
      <w:tr w:rsidR="009F13C0" w:rsidRPr="00B4148B" w14:paraId="748BE1A4"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080BAB3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16</w:t>
            </w:r>
          </w:p>
        </w:tc>
        <w:tc>
          <w:tcPr>
            <w:tcW w:w="1620" w:type="pct"/>
            <w:tcBorders>
              <w:top w:val="nil"/>
              <w:left w:val="nil"/>
              <w:bottom w:val="single" w:sz="4" w:space="0" w:color="auto"/>
              <w:right w:val="single" w:sz="4" w:space="0" w:color="auto"/>
            </w:tcBorders>
            <w:shd w:val="clear" w:color="auto" w:fill="auto"/>
            <w:vAlign w:val="center"/>
            <w:hideMark/>
          </w:tcPr>
          <w:p w14:paraId="42B343FA" w14:textId="77777777" w:rsidR="009F13C0" w:rsidRPr="00B4148B" w:rsidRDefault="009F13C0" w:rsidP="00AC088C">
            <w:pPr>
              <w:rPr>
                <w:rFonts w:eastAsia="Times New Roman"/>
                <w:color w:val="000000"/>
                <w:sz w:val="22"/>
              </w:rPr>
            </w:pPr>
            <w:r w:rsidRPr="00B4148B">
              <w:rPr>
                <w:rFonts w:eastAsia="Times New Roman"/>
                <w:color w:val="000000"/>
                <w:sz w:val="22"/>
              </w:rPr>
              <w:t>Ул. Дементьева, ТК10/9.1 -до ж.д. №21</w:t>
            </w:r>
          </w:p>
        </w:tc>
        <w:tc>
          <w:tcPr>
            <w:tcW w:w="676" w:type="pct"/>
            <w:tcBorders>
              <w:top w:val="nil"/>
              <w:left w:val="nil"/>
              <w:bottom w:val="single" w:sz="4" w:space="0" w:color="auto"/>
              <w:right w:val="single" w:sz="4" w:space="0" w:color="auto"/>
            </w:tcBorders>
            <w:shd w:val="clear" w:color="auto" w:fill="auto"/>
            <w:vAlign w:val="center"/>
            <w:hideMark/>
          </w:tcPr>
          <w:p w14:paraId="7243AB1A"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29080A1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vAlign w:val="center"/>
            <w:hideMark/>
          </w:tcPr>
          <w:p w14:paraId="3478FC8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128</w:t>
            </w:r>
          </w:p>
        </w:tc>
        <w:tc>
          <w:tcPr>
            <w:tcW w:w="1027" w:type="pct"/>
            <w:tcBorders>
              <w:top w:val="nil"/>
              <w:left w:val="nil"/>
              <w:bottom w:val="single" w:sz="4" w:space="0" w:color="auto"/>
              <w:right w:val="single" w:sz="4" w:space="0" w:color="auto"/>
            </w:tcBorders>
            <w:shd w:val="clear" w:color="auto" w:fill="auto"/>
            <w:noWrap/>
            <w:vAlign w:val="center"/>
            <w:hideMark/>
          </w:tcPr>
          <w:p w14:paraId="207CF33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3278,18</w:t>
            </w:r>
          </w:p>
        </w:tc>
      </w:tr>
      <w:tr w:rsidR="009F13C0" w:rsidRPr="00B4148B" w14:paraId="55D19BC3"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355C4E2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17</w:t>
            </w:r>
          </w:p>
        </w:tc>
        <w:tc>
          <w:tcPr>
            <w:tcW w:w="1620" w:type="pct"/>
            <w:tcBorders>
              <w:top w:val="nil"/>
              <w:left w:val="nil"/>
              <w:bottom w:val="single" w:sz="4" w:space="0" w:color="auto"/>
              <w:right w:val="single" w:sz="4" w:space="0" w:color="auto"/>
            </w:tcBorders>
            <w:shd w:val="clear" w:color="auto" w:fill="auto"/>
            <w:vAlign w:val="center"/>
            <w:hideMark/>
          </w:tcPr>
          <w:p w14:paraId="312F3EDB" w14:textId="77777777" w:rsidR="009F13C0" w:rsidRPr="00B4148B" w:rsidRDefault="009F13C0" w:rsidP="00AC088C">
            <w:pPr>
              <w:rPr>
                <w:rFonts w:eastAsia="Times New Roman"/>
                <w:color w:val="000000"/>
                <w:sz w:val="22"/>
              </w:rPr>
            </w:pPr>
            <w:r w:rsidRPr="00B4148B">
              <w:rPr>
                <w:rFonts w:eastAsia="Times New Roman"/>
                <w:color w:val="000000"/>
                <w:sz w:val="22"/>
              </w:rPr>
              <w:t>Ул. Дементьева, ТК-10/9.1 до У-10/9.1 ж.д.№22</w:t>
            </w:r>
          </w:p>
        </w:tc>
        <w:tc>
          <w:tcPr>
            <w:tcW w:w="676" w:type="pct"/>
            <w:tcBorders>
              <w:top w:val="nil"/>
              <w:left w:val="nil"/>
              <w:bottom w:val="single" w:sz="4" w:space="0" w:color="auto"/>
              <w:right w:val="single" w:sz="4" w:space="0" w:color="auto"/>
            </w:tcBorders>
            <w:shd w:val="clear" w:color="auto" w:fill="auto"/>
            <w:vAlign w:val="center"/>
            <w:hideMark/>
          </w:tcPr>
          <w:p w14:paraId="7C8B27BA"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0180186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vAlign w:val="center"/>
            <w:hideMark/>
          </w:tcPr>
          <w:p w14:paraId="2A35482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72</w:t>
            </w:r>
          </w:p>
        </w:tc>
        <w:tc>
          <w:tcPr>
            <w:tcW w:w="1027" w:type="pct"/>
            <w:tcBorders>
              <w:top w:val="nil"/>
              <w:left w:val="nil"/>
              <w:bottom w:val="single" w:sz="4" w:space="0" w:color="auto"/>
              <w:right w:val="single" w:sz="4" w:space="0" w:color="auto"/>
            </w:tcBorders>
            <w:shd w:val="clear" w:color="auto" w:fill="auto"/>
            <w:noWrap/>
            <w:vAlign w:val="center"/>
            <w:hideMark/>
          </w:tcPr>
          <w:p w14:paraId="591D584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2172,40</w:t>
            </w:r>
          </w:p>
        </w:tc>
      </w:tr>
      <w:tr w:rsidR="009F13C0" w:rsidRPr="00B4148B" w14:paraId="6405B54E"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65516DE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18</w:t>
            </w:r>
          </w:p>
        </w:tc>
        <w:tc>
          <w:tcPr>
            <w:tcW w:w="1620" w:type="pct"/>
            <w:tcBorders>
              <w:top w:val="nil"/>
              <w:left w:val="nil"/>
              <w:bottom w:val="single" w:sz="4" w:space="0" w:color="auto"/>
              <w:right w:val="single" w:sz="4" w:space="0" w:color="auto"/>
            </w:tcBorders>
            <w:shd w:val="clear" w:color="auto" w:fill="auto"/>
            <w:vAlign w:val="center"/>
            <w:hideMark/>
          </w:tcPr>
          <w:p w14:paraId="7FF1ACCD" w14:textId="77777777" w:rsidR="009F13C0" w:rsidRPr="00B4148B" w:rsidRDefault="009F13C0" w:rsidP="00AC088C">
            <w:pPr>
              <w:rPr>
                <w:rFonts w:eastAsia="Times New Roman"/>
                <w:color w:val="000000"/>
                <w:sz w:val="22"/>
              </w:rPr>
            </w:pPr>
            <w:r w:rsidRPr="00B4148B">
              <w:rPr>
                <w:rFonts w:eastAsia="Times New Roman"/>
                <w:color w:val="000000"/>
                <w:sz w:val="22"/>
              </w:rPr>
              <w:t>Ул. Дементьева, от ж.д.№22 до Д/С Лукошко</w:t>
            </w:r>
          </w:p>
        </w:tc>
        <w:tc>
          <w:tcPr>
            <w:tcW w:w="676" w:type="pct"/>
            <w:tcBorders>
              <w:top w:val="nil"/>
              <w:left w:val="nil"/>
              <w:bottom w:val="single" w:sz="4" w:space="0" w:color="auto"/>
              <w:right w:val="single" w:sz="4" w:space="0" w:color="auto"/>
            </w:tcBorders>
            <w:shd w:val="clear" w:color="auto" w:fill="auto"/>
            <w:vAlign w:val="center"/>
            <w:hideMark/>
          </w:tcPr>
          <w:p w14:paraId="757F20AB"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2915250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vAlign w:val="center"/>
            <w:hideMark/>
          </w:tcPr>
          <w:p w14:paraId="2B3B30F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72</w:t>
            </w:r>
          </w:p>
        </w:tc>
        <w:tc>
          <w:tcPr>
            <w:tcW w:w="1027" w:type="pct"/>
            <w:tcBorders>
              <w:top w:val="nil"/>
              <w:left w:val="nil"/>
              <w:bottom w:val="single" w:sz="4" w:space="0" w:color="auto"/>
              <w:right w:val="single" w:sz="4" w:space="0" w:color="auto"/>
            </w:tcBorders>
            <w:shd w:val="clear" w:color="auto" w:fill="auto"/>
            <w:noWrap/>
            <w:vAlign w:val="center"/>
            <w:hideMark/>
          </w:tcPr>
          <w:p w14:paraId="18D2A4B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1843,98</w:t>
            </w:r>
          </w:p>
        </w:tc>
      </w:tr>
      <w:tr w:rsidR="009F13C0" w:rsidRPr="00B4148B" w14:paraId="4F8AB41E"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4A094D5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19</w:t>
            </w:r>
          </w:p>
        </w:tc>
        <w:tc>
          <w:tcPr>
            <w:tcW w:w="1620" w:type="pct"/>
            <w:tcBorders>
              <w:top w:val="nil"/>
              <w:left w:val="nil"/>
              <w:bottom w:val="single" w:sz="4" w:space="0" w:color="auto"/>
              <w:right w:val="single" w:sz="4" w:space="0" w:color="auto"/>
            </w:tcBorders>
            <w:shd w:val="clear" w:color="auto" w:fill="auto"/>
            <w:vAlign w:val="center"/>
            <w:hideMark/>
          </w:tcPr>
          <w:p w14:paraId="61E92B44" w14:textId="77777777" w:rsidR="009F13C0" w:rsidRPr="00B4148B" w:rsidRDefault="009F13C0" w:rsidP="00AC088C">
            <w:pPr>
              <w:rPr>
                <w:rFonts w:eastAsia="Times New Roman"/>
                <w:color w:val="000000"/>
                <w:sz w:val="22"/>
              </w:rPr>
            </w:pPr>
            <w:r w:rsidRPr="00B4148B">
              <w:rPr>
                <w:rFonts w:eastAsia="Times New Roman"/>
                <w:color w:val="000000"/>
                <w:sz w:val="22"/>
              </w:rPr>
              <w:t>Ул. Дементьева, ТК-20/4 до ж.д. №69</w:t>
            </w:r>
          </w:p>
        </w:tc>
        <w:tc>
          <w:tcPr>
            <w:tcW w:w="676" w:type="pct"/>
            <w:tcBorders>
              <w:top w:val="nil"/>
              <w:left w:val="nil"/>
              <w:bottom w:val="single" w:sz="4" w:space="0" w:color="auto"/>
              <w:right w:val="single" w:sz="4" w:space="0" w:color="auto"/>
            </w:tcBorders>
            <w:shd w:val="clear" w:color="auto" w:fill="auto"/>
            <w:vAlign w:val="center"/>
            <w:hideMark/>
          </w:tcPr>
          <w:p w14:paraId="492DCB09"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7CD2F15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vAlign w:val="center"/>
            <w:hideMark/>
          </w:tcPr>
          <w:p w14:paraId="43822F2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68</w:t>
            </w:r>
          </w:p>
        </w:tc>
        <w:tc>
          <w:tcPr>
            <w:tcW w:w="1027" w:type="pct"/>
            <w:tcBorders>
              <w:top w:val="nil"/>
              <w:left w:val="nil"/>
              <w:bottom w:val="single" w:sz="4" w:space="0" w:color="auto"/>
              <w:right w:val="single" w:sz="4" w:space="0" w:color="auto"/>
            </w:tcBorders>
            <w:shd w:val="clear" w:color="auto" w:fill="auto"/>
            <w:noWrap/>
            <w:vAlign w:val="center"/>
            <w:hideMark/>
          </w:tcPr>
          <w:p w14:paraId="74572DF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2051,71</w:t>
            </w:r>
          </w:p>
        </w:tc>
      </w:tr>
      <w:tr w:rsidR="009F13C0" w:rsidRPr="00B4148B" w14:paraId="7DC13291"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172CD20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20</w:t>
            </w:r>
          </w:p>
        </w:tc>
        <w:tc>
          <w:tcPr>
            <w:tcW w:w="1620" w:type="pct"/>
            <w:tcBorders>
              <w:top w:val="nil"/>
              <w:left w:val="nil"/>
              <w:bottom w:val="single" w:sz="4" w:space="0" w:color="auto"/>
              <w:right w:val="single" w:sz="4" w:space="0" w:color="auto"/>
            </w:tcBorders>
            <w:shd w:val="clear" w:color="auto" w:fill="auto"/>
            <w:vAlign w:val="center"/>
            <w:hideMark/>
          </w:tcPr>
          <w:p w14:paraId="2D81CB9B" w14:textId="77777777" w:rsidR="009F13C0" w:rsidRPr="00B4148B" w:rsidRDefault="009F13C0" w:rsidP="00AC088C">
            <w:pPr>
              <w:rPr>
                <w:rFonts w:eastAsia="Times New Roman"/>
                <w:color w:val="000000"/>
                <w:sz w:val="22"/>
              </w:rPr>
            </w:pPr>
            <w:r w:rsidRPr="00B4148B">
              <w:rPr>
                <w:rFonts w:eastAsia="Times New Roman"/>
                <w:color w:val="000000"/>
                <w:sz w:val="22"/>
              </w:rPr>
              <w:t>Ул. Дементьева, ТК20/3 до ж.д. №65</w:t>
            </w:r>
          </w:p>
        </w:tc>
        <w:tc>
          <w:tcPr>
            <w:tcW w:w="676" w:type="pct"/>
            <w:tcBorders>
              <w:top w:val="nil"/>
              <w:left w:val="nil"/>
              <w:bottom w:val="single" w:sz="4" w:space="0" w:color="auto"/>
              <w:right w:val="single" w:sz="4" w:space="0" w:color="auto"/>
            </w:tcBorders>
            <w:shd w:val="clear" w:color="auto" w:fill="auto"/>
            <w:vAlign w:val="center"/>
            <w:hideMark/>
          </w:tcPr>
          <w:p w14:paraId="676CBF37"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51F08CE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vAlign w:val="center"/>
            <w:hideMark/>
          </w:tcPr>
          <w:p w14:paraId="14595CC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165</w:t>
            </w:r>
          </w:p>
        </w:tc>
        <w:tc>
          <w:tcPr>
            <w:tcW w:w="1027" w:type="pct"/>
            <w:tcBorders>
              <w:top w:val="nil"/>
              <w:left w:val="nil"/>
              <w:bottom w:val="single" w:sz="4" w:space="0" w:color="auto"/>
              <w:right w:val="single" w:sz="4" w:space="0" w:color="auto"/>
            </w:tcBorders>
            <w:shd w:val="clear" w:color="auto" w:fill="auto"/>
            <w:noWrap/>
            <w:vAlign w:val="center"/>
            <w:hideMark/>
          </w:tcPr>
          <w:p w14:paraId="4349B56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4978,42</w:t>
            </w:r>
          </w:p>
        </w:tc>
      </w:tr>
      <w:tr w:rsidR="009F13C0" w:rsidRPr="00B4148B" w14:paraId="358582B1"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77BDD21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21</w:t>
            </w:r>
          </w:p>
        </w:tc>
        <w:tc>
          <w:tcPr>
            <w:tcW w:w="1620" w:type="pct"/>
            <w:tcBorders>
              <w:top w:val="nil"/>
              <w:left w:val="nil"/>
              <w:bottom w:val="single" w:sz="4" w:space="0" w:color="auto"/>
              <w:right w:val="single" w:sz="4" w:space="0" w:color="auto"/>
            </w:tcBorders>
            <w:shd w:val="clear" w:color="auto" w:fill="auto"/>
            <w:vAlign w:val="center"/>
            <w:hideMark/>
          </w:tcPr>
          <w:p w14:paraId="4830DDDF" w14:textId="77777777" w:rsidR="009F13C0" w:rsidRPr="00B4148B" w:rsidRDefault="009F13C0" w:rsidP="00AC088C">
            <w:pPr>
              <w:rPr>
                <w:rFonts w:eastAsia="Times New Roman"/>
                <w:color w:val="000000"/>
                <w:sz w:val="22"/>
              </w:rPr>
            </w:pPr>
            <w:r w:rsidRPr="00B4148B">
              <w:rPr>
                <w:rFonts w:eastAsia="Times New Roman"/>
                <w:color w:val="000000"/>
                <w:sz w:val="22"/>
              </w:rPr>
              <w:t>Ул. Дементьева, ТК20/3 до ТК20/3.1</w:t>
            </w:r>
          </w:p>
        </w:tc>
        <w:tc>
          <w:tcPr>
            <w:tcW w:w="676" w:type="pct"/>
            <w:tcBorders>
              <w:top w:val="nil"/>
              <w:left w:val="nil"/>
              <w:bottom w:val="single" w:sz="4" w:space="0" w:color="auto"/>
              <w:right w:val="single" w:sz="4" w:space="0" w:color="auto"/>
            </w:tcBorders>
            <w:shd w:val="clear" w:color="auto" w:fill="auto"/>
            <w:vAlign w:val="center"/>
            <w:hideMark/>
          </w:tcPr>
          <w:p w14:paraId="15BC8C0E"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7D55B8F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250</w:t>
            </w:r>
          </w:p>
        </w:tc>
        <w:tc>
          <w:tcPr>
            <w:tcW w:w="718" w:type="pct"/>
            <w:tcBorders>
              <w:top w:val="nil"/>
              <w:left w:val="nil"/>
              <w:bottom w:val="single" w:sz="4" w:space="0" w:color="auto"/>
              <w:right w:val="single" w:sz="4" w:space="0" w:color="auto"/>
            </w:tcBorders>
            <w:shd w:val="clear" w:color="auto" w:fill="auto"/>
            <w:vAlign w:val="center"/>
            <w:hideMark/>
          </w:tcPr>
          <w:p w14:paraId="5CA5F1A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76</w:t>
            </w:r>
          </w:p>
        </w:tc>
        <w:tc>
          <w:tcPr>
            <w:tcW w:w="1027" w:type="pct"/>
            <w:tcBorders>
              <w:top w:val="nil"/>
              <w:left w:val="nil"/>
              <w:bottom w:val="single" w:sz="4" w:space="0" w:color="auto"/>
              <w:right w:val="single" w:sz="4" w:space="0" w:color="auto"/>
            </w:tcBorders>
            <w:shd w:val="clear" w:color="auto" w:fill="auto"/>
            <w:noWrap/>
            <w:vAlign w:val="center"/>
            <w:hideMark/>
          </w:tcPr>
          <w:p w14:paraId="6534CC1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3368,92</w:t>
            </w:r>
          </w:p>
        </w:tc>
      </w:tr>
      <w:tr w:rsidR="009F13C0" w:rsidRPr="00B4148B" w14:paraId="3A90280B"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5DF383F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22</w:t>
            </w:r>
          </w:p>
        </w:tc>
        <w:tc>
          <w:tcPr>
            <w:tcW w:w="1620" w:type="pct"/>
            <w:tcBorders>
              <w:top w:val="nil"/>
              <w:left w:val="nil"/>
              <w:bottom w:val="single" w:sz="4" w:space="0" w:color="auto"/>
              <w:right w:val="single" w:sz="4" w:space="0" w:color="auto"/>
            </w:tcBorders>
            <w:shd w:val="clear" w:color="auto" w:fill="auto"/>
            <w:vAlign w:val="center"/>
            <w:hideMark/>
          </w:tcPr>
          <w:p w14:paraId="621A4F07" w14:textId="77777777" w:rsidR="009F13C0" w:rsidRPr="00B4148B" w:rsidRDefault="009F13C0" w:rsidP="00AC088C">
            <w:pPr>
              <w:rPr>
                <w:rFonts w:eastAsia="Times New Roman"/>
                <w:color w:val="000000"/>
                <w:sz w:val="22"/>
              </w:rPr>
            </w:pPr>
            <w:r w:rsidRPr="00B4148B">
              <w:rPr>
                <w:rFonts w:eastAsia="Times New Roman"/>
                <w:color w:val="000000"/>
                <w:sz w:val="22"/>
              </w:rPr>
              <w:t>Ул. Моторостроителей, ТК-20/3.1 - ТК20/3.2</w:t>
            </w:r>
          </w:p>
        </w:tc>
        <w:tc>
          <w:tcPr>
            <w:tcW w:w="676" w:type="pct"/>
            <w:tcBorders>
              <w:top w:val="nil"/>
              <w:left w:val="nil"/>
              <w:bottom w:val="single" w:sz="4" w:space="0" w:color="auto"/>
              <w:right w:val="single" w:sz="4" w:space="0" w:color="auto"/>
            </w:tcBorders>
            <w:shd w:val="clear" w:color="auto" w:fill="auto"/>
            <w:vAlign w:val="center"/>
            <w:hideMark/>
          </w:tcPr>
          <w:p w14:paraId="2656B781"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67CAA24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200</w:t>
            </w:r>
          </w:p>
        </w:tc>
        <w:tc>
          <w:tcPr>
            <w:tcW w:w="718" w:type="pct"/>
            <w:tcBorders>
              <w:top w:val="nil"/>
              <w:left w:val="nil"/>
              <w:bottom w:val="single" w:sz="4" w:space="0" w:color="auto"/>
              <w:right w:val="single" w:sz="4" w:space="0" w:color="auto"/>
            </w:tcBorders>
            <w:shd w:val="clear" w:color="auto" w:fill="auto"/>
            <w:vAlign w:val="center"/>
            <w:hideMark/>
          </w:tcPr>
          <w:p w14:paraId="63C09CD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74</w:t>
            </w:r>
          </w:p>
        </w:tc>
        <w:tc>
          <w:tcPr>
            <w:tcW w:w="1027" w:type="pct"/>
            <w:tcBorders>
              <w:top w:val="nil"/>
              <w:left w:val="nil"/>
              <w:bottom w:val="single" w:sz="4" w:space="0" w:color="auto"/>
              <w:right w:val="single" w:sz="4" w:space="0" w:color="auto"/>
            </w:tcBorders>
            <w:shd w:val="clear" w:color="auto" w:fill="auto"/>
            <w:noWrap/>
            <w:vAlign w:val="center"/>
            <w:hideMark/>
          </w:tcPr>
          <w:p w14:paraId="6F4EBC0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2628,90</w:t>
            </w:r>
          </w:p>
        </w:tc>
      </w:tr>
      <w:tr w:rsidR="009F13C0" w:rsidRPr="00B4148B" w14:paraId="0EF21637"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475CFD3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23</w:t>
            </w:r>
          </w:p>
        </w:tc>
        <w:tc>
          <w:tcPr>
            <w:tcW w:w="1620" w:type="pct"/>
            <w:tcBorders>
              <w:top w:val="nil"/>
              <w:left w:val="nil"/>
              <w:bottom w:val="single" w:sz="4" w:space="0" w:color="auto"/>
              <w:right w:val="single" w:sz="4" w:space="0" w:color="auto"/>
            </w:tcBorders>
            <w:shd w:val="clear" w:color="auto" w:fill="auto"/>
            <w:vAlign w:val="center"/>
            <w:hideMark/>
          </w:tcPr>
          <w:p w14:paraId="556A40C7" w14:textId="77777777" w:rsidR="009F13C0" w:rsidRPr="00B4148B" w:rsidRDefault="009F13C0" w:rsidP="00AC088C">
            <w:pPr>
              <w:rPr>
                <w:rFonts w:eastAsia="Times New Roman"/>
                <w:color w:val="000000"/>
                <w:sz w:val="22"/>
              </w:rPr>
            </w:pPr>
            <w:r w:rsidRPr="00B4148B">
              <w:rPr>
                <w:rFonts w:eastAsia="Times New Roman"/>
                <w:color w:val="000000"/>
                <w:sz w:val="22"/>
              </w:rPr>
              <w:t>Ул. Моторостроителей, от ЦТП-2 до ТК20/3.3</w:t>
            </w:r>
          </w:p>
        </w:tc>
        <w:tc>
          <w:tcPr>
            <w:tcW w:w="676" w:type="pct"/>
            <w:tcBorders>
              <w:top w:val="nil"/>
              <w:left w:val="nil"/>
              <w:bottom w:val="single" w:sz="4" w:space="0" w:color="auto"/>
              <w:right w:val="single" w:sz="4" w:space="0" w:color="auto"/>
            </w:tcBorders>
            <w:shd w:val="clear" w:color="auto" w:fill="auto"/>
            <w:vAlign w:val="center"/>
            <w:hideMark/>
          </w:tcPr>
          <w:p w14:paraId="6843F56C"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122B15F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200</w:t>
            </w:r>
          </w:p>
        </w:tc>
        <w:tc>
          <w:tcPr>
            <w:tcW w:w="718" w:type="pct"/>
            <w:tcBorders>
              <w:top w:val="nil"/>
              <w:left w:val="nil"/>
              <w:bottom w:val="single" w:sz="4" w:space="0" w:color="auto"/>
              <w:right w:val="single" w:sz="4" w:space="0" w:color="auto"/>
            </w:tcBorders>
            <w:shd w:val="clear" w:color="auto" w:fill="auto"/>
            <w:vAlign w:val="center"/>
            <w:hideMark/>
          </w:tcPr>
          <w:p w14:paraId="19F7580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37</w:t>
            </w:r>
          </w:p>
        </w:tc>
        <w:tc>
          <w:tcPr>
            <w:tcW w:w="1027" w:type="pct"/>
            <w:tcBorders>
              <w:top w:val="nil"/>
              <w:left w:val="nil"/>
              <w:bottom w:val="single" w:sz="4" w:space="0" w:color="auto"/>
              <w:right w:val="single" w:sz="4" w:space="0" w:color="auto"/>
            </w:tcBorders>
            <w:shd w:val="clear" w:color="auto" w:fill="auto"/>
            <w:noWrap/>
            <w:vAlign w:val="center"/>
            <w:hideMark/>
          </w:tcPr>
          <w:p w14:paraId="40F8416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1314,45</w:t>
            </w:r>
          </w:p>
        </w:tc>
      </w:tr>
      <w:tr w:rsidR="009F13C0" w:rsidRPr="00B4148B" w14:paraId="1DF3E52E"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784AF0E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24</w:t>
            </w:r>
          </w:p>
        </w:tc>
        <w:tc>
          <w:tcPr>
            <w:tcW w:w="1620" w:type="pct"/>
            <w:tcBorders>
              <w:top w:val="nil"/>
              <w:left w:val="nil"/>
              <w:bottom w:val="single" w:sz="4" w:space="0" w:color="auto"/>
              <w:right w:val="single" w:sz="4" w:space="0" w:color="auto"/>
            </w:tcBorders>
            <w:shd w:val="clear" w:color="auto" w:fill="auto"/>
            <w:vAlign w:val="center"/>
            <w:hideMark/>
          </w:tcPr>
          <w:p w14:paraId="6E07CAB7" w14:textId="77777777" w:rsidR="009F13C0" w:rsidRPr="00B4148B" w:rsidRDefault="009F13C0" w:rsidP="00AC088C">
            <w:pPr>
              <w:rPr>
                <w:rFonts w:eastAsia="Times New Roman"/>
                <w:color w:val="000000"/>
                <w:sz w:val="22"/>
              </w:rPr>
            </w:pPr>
            <w:r w:rsidRPr="00B4148B">
              <w:rPr>
                <w:rFonts w:eastAsia="Times New Roman"/>
                <w:color w:val="000000"/>
                <w:sz w:val="22"/>
              </w:rPr>
              <w:t>Ул. Моторостроителей, от ТК20/3.3 до ж.д. №47</w:t>
            </w:r>
          </w:p>
        </w:tc>
        <w:tc>
          <w:tcPr>
            <w:tcW w:w="676" w:type="pct"/>
            <w:tcBorders>
              <w:top w:val="nil"/>
              <w:left w:val="nil"/>
              <w:bottom w:val="single" w:sz="4" w:space="0" w:color="auto"/>
              <w:right w:val="single" w:sz="4" w:space="0" w:color="auto"/>
            </w:tcBorders>
            <w:shd w:val="clear" w:color="auto" w:fill="auto"/>
            <w:vAlign w:val="center"/>
            <w:hideMark/>
          </w:tcPr>
          <w:p w14:paraId="3BF8CCBC"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52D324A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70</w:t>
            </w:r>
          </w:p>
        </w:tc>
        <w:tc>
          <w:tcPr>
            <w:tcW w:w="718" w:type="pct"/>
            <w:tcBorders>
              <w:top w:val="nil"/>
              <w:left w:val="nil"/>
              <w:bottom w:val="single" w:sz="4" w:space="0" w:color="auto"/>
              <w:right w:val="single" w:sz="4" w:space="0" w:color="auto"/>
            </w:tcBorders>
            <w:shd w:val="clear" w:color="auto" w:fill="auto"/>
            <w:vAlign w:val="center"/>
            <w:hideMark/>
          </w:tcPr>
          <w:p w14:paraId="093325F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32</w:t>
            </w:r>
          </w:p>
        </w:tc>
        <w:tc>
          <w:tcPr>
            <w:tcW w:w="1027" w:type="pct"/>
            <w:tcBorders>
              <w:top w:val="nil"/>
              <w:left w:val="nil"/>
              <w:bottom w:val="single" w:sz="4" w:space="0" w:color="auto"/>
              <w:right w:val="single" w:sz="4" w:space="0" w:color="auto"/>
            </w:tcBorders>
            <w:shd w:val="clear" w:color="auto" w:fill="auto"/>
            <w:noWrap/>
            <w:vAlign w:val="center"/>
            <w:hideMark/>
          </w:tcPr>
          <w:p w14:paraId="0A4541A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757,13</w:t>
            </w:r>
          </w:p>
        </w:tc>
      </w:tr>
      <w:tr w:rsidR="009F13C0" w:rsidRPr="00B4148B" w14:paraId="3D403646" w14:textId="77777777" w:rsidTr="00AC088C">
        <w:trPr>
          <w:trHeight w:val="51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14:paraId="30ABDCD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25</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4C43263A" w14:textId="77777777" w:rsidR="009F13C0" w:rsidRPr="00B4148B" w:rsidRDefault="009F13C0" w:rsidP="00AC088C">
            <w:pPr>
              <w:rPr>
                <w:rFonts w:eastAsia="Times New Roman"/>
                <w:color w:val="000000"/>
                <w:sz w:val="22"/>
              </w:rPr>
            </w:pPr>
            <w:r w:rsidRPr="00B4148B">
              <w:rPr>
                <w:rFonts w:eastAsia="Times New Roman"/>
                <w:color w:val="000000"/>
                <w:sz w:val="22"/>
              </w:rPr>
              <w:t>Ул. Моторостроителей, ТК-20/3.3 до ж.д. №57</w:t>
            </w:r>
          </w:p>
        </w:tc>
        <w:tc>
          <w:tcPr>
            <w:tcW w:w="676" w:type="pct"/>
            <w:tcBorders>
              <w:top w:val="nil"/>
              <w:left w:val="nil"/>
              <w:bottom w:val="single" w:sz="4" w:space="0" w:color="auto"/>
              <w:right w:val="single" w:sz="4" w:space="0" w:color="auto"/>
            </w:tcBorders>
            <w:shd w:val="clear" w:color="auto" w:fill="auto"/>
            <w:vAlign w:val="center"/>
            <w:hideMark/>
          </w:tcPr>
          <w:p w14:paraId="471E52EA"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715FBEA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125</w:t>
            </w:r>
          </w:p>
        </w:tc>
        <w:tc>
          <w:tcPr>
            <w:tcW w:w="718" w:type="pct"/>
            <w:tcBorders>
              <w:top w:val="nil"/>
              <w:left w:val="nil"/>
              <w:bottom w:val="single" w:sz="4" w:space="0" w:color="auto"/>
              <w:right w:val="single" w:sz="4" w:space="0" w:color="auto"/>
            </w:tcBorders>
            <w:shd w:val="clear" w:color="auto" w:fill="auto"/>
            <w:vAlign w:val="center"/>
            <w:hideMark/>
          </w:tcPr>
          <w:p w14:paraId="0122499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42</w:t>
            </w:r>
          </w:p>
        </w:tc>
        <w:tc>
          <w:tcPr>
            <w:tcW w:w="1027" w:type="pct"/>
            <w:tcBorders>
              <w:top w:val="nil"/>
              <w:left w:val="nil"/>
              <w:bottom w:val="single" w:sz="4" w:space="0" w:color="auto"/>
              <w:right w:val="single" w:sz="4" w:space="0" w:color="auto"/>
            </w:tcBorders>
            <w:shd w:val="clear" w:color="auto" w:fill="auto"/>
            <w:noWrap/>
            <w:vAlign w:val="center"/>
            <w:hideMark/>
          </w:tcPr>
          <w:p w14:paraId="1B6CF00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1119,36</w:t>
            </w:r>
          </w:p>
        </w:tc>
      </w:tr>
      <w:tr w:rsidR="009F13C0" w:rsidRPr="00B4148B" w14:paraId="51A0B5E7"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636EED96"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319D8708"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03521B32"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vAlign w:val="center"/>
            <w:hideMark/>
          </w:tcPr>
          <w:p w14:paraId="7FEA061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125</w:t>
            </w:r>
          </w:p>
        </w:tc>
        <w:tc>
          <w:tcPr>
            <w:tcW w:w="718" w:type="pct"/>
            <w:tcBorders>
              <w:top w:val="nil"/>
              <w:left w:val="nil"/>
              <w:bottom w:val="single" w:sz="4" w:space="0" w:color="auto"/>
              <w:right w:val="single" w:sz="4" w:space="0" w:color="auto"/>
            </w:tcBorders>
            <w:shd w:val="clear" w:color="auto" w:fill="auto"/>
            <w:vAlign w:val="center"/>
            <w:hideMark/>
          </w:tcPr>
          <w:p w14:paraId="4FF93BD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99</w:t>
            </w:r>
          </w:p>
        </w:tc>
        <w:tc>
          <w:tcPr>
            <w:tcW w:w="1027" w:type="pct"/>
            <w:tcBorders>
              <w:top w:val="nil"/>
              <w:left w:val="nil"/>
              <w:bottom w:val="single" w:sz="4" w:space="0" w:color="auto"/>
              <w:right w:val="single" w:sz="4" w:space="0" w:color="auto"/>
            </w:tcBorders>
            <w:shd w:val="clear" w:color="auto" w:fill="auto"/>
            <w:noWrap/>
            <w:vAlign w:val="center"/>
            <w:hideMark/>
          </w:tcPr>
          <w:p w14:paraId="27786AA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2638,49</w:t>
            </w:r>
          </w:p>
        </w:tc>
      </w:tr>
      <w:tr w:rsidR="009F13C0" w:rsidRPr="00B4148B" w14:paraId="74A52FA2" w14:textId="77777777" w:rsidTr="00AC088C">
        <w:trPr>
          <w:trHeight w:val="30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14:paraId="1D6F36F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26</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4E9C3F40" w14:textId="77777777" w:rsidR="009F13C0" w:rsidRPr="00B4148B" w:rsidRDefault="009F13C0" w:rsidP="00AC088C">
            <w:pPr>
              <w:rPr>
                <w:rFonts w:eastAsia="Times New Roman"/>
                <w:color w:val="000000"/>
                <w:sz w:val="22"/>
              </w:rPr>
            </w:pPr>
            <w:r w:rsidRPr="00B4148B">
              <w:rPr>
                <w:rFonts w:eastAsia="Times New Roman"/>
                <w:color w:val="000000"/>
                <w:sz w:val="22"/>
              </w:rPr>
              <w:t>Ул. Моторостроителей ж.д. №48,50</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14:paraId="5B3369D1"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vAlign w:val="center"/>
            <w:hideMark/>
          </w:tcPr>
          <w:p w14:paraId="5E6F628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vAlign w:val="center"/>
            <w:hideMark/>
          </w:tcPr>
          <w:p w14:paraId="7223823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124</w:t>
            </w:r>
          </w:p>
        </w:tc>
        <w:tc>
          <w:tcPr>
            <w:tcW w:w="1027" w:type="pct"/>
            <w:tcBorders>
              <w:top w:val="nil"/>
              <w:left w:val="nil"/>
              <w:bottom w:val="single" w:sz="4" w:space="0" w:color="auto"/>
              <w:right w:val="single" w:sz="4" w:space="0" w:color="auto"/>
            </w:tcBorders>
            <w:shd w:val="clear" w:color="auto" w:fill="auto"/>
            <w:noWrap/>
            <w:vAlign w:val="center"/>
            <w:hideMark/>
          </w:tcPr>
          <w:p w14:paraId="5747B2D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3741,36</w:t>
            </w:r>
          </w:p>
        </w:tc>
      </w:tr>
      <w:tr w:rsidR="009F13C0" w:rsidRPr="00B4148B" w14:paraId="37C56AB2"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00213CE9"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162A6F38" w14:textId="77777777" w:rsidR="009F13C0" w:rsidRPr="00B4148B" w:rsidRDefault="009F13C0" w:rsidP="00AC088C">
            <w:pPr>
              <w:rPr>
                <w:rFonts w:eastAsia="Times New Roman"/>
                <w:color w:val="000000"/>
                <w:sz w:val="22"/>
              </w:rPr>
            </w:pPr>
          </w:p>
        </w:tc>
        <w:tc>
          <w:tcPr>
            <w:tcW w:w="676" w:type="pct"/>
            <w:vMerge/>
            <w:tcBorders>
              <w:top w:val="nil"/>
              <w:left w:val="single" w:sz="4" w:space="0" w:color="auto"/>
              <w:bottom w:val="single" w:sz="4" w:space="0" w:color="auto"/>
              <w:right w:val="single" w:sz="4" w:space="0" w:color="auto"/>
            </w:tcBorders>
            <w:vAlign w:val="center"/>
            <w:hideMark/>
          </w:tcPr>
          <w:p w14:paraId="74F97023" w14:textId="77777777" w:rsidR="009F13C0" w:rsidRPr="00B4148B" w:rsidRDefault="009F13C0" w:rsidP="00AC088C">
            <w:pPr>
              <w:rPr>
                <w:rFonts w:eastAsia="Times New Roman"/>
                <w:color w:val="000000"/>
                <w:sz w:val="22"/>
              </w:rPr>
            </w:pPr>
          </w:p>
        </w:tc>
        <w:tc>
          <w:tcPr>
            <w:tcW w:w="620" w:type="pct"/>
            <w:tcBorders>
              <w:top w:val="nil"/>
              <w:left w:val="nil"/>
              <w:bottom w:val="single" w:sz="4" w:space="0" w:color="auto"/>
              <w:right w:val="single" w:sz="4" w:space="0" w:color="auto"/>
            </w:tcBorders>
            <w:shd w:val="clear" w:color="auto" w:fill="auto"/>
            <w:vAlign w:val="center"/>
            <w:hideMark/>
          </w:tcPr>
          <w:p w14:paraId="204FF12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80</w:t>
            </w:r>
          </w:p>
        </w:tc>
        <w:tc>
          <w:tcPr>
            <w:tcW w:w="718" w:type="pct"/>
            <w:tcBorders>
              <w:top w:val="nil"/>
              <w:left w:val="nil"/>
              <w:bottom w:val="single" w:sz="4" w:space="0" w:color="auto"/>
              <w:right w:val="single" w:sz="4" w:space="0" w:color="auto"/>
            </w:tcBorders>
            <w:shd w:val="clear" w:color="auto" w:fill="auto"/>
            <w:vAlign w:val="center"/>
            <w:hideMark/>
          </w:tcPr>
          <w:p w14:paraId="35E3033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47</w:t>
            </w:r>
          </w:p>
        </w:tc>
        <w:tc>
          <w:tcPr>
            <w:tcW w:w="1027" w:type="pct"/>
            <w:tcBorders>
              <w:top w:val="nil"/>
              <w:left w:val="nil"/>
              <w:bottom w:val="single" w:sz="4" w:space="0" w:color="auto"/>
              <w:right w:val="single" w:sz="4" w:space="0" w:color="auto"/>
            </w:tcBorders>
            <w:shd w:val="clear" w:color="auto" w:fill="auto"/>
            <w:noWrap/>
            <w:vAlign w:val="center"/>
            <w:hideMark/>
          </w:tcPr>
          <w:p w14:paraId="60FF289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1112,04</w:t>
            </w:r>
          </w:p>
        </w:tc>
      </w:tr>
      <w:tr w:rsidR="009F13C0" w:rsidRPr="00B4148B" w14:paraId="0CEBE547"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2B9B04D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27</w:t>
            </w:r>
          </w:p>
        </w:tc>
        <w:tc>
          <w:tcPr>
            <w:tcW w:w="1620" w:type="pct"/>
            <w:tcBorders>
              <w:top w:val="nil"/>
              <w:left w:val="nil"/>
              <w:bottom w:val="single" w:sz="4" w:space="0" w:color="auto"/>
              <w:right w:val="single" w:sz="4" w:space="0" w:color="auto"/>
            </w:tcBorders>
            <w:shd w:val="clear" w:color="auto" w:fill="auto"/>
            <w:vAlign w:val="center"/>
            <w:hideMark/>
          </w:tcPr>
          <w:p w14:paraId="751534DF" w14:textId="77777777" w:rsidR="009F13C0" w:rsidRPr="00B4148B" w:rsidRDefault="009F13C0" w:rsidP="00AC088C">
            <w:pPr>
              <w:rPr>
                <w:rFonts w:eastAsia="Times New Roman"/>
                <w:color w:val="000000"/>
                <w:sz w:val="22"/>
              </w:rPr>
            </w:pPr>
            <w:r w:rsidRPr="00B4148B">
              <w:rPr>
                <w:rFonts w:eastAsia="Times New Roman"/>
                <w:color w:val="000000"/>
                <w:sz w:val="22"/>
              </w:rPr>
              <w:t>Ул. Моторостроителей, от ж.д.№50 до СОШ №6</w:t>
            </w:r>
          </w:p>
        </w:tc>
        <w:tc>
          <w:tcPr>
            <w:tcW w:w="676" w:type="pct"/>
            <w:tcBorders>
              <w:top w:val="nil"/>
              <w:left w:val="nil"/>
              <w:bottom w:val="single" w:sz="4" w:space="0" w:color="auto"/>
              <w:right w:val="single" w:sz="4" w:space="0" w:color="auto"/>
            </w:tcBorders>
            <w:shd w:val="clear" w:color="auto" w:fill="auto"/>
            <w:vAlign w:val="center"/>
            <w:hideMark/>
          </w:tcPr>
          <w:p w14:paraId="499A3284"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3B90D42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vAlign w:val="center"/>
            <w:hideMark/>
          </w:tcPr>
          <w:p w14:paraId="3E28EDE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43</w:t>
            </w:r>
          </w:p>
        </w:tc>
        <w:tc>
          <w:tcPr>
            <w:tcW w:w="1027" w:type="pct"/>
            <w:tcBorders>
              <w:top w:val="nil"/>
              <w:left w:val="nil"/>
              <w:bottom w:val="single" w:sz="4" w:space="0" w:color="auto"/>
              <w:right w:val="single" w:sz="4" w:space="0" w:color="auto"/>
            </w:tcBorders>
            <w:shd w:val="clear" w:color="auto" w:fill="auto"/>
            <w:noWrap/>
            <w:vAlign w:val="center"/>
            <w:hideMark/>
          </w:tcPr>
          <w:p w14:paraId="433CC20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1101,26</w:t>
            </w:r>
          </w:p>
        </w:tc>
      </w:tr>
      <w:tr w:rsidR="009F13C0" w:rsidRPr="00B4148B" w14:paraId="007782CA"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50C795C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28</w:t>
            </w:r>
          </w:p>
        </w:tc>
        <w:tc>
          <w:tcPr>
            <w:tcW w:w="1620" w:type="pct"/>
            <w:tcBorders>
              <w:top w:val="nil"/>
              <w:left w:val="nil"/>
              <w:bottom w:val="single" w:sz="4" w:space="0" w:color="auto"/>
              <w:right w:val="single" w:sz="4" w:space="0" w:color="auto"/>
            </w:tcBorders>
            <w:shd w:val="clear" w:color="auto" w:fill="auto"/>
            <w:vAlign w:val="center"/>
            <w:hideMark/>
          </w:tcPr>
          <w:p w14:paraId="13C8F976" w14:textId="77777777" w:rsidR="009F13C0" w:rsidRPr="00B4148B" w:rsidRDefault="009F13C0" w:rsidP="00AC088C">
            <w:pPr>
              <w:rPr>
                <w:rFonts w:eastAsia="Times New Roman"/>
                <w:color w:val="000000"/>
                <w:sz w:val="22"/>
              </w:rPr>
            </w:pPr>
            <w:r w:rsidRPr="00B4148B">
              <w:rPr>
                <w:rFonts w:eastAsia="Times New Roman"/>
                <w:color w:val="000000"/>
                <w:sz w:val="22"/>
              </w:rPr>
              <w:t>Ул. Дементьева, ТК20/2 до ж.д. №6</w:t>
            </w:r>
          </w:p>
        </w:tc>
        <w:tc>
          <w:tcPr>
            <w:tcW w:w="676" w:type="pct"/>
            <w:tcBorders>
              <w:top w:val="nil"/>
              <w:left w:val="nil"/>
              <w:bottom w:val="single" w:sz="4" w:space="0" w:color="auto"/>
              <w:right w:val="single" w:sz="4" w:space="0" w:color="auto"/>
            </w:tcBorders>
            <w:shd w:val="clear" w:color="auto" w:fill="auto"/>
            <w:vAlign w:val="center"/>
            <w:hideMark/>
          </w:tcPr>
          <w:p w14:paraId="2016F05F"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2B10317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noWrap/>
            <w:vAlign w:val="center"/>
            <w:hideMark/>
          </w:tcPr>
          <w:p w14:paraId="2745C07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38</w:t>
            </w:r>
          </w:p>
        </w:tc>
        <w:tc>
          <w:tcPr>
            <w:tcW w:w="1027" w:type="pct"/>
            <w:tcBorders>
              <w:top w:val="nil"/>
              <w:left w:val="nil"/>
              <w:bottom w:val="single" w:sz="4" w:space="0" w:color="auto"/>
              <w:right w:val="single" w:sz="4" w:space="0" w:color="auto"/>
            </w:tcBorders>
            <w:shd w:val="clear" w:color="auto" w:fill="auto"/>
            <w:noWrap/>
            <w:vAlign w:val="center"/>
            <w:hideMark/>
          </w:tcPr>
          <w:p w14:paraId="39F4D40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973,21</w:t>
            </w:r>
          </w:p>
        </w:tc>
      </w:tr>
      <w:tr w:rsidR="009F13C0" w:rsidRPr="00B4148B" w14:paraId="2DA081C8" w14:textId="77777777" w:rsidTr="00AC088C">
        <w:trPr>
          <w:trHeight w:val="765"/>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03E13C3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29</w:t>
            </w:r>
          </w:p>
        </w:tc>
        <w:tc>
          <w:tcPr>
            <w:tcW w:w="1620" w:type="pct"/>
            <w:tcBorders>
              <w:top w:val="nil"/>
              <w:left w:val="nil"/>
              <w:bottom w:val="single" w:sz="4" w:space="0" w:color="auto"/>
              <w:right w:val="single" w:sz="4" w:space="0" w:color="auto"/>
            </w:tcBorders>
            <w:shd w:val="clear" w:color="auto" w:fill="auto"/>
            <w:vAlign w:val="center"/>
            <w:hideMark/>
          </w:tcPr>
          <w:p w14:paraId="72D0436D" w14:textId="77777777" w:rsidR="009F13C0" w:rsidRPr="00B4148B" w:rsidRDefault="009F13C0" w:rsidP="00AC088C">
            <w:pPr>
              <w:rPr>
                <w:rFonts w:eastAsia="Times New Roman"/>
                <w:color w:val="000000"/>
                <w:sz w:val="22"/>
              </w:rPr>
            </w:pPr>
            <w:r w:rsidRPr="00B4148B">
              <w:rPr>
                <w:rFonts w:eastAsia="Times New Roman"/>
                <w:color w:val="000000"/>
                <w:sz w:val="22"/>
              </w:rPr>
              <w:t>Ул. Дементьева, от ТК20/1 до ТК20/1а, в сторону Городского парка</w:t>
            </w:r>
          </w:p>
        </w:tc>
        <w:tc>
          <w:tcPr>
            <w:tcW w:w="676" w:type="pct"/>
            <w:tcBorders>
              <w:top w:val="nil"/>
              <w:left w:val="nil"/>
              <w:bottom w:val="single" w:sz="4" w:space="0" w:color="auto"/>
              <w:right w:val="single" w:sz="4" w:space="0" w:color="auto"/>
            </w:tcBorders>
            <w:shd w:val="clear" w:color="auto" w:fill="auto"/>
            <w:vAlign w:val="center"/>
            <w:hideMark/>
          </w:tcPr>
          <w:p w14:paraId="3AB7A770"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329F516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200</w:t>
            </w:r>
          </w:p>
        </w:tc>
        <w:tc>
          <w:tcPr>
            <w:tcW w:w="718" w:type="pct"/>
            <w:tcBorders>
              <w:top w:val="nil"/>
              <w:left w:val="nil"/>
              <w:bottom w:val="single" w:sz="4" w:space="0" w:color="auto"/>
              <w:right w:val="single" w:sz="4" w:space="0" w:color="auto"/>
            </w:tcBorders>
            <w:shd w:val="clear" w:color="auto" w:fill="auto"/>
            <w:noWrap/>
            <w:vAlign w:val="center"/>
            <w:hideMark/>
          </w:tcPr>
          <w:p w14:paraId="25037EF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198</w:t>
            </w:r>
          </w:p>
        </w:tc>
        <w:tc>
          <w:tcPr>
            <w:tcW w:w="1027" w:type="pct"/>
            <w:tcBorders>
              <w:top w:val="nil"/>
              <w:left w:val="nil"/>
              <w:bottom w:val="single" w:sz="4" w:space="0" w:color="auto"/>
              <w:right w:val="single" w:sz="4" w:space="0" w:color="auto"/>
            </w:tcBorders>
            <w:shd w:val="clear" w:color="auto" w:fill="auto"/>
            <w:noWrap/>
            <w:vAlign w:val="center"/>
            <w:hideMark/>
          </w:tcPr>
          <w:p w14:paraId="122B993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7034,10</w:t>
            </w:r>
          </w:p>
        </w:tc>
      </w:tr>
      <w:tr w:rsidR="009F13C0" w:rsidRPr="00B4148B" w14:paraId="4EC33FA0"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019FAA1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30</w:t>
            </w:r>
          </w:p>
        </w:tc>
        <w:tc>
          <w:tcPr>
            <w:tcW w:w="1620" w:type="pct"/>
            <w:tcBorders>
              <w:top w:val="nil"/>
              <w:left w:val="nil"/>
              <w:bottom w:val="single" w:sz="4" w:space="0" w:color="auto"/>
              <w:right w:val="single" w:sz="4" w:space="0" w:color="auto"/>
            </w:tcBorders>
            <w:shd w:val="clear" w:color="auto" w:fill="auto"/>
            <w:vAlign w:val="center"/>
            <w:hideMark/>
          </w:tcPr>
          <w:p w14:paraId="654D761E" w14:textId="77777777" w:rsidR="009F13C0" w:rsidRPr="00B4148B" w:rsidRDefault="009F13C0" w:rsidP="00AC088C">
            <w:pPr>
              <w:rPr>
                <w:rFonts w:eastAsia="Times New Roman"/>
                <w:color w:val="000000"/>
                <w:sz w:val="22"/>
              </w:rPr>
            </w:pPr>
            <w:r w:rsidRPr="00B4148B">
              <w:rPr>
                <w:rFonts w:eastAsia="Times New Roman"/>
                <w:color w:val="000000"/>
                <w:sz w:val="22"/>
              </w:rPr>
              <w:t>Ул. Дементьева, от ТК-20/2 до ТК20/3А</w:t>
            </w:r>
          </w:p>
        </w:tc>
        <w:tc>
          <w:tcPr>
            <w:tcW w:w="676" w:type="pct"/>
            <w:tcBorders>
              <w:top w:val="nil"/>
              <w:left w:val="nil"/>
              <w:bottom w:val="single" w:sz="4" w:space="0" w:color="auto"/>
              <w:right w:val="single" w:sz="4" w:space="0" w:color="auto"/>
            </w:tcBorders>
            <w:shd w:val="clear" w:color="auto" w:fill="auto"/>
            <w:vAlign w:val="center"/>
            <w:hideMark/>
          </w:tcPr>
          <w:p w14:paraId="67B95276"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4B9D5DF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400</w:t>
            </w:r>
          </w:p>
        </w:tc>
        <w:tc>
          <w:tcPr>
            <w:tcW w:w="718" w:type="pct"/>
            <w:tcBorders>
              <w:top w:val="nil"/>
              <w:left w:val="nil"/>
              <w:bottom w:val="single" w:sz="4" w:space="0" w:color="auto"/>
              <w:right w:val="single" w:sz="4" w:space="0" w:color="auto"/>
            </w:tcBorders>
            <w:shd w:val="clear" w:color="auto" w:fill="auto"/>
            <w:noWrap/>
            <w:vAlign w:val="center"/>
            <w:hideMark/>
          </w:tcPr>
          <w:p w14:paraId="6F29E80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57</w:t>
            </w:r>
          </w:p>
        </w:tc>
        <w:tc>
          <w:tcPr>
            <w:tcW w:w="1027" w:type="pct"/>
            <w:tcBorders>
              <w:top w:val="nil"/>
              <w:left w:val="nil"/>
              <w:bottom w:val="single" w:sz="4" w:space="0" w:color="auto"/>
              <w:right w:val="single" w:sz="4" w:space="0" w:color="auto"/>
            </w:tcBorders>
            <w:shd w:val="clear" w:color="auto" w:fill="auto"/>
            <w:noWrap/>
            <w:vAlign w:val="center"/>
            <w:hideMark/>
          </w:tcPr>
          <w:p w14:paraId="35B7299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3558,80</w:t>
            </w:r>
          </w:p>
        </w:tc>
      </w:tr>
      <w:tr w:rsidR="009F13C0" w:rsidRPr="00B4148B" w14:paraId="774F99BB"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336CB8B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31</w:t>
            </w:r>
          </w:p>
        </w:tc>
        <w:tc>
          <w:tcPr>
            <w:tcW w:w="1620" w:type="pct"/>
            <w:tcBorders>
              <w:top w:val="nil"/>
              <w:left w:val="nil"/>
              <w:bottom w:val="single" w:sz="4" w:space="0" w:color="auto"/>
              <w:right w:val="single" w:sz="4" w:space="0" w:color="auto"/>
            </w:tcBorders>
            <w:shd w:val="clear" w:color="auto" w:fill="auto"/>
            <w:vAlign w:val="center"/>
            <w:hideMark/>
          </w:tcPr>
          <w:p w14:paraId="6CF6106D" w14:textId="77777777" w:rsidR="009F13C0" w:rsidRPr="00B4148B" w:rsidRDefault="009F13C0" w:rsidP="00AC088C">
            <w:pPr>
              <w:rPr>
                <w:rFonts w:eastAsia="Times New Roman"/>
                <w:color w:val="000000"/>
                <w:sz w:val="22"/>
              </w:rPr>
            </w:pPr>
            <w:r w:rsidRPr="00B4148B">
              <w:rPr>
                <w:rFonts w:eastAsia="Times New Roman"/>
                <w:color w:val="000000"/>
                <w:sz w:val="22"/>
              </w:rPr>
              <w:t>Ул. Дементьева, от ТК-20/1 до ТК20/2</w:t>
            </w:r>
          </w:p>
        </w:tc>
        <w:tc>
          <w:tcPr>
            <w:tcW w:w="676" w:type="pct"/>
            <w:tcBorders>
              <w:top w:val="nil"/>
              <w:left w:val="nil"/>
              <w:bottom w:val="single" w:sz="4" w:space="0" w:color="auto"/>
              <w:right w:val="single" w:sz="4" w:space="0" w:color="auto"/>
            </w:tcBorders>
            <w:shd w:val="clear" w:color="auto" w:fill="auto"/>
            <w:vAlign w:val="center"/>
            <w:hideMark/>
          </w:tcPr>
          <w:p w14:paraId="36E1134B"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73ADFB1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400</w:t>
            </w:r>
          </w:p>
        </w:tc>
        <w:tc>
          <w:tcPr>
            <w:tcW w:w="718" w:type="pct"/>
            <w:tcBorders>
              <w:top w:val="nil"/>
              <w:left w:val="nil"/>
              <w:bottom w:val="single" w:sz="4" w:space="0" w:color="auto"/>
              <w:right w:val="single" w:sz="4" w:space="0" w:color="auto"/>
            </w:tcBorders>
            <w:shd w:val="clear" w:color="auto" w:fill="auto"/>
            <w:noWrap/>
            <w:vAlign w:val="center"/>
            <w:hideMark/>
          </w:tcPr>
          <w:p w14:paraId="748668D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103</w:t>
            </w:r>
          </w:p>
        </w:tc>
        <w:tc>
          <w:tcPr>
            <w:tcW w:w="1027" w:type="pct"/>
            <w:tcBorders>
              <w:top w:val="nil"/>
              <w:left w:val="nil"/>
              <w:bottom w:val="single" w:sz="4" w:space="0" w:color="auto"/>
              <w:right w:val="single" w:sz="4" w:space="0" w:color="auto"/>
            </w:tcBorders>
            <w:shd w:val="clear" w:color="auto" w:fill="auto"/>
            <w:noWrap/>
            <w:vAlign w:val="center"/>
            <w:hideMark/>
          </w:tcPr>
          <w:p w14:paraId="6370BEA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6430,82</w:t>
            </w:r>
          </w:p>
        </w:tc>
      </w:tr>
      <w:tr w:rsidR="009F13C0" w:rsidRPr="00B4148B" w14:paraId="7ACF7A05"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43C9A58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32</w:t>
            </w:r>
          </w:p>
        </w:tc>
        <w:tc>
          <w:tcPr>
            <w:tcW w:w="1620" w:type="pct"/>
            <w:tcBorders>
              <w:top w:val="nil"/>
              <w:left w:val="nil"/>
              <w:bottom w:val="single" w:sz="4" w:space="0" w:color="auto"/>
              <w:right w:val="single" w:sz="4" w:space="0" w:color="auto"/>
            </w:tcBorders>
            <w:shd w:val="clear" w:color="auto" w:fill="auto"/>
            <w:vAlign w:val="center"/>
            <w:hideMark/>
          </w:tcPr>
          <w:p w14:paraId="29E0ED90" w14:textId="77777777" w:rsidR="009F13C0" w:rsidRPr="00B4148B" w:rsidRDefault="009F13C0" w:rsidP="00AC088C">
            <w:pPr>
              <w:rPr>
                <w:rFonts w:eastAsia="Times New Roman"/>
                <w:color w:val="000000"/>
                <w:sz w:val="22"/>
              </w:rPr>
            </w:pPr>
            <w:r w:rsidRPr="00B4148B">
              <w:rPr>
                <w:rFonts w:eastAsia="Times New Roman"/>
                <w:color w:val="000000"/>
                <w:sz w:val="22"/>
              </w:rPr>
              <w:t>Ул. Дементьева, ТК20/1 до ТК20</w:t>
            </w:r>
          </w:p>
        </w:tc>
        <w:tc>
          <w:tcPr>
            <w:tcW w:w="676" w:type="pct"/>
            <w:tcBorders>
              <w:top w:val="nil"/>
              <w:left w:val="nil"/>
              <w:bottom w:val="single" w:sz="4" w:space="0" w:color="auto"/>
              <w:right w:val="single" w:sz="4" w:space="0" w:color="auto"/>
            </w:tcBorders>
            <w:shd w:val="clear" w:color="auto" w:fill="auto"/>
            <w:vAlign w:val="center"/>
            <w:hideMark/>
          </w:tcPr>
          <w:p w14:paraId="350670E6"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5325FB4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400</w:t>
            </w:r>
          </w:p>
        </w:tc>
        <w:tc>
          <w:tcPr>
            <w:tcW w:w="718" w:type="pct"/>
            <w:tcBorders>
              <w:top w:val="nil"/>
              <w:left w:val="nil"/>
              <w:bottom w:val="single" w:sz="4" w:space="0" w:color="auto"/>
              <w:right w:val="single" w:sz="4" w:space="0" w:color="auto"/>
            </w:tcBorders>
            <w:shd w:val="clear" w:color="auto" w:fill="auto"/>
            <w:noWrap/>
            <w:vAlign w:val="center"/>
            <w:hideMark/>
          </w:tcPr>
          <w:p w14:paraId="73249BF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103</w:t>
            </w:r>
          </w:p>
        </w:tc>
        <w:tc>
          <w:tcPr>
            <w:tcW w:w="1027" w:type="pct"/>
            <w:tcBorders>
              <w:top w:val="nil"/>
              <w:left w:val="nil"/>
              <w:bottom w:val="single" w:sz="4" w:space="0" w:color="auto"/>
              <w:right w:val="single" w:sz="4" w:space="0" w:color="auto"/>
            </w:tcBorders>
            <w:shd w:val="clear" w:color="auto" w:fill="auto"/>
            <w:noWrap/>
            <w:vAlign w:val="center"/>
            <w:hideMark/>
          </w:tcPr>
          <w:p w14:paraId="5E804B2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6430,82</w:t>
            </w:r>
          </w:p>
        </w:tc>
      </w:tr>
      <w:tr w:rsidR="009F13C0" w:rsidRPr="00B4148B" w14:paraId="4D34D663" w14:textId="77777777" w:rsidTr="00AC088C">
        <w:trPr>
          <w:trHeight w:val="765"/>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0488F8C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33</w:t>
            </w:r>
          </w:p>
        </w:tc>
        <w:tc>
          <w:tcPr>
            <w:tcW w:w="1620" w:type="pct"/>
            <w:tcBorders>
              <w:top w:val="nil"/>
              <w:left w:val="nil"/>
              <w:bottom w:val="single" w:sz="4" w:space="0" w:color="auto"/>
              <w:right w:val="single" w:sz="4" w:space="0" w:color="auto"/>
            </w:tcBorders>
            <w:shd w:val="clear" w:color="auto" w:fill="auto"/>
            <w:vAlign w:val="center"/>
            <w:hideMark/>
          </w:tcPr>
          <w:p w14:paraId="15BC6739"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ТК20 до ТК21.1 у ж.д. ул. Пролетарская, 41</w:t>
            </w:r>
          </w:p>
        </w:tc>
        <w:tc>
          <w:tcPr>
            <w:tcW w:w="676" w:type="pct"/>
            <w:tcBorders>
              <w:top w:val="nil"/>
              <w:left w:val="nil"/>
              <w:bottom w:val="single" w:sz="4" w:space="0" w:color="auto"/>
              <w:right w:val="single" w:sz="4" w:space="0" w:color="auto"/>
            </w:tcBorders>
            <w:shd w:val="clear" w:color="auto" w:fill="auto"/>
            <w:vAlign w:val="center"/>
            <w:hideMark/>
          </w:tcPr>
          <w:p w14:paraId="77D0BE62"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1E24BD2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noWrap/>
            <w:vAlign w:val="center"/>
            <w:hideMark/>
          </w:tcPr>
          <w:p w14:paraId="027924E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95</w:t>
            </w:r>
          </w:p>
        </w:tc>
        <w:tc>
          <w:tcPr>
            <w:tcW w:w="1027" w:type="pct"/>
            <w:tcBorders>
              <w:top w:val="nil"/>
              <w:left w:val="nil"/>
              <w:bottom w:val="single" w:sz="4" w:space="0" w:color="auto"/>
              <w:right w:val="single" w:sz="4" w:space="0" w:color="auto"/>
            </w:tcBorders>
            <w:shd w:val="clear" w:color="auto" w:fill="auto"/>
            <w:noWrap/>
            <w:vAlign w:val="center"/>
            <w:hideMark/>
          </w:tcPr>
          <w:p w14:paraId="7C89CAC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2866,36</w:t>
            </w:r>
          </w:p>
        </w:tc>
      </w:tr>
      <w:tr w:rsidR="009F13C0" w:rsidRPr="00B4148B" w14:paraId="05FAB4D4" w14:textId="77777777" w:rsidTr="00AC088C">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F11773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34</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5C187936" w14:textId="77777777" w:rsidR="009F13C0" w:rsidRPr="00B4148B" w:rsidRDefault="009F13C0" w:rsidP="00AC088C">
            <w:pPr>
              <w:rPr>
                <w:rFonts w:eastAsia="Times New Roman"/>
                <w:color w:val="000000"/>
                <w:sz w:val="22"/>
              </w:rPr>
            </w:pPr>
            <w:r w:rsidRPr="00B4148B">
              <w:rPr>
                <w:rFonts w:eastAsia="Times New Roman"/>
                <w:color w:val="000000"/>
                <w:sz w:val="22"/>
              </w:rPr>
              <w:t>Ул. Пролетарская, ТК21.1-ТК-20.5</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14:paraId="31EEF7D7"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37A6CA2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noWrap/>
            <w:vAlign w:val="center"/>
            <w:hideMark/>
          </w:tcPr>
          <w:p w14:paraId="14A6D66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158</w:t>
            </w:r>
          </w:p>
        </w:tc>
        <w:tc>
          <w:tcPr>
            <w:tcW w:w="1027" w:type="pct"/>
            <w:tcBorders>
              <w:top w:val="nil"/>
              <w:left w:val="nil"/>
              <w:bottom w:val="single" w:sz="4" w:space="0" w:color="auto"/>
              <w:right w:val="single" w:sz="4" w:space="0" w:color="auto"/>
            </w:tcBorders>
            <w:shd w:val="clear" w:color="auto" w:fill="auto"/>
            <w:noWrap/>
            <w:vAlign w:val="center"/>
            <w:hideMark/>
          </w:tcPr>
          <w:p w14:paraId="5F7AD2E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4767,21</w:t>
            </w:r>
          </w:p>
        </w:tc>
      </w:tr>
      <w:tr w:rsidR="009F13C0" w:rsidRPr="00B4148B" w14:paraId="0E7C0A3D"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7DF7DD9D"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28FDBD82" w14:textId="77777777" w:rsidR="009F13C0" w:rsidRPr="00B4148B" w:rsidRDefault="009F13C0" w:rsidP="00AC088C">
            <w:pPr>
              <w:rPr>
                <w:rFonts w:eastAsia="Times New Roman"/>
                <w:color w:val="000000"/>
                <w:sz w:val="22"/>
              </w:rPr>
            </w:pPr>
          </w:p>
        </w:tc>
        <w:tc>
          <w:tcPr>
            <w:tcW w:w="676" w:type="pct"/>
            <w:vMerge/>
            <w:tcBorders>
              <w:top w:val="nil"/>
              <w:left w:val="single" w:sz="4" w:space="0" w:color="auto"/>
              <w:bottom w:val="single" w:sz="4" w:space="0" w:color="auto"/>
              <w:right w:val="single" w:sz="4" w:space="0" w:color="auto"/>
            </w:tcBorders>
            <w:vAlign w:val="center"/>
            <w:hideMark/>
          </w:tcPr>
          <w:p w14:paraId="295BE63D" w14:textId="77777777" w:rsidR="009F13C0" w:rsidRPr="00B4148B" w:rsidRDefault="009F13C0" w:rsidP="00AC088C">
            <w:pPr>
              <w:rPr>
                <w:rFonts w:eastAsia="Times New Roman"/>
                <w:color w:val="000000"/>
                <w:sz w:val="22"/>
              </w:rPr>
            </w:pPr>
          </w:p>
        </w:tc>
        <w:tc>
          <w:tcPr>
            <w:tcW w:w="620" w:type="pct"/>
            <w:tcBorders>
              <w:top w:val="nil"/>
              <w:left w:val="nil"/>
              <w:bottom w:val="single" w:sz="4" w:space="0" w:color="auto"/>
              <w:right w:val="single" w:sz="4" w:space="0" w:color="auto"/>
            </w:tcBorders>
            <w:shd w:val="clear" w:color="auto" w:fill="auto"/>
            <w:noWrap/>
            <w:vAlign w:val="center"/>
            <w:hideMark/>
          </w:tcPr>
          <w:p w14:paraId="459C8CF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125</w:t>
            </w:r>
          </w:p>
        </w:tc>
        <w:tc>
          <w:tcPr>
            <w:tcW w:w="718" w:type="pct"/>
            <w:tcBorders>
              <w:top w:val="nil"/>
              <w:left w:val="nil"/>
              <w:bottom w:val="single" w:sz="4" w:space="0" w:color="auto"/>
              <w:right w:val="single" w:sz="4" w:space="0" w:color="auto"/>
            </w:tcBorders>
            <w:shd w:val="clear" w:color="auto" w:fill="auto"/>
            <w:noWrap/>
            <w:vAlign w:val="center"/>
            <w:hideMark/>
          </w:tcPr>
          <w:p w14:paraId="21D90BF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69</w:t>
            </w:r>
          </w:p>
        </w:tc>
        <w:tc>
          <w:tcPr>
            <w:tcW w:w="1027" w:type="pct"/>
            <w:tcBorders>
              <w:top w:val="nil"/>
              <w:left w:val="nil"/>
              <w:bottom w:val="single" w:sz="4" w:space="0" w:color="auto"/>
              <w:right w:val="single" w:sz="4" w:space="0" w:color="auto"/>
            </w:tcBorders>
            <w:shd w:val="clear" w:color="auto" w:fill="auto"/>
            <w:noWrap/>
            <w:vAlign w:val="center"/>
            <w:hideMark/>
          </w:tcPr>
          <w:p w14:paraId="1EADD97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1838,95</w:t>
            </w:r>
          </w:p>
        </w:tc>
      </w:tr>
      <w:tr w:rsidR="009F13C0" w:rsidRPr="00B4148B" w14:paraId="20583BEB" w14:textId="77777777" w:rsidTr="00AC088C">
        <w:trPr>
          <w:trHeight w:val="765"/>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47A18A7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35</w:t>
            </w:r>
          </w:p>
        </w:tc>
        <w:tc>
          <w:tcPr>
            <w:tcW w:w="1620" w:type="pct"/>
            <w:tcBorders>
              <w:top w:val="nil"/>
              <w:left w:val="nil"/>
              <w:bottom w:val="single" w:sz="4" w:space="0" w:color="auto"/>
              <w:right w:val="single" w:sz="4" w:space="0" w:color="auto"/>
            </w:tcBorders>
            <w:shd w:val="clear" w:color="auto" w:fill="auto"/>
            <w:vAlign w:val="center"/>
            <w:hideMark/>
          </w:tcPr>
          <w:p w14:paraId="1B4AF6CA"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ТК20 до ж.д. №46</w:t>
            </w:r>
          </w:p>
        </w:tc>
        <w:tc>
          <w:tcPr>
            <w:tcW w:w="676" w:type="pct"/>
            <w:tcBorders>
              <w:top w:val="nil"/>
              <w:left w:val="nil"/>
              <w:bottom w:val="single" w:sz="4" w:space="0" w:color="auto"/>
              <w:right w:val="single" w:sz="4" w:space="0" w:color="auto"/>
            </w:tcBorders>
            <w:shd w:val="clear" w:color="auto" w:fill="auto"/>
            <w:vAlign w:val="center"/>
            <w:hideMark/>
          </w:tcPr>
          <w:p w14:paraId="25EA7641" w14:textId="77777777" w:rsidR="009F13C0" w:rsidRPr="00B4148B" w:rsidRDefault="009F13C0" w:rsidP="00AC088C">
            <w:pPr>
              <w:rPr>
                <w:rFonts w:eastAsia="Times New Roman"/>
                <w:color w:val="000000"/>
                <w:sz w:val="22"/>
              </w:rPr>
            </w:pPr>
            <w:r w:rsidRPr="00B4148B">
              <w:rPr>
                <w:rFonts w:eastAsia="Times New Roman"/>
                <w:color w:val="000000"/>
                <w:sz w:val="22"/>
              </w:rPr>
              <w:t xml:space="preserve"> Бесканальная в ППУ</w:t>
            </w:r>
          </w:p>
        </w:tc>
        <w:tc>
          <w:tcPr>
            <w:tcW w:w="620" w:type="pct"/>
            <w:tcBorders>
              <w:top w:val="nil"/>
              <w:left w:val="nil"/>
              <w:bottom w:val="single" w:sz="4" w:space="0" w:color="auto"/>
              <w:right w:val="single" w:sz="4" w:space="0" w:color="auto"/>
            </w:tcBorders>
            <w:shd w:val="clear" w:color="auto" w:fill="auto"/>
            <w:noWrap/>
            <w:vAlign w:val="center"/>
            <w:hideMark/>
          </w:tcPr>
          <w:p w14:paraId="2EC7716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200</w:t>
            </w:r>
          </w:p>
        </w:tc>
        <w:tc>
          <w:tcPr>
            <w:tcW w:w="718" w:type="pct"/>
            <w:tcBorders>
              <w:top w:val="nil"/>
              <w:left w:val="nil"/>
              <w:bottom w:val="single" w:sz="4" w:space="0" w:color="auto"/>
              <w:right w:val="single" w:sz="4" w:space="0" w:color="auto"/>
            </w:tcBorders>
            <w:shd w:val="clear" w:color="auto" w:fill="auto"/>
            <w:noWrap/>
            <w:vAlign w:val="center"/>
            <w:hideMark/>
          </w:tcPr>
          <w:p w14:paraId="34567BC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66</w:t>
            </w:r>
          </w:p>
        </w:tc>
        <w:tc>
          <w:tcPr>
            <w:tcW w:w="1027" w:type="pct"/>
            <w:tcBorders>
              <w:top w:val="nil"/>
              <w:left w:val="nil"/>
              <w:bottom w:val="single" w:sz="4" w:space="0" w:color="auto"/>
              <w:right w:val="single" w:sz="4" w:space="0" w:color="auto"/>
            </w:tcBorders>
            <w:shd w:val="clear" w:color="auto" w:fill="auto"/>
            <w:noWrap/>
            <w:vAlign w:val="center"/>
            <w:hideMark/>
          </w:tcPr>
          <w:p w14:paraId="74D812D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2344,70</w:t>
            </w:r>
          </w:p>
        </w:tc>
      </w:tr>
      <w:tr w:rsidR="009F13C0" w:rsidRPr="00B4148B" w14:paraId="4865FC21"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73FF709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36</w:t>
            </w:r>
          </w:p>
        </w:tc>
        <w:tc>
          <w:tcPr>
            <w:tcW w:w="1620" w:type="pct"/>
            <w:tcBorders>
              <w:top w:val="nil"/>
              <w:left w:val="nil"/>
              <w:bottom w:val="single" w:sz="4" w:space="0" w:color="auto"/>
              <w:right w:val="single" w:sz="4" w:space="0" w:color="auto"/>
            </w:tcBorders>
            <w:shd w:val="clear" w:color="auto" w:fill="auto"/>
            <w:vAlign w:val="center"/>
            <w:hideMark/>
          </w:tcPr>
          <w:p w14:paraId="29908431"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подвал ж.д. №46,48</w:t>
            </w:r>
          </w:p>
        </w:tc>
        <w:tc>
          <w:tcPr>
            <w:tcW w:w="676" w:type="pct"/>
            <w:tcBorders>
              <w:top w:val="nil"/>
              <w:left w:val="nil"/>
              <w:bottom w:val="single" w:sz="4" w:space="0" w:color="auto"/>
              <w:right w:val="single" w:sz="4" w:space="0" w:color="auto"/>
            </w:tcBorders>
            <w:shd w:val="clear" w:color="auto" w:fill="auto"/>
            <w:noWrap/>
            <w:vAlign w:val="center"/>
            <w:hideMark/>
          </w:tcPr>
          <w:p w14:paraId="282C0C2A"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14:paraId="3CDB823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200</w:t>
            </w:r>
          </w:p>
        </w:tc>
        <w:tc>
          <w:tcPr>
            <w:tcW w:w="718" w:type="pct"/>
            <w:tcBorders>
              <w:top w:val="nil"/>
              <w:left w:val="nil"/>
              <w:bottom w:val="single" w:sz="4" w:space="0" w:color="auto"/>
              <w:right w:val="single" w:sz="4" w:space="0" w:color="auto"/>
            </w:tcBorders>
            <w:shd w:val="clear" w:color="auto" w:fill="auto"/>
            <w:noWrap/>
            <w:vAlign w:val="center"/>
            <w:hideMark/>
          </w:tcPr>
          <w:p w14:paraId="4C1F8BD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154</w:t>
            </w:r>
          </w:p>
        </w:tc>
        <w:tc>
          <w:tcPr>
            <w:tcW w:w="1027" w:type="pct"/>
            <w:tcBorders>
              <w:top w:val="nil"/>
              <w:left w:val="nil"/>
              <w:bottom w:val="single" w:sz="4" w:space="0" w:color="auto"/>
              <w:right w:val="single" w:sz="4" w:space="0" w:color="auto"/>
            </w:tcBorders>
            <w:shd w:val="clear" w:color="auto" w:fill="auto"/>
            <w:noWrap/>
            <w:vAlign w:val="center"/>
            <w:hideMark/>
          </w:tcPr>
          <w:p w14:paraId="714392D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5470,96</w:t>
            </w:r>
          </w:p>
        </w:tc>
      </w:tr>
      <w:tr w:rsidR="009F13C0" w:rsidRPr="00B4148B" w14:paraId="7B24F055"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0B8661B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37</w:t>
            </w:r>
          </w:p>
        </w:tc>
        <w:tc>
          <w:tcPr>
            <w:tcW w:w="1620" w:type="pct"/>
            <w:tcBorders>
              <w:top w:val="nil"/>
              <w:left w:val="nil"/>
              <w:bottom w:val="single" w:sz="4" w:space="0" w:color="auto"/>
              <w:right w:val="single" w:sz="4" w:space="0" w:color="auto"/>
            </w:tcBorders>
            <w:shd w:val="clear" w:color="auto" w:fill="auto"/>
            <w:vAlign w:val="center"/>
            <w:hideMark/>
          </w:tcPr>
          <w:p w14:paraId="3D5FA09E"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между ж.д.№48-54</w:t>
            </w:r>
          </w:p>
        </w:tc>
        <w:tc>
          <w:tcPr>
            <w:tcW w:w="676" w:type="pct"/>
            <w:tcBorders>
              <w:top w:val="nil"/>
              <w:left w:val="nil"/>
              <w:bottom w:val="single" w:sz="4" w:space="0" w:color="auto"/>
              <w:right w:val="single" w:sz="4" w:space="0" w:color="auto"/>
            </w:tcBorders>
            <w:shd w:val="clear" w:color="auto" w:fill="auto"/>
            <w:vAlign w:val="center"/>
            <w:hideMark/>
          </w:tcPr>
          <w:p w14:paraId="18A19FE6"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0B7FED8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200</w:t>
            </w:r>
          </w:p>
        </w:tc>
        <w:tc>
          <w:tcPr>
            <w:tcW w:w="718" w:type="pct"/>
            <w:tcBorders>
              <w:top w:val="nil"/>
              <w:left w:val="nil"/>
              <w:bottom w:val="single" w:sz="4" w:space="0" w:color="auto"/>
              <w:right w:val="single" w:sz="4" w:space="0" w:color="auto"/>
            </w:tcBorders>
            <w:shd w:val="clear" w:color="auto" w:fill="auto"/>
            <w:noWrap/>
            <w:vAlign w:val="center"/>
            <w:hideMark/>
          </w:tcPr>
          <w:p w14:paraId="45C75B7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30</w:t>
            </w:r>
          </w:p>
        </w:tc>
        <w:tc>
          <w:tcPr>
            <w:tcW w:w="1027" w:type="pct"/>
            <w:tcBorders>
              <w:top w:val="nil"/>
              <w:left w:val="nil"/>
              <w:bottom w:val="single" w:sz="4" w:space="0" w:color="auto"/>
              <w:right w:val="single" w:sz="4" w:space="0" w:color="auto"/>
            </w:tcBorders>
            <w:shd w:val="clear" w:color="auto" w:fill="auto"/>
            <w:noWrap/>
            <w:vAlign w:val="center"/>
            <w:hideMark/>
          </w:tcPr>
          <w:p w14:paraId="0C0D73E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1065,77</w:t>
            </w:r>
          </w:p>
        </w:tc>
      </w:tr>
      <w:tr w:rsidR="009F13C0" w:rsidRPr="00B4148B" w14:paraId="7D661512" w14:textId="77777777" w:rsidTr="00AC088C">
        <w:trPr>
          <w:trHeight w:val="51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324F7A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38</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4C3D5E11"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между ж.д.№54-58</w:t>
            </w:r>
          </w:p>
        </w:tc>
        <w:tc>
          <w:tcPr>
            <w:tcW w:w="676" w:type="pct"/>
            <w:tcBorders>
              <w:top w:val="nil"/>
              <w:left w:val="nil"/>
              <w:bottom w:val="single" w:sz="4" w:space="0" w:color="auto"/>
              <w:right w:val="single" w:sz="4" w:space="0" w:color="auto"/>
            </w:tcBorders>
            <w:shd w:val="clear" w:color="auto" w:fill="auto"/>
            <w:vAlign w:val="center"/>
            <w:hideMark/>
          </w:tcPr>
          <w:p w14:paraId="694E85F2"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0475719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200</w:t>
            </w:r>
          </w:p>
        </w:tc>
        <w:tc>
          <w:tcPr>
            <w:tcW w:w="718" w:type="pct"/>
            <w:tcBorders>
              <w:top w:val="nil"/>
              <w:left w:val="nil"/>
              <w:bottom w:val="single" w:sz="4" w:space="0" w:color="auto"/>
              <w:right w:val="single" w:sz="4" w:space="0" w:color="auto"/>
            </w:tcBorders>
            <w:shd w:val="clear" w:color="auto" w:fill="auto"/>
            <w:noWrap/>
            <w:vAlign w:val="center"/>
            <w:hideMark/>
          </w:tcPr>
          <w:p w14:paraId="2893EED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58</w:t>
            </w:r>
          </w:p>
        </w:tc>
        <w:tc>
          <w:tcPr>
            <w:tcW w:w="1027" w:type="pct"/>
            <w:tcBorders>
              <w:top w:val="nil"/>
              <w:left w:val="nil"/>
              <w:bottom w:val="single" w:sz="4" w:space="0" w:color="auto"/>
              <w:right w:val="single" w:sz="4" w:space="0" w:color="auto"/>
            </w:tcBorders>
            <w:shd w:val="clear" w:color="auto" w:fill="auto"/>
            <w:noWrap/>
            <w:vAlign w:val="center"/>
            <w:hideMark/>
          </w:tcPr>
          <w:p w14:paraId="4E3FB74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2060,49</w:t>
            </w:r>
          </w:p>
        </w:tc>
      </w:tr>
      <w:tr w:rsidR="009F13C0" w:rsidRPr="00B4148B" w14:paraId="7C8C6422"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50435949"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42C52833"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noWrap/>
            <w:vAlign w:val="center"/>
            <w:hideMark/>
          </w:tcPr>
          <w:p w14:paraId="20A40ED6" w14:textId="77777777" w:rsidR="009F13C0" w:rsidRPr="00B4148B" w:rsidRDefault="009F13C0" w:rsidP="00AC088C">
            <w:pPr>
              <w:rPr>
                <w:rFonts w:eastAsia="Times New Roman"/>
                <w:color w:val="000000"/>
                <w:sz w:val="22"/>
              </w:rPr>
            </w:pPr>
            <w:r w:rsidRPr="00B4148B">
              <w:rPr>
                <w:rFonts w:eastAsia="Times New Roman"/>
                <w:color w:val="000000"/>
                <w:sz w:val="22"/>
              </w:rPr>
              <w:t>Надземная</w:t>
            </w:r>
          </w:p>
        </w:tc>
        <w:tc>
          <w:tcPr>
            <w:tcW w:w="620" w:type="pct"/>
            <w:tcBorders>
              <w:top w:val="nil"/>
              <w:left w:val="nil"/>
              <w:bottom w:val="single" w:sz="4" w:space="0" w:color="auto"/>
              <w:right w:val="single" w:sz="4" w:space="0" w:color="auto"/>
            </w:tcBorders>
            <w:shd w:val="clear" w:color="auto" w:fill="auto"/>
            <w:noWrap/>
            <w:vAlign w:val="center"/>
            <w:hideMark/>
          </w:tcPr>
          <w:p w14:paraId="50D9E73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noWrap/>
            <w:vAlign w:val="center"/>
            <w:hideMark/>
          </w:tcPr>
          <w:p w14:paraId="5287B05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92</w:t>
            </w:r>
          </w:p>
        </w:tc>
        <w:tc>
          <w:tcPr>
            <w:tcW w:w="1027" w:type="pct"/>
            <w:tcBorders>
              <w:top w:val="nil"/>
              <w:left w:val="nil"/>
              <w:bottom w:val="single" w:sz="4" w:space="0" w:color="auto"/>
              <w:right w:val="single" w:sz="4" w:space="0" w:color="auto"/>
            </w:tcBorders>
            <w:shd w:val="clear" w:color="auto" w:fill="auto"/>
            <w:noWrap/>
            <w:vAlign w:val="center"/>
            <w:hideMark/>
          </w:tcPr>
          <w:p w14:paraId="3A84325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2775,85</w:t>
            </w:r>
          </w:p>
        </w:tc>
      </w:tr>
      <w:tr w:rsidR="009F13C0" w:rsidRPr="00B4148B" w14:paraId="4AD240B2" w14:textId="77777777" w:rsidTr="00AC088C">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0EA6A7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40</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2C02D8F5"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д.№58 до ж.д. №60,62</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14:paraId="0449E94D"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2287EE9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noWrap/>
            <w:vAlign w:val="center"/>
            <w:hideMark/>
          </w:tcPr>
          <w:p w14:paraId="53D8D27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13</w:t>
            </w:r>
          </w:p>
        </w:tc>
        <w:tc>
          <w:tcPr>
            <w:tcW w:w="1027" w:type="pct"/>
            <w:tcBorders>
              <w:top w:val="nil"/>
              <w:left w:val="nil"/>
              <w:bottom w:val="single" w:sz="4" w:space="0" w:color="auto"/>
              <w:right w:val="single" w:sz="4" w:space="0" w:color="auto"/>
            </w:tcBorders>
            <w:shd w:val="clear" w:color="auto" w:fill="auto"/>
            <w:noWrap/>
            <w:vAlign w:val="center"/>
            <w:hideMark/>
          </w:tcPr>
          <w:p w14:paraId="4010427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392,24</w:t>
            </w:r>
          </w:p>
        </w:tc>
      </w:tr>
      <w:tr w:rsidR="009F13C0" w:rsidRPr="00B4148B" w14:paraId="7A18A7FF"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7F08BD5C"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0D556451" w14:textId="77777777" w:rsidR="009F13C0" w:rsidRPr="00B4148B" w:rsidRDefault="009F13C0" w:rsidP="00AC088C">
            <w:pPr>
              <w:rPr>
                <w:rFonts w:eastAsia="Times New Roman"/>
                <w:color w:val="000000"/>
                <w:sz w:val="22"/>
              </w:rPr>
            </w:pPr>
          </w:p>
        </w:tc>
        <w:tc>
          <w:tcPr>
            <w:tcW w:w="676" w:type="pct"/>
            <w:vMerge/>
            <w:tcBorders>
              <w:top w:val="nil"/>
              <w:left w:val="single" w:sz="4" w:space="0" w:color="auto"/>
              <w:bottom w:val="single" w:sz="4" w:space="0" w:color="auto"/>
              <w:right w:val="single" w:sz="4" w:space="0" w:color="auto"/>
            </w:tcBorders>
            <w:vAlign w:val="center"/>
            <w:hideMark/>
          </w:tcPr>
          <w:p w14:paraId="1FF62E80" w14:textId="77777777" w:rsidR="009F13C0" w:rsidRPr="00B4148B" w:rsidRDefault="009F13C0" w:rsidP="00AC088C">
            <w:pPr>
              <w:rPr>
                <w:rFonts w:eastAsia="Times New Roman"/>
                <w:color w:val="000000"/>
                <w:sz w:val="22"/>
              </w:rPr>
            </w:pPr>
          </w:p>
        </w:tc>
        <w:tc>
          <w:tcPr>
            <w:tcW w:w="620" w:type="pct"/>
            <w:tcBorders>
              <w:top w:val="nil"/>
              <w:left w:val="nil"/>
              <w:bottom w:val="single" w:sz="4" w:space="0" w:color="auto"/>
              <w:right w:val="single" w:sz="4" w:space="0" w:color="auto"/>
            </w:tcBorders>
            <w:shd w:val="clear" w:color="auto" w:fill="auto"/>
            <w:noWrap/>
            <w:vAlign w:val="center"/>
            <w:hideMark/>
          </w:tcPr>
          <w:p w14:paraId="4262AB6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80</w:t>
            </w:r>
          </w:p>
        </w:tc>
        <w:tc>
          <w:tcPr>
            <w:tcW w:w="718" w:type="pct"/>
            <w:tcBorders>
              <w:top w:val="nil"/>
              <w:left w:val="nil"/>
              <w:bottom w:val="single" w:sz="4" w:space="0" w:color="auto"/>
              <w:right w:val="single" w:sz="4" w:space="0" w:color="auto"/>
            </w:tcBorders>
            <w:shd w:val="clear" w:color="auto" w:fill="auto"/>
            <w:noWrap/>
            <w:vAlign w:val="center"/>
            <w:hideMark/>
          </w:tcPr>
          <w:p w14:paraId="5E55A1F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157</w:t>
            </w:r>
          </w:p>
        </w:tc>
        <w:tc>
          <w:tcPr>
            <w:tcW w:w="1027" w:type="pct"/>
            <w:tcBorders>
              <w:top w:val="nil"/>
              <w:left w:val="nil"/>
              <w:bottom w:val="single" w:sz="4" w:space="0" w:color="auto"/>
              <w:right w:val="single" w:sz="4" w:space="0" w:color="auto"/>
            </w:tcBorders>
            <w:shd w:val="clear" w:color="auto" w:fill="auto"/>
            <w:noWrap/>
            <w:vAlign w:val="center"/>
            <w:hideMark/>
          </w:tcPr>
          <w:p w14:paraId="163493D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3714,67</w:t>
            </w:r>
          </w:p>
        </w:tc>
      </w:tr>
      <w:tr w:rsidR="009F13C0" w:rsidRPr="00B4148B" w14:paraId="47CBEAAB"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1EF1DC5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41</w:t>
            </w:r>
          </w:p>
        </w:tc>
        <w:tc>
          <w:tcPr>
            <w:tcW w:w="1620" w:type="pct"/>
            <w:tcBorders>
              <w:top w:val="nil"/>
              <w:left w:val="nil"/>
              <w:bottom w:val="single" w:sz="4" w:space="0" w:color="auto"/>
              <w:right w:val="single" w:sz="4" w:space="0" w:color="auto"/>
            </w:tcBorders>
            <w:shd w:val="clear" w:color="auto" w:fill="auto"/>
            <w:vAlign w:val="center"/>
            <w:hideMark/>
          </w:tcPr>
          <w:p w14:paraId="3F9FF05E"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между ж.д. 46-52 (У-20.21-У-20.22)</w:t>
            </w:r>
          </w:p>
        </w:tc>
        <w:tc>
          <w:tcPr>
            <w:tcW w:w="676" w:type="pct"/>
            <w:tcBorders>
              <w:top w:val="nil"/>
              <w:left w:val="nil"/>
              <w:bottom w:val="single" w:sz="4" w:space="0" w:color="auto"/>
              <w:right w:val="single" w:sz="4" w:space="0" w:color="auto"/>
            </w:tcBorders>
            <w:shd w:val="clear" w:color="auto" w:fill="auto"/>
            <w:vAlign w:val="center"/>
            <w:hideMark/>
          </w:tcPr>
          <w:p w14:paraId="75D52767"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0D5591C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noWrap/>
            <w:vAlign w:val="center"/>
            <w:hideMark/>
          </w:tcPr>
          <w:p w14:paraId="26C666C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24</w:t>
            </w:r>
          </w:p>
        </w:tc>
        <w:tc>
          <w:tcPr>
            <w:tcW w:w="1027" w:type="pct"/>
            <w:tcBorders>
              <w:top w:val="nil"/>
              <w:left w:val="nil"/>
              <w:bottom w:val="single" w:sz="4" w:space="0" w:color="auto"/>
              <w:right w:val="single" w:sz="4" w:space="0" w:color="auto"/>
            </w:tcBorders>
            <w:shd w:val="clear" w:color="auto" w:fill="auto"/>
            <w:noWrap/>
            <w:vAlign w:val="center"/>
            <w:hideMark/>
          </w:tcPr>
          <w:p w14:paraId="2461677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724,13</w:t>
            </w:r>
          </w:p>
        </w:tc>
      </w:tr>
      <w:tr w:rsidR="009F13C0" w:rsidRPr="00B4148B" w14:paraId="26BE402C"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74F68E2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42</w:t>
            </w:r>
          </w:p>
        </w:tc>
        <w:tc>
          <w:tcPr>
            <w:tcW w:w="1620" w:type="pct"/>
            <w:tcBorders>
              <w:top w:val="nil"/>
              <w:left w:val="nil"/>
              <w:bottom w:val="single" w:sz="4" w:space="0" w:color="auto"/>
              <w:right w:val="single" w:sz="4" w:space="0" w:color="auto"/>
            </w:tcBorders>
            <w:shd w:val="clear" w:color="auto" w:fill="auto"/>
            <w:vAlign w:val="center"/>
            <w:hideMark/>
          </w:tcPr>
          <w:p w14:paraId="31B8DE9D"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ж. д. №52, Подвал У-20.22-У-20.23</w:t>
            </w:r>
          </w:p>
        </w:tc>
        <w:tc>
          <w:tcPr>
            <w:tcW w:w="676" w:type="pct"/>
            <w:tcBorders>
              <w:top w:val="nil"/>
              <w:left w:val="nil"/>
              <w:bottom w:val="single" w:sz="4" w:space="0" w:color="auto"/>
              <w:right w:val="single" w:sz="4" w:space="0" w:color="auto"/>
            </w:tcBorders>
            <w:shd w:val="clear" w:color="auto" w:fill="auto"/>
            <w:vAlign w:val="center"/>
            <w:hideMark/>
          </w:tcPr>
          <w:p w14:paraId="1C410288"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050AD88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noWrap/>
            <w:vAlign w:val="center"/>
            <w:hideMark/>
          </w:tcPr>
          <w:p w14:paraId="0C22551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40</w:t>
            </w:r>
          </w:p>
        </w:tc>
        <w:tc>
          <w:tcPr>
            <w:tcW w:w="1027" w:type="pct"/>
            <w:tcBorders>
              <w:top w:val="nil"/>
              <w:left w:val="nil"/>
              <w:bottom w:val="single" w:sz="4" w:space="0" w:color="auto"/>
              <w:right w:val="single" w:sz="4" w:space="0" w:color="auto"/>
            </w:tcBorders>
            <w:shd w:val="clear" w:color="auto" w:fill="auto"/>
            <w:noWrap/>
            <w:vAlign w:val="center"/>
            <w:hideMark/>
          </w:tcPr>
          <w:p w14:paraId="1C27323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1206,89</w:t>
            </w:r>
          </w:p>
        </w:tc>
      </w:tr>
      <w:tr w:rsidR="009F13C0" w:rsidRPr="00B4148B" w14:paraId="5F6FACE5"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6BB0A9C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43</w:t>
            </w:r>
          </w:p>
        </w:tc>
        <w:tc>
          <w:tcPr>
            <w:tcW w:w="1620" w:type="pct"/>
            <w:tcBorders>
              <w:top w:val="nil"/>
              <w:left w:val="nil"/>
              <w:bottom w:val="single" w:sz="4" w:space="0" w:color="auto"/>
              <w:right w:val="single" w:sz="4" w:space="0" w:color="auto"/>
            </w:tcBorders>
            <w:shd w:val="clear" w:color="auto" w:fill="auto"/>
            <w:vAlign w:val="center"/>
            <w:hideMark/>
          </w:tcPr>
          <w:p w14:paraId="736F2B29"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от  ж.д. №52 У-20.24 до ТК-20.2</w:t>
            </w:r>
          </w:p>
        </w:tc>
        <w:tc>
          <w:tcPr>
            <w:tcW w:w="676" w:type="pct"/>
            <w:tcBorders>
              <w:top w:val="nil"/>
              <w:left w:val="nil"/>
              <w:bottom w:val="single" w:sz="4" w:space="0" w:color="auto"/>
              <w:right w:val="single" w:sz="4" w:space="0" w:color="auto"/>
            </w:tcBorders>
            <w:shd w:val="clear" w:color="auto" w:fill="auto"/>
            <w:vAlign w:val="center"/>
            <w:hideMark/>
          </w:tcPr>
          <w:p w14:paraId="0AD7B052"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0F93E6F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125</w:t>
            </w:r>
          </w:p>
        </w:tc>
        <w:tc>
          <w:tcPr>
            <w:tcW w:w="718" w:type="pct"/>
            <w:tcBorders>
              <w:top w:val="nil"/>
              <w:left w:val="nil"/>
              <w:bottom w:val="single" w:sz="4" w:space="0" w:color="auto"/>
              <w:right w:val="single" w:sz="4" w:space="0" w:color="auto"/>
            </w:tcBorders>
            <w:shd w:val="clear" w:color="auto" w:fill="auto"/>
            <w:noWrap/>
            <w:vAlign w:val="center"/>
            <w:hideMark/>
          </w:tcPr>
          <w:p w14:paraId="3810A63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59</w:t>
            </w:r>
          </w:p>
        </w:tc>
        <w:tc>
          <w:tcPr>
            <w:tcW w:w="1027" w:type="pct"/>
            <w:tcBorders>
              <w:top w:val="nil"/>
              <w:left w:val="nil"/>
              <w:bottom w:val="single" w:sz="4" w:space="0" w:color="auto"/>
              <w:right w:val="single" w:sz="4" w:space="0" w:color="auto"/>
            </w:tcBorders>
            <w:shd w:val="clear" w:color="auto" w:fill="auto"/>
            <w:noWrap/>
            <w:vAlign w:val="center"/>
            <w:hideMark/>
          </w:tcPr>
          <w:p w14:paraId="71C64C7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1572,43</w:t>
            </w:r>
          </w:p>
        </w:tc>
      </w:tr>
      <w:tr w:rsidR="009F13C0" w:rsidRPr="00B4148B" w14:paraId="4A0DF336"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5A48B43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44</w:t>
            </w:r>
          </w:p>
        </w:tc>
        <w:tc>
          <w:tcPr>
            <w:tcW w:w="1620" w:type="pct"/>
            <w:tcBorders>
              <w:top w:val="nil"/>
              <w:left w:val="nil"/>
              <w:bottom w:val="single" w:sz="4" w:space="0" w:color="auto"/>
              <w:right w:val="single" w:sz="4" w:space="0" w:color="auto"/>
            </w:tcBorders>
            <w:shd w:val="clear" w:color="auto" w:fill="auto"/>
            <w:vAlign w:val="center"/>
            <w:hideMark/>
          </w:tcPr>
          <w:p w14:paraId="323698D1" w14:textId="77777777" w:rsidR="009F13C0" w:rsidRPr="00B4148B" w:rsidRDefault="009F13C0" w:rsidP="00AC088C">
            <w:pPr>
              <w:rPr>
                <w:rFonts w:eastAsia="Times New Roman"/>
                <w:color w:val="000000"/>
                <w:sz w:val="22"/>
              </w:rPr>
            </w:pPr>
            <w:r w:rsidRPr="00B4148B">
              <w:rPr>
                <w:rFonts w:eastAsia="Times New Roman"/>
                <w:color w:val="000000"/>
                <w:sz w:val="22"/>
              </w:rPr>
              <w:t>Ул. Пролетарская, ТК20.2 до д. №30,32</w:t>
            </w:r>
          </w:p>
        </w:tc>
        <w:tc>
          <w:tcPr>
            <w:tcW w:w="676" w:type="pct"/>
            <w:tcBorders>
              <w:top w:val="nil"/>
              <w:left w:val="nil"/>
              <w:bottom w:val="single" w:sz="4" w:space="0" w:color="auto"/>
              <w:right w:val="single" w:sz="4" w:space="0" w:color="auto"/>
            </w:tcBorders>
            <w:shd w:val="clear" w:color="auto" w:fill="auto"/>
            <w:vAlign w:val="center"/>
            <w:hideMark/>
          </w:tcPr>
          <w:p w14:paraId="739166E9"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2C25E27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80</w:t>
            </w:r>
          </w:p>
        </w:tc>
        <w:tc>
          <w:tcPr>
            <w:tcW w:w="718" w:type="pct"/>
            <w:tcBorders>
              <w:top w:val="nil"/>
              <w:left w:val="nil"/>
              <w:bottom w:val="single" w:sz="4" w:space="0" w:color="auto"/>
              <w:right w:val="single" w:sz="4" w:space="0" w:color="auto"/>
            </w:tcBorders>
            <w:shd w:val="clear" w:color="auto" w:fill="auto"/>
            <w:noWrap/>
            <w:vAlign w:val="center"/>
            <w:hideMark/>
          </w:tcPr>
          <w:p w14:paraId="446CF52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44</w:t>
            </w:r>
          </w:p>
        </w:tc>
        <w:tc>
          <w:tcPr>
            <w:tcW w:w="1027" w:type="pct"/>
            <w:tcBorders>
              <w:top w:val="nil"/>
              <w:left w:val="nil"/>
              <w:bottom w:val="single" w:sz="4" w:space="0" w:color="auto"/>
              <w:right w:val="single" w:sz="4" w:space="0" w:color="auto"/>
            </w:tcBorders>
            <w:shd w:val="clear" w:color="auto" w:fill="auto"/>
            <w:noWrap/>
            <w:vAlign w:val="center"/>
            <w:hideMark/>
          </w:tcPr>
          <w:p w14:paraId="230676F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1041,05</w:t>
            </w:r>
          </w:p>
        </w:tc>
      </w:tr>
      <w:tr w:rsidR="009F13C0" w:rsidRPr="00B4148B" w14:paraId="1A4B6202"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14383B8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45</w:t>
            </w:r>
          </w:p>
        </w:tc>
        <w:tc>
          <w:tcPr>
            <w:tcW w:w="1620" w:type="pct"/>
            <w:tcBorders>
              <w:top w:val="nil"/>
              <w:left w:val="nil"/>
              <w:bottom w:val="single" w:sz="4" w:space="0" w:color="auto"/>
              <w:right w:val="single" w:sz="4" w:space="0" w:color="auto"/>
            </w:tcBorders>
            <w:shd w:val="clear" w:color="auto" w:fill="auto"/>
            <w:vAlign w:val="center"/>
            <w:hideMark/>
          </w:tcPr>
          <w:p w14:paraId="4C508CDF" w14:textId="77777777" w:rsidR="009F13C0" w:rsidRPr="00B4148B" w:rsidRDefault="009F13C0" w:rsidP="00AC088C">
            <w:pPr>
              <w:rPr>
                <w:rFonts w:eastAsia="Times New Roman"/>
                <w:color w:val="000000"/>
                <w:sz w:val="22"/>
              </w:rPr>
            </w:pPr>
            <w:r w:rsidRPr="00B4148B">
              <w:rPr>
                <w:rFonts w:eastAsia="Times New Roman"/>
                <w:color w:val="000000"/>
                <w:sz w:val="22"/>
              </w:rPr>
              <w:t xml:space="preserve">Ул. Пролетарская, у д.№30, ТК-20.2 до ТК-20.3 </w:t>
            </w:r>
          </w:p>
        </w:tc>
        <w:tc>
          <w:tcPr>
            <w:tcW w:w="676" w:type="pct"/>
            <w:tcBorders>
              <w:top w:val="nil"/>
              <w:left w:val="nil"/>
              <w:bottom w:val="single" w:sz="4" w:space="0" w:color="auto"/>
              <w:right w:val="single" w:sz="4" w:space="0" w:color="auto"/>
            </w:tcBorders>
            <w:shd w:val="clear" w:color="auto" w:fill="auto"/>
            <w:vAlign w:val="center"/>
            <w:hideMark/>
          </w:tcPr>
          <w:p w14:paraId="49393741"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3309963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noWrap/>
            <w:vAlign w:val="center"/>
            <w:hideMark/>
          </w:tcPr>
          <w:p w14:paraId="11D3F75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38</w:t>
            </w:r>
          </w:p>
        </w:tc>
        <w:tc>
          <w:tcPr>
            <w:tcW w:w="1027" w:type="pct"/>
            <w:tcBorders>
              <w:top w:val="nil"/>
              <w:left w:val="nil"/>
              <w:bottom w:val="single" w:sz="4" w:space="0" w:color="auto"/>
              <w:right w:val="single" w:sz="4" w:space="0" w:color="auto"/>
            </w:tcBorders>
            <w:shd w:val="clear" w:color="auto" w:fill="auto"/>
            <w:noWrap/>
            <w:vAlign w:val="center"/>
            <w:hideMark/>
          </w:tcPr>
          <w:p w14:paraId="0BC4DC7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973,21</w:t>
            </w:r>
          </w:p>
        </w:tc>
      </w:tr>
      <w:tr w:rsidR="009F13C0" w:rsidRPr="00B4148B" w14:paraId="470B8E60"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58FB9BD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46</w:t>
            </w:r>
          </w:p>
        </w:tc>
        <w:tc>
          <w:tcPr>
            <w:tcW w:w="1620" w:type="pct"/>
            <w:tcBorders>
              <w:top w:val="nil"/>
              <w:left w:val="nil"/>
              <w:bottom w:val="single" w:sz="4" w:space="0" w:color="auto"/>
              <w:right w:val="single" w:sz="4" w:space="0" w:color="auto"/>
            </w:tcBorders>
            <w:shd w:val="clear" w:color="auto" w:fill="auto"/>
            <w:vAlign w:val="center"/>
            <w:hideMark/>
          </w:tcPr>
          <w:p w14:paraId="4796CBB8"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ТК19-ТК20</w:t>
            </w:r>
          </w:p>
        </w:tc>
        <w:tc>
          <w:tcPr>
            <w:tcW w:w="676" w:type="pct"/>
            <w:tcBorders>
              <w:top w:val="nil"/>
              <w:left w:val="nil"/>
              <w:bottom w:val="single" w:sz="4" w:space="0" w:color="auto"/>
              <w:right w:val="single" w:sz="4" w:space="0" w:color="auto"/>
            </w:tcBorders>
            <w:shd w:val="clear" w:color="auto" w:fill="auto"/>
            <w:vAlign w:val="center"/>
            <w:hideMark/>
          </w:tcPr>
          <w:p w14:paraId="7F121D4B"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74FAC31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400</w:t>
            </w:r>
          </w:p>
        </w:tc>
        <w:tc>
          <w:tcPr>
            <w:tcW w:w="718" w:type="pct"/>
            <w:tcBorders>
              <w:top w:val="nil"/>
              <w:left w:val="nil"/>
              <w:bottom w:val="single" w:sz="4" w:space="0" w:color="auto"/>
              <w:right w:val="single" w:sz="4" w:space="0" w:color="auto"/>
            </w:tcBorders>
            <w:shd w:val="clear" w:color="auto" w:fill="auto"/>
            <w:noWrap/>
            <w:vAlign w:val="center"/>
            <w:hideMark/>
          </w:tcPr>
          <w:p w14:paraId="531AA16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40</w:t>
            </w:r>
          </w:p>
        </w:tc>
        <w:tc>
          <w:tcPr>
            <w:tcW w:w="1027" w:type="pct"/>
            <w:tcBorders>
              <w:top w:val="nil"/>
              <w:left w:val="nil"/>
              <w:bottom w:val="single" w:sz="4" w:space="0" w:color="auto"/>
              <w:right w:val="single" w:sz="4" w:space="0" w:color="auto"/>
            </w:tcBorders>
            <w:shd w:val="clear" w:color="auto" w:fill="auto"/>
            <w:noWrap/>
            <w:vAlign w:val="center"/>
            <w:hideMark/>
          </w:tcPr>
          <w:p w14:paraId="3FAF66E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2497,41</w:t>
            </w:r>
          </w:p>
        </w:tc>
      </w:tr>
      <w:tr w:rsidR="009F13C0" w:rsidRPr="00B4148B" w14:paraId="6733B27A" w14:textId="77777777" w:rsidTr="00AC088C">
        <w:trPr>
          <w:trHeight w:val="51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161C64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47</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3F005D9F"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ТК-18А до ж.д. №57,61,УТП-1</w:t>
            </w:r>
          </w:p>
        </w:tc>
        <w:tc>
          <w:tcPr>
            <w:tcW w:w="676" w:type="pct"/>
            <w:tcBorders>
              <w:top w:val="nil"/>
              <w:left w:val="nil"/>
              <w:bottom w:val="single" w:sz="4" w:space="0" w:color="auto"/>
              <w:right w:val="single" w:sz="4" w:space="0" w:color="auto"/>
            </w:tcBorders>
            <w:shd w:val="clear" w:color="auto" w:fill="auto"/>
            <w:vAlign w:val="center"/>
            <w:hideMark/>
          </w:tcPr>
          <w:p w14:paraId="0C146FB6"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070E4F8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250</w:t>
            </w:r>
          </w:p>
        </w:tc>
        <w:tc>
          <w:tcPr>
            <w:tcW w:w="718" w:type="pct"/>
            <w:tcBorders>
              <w:top w:val="nil"/>
              <w:left w:val="nil"/>
              <w:bottom w:val="single" w:sz="4" w:space="0" w:color="auto"/>
              <w:right w:val="single" w:sz="4" w:space="0" w:color="auto"/>
            </w:tcBorders>
            <w:shd w:val="clear" w:color="auto" w:fill="auto"/>
            <w:noWrap/>
            <w:vAlign w:val="center"/>
            <w:hideMark/>
          </w:tcPr>
          <w:p w14:paraId="4B0D4FD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105</w:t>
            </w:r>
          </w:p>
        </w:tc>
        <w:tc>
          <w:tcPr>
            <w:tcW w:w="1027" w:type="pct"/>
            <w:tcBorders>
              <w:top w:val="nil"/>
              <w:left w:val="nil"/>
              <w:bottom w:val="single" w:sz="4" w:space="0" w:color="auto"/>
              <w:right w:val="single" w:sz="4" w:space="0" w:color="auto"/>
            </w:tcBorders>
            <w:shd w:val="clear" w:color="auto" w:fill="auto"/>
            <w:noWrap/>
            <w:vAlign w:val="center"/>
            <w:hideMark/>
          </w:tcPr>
          <w:p w14:paraId="58BD09F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4654,42</w:t>
            </w:r>
          </w:p>
        </w:tc>
      </w:tr>
      <w:tr w:rsidR="009F13C0" w:rsidRPr="00B4148B" w14:paraId="6F4D4C29"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4552CE2F"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14BCAF14"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noWrap/>
            <w:vAlign w:val="center"/>
            <w:hideMark/>
          </w:tcPr>
          <w:p w14:paraId="2595491D"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14:paraId="6B22B5E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250</w:t>
            </w:r>
          </w:p>
        </w:tc>
        <w:tc>
          <w:tcPr>
            <w:tcW w:w="718" w:type="pct"/>
            <w:tcBorders>
              <w:top w:val="nil"/>
              <w:left w:val="nil"/>
              <w:bottom w:val="single" w:sz="4" w:space="0" w:color="auto"/>
              <w:right w:val="single" w:sz="4" w:space="0" w:color="auto"/>
            </w:tcBorders>
            <w:shd w:val="clear" w:color="auto" w:fill="auto"/>
            <w:noWrap/>
            <w:vAlign w:val="center"/>
            <w:hideMark/>
          </w:tcPr>
          <w:p w14:paraId="2DA8322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48</w:t>
            </w:r>
          </w:p>
        </w:tc>
        <w:tc>
          <w:tcPr>
            <w:tcW w:w="1027" w:type="pct"/>
            <w:tcBorders>
              <w:top w:val="nil"/>
              <w:left w:val="nil"/>
              <w:bottom w:val="single" w:sz="4" w:space="0" w:color="auto"/>
              <w:right w:val="single" w:sz="4" w:space="0" w:color="auto"/>
            </w:tcBorders>
            <w:shd w:val="clear" w:color="auto" w:fill="auto"/>
            <w:noWrap/>
            <w:vAlign w:val="center"/>
            <w:hideMark/>
          </w:tcPr>
          <w:p w14:paraId="2898219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2127,74</w:t>
            </w:r>
          </w:p>
        </w:tc>
      </w:tr>
      <w:tr w:rsidR="009F13C0" w:rsidRPr="00B4148B" w14:paraId="2C0DBB98" w14:textId="77777777" w:rsidTr="00AC088C">
        <w:trPr>
          <w:trHeight w:val="510"/>
        </w:trPr>
        <w:tc>
          <w:tcPr>
            <w:tcW w:w="340" w:type="pct"/>
            <w:vMerge/>
            <w:tcBorders>
              <w:top w:val="nil"/>
              <w:left w:val="single" w:sz="4" w:space="0" w:color="auto"/>
              <w:bottom w:val="single" w:sz="4" w:space="0" w:color="auto"/>
              <w:right w:val="single" w:sz="4" w:space="0" w:color="auto"/>
            </w:tcBorders>
            <w:vAlign w:val="center"/>
            <w:hideMark/>
          </w:tcPr>
          <w:p w14:paraId="036FA47A"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6D059F3B"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0BBA7C25"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0C39458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noWrap/>
            <w:vAlign w:val="center"/>
            <w:hideMark/>
          </w:tcPr>
          <w:p w14:paraId="0C2CF45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24</w:t>
            </w:r>
          </w:p>
        </w:tc>
        <w:tc>
          <w:tcPr>
            <w:tcW w:w="1027" w:type="pct"/>
            <w:tcBorders>
              <w:top w:val="nil"/>
              <w:left w:val="nil"/>
              <w:bottom w:val="single" w:sz="4" w:space="0" w:color="auto"/>
              <w:right w:val="single" w:sz="4" w:space="0" w:color="auto"/>
            </w:tcBorders>
            <w:shd w:val="clear" w:color="auto" w:fill="auto"/>
            <w:noWrap/>
            <w:vAlign w:val="center"/>
            <w:hideMark/>
          </w:tcPr>
          <w:p w14:paraId="33A7164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724,13</w:t>
            </w:r>
          </w:p>
        </w:tc>
      </w:tr>
      <w:tr w:rsidR="009F13C0" w:rsidRPr="00B4148B" w14:paraId="25E9C7E0" w14:textId="77777777" w:rsidTr="00AC088C">
        <w:trPr>
          <w:trHeight w:val="510"/>
        </w:trPr>
        <w:tc>
          <w:tcPr>
            <w:tcW w:w="340" w:type="pct"/>
            <w:vMerge/>
            <w:tcBorders>
              <w:top w:val="nil"/>
              <w:left w:val="single" w:sz="4" w:space="0" w:color="auto"/>
              <w:bottom w:val="single" w:sz="4" w:space="0" w:color="auto"/>
              <w:right w:val="single" w:sz="4" w:space="0" w:color="auto"/>
            </w:tcBorders>
            <w:vAlign w:val="center"/>
            <w:hideMark/>
          </w:tcPr>
          <w:p w14:paraId="25E272FD"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7B62134C"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7C8B3E12"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04D9354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noWrap/>
            <w:vAlign w:val="center"/>
            <w:hideMark/>
          </w:tcPr>
          <w:p w14:paraId="1BDE68B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21</w:t>
            </w:r>
          </w:p>
        </w:tc>
        <w:tc>
          <w:tcPr>
            <w:tcW w:w="1027" w:type="pct"/>
            <w:tcBorders>
              <w:top w:val="nil"/>
              <w:left w:val="nil"/>
              <w:bottom w:val="single" w:sz="4" w:space="0" w:color="auto"/>
              <w:right w:val="single" w:sz="4" w:space="0" w:color="auto"/>
            </w:tcBorders>
            <w:shd w:val="clear" w:color="auto" w:fill="auto"/>
            <w:noWrap/>
            <w:vAlign w:val="center"/>
            <w:hideMark/>
          </w:tcPr>
          <w:p w14:paraId="3E6438F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537,83</w:t>
            </w:r>
          </w:p>
        </w:tc>
      </w:tr>
      <w:tr w:rsidR="009F13C0" w:rsidRPr="00B4148B" w14:paraId="2609B8F6" w14:textId="77777777" w:rsidTr="00AC088C">
        <w:trPr>
          <w:trHeight w:val="51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A5B10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48</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3385D694"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ЦТП1 до ж.д. №52</w:t>
            </w:r>
          </w:p>
        </w:tc>
        <w:tc>
          <w:tcPr>
            <w:tcW w:w="676" w:type="pct"/>
            <w:tcBorders>
              <w:top w:val="nil"/>
              <w:left w:val="nil"/>
              <w:bottom w:val="single" w:sz="4" w:space="0" w:color="auto"/>
              <w:right w:val="single" w:sz="4" w:space="0" w:color="auto"/>
            </w:tcBorders>
            <w:shd w:val="clear" w:color="auto" w:fill="auto"/>
            <w:vAlign w:val="center"/>
            <w:hideMark/>
          </w:tcPr>
          <w:p w14:paraId="3085AE9A"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138824B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noWrap/>
            <w:vAlign w:val="center"/>
            <w:hideMark/>
          </w:tcPr>
          <w:p w14:paraId="68F4262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73</w:t>
            </w:r>
          </w:p>
        </w:tc>
        <w:tc>
          <w:tcPr>
            <w:tcW w:w="1027" w:type="pct"/>
            <w:tcBorders>
              <w:top w:val="nil"/>
              <w:left w:val="nil"/>
              <w:bottom w:val="single" w:sz="4" w:space="0" w:color="auto"/>
              <w:right w:val="single" w:sz="4" w:space="0" w:color="auto"/>
            </w:tcBorders>
            <w:shd w:val="clear" w:color="auto" w:fill="auto"/>
            <w:noWrap/>
            <w:vAlign w:val="center"/>
            <w:hideMark/>
          </w:tcPr>
          <w:p w14:paraId="7968016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1869,59</w:t>
            </w:r>
          </w:p>
        </w:tc>
      </w:tr>
      <w:tr w:rsidR="009F13C0" w:rsidRPr="00B4148B" w14:paraId="5E31EF5A"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5E097D39"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2D15D4F7"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noWrap/>
            <w:vAlign w:val="center"/>
            <w:hideMark/>
          </w:tcPr>
          <w:p w14:paraId="3997D8BB"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14:paraId="11623EF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noWrap/>
            <w:vAlign w:val="center"/>
            <w:hideMark/>
          </w:tcPr>
          <w:p w14:paraId="0116A36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127</w:t>
            </w:r>
          </w:p>
        </w:tc>
        <w:tc>
          <w:tcPr>
            <w:tcW w:w="1027" w:type="pct"/>
            <w:tcBorders>
              <w:top w:val="nil"/>
              <w:left w:val="nil"/>
              <w:bottom w:val="single" w:sz="4" w:space="0" w:color="auto"/>
              <w:right w:val="single" w:sz="4" w:space="0" w:color="auto"/>
            </w:tcBorders>
            <w:shd w:val="clear" w:color="auto" w:fill="auto"/>
            <w:noWrap/>
            <w:vAlign w:val="center"/>
            <w:hideMark/>
          </w:tcPr>
          <w:p w14:paraId="5C87BB8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3252,57</w:t>
            </w:r>
          </w:p>
        </w:tc>
      </w:tr>
      <w:tr w:rsidR="009F13C0" w:rsidRPr="00B4148B" w14:paraId="0B9465F9"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3CB835A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49</w:t>
            </w:r>
          </w:p>
        </w:tc>
        <w:tc>
          <w:tcPr>
            <w:tcW w:w="1620" w:type="pct"/>
            <w:tcBorders>
              <w:top w:val="nil"/>
              <w:left w:val="nil"/>
              <w:bottom w:val="single" w:sz="4" w:space="0" w:color="auto"/>
              <w:right w:val="single" w:sz="4" w:space="0" w:color="auto"/>
            </w:tcBorders>
            <w:shd w:val="clear" w:color="auto" w:fill="auto"/>
            <w:vAlign w:val="center"/>
            <w:hideMark/>
          </w:tcPr>
          <w:p w14:paraId="01EFE97F"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от ТК-18 до ж.д. №65</w:t>
            </w:r>
          </w:p>
        </w:tc>
        <w:tc>
          <w:tcPr>
            <w:tcW w:w="676" w:type="pct"/>
            <w:tcBorders>
              <w:top w:val="nil"/>
              <w:left w:val="nil"/>
              <w:bottom w:val="single" w:sz="4" w:space="0" w:color="auto"/>
              <w:right w:val="single" w:sz="4" w:space="0" w:color="auto"/>
            </w:tcBorders>
            <w:shd w:val="clear" w:color="auto" w:fill="auto"/>
            <w:vAlign w:val="center"/>
            <w:hideMark/>
          </w:tcPr>
          <w:p w14:paraId="6BDD50BA"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246ED42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80</w:t>
            </w:r>
          </w:p>
        </w:tc>
        <w:tc>
          <w:tcPr>
            <w:tcW w:w="718" w:type="pct"/>
            <w:tcBorders>
              <w:top w:val="nil"/>
              <w:left w:val="nil"/>
              <w:bottom w:val="single" w:sz="4" w:space="0" w:color="auto"/>
              <w:right w:val="single" w:sz="4" w:space="0" w:color="auto"/>
            </w:tcBorders>
            <w:shd w:val="clear" w:color="auto" w:fill="auto"/>
            <w:noWrap/>
            <w:vAlign w:val="center"/>
            <w:hideMark/>
          </w:tcPr>
          <w:p w14:paraId="4ACCB76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55</w:t>
            </w:r>
          </w:p>
        </w:tc>
        <w:tc>
          <w:tcPr>
            <w:tcW w:w="1027" w:type="pct"/>
            <w:tcBorders>
              <w:top w:val="nil"/>
              <w:left w:val="nil"/>
              <w:bottom w:val="single" w:sz="4" w:space="0" w:color="auto"/>
              <w:right w:val="single" w:sz="4" w:space="0" w:color="auto"/>
            </w:tcBorders>
            <w:shd w:val="clear" w:color="auto" w:fill="auto"/>
            <w:noWrap/>
            <w:vAlign w:val="center"/>
            <w:hideMark/>
          </w:tcPr>
          <w:p w14:paraId="2AA4B3D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1301,32</w:t>
            </w:r>
          </w:p>
        </w:tc>
      </w:tr>
      <w:tr w:rsidR="009F13C0" w:rsidRPr="00B4148B" w14:paraId="26BB4C49" w14:textId="77777777" w:rsidTr="00AC088C">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718C8A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50</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6CD6047B"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ж.д. №65 (17.1-17.2), м-н Магнит</w:t>
            </w:r>
          </w:p>
        </w:tc>
        <w:tc>
          <w:tcPr>
            <w:tcW w:w="67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976D8C5"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14:paraId="0F66E19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80</w:t>
            </w:r>
          </w:p>
        </w:tc>
        <w:tc>
          <w:tcPr>
            <w:tcW w:w="718" w:type="pct"/>
            <w:tcBorders>
              <w:top w:val="nil"/>
              <w:left w:val="nil"/>
              <w:bottom w:val="single" w:sz="4" w:space="0" w:color="auto"/>
              <w:right w:val="single" w:sz="4" w:space="0" w:color="auto"/>
            </w:tcBorders>
            <w:shd w:val="clear" w:color="auto" w:fill="auto"/>
            <w:noWrap/>
            <w:vAlign w:val="center"/>
            <w:hideMark/>
          </w:tcPr>
          <w:p w14:paraId="78E970D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31</w:t>
            </w:r>
          </w:p>
        </w:tc>
        <w:tc>
          <w:tcPr>
            <w:tcW w:w="1027" w:type="pct"/>
            <w:tcBorders>
              <w:top w:val="nil"/>
              <w:left w:val="nil"/>
              <w:bottom w:val="single" w:sz="4" w:space="0" w:color="auto"/>
              <w:right w:val="single" w:sz="4" w:space="0" w:color="auto"/>
            </w:tcBorders>
            <w:shd w:val="clear" w:color="auto" w:fill="auto"/>
            <w:noWrap/>
            <w:vAlign w:val="center"/>
            <w:hideMark/>
          </w:tcPr>
          <w:p w14:paraId="2E9BB6A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733,47</w:t>
            </w:r>
          </w:p>
        </w:tc>
      </w:tr>
      <w:tr w:rsidR="009F13C0" w:rsidRPr="00B4148B" w14:paraId="0B8DFD68"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7A6A4CA8"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5B0BB573" w14:textId="77777777" w:rsidR="009F13C0" w:rsidRPr="00B4148B" w:rsidRDefault="009F13C0" w:rsidP="00AC088C">
            <w:pPr>
              <w:rPr>
                <w:rFonts w:eastAsia="Times New Roman"/>
                <w:color w:val="000000"/>
                <w:sz w:val="22"/>
              </w:rPr>
            </w:pPr>
          </w:p>
        </w:tc>
        <w:tc>
          <w:tcPr>
            <w:tcW w:w="676" w:type="pct"/>
            <w:vMerge/>
            <w:tcBorders>
              <w:top w:val="nil"/>
              <w:left w:val="single" w:sz="4" w:space="0" w:color="auto"/>
              <w:bottom w:val="single" w:sz="4" w:space="0" w:color="auto"/>
              <w:right w:val="single" w:sz="4" w:space="0" w:color="auto"/>
            </w:tcBorders>
            <w:vAlign w:val="center"/>
            <w:hideMark/>
          </w:tcPr>
          <w:p w14:paraId="6B3CF6AF" w14:textId="77777777" w:rsidR="009F13C0" w:rsidRPr="00B4148B" w:rsidRDefault="009F13C0" w:rsidP="00AC088C">
            <w:pPr>
              <w:rPr>
                <w:rFonts w:eastAsia="Times New Roman"/>
                <w:color w:val="000000"/>
                <w:sz w:val="22"/>
              </w:rPr>
            </w:pPr>
          </w:p>
        </w:tc>
        <w:tc>
          <w:tcPr>
            <w:tcW w:w="620" w:type="pct"/>
            <w:tcBorders>
              <w:top w:val="nil"/>
              <w:left w:val="nil"/>
              <w:bottom w:val="single" w:sz="4" w:space="0" w:color="auto"/>
              <w:right w:val="single" w:sz="4" w:space="0" w:color="auto"/>
            </w:tcBorders>
            <w:shd w:val="clear" w:color="auto" w:fill="auto"/>
            <w:noWrap/>
            <w:vAlign w:val="center"/>
            <w:hideMark/>
          </w:tcPr>
          <w:p w14:paraId="1CD085B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50</w:t>
            </w:r>
          </w:p>
        </w:tc>
        <w:tc>
          <w:tcPr>
            <w:tcW w:w="718" w:type="pct"/>
            <w:tcBorders>
              <w:top w:val="nil"/>
              <w:left w:val="nil"/>
              <w:bottom w:val="single" w:sz="4" w:space="0" w:color="auto"/>
              <w:right w:val="single" w:sz="4" w:space="0" w:color="auto"/>
            </w:tcBorders>
            <w:shd w:val="clear" w:color="auto" w:fill="auto"/>
            <w:noWrap/>
            <w:vAlign w:val="center"/>
            <w:hideMark/>
          </w:tcPr>
          <w:p w14:paraId="06A6BE4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50</w:t>
            </w:r>
          </w:p>
        </w:tc>
        <w:tc>
          <w:tcPr>
            <w:tcW w:w="1027" w:type="pct"/>
            <w:tcBorders>
              <w:top w:val="nil"/>
              <w:left w:val="nil"/>
              <w:bottom w:val="single" w:sz="4" w:space="0" w:color="auto"/>
              <w:right w:val="single" w:sz="4" w:space="0" w:color="auto"/>
            </w:tcBorders>
            <w:shd w:val="clear" w:color="auto" w:fill="auto"/>
            <w:noWrap/>
            <w:vAlign w:val="center"/>
            <w:hideMark/>
          </w:tcPr>
          <w:p w14:paraId="45DEB33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1183,02</w:t>
            </w:r>
          </w:p>
        </w:tc>
      </w:tr>
      <w:tr w:rsidR="009F13C0" w:rsidRPr="00B4148B" w14:paraId="6DCC3EED"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613F29A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51</w:t>
            </w:r>
          </w:p>
        </w:tc>
        <w:tc>
          <w:tcPr>
            <w:tcW w:w="1620" w:type="pct"/>
            <w:tcBorders>
              <w:top w:val="nil"/>
              <w:left w:val="nil"/>
              <w:bottom w:val="single" w:sz="4" w:space="0" w:color="auto"/>
              <w:right w:val="single" w:sz="4" w:space="0" w:color="auto"/>
            </w:tcBorders>
            <w:shd w:val="clear" w:color="auto" w:fill="auto"/>
            <w:vAlign w:val="center"/>
            <w:hideMark/>
          </w:tcPr>
          <w:p w14:paraId="4F2D4E85"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ТК18-ТК17.1 между ж.д. №74-76</w:t>
            </w:r>
          </w:p>
        </w:tc>
        <w:tc>
          <w:tcPr>
            <w:tcW w:w="676" w:type="pct"/>
            <w:tcBorders>
              <w:top w:val="nil"/>
              <w:left w:val="nil"/>
              <w:bottom w:val="single" w:sz="4" w:space="0" w:color="auto"/>
              <w:right w:val="single" w:sz="4" w:space="0" w:color="auto"/>
            </w:tcBorders>
            <w:shd w:val="clear" w:color="auto" w:fill="auto"/>
            <w:vAlign w:val="center"/>
            <w:hideMark/>
          </w:tcPr>
          <w:p w14:paraId="182A2B45"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24CABF9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200</w:t>
            </w:r>
          </w:p>
        </w:tc>
        <w:tc>
          <w:tcPr>
            <w:tcW w:w="718" w:type="pct"/>
            <w:tcBorders>
              <w:top w:val="nil"/>
              <w:left w:val="nil"/>
              <w:bottom w:val="single" w:sz="4" w:space="0" w:color="auto"/>
              <w:right w:val="single" w:sz="4" w:space="0" w:color="auto"/>
            </w:tcBorders>
            <w:shd w:val="clear" w:color="auto" w:fill="auto"/>
            <w:noWrap/>
            <w:vAlign w:val="center"/>
            <w:hideMark/>
          </w:tcPr>
          <w:p w14:paraId="1124252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47</w:t>
            </w:r>
          </w:p>
        </w:tc>
        <w:tc>
          <w:tcPr>
            <w:tcW w:w="1027" w:type="pct"/>
            <w:tcBorders>
              <w:top w:val="nil"/>
              <w:left w:val="nil"/>
              <w:bottom w:val="single" w:sz="4" w:space="0" w:color="auto"/>
              <w:right w:val="single" w:sz="4" w:space="0" w:color="auto"/>
            </w:tcBorders>
            <w:shd w:val="clear" w:color="auto" w:fill="auto"/>
            <w:noWrap/>
            <w:vAlign w:val="center"/>
            <w:hideMark/>
          </w:tcPr>
          <w:p w14:paraId="32B1E5D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1669,71</w:t>
            </w:r>
          </w:p>
        </w:tc>
      </w:tr>
      <w:tr w:rsidR="009F13C0" w:rsidRPr="00B4148B" w14:paraId="27984090" w14:textId="77777777" w:rsidTr="00AC088C">
        <w:trPr>
          <w:trHeight w:val="51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F96FCA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52</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6E67D541" w14:textId="77777777" w:rsidR="009F13C0" w:rsidRPr="00B4148B" w:rsidRDefault="009F13C0" w:rsidP="00AC088C">
            <w:pPr>
              <w:rPr>
                <w:rFonts w:eastAsia="Times New Roman"/>
                <w:color w:val="000000"/>
                <w:sz w:val="22"/>
              </w:rPr>
            </w:pPr>
            <w:r w:rsidRPr="00B4148B">
              <w:rPr>
                <w:rFonts w:eastAsia="Times New Roman"/>
                <w:color w:val="000000"/>
                <w:sz w:val="22"/>
              </w:rPr>
              <w:t>Ул.Комсомольская, ТК-17.1 подвал ж.д. №74</w:t>
            </w:r>
          </w:p>
        </w:tc>
        <w:tc>
          <w:tcPr>
            <w:tcW w:w="676" w:type="pct"/>
            <w:tcBorders>
              <w:top w:val="nil"/>
              <w:left w:val="nil"/>
              <w:bottom w:val="single" w:sz="4" w:space="0" w:color="auto"/>
              <w:right w:val="single" w:sz="4" w:space="0" w:color="auto"/>
            </w:tcBorders>
            <w:shd w:val="clear" w:color="auto" w:fill="auto"/>
            <w:vAlign w:val="center"/>
            <w:hideMark/>
          </w:tcPr>
          <w:p w14:paraId="206D141A"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13A8FC1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noWrap/>
            <w:vAlign w:val="center"/>
            <w:hideMark/>
          </w:tcPr>
          <w:p w14:paraId="54DBE59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19</w:t>
            </w:r>
          </w:p>
        </w:tc>
        <w:tc>
          <w:tcPr>
            <w:tcW w:w="1027" w:type="pct"/>
            <w:tcBorders>
              <w:top w:val="nil"/>
              <w:left w:val="nil"/>
              <w:bottom w:val="single" w:sz="4" w:space="0" w:color="auto"/>
              <w:right w:val="single" w:sz="4" w:space="0" w:color="auto"/>
            </w:tcBorders>
            <w:shd w:val="clear" w:color="auto" w:fill="auto"/>
            <w:noWrap/>
            <w:vAlign w:val="center"/>
            <w:hideMark/>
          </w:tcPr>
          <w:p w14:paraId="130450B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486,61</w:t>
            </w:r>
          </w:p>
        </w:tc>
      </w:tr>
      <w:tr w:rsidR="009F13C0" w:rsidRPr="00B4148B" w14:paraId="4A2A8E30"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16F198E0"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4D828491"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noWrap/>
            <w:vAlign w:val="center"/>
            <w:hideMark/>
          </w:tcPr>
          <w:p w14:paraId="23249B8C"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14:paraId="4E7020C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noWrap/>
            <w:vAlign w:val="center"/>
            <w:hideMark/>
          </w:tcPr>
          <w:p w14:paraId="3EA640B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55</w:t>
            </w:r>
          </w:p>
        </w:tc>
        <w:tc>
          <w:tcPr>
            <w:tcW w:w="1027" w:type="pct"/>
            <w:tcBorders>
              <w:top w:val="nil"/>
              <w:left w:val="nil"/>
              <w:bottom w:val="single" w:sz="4" w:space="0" w:color="auto"/>
              <w:right w:val="single" w:sz="4" w:space="0" w:color="auto"/>
            </w:tcBorders>
            <w:shd w:val="clear" w:color="auto" w:fill="auto"/>
            <w:noWrap/>
            <w:vAlign w:val="center"/>
            <w:hideMark/>
          </w:tcPr>
          <w:p w14:paraId="0B0E99A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1408,59</w:t>
            </w:r>
          </w:p>
        </w:tc>
      </w:tr>
      <w:tr w:rsidR="009F13C0" w:rsidRPr="00B4148B" w14:paraId="28FA4904"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5D9DA97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53</w:t>
            </w:r>
          </w:p>
        </w:tc>
        <w:tc>
          <w:tcPr>
            <w:tcW w:w="1620" w:type="pct"/>
            <w:tcBorders>
              <w:top w:val="nil"/>
              <w:left w:val="nil"/>
              <w:bottom w:val="single" w:sz="4" w:space="0" w:color="auto"/>
              <w:right w:val="single" w:sz="4" w:space="0" w:color="auto"/>
            </w:tcBorders>
            <w:shd w:val="clear" w:color="auto" w:fill="auto"/>
            <w:vAlign w:val="center"/>
            <w:hideMark/>
          </w:tcPr>
          <w:p w14:paraId="047A445F" w14:textId="77777777" w:rsidR="009F13C0" w:rsidRPr="00B4148B" w:rsidRDefault="009F13C0" w:rsidP="00AC088C">
            <w:pPr>
              <w:rPr>
                <w:rFonts w:eastAsia="Times New Roman"/>
                <w:color w:val="000000"/>
                <w:sz w:val="22"/>
              </w:rPr>
            </w:pPr>
            <w:r w:rsidRPr="00B4148B">
              <w:rPr>
                <w:rFonts w:eastAsia="Times New Roman"/>
                <w:color w:val="000000"/>
                <w:sz w:val="22"/>
              </w:rPr>
              <w:t>Ул.Комсомольская, ТК-17.1 до ж.д. 72</w:t>
            </w:r>
          </w:p>
        </w:tc>
        <w:tc>
          <w:tcPr>
            <w:tcW w:w="676" w:type="pct"/>
            <w:tcBorders>
              <w:top w:val="nil"/>
              <w:left w:val="nil"/>
              <w:bottom w:val="single" w:sz="4" w:space="0" w:color="auto"/>
              <w:right w:val="single" w:sz="4" w:space="0" w:color="auto"/>
            </w:tcBorders>
            <w:shd w:val="clear" w:color="auto" w:fill="auto"/>
            <w:vAlign w:val="center"/>
            <w:hideMark/>
          </w:tcPr>
          <w:p w14:paraId="619DAEB3"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7944001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noWrap/>
            <w:vAlign w:val="center"/>
            <w:hideMark/>
          </w:tcPr>
          <w:p w14:paraId="40C43DE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60</w:t>
            </w:r>
          </w:p>
        </w:tc>
        <w:tc>
          <w:tcPr>
            <w:tcW w:w="1027" w:type="pct"/>
            <w:tcBorders>
              <w:top w:val="nil"/>
              <w:left w:val="nil"/>
              <w:bottom w:val="single" w:sz="4" w:space="0" w:color="auto"/>
              <w:right w:val="single" w:sz="4" w:space="0" w:color="auto"/>
            </w:tcBorders>
            <w:shd w:val="clear" w:color="auto" w:fill="auto"/>
            <w:noWrap/>
            <w:vAlign w:val="center"/>
            <w:hideMark/>
          </w:tcPr>
          <w:p w14:paraId="4386E48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1810,33</w:t>
            </w:r>
          </w:p>
        </w:tc>
      </w:tr>
      <w:tr w:rsidR="009F13C0" w:rsidRPr="00B4148B" w14:paraId="046A7E12"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24CFF1D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54</w:t>
            </w:r>
          </w:p>
        </w:tc>
        <w:tc>
          <w:tcPr>
            <w:tcW w:w="1620" w:type="pct"/>
            <w:tcBorders>
              <w:top w:val="nil"/>
              <w:left w:val="nil"/>
              <w:bottom w:val="single" w:sz="4" w:space="0" w:color="auto"/>
              <w:right w:val="single" w:sz="4" w:space="0" w:color="auto"/>
            </w:tcBorders>
            <w:shd w:val="clear" w:color="auto" w:fill="auto"/>
            <w:vAlign w:val="center"/>
            <w:hideMark/>
          </w:tcPr>
          <w:p w14:paraId="587DF20A"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ж.д. №72 подвал (17.7-17.11)</w:t>
            </w:r>
          </w:p>
        </w:tc>
        <w:tc>
          <w:tcPr>
            <w:tcW w:w="676" w:type="pct"/>
            <w:tcBorders>
              <w:top w:val="nil"/>
              <w:left w:val="nil"/>
              <w:bottom w:val="single" w:sz="4" w:space="0" w:color="auto"/>
              <w:right w:val="single" w:sz="4" w:space="0" w:color="auto"/>
            </w:tcBorders>
            <w:shd w:val="clear" w:color="auto" w:fill="auto"/>
            <w:noWrap/>
            <w:vAlign w:val="center"/>
            <w:hideMark/>
          </w:tcPr>
          <w:p w14:paraId="72BB4C29"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14:paraId="1665BBA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noWrap/>
            <w:vAlign w:val="center"/>
            <w:hideMark/>
          </w:tcPr>
          <w:p w14:paraId="57DBD75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112</w:t>
            </w:r>
          </w:p>
        </w:tc>
        <w:tc>
          <w:tcPr>
            <w:tcW w:w="1027" w:type="pct"/>
            <w:tcBorders>
              <w:top w:val="nil"/>
              <w:left w:val="nil"/>
              <w:bottom w:val="single" w:sz="4" w:space="0" w:color="auto"/>
              <w:right w:val="single" w:sz="4" w:space="0" w:color="auto"/>
            </w:tcBorders>
            <w:shd w:val="clear" w:color="auto" w:fill="auto"/>
            <w:noWrap/>
            <w:vAlign w:val="center"/>
            <w:hideMark/>
          </w:tcPr>
          <w:p w14:paraId="27E12C3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3379,29</w:t>
            </w:r>
          </w:p>
        </w:tc>
      </w:tr>
      <w:tr w:rsidR="009F13C0" w:rsidRPr="00B4148B" w14:paraId="42957098"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0473399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55</w:t>
            </w:r>
          </w:p>
        </w:tc>
        <w:tc>
          <w:tcPr>
            <w:tcW w:w="1620" w:type="pct"/>
            <w:tcBorders>
              <w:top w:val="nil"/>
              <w:left w:val="nil"/>
              <w:bottom w:val="single" w:sz="4" w:space="0" w:color="auto"/>
              <w:right w:val="single" w:sz="4" w:space="0" w:color="auto"/>
            </w:tcBorders>
            <w:shd w:val="clear" w:color="auto" w:fill="auto"/>
            <w:vAlign w:val="center"/>
            <w:hideMark/>
          </w:tcPr>
          <w:p w14:paraId="5374AFB7"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между ж.д. №72968 (17.10-ж.д.№68)</w:t>
            </w:r>
          </w:p>
        </w:tc>
        <w:tc>
          <w:tcPr>
            <w:tcW w:w="676" w:type="pct"/>
            <w:tcBorders>
              <w:top w:val="nil"/>
              <w:left w:val="nil"/>
              <w:bottom w:val="single" w:sz="4" w:space="0" w:color="auto"/>
              <w:right w:val="single" w:sz="4" w:space="0" w:color="auto"/>
            </w:tcBorders>
            <w:shd w:val="clear" w:color="auto" w:fill="auto"/>
            <w:vAlign w:val="center"/>
            <w:hideMark/>
          </w:tcPr>
          <w:p w14:paraId="3E85EE3A"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3310EC6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80</w:t>
            </w:r>
          </w:p>
        </w:tc>
        <w:tc>
          <w:tcPr>
            <w:tcW w:w="718" w:type="pct"/>
            <w:tcBorders>
              <w:top w:val="nil"/>
              <w:left w:val="nil"/>
              <w:bottom w:val="single" w:sz="4" w:space="0" w:color="auto"/>
              <w:right w:val="single" w:sz="4" w:space="0" w:color="auto"/>
            </w:tcBorders>
            <w:shd w:val="clear" w:color="auto" w:fill="auto"/>
            <w:noWrap/>
            <w:vAlign w:val="center"/>
            <w:hideMark/>
          </w:tcPr>
          <w:p w14:paraId="2B491FC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70</w:t>
            </w:r>
          </w:p>
        </w:tc>
        <w:tc>
          <w:tcPr>
            <w:tcW w:w="1027" w:type="pct"/>
            <w:tcBorders>
              <w:top w:val="nil"/>
              <w:left w:val="nil"/>
              <w:bottom w:val="single" w:sz="4" w:space="0" w:color="auto"/>
              <w:right w:val="single" w:sz="4" w:space="0" w:color="auto"/>
            </w:tcBorders>
            <w:shd w:val="clear" w:color="auto" w:fill="auto"/>
            <w:noWrap/>
            <w:vAlign w:val="center"/>
            <w:hideMark/>
          </w:tcPr>
          <w:p w14:paraId="2F53F2C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1656,22</w:t>
            </w:r>
          </w:p>
        </w:tc>
      </w:tr>
      <w:tr w:rsidR="009F13C0" w:rsidRPr="00B4148B" w14:paraId="16DC91B9"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7A0D48D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56</w:t>
            </w:r>
          </w:p>
        </w:tc>
        <w:tc>
          <w:tcPr>
            <w:tcW w:w="1620" w:type="pct"/>
            <w:tcBorders>
              <w:top w:val="nil"/>
              <w:left w:val="nil"/>
              <w:bottom w:val="single" w:sz="4" w:space="0" w:color="auto"/>
              <w:right w:val="single" w:sz="4" w:space="0" w:color="auto"/>
            </w:tcBorders>
            <w:shd w:val="clear" w:color="auto" w:fill="auto"/>
            <w:vAlign w:val="center"/>
            <w:hideMark/>
          </w:tcPr>
          <w:p w14:paraId="6AAF4C58"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между ж.д. №72-64 (17.11-17.12)</w:t>
            </w:r>
          </w:p>
        </w:tc>
        <w:tc>
          <w:tcPr>
            <w:tcW w:w="676" w:type="pct"/>
            <w:tcBorders>
              <w:top w:val="nil"/>
              <w:left w:val="nil"/>
              <w:bottom w:val="single" w:sz="4" w:space="0" w:color="auto"/>
              <w:right w:val="single" w:sz="4" w:space="0" w:color="auto"/>
            </w:tcBorders>
            <w:shd w:val="clear" w:color="auto" w:fill="auto"/>
            <w:vAlign w:val="center"/>
            <w:hideMark/>
          </w:tcPr>
          <w:p w14:paraId="6210C4AD"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3856129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125</w:t>
            </w:r>
          </w:p>
        </w:tc>
        <w:tc>
          <w:tcPr>
            <w:tcW w:w="718" w:type="pct"/>
            <w:tcBorders>
              <w:top w:val="nil"/>
              <w:left w:val="nil"/>
              <w:bottom w:val="single" w:sz="4" w:space="0" w:color="auto"/>
              <w:right w:val="single" w:sz="4" w:space="0" w:color="auto"/>
            </w:tcBorders>
            <w:shd w:val="clear" w:color="auto" w:fill="auto"/>
            <w:noWrap/>
            <w:vAlign w:val="center"/>
            <w:hideMark/>
          </w:tcPr>
          <w:p w14:paraId="5913FA5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39</w:t>
            </w:r>
          </w:p>
        </w:tc>
        <w:tc>
          <w:tcPr>
            <w:tcW w:w="1027" w:type="pct"/>
            <w:tcBorders>
              <w:top w:val="nil"/>
              <w:left w:val="nil"/>
              <w:bottom w:val="single" w:sz="4" w:space="0" w:color="auto"/>
              <w:right w:val="single" w:sz="4" w:space="0" w:color="auto"/>
            </w:tcBorders>
            <w:shd w:val="clear" w:color="auto" w:fill="auto"/>
            <w:noWrap/>
            <w:vAlign w:val="center"/>
            <w:hideMark/>
          </w:tcPr>
          <w:p w14:paraId="6E78442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1039,40</w:t>
            </w:r>
          </w:p>
        </w:tc>
      </w:tr>
      <w:tr w:rsidR="009F13C0" w:rsidRPr="00B4148B" w14:paraId="14B92658"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26CF272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57</w:t>
            </w:r>
          </w:p>
        </w:tc>
        <w:tc>
          <w:tcPr>
            <w:tcW w:w="1620" w:type="pct"/>
            <w:tcBorders>
              <w:top w:val="nil"/>
              <w:left w:val="nil"/>
              <w:bottom w:val="single" w:sz="4" w:space="0" w:color="auto"/>
              <w:right w:val="single" w:sz="4" w:space="0" w:color="auto"/>
            </w:tcBorders>
            <w:shd w:val="clear" w:color="auto" w:fill="auto"/>
            <w:vAlign w:val="center"/>
            <w:hideMark/>
          </w:tcPr>
          <w:p w14:paraId="741E88F7"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от ж.д. №64 до ж.д. №66(17.14-ж.д.66)</w:t>
            </w:r>
          </w:p>
        </w:tc>
        <w:tc>
          <w:tcPr>
            <w:tcW w:w="676" w:type="pct"/>
            <w:tcBorders>
              <w:top w:val="nil"/>
              <w:left w:val="nil"/>
              <w:bottom w:val="single" w:sz="4" w:space="0" w:color="auto"/>
              <w:right w:val="single" w:sz="4" w:space="0" w:color="auto"/>
            </w:tcBorders>
            <w:shd w:val="clear" w:color="auto" w:fill="auto"/>
            <w:vAlign w:val="center"/>
            <w:hideMark/>
          </w:tcPr>
          <w:p w14:paraId="52795E98"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152ED89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80</w:t>
            </w:r>
          </w:p>
        </w:tc>
        <w:tc>
          <w:tcPr>
            <w:tcW w:w="718" w:type="pct"/>
            <w:tcBorders>
              <w:top w:val="nil"/>
              <w:left w:val="nil"/>
              <w:bottom w:val="single" w:sz="4" w:space="0" w:color="auto"/>
              <w:right w:val="single" w:sz="4" w:space="0" w:color="auto"/>
            </w:tcBorders>
            <w:shd w:val="clear" w:color="auto" w:fill="auto"/>
            <w:noWrap/>
            <w:vAlign w:val="center"/>
            <w:hideMark/>
          </w:tcPr>
          <w:p w14:paraId="4137FDD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20</w:t>
            </w:r>
          </w:p>
        </w:tc>
        <w:tc>
          <w:tcPr>
            <w:tcW w:w="1027" w:type="pct"/>
            <w:tcBorders>
              <w:top w:val="nil"/>
              <w:left w:val="nil"/>
              <w:bottom w:val="single" w:sz="4" w:space="0" w:color="auto"/>
              <w:right w:val="single" w:sz="4" w:space="0" w:color="auto"/>
            </w:tcBorders>
            <w:shd w:val="clear" w:color="auto" w:fill="auto"/>
            <w:noWrap/>
            <w:vAlign w:val="center"/>
            <w:hideMark/>
          </w:tcPr>
          <w:p w14:paraId="1C12B51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473,21</w:t>
            </w:r>
          </w:p>
        </w:tc>
      </w:tr>
      <w:tr w:rsidR="009F13C0" w:rsidRPr="00B4148B" w14:paraId="329D886E" w14:textId="77777777" w:rsidTr="00AC088C">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E00B74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58</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1C846A00"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от ТК17.1 до ж.д. №70 (подвал ж.д.№76)</w:t>
            </w:r>
          </w:p>
        </w:tc>
        <w:tc>
          <w:tcPr>
            <w:tcW w:w="67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EE34CDB"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14:paraId="110832A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200</w:t>
            </w:r>
          </w:p>
        </w:tc>
        <w:tc>
          <w:tcPr>
            <w:tcW w:w="718" w:type="pct"/>
            <w:tcBorders>
              <w:top w:val="nil"/>
              <w:left w:val="nil"/>
              <w:bottom w:val="single" w:sz="4" w:space="0" w:color="auto"/>
              <w:right w:val="single" w:sz="4" w:space="0" w:color="auto"/>
            </w:tcBorders>
            <w:shd w:val="clear" w:color="auto" w:fill="auto"/>
            <w:noWrap/>
            <w:vAlign w:val="center"/>
            <w:hideMark/>
          </w:tcPr>
          <w:p w14:paraId="028BA98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20</w:t>
            </w:r>
          </w:p>
        </w:tc>
        <w:tc>
          <w:tcPr>
            <w:tcW w:w="1027" w:type="pct"/>
            <w:tcBorders>
              <w:top w:val="nil"/>
              <w:left w:val="nil"/>
              <w:bottom w:val="single" w:sz="4" w:space="0" w:color="auto"/>
              <w:right w:val="single" w:sz="4" w:space="0" w:color="auto"/>
            </w:tcBorders>
            <w:shd w:val="clear" w:color="auto" w:fill="auto"/>
            <w:noWrap/>
            <w:vAlign w:val="center"/>
            <w:hideMark/>
          </w:tcPr>
          <w:p w14:paraId="42F4563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710,51</w:t>
            </w:r>
          </w:p>
        </w:tc>
      </w:tr>
      <w:tr w:rsidR="009F13C0" w:rsidRPr="00B4148B" w14:paraId="346AC280"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6087B0C3"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509509A6" w14:textId="77777777" w:rsidR="009F13C0" w:rsidRPr="00B4148B" w:rsidRDefault="009F13C0" w:rsidP="00AC088C">
            <w:pPr>
              <w:rPr>
                <w:rFonts w:eastAsia="Times New Roman"/>
                <w:color w:val="000000"/>
                <w:sz w:val="22"/>
              </w:rPr>
            </w:pPr>
          </w:p>
        </w:tc>
        <w:tc>
          <w:tcPr>
            <w:tcW w:w="676" w:type="pct"/>
            <w:vMerge/>
            <w:tcBorders>
              <w:top w:val="nil"/>
              <w:left w:val="single" w:sz="4" w:space="0" w:color="auto"/>
              <w:bottom w:val="single" w:sz="4" w:space="0" w:color="auto"/>
              <w:right w:val="single" w:sz="4" w:space="0" w:color="auto"/>
            </w:tcBorders>
            <w:vAlign w:val="center"/>
            <w:hideMark/>
          </w:tcPr>
          <w:p w14:paraId="009FF2DC" w14:textId="77777777" w:rsidR="009F13C0" w:rsidRPr="00B4148B" w:rsidRDefault="009F13C0" w:rsidP="00AC088C">
            <w:pPr>
              <w:rPr>
                <w:rFonts w:eastAsia="Times New Roman"/>
                <w:color w:val="000000"/>
                <w:sz w:val="22"/>
              </w:rPr>
            </w:pPr>
          </w:p>
        </w:tc>
        <w:tc>
          <w:tcPr>
            <w:tcW w:w="620" w:type="pct"/>
            <w:tcBorders>
              <w:top w:val="nil"/>
              <w:left w:val="nil"/>
              <w:bottom w:val="single" w:sz="4" w:space="0" w:color="auto"/>
              <w:right w:val="single" w:sz="4" w:space="0" w:color="auto"/>
            </w:tcBorders>
            <w:shd w:val="clear" w:color="auto" w:fill="auto"/>
            <w:noWrap/>
            <w:vAlign w:val="center"/>
            <w:hideMark/>
          </w:tcPr>
          <w:p w14:paraId="1334955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80</w:t>
            </w:r>
          </w:p>
        </w:tc>
        <w:tc>
          <w:tcPr>
            <w:tcW w:w="718" w:type="pct"/>
            <w:tcBorders>
              <w:top w:val="nil"/>
              <w:left w:val="nil"/>
              <w:bottom w:val="single" w:sz="4" w:space="0" w:color="auto"/>
              <w:right w:val="single" w:sz="4" w:space="0" w:color="auto"/>
            </w:tcBorders>
            <w:shd w:val="clear" w:color="auto" w:fill="auto"/>
            <w:noWrap/>
            <w:vAlign w:val="center"/>
            <w:hideMark/>
          </w:tcPr>
          <w:p w14:paraId="63515BD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44</w:t>
            </w:r>
          </w:p>
        </w:tc>
        <w:tc>
          <w:tcPr>
            <w:tcW w:w="1027" w:type="pct"/>
            <w:tcBorders>
              <w:top w:val="nil"/>
              <w:left w:val="nil"/>
              <w:bottom w:val="single" w:sz="4" w:space="0" w:color="auto"/>
              <w:right w:val="single" w:sz="4" w:space="0" w:color="auto"/>
            </w:tcBorders>
            <w:shd w:val="clear" w:color="auto" w:fill="auto"/>
            <w:noWrap/>
            <w:vAlign w:val="center"/>
            <w:hideMark/>
          </w:tcPr>
          <w:p w14:paraId="433DC99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1041,05</w:t>
            </w:r>
          </w:p>
        </w:tc>
      </w:tr>
      <w:tr w:rsidR="009F13C0" w:rsidRPr="00B4148B" w14:paraId="57D94E60" w14:textId="77777777" w:rsidTr="00AC088C">
        <w:trPr>
          <w:trHeight w:val="510"/>
        </w:trPr>
        <w:tc>
          <w:tcPr>
            <w:tcW w:w="340" w:type="pct"/>
            <w:vMerge/>
            <w:tcBorders>
              <w:top w:val="nil"/>
              <w:left w:val="single" w:sz="4" w:space="0" w:color="auto"/>
              <w:bottom w:val="single" w:sz="4" w:space="0" w:color="auto"/>
              <w:right w:val="single" w:sz="4" w:space="0" w:color="auto"/>
            </w:tcBorders>
            <w:vAlign w:val="center"/>
            <w:hideMark/>
          </w:tcPr>
          <w:p w14:paraId="7EB487E1"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6ECDCBB4"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680CBA17"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4B4BEE6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80</w:t>
            </w:r>
          </w:p>
        </w:tc>
        <w:tc>
          <w:tcPr>
            <w:tcW w:w="718" w:type="pct"/>
            <w:tcBorders>
              <w:top w:val="nil"/>
              <w:left w:val="nil"/>
              <w:bottom w:val="single" w:sz="4" w:space="0" w:color="auto"/>
              <w:right w:val="single" w:sz="4" w:space="0" w:color="auto"/>
            </w:tcBorders>
            <w:shd w:val="clear" w:color="auto" w:fill="auto"/>
            <w:noWrap/>
            <w:vAlign w:val="center"/>
            <w:hideMark/>
          </w:tcPr>
          <w:p w14:paraId="3B04D9E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16</w:t>
            </w:r>
          </w:p>
        </w:tc>
        <w:tc>
          <w:tcPr>
            <w:tcW w:w="1027" w:type="pct"/>
            <w:tcBorders>
              <w:top w:val="nil"/>
              <w:left w:val="nil"/>
              <w:bottom w:val="single" w:sz="4" w:space="0" w:color="auto"/>
              <w:right w:val="single" w:sz="4" w:space="0" w:color="auto"/>
            </w:tcBorders>
            <w:shd w:val="clear" w:color="auto" w:fill="auto"/>
            <w:noWrap/>
            <w:vAlign w:val="center"/>
            <w:hideMark/>
          </w:tcPr>
          <w:p w14:paraId="4428448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378,57</w:t>
            </w:r>
          </w:p>
        </w:tc>
      </w:tr>
      <w:tr w:rsidR="009F13C0" w:rsidRPr="00B4148B" w14:paraId="01ADFCAD"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46A08B3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59</w:t>
            </w:r>
          </w:p>
        </w:tc>
        <w:tc>
          <w:tcPr>
            <w:tcW w:w="1620" w:type="pct"/>
            <w:tcBorders>
              <w:top w:val="nil"/>
              <w:left w:val="nil"/>
              <w:bottom w:val="single" w:sz="4" w:space="0" w:color="auto"/>
              <w:right w:val="single" w:sz="4" w:space="0" w:color="auto"/>
            </w:tcBorders>
            <w:shd w:val="clear" w:color="auto" w:fill="auto"/>
            <w:vAlign w:val="center"/>
            <w:hideMark/>
          </w:tcPr>
          <w:p w14:paraId="1809D516"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ТК-А15 до ж.д. №80</w:t>
            </w:r>
          </w:p>
        </w:tc>
        <w:tc>
          <w:tcPr>
            <w:tcW w:w="676" w:type="pct"/>
            <w:tcBorders>
              <w:top w:val="nil"/>
              <w:left w:val="nil"/>
              <w:bottom w:val="single" w:sz="4" w:space="0" w:color="auto"/>
              <w:right w:val="single" w:sz="4" w:space="0" w:color="auto"/>
            </w:tcBorders>
            <w:shd w:val="clear" w:color="auto" w:fill="auto"/>
            <w:vAlign w:val="center"/>
            <w:hideMark/>
          </w:tcPr>
          <w:p w14:paraId="4C407C7E"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60F4BCE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noWrap/>
            <w:vAlign w:val="center"/>
            <w:hideMark/>
          </w:tcPr>
          <w:p w14:paraId="27FF963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95</w:t>
            </w:r>
          </w:p>
        </w:tc>
        <w:tc>
          <w:tcPr>
            <w:tcW w:w="1027" w:type="pct"/>
            <w:tcBorders>
              <w:top w:val="nil"/>
              <w:left w:val="nil"/>
              <w:bottom w:val="single" w:sz="4" w:space="0" w:color="auto"/>
              <w:right w:val="single" w:sz="4" w:space="0" w:color="auto"/>
            </w:tcBorders>
            <w:shd w:val="clear" w:color="auto" w:fill="auto"/>
            <w:noWrap/>
            <w:vAlign w:val="center"/>
            <w:hideMark/>
          </w:tcPr>
          <w:p w14:paraId="133209C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2866,36</w:t>
            </w:r>
          </w:p>
        </w:tc>
      </w:tr>
      <w:tr w:rsidR="009F13C0" w:rsidRPr="00B4148B" w14:paraId="792A56E9"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0AC3231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60</w:t>
            </w:r>
          </w:p>
        </w:tc>
        <w:tc>
          <w:tcPr>
            <w:tcW w:w="1620" w:type="pct"/>
            <w:tcBorders>
              <w:top w:val="nil"/>
              <w:left w:val="nil"/>
              <w:bottom w:val="single" w:sz="4" w:space="0" w:color="auto"/>
              <w:right w:val="single" w:sz="4" w:space="0" w:color="auto"/>
            </w:tcBorders>
            <w:shd w:val="clear" w:color="auto" w:fill="auto"/>
            <w:vAlign w:val="center"/>
            <w:hideMark/>
          </w:tcPr>
          <w:p w14:paraId="7B26ADBB"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КомсомольскаяТК17-ТК18</w:t>
            </w:r>
          </w:p>
        </w:tc>
        <w:tc>
          <w:tcPr>
            <w:tcW w:w="676" w:type="pct"/>
            <w:tcBorders>
              <w:top w:val="nil"/>
              <w:left w:val="nil"/>
              <w:bottom w:val="single" w:sz="4" w:space="0" w:color="auto"/>
              <w:right w:val="single" w:sz="4" w:space="0" w:color="auto"/>
            </w:tcBorders>
            <w:shd w:val="clear" w:color="auto" w:fill="auto"/>
            <w:vAlign w:val="center"/>
            <w:hideMark/>
          </w:tcPr>
          <w:p w14:paraId="15E3D77D"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60CE84A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400</w:t>
            </w:r>
          </w:p>
        </w:tc>
        <w:tc>
          <w:tcPr>
            <w:tcW w:w="718" w:type="pct"/>
            <w:tcBorders>
              <w:top w:val="nil"/>
              <w:left w:val="nil"/>
              <w:bottom w:val="single" w:sz="4" w:space="0" w:color="auto"/>
              <w:right w:val="single" w:sz="4" w:space="0" w:color="auto"/>
            </w:tcBorders>
            <w:shd w:val="clear" w:color="auto" w:fill="auto"/>
            <w:noWrap/>
            <w:vAlign w:val="center"/>
            <w:hideMark/>
          </w:tcPr>
          <w:p w14:paraId="6DC3643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102</w:t>
            </w:r>
          </w:p>
        </w:tc>
        <w:tc>
          <w:tcPr>
            <w:tcW w:w="1027" w:type="pct"/>
            <w:tcBorders>
              <w:top w:val="nil"/>
              <w:left w:val="nil"/>
              <w:bottom w:val="single" w:sz="4" w:space="0" w:color="auto"/>
              <w:right w:val="single" w:sz="4" w:space="0" w:color="auto"/>
            </w:tcBorders>
            <w:shd w:val="clear" w:color="auto" w:fill="auto"/>
            <w:noWrap/>
            <w:vAlign w:val="center"/>
            <w:hideMark/>
          </w:tcPr>
          <w:p w14:paraId="7BE772C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6368,38</w:t>
            </w:r>
          </w:p>
        </w:tc>
      </w:tr>
      <w:tr w:rsidR="009F13C0" w:rsidRPr="00B4148B" w14:paraId="1884AB80"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6855322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61</w:t>
            </w:r>
          </w:p>
        </w:tc>
        <w:tc>
          <w:tcPr>
            <w:tcW w:w="1620" w:type="pct"/>
            <w:tcBorders>
              <w:top w:val="nil"/>
              <w:left w:val="nil"/>
              <w:bottom w:val="single" w:sz="4" w:space="0" w:color="auto"/>
              <w:right w:val="single" w:sz="4" w:space="0" w:color="auto"/>
            </w:tcBorders>
            <w:shd w:val="clear" w:color="auto" w:fill="auto"/>
            <w:vAlign w:val="center"/>
            <w:hideMark/>
          </w:tcPr>
          <w:p w14:paraId="27714E8B"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ТК16-ТК17</w:t>
            </w:r>
          </w:p>
        </w:tc>
        <w:tc>
          <w:tcPr>
            <w:tcW w:w="676" w:type="pct"/>
            <w:tcBorders>
              <w:top w:val="nil"/>
              <w:left w:val="nil"/>
              <w:bottom w:val="single" w:sz="4" w:space="0" w:color="auto"/>
              <w:right w:val="single" w:sz="4" w:space="0" w:color="auto"/>
            </w:tcBorders>
            <w:shd w:val="clear" w:color="auto" w:fill="auto"/>
            <w:vAlign w:val="center"/>
            <w:hideMark/>
          </w:tcPr>
          <w:p w14:paraId="40DEFE91"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45D8D2D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400</w:t>
            </w:r>
          </w:p>
        </w:tc>
        <w:tc>
          <w:tcPr>
            <w:tcW w:w="718" w:type="pct"/>
            <w:tcBorders>
              <w:top w:val="nil"/>
              <w:left w:val="nil"/>
              <w:bottom w:val="single" w:sz="4" w:space="0" w:color="auto"/>
              <w:right w:val="single" w:sz="4" w:space="0" w:color="auto"/>
            </w:tcBorders>
            <w:shd w:val="clear" w:color="auto" w:fill="auto"/>
            <w:noWrap/>
            <w:vAlign w:val="center"/>
            <w:hideMark/>
          </w:tcPr>
          <w:p w14:paraId="2A1E98D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86</w:t>
            </w:r>
          </w:p>
        </w:tc>
        <w:tc>
          <w:tcPr>
            <w:tcW w:w="1027" w:type="pct"/>
            <w:tcBorders>
              <w:top w:val="nil"/>
              <w:left w:val="nil"/>
              <w:bottom w:val="single" w:sz="4" w:space="0" w:color="auto"/>
              <w:right w:val="single" w:sz="4" w:space="0" w:color="auto"/>
            </w:tcBorders>
            <w:shd w:val="clear" w:color="auto" w:fill="auto"/>
            <w:noWrap/>
            <w:vAlign w:val="center"/>
            <w:hideMark/>
          </w:tcPr>
          <w:p w14:paraId="72D961A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5369,42</w:t>
            </w:r>
          </w:p>
        </w:tc>
      </w:tr>
      <w:tr w:rsidR="009F13C0" w:rsidRPr="00B4148B" w14:paraId="4F6090DD"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34B400F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62</w:t>
            </w:r>
          </w:p>
        </w:tc>
        <w:tc>
          <w:tcPr>
            <w:tcW w:w="1620" w:type="pct"/>
            <w:tcBorders>
              <w:top w:val="nil"/>
              <w:left w:val="nil"/>
              <w:bottom w:val="single" w:sz="4" w:space="0" w:color="auto"/>
              <w:right w:val="single" w:sz="4" w:space="0" w:color="auto"/>
            </w:tcBorders>
            <w:shd w:val="clear" w:color="auto" w:fill="auto"/>
            <w:vAlign w:val="center"/>
            <w:hideMark/>
          </w:tcPr>
          <w:p w14:paraId="7896487D"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ТК-А15 ТК-16</w:t>
            </w:r>
          </w:p>
        </w:tc>
        <w:tc>
          <w:tcPr>
            <w:tcW w:w="676" w:type="pct"/>
            <w:tcBorders>
              <w:top w:val="nil"/>
              <w:left w:val="nil"/>
              <w:bottom w:val="single" w:sz="4" w:space="0" w:color="auto"/>
              <w:right w:val="single" w:sz="4" w:space="0" w:color="auto"/>
            </w:tcBorders>
            <w:shd w:val="clear" w:color="auto" w:fill="auto"/>
            <w:vAlign w:val="center"/>
            <w:hideMark/>
          </w:tcPr>
          <w:p w14:paraId="3867E32A"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0482909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400</w:t>
            </w:r>
          </w:p>
        </w:tc>
        <w:tc>
          <w:tcPr>
            <w:tcW w:w="718" w:type="pct"/>
            <w:tcBorders>
              <w:top w:val="nil"/>
              <w:left w:val="nil"/>
              <w:bottom w:val="single" w:sz="4" w:space="0" w:color="auto"/>
              <w:right w:val="single" w:sz="4" w:space="0" w:color="auto"/>
            </w:tcBorders>
            <w:shd w:val="clear" w:color="auto" w:fill="auto"/>
            <w:noWrap/>
            <w:vAlign w:val="center"/>
            <w:hideMark/>
          </w:tcPr>
          <w:p w14:paraId="1FF090A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63</w:t>
            </w:r>
          </w:p>
        </w:tc>
        <w:tc>
          <w:tcPr>
            <w:tcW w:w="1027" w:type="pct"/>
            <w:tcBorders>
              <w:top w:val="nil"/>
              <w:left w:val="nil"/>
              <w:bottom w:val="single" w:sz="4" w:space="0" w:color="auto"/>
              <w:right w:val="single" w:sz="4" w:space="0" w:color="auto"/>
            </w:tcBorders>
            <w:shd w:val="clear" w:color="auto" w:fill="auto"/>
            <w:noWrap/>
            <w:vAlign w:val="center"/>
            <w:hideMark/>
          </w:tcPr>
          <w:p w14:paraId="6AEADE5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3933,41</w:t>
            </w:r>
          </w:p>
        </w:tc>
      </w:tr>
      <w:tr w:rsidR="009F13C0" w:rsidRPr="00B4148B" w14:paraId="1F81E154" w14:textId="77777777" w:rsidTr="00AC088C">
        <w:trPr>
          <w:trHeight w:val="51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6A23F6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63</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5968544C"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ТК-16 до ж.д. №67</w:t>
            </w:r>
          </w:p>
        </w:tc>
        <w:tc>
          <w:tcPr>
            <w:tcW w:w="676" w:type="pct"/>
            <w:tcBorders>
              <w:top w:val="nil"/>
              <w:left w:val="nil"/>
              <w:bottom w:val="single" w:sz="4" w:space="0" w:color="auto"/>
              <w:right w:val="single" w:sz="4" w:space="0" w:color="auto"/>
            </w:tcBorders>
            <w:shd w:val="clear" w:color="auto" w:fill="auto"/>
            <w:vAlign w:val="center"/>
            <w:hideMark/>
          </w:tcPr>
          <w:p w14:paraId="1276D2AF"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737D4CB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noWrap/>
            <w:vAlign w:val="center"/>
            <w:hideMark/>
          </w:tcPr>
          <w:p w14:paraId="28F47A0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w:t>
            </w:r>
          </w:p>
        </w:tc>
        <w:tc>
          <w:tcPr>
            <w:tcW w:w="1027" w:type="pct"/>
            <w:tcBorders>
              <w:top w:val="nil"/>
              <w:left w:val="nil"/>
              <w:bottom w:val="single" w:sz="4" w:space="0" w:color="auto"/>
              <w:right w:val="single" w:sz="4" w:space="0" w:color="auto"/>
            </w:tcBorders>
            <w:shd w:val="clear" w:color="auto" w:fill="auto"/>
            <w:noWrap/>
            <w:vAlign w:val="center"/>
            <w:hideMark/>
          </w:tcPr>
          <w:p w14:paraId="45F9E98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452,58</w:t>
            </w:r>
          </w:p>
        </w:tc>
      </w:tr>
      <w:tr w:rsidR="009F13C0" w:rsidRPr="00B4148B" w14:paraId="6A4C96BD"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54AE06D7"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33495034"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1E96BC86"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14:paraId="17CB2E2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noWrap/>
            <w:vAlign w:val="center"/>
            <w:hideMark/>
          </w:tcPr>
          <w:p w14:paraId="68B6875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55</w:t>
            </w:r>
          </w:p>
        </w:tc>
        <w:tc>
          <w:tcPr>
            <w:tcW w:w="1027" w:type="pct"/>
            <w:tcBorders>
              <w:top w:val="nil"/>
              <w:left w:val="nil"/>
              <w:bottom w:val="single" w:sz="4" w:space="0" w:color="auto"/>
              <w:right w:val="single" w:sz="4" w:space="0" w:color="auto"/>
            </w:tcBorders>
            <w:shd w:val="clear" w:color="auto" w:fill="auto"/>
            <w:noWrap/>
            <w:vAlign w:val="center"/>
            <w:hideMark/>
          </w:tcPr>
          <w:p w14:paraId="3D72705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1659,47</w:t>
            </w:r>
          </w:p>
        </w:tc>
      </w:tr>
      <w:tr w:rsidR="009F13C0" w:rsidRPr="00B4148B" w14:paraId="156A2C60"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173FC86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64</w:t>
            </w:r>
          </w:p>
        </w:tc>
        <w:tc>
          <w:tcPr>
            <w:tcW w:w="1620" w:type="pct"/>
            <w:tcBorders>
              <w:top w:val="nil"/>
              <w:left w:val="nil"/>
              <w:bottom w:val="single" w:sz="4" w:space="0" w:color="auto"/>
              <w:right w:val="single" w:sz="4" w:space="0" w:color="auto"/>
            </w:tcBorders>
            <w:shd w:val="clear" w:color="auto" w:fill="auto"/>
            <w:vAlign w:val="center"/>
            <w:hideMark/>
          </w:tcPr>
          <w:p w14:paraId="04F7AE93"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ТК-А15-ЦТП-3</w:t>
            </w:r>
          </w:p>
        </w:tc>
        <w:tc>
          <w:tcPr>
            <w:tcW w:w="676" w:type="pct"/>
            <w:tcBorders>
              <w:top w:val="nil"/>
              <w:left w:val="nil"/>
              <w:bottom w:val="single" w:sz="4" w:space="0" w:color="auto"/>
              <w:right w:val="single" w:sz="4" w:space="0" w:color="auto"/>
            </w:tcBorders>
            <w:shd w:val="clear" w:color="auto" w:fill="auto"/>
            <w:vAlign w:val="center"/>
            <w:hideMark/>
          </w:tcPr>
          <w:p w14:paraId="2CF0F5C0"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3310910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200</w:t>
            </w:r>
          </w:p>
        </w:tc>
        <w:tc>
          <w:tcPr>
            <w:tcW w:w="718" w:type="pct"/>
            <w:tcBorders>
              <w:top w:val="nil"/>
              <w:left w:val="nil"/>
              <w:bottom w:val="single" w:sz="4" w:space="0" w:color="auto"/>
              <w:right w:val="single" w:sz="4" w:space="0" w:color="auto"/>
            </w:tcBorders>
            <w:shd w:val="clear" w:color="auto" w:fill="auto"/>
            <w:noWrap/>
            <w:vAlign w:val="center"/>
            <w:hideMark/>
          </w:tcPr>
          <w:p w14:paraId="1D97AD6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71</w:t>
            </w:r>
          </w:p>
        </w:tc>
        <w:tc>
          <w:tcPr>
            <w:tcW w:w="1027" w:type="pct"/>
            <w:tcBorders>
              <w:top w:val="nil"/>
              <w:left w:val="nil"/>
              <w:bottom w:val="single" w:sz="4" w:space="0" w:color="auto"/>
              <w:right w:val="single" w:sz="4" w:space="0" w:color="auto"/>
            </w:tcBorders>
            <w:shd w:val="clear" w:color="auto" w:fill="auto"/>
            <w:noWrap/>
            <w:vAlign w:val="center"/>
            <w:hideMark/>
          </w:tcPr>
          <w:p w14:paraId="5EE5152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2522,33</w:t>
            </w:r>
          </w:p>
        </w:tc>
      </w:tr>
      <w:tr w:rsidR="009F13C0" w:rsidRPr="00B4148B" w14:paraId="07D42C7F"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25352E3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65</w:t>
            </w:r>
          </w:p>
        </w:tc>
        <w:tc>
          <w:tcPr>
            <w:tcW w:w="1620" w:type="pct"/>
            <w:tcBorders>
              <w:top w:val="nil"/>
              <w:left w:val="nil"/>
              <w:bottom w:val="single" w:sz="4" w:space="0" w:color="auto"/>
              <w:right w:val="single" w:sz="4" w:space="0" w:color="auto"/>
            </w:tcBorders>
            <w:shd w:val="clear" w:color="auto" w:fill="auto"/>
            <w:vAlign w:val="center"/>
            <w:hideMark/>
          </w:tcPr>
          <w:p w14:paraId="043B2843"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ЦТП3 до т.15.15 у ж.д.№75</w:t>
            </w:r>
          </w:p>
        </w:tc>
        <w:tc>
          <w:tcPr>
            <w:tcW w:w="676" w:type="pct"/>
            <w:tcBorders>
              <w:top w:val="nil"/>
              <w:left w:val="nil"/>
              <w:bottom w:val="single" w:sz="4" w:space="0" w:color="auto"/>
              <w:right w:val="single" w:sz="4" w:space="0" w:color="auto"/>
            </w:tcBorders>
            <w:shd w:val="clear" w:color="auto" w:fill="auto"/>
            <w:vAlign w:val="center"/>
            <w:hideMark/>
          </w:tcPr>
          <w:p w14:paraId="6C8446DD"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299F72C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noWrap/>
            <w:vAlign w:val="center"/>
            <w:hideMark/>
          </w:tcPr>
          <w:p w14:paraId="6503757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44</w:t>
            </w:r>
          </w:p>
        </w:tc>
        <w:tc>
          <w:tcPr>
            <w:tcW w:w="1027" w:type="pct"/>
            <w:tcBorders>
              <w:top w:val="nil"/>
              <w:left w:val="nil"/>
              <w:bottom w:val="single" w:sz="4" w:space="0" w:color="auto"/>
              <w:right w:val="single" w:sz="4" w:space="0" w:color="auto"/>
            </w:tcBorders>
            <w:shd w:val="clear" w:color="auto" w:fill="auto"/>
            <w:noWrap/>
            <w:vAlign w:val="center"/>
            <w:hideMark/>
          </w:tcPr>
          <w:p w14:paraId="50BD438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1327,58</w:t>
            </w:r>
          </w:p>
        </w:tc>
      </w:tr>
      <w:tr w:rsidR="009F13C0" w:rsidRPr="00B4148B" w14:paraId="277B275F"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71BBBC2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64</w:t>
            </w:r>
          </w:p>
        </w:tc>
        <w:tc>
          <w:tcPr>
            <w:tcW w:w="1620" w:type="pct"/>
            <w:tcBorders>
              <w:top w:val="nil"/>
              <w:left w:val="nil"/>
              <w:bottom w:val="single" w:sz="4" w:space="0" w:color="auto"/>
              <w:right w:val="single" w:sz="4" w:space="0" w:color="auto"/>
            </w:tcBorders>
            <w:shd w:val="clear" w:color="auto" w:fill="auto"/>
            <w:vAlign w:val="center"/>
            <w:hideMark/>
          </w:tcPr>
          <w:p w14:paraId="4A2F2BD1"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от т.15.16 -подвал ж.д. №75,73,71</w:t>
            </w:r>
          </w:p>
        </w:tc>
        <w:tc>
          <w:tcPr>
            <w:tcW w:w="676" w:type="pct"/>
            <w:tcBorders>
              <w:top w:val="nil"/>
              <w:left w:val="nil"/>
              <w:bottom w:val="single" w:sz="4" w:space="0" w:color="auto"/>
              <w:right w:val="single" w:sz="4" w:space="0" w:color="auto"/>
            </w:tcBorders>
            <w:shd w:val="clear" w:color="auto" w:fill="auto"/>
            <w:vAlign w:val="center"/>
            <w:hideMark/>
          </w:tcPr>
          <w:p w14:paraId="0EB0DB8D"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14:paraId="31E375E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80</w:t>
            </w:r>
          </w:p>
        </w:tc>
        <w:tc>
          <w:tcPr>
            <w:tcW w:w="718" w:type="pct"/>
            <w:tcBorders>
              <w:top w:val="nil"/>
              <w:left w:val="nil"/>
              <w:bottom w:val="single" w:sz="4" w:space="0" w:color="auto"/>
              <w:right w:val="single" w:sz="4" w:space="0" w:color="auto"/>
            </w:tcBorders>
            <w:shd w:val="clear" w:color="auto" w:fill="auto"/>
            <w:noWrap/>
            <w:vAlign w:val="center"/>
            <w:hideMark/>
          </w:tcPr>
          <w:p w14:paraId="7E2F1C4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126</w:t>
            </w:r>
          </w:p>
        </w:tc>
        <w:tc>
          <w:tcPr>
            <w:tcW w:w="1027" w:type="pct"/>
            <w:tcBorders>
              <w:top w:val="nil"/>
              <w:left w:val="nil"/>
              <w:bottom w:val="single" w:sz="4" w:space="0" w:color="auto"/>
              <w:right w:val="single" w:sz="4" w:space="0" w:color="auto"/>
            </w:tcBorders>
            <w:shd w:val="clear" w:color="auto" w:fill="auto"/>
            <w:noWrap/>
            <w:vAlign w:val="center"/>
            <w:hideMark/>
          </w:tcPr>
          <w:p w14:paraId="705C7ED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2981,20</w:t>
            </w:r>
          </w:p>
        </w:tc>
      </w:tr>
      <w:tr w:rsidR="009F13C0" w:rsidRPr="00B4148B" w14:paraId="74370EFE"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3AA2279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65</w:t>
            </w:r>
          </w:p>
        </w:tc>
        <w:tc>
          <w:tcPr>
            <w:tcW w:w="1620" w:type="pct"/>
            <w:tcBorders>
              <w:top w:val="nil"/>
              <w:left w:val="nil"/>
              <w:bottom w:val="single" w:sz="4" w:space="0" w:color="auto"/>
              <w:right w:val="single" w:sz="4" w:space="0" w:color="auto"/>
            </w:tcBorders>
            <w:shd w:val="clear" w:color="auto" w:fill="auto"/>
            <w:vAlign w:val="center"/>
            <w:hideMark/>
          </w:tcPr>
          <w:p w14:paraId="79D517DA"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т.15.15-К-15.20</w:t>
            </w:r>
          </w:p>
        </w:tc>
        <w:tc>
          <w:tcPr>
            <w:tcW w:w="676" w:type="pct"/>
            <w:tcBorders>
              <w:top w:val="nil"/>
              <w:left w:val="nil"/>
              <w:bottom w:val="single" w:sz="4" w:space="0" w:color="auto"/>
              <w:right w:val="single" w:sz="4" w:space="0" w:color="auto"/>
            </w:tcBorders>
            <w:shd w:val="clear" w:color="auto" w:fill="auto"/>
            <w:vAlign w:val="center"/>
            <w:hideMark/>
          </w:tcPr>
          <w:p w14:paraId="7F010425"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65090CA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125</w:t>
            </w:r>
          </w:p>
        </w:tc>
        <w:tc>
          <w:tcPr>
            <w:tcW w:w="718" w:type="pct"/>
            <w:tcBorders>
              <w:top w:val="nil"/>
              <w:left w:val="nil"/>
              <w:bottom w:val="single" w:sz="4" w:space="0" w:color="auto"/>
              <w:right w:val="single" w:sz="4" w:space="0" w:color="auto"/>
            </w:tcBorders>
            <w:shd w:val="clear" w:color="auto" w:fill="auto"/>
            <w:noWrap/>
            <w:vAlign w:val="center"/>
            <w:hideMark/>
          </w:tcPr>
          <w:p w14:paraId="2738583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48</w:t>
            </w:r>
          </w:p>
        </w:tc>
        <w:tc>
          <w:tcPr>
            <w:tcW w:w="1027" w:type="pct"/>
            <w:tcBorders>
              <w:top w:val="nil"/>
              <w:left w:val="nil"/>
              <w:bottom w:val="single" w:sz="4" w:space="0" w:color="auto"/>
              <w:right w:val="single" w:sz="4" w:space="0" w:color="auto"/>
            </w:tcBorders>
            <w:shd w:val="clear" w:color="auto" w:fill="auto"/>
            <w:noWrap/>
            <w:vAlign w:val="center"/>
            <w:hideMark/>
          </w:tcPr>
          <w:p w14:paraId="379BEF4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1279,27</w:t>
            </w:r>
          </w:p>
        </w:tc>
      </w:tr>
      <w:tr w:rsidR="009F13C0" w:rsidRPr="00B4148B" w14:paraId="75256D3C"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7F4719C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66</w:t>
            </w:r>
          </w:p>
        </w:tc>
        <w:tc>
          <w:tcPr>
            <w:tcW w:w="1620" w:type="pct"/>
            <w:tcBorders>
              <w:top w:val="nil"/>
              <w:left w:val="nil"/>
              <w:bottom w:val="single" w:sz="4" w:space="0" w:color="auto"/>
              <w:right w:val="single" w:sz="4" w:space="0" w:color="auto"/>
            </w:tcBorders>
            <w:shd w:val="clear" w:color="auto" w:fill="auto"/>
            <w:vAlign w:val="center"/>
            <w:hideMark/>
          </w:tcPr>
          <w:p w14:paraId="65B61DFF" w14:textId="77777777" w:rsidR="009F13C0" w:rsidRPr="00B4148B" w:rsidRDefault="009F13C0" w:rsidP="00AC088C">
            <w:pPr>
              <w:rPr>
                <w:rFonts w:eastAsia="Times New Roman"/>
                <w:color w:val="000000"/>
                <w:sz w:val="22"/>
              </w:rPr>
            </w:pPr>
            <w:r w:rsidRPr="00B4148B">
              <w:rPr>
                <w:rFonts w:eastAsia="Times New Roman"/>
                <w:color w:val="000000"/>
                <w:sz w:val="22"/>
              </w:rPr>
              <w:t>Ул. Моторостроителей, К-15.20 до ж.д. №58</w:t>
            </w:r>
          </w:p>
        </w:tc>
        <w:tc>
          <w:tcPr>
            <w:tcW w:w="676" w:type="pct"/>
            <w:tcBorders>
              <w:top w:val="nil"/>
              <w:left w:val="nil"/>
              <w:bottom w:val="single" w:sz="4" w:space="0" w:color="auto"/>
              <w:right w:val="single" w:sz="4" w:space="0" w:color="auto"/>
            </w:tcBorders>
            <w:shd w:val="clear" w:color="auto" w:fill="auto"/>
            <w:vAlign w:val="center"/>
            <w:hideMark/>
          </w:tcPr>
          <w:p w14:paraId="16A9ACF6"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065D0D5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noWrap/>
            <w:vAlign w:val="center"/>
            <w:hideMark/>
          </w:tcPr>
          <w:p w14:paraId="3AD6AB3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119</w:t>
            </w:r>
          </w:p>
        </w:tc>
        <w:tc>
          <w:tcPr>
            <w:tcW w:w="1027" w:type="pct"/>
            <w:tcBorders>
              <w:top w:val="nil"/>
              <w:left w:val="nil"/>
              <w:bottom w:val="single" w:sz="4" w:space="0" w:color="auto"/>
              <w:right w:val="single" w:sz="4" w:space="0" w:color="auto"/>
            </w:tcBorders>
            <w:shd w:val="clear" w:color="auto" w:fill="auto"/>
            <w:noWrap/>
            <w:vAlign w:val="center"/>
            <w:hideMark/>
          </w:tcPr>
          <w:p w14:paraId="5873FFB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3047,69</w:t>
            </w:r>
          </w:p>
        </w:tc>
      </w:tr>
      <w:tr w:rsidR="009F13C0" w:rsidRPr="00B4148B" w14:paraId="77728C48"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37DC96A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67</w:t>
            </w:r>
          </w:p>
        </w:tc>
        <w:tc>
          <w:tcPr>
            <w:tcW w:w="1620" w:type="pct"/>
            <w:tcBorders>
              <w:top w:val="nil"/>
              <w:left w:val="nil"/>
              <w:bottom w:val="single" w:sz="4" w:space="0" w:color="auto"/>
              <w:right w:val="single" w:sz="4" w:space="0" w:color="auto"/>
            </w:tcBorders>
            <w:shd w:val="clear" w:color="auto" w:fill="auto"/>
            <w:vAlign w:val="center"/>
            <w:hideMark/>
          </w:tcPr>
          <w:p w14:paraId="248B4D78" w14:textId="77777777" w:rsidR="009F13C0" w:rsidRPr="00B4148B" w:rsidRDefault="009F13C0" w:rsidP="00AC088C">
            <w:pPr>
              <w:rPr>
                <w:rFonts w:eastAsia="Times New Roman"/>
                <w:color w:val="000000"/>
                <w:sz w:val="22"/>
              </w:rPr>
            </w:pPr>
            <w:r w:rsidRPr="00B4148B">
              <w:rPr>
                <w:rFonts w:eastAsia="Times New Roman"/>
                <w:color w:val="000000"/>
                <w:sz w:val="22"/>
              </w:rPr>
              <w:t>Ул. Моторостроителей, подвал ж.д. №58,56</w:t>
            </w:r>
          </w:p>
        </w:tc>
        <w:tc>
          <w:tcPr>
            <w:tcW w:w="676" w:type="pct"/>
            <w:tcBorders>
              <w:top w:val="nil"/>
              <w:left w:val="nil"/>
              <w:bottom w:val="single" w:sz="4" w:space="0" w:color="auto"/>
              <w:right w:val="single" w:sz="4" w:space="0" w:color="auto"/>
            </w:tcBorders>
            <w:shd w:val="clear" w:color="auto" w:fill="auto"/>
            <w:vAlign w:val="center"/>
            <w:hideMark/>
          </w:tcPr>
          <w:p w14:paraId="0F27CA2A"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14:paraId="0483715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noWrap/>
            <w:vAlign w:val="center"/>
            <w:hideMark/>
          </w:tcPr>
          <w:p w14:paraId="41A1014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241</w:t>
            </w:r>
          </w:p>
        </w:tc>
        <w:tc>
          <w:tcPr>
            <w:tcW w:w="1027" w:type="pct"/>
            <w:tcBorders>
              <w:top w:val="nil"/>
              <w:left w:val="nil"/>
              <w:bottom w:val="single" w:sz="4" w:space="0" w:color="auto"/>
              <w:right w:val="single" w:sz="4" w:space="0" w:color="auto"/>
            </w:tcBorders>
            <w:shd w:val="clear" w:color="auto" w:fill="auto"/>
            <w:noWrap/>
            <w:vAlign w:val="center"/>
            <w:hideMark/>
          </w:tcPr>
          <w:p w14:paraId="58BA203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6172,20</w:t>
            </w:r>
          </w:p>
        </w:tc>
      </w:tr>
      <w:tr w:rsidR="009F13C0" w:rsidRPr="00B4148B" w14:paraId="7E81CD3C" w14:textId="77777777" w:rsidTr="00AC088C">
        <w:trPr>
          <w:trHeight w:val="51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07CB01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68</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4A7C985B" w14:textId="77777777" w:rsidR="009F13C0" w:rsidRPr="00B4148B" w:rsidRDefault="009F13C0" w:rsidP="00AC088C">
            <w:pPr>
              <w:rPr>
                <w:rFonts w:eastAsia="Times New Roman"/>
                <w:color w:val="000000"/>
                <w:sz w:val="22"/>
              </w:rPr>
            </w:pPr>
            <w:r w:rsidRPr="00B4148B">
              <w:rPr>
                <w:rFonts w:eastAsia="Times New Roman"/>
                <w:color w:val="000000"/>
                <w:sz w:val="22"/>
              </w:rPr>
              <w:t>Ул.Комсомольская, от А15.1.1,ж.д. №77 до ж.д.№7 по пр-ту 50-летия Победы</w:t>
            </w:r>
          </w:p>
        </w:tc>
        <w:tc>
          <w:tcPr>
            <w:tcW w:w="676" w:type="pct"/>
            <w:tcBorders>
              <w:top w:val="nil"/>
              <w:left w:val="nil"/>
              <w:bottom w:val="single" w:sz="4" w:space="0" w:color="auto"/>
              <w:right w:val="single" w:sz="4" w:space="0" w:color="auto"/>
            </w:tcBorders>
            <w:shd w:val="clear" w:color="auto" w:fill="auto"/>
            <w:vAlign w:val="center"/>
            <w:hideMark/>
          </w:tcPr>
          <w:p w14:paraId="28EDBCC5"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436F8B1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noWrap/>
            <w:vAlign w:val="center"/>
            <w:hideMark/>
          </w:tcPr>
          <w:p w14:paraId="29389E3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65</w:t>
            </w:r>
          </w:p>
        </w:tc>
        <w:tc>
          <w:tcPr>
            <w:tcW w:w="1027" w:type="pct"/>
            <w:tcBorders>
              <w:top w:val="nil"/>
              <w:left w:val="nil"/>
              <w:bottom w:val="single" w:sz="4" w:space="0" w:color="auto"/>
              <w:right w:val="single" w:sz="4" w:space="0" w:color="auto"/>
            </w:tcBorders>
            <w:shd w:val="clear" w:color="auto" w:fill="auto"/>
            <w:noWrap/>
            <w:vAlign w:val="center"/>
            <w:hideMark/>
          </w:tcPr>
          <w:p w14:paraId="7C19A2A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1961,20</w:t>
            </w:r>
          </w:p>
        </w:tc>
      </w:tr>
      <w:tr w:rsidR="009F13C0" w:rsidRPr="00B4148B" w14:paraId="66EC79E8"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54AB7EA4"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52263F8E"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20610C98"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14:paraId="462CED2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noWrap/>
            <w:vAlign w:val="center"/>
            <w:hideMark/>
          </w:tcPr>
          <w:p w14:paraId="4493958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226</w:t>
            </w:r>
          </w:p>
        </w:tc>
        <w:tc>
          <w:tcPr>
            <w:tcW w:w="1027" w:type="pct"/>
            <w:tcBorders>
              <w:top w:val="nil"/>
              <w:left w:val="nil"/>
              <w:bottom w:val="single" w:sz="4" w:space="0" w:color="auto"/>
              <w:right w:val="single" w:sz="4" w:space="0" w:color="auto"/>
            </w:tcBorders>
            <w:shd w:val="clear" w:color="auto" w:fill="auto"/>
            <w:noWrap/>
            <w:vAlign w:val="center"/>
            <w:hideMark/>
          </w:tcPr>
          <w:p w14:paraId="6CDC9FD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6818,93</w:t>
            </w:r>
          </w:p>
        </w:tc>
      </w:tr>
      <w:tr w:rsidR="009F13C0" w:rsidRPr="00B4148B" w14:paraId="5CAE9DAF"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190D96B8"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395BD7BA"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136FCDF8"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14:paraId="433D5CF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50</w:t>
            </w:r>
          </w:p>
        </w:tc>
        <w:tc>
          <w:tcPr>
            <w:tcW w:w="718" w:type="pct"/>
            <w:tcBorders>
              <w:top w:val="nil"/>
              <w:left w:val="nil"/>
              <w:bottom w:val="single" w:sz="4" w:space="0" w:color="auto"/>
              <w:right w:val="single" w:sz="4" w:space="0" w:color="auto"/>
            </w:tcBorders>
            <w:shd w:val="clear" w:color="auto" w:fill="auto"/>
            <w:noWrap/>
            <w:vAlign w:val="center"/>
            <w:hideMark/>
          </w:tcPr>
          <w:p w14:paraId="242345B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24</w:t>
            </w:r>
          </w:p>
        </w:tc>
        <w:tc>
          <w:tcPr>
            <w:tcW w:w="1027" w:type="pct"/>
            <w:tcBorders>
              <w:top w:val="nil"/>
              <w:left w:val="nil"/>
              <w:bottom w:val="single" w:sz="4" w:space="0" w:color="auto"/>
              <w:right w:val="single" w:sz="4" w:space="0" w:color="auto"/>
            </w:tcBorders>
            <w:shd w:val="clear" w:color="auto" w:fill="auto"/>
            <w:noWrap/>
            <w:vAlign w:val="center"/>
            <w:hideMark/>
          </w:tcPr>
          <w:p w14:paraId="7836783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567,85</w:t>
            </w:r>
          </w:p>
        </w:tc>
      </w:tr>
      <w:tr w:rsidR="009F13C0" w:rsidRPr="00B4148B" w14:paraId="6DC9B065"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31E43C5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69</w:t>
            </w:r>
          </w:p>
        </w:tc>
        <w:tc>
          <w:tcPr>
            <w:tcW w:w="1620" w:type="pct"/>
            <w:tcBorders>
              <w:top w:val="nil"/>
              <w:left w:val="nil"/>
              <w:bottom w:val="single" w:sz="4" w:space="0" w:color="auto"/>
              <w:right w:val="single" w:sz="4" w:space="0" w:color="auto"/>
            </w:tcBorders>
            <w:shd w:val="clear" w:color="auto" w:fill="auto"/>
            <w:vAlign w:val="center"/>
            <w:hideMark/>
          </w:tcPr>
          <w:p w14:paraId="1BEB6917" w14:textId="77777777" w:rsidR="009F13C0" w:rsidRPr="00B4148B" w:rsidRDefault="009F13C0" w:rsidP="00AC088C">
            <w:pPr>
              <w:rPr>
                <w:rFonts w:eastAsia="Times New Roman"/>
                <w:color w:val="000000"/>
                <w:sz w:val="22"/>
              </w:rPr>
            </w:pPr>
            <w:r w:rsidRPr="00B4148B">
              <w:rPr>
                <w:rFonts w:eastAsia="Times New Roman"/>
                <w:color w:val="000000"/>
                <w:sz w:val="22"/>
              </w:rPr>
              <w:t>Ул. Р.Люксембург, ТК6/9 до ООО "Пушинка"</w:t>
            </w:r>
          </w:p>
        </w:tc>
        <w:tc>
          <w:tcPr>
            <w:tcW w:w="676" w:type="pct"/>
            <w:tcBorders>
              <w:top w:val="nil"/>
              <w:left w:val="nil"/>
              <w:bottom w:val="single" w:sz="4" w:space="0" w:color="auto"/>
              <w:right w:val="single" w:sz="4" w:space="0" w:color="auto"/>
            </w:tcBorders>
            <w:shd w:val="clear" w:color="auto" w:fill="auto"/>
            <w:vAlign w:val="center"/>
            <w:hideMark/>
          </w:tcPr>
          <w:p w14:paraId="312B5386"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6630100C" w14:textId="77777777" w:rsidR="009F13C0" w:rsidRPr="00B4148B" w:rsidRDefault="009F13C0" w:rsidP="00AC088C">
            <w:pPr>
              <w:rPr>
                <w:rFonts w:eastAsia="Times New Roman"/>
                <w:color w:val="000000"/>
                <w:sz w:val="22"/>
              </w:rPr>
            </w:pPr>
            <w:r w:rsidRPr="00B4148B">
              <w:rPr>
                <w:rFonts w:eastAsia="Times New Roman"/>
                <w:color w:val="000000"/>
                <w:sz w:val="22"/>
              </w:rPr>
              <w:t> </w:t>
            </w:r>
          </w:p>
        </w:tc>
        <w:tc>
          <w:tcPr>
            <w:tcW w:w="718" w:type="pct"/>
            <w:tcBorders>
              <w:top w:val="nil"/>
              <w:left w:val="nil"/>
              <w:bottom w:val="single" w:sz="4" w:space="0" w:color="auto"/>
              <w:right w:val="single" w:sz="4" w:space="0" w:color="auto"/>
            </w:tcBorders>
            <w:shd w:val="clear" w:color="auto" w:fill="auto"/>
            <w:noWrap/>
            <w:vAlign w:val="center"/>
            <w:hideMark/>
          </w:tcPr>
          <w:p w14:paraId="5CE48A6D" w14:textId="77777777" w:rsidR="009F13C0" w:rsidRPr="00B4148B" w:rsidRDefault="009F13C0" w:rsidP="00AC088C">
            <w:pPr>
              <w:rPr>
                <w:rFonts w:eastAsia="Times New Roman"/>
                <w:color w:val="000000"/>
                <w:sz w:val="22"/>
              </w:rPr>
            </w:pPr>
            <w:r w:rsidRPr="00B4148B">
              <w:rPr>
                <w:rFonts w:eastAsia="Times New Roman"/>
                <w:color w:val="000000"/>
                <w:sz w:val="22"/>
              </w:rPr>
              <w:t> </w:t>
            </w:r>
          </w:p>
        </w:tc>
        <w:tc>
          <w:tcPr>
            <w:tcW w:w="1027" w:type="pct"/>
            <w:tcBorders>
              <w:top w:val="nil"/>
              <w:left w:val="nil"/>
              <w:bottom w:val="single" w:sz="4" w:space="0" w:color="auto"/>
              <w:right w:val="single" w:sz="4" w:space="0" w:color="auto"/>
            </w:tcBorders>
            <w:shd w:val="clear" w:color="auto" w:fill="auto"/>
            <w:noWrap/>
            <w:vAlign w:val="center"/>
            <w:hideMark/>
          </w:tcPr>
          <w:p w14:paraId="469F714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0,00</w:t>
            </w:r>
          </w:p>
        </w:tc>
      </w:tr>
      <w:tr w:rsidR="009F13C0" w:rsidRPr="00B4148B" w14:paraId="2E8A591F" w14:textId="77777777" w:rsidTr="00AC088C">
        <w:trPr>
          <w:trHeight w:val="525"/>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D80F95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70</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07EA791E" w14:textId="77777777" w:rsidR="009F13C0" w:rsidRPr="00B4148B" w:rsidRDefault="009F13C0" w:rsidP="00AC088C">
            <w:pPr>
              <w:rPr>
                <w:rFonts w:eastAsia="Times New Roman"/>
                <w:color w:val="000000"/>
                <w:sz w:val="22"/>
              </w:rPr>
            </w:pPr>
            <w:r w:rsidRPr="00B4148B">
              <w:rPr>
                <w:rFonts w:eastAsia="Times New Roman"/>
                <w:color w:val="000000"/>
                <w:sz w:val="22"/>
              </w:rPr>
              <w:t>Ул.Комсомольская, от А15.1. ж.д. №77 до ж.д. №7 по проспекту 50-летия Победы</w:t>
            </w:r>
          </w:p>
        </w:tc>
        <w:tc>
          <w:tcPr>
            <w:tcW w:w="676" w:type="pct"/>
            <w:tcBorders>
              <w:top w:val="nil"/>
              <w:left w:val="nil"/>
              <w:bottom w:val="single" w:sz="4" w:space="0" w:color="auto"/>
              <w:right w:val="single" w:sz="4" w:space="0" w:color="auto"/>
            </w:tcBorders>
            <w:shd w:val="clear" w:color="auto" w:fill="auto"/>
            <w:vAlign w:val="center"/>
            <w:hideMark/>
          </w:tcPr>
          <w:p w14:paraId="493526C6"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171D609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noWrap/>
            <w:vAlign w:val="center"/>
            <w:hideMark/>
          </w:tcPr>
          <w:p w14:paraId="5D0F081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65</w:t>
            </w:r>
          </w:p>
        </w:tc>
        <w:tc>
          <w:tcPr>
            <w:tcW w:w="1027" w:type="pct"/>
            <w:tcBorders>
              <w:top w:val="nil"/>
              <w:left w:val="nil"/>
              <w:bottom w:val="single" w:sz="4" w:space="0" w:color="auto"/>
              <w:right w:val="single" w:sz="4" w:space="0" w:color="auto"/>
            </w:tcBorders>
            <w:shd w:val="clear" w:color="auto" w:fill="auto"/>
            <w:noWrap/>
            <w:vAlign w:val="center"/>
            <w:hideMark/>
          </w:tcPr>
          <w:p w14:paraId="24B77ED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1961,20</w:t>
            </w:r>
          </w:p>
        </w:tc>
      </w:tr>
      <w:tr w:rsidR="009F13C0" w:rsidRPr="00B4148B" w14:paraId="5BB983BA"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0C89D1A2"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1E3BDF63"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79F5A0E5"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14:paraId="5F2A596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noWrap/>
            <w:vAlign w:val="center"/>
            <w:hideMark/>
          </w:tcPr>
          <w:p w14:paraId="76B52AD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226</w:t>
            </w:r>
          </w:p>
        </w:tc>
        <w:tc>
          <w:tcPr>
            <w:tcW w:w="1027" w:type="pct"/>
            <w:tcBorders>
              <w:top w:val="nil"/>
              <w:left w:val="nil"/>
              <w:bottom w:val="single" w:sz="4" w:space="0" w:color="auto"/>
              <w:right w:val="single" w:sz="4" w:space="0" w:color="auto"/>
            </w:tcBorders>
            <w:shd w:val="clear" w:color="auto" w:fill="auto"/>
            <w:noWrap/>
            <w:vAlign w:val="center"/>
            <w:hideMark/>
          </w:tcPr>
          <w:p w14:paraId="1F38A90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6818,93</w:t>
            </w:r>
          </w:p>
        </w:tc>
      </w:tr>
      <w:tr w:rsidR="009F13C0" w:rsidRPr="00B4148B" w14:paraId="761367FC"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76FF5F04"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3DED2499"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4DA1DD12"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14:paraId="55AACD0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50</w:t>
            </w:r>
          </w:p>
        </w:tc>
        <w:tc>
          <w:tcPr>
            <w:tcW w:w="718" w:type="pct"/>
            <w:tcBorders>
              <w:top w:val="nil"/>
              <w:left w:val="nil"/>
              <w:bottom w:val="single" w:sz="4" w:space="0" w:color="auto"/>
              <w:right w:val="single" w:sz="4" w:space="0" w:color="auto"/>
            </w:tcBorders>
            <w:shd w:val="clear" w:color="auto" w:fill="auto"/>
            <w:noWrap/>
            <w:vAlign w:val="center"/>
            <w:hideMark/>
          </w:tcPr>
          <w:p w14:paraId="1489AA4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24</w:t>
            </w:r>
          </w:p>
        </w:tc>
        <w:tc>
          <w:tcPr>
            <w:tcW w:w="1027" w:type="pct"/>
            <w:tcBorders>
              <w:top w:val="nil"/>
              <w:left w:val="nil"/>
              <w:bottom w:val="single" w:sz="4" w:space="0" w:color="auto"/>
              <w:right w:val="single" w:sz="4" w:space="0" w:color="auto"/>
            </w:tcBorders>
            <w:shd w:val="clear" w:color="auto" w:fill="auto"/>
            <w:noWrap/>
            <w:vAlign w:val="center"/>
            <w:hideMark/>
          </w:tcPr>
          <w:p w14:paraId="0055C92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567,85</w:t>
            </w:r>
          </w:p>
        </w:tc>
      </w:tr>
      <w:tr w:rsidR="009F13C0" w:rsidRPr="00B4148B" w14:paraId="7E4678F9"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618927E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71</w:t>
            </w:r>
          </w:p>
        </w:tc>
        <w:tc>
          <w:tcPr>
            <w:tcW w:w="1620" w:type="pct"/>
            <w:tcBorders>
              <w:top w:val="nil"/>
              <w:left w:val="nil"/>
              <w:bottom w:val="single" w:sz="4" w:space="0" w:color="auto"/>
              <w:right w:val="single" w:sz="4" w:space="0" w:color="auto"/>
            </w:tcBorders>
            <w:shd w:val="clear" w:color="auto" w:fill="auto"/>
            <w:vAlign w:val="center"/>
            <w:hideMark/>
          </w:tcPr>
          <w:p w14:paraId="65CDC793" w14:textId="77777777" w:rsidR="009F13C0" w:rsidRPr="00B4148B" w:rsidRDefault="009F13C0" w:rsidP="00AC088C">
            <w:pPr>
              <w:rPr>
                <w:rFonts w:eastAsia="Times New Roman"/>
                <w:color w:val="000000"/>
                <w:sz w:val="22"/>
              </w:rPr>
            </w:pPr>
            <w:r w:rsidRPr="00B4148B">
              <w:rPr>
                <w:rFonts w:eastAsia="Times New Roman"/>
                <w:color w:val="000000"/>
                <w:sz w:val="22"/>
              </w:rPr>
              <w:t>Ул Р. Люксембург, т.6/9 до ООО "Пушинка" т.6/9.39</w:t>
            </w:r>
          </w:p>
        </w:tc>
        <w:tc>
          <w:tcPr>
            <w:tcW w:w="676" w:type="pct"/>
            <w:tcBorders>
              <w:top w:val="nil"/>
              <w:left w:val="nil"/>
              <w:bottom w:val="single" w:sz="4" w:space="0" w:color="auto"/>
              <w:right w:val="single" w:sz="4" w:space="0" w:color="auto"/>
            </w:tcBorders>
            <w:shd w:val="clear" w:color="auto" w:fill="auto"/>
            <w:vAlign w:val="center"/>
            <w:hideMark/>
          </w:tcPr>
          <w:p w14:paraId="226E44BF"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7B500DE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273</w:t>
            </w:r>
          </w:p>
        </w:tc>
        <w:tc>
          <w:tcPr>
            <w:tcW w:w="718" w:type="pct"/>
            <w:tcBorders>
              <w:top w:val="nil"/>
              <w:left w:val="nil"/>
              <w:bottom w:val="single" w:sz="4" w:space="0" w:color="auto"/>
              <w:right w:val="single" w:sz="4" w:space="0" w:color="auto"/>
            </w:tcBorders>
            <w:shd w:val="clear" w:color="auto" w:fill="auto"/>
            <w:noWrap/>
            <w:vAlign w:val="center"/>
            <w:hideMark/>
          </w:tcPr>
          <w:p w14:paraId="493251C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54</w:t>
            </w:r>
          </w:p>
        </w:tc>
        <w:tc>
          <w:tcPr>
            <w:tcW w:w="1027" w:type="pct"/>
            <w:tcBorders>
              <w:top w:val="nil"/>
              <w:left w:val="nil"/>
              <w:bottom w:val="single" w:sz="4" w:space="0" w:color="auto"/>
              <w:right w:val="single" w:sz="4" w:space="0" w:color="auto"/>
            </w:tcBorders>
            <w:shd w:val="clear" w:color="auto" w:fill="auto"/>
            <w:noWrap/>
            <w:vAlign w:val="center"/>
            <w:hideMark/>
          </w:tcPr>
          <w:p w14:paraId="2A78FB1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2543,98</w:t>
            </w:r>
          </w:p>
        </w:tc>
      </w:tr>
      <w:tr w:rsidR="009F13C0" w:rsidRPr="00B4148B" w14:paraId="29168B35" w14:textId="77777777" w:rsidTr="00AC088C">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9BE8C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72</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283F2CE2" w14:textId="77777777" w:rsidR="009F13C0" w:rsidRPr="00B4148B" w:rsidRDefault="009F13C0" w:rsidP="00AC088C">
            <w:pPr>
              <w:rPr>
                <w:rFonts w:eastAsia="Times New Roman"/>
                <w:color w:val="000000"/>
                <w:sz w:val="22"/>
              </w:rPr>
            </w:pPr>
            <w:r w:rsidRPr="00B4148B">
              <w:rPr>
                <w:rFonts w:eastAsia="Times New Roman"/>
                <w:color w:val="000000"/>
                <w:sz w:val="22"/>
              </w:rPr>
              <w:t>Пр-т 50 летия Победы т.6/9.39 (ООО Пушинка) до ж.д. №13 т6/9.30</w:t>
            </w:r>
          </w:p>
        </w:tc>
        <w:tc>
          <w:tcPr>
            <w:tcW w:w="676" w:type="pct"/>
            <w:tcBorders>
              <w:top w:val="nil"/>
              <w:left w:val="nil"/>
              <w:bottom w:val="single" w:sz="4" w:space="0" w:color="auto"/>
              <w:right w:val="single" w:sz="4" w:space="0" w:color="auto"/>
            </w:tcBorders>
            <w:shd w:val="clear" w:color="auto" w:fill="auto"/>
            <w:vAlign w:val="center"/>
            <w:hideMark/>
          </w:tcPr>
          <w:p w14:paraId="1AA9B24B"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14:paraId="7B29B91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273</w:t>
            </w:r>
          </w:p>
        </w:tc>
        <w:tc>
          <w:tcPr>
            <w:tcW w:w="718" w:type="pct"/>
            <w:tcBorders>
              <w:top w:val="nil"/>
              <w:left w:val="nil"/>
              <w:bottom w:val="single" w:sz="4" w:space="0" w:color="auto"/>
              <w:right w:val="single" w:sz="4" w:space="0" w:color="auto"/>
            </w:tcBorders>
            <w:shd w:val="clear" w:color="auto" w:fill="auto"/>
            <w:noWrap/>
            <w:vAlign w:val="center"/>
            <w:hideMark/>
          </w:tcPr>
          <w:p w14:paraId="0AADA88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154</w:t>
            </w:r>
          </w:p>
        </w:tc>
        <w:tc>
          <w:tcPr>
            <w:tcW w:w="1027" w:type="pct"/>
            <w:tcBorders>
              <w:top w:val="nil"/>
              <w:left w:val="nil"/>
              <w:bottom w:val="single" w:sz="4" w:space="0" w:color="auto"/>
              <w:right w:val="single" w:sz="4" w:space="0" w:color="auto"/>
            </w:tcBorders>
            <w:shd w:val="clear" w:color="auto" w:fill="auto"/>
            <w:noWrap/>
            <w:vAlign w:val="center"/>
            <w:hideMark/>
          </w:tcPr>
          <w:p w14:paraId="432622E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7255,06</w:t>
            </w:r>
          </w:p>
        </w:tc>
      </w:tr>
      <w:tr w:rsidR="009F13C0" w:rsidRPr="00B4148B" w14:paraId="18021101" w14:textId="77777777" w:rsidTr="00AC088C">
        <w:trPr>
          <w:trHeight w:val="510"/>
        </w:trPr>
        <w:tc>
          <w:tcPr>
            <w:tcW w:w="340" w:type="pct"/>
            <w:vMerge/>
            <w:tcBorders>
              <w:top w:val="nil"/>
              <w:left w:val="single" w:sz="4" w:space="0" w:color="auto"/>
              <w:bottom w:val="single" w:sz="4" w:space="0" w:color="auto"/>
              <w:right w:val="single" w:sz="4" w:space="0" w:color="auto"/>
            </w:tcBorders>
            <w:vAlign w:val="center"/>
            <w:hideMark/>
          </w:tcPr>
          <w:p w14:paraId="60E73111"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20523796"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0D2B4A3D"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50CBCA5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273</w:t>
            </w:r>
          </w:p>
        </w:tc>
        <w:tc>
          <w:tcPr>
            <w:tcW w:w="718" w:type="pct"/>
            <w:tcBorders>
              <w:top w:val="nil"/>
              <w:left w:val="nil"/>
              <w:bottom w:val="single" w:sz="4" w:space="0" w:color="auto"/>
              <w:right w:val="single" w:sz="4" w:space="0" w:color="auto"/>
            </w:tcBorders>
            <w:shd w:val="clear" w:color="auto" w:fill="auto"/>
            <w:noWrap/>
            <w:vAlign w:val="center"/>
            <w:hideMark/>
          </w:tcPr>
          <w:p w14:paraId="351E770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71</w:t>
            </w:r>
          </w:p>
        </w:tc>
        <w:tc>
          <w:tcPr>
            <w:tcW w:w="1027" w:type="pct"/>
            <w:tcBorders>
              <w:top w:val="nil"/>
              <w:left w:val="nil"/>
              <w:bottom w:val="single" w:sz="4" w:space="0" w:color="auto"/>
              <w:right w:val="single" w:sz="4" w:space="0" w:color="auto"/>
            </w:tcBorders>
            <w:shd w:val="clear" w:color="auto" w:fill="auto"/>
            <w:noWrap/>
            <w:vAlign w:val="center"/>
            <w:hideMark/>
          </w:tcPr>
          <w:p w14:paraId="6CC9E27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3344,87</w:t>
            </w:r>
          </w:p>
        </w:tc>
      </w:tr>
      <w:tr w:rsidR="009F13C0" w:rsidRPr="00B4148B" w14:paraId="3FFF7037" w14:textId="77777777" w:rsidTr="00AC088C">
        <w:trPr>
          <w:trHeight w:val="51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14:paraId="22530D2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73</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672BACE9" w14:textId="77777777" w:rsidR="009F13C0" w:rsidRPr="00B4148B" w:rsidRDefault="009F13C0" w:rsidP="00AC088C">
            <w:pPr>
              <w:rPr>
                <w:rFonts w:eastAsia="Times New Roman"/>
                <w:color w:val="000000"/>
                <w:sz w:val="22"/>
              </w:rPr>
            </w:pPr>
            <w:r w:rsidRPr="00B4148B">
              <w:rPr>
                <w:rFonts w:eastAsia="Times New Roman"/>
                <w:color w:val="000000"/>
                <w:sz w:val="22"/>
              </w:rPr>
              <w:t>Пр-т 50летия Победы,19 т.6/9.24 дож.д. №17</w:t>
            </w:r>
          </w:p>
        </w:tc>
        <w:tc>
          <w:tcPr>
            <w:tcW w:w="676" w:type="pct"/>
            <w:tcBorders>
              <w:top w:val="nil"/>
              <w:left w:val="nil"/>
              <w:bottom w:val="single" w:sz="4" w:space="0" w:color="auto"/>
              <w:right w:val="single" w:sz="4" w:space="0" w:color="auto"/>
            </w:tcBorders>
            <w:shd w:val="clear" w:color="auto" w:fill="auto"/>
            <w:vAlign w:val="center"/>
            <w:hideMark/>
          </w:tcPr>
          <w:p w14:paraId="11956580"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2B63A6D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200</w:t>
            </w:r>
          </w:p>
        </w:tc>
        <w:tc>
          <w:tcPr>
            <w:tcW w:w="718" w:type="pct"/>
            <w:tcBorders>
              <w:top w:val="nil"/>
              <w:left w:val="nil"/>
              <w:bottom w:val="single" w:sz="4" w:space="0" w:color="auto"/>
              <w:right w:val="single" w:sz="4" w:space="0" w:color="auto"/>
            </w:tcBorders>
            <w:shd w:val="clear" w:color="auto" w:fill="auto"/>
            <w:vAlign w:val="center"/>
            <w:hideMark/>
          </w:tcPr>
          <w:p w14:paraId="2904103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w:t>
            </w:r>
          </w:p>
        </w:tc>
        <w:tc>
          <w:tcPr>
            <w:tcW w:w="1027" w:type="pct"/>
            <w:tcBorders>
              <w:top w:val="nil"/>
              <w:left w:val="nil"/>
              <w:bottom w:val="single" w:sz="4" w:space="0" w:color="auto"/>
              <w:right w:val="single" w:sz="4" w:space="0" w:color="auto"/>
            </w:tcBorders>
            <w:shd w:val="clear" w:color="auto" w:fill="auto"/>
            <w:noWrap/>
            <w:vAlign w:val="center"/>
            <w:hideMark/>
          </w:tcPr>
          <w:p w14:paraId="1BEF223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284,21</w:t>
            </w:r>
          </w:p>
        </w:tc>
      </w:tr>
      <w:tr w:rsidR="009F13C0" w:rsidRPr="00B4148B" w14:paraId="422DA469"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4580D395"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7A41E0A7"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4C546B97"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vAlign w:val="center"/>
            <w:hideMark/>
          </w:tcPr>
          <w:p w14:paraId="5DB062A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200</w:t>
            </w:r>
          </w:p>
        </w:tc>
        <w:tc>
          <w:tcPr>
            <w:tcW w:w="718" w:type="pct"/>
            <w:tcBorders>
              <w:top w:val="nil"/>
              <w:left w:val="nil"/>
              <w:bottom w:val="single" w:sz="4" w:space="0" w:color="auto"/>
              <w:right w:val="single" w:sz="4" w:space="0" w:color="auto"/>
            </w:tcBorders>
            <w:shd w:val="clear" w:color="auto" w:fill="auto"/>
            <w:vAlign w:val="center"/>
            <w:hideMark/>
          </w:tcPr>
          <w:p w14:paraId="52C6C3D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9</w:t>
            </w:r>
          </w:p>
        </w:tc>
        <w:tc>
          <w:tcPr>
            <w:tcW w:w="1027" w:type="pct"/>
            <w:tcBorders>
              <w:top w:val="nil"/>
              <w:left w:val="nil"/>
              <w:bottom w:val="single" w:sz="4" w:space="0" w:color="auto"/>
              <w:right w:val="single" w:sz="4" w:space="0" w:color="auto"/>
            </w:tcBorders>
            <w:shd w:val="clear" w:color="auto" w:fill="auto"/>
            <w:noWrap/>
            <w:vAlign w:val="center"/>
            <w:hideMark/>
          </w:tcPr>
          <w:p w14:paraId="2E53068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319,73</w:t>
            </w:r>
          </w:p>
        </w:tc>
      </w:tr>
      <w:tr w:rsidR="009F13C0" w:rsidRPr="00B4148B" w14:paraId="1C225231"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6C091B4C"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34691391"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3E207D50"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vAlign w:val="center"/>
            <w:hideMark/>
          </w:tcPr>
          <w:p w14:paraId="7F74458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vAlign w:val="center"/>
            <w:hideMark/>
          </w:tcPr>
          <w:p w14:paraId="2A9BE8E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53</w:t>
            </w:r>
          </w:p>
        </w:tc>
        <w:tc>
          <w:tcPr>
            <w:tcW w:w="1027" w:type="pct"/>
            <w:tcBorders>
              <w:top w:val="nil"/>
              <w:left w:val="nil"/>
              <w:bottom w:val="single" w:sz="4" w:space="0" w:color="auto"/>
              <w:right w:val="single" w:sz="4" w:space="0" w:color="auto"/>
            </w:tcBorders>
            <w:shd w:val="clear" w:color="auto" w:fill="auto"/>
            <w:noWrap/>
            <w:vAlign w:val="center"/>
            <w:hideMark/>
          </w:tcPr>
          <w:p w14:paraId="3A424A1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1599,13</w:t>
            </w:r>
          </w:p>
        </w:tc>
      </w:tr>
      <w:tr w:rsidR="009F13C0" w:rsidRPr="00B4148B" w14:paraId="0C58415D"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6BB7EDDA"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0A2CAC0D"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6ED118E8"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vAlign w:val="center"/>
            <w:hideMark/>
          </w:tcPr>
          <w:p w14:paraId="66B5603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vAlign w:val="center"/>
            <w:hideMark/>
          </w:tcPr>
          <w:p w14:paraId="5739C3A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59</w:t>
            </w:r>
          </w:p>
        </w:tc>
        <w:tc>
          <w:tcPr>
            <w:tcW w:w="1027" w:type="pct"/>
            <w:tcBorders>
              <w:top w:val="nil"/>
              <w:left w:val="nil"/>
              <w:bottom w:val="single" w:sz="4" w:space="0" w:color="auto"/>
              <w:right w:val="single" w:sz="4" w:space="0" w:color="auto"/>
            </w:tcBorders>
            <w:shd w:val="clear" w:color="auto" w:fill="auto"/>
            <w:noWrap/>
            <w:vAlign w:val="center"/>
            <w:hideMark/>
          </w:tcPr>
          <w:p w14:paraId="5E12A53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1511,04</w:t>
            </w:r>
          </w:p>
        </w:tc>
      </w:tr>
      <w:tr w:rsidR="009F13C0" w:rsidRPr="00B4148B" w14:paraId="4B3CFD39" w14:textId="77777777" w:rsidTr="00AC088C">
        <w:trPr>
          <w:trHeight w:val="510"/>
        </w:trPr>
        <w:tc>
          <w:tcPr>
            <w:tcW w:w="340" w:type="pct"/>
            <w:vMerge/>
            <w:tcBorders>
              <w:top w:val="nil"/>
              <w:left w:val="single" w:sz="4" w:space="0" w:color="auto"/>
              <w:bottom w:val="single" w:sz="4" w:space="0" w:color="auto"/>
              <w:right w:val="single" w:sz="4" w:space="0" w:color="auto"/>
            </w:tcBorders>
            <w:vAlign w:val="center"/>
            <w:hideMark/>
          </w:tcPr>
          <w:p w14:paraId="30D04A3A"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41BC6AD0"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745A7BEF"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4E517FE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vAlign w:val="center"/>
            <w:hideMark/>
          </w:tcPr>
          <w:p w14:paraId="27A39E8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14</w:t>
            </w:r>
          </w:p>
        </w:tc>
        <w:tc>
          <w:tcPr>
            <w:tcW w:w="1027" w:type="pct"/>
            <w:tcBorders>
              <w:top w:val="nil"/>
              <w:left w:val="nil"/>
              <w:bottom w:val="single" w:sz="4" w:space="0" w:color="auto"/>
              <w:right w:val="single" w:sz="4" w:space="0" w:color="auto"/>
            </w:tcBorders>
            <w:shd w:val="clear" w:color="auto" w:fill="auto"/>
            <w:noWrap/>
            <w:vAlign w:val="center"/>
            <w:hideMark/>
          </w:tcPr>
          <w:p w14:paraId="4B06497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358,55</w:t>
            </w:r>
          </w:p>
        </w:tc>
      </w:tr>
      <w:tr w:rsidR="009F13C0" w:rsidRPr="00B4148B" w14:paraId="2B6AFE81"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7DCB46E0"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7A6AF10A"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73ADFB99"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vAlign w:val="center"/>
            <w:hideMark/>
          </w:tcPr>
          <w:p w14:paraId="749A1D3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50</w:t>
            </w:r>
          </w:p>
        </w:tc>
        <w:tc>
          <w:tcPr>
            <w:tcW w:w="718" w:type="pct"/>
            <w:tcBorders>
              <w:top w:val="nil"/>
              <w:left w:val="nil"/>
              <w:bottom w:val="single" w:sz="4" w:space="0" w:color="auto"/>
              <w:right w:val="single" w:sz="4" w:space="0" w:color="auto"/>
            </w:tcBorders>
            <w:shd w:val="clear" w:color="auto" w:fill="auto"/>
            <w:vAlign w:val="center"/>
            <w:hideMark/>
          </w:tcPr>
          <w:p w14:paraId="57605BF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45</w:t>
            </w:r>
          </w:p>
        </w:tc>
        <w:tc>
          <w:tcPr>
            <w:tcW w:w="1027" w:type="pct"/>
            <w:tcBorders>
              <w:top w:val="nil"/>
              <w:left w:val="nil"/>
              <w:bottom w:val="single" w:sz="4" w:space="0" w:color="auto"/>
              <w:right w:val="single" w:sz="4" w:space="0" w:color="auto"/>
            </w:tcBorders>
            <w:shd w:val="clear" w:color="auto" w:fill="auto"/>
            <w:noWrap/>
            <w:vAlign w:val="center"/>
            <w:hideMark/>
          </w:tcPr>
          <w:p w14:paraId="26B5E6F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1064,71</w:t>
            </w:r>
          </w:p>
        </w:tc>
      </w:tr>
      <w:tr w:rsidR="009F13C0" w:rsidRPr="00B4148B" w14:paraId="66F0ACBC"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42B2741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74</w:t>
            </w:r>
          </w:p>
        </w:tc>
        <w:tc>
          <w:tcPr>
            <w:tcW w:w="1620" w:type="pct"/>
            <w:tcBorders>
              <w:top w:val="nil"/>
              <w:left w:val="nil"/>
              <w:bottom w:val="single" w:sz="4" w:space="0" w:color="auto"/>
              <w:right w:val="single" w:sz="4" w:space="0" w:color="auto"/>
            </w:tcBorders>
            <w:shd w:val="clear" w:color="auto" w:fill="auto"/>
            <w:vAlign w:val="center"/>
            <w:hideMark/>
          </w:tcPr>
          <w:p w14:paraId="531CF019" w14:textId="77777777" w:rsidR="009F13C0" w:rsidRPr="00B4148B" w:rsidRDefault="009F13C0" w:rsidP="00AC088C">
            <w:pPr>
              <w:rPr>
                <w:rFonts w:eastAsia="Times New Roman"/>
                <w:color w:val="000000"/>
                <w:sz w:val="22"/>
              </w:rPr>
            </w:pPr>
            <w:r w:rsidRPr="00B4148B">
              <w:rPr>
                <w:rFonts w:eastAsia="Times New Roman"/>
                <w:color w:val="000000"/>
                <w:sz w:val="22"/>
              </w:rPr>
              <w:t>Пр-т 50летия Победы ж.д. №19 т6/9.16б до СОШ №1</w:t>
            </w:r>
          </w:p>
        </w:tc>
        <w:tc>
          <w:tcPr>
            <w:tcW w:w="676" w:type="pct"/>
            <w:tcBorders>
              <w:top w:val="nil"/>
              <w:left w:val="nil"/>
              <w:bottom w:val="single" w:sz="4" w:space="0" w:color="auto"/>
              <w:right w:val="single" w:sz="4" w:space="0" w:color="auto"/>
            </w:tcBorders>
            <w:shd w:val="clear" w:color="auto" w:fill="auto"/>
            <w:vAlign w:val="center"/>
            <w:hideMark/>
          </w:tcPr>
          <w:p w14:paraId="1833C314" w14:textId="77777777" w:rsidR="009F13C0" w:rsidRPr="00B4148B" w:rsidRDefault="009F13C0" w:rsidP="00AC088C">
            <w:pPr>
              <w:rPr>
                <w:rFonts w:eastAsia="Times New Roman"/>
                <w:color w:val="000000"/>
                <w:sz w:val="22"/>
              </w:rPr>
            </w:pPr>
            <w:r w:rsidRPr="00B4148B">
              <w:rPr>
                <w:rFonts w:eastAsia="Times New Roman"/>
                <w:color w:val="000000"/>
                <w:sz w:val="22"/>
              </w:rPr>
              <w:t>Надземная</w:t>
            </w:r>
          </w:p>
        </w:tc>
        <w:tc>
          <w:tcPr>
            <w:tcW w:w="620" w:type="pct"/>
            <w:tcBorders>
              <w:top w:val="nil"/>
              <w:left w:val="nil"/>
              <w:bottom w:val="single" w:sz="4" w:space="0" w:color="auto"/>
              <w:right w:val="single" w:sz="4" w:space="0" w:color="auto"/>
            </w:tcBorders>
            <w:shd w:val="clear" w:color="auto" w:fill="auto"/>
            <w:vAlign w:val="center"/>
            <w:hideMark/>
          </w:tcPr>
          <w:p w14:paraId="14CFA17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vAlign w:val="center"/>
            <w:hideMark/>
          </w:tcPr>
          <w:p w14:paraId="7C7346B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139</w:t>
            </w:r>
          </w:p>
        </w:tc>
        <w:tc>
          <w:tcPr>
            <w:tcW w:w="1027" w:type="pct"/>
            <w:tcBorders>
              <w:top w:val="nil"/>
              <w:left w:val="nil"/>
              <w:bottom w:val="single" w:sz="4" w:space="0" w:color="auto"/>
              <w:right w:val="single" w:sz="4" w:space="0" w:color="auto"/>
            </w:tcBorders>
            <w:shd w:val="clear" w:color="auto" w:fill="auto"/>
            <w:noWrap/>
            <w:vAlign w:val="center"/>
            <w:hideMark/>
          </w:tcPr>
          <w:p w14:paraId="6D6C186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3559,90</w:t>
            </w:r>
          </w:p>
        </w:tc>
      </w:tr>
      <w:tr w:rsidR="009F13C0" w:rsidRPr="00B4148B" w14:paraId="1F67C4EB" w14:textId="77777777" w:rsidTr="00AC088C">
        <w:trPr>
          <w:trHeight w:val="51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14:paraId="3A1FA49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75</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6AFA8EE5" w14:textId="77777777" w:rsidR="009F13C0" w:rsidRPr="00B4148B" w:rsidRDefault="009F13C0" w:rsidP="00AC088C">
            <w:pPr>
              <w:rPr>
                <w:rFonts w:eastAsia="Times New Roman"/>
                <w:color w:val="000000"/>
                <w:sz w:val="22"/>
              </w:rPr>
            </w:pPr>
            <w:r w:rsidRPr="00B4148B">
              <w:rPr>
                <w:rFonts w:eastAsia="Times New Roman"/>
                <w:color w:val="000000"/>
                <w:sz w:val="22"/>
              </w:rPr>
              <w:t>Пр-т 50летия Победы, ж.д. №11 от т6/9.40</w:t>
            </w:r>
          </w:p>
        </w:tc>
        <w:tc>
          <w:tcPr>
            <w:tcW w:w="676" w:type="pct"/>
            <w:tcBorders>
              <w:top w:val="nil"/>
              <w:left w:val="nil"/>
              <w:bottom w:val="single" w:sz="4" w:space="0" w:color="auto"/>
              <w:right w:val="single" w:sz="4" w:space="0" w:color="auto"/>
            </w:tcBorders>
            <w:shd w:val="clear" w:color="auto" w:fill="auto"/>
            <w:vAlign w:val="center"/>
            <w:hideMark/>
          </w:tcPr>
          <w:p w14:paraId="2948D710"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6A6F3BA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200</w:t>
            </w:r>
          </w:p>
        </w:tc>
        <w:tc>
          <w:tcPr>
            <w:tcW w:w="718" w:type="pct"/>
            <w:tcBorders>
              <w:top w:val="nil"/>
              <w:left w:val="nil"/>
              <w:bottom w:val="single" w:sz="4" w:space="0" w:color="auto"/>
              <w:right w:val="single" w:sz="4" w:space="0" w:color="auto"/>
            </w:tcBorders>
            <w:shd w:val="clear" w:color="auto" w:fill="auto"/>
            <w:vAlign w:val="center"/>
            <w:hideMark/>
          </w:tcPr>
          <w:p w14:paraId="484F7FE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40</w:t>
            </w:r>
          </w:p>
        </w:tc>
        <w:tc>
          <w:tcPr>
            <w:tcW w:w="1027" w:type="pct"/>
            <w:tcBorders>
              <w:top w:val="nil"/>
              <w:left w:val="nil"/>
              <w:bottom w:val="single" w:sz="4" w:space="0" w:color="auto"/>
              <w:right w:val="single" w:sz="4" w:space="0" w:color="auto"/>
            </w:tcBorders>
            <w:shd w:val="clear" w:color="auto" w:fill="auto"/>
            <w:noWrap/>
            <w:vAlign w:val="center"/>
            <w:hideMark/>
          </w:tcPr>
          <w:p w14:paraId="2CE9C64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1421,03</w:t>
            </w:r>
          </w:p>
        </w:tc>
      </w:tr>
      <w:tr w:rsidR="009F13C0" w:rsidRPr="00B4148B" w14:paraId="067A0DCB"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6AFA3745"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1C275259"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2B8ED29C"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vAlign w:val="center"/>
            <w:hideMark/>
          </w:tcPr>
          <w:p w14:paraId="21327FF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125</w:t>
            </w:r>
          </w:p>
        </w:tc>
        <w:tc>
          <w:tcPr>
            <w:tcW w:w="718" w:type="pct"/>
            <w:tcBorders>
              <w:top w:val="nil"/>
              <w:left w:val="nil"/>
              <w:bottom w:val="single" w:sz="4" w:space="0" w:color="auto"/>
              <w:right w:val="single" w:sz="4" w:space="0" w:color="auto"/>
            </w:tcBorders>
            <w:shd w:val="clear" w:color="auto" w:fill="auto"/>
            <w:vAlign w:val="center"/>
            <w:hideMark/>
          </w:tcPr>
          <w:p w14:paraId="29630F2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252</w:t>
            </w:r>
          </w:p>
        </w:tc>
        <w:tc>
          <w:tcPr>
            <w:tcW w:w="1027" w:type="pct"/>
            <w:tcBorders>
              <w:top w:val="nil"/>
              <w:left w:val="nil"/>
              <w:bottom w:val="single" w:sz="4" w:space="0" w:color="auto"/>
              <w:right w:val="single" w:sz="4" w:space="0" w:color="auto"/>
            </w:tcBorders>
            <w:shd w:val="clear" w:color="auto" w:fill="auto"/>
            <w:noWrap/>
            <w:vAlign w:val="center"/>
            <w:hideMark/>
          </w:tcPr>
          <w:p w14:paraId="5849136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6716,15</w:t>
            </w:r>
          </w:p>
        </w:tc>
      </w:tr>
      <w:tr w:rsidR="009F13C0" w:rsidRPr="00B4148B" w14:paraId="69AFC831" w14:textId="77777777" w:rsidTr="00AC088C">
        <w:trPr>
          <w:trHeight w:val="51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14:paraId="136FE12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76</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461CE4FD" w14:textId="77777777" w:rsidR="009F13C0" w:rsidRPr="00B4148B" w:rsidRDefault="009F13C0" w:rsidP="00AC088C">
            <w:pPr>
              <w:rPr>
                <w:rFonts w:eastAsia="Times New Roman"/>
                <w:color w:val="000000"/>
                <w:sz w:val="22"/>
              </w:rPr>
            </w:pPr>
            <w:r w:rsidRPr="00B4148B">
              <w:rPr>
                <w:rFonts w:eastAsia="Times New Roman"/>
                <w:color w:val="000000"/>
                <w:sz w:val="22"/>
              </w:rPr>
              <w:t>Пр-т 50летия Победы ж.д. №19 т6/9.13 до ЦТП-4</w:t>
            </w:r>
          </w:p>
        </w:tc>
        <w:tc>
          <w:tcPr>
            <w:tcW w:w="676" w:type="pct"/>
            <w:tcBorders>
              <w:top w:val="nil"/>
              <w:left w:val="nil"/>
              <w:bottom w:val="single" w:sz="4" w:space="0" w:color="auto"/>
              <w:right w:val="single" w:sz="4" w:space="0" w:color="auto"/>
            </w:tcBorders>
            <w:shd w:val="clear" w:color="auto" w:fill="auto"/>
            <w:vAlign w:val="center"/>
            <w:hideMark/>
          </w:tcPr>
          <w:p w14:paraId="5D899F9D"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03BD44D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200</w:t>
            </w:r>
          </w:p>
        </w:tc>
        <w:tc>
          <w:tcPr>
            <w:tcW w:w="718" w:type="pct"/>
            <w:tcBorders>
              <w:top w:val="nil"/>
              <w:left w:val="nil"/>
              <w:bottom w:val="single" w:sz="4" w:space="0" w:color="auto"/>
              <w:right w:val="single" w:sz="4" w:space="0" w:color="auto"/>
            </w:tcBorders>
            <w:shd w:val="clear" w:color="auto" w:fill="auto"/>
            <w:vAlign w:val="center"/>
            <w:hideMark/>
          </w:tcPr>
          <w:p w14:paraId="0F06E12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w:t>
            </w:r>
          </w:p>
        </w:tc>
        <w:tc>
          <w:tcPr>
            <w:tcW w:w="1027" w:type="pct"/>
            <w:tcBorders>
              <w:top w:val="nil"/>
              <w:left w:val="nil"/>
              <w:bottom w:val="single" w:sz="4" w:space="0" w:color="auto"/>
              <w:right w:val="single" w:sz="4" w:space="0" w:color="auto"/>
            </w:tcBorders>
            <w:shd w:val="clear" w:color="auto" w:fill="auto"/>
            <w:noWrap/>
            <w:vAlign w:val="center"/>
            <w:hideMark/>
          </w:tcPr>
          <w:p w14:paraId="15F817A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532,89</w:t>
            </w:r>
          </w:p>
        </w:tc>
      </w:tr>
      <w:tr w:rsidR="009F13C0" w:rsidRPr="00B4148B" w14:paraId="3ED1EC9E"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179FE2EF"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6BD1AA36"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657BCD14" w14:textId="77777777" w:rsidR="009F13C0" w:rsidRPr="00B4148B" w:rsidRDefault="009F13C0" w:rsidP="00AC088C">
            <w:pPr>
              <w:rPr>
                <w:rFonts w:eastAsia="Times New Roman"/>
                <w:color w:val="000000"/>
                <w:sz w:val="22"/>
              </w:rPr>
            </w:pPr>
            <w:r w:rsidRPr="00B4148B">
              <w:rPr>
                <w:rFonts w:eastAsia="Times New Roman"/>
                <w:color w:val="000000"/>
                <w:sz w:val="22"/>
              </w:rPr>
              <w:t>Надземная</w:t>
            </w:r>
          </w:p>
        </w:tc>
        <w:tc>
          <w:tcPr>
            <w:tcW w:w="620" w:type="pct"/>
            <w:tcBorders>
              <w:top w:val="nil"/>
              <w:left w:val="nil"/>
              <w:bottom w:val="single" w:sz="4" w:space="0" w:color="auto"/>
              <w:right w:val="single" w:sz="4" w:space="0" w:color="auto"/>
            </w:tcBorders>
            <w:shd w:val="clear" w:color="auto" w:fill="auto"/>
            <w:vAlign w:val="center"/>
            <w:hideMark/>
          </w:tcPr>
          <w:p w14:paraId="5977750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200</w:t>
            </w:r>
          </w:p>
        </w:tc>
        <w:tc>
          <w:tcPr>
            <w:tcW w:w="718" w:type="pct"/>
            <w:tcBorders>
              <w:top w:val="nil"/>
              <w:left w:val="nil"/>
              <w:bottom w:val="single" w:sz="4" w:space="0" w:color="auto"/>
              <w:right w:val="single" w:sz="4" w:space="0" w:color="auto"/>
            </w:tcBorders>
            <w:shd w:val="clear" w:color="auto" w:fill="auto"/>
            <w:vAlign w:val="center"/>
            <w:hideMark/>
          </w:tcPr>
          <w:p w14:paraId="56D12B3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w:t>
            </w:r>
          </w:p>
        </w:tc>
        <w:tc>
          <w:tcPr>
            <w:tcW w:w="1027" w:type="pct"/>
            <w:tcBorders>
              <w:top w:val="nil"/>
              <w:left w:val="nil"/>
              <w:bottom w:val="single" w:sz="4" w:space="0" w:color="auto"/>
              <w:right w:val="single" w:sz="4" w:space="0" w:color="auto"/>
            </w:tcBorders>
            <w:shd w:val="clear" w:color="auto" w:fill="auto"/>
            <w:noWrap/>
            <w:vAlign w:val="center"/>
            <w:hideMark/>
          </w:tcPr>
          <w:p w14:paraId="3173B42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532,89</w:t>
            </w:r>
          </w:p>
        </w:tc>
      </w:tr>
      <w:tr w:rsidR="009F13C0" w:rsidRPr="00B4148B" w14:paraId="3A039DC6"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166F3DB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77</w:t>
            </w:r>
          </w:p>
        </w:tc>
        <w:tc>
          <w:tcPr>
            <w:tcW w:w="1620" w:type="pct"/>
            <w:tcBorders>
              <w:top w:val="nil"/>
              <w:left w:val="nil"/>
              <w:bottom w:val="single" w:sz="4" w:space="0" w:color="auto"/>
              <w:right w:val="single" w:sz="4" w:space="0" w:color="auto"/>
            </w:tcBorders>
            <w:shd w:val="clear" w:color="auto" w:fill="auto"/>
            <w:vAlign w:val="center"/>
            <w:hideMark/>
          </w:tcPr>
          <w:p w14:paraId="449E9667" w14:textId="77777777" w:rsidR="009F13C0" w:rsidRPr="00B4148B" w:rsidRDefault="009F13C0" w:rsidP="00AC088C">
            <w:pPr>
              <w:rPr>
                <w:rFonts w:eastAsia="Times New Roman"/>
                <w:color w:val="000000"/>
                <w:sz w:val="22"/>
              </w:rPr>
            </w:pPr>
            <w:r w:rsidRPr="00B4148B">
              <w:rPr>
                <w:rFonts w:eastAsia="Times New Roman"/>
                <w:color w:val="000000"/>
                <w:sz w:val="22"/>
              </w:rPr>
              <w:t>Пр-т 50летия Победы ЦТП-4 до ТК-4.1</w:t>
            </w:r>
          </w:p>
        </w:tc>
        <w:tc>
          <w:tcPr>
            <w:tcW w:w="676" w:type="pct"/>
            <w:tcBorders>
              <w:top w:val="nil"/>
              <w:left w:val="nil"/>
              <w:bottom w:val="single" w:sz="4" w:space="0" w:color="auto"/>
              <w:right w:val="single" w:sz="4" w:space="0" w:color="auto"/>
            </w:tcBorders>
            <w:shd w:val="clear" w:color="auto" w:fill="auto"/>
            <w:vAlign w:val="center"/>
            <w:hideMark/>
          </w:tcPr>
          <w:p w14:paraId="12FCC4DD" w14:textId="77777777" w:rsidR="009F13C0" w:rsidRPr="00B4148B" w:rsidRDefault="009F13C0" w:rsidP="00AC088C">
            <w:pPr>
              <w:rPr>
                <w:rFonts w:eastAsia="Times New Roman"/>
                <w:color w:val="000000"/>
                <w:sz w:val="22"/>
              </w:rPr>
            </w:pPr>
            <w:r w:rsidRPr="00B4148B">
              <w:rPr>
                <w:rFonts w:eastAsia="Times New Roman"/>
                <w:color w:val="000000"/>
                <w:sz w:val="22"/>
              </w:rPr>
              <w:t>Надземная</w:t>
            </w:r>
          </w:p>
        </w:tc>
        <w:tc>
          <w:tcPr>
            <w:tcW w:w="620" w:type="pct"/>
            <w:tcBorders>
              <w:top w:val="nil"/>
              <w:left w:val="nil"/>
              <w:bottom w:val="single" w:sz="4" w:space="0" w:color="auto"/>
              <w:right w:val="single" w:sz="4" w:space="0" w:color="auto"/>
            </w:tcBorders>
            <w:shd w:val="clear" w:color="auto" w:fill="auto"/>
            <w:vAlign w:val="center"/>
            <w:hideMark/>
          </w:tcPr>
          <w:p w14:paraId="061904C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vAlign w:val="center"/>
            <w:hideMark/>
          </w:tcPr>
          <w:p w14:paraId="08D97D3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121</w:t>
            </w:r>
          </w:p>
        </w:tc>
        <w:tc>
          <w:tcPr>
            <w:tcW w:w="1027" w:type="pct"/>
            <w:tcBorders>
              <w:top w:val="nil"/>
              <w:left w:val="nil"/>
              <w:bottom w:val="single" w:sz="4" w:space="0" w:color="auto"/>
              <w:right w:val="single" w:sz="4" w:space="0" w:color="auto"/>
            </w:tcBorders>
            <w:shd w:val="clear" w:color="auto" w:fill="auto"/>
            <w:noWrap/>
            <w:vAlign w:val="center"/>
            <w:hideMark/>
          </w:tcPr>
          <w:p w14:paraId="1AA4A96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3650,84</w:t>
            </w:r>
          </w:p>
        </w:tc>
      </w:tr>
      <w:tr w:rsidR="009F13C0" w:rsidRPr="00B4148B" w14:paraId="708B3BBC" w14:textId="77777777" w:rsidTr="00AC088C">
        <w:trPr>
          <w:trHeight w:val="51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14:paraId="37C8881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78</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231A18C0" w14:textId="77777777" w:rsidR="009F13C0" w:rsidRPr="00B4148B" w:rsidRDefault="009F13C0" w:rsidP="00AC088C">
            <w:pPr>
              <w:rPr>
                <w:rFonts w:eastAsia="Times New Roman"/>
                <w:color w:val="000000"/>
                <w:sz w:val="22"/>
              </w:rPr>
            </w:pPr>
            <w:r w:rsidRPr="00B4148B">
              <w:rPr>
                <w:rFonts w:eastAsia="Times New Roman"/>
                <w:color w:val="000000"/>
                <w:sz w:val="22"/>
              </w:rPr>
              <w:t>Пр-т 50летия Победы ТК-4.1 до ж.д. №63 по ул. Моторостроителей</w:t>
            </w:r>
          </w:p>
        </w:tc>
        <w:tc>
          <w:tcPr>
            <w:tcW w:w="676" w:type="pct"/>
            <w:tcBorders>
              <w:top w:val="nil"/>
              <w:left w:val="nil"/>
              <w:bottom w:val="single" w:sz="4" w:space="0" w:color="auto"/>
              <w:right w:val="single" w:sz="4" w:space="0" w:color="auto"/>
            </w:tcBorders>
            <w:shd w:val="clear" w:color="auto" w:fill="auto"/>
            <w:vAlign w:val="center"/>
            <w:hideMark/>
          </w:tcPr>
          <w:p w14:paraId="3B344648"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5F790B6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125</w:t>
            </w:r>
          </w:p>
        </w:tc>
        <w:tc>
          <w:tcPr>
            <w:tcW w:w="718" w:type="pct"/>
            <w:tcBorders>
              <w:top w:val="nil"/>
              <w:left w:val="nil"/>
              <w:bottom w:val="single" w:sz="4" w:space="0" w:color="auto"/>
              <w:right w:val="single" w:sz="4" w:space="0" w:color="auto"/>
            </w:tcBorders>
            <w:shd w:val="clear" w:color="auto" w:fill="auto"/>
            <w:vAlign w:val="center"/>
            <w:hideMark/>
          </w:tcPr>
          <w:p w14:paraId="41B740B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29</w:t>
            </w:r>
          </w:p>
        </w:tc>
        <w:tc>
          <w:tcPr>
            <w:tcW w:w="1027" w:type="pct"/>
            <w:tcBorders>
              <w:top w:val="nil"/>
              <w:left w:val="nil"/>
              <w:bottom w:val="single" w:sz="4" w:space="0" w:color="auto"/>
              <w:right w:val="single" w:sz="4" w:space="0" w:color="auto"/>
            </w:tcBorders>
            <w:shd w:val="clear" w:color="auto" w:fill="auto"/>
            <w:noWrap/>
            <w:vAlign w:val="center"/>
            <w:hideMark/>
          </w:tcPr>
          <w:p w14:paraId="2E398AB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772,89</w:t>
            </w:r>
          </w:p>
        </w:tc>
      </w:tr>
      <w:tr w:rsidR="009F13C0" w:rsidRPr="00B4148B" w14:paraId="38887ACC"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287F9069"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40D3E263"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1BA0CC6E"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vAlign w:val="center"/>
            <w:hideMark/>
          </w:tcPr>
          <w:p w14:paraId="02CF50F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vAlign w:val="center"/>
            <w:hideMark/>
          </w:tcPr>
          <w:p w14:paraId="66628FC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138</w:t>
            </w:r>
          </w:p>
        </w:tc>
        <w:tc>
          <w:tcPr>
            <w:tcW w:w="1027" w:type="pct"/>
            <w:tcBorders>
              <w:top w:val="nil"/>
              <w:left w:val="nil"/>
              <w:bottom w:val="single" w:sz="4" w:space="0" w:color="auto"/>
              <w:right w:val="single" w:sz="4" w:space="0" w:color="auto"/>
            </w:tcBorders>
            <w:shd w:val="clear" w:color="auto" w:fill="auto"/>
            <w:noWrap/>
            <w:vAlign w:val="center"/>
            <w:hideMark/>
          </w:tcPr>
          <w:p w14:paraId="6E3313B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3534,29</w:t>
            </w:r>
          </w:p>
        </w:tc>
      </w:tr>
      <w:tr w:rsidR="009F13C0" w:rsidRPr="00B4148B" w14:paraId="767D65C6" w14:textId="77777777" w:rsidTr="00AC088C">
        <w:trPr>
          <w:trHeight w:val="510"/>
        </w:trPr>
        <w:tc>
          <w:tcPr>
            <w:tcW w:w="340" w:type="pct"/>
            <w:vMerge/>
            <w:tcBorders>
              <w:top w:val="nil"/>
              <w:left w:val="single" w:sz="4" w:space="0" w:color="auto"/>
              <w:bottom w:val="single" w:sz="4" w:space="0" w:color="auto"/>
              <w:right w:val="single" w:sz="4" w:space="0" w:color="auto"/>
            </w:tcBorders>
            <w:vAlign w:val="center"/>
            <w:hideMark/>
          </w:tcPr>
          <w:p w14:paraId="66DBAED0"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14CE3F13"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475689C1"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5DEF806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vAlign w:val="center"/>
            <w:hideMark/>
          </w:tcPr>
          <w:p w14:paraId="481D368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22</w:t>
            </w:r>
          </w:p>
        </w:tc>
        <w:tc>
          <w:tcPr>
            <w:tcW w:w="1027" w:type="pct"/>
            <w:tcBorders>
              <w:top w:val="nil"/>
              <w:left w:val="nil"/>
              <w:bottom w:val="single" w:sz="4" w:space="0" w:color="auto"/>
              <w:right w:val="single" w:sz="4" w:space="0" w:color="auto"/>
            </w:tcBorders>
            <w:shd w:val="clear" w:color="auto" w:fill="auto"/>
            <w:noWrap/>
            <w:vAlign w:val="center"/>
            <w:hideMark/>
          </w:tcPr>
          <w:p w14:paraId="23C277D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563,44</w:t>
            </w:r>
          </w:p>
        </w:tc>
      </w:tr>
      <w:tr w:rsidR="009F13C0" w:rsidRPr="00B4148B" w14:paraId="2B2D64DD"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43B64CDF"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43AFEF3D"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4F79C409"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vAlign w:val="center"/>
            <w:hideMark/>
          </w:tcPr>
          <w:p w14:paraId="0D62750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80</w:t>
            </w:r>
          </w:p>
        </w:tc>
        <w:tc>
          <w:tcPr>
            <w:tcW w:w="718" w:type="pct"/>
            <w:tcBorders>
              <w:top w:val="nil"/>
              <w:left w:val="nil"/>
              <w:bottom w:val="single" w:sz="4" w:space="0" w:color="auto"/>
              <w:right w:val="single" w:sz="4" w:space="0" w:color="auto"/>
            </w:tcBorders>
            <w:shd w:val="clear" w:color="auto" w:fill="auto"/>
            <w:vAlign w:val="center"/>
            <w:hideMark/>
          </w:tcPr>
          <w:p w14:paraId="153116C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53</w:t>
            </w:r>
          </w:p>
        </w:tc>
        <w:tc>
          <w:tcPr>
            <w:tcW w:w="1027" w:type="pct"/>
            <w:tcBorders>
              <w:top w:val="nil"/>
              <w:left w:val="nil"/>
              <w:bottom w:val="single" w:sz="4" w:space="0" w:color="auto"/>
              <w:right w:val="single" w:sz="4" w:space="0" w:color="auto"/>
            </w:tcBorders>
            <w:shd w:val="clear" w:color="auto" w:fill="auto"/>
            <w:noWrap/>
            <w:vAlign w:val="center"/>
            <w:hideMark/>
          </w:tcPr>
          <w:p w14:paraId="17441D8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1254,00</w:t>
            </w:r>
          </w:p>
        </w:tc>
      </w:tr>
      <w:tr w:rsidR="009F13C0" w:rsidRPr="00B4148B" w14:paraId="79CDD476"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07833B3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79</w:t>
            </w:r>
          </w:p>
        </w:tc>
        <w:tc>
          <w:tcPr>
            <w:tcW w:w="1620" w:type="pct"/>
            <w:tcBorders>
              <w:top w:val="nil"/>
              <w:left w:val="nil"/>
              <w:bottom w:val="single" w:sz="4" w:space="0" w:color="auto"/>
              <w:right w:val="single" w:sz="4" w:space="0" w:color="auto"/>
            </w:tcBorders>
            <w:shd w:val="clear" w:color="auto" w:fill="auto"/>
            <w:vAlign w:val="center"/>
            <w:hideMark/>
          </w:tcPr>
          <w:p w14:paraId="50829686" w14:textId="77777777" w:rsidR="009F13C0" w:rsidRPr="00B4148B" w:rsidRDefault="009F13C0" w:rsidP="00AC088C">
            <w:pPr>
              <w:rPr>
                <w:rFonts w:eastAsia="Times New Roman"/>
                <w:color w:val="000000"/>
                <w:sz w:val="22"/>
              </w:rPr>
            </w:pPr>
            <w:r w:rsidRPr="00B4148B">
              <w:rPr>
                <w:rFonts w:eastAsia="Times New Roman"/>
                <w:color w:val="000000"/>
                <w:sz w:val="22"/>
              </w:rPr>
              <w:t>Ул. Промышленная,15 РК, тУ-К1 до УМ-2</w:t>
            </w:r>
          </w:p>
        </w:tc>
        <w:tc>
          <w:tcPr>
            <w:tcW w:w="676" w:type="pct"/>
            <w:tcBorders>
              <w:top w:val="nil"/>
              <w:left w:val="nil"/>
              <w:bottom w:val="single" w:sz="4" w:space="0" w:color="auto"/>
              <w:right w:val="single" w:sz="4" w:space="0" w:color="auto"/>
            </w:tcBorders>
            <w:shd w:val="clear" w:color="auto" w:fill="auto"/>
            <w:vAlign w:val="center"/>
            <w:hideMark/>
          </w:tcPr>
          <w:p w14:paraId="3CD576B6" w14:textId="77777777" w:rsidR="009F13C0" w:rsidRPr="00B4148B" w:rsidRDefault="009F13C0" w:rsidP="00AC088C">
            <w:pPr>
              <w:rPr>
                <w:rFonts w:eastAsia="Times New Roman"/>
                <w:color w:val="000000"/>
                <w:sz w:val="22"/>
              </w:rPr>
            </w:pPr>
            <w:r w:rsidRPr="00B4148B">
              <w:rPr>
                <w:rFonts w:eastAsia="Times New Roman"/>
                <w:color w:val="000000"/>
                <w:sz w:val="22"/>
              </w:rPr>
              <w:t>Надземная</w:t>
            </w:r>
          </w:p>
        </w:tc>
        <w:tc>
          <w:tcPr>
            <w:tcW w:w="620" w:type="pct"/>
            <w:tcBorders>
              <w:top w:val="nil"/>
              <w:left w:val="nil"/>
              <w:bottom w:val="single" w:sz="4" w:space="0" w:color="auto"/>
              <w:right w:val="single" w:sz="4" w:space="0" w:color="auto"/>
            </w:tcBorders>
            <w:shd w:val="clear" w:color="auto" w:fill="auto"/>
            <w:vAlign w:val="center"/>
            <w:hideMark/>
          </w:tcPr>
          <w:p w14:paraId="6437EA6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700</w:t>
            </w:r>
          </w:p>
        </w:tc>
        <w:tc>
          <w:tcPr>
            <w:tcW w:w="718" w:type="pct"/>
            <w:tcBorders>
              <w:top w:val="nil"/>
              <w:left w:val="nil"/>
              <w:bottom w:val="single" w:sz="4" w:space="0" w:color="auto"/>
              <w:right w:val="single" w:sz="4" w:space="0" w:color="auto"/>
            </w:tcBorders>
            <w:shd w:val="clear" w:color="auto" w:fill="auto"/>
            <w:vAlign w:val="center"/>
            <w:hideMark/>
          </w:tcPr>
          <w:p w14:paraId="5028336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367</w:t>
            </w:r>
          </w:p>
        </w:tc>
        <w:tc>
          <w:tcPr>
            <w:tcW w:w="1027" w:type="pct"/>
            <w:tcBorders>
              <w:top w:val="nil"/>
              <w:left w:val="nil"/>
              <w:bottom w:val="single" w:sz="4" w:space="0" w:color="auto"/>
              <w:right w:val="single" w:sz="4" w:space="0" w:color="auto"/>
            </w:tcBorders>
            <w:shd w:val="clear" w:color="auto" w:fill="auto"/>
            <w:noWrap/>
            <w:vAlign w:val="center"/>
            <w:hideMark/>
          </w:tcPr>
          <w:p w14:paraId="3149DDC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28405,80</w:t>
            </w:r>
          </w:p>
        </w:tc>
      </w:tr>
      <w:tr w:rsidR="009F13C0" w:rsidRPr="00B4148B" w14:paraId="2394CA89"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685CA36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80</w:t>
            </w:r>
          </w:p>
        </w:tc>
        <w:tc>
          <w:tcPr>
            <w:tcW w:w="1620" w:type="pct"/>
            <w:tcBorders>
              <w:top w:val="nil"/>
              <w:left w:val="nil"/>
              <w:bottom w:val="single" w:sz="4" w:space="0" w:color="auto"/>
              <w:right w:val="single" w:sz="4" w:space="0" w:color="auto"/>
            </w:tcBorders>
            <w:shd w:val="clear" w:color="auto" w:fill="auto"/>
            <w:vAlign w:val="center"/>
            <w:hideMark/>
          </w:tcPr>
          <w:p w14:paraId="44F5C664" w14:textId="77777777" w:rsidR="009F13C0" w:rsidRPr="00B4148B" w:rsidRDefault="009F13C0" w:rsidP="00AC088C">
            <w:pPr>
              <w:rPr>
                <w:rFonts w:eastAsia="Times New Roman"/>
                <w:color w:val="000000"/>
                <w:sz w:val="22"/>
              </w:rPr>
            </w:pPr>
            <w:r w:rsidRPr="00B4148B">
              <w:rPr>
                <w:rFonts w:eastAsia="Times New Roman"/>
                <w:color w:val="000000"/>
                <w:sz w:val="22"/>
              </w:rPr>
              <w:t>Ул. Поромышленная, УМ-2 УМ-4</w:t>
            </w:r>
          </w:p>
        </w:tc>
        <w:tc>
          <w:tcPr>
            <w:tcW w:w="676" w:type="pct"/>
            <w:tcBorders>
              <w:top w:val="nil"/>
              <w:left w:val="nil"/>
              <w:bottom w:val="single" w:sz="4" w:space="0" w:color="auto"/>
              <w:right w:val="single" w:sz="4" w:space="0" w:color="auto"/>
            </w:tcBorders>
            <w:shd w:val="clear" w:color="auto" w:fill="auto"/>
            <w:vAlign w:val="center"/>
            <w:hideMark/>
          </w:tcPr>
          <w:p w14:paraId="23C8BC9A" w14:textId="77777777" w:rsidR="009F13C0" w:rsidRPr="00B4148B" w:rsidRDefault="009F13C0" w:rsidP="00AC088C">
            <w:pPr>
              <w:rPr>
                <w:rFonts w:eastAsia="Times New Roman"/>
                <w:color w:val="000000"/>
                <w:sz w:val="22"/>
              </w:rPr>
            </w:pPr>
            <w:r w:rsidRPr="00B4148B">
              <w:rPr>
                <w:rFonts w:eastAsia="Times New Roman"/>
                <w:color w:val="000000"/>
                <w:sz w:val="22"/>
              </w:rPr>
              <w:t>Надземная</w:t>
            </w:r>
          </w:p>
        </w:tc>
        <w:tc>
          <w:tcPr>
            <w:tcW w:w="620" w:type="pct"/>
            <w:tcBorders>
              <w:top w:val="nil"/>
              <w:left w:val="nil"/>
              <w:bottom w:val="single" w:sz="4" w:space="0" w:color="auto"/>
              <w:right w:val="single" w:sz="4" w:space="0" w:color="auto"/>
            </w:tcBorders>
            <w:shd w:val="clear" w:color="auto" w:fill="auto"/>
            <w:noWrap/>
            <w:vAlign w:val="center"/>
            <w:hideMark/>
          </w:tcPr>
          <w:p w14:paraId="66F8245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700</w:t>
            </w:r>
          </w:p>
        </w:tc>
        <w:tc>
          <w:tcPr>
            <w:tcW w:w="718" w:type="pct"/>
            <w:tcBorders>
              <w:top w:val="nil"/>
              <w:left w:val="nil"/>
              <w:bottom w:val="single" w:sz="4" w:space="0" w:color="auto"/>
              <w:right w:val="single" w:sz="4" w:space="0" w:color="auto"/>
            </w:tcBorders>
            <w:shd w:val="clear" w:color="auto" w:fill="auto"/>
            <w:noWrap/>
            <w:vAlign w:val="center"/>
            <w:hideMark/>
          </w:tcPr>
          <w:p w14:paraId="58978AA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237</w:t>
            </w:r>
          </w:p>
        </w:tc>
        <w:tc>
          <w:tcPr>
            <w:tcW w:w="1027" w:type="pct"/>
            <w:tcBorders>
              <w:top w:val="nil"/>
              <w:left w:val="nil"/>
              <w:bottom w:val="single" w:sz="4" w:space="0" w:color="auto"/>
              <w:right w:val="single" w:sz="4" w:space="0" w:color="auto"/>
            </w:tcBorders>
            <w:shd w:val="clear" w:color="auto" w:fill="auto"/>
            <w:noWrap/>
            <w:vAlign w:val="center"/>
            <w:hideMark/>
          </w:tcPr>
          <w:p w14:paraId="48B003F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18343,80</w:t>
            </w:r>
          </w:p>
        </w:tc>
      </w:tr>
      <w:tr w:rsidR="009F13C0" w:rsidRPr="00B4148B" w14:paraId="6A475985"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1E2ABF4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81</w:t>
            </w:r>
          </w:p>
        </w:tc>
        <w:tc>
          <w:tcPr>
            <w:tcW w:w="1620" w:type="pct"/>
            <w:tcBorders>
              <w:top w:val="nil"/>
              <w:left w:val="nil"/>
              <w:bottom w:val="single" w:sz="4" w:space="0" w:color="auto"/>
              <w:right w:val="single" w:sz="4" w:space="0" w:color="auto"/>
            </w:tcBorders>
            <w:shd w:val="clear" w:color="auto" w:fill="auto"/>
            <w:vAlign w:val="center"/>
            <w:hideMark/>
          </w:tcPr>
          <w:p w14:paraId="68F850D8" w14:textId="77777777" w:rsidR="009F13C0" w:rsidRPr="00B4148B" w:rsidRDefault="009F13C0" w:rsidP="00AC088C">
            <w:pPr>
              <w:rPr>
                <w:rFonts w:eastAsia="Times New Roman"/>
                <w:color w:val="000000"/>
                <w:sz w:val="22"/>
              </w:rPr>
            </w:pPr>
            <w:r w:rsidRPr="00B4148B">
              <w:rPr>
                <w:rFonts w:eastAsia="Times New Roman"/>
                <w:color w:val="000000"/>
                <w:sz w:val="22"/>
              </w:rPr>
              <w:t>Ул. Промышленная, УМ-4 до  УМ-4а</w:t>
            </w:r>
          </w:p>
        </w:tc>
        <w:tc>
          <w:tcPr>
            <w:tcW w:w="676" w:type="pct"/>
            <w:tcBorders>
              <w:top w:val="nil"/>
              <w:left w:val="nil"/>
              <w:bottom w:val="single" w:sz="4" w:space="0" w:color="auto"/>
              <w:right w:val="single" w:sz="4" w:space="0" w:color="auto"/>
            </w:tcBorders>
            <w:shd w:val="clear" w:color="auto" w:fill="auto"/>
            <w:vAlign w:val="center"/>
            <w:hideMark/>
          </w:tcPr>
          <w:p w14:paraId="194250B4" w14:textId="77777777" w:rsidR="009F13C0" w:rsidRPr="00B4148B" w:rsidRDefault="009F13C0" w:rsidP="00AC088C">
            <w:pPr>
              <w:rPr>
                <w:rFonts w:eastAsia="Times New Roman"/>
                <w:color w:val="000000"/>
                <w:sz w:val="22"/>
              </w:rPr>
            </w:pPr>
            <w:r w:rsidRPr="00B4148B">
              <w:rPr>
                <w:rFonts w:eastAsia="Times New Roman"/>
                <w:color w:val="000000"/>
                <w:sz w:val="22"/>
              </w:rPr>
              <w:t>Надземная</w:t>
            </w:r>
          </w:p>
        </w:tc>
        <w:tc>
          <w:tcPr>
            <w:tcW w:w="620" w:type="pct"/>
            <w:tcBorders>
              <w:top w:val="nil"/>
              <w:left w:val="nil"/>
              <w:bottom w:val="single" w:sz="4" w:space="0" w:color="auto"/>
              <w:right w:val="single" w:sz="4" w:space="0" w:color="auto"/>
            </w:tcBorders>
            <w:shd w:val="clear" w:color="auto" w:fill="auto"/>
            <w:noWrap/>
            <w:vAlign w:val="center"/>
            <w:hideMark/>
          </w:tcPr>
          <w:p w14:paraId="201EC1E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700</w:t>
            </w:r>
          </w:p>
        </w:tc>
        <w:tc>
          <w:tcPr>
            <w:tcW w:w="718" w:type="pct"/>
            <w:tcBorders>
              <w:top w:val="nil"/>
              <w:left w:val="nil"/>
              <w:bottom w:val="single" w:sz="4" w:space="0" w:color="auto"/>
              <w:right w:val="single" w:sz="4" w:space="0" w:color="auto"/>
            </w:tcBorders>
            <w:shd w:val="clear" w:color="auto" w:fill="auto"/>
            <w:noWrap/>
            <w:vAlign w:val="center"/>
            <w:hideMark/>
          </w:tcPr>
          <w:p w14:paraId="5700F9A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559</w:t>
            </w:r>
          </w:p>
        </w:tc>
        <w:tc>
          <w:tcPr>
            <w:tcW w:w="1027" w:type="pct"/>
            <w:tcBorders>
              <w:top w:val="nil"/>
              <w:left w:val="nil"/>
              <w:bottom w:val="single" w:sz="4" w:space="0" w:color="auto"/>
              <w:right w:val="single" w:sz="4" w:space="0" w:color="auto"/>
            </w:tcBorders>
            <w:shd w:val="clear" w:color="auto" w:fill="auto"/>
            <w:noWrap/>
            <w:vAlign w:val="center"/>
            <w:hideMark/>
          </w:tcPr>
          <w:p w14:paraId="5B7673D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43266,60</w:t>
            </w:r>
          </w:p>
        </w:tc>
      </w:tr>
      <w:tr w:rsidR="009F13C0" w:rsidRPr="00B4148B" w14:paraId="4EC5C761" w14:textId="77777777" w:rsidTr="00AC088C">
        <w:trPr>
          <w:trHeight w:val="30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4E422FA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82</w:t>
            </w:r>
          </w:p>
        </w:tc>
        <w:tc>
          <w:tcPr>
            <w:tcW w:w="1620" w:type="pct"/>
            <w:tcBorders>
              <w:top w:val="nil"/>
              <w:left w:val="nil"/>
              <w:bottom w:val="single" w:sz="4" w:space="0" w:color="auto"/>
              <w:right w:val="single" w:sz="4" w:space="0" w:color="auto"/>
            </w:tcBorders>
            <w:shd w:val="clear" w:color="auto" w:fill="auto"/>
            <w:vAlign w:val="center"/>
            <w:hideMark/>
          </w:tcPr>
          <w:p w14:paraId="5C2B5942" w14:textId="77777777" w:rsidR="009F13C0" w:rsidRPr="00B4148B" w:rsidRDefault="009F13C0" w:rsidP="00AC088C">
            <w:pPr>
              <w:rPr>
                <w:rFonts w:eastAsia="Times New Roman"/>
                <w:color w:val="000000"/>
                <w:sz w:val="22"/>
              </w:rPr>
            </w:pPr>
            <w:r w:rsidRPr="00B4148B">
              <w:rPr>
                <w:rFonts w:eastAsia="Times New Roman"/>
                <w:color w:val="000000"/>
                <w:sz w:val="22"/>
              </w:rPr>
              <w:t>Ул. Строителей, КМ-4А-УМ-5</w:t>
            </w:r>
          </w:p>
        </w:tc>
        <w:tc>
          <w:tcPr>
            <w:tcW w:w="676" w:type="pct"/>
            <w:tcBorders>
              <w:top w:val="nil"/>
              <w:left w:val="nil"/>
              <w:bottom w:val="single" w:sz="4" w:space="0" w:color="auto"/>
              <w:right w:val="single" w:sz="4" w:space="0" w:color="auto"/>
            </w:tcBorders>
            <w:shd w:val="clear" w:color="auto" w:fill="auto"/>
            <w:vAlign w:val="center"/>
            <w:hideMark/>
          </w:tcPr>
          <w:p w14:paraId="060C2447" w14:textId="77777777" w:rsidR="009F13C0" w:rsidRPr="00B4148B" w:rsidRDefault="009F13C0" w:rsidP="00AC088C">
            <w:pPr>
              <w:rPr>
                <w:rFonts w:eastAsia="Times New Roman"/>
                <w:color w:val="000000"/>
                <w:sz w:val="22"/>
              </w:rPr>
            </w:pPr>
            <w:r w:rsidRPr="00B4148B">
              <w:rPr>
                <w:rFonts w:eastAsia="Times New Roman"/>
                <w:color w:val="000000"/>
                <w:sz w:val="22"/>
              </w:rPr>
              <w:t>Надземная</w:t>
            </w:r>
          </w:p>
        </w:tc>
        <w:tc>
          <w:tcPr>
            <w:tcW w:w="620" w:type="pct"/>
            <w:tcBorders>
              <w:top w:val="nil"/>
              <w:left w:val="nil"/>
              <w:bottom w:val="single" w:sz="4" w:space="0" w:color="auto"/>
              <w:right w:val="single" w:sz="4" w:space="0" w:color="auto"/>
            </w:tcBorders>
            <w:shd w:val="clear" w:color="auto" w:fill="auto"/>
            <w:noWrap/>
            <w:vAlign w:val="center"/>
            <w:hideMark/>
          </w:tcPr>
          <w:p w14:paraId="1AD86F7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700</w:t>
            </w:r>
          </w:p>
        </w:tc>
        <w:tc>
          <w:tcPr>
            <w:tcW w:w="718" w:type="pct"/>
            <w:tcBorders>
              <w:top w:val="nil"/>
              <w:left w:val="nil"/>
              <w:bottom w:val="single" w:sz="4" w:space="0" w:color="auto"/>
              <w:right w:val="single" w:sz="4" w:space="0" w:color="auto"/>
            </w:tcBorders>
            <w:shd w:val="clear" w:color="auto" w:fill="auto"/>
            <w:noWrap/>
            <w:vAlign w:val="center"/>
            <w:hideMark/>
          </w:tcPr>
          <w:p w14:paraId="7C39007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273</w:t>
            </w:r>
          </w:p>
        </w:tc>
        <w:tc>
          <w:tcPr>
            <w:tcW w:w="1027" w:type="pct"/>
            <w:tcBorders>
              <w:top w:val="nil"/>
              <w:left w:val="nil"/>
              <w:bottom w:val="single" w:sz="4" w:space="0" w:color="auto"/>
              <w:right w:val="single" w:sz="4" w:space="0" w:color="auto"/>
            </w:tcBorders>
            <w:shd w:val="clear" w:color="auto" w:fill="auto"/>
            <w:noWrap/>
            <w:vAlign w:val="center"/>
            <w:hideMark/>
          </w:tcPr>
          <w:p w14:paraId="31D4E0E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21130,20</w:t>
            </w:r>
          </w:p>
        </w:tc>
      </w:tr>
      <w:tr w:rsidR="009F13C0" w:rsidRPr="00B4148B" w14:paraId="2F7CEE68" w14:textId="77777777" w:rsidTr="00AC088C">
        <w:trPr>
          <w:trHeight w:val="30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147EA19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83</w:t>
            </w:r>
          </w:p>
        </w:tc>
        <w:tc>
          <w:tcPr>
            <w:tcW w:w="1620" w:type="pct"/>
            <w:tcBorders>
              <w:top w:val="nil"/>
              <w:left w:val="nil"/>
              <w:bottom w:val="single" w:sz="4" w:space="0" w:color="auto"/>
              <w:right w:val="single" w:sz="4" w:space="0" w:color="auto"/>
            </w:tcBorders>
            <w:shd w:val="clear" w:color="auto" w:fill="auto"/>
            <w:vAlign w:val="center"/>
            <w:hideMark/>
          </w:tcPr>
          <w:p w14:paraId="5908FC89" w14:textId="77777777" w:rsidR="009F13C0" w:rsidRPr="00B4148B" w:rsidRDefault="009F13C0" w:rsidP="00AC088C">
            <w:pPr>
              <w:rPr>
                <w:rFonts w:eastAsia="Times New Roman"/>
                <w:color w:val="000000"/>
                <w:sz w:val="22"/>
              </w:rPr>
            </w:pPr>
            <w:r w:rsidRPr="00B4148B">
              <w:rPr>
                <w:rFonts w:eastAsia="Times New Roman"/>
                <w:color w:val="000000"/>
                <w:sz w:val="22"/>
              </w:rPr>
              <w:t>Ул. Строителей, УМ-5 до УМ7А</w:t>
            </w:r>
          </w:p>
        </w:tc>
        <w:tc>
          <w:tcPr>
            <w:tcW w:w="676" w:type="pct"/>
            <w:tcBorders>
              <w:top w:val="nil"/>
              <w:left w:val="nil"/>
              <w:bottom w:val="single" w:sz="4" w:space="0" w:color="auto"/>
              <w:right w:val="single" w:sz="4" w:space="0" w:color="auto"/>
            </w:tcBorders>
            <w:shd w:val="clear" w:color="auto" w:fill="auto"/>
            <w:vAlign w:val="center"/>
            <w:hideMark/>
          </w:tcPr>
          <w:p w14:paraId="48CCEAD6" w14:textId="77777777" w:rsidR="009F13C0" w:rsidRPr="00B4148B" w:rsidRDefault="009F13C0" w:rsidP="00AC088C">
            <w:pPr>
              <w:rPr>
                <w:rFonts w:eastAsia="Times New Roman"/>
                <w:color w:val="000000"/>
                <w:sz w:val="22"/>
              </w:rPr>
            </w:pPr>
            <w:r w:rsidRPr="00B4148B">
              <w:rPr>
                <w:rFonts w:eastAsia="Times New Roman"/>
                <w:color w:val="000000"/>
                <w:sz w:val="22"/>
              </w:rPr>
              <w:t>Надземная</w:t>
            </w:r>
          </w:p>
        </w:tc>
        <w:tc>
          <w:tcPr>
            <w:tcW w:w="620" w:type="pct"/>
            <w:tcBorders>
              <w:top w:val="nil"/>
              <w:left w:val="nil"/>
              <w:bottom w:val="single" w:sz="4" w:space="0" w:color="auto"/>
              <w:right w:val="single" w:sz="4" w:space="0" w:color="auto"/>
            </w:tcBorders>
            <w:shd w:val="clear" w:color="auto" w:fill="auto"/>
            <w:noWrap/>
            <w:vAlign w:val="center"/>
            <w:hideMark/>
          </w:tcPr>
          <w:p w14:paraId="7859F02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700</w:t>
            </w:r>
          </w:p>
        </w:tc>
        <w:tc>
          <w:tcPr>
            <w:tcW w:w="718" w:type="pct"/>
            <w:tcBorders>
              <w:top w:val="nil"/>
              <w:left w:val="nil"/>
              <w:bottom w:val="single" w:sz="4" w:space="0" w:color="auto"/>
              <w:right w:val="single" w:sz="4" w:space="0" w:color="auto"/>
            </w:tcBorders>
            <w:shd w:val="clear" w:color="auto" w:fill="auto"/>
            <w:noWrap/>
            <w:vAlign w:val="center"/>
            <w:hideMark/>
          </w:tcPr>
          <w:p w14:paraId="2D5DFA6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536</w:t>
            </w:r>
          </w:p>
        </w:tc>
        <w:tc>
          <w:tcPr>
            <w:tcW w:w="1027" w:type="pct"/>
            <w:tcBorders>
              <w:top w:val="nil"/>
              <w:left w:val="nil"/>
              <w:bottom w:val="single" w:sz="4" w:space="0" w:color="auto"/>
              <w:right w:val="single" w:sz="4" w:space="0" w:color="auto"/>
            </w:tcBorders>
            <w:shd w:val="clear" w:color="auto" w:fill="auto"/>
            <w:noWrap/>
            <w:vAlign w:val="center"/>
            <w:hideMark/>
          </w:tcPr>
          <w:p w14:paraId="095C282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41486,40</w:t>
            </w:r>
          </w:p>
        </w:tc>
      </w:tr>
      <w:tr w:rsidR="009F13C0" w:rsidRPr="00B4148B" w14:paraId="600D3A45"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66D2D2E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84</w:t>
            </w:r>
          </w:p>
        </w:tc>
        <w:tc>
          <w:tcPr>
            <w:tcW w:w="1620" w:type="pct"/>
            <w:tcBorders>
              <w:top w:val="nil"/>
              <w:left w:val="nil"/>
              <w:bottom w:val="single" w:sz="4" w:space="0" w:color="auto"/>
              <w:right w:val="single" w:sz="4" w:space="0" w:color="auto"/>
            </w:tcBorders>
            <w:shd w:val="clear" w:color="auto" w:fill="auto"/>
            <w:vAlign w:val="center"/>
            <w:hideMark/>
          </w:tcPr>
          <w:p w14:paraId="40F136C4" w14:textId="77777777" w:rsidR="009F13C0" w:rsidRPr="00B4148B" w:rsidRDefault="009F13C0" w:rsidP="00AC088C">
            <w:pPr>
              <w:rPr>
                <w:rFonts w:eastAsia="Times New Roman"/>
                <w:color w:val="000000"/>
                <w:sz w:val="22"/>
              </w:rPr>
            </w:pPr>
            <w:r w:rsidRPr="00B4148B">
              <w:rPr>
                <w:rFonts w:eastAsia="Times New Roman"/>
                <w:color w:val="000000"/>
                <w:sz w:val="22"/>
              </w:rPr>
              <w:t>Ул. Пр-т 50летия Победы УМ-7А -ТКМ-1</w:t>
            </w:r>
          </w:p>
        </w:tc>
        <w:tc>
          <w:tcPr>
            <w:tcW w:w="676" w:type="pct"/>
            <w:tcBorders>
              <w:top w:val="nil"/>
              <w:left w:val="nil"/>
              <w:bottom w:val="single" w:sz="4" w:space="0" w:color="auto"/>
              <w:right w:val="single" w:sz="4" w:space="0" w:color="auto"/>
            </w:tcBorders>
            <w:shd w:val="clear" w:color="auto" w:fill="auto"/>
            <w:noWrap/>
            <w:vAlign w:val="center"/>
            <w:hideMark/>
          </w:tcPr>
          <w:p w14:paraId="00CED10D" w14:textId="77777777" w:rsidR="009F13C0" w:rsidRPr="00B4148B" w:rsidRDefault="009F13C0" w:rsidP="00AC088C">
            <w:pPr>
              <w:rPr>
                <w:rFonts w:eastAsia="Times New Roman"/>
                <w:color w:val="000000"/>
                <w:sz w:val="22"/>
              </w:rPr>
            </w:pPr>
            <w:r w:rsidRPr="00B4148B">
              <w:rPr>
                <w:rFonts w:eastAsia="Times New Roman"/>
                <w:color w:val="000000"/>
                <w:sz w:val="22"/>
              </w:rPr>
              <w:t>Надземная</w:t>
            </w:r>
          </w:p>
        </w:tc>
        <w:tc>
          <w:tcPr>
            <w:tcW w:w="620" w:type="pct"/>
            <w:tcBorders>
              <w:top w:val="nil"/>
              <w:left w:val="nil"/>
              <w:bottom w:val="single" w:sz="4" w:space="0" w:color="auto"/>
              <w:right w:val="single" w:sz="4" w:space="0" w:color="auto"/>
            </w:tcBorders>
            <w:shd w:val="clear" w:color="auto" w:fill="auto"/>
            <w:noWrap/>
            <w:vAlign w:val="center"/>
            <w:hideMark/>
          </w:tcPr>
          <w:p w14:paraId="19369D0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700</w:t>
            </w:r>
          </w:p>
        </w:tc>
        <w:tc>
          <w:tcPr>
            <w:tcW w:w="718" w:type="pct"/>
            <w:tcBorders>
              <w:top w:val="nil"/>
              <w:left w:val="nil"/>
              <w:bottom w:val="single" w:sz="4" w:space="0" w:color="auto"/>
              <w:right w:val="single" w:sz="4" w:space="0" w:color="auto"/>
            </w:tcBorders>
            <w:shd w:val="clear" w:color="auto" w:fill="auto"/>
            <w:noWrap/>
            <w:vAlign w:val="center"/>
            <w:hideMark/>
          </w:tcPr>
          <w:p w14:paraId="5F326C4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58</w:t>
            </w:r>
          </w:p>
        </w:tc>
        <w:tc>
          <w:tcPr>
            <w:tcW w:w="1027" w:type="pct"/>
            <w:tcBorders>
              <w:top w:val="nil"/>
              <w:left w:val="nil"/>
              <w:bottom w:val="single" w:sz="4" w:space="0" w:color="auto"/>
              <w:right w:val="single" w:sz="4" w:space="0" w:color="auto"/>
            </w:tcBorders>
            <w:shd w:val="clear" w:color="auto" w:fill="auto"/>
            <w:noWrap/>
            <w:vAlign w:val="center"/>
            <w:hideMark/>
          </w:tcPr>
          <w:p w14:paraId="2C70021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4489,20</w:t>
            </w:r>
          </w:p>
        </w:tc>
      </w:tr>
      <w:tr w:rsidR="009F13C0" w:rsidRPr="00B4148B" w14:paraId="22799311" w14:textId="77777777" w:rsidTr="00AC088C">
        <w:trPr>
          <w:trHeight w:val="30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768143F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85</w:t>
            </w:r>
          </w:p>
        </w:tc>
        <w:tc>
          <w:tcPr>
            <w:tcW w:w="1620" w:type="pct"/>
            <w:tcBorders>
              <w:top w:val="nil"/>
              <w:left w:val="nil"/>
              <w:bottom w:val="single" w:sz="4" w:space="0" w:color="auto"/>
              <w:right w:val="single" w:sz="4" w:space="0" w:color="auto"/>
            </w:tcBorders>
            <w:shd w:val="clear" w:color="auto" w:fill="auto"/>
            <w:vAlign w:val="center"/>
            <w:hideMark/>
          </w:tcPr>
          <w:p w14:paraId="5818CE24" w14:textId="77777777" w:rsidR="009F13C0" w:rsidRPr="00B4148B" w:rsidRDefault="009F13C0" w:rsidP="00AC088C">
            <w:pPr>
              <w:rPr>
                <w:rFonts w:eastAsia="Times New Roman"/>
                <w:color w:val="000000"/>
                <w:sz w:val="22"/>
              </w:rPr>
            </w:pPr>
            <w:r w:rsidRPr="00B4148B">
              <w:rPr>
                <w:rFonts w:eastAsia="Times New Roman"/>
                <w:color w:val="000000"/>
                <w:sz w:val="22"/>
              </w:rPr>
              <w:t>Ул. Строителей, УМ6-УМС-4</w:t>
            </w:r>
          </w:p>
        </w:tc>
        <w:tc>
          <w:tcPr>
            <w:tcW w:w="676" w:type="pct"/>
            <w:tcBorders>
              <w:top w:val="nil"/>
              <w:left w:val="nil"/>
              <w:bottom w:val="single" w:sz="4" w:space="0" w:color="auto"/>
              <w:right w:val="single" w:sz="4" w:space="0" w:color="auto"/>
            </w:tcBorders>
            <w:shd w:val="clear" w:color="auto" w:fill="auto"/>
            <w:noWrap/>
            <w:vAlign w:val="center"/>
            <w:hideMark/>
          </w:tcPr>
          <w:p w14:paraId="4AA92780" w14:textId="77777777" w:rsidR="009F13C0" w:rsidRPr="00B4148B" w:rsidRDefault="009F13C0" w:rsidP="00AC088C">
            <w:pPr>
              <w:rPr>
                <w:rFonts w:eastAsia="Times New Roman"/>
                <w:color w:val="000000"/>
                <w:sz w:val="22"/>
              </w:rPr>
            </w:pPr>
            <w:r w:rsidRPr="00B4148B">
              <w:rPr>
                <w:rFonts w:eastAsia="Times New Roman"/>
                <w:color w:val="000000"/>
                <w:sz w:val="22"/>
              </w:rPr>
              <w:t>Надземная</w:t>
            </w:r>
          </w:p>
        </w:tc>
        <w:tc>
          <w:tcPr>
            <w:tcW w:w="620" w:type="pct"/>
            <w:tcBorders>
              <w:top w:val="nil"/>
              <w:left w:val="nil"/>
              <w:bottom w:val="single" w:sz="4" w:space="0" w:color="auto"/>
              <w:right w:val="single" w:sz="4" w:space="0" w:color="auto"/>
            </w:tcBorders>
            <w:shd w:val="clear" w:color="auto" w:fill="auto"/>
            <w:noWrap/>
            <w:vAlign w:val="center"/>
            <w:hideMark/>
          </w:tcPr>
          <w:p w14:paraId="565D2CF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500</w:t>
            </w:r>
          </w:p>
        </w:tc>
        <w:tc>
          <w:tcPr>
            <w:tcW w:w="718" w:type="pct"/>
            <w:tcBorders>
              <w:top w:val="nil"/>
              <w:left w:val="nil"/>
              <w:bottom w:val="single" w:sz="4" w:space="0" w:color="auto"/>
              <w:right w:val="single" w:sz="4" w:space="0" w:color="auto"/>
            </w:tcBorders>
            <w:shd w:val="clear" w:color="auto" w:fill="auto"/>
            <w:noWrap/>
            <w:vAlign w:val="center"/>
            <w:hideMark/>
          </w:tcPr>
          <w:p w14:paraId="4F930D4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646</w:t>
            </w:r>
          </w:p>
        </w:tc>
        <w:tc>
          <w:tcPr>
            <w:tcW w:w="1027" w:type="pct"/>
            <w:tcBorders>
              <w:top w:val="nil"/>
              <w:left w:val="nil"/>
              <w:bottom w:val="single" w:sz="4" w:space="0" w:color="auto"/>
              <w:right w:val="single" w:sz="4" w:space="0" w:color="auto"/>
            </w:tcBorders>
            <w:shd w:val="clear" w:color="auto" w:fill="auto"/>
            <w:noWrap/>
            <w:vAlign w:val="center"/>
            <w:hideMark/>
          </w:tcPr>
          <w:p w14:paraId="5770EE7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46251,08</w:t>
            </w:r>
          </w:p>
        </w:tc>
      </w:tr>
      <w:tr w:rsidR="009F13C0" w:rsidRPr="00B4148B" w14:paraId="577ACAE3" w14:textId="77777777" w:rsidTr="00AC088C">
        <w:trPr>
          <w:trHeight w:val="765"/>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2D0BB75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86</w:t>
            </w:r>
          </w:p>
        </w:tc>
        <w:tc>
          <w:tcPr>
            <w:tcW w:w="1620" w:type="pct"/>
            <w:tcBorders>
              <w:top w:val="nil"/>
              <w:left w:val="nil"/>
              <w:bottom w:val="single" w:sz="4" w:space="0" w:color="auto"/>
              <w:right w:val="single" w:sz="4" w:space="0" w:color="auto"/>
            </w:tcBorders>
            <w:shd w:val="clear" w:color="auto" w:fill="auto"/>
            <w:vAlign w:val="center"/>
            <w:hideMark/>
          </w:tcPr>
          <w:p w14:paraId="35862980" w14:textId="77777777" w:rsidR="009F13C0" w:rsidRPr="00B4148B" w:rsidRDefault="009F13C0" w:rsidP="00AC088C">
            <w:pPr>
              <w:rPr>
                <w:rFonts w:eastAsia="Times New Roman"/>
                <w:color w:val="000000"/>
                <w:sz w:val="22"/>
              </w:rPr>
            </w:pPr>
            <w:r w:rsidRPr="00B4148B">
              <w:rPr>
                <w:rFonts w:eastAsia="Times New Roman"/>
                <w:color w:val="000000"/>
                <w:sz w:val="22"/>
              </w:rPr>
              <w:t>Ул. Строителей, УМ-4 до КМС-4.6 (УМС-4.1, УМС-4.2, УМС-4.3, УМС-4.5) ТЭРЗ</w:t>
            </w:r>
          </w:p>
        </w:tc>
        <w:tc>
          <w:tcPr>
            <w:tcW w:w="676" w:type="pct"/>
            <w:tcBorders>
              <w:top w:val="nil"/>
              <w:left w:val="nil"/>
              <w:bottom w:val="single" w:sz="4" w:space="0" w:color="auto"/>
              <w:right w:val="single" w:sz="4" w:space="0" w:color="auto"/>
            </w:tcBorders>
            <w:shd w:val="clear" w:color="auto" w:fill="auto"/>
            <w:noWrap/>
            <w:vAlign w:val="center"/>
            <w:hideMark/>
          </w:tcPr>
          <w:p w14:paraId="76F2EE9C" w14:textId="77777777" w:rsidR="009F13C0" w:rsidRPr="00B4148B" w:rsidRDefault="009F13C0" w:rsidP="00AC088C">
            <w:pPr>
              <w:rPr>
                <w:rFonts w:eastAsia="Times New Roman"/>
                <w:color w:val="000000"/>
                <w:sz w:val="22"/>
              </w:rPr>
            </w:pPr>
            <w:r w:rsidRPr="00B4148B">
              <w:rPr>
                <w:rFonts w:eastAsia="Times New Roman"/>
                <w:color w:val="000000"/>
                <w:sz w:val="22"/>
              </w:rPr>
              <w:t>Надземная</w:t>
            </w:r>
          </w:p>
        </w:tc>
        <w:tc>
          <w:tcPr>
            <w:tcW w:w="620" w:type="pct"/>
            <w:tcBorders>
              <w:top w:val="nil"/>
              <w:left w:val="nil"/>
              <w:bottom w:val="single" w:sz="4" w:space="0" w:color="auto"/>
              <w:right w:val="single" w:sz="4" w:space="0" w:color="auto"/>
            </w:tcBorders>
            <w:shd w:val="clear" w:color="auto" w:fill="auto"/>
            <w:noWrap/>
            <w:vAlign w:val="center"/>
            <w:hideMark/>
          </w:tcPr>
          <w:p w14:paraId="60B8D21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300</w:t>
            </w:r>
          </w:p>
        </w:tc>
        <w:tc>
          <w:tcPr>
            <w:tcW w:w="718" w:type="pct"/>
            <w:tcBorders>
              <w:top w:val="nil"/>
              <w:left w:val="nil"/>
              <w:bottom w:val="single" w:sz="4" w:space="0" w:color="auto"/>
              <w:right w:val="single" w:sz="4" w:space="0" w:color="auto"/>
            </w:tcBorders>
            <w:shd w:val="clear" w:color="auto" w:fill="auto"/>
            <w:noWrap/>
            <w:vAlign w:val="center"/>
            <w:hideMark/>
          </w:tcPr>
          <w:p w14:paraId="2D60296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429</w:t>
            </w:r>
          </w:p>
        </w:tc>
        <w:tc>
          <w:tcPr>
            <w:tcW w:w="1027" w:type="pct"/>
            <w:tcBorders>
              <w:top w:val="nil"/>
              <w:left w:val="nil"/>
              <w:bottom w:val="single" w:sz="4" w:space="0" w:color="auto"/>
              <w:right w:val="single" w:sz="4" w:space="0" w:color="auto"/>
            </w:tcBorders>
            <w:shd w:val="clear" w:color="auto" w:fill="auto"/>
            <w:noWrap/>
            <w:vAlign w:val="center"/>
            <w:hideMark/>
          </w:tcPr>
          <w:p w14:paraId="5D21099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20243,74</w:t>
            </w:r>
          </w:p>
        </w:tc>
      </w:tr>
      <w:tr w:rsidR="009F13C0" w:rsidRPr="00B4148B" w14:paraId="7D4EA316" w14:textId="77777777" w:rsidTr="00AC088C">
        <w:trPr>
          <w:trHeight w:val="51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CC6542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87</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7F977FBC" w14:textId="77777777" w:rsidR="009F13C0" w:rsidRPr="00B4148B" w:rsidRDefault="009F13C0" w:rsidP="00AC088C">
            <w:pPr>
              <w:rPr>
                <w:rFonts w:eastAsia="Times New Roman"/>
                <w:color w:val="000000"/>
                <w:sz w:val="22"/>
              </w:rPr>
            </w:pPr>
            <w:r w:rsidRPr="00B4148B">
              <w:rPr>
                <w:rFonts w:eastAsia="Times New Roman"/>
                <w:color w:val="000000"/>
                <w:sz w:val="22"/>
              </w:rPr>
              <w:t>Ул. Промышленная, КМС-4.7 до ж.д. №6</w:t>
            </w:r>
          </w:p>
        </w:tc>
        <w:tc>
          <w:tcPr>
            <w:tcW w:w="676" w:type="pct"/>
            <w:tcBorders>
              <w:top w:val="nil"/>
              <w:left w:val="nil"/>
              <w:bottom w:val="single" w:sz="4" w:space="0" w:color="auto"/>
              <w:right w:val="single" w:sz="4" w:space="0" w:color="auto"/>
            </w:tcBorders>
            <w:shd w:val="clear" w:color="auto" w:fill="auto"/>
            <w:vAlign w:val="center"/>
            <w:hideMark/>
          </w:tcPr>
          <w:p w14:paraId="720C3D24"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5A92730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125</w:t>
            </w:r>
          </w:p>
        </w:tc>
        <w:tc>
          <w:tcPr>
            <w:tcW w:w="718" w:type="pct"/>
            <w:tcBorders>
              <w:top w:val="nil"/>
              <w:left w:val="nil"/>
              <w:bottom w:val="single" w:sz="4" w:space="0" w:color="auto"/>
              <w:right w:val="single" w:sz="4" w:space="0" w:color="auto"/>
            </w:tcBorders>
            <w:shd w:val="clear" w:color="auto" w:fill="auto"/>
            <w:noWrap/>
            <w:vAlign w:val="center"/>
            <w:hideMark/>
          </w:tcPr>
          <w:p w14:paraId="3F52E0F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282</w:t>
            </w:r>
          </w:p>
        </w:tc>
        <w:tc>
          <w:tcPr>
            <w:tcW w:w="1027" w:type="pct"/>
            <w:tcBorders>
              <w:top w:val="nil"/>
              <w:left w:val="nil"/>
              <w:bottom w:val="single" w:sz="4" w:space="0" w:color="auto"/>
              <w:right w:val="single" w:sz="4" w:space="0" w:color="auto"/>
            </w:tcBorders>
            <w:shd w:val="clear" w:color="auto" w:fill="auto"/>
            <w:noWrap/>
            <w:vAlign w:val="center"/>
            <w:hideMark/>
          </w:tcPr>
          <w:p w14:paraId="698DBB1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7515,69</w:t>
            </w:r>
          </w:p>
        </w:tc>
      </w:tr>
      <w:tr w:rsidR="009F13C0" w:rsidRPr="00B4148B" w14:paraId="79673C9B"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4CD3855E"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69B04315"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noWrap/>
            <w:vAlign w:val="center"/>
            <w:hideMark/>
          </w:tcPr>
          <w:p w14:paraId="2A0A77F6" w14:textId="77777777" w:rsidR="009F13C0" w:rsidRPr="00B4148B" w:rsidRDefault="009F13C0" w:rsidP="00AC088C">
            <w:pPr>
              <w:rPr>
                <w:rFonts w:eastAsia="Times New Roman"/>
                <w:color w:val="000000"/>
                <w:sz w:val="22"/>
              </w:rPr>
            </w:pPr>
            <w:r w:rsidRPr="00B4148B">
              <w:rPr>
                <w:rFonts w:eastAsia="Times New Roman"/>
                <w:color w:val="000000"/>
                <w:sz w:val="22"/>
              </w:rPr>
              <w:t>Надземная</w:t>
            </w:r>
          </w:p>
        </w:tc>
        <w:tc>
          <w:tcPr>
            <w:tcW w:w="620" w:type="pct"/>
            <w:tcBorders>
              <w:top w:val="nil"/>
              <w:left w:val="nil"/>
              <w:bottom w:val="single" w:sz="4" w:space="0" w:color="auto"/>
              <w:right w:val="single" w:sz="4" w:space="0" w:color="auto"/>
            </w:tcBorders>
            <w:shd w:val="clear" w:color="auto" w:fill="auto"/>
            <w:noWrap/>
            <w:vAlign w:val="center"/>
            <w:hideMark/>
          </w:tcPr>
          <w:p w14:paraId="6EA8F17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80</w:t>
            </w:r>
          </w:p>
        </w:tc>
        <w:tc>
          <w:tcPr>
            <w:tcW w:w="718" w:type="pct"/>
            <w:tcBorders>
              <w:top w:val="nil"/>
              <w:left w:val="nil"/>
              <w:bottom w:val="single" w:sz="4" w:space="0" w:color="auto"/>
              <w:right w:val="single" w:sz="4" w:space="0" w:color="auto"/>
            </w:tcBorders>
            <w:shd w:val="clear" w:color="auto" w:fill="auto"/>
            <w:noWrap/>
            <w:vAlign w:val="center"/>
            <w:hideMark/>
          </w:tcPr>
          <w:p w14:paraId="6243EE3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65</w:t>
            </w:r>
          </w:p>
        </w:tc>
        <w:tc>
          <w:tcPr>
            <w:tcW w:w="1027" w:type="pct"/>
            <w:tcBorders>
              <w:top w:val="nil"/>
              <w:left w:val="nil"/>
              <w:bottom w:val="single" w:sz="4" w:space="0" w:color="auto"/>
              <w:right w:val="single" w:sz="4" w:space="0" w:color="auto"/>
            </w:tcBorders>
            <w:shd w:val="clear" w:color="auto" w:fill="auto"/>
            <w:noWrap/>
            <w:vAlign w:val="center"/>
            <w:hideMark/>
          </w:tcPr>
          <w:p w14:paraId="6316B69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1537,92</w:t>
            </w:r>
          </w:p>
        </w:tc>
      </w:tr>
      <w:tr w:rsidR="009F13C0" w:rsidRPr="00B4148B" w14:paraId="142632B8" w14:textId="77777777" w:rsidTr="00AC088C">
        <w:trPr>
          <w:trHeight w:val="30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088CF54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88</w:t>
            </w:r>
          </w:p>
        </w:tc>
        <w:tc>
          <w:tcPr>
            <w:tcW w:w="1620" w:type="pct"/>
            <w:tcBorders>
              <w:top w:val="nil"/>
              <w:left w:val="nil"/>
              <w:bottom w:val="single" w:sz="4" w:space="0" w:color="auto"/>
              <w:right w:val="single" w:sz="4" w:space="0" w:color="auto"/>
            </w:tcBorders>
            <w:shd w:val="clear" w:color="auto" w:fill="auto"/>
            <w:vAlign w:val="center"/>
            <w:hideMark/>
          </w:tcPr>
          <w:p w14:paraId="22AA7F15" w14:textId="77777777" w:rsidR="009F13C0" w:rsidRPr="00B4148B" w:rsidRDefault="009F13C0" w:rsidP="00AC088C">
            <w:pPr>
              <w:rPr>
                <w:rFonts w:eastAsia="Times New Roman"/>
                <w:color w:val="000000"/>
                <w:sz w:val="22"/>
              </w:rPr>
            </w:pPr>
            <w:r w:rsidRPr="00B4148B">
              <w:rPr>
                <w:rFonts w:eastAsia="Times New Roman"/>
                <w:color w:val="000000"/>
                <w:sz w:val="22"/>
              </w:rPr>
              <w:t>Ул. Строителей УМС-4 ТК3</w:t>
            </w:r>
          </w:p>
        </w:tc>
        <w:tc>
          <w:tcPr>
            <w:tcW w:w="676" w:type="pct"/>
            <w:tcBorders>
              <w:top w:val="nil"/>
              <w:left w:val="nil"/>
              <w:bottom w:val="single" w:sz="4" w:space="0" w:color="auto"/>
              <w:right w:val="single" w:sz="4" w:space="0" w:color="auto"/>
            </w:tcBorders>
            <w:shd w:val="clear" w:color="auto" w:fill="auto"/>
            <w:noWrap/>
            <w:vAlign w:val="center"/>
            <w:hideMark/>
          </w:tcPr>
          <w:p w14:paraId="01DA1DC0" w14:textId="77777777" w:rsidR="009F13C0" w:rsidRPr="00B4148B" w:rsidRDefault="009F13C0" w:rsidP="00AC088C">
            <w:pPr>
              <w:rPr>
                <w:rFonts w:eastAsia="Times New Roman"/>
                <w:color w:val="000000"/>
                <w:sz w:val="22"/>
              </w:rPr>
            </w:pPr>
            <w:r w:rsidRPr="00B4148B">
              <w:rPr>
                <w:rFonts w:eastAsia="Times New Roman"/>
                <w:color w:val="000000"/>
                <w:sz w:val="22"/>
              </w:rPr>
              <w:t>Надземная</w:t>
            </w:r>
          </w:p>
        </w:tc>
        <w:tc>
          <w:tcPr>
            <w:tcW w:w="620" w:type="pct"/>
            <w:tcBorders>
              <w:top w:val="nil"/>
              <w:left w:val="nil"/>
              <w:bottom w:val="single" w:sz="4" w:space="0" w:color="auto"/>
              <w:right w:val="single" w:sz="4" w:space="0" w:color="auto"/>
            </w:tcBorders>
            <w:shd w:val="clear" w:color="auto" w:fill="auto"/>
            <w:noWrap/>
            <w:vAlign w:val="center"/>
            <w:hideMark/>
          </w:tcPr>
          <w:p w14:paraId="27B40F6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500</w:t>
            </w:r>
          </w:p>
        </w:tc>
        <w:tc>
          <w:tcPr>
            <w:tcW w:w="718" w:type="pct"/>
            <w:tcBorders>
              <w:top w:val="nil"/>
              <w:left w:val="nil"/>
              <w:bottom w:val="single" w:sz="4" w:space="0" w:color="auto"/>
              <w:right w:val="single" w:sz="4" w:space="0" w:color="auto"/>
            </w:tcBorders>
            <w:shd w:val="clear" w:color="auto" w:fill="auto"/>
            <w:noWrap/>
            <w:vAlign w:val="center"/>
            <w:hideMark/>
          </w:tcPr>
          <w:p w14:paraId="41C025F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321</w:t>
            </w:r>
          </w:p>
        </w:tc>
        <w:tc>
          <w:tcPr>
            <w:tcW w:w="1027" w:type="pct"/>
            <w:tcBorders>
              <w:top w:val="nil"/>
              <w:left w:val="nil"/>
              <w:bottom w:val="single" w:sz="4" w:space="0" w:color="auto"/>
              <w:right w:val="single" w:sz="4" w:space="0" w:color="auto"/>
            </w:tcBorders>
            <w:shd w:val="clear" w:color="auto" w:fill="auto"/>
            <w:noWrap/>
            <w:vAlign w:val="center"/>
            <w:hideMark/>
          </w:tcPr>
          <w:p w14:paraId="037E022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22982,35</w:t>
            </w:r>
          </w:p>
        </w:tc>
      </w:tr>
      <w:tr w:rsidR="009F13C0" w:rsidRPr="00B4148B" w14:paraId="76BFC774" w14:textId="77777777" w:rsidTr="00AC088C">
        <w:trPr>
          <w:trHeight w:val="30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1874836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89</w:t>
            </w:r>
          </w:p>
        </w:tc>
        <w:tc>
          <w:tcPr>
            <w:tcW w:w="1620" w:type="pct"/>
            <w:tcBorders>
              <w:top w:val="nil"/>
              <w:left w:val="nil"/>
              <w:bottom w:val="single" w:sz="4" w:space="0" w:color="auto"/>
              <w:right w:val="single" w:sz="4" w:space="0" w:color="auto"/>
            </w:tcBorders>
            <w:shd w:val="clear" w:color="auto" w:fill="auto"/>
            <w:vAlign w:val="center"/>
            <w:hideMark/>
          </w:tcPr>
          <w:p w14:paraId="48E2CA7C" w14:textId="77777777" w:rsidR="009F13C0" w:rsidRPr="00B4148B" w:rsidRDefault="009F13C0" w:rsidP="00AC088C">
            <w:pPr>
              <w:rPr>
                <w:rFonts w:eastAsia="Times New Roman"/>
                <w:color w:val="000000"/>
                <w:sz w:val="22"/>
              </w:rPr>
            </w:pPr>
            <w:r w:rsidRPr="00B4148B">
              <w:rPr>
                <w:rFonts w:eastAsia="Times New Roman"/>
                <w:color w:val="000000"/>
                <w:sz w:val="22"/>
              </w:rPr>
              <w:t>Ул. Розы Люксембург, ТК3-ТК4</w:t>
            </w:r>
          </w:p>
        </w:tc>
        <w:tc>
          <w:tcPr>
            <w:tcW w:w="676" w:type="pct"/>
            <w:tcBorders>
              <w:top w:val="nil"/>
              <w:left w:val="nil"/>
              <w:bottom w:val="single" w:sz="4" w:space="0" w:color="auto"/>
              <w:right w:val="single" w:sz="4" w:space="0" w:color="auto"/>
            </w:tcBorders>
            <w:shd w:val="clear" w:color="auto" w:fill="auto"/>
            <w:noWrap/>
            <w:vAlign w:val="center"/>
            <w:hideMark/>
          </w:tcPr>
          <w:p w14:paraId="3F7EC160" w14:textId="77777777" w:rsidR="009F13C0" w:rsidRPr="00B4148B" w:rsidRDefault="009F13C0" w:rsidP="00AC088C">
            <w:pPr>
              <w:rPr>
                <w:rFonts w:eastAsia="Times New Roman"/>
                <w:color w:val="000000"/>
                <w:sz w:val="22"/>
              </w:rPr>
            </w:pPr>
            <w:r w:rsidRPr="00B4148B">
              <w:rPr>
                <w:rFonts w:eastAsia="Times New Roman"/>
                <w:color w:val="000000"/>
                <w:sz w:val="22"/>
              </w:rPr>
              <w:t>Надземная</w:t>
            </w:r>
          </w:p>
        </w:tc>
        <w:tc>
          <w:tcPr>
            <w:tcW w:w="620" w:type="pct"/>
            <w:tcBorders>
              <w:top w:val="nil"/>
              <w:left w:val="nil"/>
              <w:bottom w:val="single" w:sz="4" w:space="0" w:color="auto"/>
              <w:right w:val="single" w:sz="4" w:space="0" w:color="auto"/>
            </w:tcBorders>
            <w:shd w:val="clear" w:color="auto" w:fill="auto"/>
            <w:noWrap/>
            <w:vAlign w:val="center"/>
            <w:hideMark/>
          </w:tcPr>
          <w:p w14:paraId="7CCD60E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500</w:t>
            </w:r>
          </w:p>
        </w:tc>
        <w:tc>
          <w:tcPr>
            <w:tcW w:w="718" w:type="pct"/>
            <w:tcBorders>
              <w:top w:val="nil"/>
              <w:left w:val="nil"/>
              <w:bottom w:val="single" w:sz="4" w:space="0" w:color="auto"/>
              <w:right w:val="single" w:sz="4" w:space="0" w:color="auto"/>
            </w:tcBorders>
            <w:shd w:val="clear" w:color="auto" w:fill="auto"/>
            <w:noWrap/>
            <w:vAlign w:val="center"/>
            <w:hideMark/>
          </w:tcPr>
          <w:p w14:paraId="6E0B86B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345</w:t>
            </w:r>
          </w:p>
        </w:tc>
        <w:tc>
          <w:tcPr>
            <w:tcW w:w="1027" w:type="pct"/>
            <w:tcBorders>
              <w:top w:val="nil"/>
              <w:left w:val="nil"/>
              <w:bottom w:val="single" w:sz="4" w:space="0" w:color="auto"/>
              <w:right w:val="single" w:sz="4" w:space="0" w:color="auto"/>
            </w:tcBorders>
            <w:shd w:val="clear" w:color="auto" w:fill="auto"/>
            <w:noWrap/>
            <w:vAlign w:val="center"/>
            <w:hideMark/>
          </w:tcPr>
          <w:p w14:paraId="4B3CCE3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24700,65</w:t>
            </w:r>
          </w:p>
        </w:tc>
      </w:tr>
      <w:tr w:rsidR="009F13C0" w:rsidRPr="00B4148B" w14:paraId="4E852AE4"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3653A52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90</w:t>
            </w:r>
          </w:p>
        </w:tc>
        <w:tc>
          <w:tcPr>
            <w:tcW w:w="1620" w:type="pct"/>
            <w:tcBorders>
              <w:top w:val="nil"/>
              <w:left w:val="nil"/>
              <w:bottom w:val="single" w:sz="4" w:space="0" w:color="auto"/>
              <w:right w:val="single" w:sz="4" w:space="0" w:color="auto"/>
            </w:tcBorders>
            <w:shd w:val="clear" w:color="auto" w:fill="auto"/>
            <w:vAlign w:val="center"/>
            <w:hideMark/>
          </w:tcPr>
          <w:p w14:paraId="41F488E3" w14:textId="77777777" w:rsidR="009F13C0" w:rsidRPr="00B4148B" w:rsidRDefault="009F13C0" w:rsidP="00AC088C">
            <w:pPr>
              <w:rPr>
                <w:rFonts w:eastAsia="Times New Roman"/>
                <w:color w:val="000000"/>
                <w:sz w:val="22"/>
              </w:rPr>
            </w:pPr>
            <w:r w:rsidRPr="00B4148B">
              <w:rPr>
                <w:rFonts w:eastAsia="Times New Roman"/>
                <w:color w:val="000000"/>
                <w:sz w:val="22"/>
              </w:rPr>
              <w:t>Ул. Советская, ТК4-ТК5</w:t>
            </w:r>
          </w:p>
        </w:tc>
        <w:tc>
          <w:tcPr>
            <w:tcW w:w="676" w:type="pct"/>
            <w:tcBorders>
              <w:top w:val="nil"/>
              <w:left w:val="nil"/>
              <w:bottom w:val="single" w:sz="4" w:space="0" w:color="auto"/>
              <w:right w:val="single" w:sz="4" w:space="0" w:color="auto"/>
            </w:tcBorders>
            <w:shd w:val="clear" w:color="auto" w:fill="auto"/>
            <w:vAlign w:val="center"/>
            <w:hideMark/>
          </w:tcPr>
          <w:p w14:paraId="5D3448A0"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39D30C0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500</w:t>
            </w:r>
          </w:p>
        </w:tc>
        <w:tc>
          <w:tcPr>
            <w:tcW w:w="718" w:type="pct"/>
            <w:tcBorders>
              <w:top w:val="nil"/>
              <w:left w:val="nil"/>
              <w:bottom w:val="single" w:sz="4" w:space="0" w:color="auto"/>
              <w:right w:val="single" w:sz="4" w:space="0" w:color="auto"/>
            </w:tcBorders>
            <w:shd w:val="clear" w:color="auto" w:fill="auto"/>
            <w:noWrap/>
            <w:vAlign w:val="center"/>
            <w:hideMark/>
          </w:tcPr>
          <w:p w14:paraId="708028B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119</w:t>
            </w:r>
          </w:p>
        </w:tc>
        <w:tc>
          <w:tcPr>
            <w:tcW w:w="1027" w:type="pct"/>
            <w:tcBorders>
              <w:top w:val="nil"/>
              <w:left w:val="nil"/>
              <w:bottom w:val="single" w:sz="4" w:space="0" w:color="auto"/>
              <w:right w:val="single" w:sz="4" w:space="0" w:color="auto"/>
            </w:tcBorders>
            <w:shd w:val="clear" w:color="auto" w:fill="auto"/>
            <w:noWrap/>
            <w:vAlign w:val="center"/>
            <w:hideMark/>
          </w:tcPr>
          <w:p w14:paraId="7FA7416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8519,93</w:t>
            </w:r>
          </w:p>
        </w:tc>
      </w:tr>
      <w:tr w:rsidR="009F13C0" w:rsidRPr="00B4148B" w14:paraId="1010ECB1"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65CB4D4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91</w:t>
            </w:r>
          </w:p>
        </w:tc>
        <w:tc>
          <w:tcPr>
            <w:tcW w:w="1620" w:type="pct"/>
            <w:tcBorders>
              <w:top w:val="nil"/>
              <w:left w:val="nil"/>
              <w:bottom w:val="single" w:sz="4" w:space="0" w:color="auto"/>
              <w:right w:val="single" w:sz="4" w:space="0" w:color="auto"/>
            </w:tcBorders>
            <w:shd w:val="clear" w:color="auto" w:fill="auto"/>
            <w:vAlign w:val="center"/>
            <w:hideMark/>
          </w:tcPr>
          <w:p w14:paraId="435FD46A" w14:textId="77777777" w:rsidR="009F13C0" w:rsidRPr="00B4148B" w:rsidRDefault="009F13C0" w:rsidP="00AC088C">
            <w:pPr>
              <w:rPr>
                <w:rFonts w:eastAsia="Times New Roman"/>
                <w:color w:val="000000"/>
                <w:sz w:val="22"/>
              </w:rPr>
            </w:pPr>
            <w:r w:rsidRPr="00B4148B">
              <w:rPr>
                <w:rFonts w:eastAsia="Times New Roman"/>
                <w:color w:val="000000"/>
                <w:sz w:val="22"/>
              </w:rPr>
              <w:t>Ул. Советская, ТК5 до ж.д. №38</w:t>
            </w:r>
          </w:p>
        </w:tc>
        <w:tc>
          <w:tcPr>
            <w:tcW w:w="676" w:type="pct"/>
            <w:tcBorders>
              <w:top w:val="nil"/>
              <w:left w:val="nil"/>
              <w:bottom w:val="single" w:sz="4" w:space="0" w:color="auto"/>
              <w:right w:val="single" w:sz="4" w:space="0" w:color="auto"/>
            </w:tcBorders>
            <w:shd w:val="clear" w:color="auto" w:fill="auto"/>
            <w:vAlign w:val="center"/>
            <w:hideMark/>
          </w:tcPr>
          <w:p w14:paraId="4E64AE83"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0787C6C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noWrap/>
            <w:vAlign w:val="center"/>
            <w:hideMark/>
          </w:tcPr>
          <w:p w14:paraId="7EE1D5C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183</w:t>
            </w:r>
          </w:p>
        </w:tc>
        <w:tc>
          <w:tcPr>
            <w:tcW w:w="1027" w:type="pct"/>
            <w:tcBorders>
              <w:top w:val="nil"/>
              <w:left w:val="nil"/>
              <w:bottom w:val="single" w:sz="4" w:space="0" w:color="auto"/>
              <w:right w:val="single" w:sz="4" w:space="0" w:color="auto"/>
            </w:tcBorders>
            <w:shd w:val="clear" w:color="auto" w:fill="auto"/>
            <w:noWrap/>
            <w:vAlign w:val="center"/>
            <w:hideMark/>
          </w:tcPr>
          <w:p w14:paraId="38D2F51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5521,52</w:t>
            </w:r>
          </w:p>
        </w:tc>
      </w:tr>
      <w:tr w:rsidR="009F13C0" w:rsidRPr="00B4148B" w14:paraId="003D1320" w14:textId="77777777" w:rsidTr="00AC088C">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454EF6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92</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79714FF4" w14:textId="77777777" w:rsidR="009F13C0" w:rsidRPr="00B4148B" w:rsidRDefault="009F13C0" w:rsidP="00AC088C">
            <w:pPr>
              <w:rPr>
                <w:rFonts w:eastAsia="Times New Roman"/>
                <w:color w:val="000000"/>
                <w:sz w:val="22"/>
              </w:rPr>
            </w:pPr>
            <w:r w:rsidRPr="00B4148B">
              <w:rPr>
                <w:rFonts w:eastAsia="Times New Roman"/>
                <w:color w:val="000000"/>
                <w:sz w:val="22"/>
              </w:rPr>
              <w:t>Ул. Советская, ж.д. №34-36(5.1-ус)</w:t>
            </w:r>
          </w:p>
        </w:tc>
        <w:tc>
          <w:tcPr>
            <w:tcW w:w="676" w:type="pct"/>
            <w:tcBorders>
              <w:top w:val="nil"/>
              <w:left w:val="nil"/>
              <w:bottom w:val="single" w:sz="4" w:space="0" w:color="auto"/>
              <w:right w:val="single" w:sz="4" w:space="0" w:color="auto"/>
            </w:tcBorders>
            <w:shd w:val="clear" w:color="auto" w:fill="auto"/>
            <w:noWrap/>
            <w:vAlign w:val="center"/>
            <w:hideMark/>
          </w:tcPr>
          <w:p w14:paraId="0B15487E"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14:paraId="4A8ABF3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125</w:t>
            </w:r>
          </w:p>
        </w:tc>
        <w:tc>
          <w:tcPr>
            <w:tcW w:w="718" w:type="pct"/>
            <w:tcBorders>
              <w:top w:val="nil"/>
              <w:left w:val="nil"/>
              <w:bottom w:val="single" w:sz="4" w:space="0" w:color="auto"/>
              <w:right w:val="single" w:sz="4" w:space="0" w:color="auto"/>
            </w:tcBorders>
            <w:shd w:val="clear" w:color="auto" w:fill="auto"/>
            <w:noWrap/>
            <w:vAlign w:val="center"/>
            <w:hideMark/>
          </w:tcPr>
          <w:p w14:paraId="47D5CE8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47</w:t>
            </w:r>
          </w:p>
        </w:tc>
        <w:tc>
          <w:tcPr>
            <w:tcW w:w="1027" w:type="pct"/>
            <w:tcBorders>
              <w:top w:val="nil"/>
              <w:left w:val="nil"/>
              <w:bottom w:val="single" w:sz="4" w:space="0" w:color="auto"/>
              <w:right w:val="single" w:sz="4" w:space="0" w:color="auto"/>
            </w:tcBorders>
            <w:shd w:val="clear" w:color="auto" w:fill="auto"/>
            <w:noWrap/>
            <w:vAlign w:val="center"/>
            <w:hideMark/>
          </w:tcPr>
          <w:p w14:paraId="7062254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1252,62</w:t>
            </w:r>
          </w:p>
        </w:tc>
      </w:tr>
      <w:tr w:rsidR="009F13C0" w:rsidRPr="00B4148B" w14:paraId="2C7D0B9B" w14:textId="77777777" w:rsidTr="00AC088C">
        <w:trPr>
          <w:trHeight w:val="510"/>
        </w:trPr>
        <w:tc>
          <w:tcPr>
            <w:tcW w:w="340" w:type="pct"/>
            <w:vMerge/>
            <w:tcBorders>
              <w:top w:val="nil"/>
              <w:left w:val="single" w:sz="4" w:space="0" w:color="auto"/>
              <w:bottom w:val="single" w:sz="4" w:space="0" w:color="auto"/>
              <w:right w:val="single" w:sz="4" w:space="0" w:color="auto"/>
            </w:tcBorders>
            <w:vAlign w:val="center"/>
            <w:hideMark/>
          </w:tcPr>
          <w:p w14:paraId="42136FB1"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7EB0B490"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5C0BE9AD"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50108B4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80</w:t>
            </w:r>
          </w:p>
        </w:tc>
        <w:tc>
          <w:tcPr>
            <w:tcW w:w="718" w:type="pct"/>
            <w:tcBorders>
              <w:top w:val="nil"/>
              <w:left w:val="nil"/>
              <w:bottom w:val="single" w:sz="4" w:space="0" w:color="auto"/>
              <w:right w:val="single" w:sz="4" w:space="0" w:color="auto"/>
            </w:tcBorders>
            <w:shd w:val="clear" w:color="auto" w:fill="auto"/>
            <w:noWrap/>
            <w:vAlign w:val="center"/>
            <w:hideMark/>
          </w:tcPr>
          <w:p w14:paraId="25BD1A0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18</w:t>
            </w:r>
          </w:p>
        </w:tc>
        <w:tc>
          <w:tcPr>
            <w:tcW w:w="1027" w:type="pct"/>
            <w:tcBorders>
              <w:top w:val="nil"/>
              <w:left w:val="nil"/>
              <w:bottom w:val="single" w:sz="4" w:space="0" w:color="auto"/>
              <w:right w:val="single" w:sz="4" w:space="0" w:color="auto"/>
            </w:tcBorders>
            <w:shd w:val="clear" w:color="auto" w:fill="auto"/>
            <w:noWrap/>
            <w:vAlign w:val="center"/>
            <w:hideMark/>
          </w:tcPr>
          <w:p w14:paraId="629C97E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425,89</w:t>
            </w:r>
          </w:p>
        </w:tc>
      </w:tr>
      <w:tr w:rsidR="009F13C0" w:rsidRPr="00B4148B" w14:paraId="05491267"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54330F1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93</w:t>
            </w:r>
          </w:p>
        </w:tc>
        <w:tc>
          <w:tcPr>
            <w:tcW w:w="1620" w:type="pct"/>
            <w:tcBorders>
              <w:top w:val="nil"/>
              <w:left w:val="nil"/>
              <w:bottom w:val="single" w:sz="4" w:space="0" w:color="auto"/>
              <w:right w:val="single" w:sz="4" w:space="0" w:color="auto"/>
            </w:tcBorders>
            <w:shd w:val="clear" w:color="auto" w:fill="auto"/>
            <w:vAlign w:val="center"/>
            <w:hideMark/>
          </w:tcPr>
          <w:p w14:paraId="45D73176" w14:textId="77777777" w:rsidR="009F13C0" w:rsidRPr="00B4148B" w:rsidRDefault="009F13C0" w:rsidP="00AC088C">
            <w:pPr>
              <w:rPr>
                <w:rFonts w:eastAsia="Times New Roman"/>
                <w:color w:val="000000"/>
                <w:sz w:val="22"/>
              </w:rPr>
            </w:pPr>
            <w:r w:rsidRPr="00B4148B">
              <w:rPr>
                <w:rFonts w:eastAsia="Times New Roman"/>
                <w:color w:val="000000"/>
                <w:sz w:val="22"/>
              </w:rPr>
              <w:t>Ул. Советская, ТК5 до ТК6</w:t>
            </w:r>
          </w:p>
        </w:tc>
        <w:tc>
          <w:tcPr>
            <w:tcW w:w="676" w:type="pct"/>
            <w:tcBorders>
              <w:top w:val="nil"/>
              <w:left w:val="nil"/>
              <w:bottom w:val="single" w:sz="4" w:space="0" w:color="auto"/>
              <w:right w:val="single" w:sz="4" w:space="0" w:color="auto"/>
            </w:tcBorders>
            <w:shd w:val="clear" w:color="auto" w:fill="auto"/>
            <w:vAlign w:val="center"/>
            <w:hideMark/>
          </w:tcPr>
          <w:p w14:paraId="6B914D9D"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405B606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500</w:t>
            </w:r>
          </w:p>
        </w:tc>
        <w:tc>
          <w:tcPr>
            <w:tcW w:w="718" w:type="pct"/>
            <w:tcBorders>
              <w:top w:val="nil"/>
              <w:left w:val="nil"/>
              <w:bottom w:val="single" w:sz="4" w:space="0" w:color="auto"/>
              <w:right w:val="single" w:sz="4" w:space="0" w:color="auto"/>
            </w:tcBorders>
            <w:shd w:val="clear" w:color="auto" w:fill="auto"/>
            <w:noWrap/>
            <w:vAlign w:val="center"/>
            <w:hideMark/>
          </w:tcPr>
          <w:p w14:paraId="0C8DCCF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237</w:t>
            </w:r>
          </w:p>
        </w:tc>
        <w:tc>
          <w:tcPr>
            <w:tcW w:w="1027" w:type="pct"/>
            <w:tcBorders>
              <w:top w:val="nil"/>
              <w:left w:val="nil"/>
              <w:bottom w:val="single" w:sz="4" w:space="0" w:color="auto"/>
              <w:right w:val="single" w:sz="4" w:space="0" w:color="auto"/>
            </w:tcBorders>
            <w:shd w:val="clear" w:color="auto" w:fill="auto"/>
            <w:noWrap/>
            <w:vAlign w:val="center"/>
            <w:hideMark/>
          </w:tcPr>
          <w:p w14:paraId="36FC39F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16968,27</w:t>
            </w:r>
          </w:p>
        </w:tc>
      </w:tr>
      <w:tr w:rsidR="009F13C0" w:rsidRPr="00B4148B" w14:paraId="0F95A033" w14:textId="77777777" w:rsidTr="00AC088C">
        <w:trPr>
          <w:trHeight w:val="30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14:paraId="5F53A01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94</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263114FB" w14:textId="77777777" w:rsidR="009F13C0" w:rsidRPr="00B4148B" w:rsidRDefault="009F13C0" w:rsidP="00AC088C">
            <w:pPr>
              <w:rPr>
                <w:rFonts w:eastAsia="Times New Roman"/>
                <w:color w:val="000000"/>
                <w:sz w:val="22"/>
              </w:rPr>
            </w:pPr>
            <w:r w:rsidRPr="00B4148B">
              <w:rPr>
                <w:rFonts w:eastAsia="Times New Roman"/>
                <w:color w:val="000000"/>
                <w:sz w:val="22"/>
              </w:rPr>
              <w:t>Ул. Советская, ТК6-К6.1 до ж.д. №26</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14:paraId="43FEA25F"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1AA7F16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200</w:t>
            </w:r>
          </w:p>
        </w:tc>
        <w:tc>
          <w:tcPr>
            <w:tcW w:w="718" w:type="pct"/>
            <w:tcBorders>
              <w:top w:val="nil"/>
              <w:left w:val="nil"/>
              <w:bottom w:val="single" w:sz="4" w:space="0" w:color="auto"/>
              <w:right w:val="single" w:sz="4" w:space="0" w:color="auto"/>
            </w:tcBorders>
            <w:shd w:val="clear" w:color="auto" w:fill="auto"/>
            <w:vAlign w:val="center"/>
            <w:hideMark/>
          </w:tcPr>
          <w:p w14:paraId="37E4BC8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137</w:t>
            </w:r>
          </w:p>
        </w:tc>
        <w:tc>
          <w:tcPr>
            <w:tcW w:w="1027" w:type="pct"/>
            <w:tcBorders>
              <w:top w:val="nil"/>
              <w:left w:val="nil"/>
              <w:bottom w:val="single" w:sz="4" w:space="0" w:color="auto"/>
              <w:right w:val="single" w:sz="4" w:space="0" w:color="auto"/>
            </w:tcBorders>
            <w:shd w:val="clear" w:color="auto" w:fill="auto"/>
            <w:noWrap/>
            <w:vAlign w:val="center"/>
            <w:hideMark/>
          </w:tcPr>
          <w:p w14:paraId="5D22800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4867,03</w:t>
            </w:r>
          </w:p>
        </w:tc>
      </w:tr>
      <w:tr w:rsidR="009F13C0" w:rsidRPr="00B4148B" w14:paraId="64E92BD6"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7A2F8556"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0C1B3905" w14:textId="77777777" w:rsidR="009F13C0" w:rsidRPr="00B4148B" w:rsidRDefault="009F13C0" w:rsidP="00AC088C">
            <w:pPr>
              <w:rPr>
                <w:rFonts w:eastAsia="Times New Roman"/>
                <w:color w:val="000000"/>
                <w:sz w:val="22"/>
              </w:rPr>
            </w:pPr>
          </w:p>
        </w:tc>
        <w:tc>
          <w:tcPr>
            <w:tcW w:w="676" w:type="pct"/>
            <w:vMerge/>
            <w:tcBorders>
              <w:top w:val="nil"/>
              <w:left w:val="single" w:sz="4" w:space="0" w:color="auto"/>
              <w:bottom w:val="single" w:sz="4" w:space="0" w:color="auto"/>
              <w:right w:val="single" w:sz="4" w:space="0" w:color="auto"/>
            </w:tcBorders>
            <w:vAlign w:val="center"/>
            <w:hideMark/>
          </w:tcPr>
          <w:p w14:paraId="0B672333" w14:textId="77777777" w:rsidR="009F13C0" w:rsidRPr="00B4148B" w:rsidRDefault="009F13C0" w:rsidP="00AC088C">
            <w:pPr>
              <w:rPr>
                <w:rFonts w:eastAsia="Times New Roman"/>
                <w:color w:val="000000"/>
                <w:sz w:val="22"/>
              </w:rPr>
            </w:pPr>
          </w:p>
        </w:tc>
        <w:tc>
          <w:tcPr>
            <w:tcW w:w="620" w:type="pct"/>
            <w:tcBorders>
              <w:top w:val="nil"/>
              <w:left w:val="nil"/>
              <w:bottom w:val="single" w:sz="4" w:space="0" w:color="auto"/>
              <w:right w:val="single" w:sz="4" w:space="0" w:color="auto"/>
            </w:tcBorders>
            <w:shd w:val="clear" w:color="auto" w:fill="auto"/>
            <w:vAlign w:val="center"/>
            <w:hideMark/>
          </w:tcPr>
          <w:p w14:paraId="0EBE1FB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vAlign w:val="center"/>
            <w:hideMark/>
          </w:tcPr>
          <w:p w14:paraId="2ED36E3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38</w:t>
            </w:r>
          </w:p>
        </w:tc>
        <w:tc>
          <w:tcPr>
            <w:tcW w:w="1027" w:type="pct"/>
            <w:tcBorders>
              <w:top w:val="nil"/>
              <w:left w:val="nil"/>
              <w:bottom w:val="single" w:sz="4" w:space="0" w:color="auto"/>
              <w:right w:val="single" w:sz="4" w:space="0" w:color="auto"/>
            </w:tcBorders>
            <w:shd w:val="clear" w:color="auto" w:fill="auto"/>
            <w:noWrap/>
            <w:vAlign w:val="center"/>
            <w:hideMark/>
          </w:tcPr>
          <w:p w14:paraId="00374F4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973,21</w:t>
            </w:r>
          </w:p>
        </w:tc>
      </w:tr>
      <w:tr w:rsidR="009F13C0" w:rsidRPr="00B4148B" w14:paraId="62DFDB64" w14:textId="77777777" w:rsidTr="00AC088C">
        <w:trPr>
          <w:trHeight w:val="51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14:paraId="604390C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95</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1B16EB75" w14:textId="77777777" w:rsidR="009F13C0" w:rsidRPr="00B4148B" w:rsidRDefault="009F13C0" w:rsidP="00AC088C">
            <w:pPr>
              <w:rPr>
                <w:rFonts w:eastAsia="Times New Roman"/>
                <w:color w:val="000000"/>
                <w:sz w:val="22"/>
              </w:rPr>
            </w:pPr>
            <w:r w:rsidRPr="00B4148B">
              <w:rPr>
                <w:rFonts w:eastAsia="Times New Roman"/>
                <w:color w:val="000000"/>
                <w:sz w:val="22"/>
              </w:rPr>
              <w:t>Ул. Советская, К6.2 до ж.д. 30,32</w:t>
            </w:r>
          </w:p>
        </w:tc>
        <w:tc>
          <w:tcPr>
            <w:tcW w:w="676" w:type="pct"/>
            <w:tcBorders>
              <w:top w:val="nil"/>
              <w:left w:val="nil"/>
              <w:bottom w:val="single" w:sz="4" w:space="0" w:color="auto"/>
              <w:right w:val="single" w:sz="4" w:space="0" w:color="auto"/>
            </w:tcBorders>
            <w:shd w:val="clear" w:color="auto" w:fill="auto"/>
            <w:vAlign w:val="center"/>
            <w:hideMark/>
          </w:tcPr>
          <w:p w14:paraId="595398F5"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771FC45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vAlign w:val="center"/>
            <w:hideMark/>
          </w:tcPr>
          <w:p w14:paraId="18BC5FE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83</w:t>
            </w:r>
          </w:p>
        </w:tc>
        <w:tc>
          <w:tcPr>
            <w:tcW w:w="1027" w:type="pct"/>
            <w:tcBorders>
              <w:top w:val="nil"/>
              <w:left w:val="nil"/>
              <w:bottom w:val="single" w:sz="4" w:space="0" w:color="auto"/>
              <w:right w:val="single" w:sz="4" w:space="0" w:color="auto"/>
            </w:tcBorders>
            <w:shd w:val="clear" w:color="auto" w:fill="auto"/>
            <w:noWrap/>
            <w:vAlign w:val="center"/>
            <w:hideMark/>
          </w:tcPr>
          <w:p w14:paraId="0DB7E52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2504,30</w:t>
            </w:r>
          </w:p>
        </w:tc>
      </w:tr>
      <w:tr w:rsidR="009F13C0" w:rsidRPr="00B4148B" w14:paraId="0D458288"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40F088AF"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66B876FE"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4DB9CACF"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vAlign w:val="center"/>
            <w:hideMark/>
          </w:tcPr>
          <w:p w14:paraId="6BA64D8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vAlign w:val="center"/>
            <w:hideMark/>
          </w:tcPr>
          <w:p w14:paraId="65F9F8B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36</w:t>
            </w:r>
          </w:p>
        </w:tc>
        <w:tc>
          <w:tcPr>
            <w:tcW w:w="1027" w:type="pct"/>
            <w:tcBorders>
              <w:top w:val="nil"/>
              <w:left w:val="nil"/>
              <w:bottom w:val="single" w:sz="4" w:space="0" w:color="auto"/>
              <w:right w:val="single" w:sz="4" w:space="0" w:color="auto"/>
            </w:tcBorders>
            <w:shd w:val="clear" w:color="auto" w:fill="auto"/>
            <w:noWrap/>
            <w:vAlign w:val="center"/>
            <w:hideMark/>
          </w:tcPr>
          <w:p w14:paraId="41C7138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1086,20</w:t>
            </w:r>
          </w:p>
        </w:tc>
      </w:tr>
      <w:tr w:rsidR="009F13C0" w:rsidRPr="00B4148B" w14:paraId="425C6BC3" w14:textId="77777777" w:rsidTr="00AC088C">
        <w:trPr>
          <w:trHeight w:val="510"/>
        </w:trPr>
        <w:tc>
          <w:tcPr>
            <w:tcW w:w="340" w:type="pct"/>
            <w:vMerge/>
            <w:tcBorders>
              <w:top w:val="nil"/>
              <w:left w:val="single" w:sz="4" w:space="0" w:color="auto"/>
              <w:bottom w:val="single" w:sz="4" w:space="0" w:color="auto"/>
              <w:right w:val="single" w:sz="4" w:space="0" w:color="auto"/>
            </w:tcBorders>
            <w:vAlign w:val="center"/>
            <w:hideMark/>
          </w:tcPr>
          <w:p w14:paraId="3EAD5660"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1AD778D8"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5743B362"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5B45AA4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vAlign w:val="center"/>
            <w:hideMark/>
          </w:tcPr>
          <w:p w14:paraId="1AA2C41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137</w:t>
            </w:r>
          </w:p>
        </w:tc>
        <w:tc>
          <w:tcPr>
            <w:tcW w:w="1027" w:type="pct"/>
            <w:tcBorders>
              <w:top w:val="nil"/>
              <w:left w:val="nil"/>
              <w:bottom w:val="single" w:sz="4" w:space="0" w:color="auto"/>
              <w:right w:val="single" w:sz="4" w:space="0" w:color="auto"/>
            </w:tcBorders>
            <w:shd w:val="clear" w:color="auto" w:fill="auto"/>
            <w:noWrap/>
            <w:vAlign w:val="center"/>
            <w:hideMark/>
          </w:tcPr>
          <w:p w14:paraId="714A16D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3508,68</w:t>
            </w:r>
          </w:p>
        </w:tc>
      </w:tr>
      <w:tr w:rsidR="009F13C0" w:rsidRPr="00B4148B" w14:paraId="0A33533E"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6E9EF054"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6276B435"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7EEC5275"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vAlign w:val="center"/>
            <w:hideMark/>
          </w:tcPr>
          <w:p w14:paraId="4B24405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vAlign w:val="center"/>
            <w:hideMark/>
          </w:tcPr>
          <w:p w14:paraId="48C57B4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33</w:t>
            </w:r>
          </w:p>
        </w:tc>
        <w:tc>
          <w:tcPr>
            <w:tcW w:w="1027" w:type="pct"/>
            <w:tcBorders>
              <w:top w:val="nil"/>
              <w:left w:val="nil"/>
              <w:bottom w:val="single" w:sz="4" w:space="0" w:color="auto"/>
              <w:right w:val="single" w:sz="4" w:space="0" w:color="auto"/>
            </w:tcBorders>
            <w:shd w:val="clear" w:color="auto" w:fill="auto"/>
            <w:noWrap/>
            <w:vAlign w:val="center"/>
            <w:hideMark/>
          </w:tcPr>
          <w:p w14:paraId="5B16868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845,16</w:t>
            </w:r>
          </w:p>
        </w:tc>
      </w:tr>
      <w:tr w:rsidR="009F13C0" w:rsidRPr="00B4148B" w14:paraId="4E441BAC" w14:textId="77777777" w:rsidTr="00AC088C">
        <w:trPr>
          <w:trHeight w:val="765"/>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6E0D2A7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96</w:t>
            </w:r>
          </w:p>
        </w:tc>
        <w:tc>
          <w:tcPr>
            <w:tcW w:w="1620" w:type="pct"/>
            <w:tcBorders>
              <w:top w:val="nil"/>
              <w:left w:val="nil"/>
              <w:bottom w:val="single" w:sz="4" w:space="0" w:color="auto"/>
              <w:right w:val="single" w:sz="4" w:space="0" w:color="auto"/>
            </w:tcBorders>
            <w:shd w:val="clear" w:color="auto" w:fill="auto"/>
            <w:vAlign w:val="center"/>
            <w:hideMark/>
          </w:tcPr>
          <w:p w14:paraId="0A23193C" w14:textId="77777777" w:rsidR="009F13C0" w:rsidRPr="00B4148B" w:rsidRDefault="009F13C0" w:rsidP="00AC088C">
            <w:pPr>
              <w:rPr>
                <w:rFonts w:eastAsia="Times New Roman"/>
                <w:color w:val="000000"/>
                <w:sz w:val="22"/>
              </w:rPr>
            </w:pPr>
            <w:r w:rsidRPr="00B4148B">
              <w:rPr>
                <w:rFonts w:eastAsia="Times New Roman"/>
                <w:color w:val="000000"/>
                <w:sz w:val="22"/>
              </w:rPr>
              <w:t>Ул. Советская, ТК-6 до ж.д. №83 по ул. Моторостроителей(ТК-А6.1)</w:t>
            </w:r>
          </w:p>
        </w:tc>
        <w:tc>
          <w:tcPr>
            <w:tcW w:w="676" w:type="pct"/>
            <w:tcBorders>
              <w:top w:val="nil"/>
              <w:left w:val="nil"/>
              <w:bottom w:val="single" w:sz="4" w:space="0" w:color="auto"/>
              <w:right w:val="single" w:sz="4" w:space="0" w:color="auto"/>
            </w:tcBorders>
            <w:shd w:val="clear" w:color="auto" w:fill="auto"/>
            <w:vAlign w:val="center"/>
            <w:hideMark/>
          </w:tcPr>
          <w:p w14:paraId="7F8BCBF7"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311CB34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350</w:t>
            </w:r>
          </w:p>
        </w:tc>
        <w:tc>
          <w:tcPr>
            <w:tcW w:w="718" w:type="pct"/>
            <w:tcBorders>
              <w:top w:val="nil"/>
              <w:left w:val="nil"/>
              <w:bottom w:val="single" w:sz="4" w:space="0" w:color="auto"/>
              <w:right w:val="single" w:sz="4" w:space="0" w:color="auto"/>
            </w:tcBorders>
            <w:shd w:val="clear" w:color="auto" w:fill="auto"/>
            <w:vAlign w:val="center"/>
            <w:hideMark/>
          </w:tcPr>
          <w:p w14:paraId="351657A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221</w:t>
            </w:r>
          </w:p>
        </w:tc>
        <w:tc>
          <w:tcPr>
            <w:tcW w:w="1027" w:type="pct"/>
            <w:tcBorders>
              <w:top w:val="nil"/>
              <w:left w:val="nil"/>
              <w:bottom w:val="single" w:sz="4" w:space="0" w:color="auto"/>
              <w:right w:val="single" w:sz="4" w:space="0" w:color="auto"/>
            </w:tcBorders>
            <w:shd w:val="clear" w:color="auto" w:fill="auto"/>
            <w:noWrap/>
            <w:vAlign w:val="center"/>
            <w:hideMark/>
          </w:tcPr>
          <w:p w14:paraId="352E5A1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11999,82</w:t>
            </w:r>
          </w:p>
        </w:tc>
      </w:tr>
      <w:tr w:rsidR="009F13C0" w:rsidRPr="00B4148B" w14:paraId="2C2C0A9C"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25E6691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97</w:t>
            </w:r>
          </w:p>
        </w:tc>
        <w:tc>
          <w:tcPr>
            <w:tcW w:w="1620" w:type="pct"/>
            <w:tcBorders>
              <w:top w:val="nil"/>
              <w:left w:val="nil"/>
              <w:bottom w:val="single" w:sz="4" w:space="0" w:color="auto"/>
              <w:right w:val="single" w:sz="4" w:space="0" w:color="auto"/>
            </w:tcBorders>
            <w:shd w:val="clear" w:color="auto" w:fill="auto"/>
            <w:vAlign w:val="center"/>
            <w:hideMark/>
          </w:tcPr>
          <w:p w14:paraId="135AFF90" w14:textId="77777777" w:rsidR="009F13C0" w:rsidRPr="00B4148B" w:rsidRDefault="009F13C0" w:rsidP="00AC088C">
            <w:pPr>
              <w:rPr>
                <w:rFonts w:eastAsia="Times New Roman"/>
                <w:color w:val="000000"/>
                <w:sz w:val="22"/>
              </w:rPr>
            </w:pPr>
            <w:r w:rsidRPr="00B4148B">
              <w:rPr>
                <w:rFonts w:eastAsia="Times New Roman"/>
                <w:color w:val="000000"/>
                <w:sz w:val="22"/>
              </w:rPr>
              <w:t>Ул. Моторостроителей, ТК-А6.1 до ж.д. №83</w:t>
            </w:r>
          </w:p>
        </w:tc>
        <w:tc>
          <w:tcPr>
            <w:tcW w:w="676" w:type="pct"/>
            <w:tcBorders>
              <w:top w:val="nil"/>
              <w:left w:val="nil"/>
              <w:bottom w:val="single" w:sz="4" w:space="0" w:color="auto"/>
              <w:right w:val="single" w:sz="4" w:space="0" w:color="auto"/>
            </w:tcBorders>
            <w:shd w:val="clear" w:color="auto" w:fill="auto"/>
            <w:vAlign w:val="center"/>
            <w:hideMark/>
          </w:tcPr>
          <w:p w14:paraId="250AE71E"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2E513F6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125</w:t>
            </w:r>
          </w:p>
        </w:tc>
        <w:tc>
          <w:tcPr>
            <w:tcW w:w="718" w:type="pct"/>
            <w:tcBorders>
              <w:top w:val="nil"/>
              <w:left w:val="nil"/>
              <w:bottom w:val="single" w:sz="4" w:space="0" w:color="auto"/>
              <w:right w:val="single" w:sz="4" w:space="0" w:color="auto"/>
            </w:tcBorders>
            <w:shd w:val="clear" w:color="auto" w:fill="auto"/>
            <w:vAlign w:val="center"/>
            <w:hideMark/>
          </w:tcPr>
          <w:p w14:paraId="7DF9C2D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w:t>
            </w:r>
          </w:p>
        </w:tc>
        <w:tc>
          <w:tcPr>
            <w:tcW w:w="1027" w:type="pct"/>
            <w:tcBorders>
              <w:top w:val="nil"/>
              <w:left w:val="nil"/>
              <w:bottom w:val="single" w:sz="4" w:space="0" w:color="auto"/>
              <w:right w:val="single" w:sz="4" w:space="0" w:color="auto"/>
            </w:tcBorders>
            <w:shd w:val="clear" w:color="auto" w:fill="auto"/>
            <w:noWrap/>
            <w:vAlign w:val="center"/>
            <w:hideMark/>
          </w:tcPr>
          <w:p w14:paraId="71B4479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319,82</w:t>
            </w:r>
          </w:p>
        </w:tc>
      </w:tr>
      <w:tr w:rsidR="009F13C0" w:rsidRPr="00B4148B" w14:paraId="3A4B0D48" w14:textId="77777777" w:rsidTr="00AC088C">
        <w:trPr>
          <w:trHeight w:val="30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14:paraId="309FBB8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98</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7AEA9829" w14:textId="77777777" w:rsidR="009F13C0" w:rsidRPr="00B4148B" w:rsidRDefault="009F13C0" w:rsidP="00AC088C">
            <w:pPr>
              <w:rPr>
                <w:rFonts w:eastAsia="Times New Roman"/>
                <w:color w:val="000000"/>
                <w:sz w:val="22"/>
              </w:rPr>
            </w:pPr>
            <w:r w:rsidRPr="00B4148B">
              <w:rPr>
                <w:rFonts w:eastAsia="Times New Roman"/>
                <w:color w:val="000000"/>
                <w:sz w:val="22"/>
              </w:rPr>
              <w:t>Ул. Моторостроителей, ТК-А6.1 до ж.д. №66, по ул. Р. Люксембург</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14:paraId="14DC66D7"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6662090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200</w:t>
            </w:r>
          </w:p>
        </w:tc>
        <w:tc>
          <w:tcPr>
            <w:tcW w:w="718" w:type="pct"/>
            <w:tcBorders>
              <w:top w:val="nil"/>
              <w:left w:val="nil"/>
              <w:bottom w:val="single" w:sz="4" w:space="0" w:color="auto"/>
              <w:right w:val="single" w:sz="4" w:space="0" w:color="auto"/>
            </w:tcBorders>
            <w:shd w:val="clear" w:color="auto" w:fill="auto"/>
            <w:vAlign w:val="center"/>
            <w:hideMark/>
          </w:tcPr>
          <w:p w14:paraId="5A00C02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1027" w:type="pct"/>
            <w:tcBorders>
              <w:top w:val="nil"/>
              <w:left w:val="nil"/>
              <w:bottom w:val="single" w:sz="4" w:space="0" w:color="auto"/>
              <w:right w:val="single" w:sz="4" w:space="0" w:color="auto"/>
            </w:tcBorders>
            <w:shd w:val="clear" w:color="auto" w:fill="auto"/>
            <w:noWrap/>
            <w:vAlign w:val="center"/>
            <w:hideMark/>
          </w:tcPr>
          <w:p w14:paraId="69D8B95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3552,57</w:t>
            </w:r>
          </w:p>
        </w:tc>
      </w:tr>
      <w:tr w:rsidR="009F13C0" w:rsidRPr="00B4148B" w14:paraId="1984B738"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6C49525A"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53E946AC" w14:textId="77777777" w:rsidR="009F13C0" w:rsidRPr="00B4148B" w:rsidRDefault="009F13C0" w:rsidP="00AC088C">
            <w:pPr>
              <w:rPr>
                <w:rFonts w:eastAsia="Times New Roman"/>
                <w:color w:val="000000"/>
                <w:sz w:val="22"/>
              </w:rPr>
            </w:pPr>
          </w:p>
        </w:tc>
        <w:tc>
          <w:tcPr>
            <w:tcW w:w="676" w:type="pct"/>
            <w:vMerge/>
            <w:tcBorders>
              <w:top w:val="nil"/>
              <w:left w:val="single" w:sz="4" w:space="0" w:color="auto"/>
              <w:bottom w:val="single" w:sz="4" w:space="0" w:color="auto"/>
              <w:right w:val="single" w:sz="4" w:space="0" w:color="auto"/>
            </w:tcBorders>
            <w:vAlign w:val="center"/>
            <w:hideMark/>
          </w:tcPr>
          <w:p w14:paraId="3749179E" w14:textId="77777777" w:rsidR="009F13C0" w:rsidRPr="00B4148B" w:rsidRDefault="009F13C0" w:rsidP="00AC088C">
            <w:pPr>
              <w:rPr>
                <w:rFonts w:eastAsia="Times New Roman"/>
                <w:color w:val="000000"/>
                <w:sz w:val="22"/>
              </w:rPr>
            </w:pPr>
          </w:p>
        </w:tc>
        <w:tc>
          <w:tcPr>
            <w:tcW w:w="620" w:type="pct"/>
            <w:tcBorders>
              <w:top w:val="nil"/>
              <w:left w:val="nil"/>
              <w:bottom w:val="single" w:sz="4" w:space="0" w:color="auto"/>
              <w:right w:val="single" w:sz="4" w:space="0" w:color="auto"/>
            </w:tcBorders>
            <w:shd w:val="clear" w:color="auto" w:fill="auto"/>
            <w:vAlign w:val="center"/>
            <w:hideMark/>
          </w:tcPr>
          <w:p w14:paraId="0A1BC7C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vAlign w:val="center"/>
            <w:hideMark/>
          </w:tcPr>
          <w:p w14:paraId="66CC5D7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116</w:t>
            </w:r>
          </w:p>
        </w:tc>
        <w:tc>
          <w:tcPr>
            <w:tcW w:w="1027" w:type="pct"/>
            <w:tcBorders>
              <w:top w:val="nil"/>
              <w:left w:val="nil"/>
              <w:bottom w:val="single" w:sz="4" w:space="0" w:color="auto"/>
              <w:right w:val="single" w:sz="4" w:space="0" w:color="auto"/>
            </w:tcBorders>
            <w:shd w:val="clear" w:color="auto" w:fill="auto"/>
            <w:noWrap/>
            <w:vAlign w:val="center"/>
            <w:hideMark/>
          </w:tcPr>
          <w:p w14:paraId="492B345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3499,98</w:t>
            </w:r>
          </w:p>
        </w:tc>
      </w:tr>
      <w:tr w:rsidR="009F13C0" w:rsidRPr="00B4148B" w14:paraId="5B3D41B0"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1375943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99</w:t>
            </w:r>
          </w:p>
        </w:tc>
        <w:tc>
          <w:tcPr>
            <w:tcW w:w="1620" w:type="pct"/>
            <w:tcBorders>
              <w:top w:val="nil"/>
              <w:left w:val="nil"/>
              <w:bottom w:val="single" w:sz="4" w:space="0" w:color="auto"/>
              <w:right w:val="single" w:sz="4" w:space="0" w:color="auto"/>
            </w:tcBorders>
            <w:shd w:val="clear" w:color="auto" w:fill="auto"/>
            <w:vAlign w:val="center"/>
            <w:hideMark/>
          </w:tcPr>
          <w:p w14:paraId="20C4F182" w14:textId="77777777" w:rsidR="009F13C0" w:rsidRPr="00B4148B" w:rsidRDefault="009F13C0" w:rsidP="00AC088C">
            <w:pPr>
              <w:rPr>
                <w:rFonts w:eastAsia="Times New Roman"/>
                <w:color w:val="000000"/>
                <w:sz w:val="22"/>
              </w:rPr>
            </w:pPr>
            <w:r w:rsidRPr="00B4148B">
              <w:rPr>
                <w:rFonts w:eastAsia="Times New Roman"/>
                <w:color w:val="000000"/>
                <w:sz w:val="22"/>
              </w:rPr>
              <w:t>Ул. Моторостроителей, ТК-А6.2 до СОШ №3 (А6.18)</w:t>
            </w:r>
          </w:p>
        </w:tc>
        <w:tc>
          <w:tcPr>
            <w:tcW w:w="676" w:type="pct"/>
            <w:tcBorders>
              <w:top w:val="nil"/>
              <w:left w:val="nil"/>
              <w:bottom w:val="single" w:sz="4" w:space="0" w:color="auto"/>
              <w:right w:val="single" w:sz="4" w:space="0" w:color="auto"/>
            </w:tcBorders>
            <w:shd w:val="clear" w:color="auto" w:fill="auto"/>
            <w:vAlign w:val="center"/>
            <w:hideMark/>
          </w:tcPr>
          <w:p w14:paraId="3E71B9AE"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2BED1D8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vAlign w:val="center"/>
            <w:hideMark/>
          </w:tcPr>
          <w:p w14:paraId="4293A62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104</w:t>
            </w:r>
          </w:p>
        </w:tc>
        <w:tc>
          <w:tcPr>
            <w:tcW w:w="1027" w:type="pct"/>
            <w:tcBorders>
              <w:top w:val="nil"/>
              <w:left w:val="nil"/>
              <w:bottom w:val="single" w:sz="4" w:space="0" w:color="auto"/>
              <w:right w:val="single" w:sz="4" w:space="0" w:color="auto"/>
            </w:tcBorders>
            <w:shd w:val="clear" w:color="auto" w:fill="auto"/>
            <w:noWrap/>
            <w:vAlign w:val="center"/>
            <w:hideMark/>
          </w:tcPr>
          <w:p w14:paraId="355A10A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2663,52</w:t>
            </w:r>
          </w:p>
        </w:tc>
      </w:tr>
      <w:tr w:rsidR="009F13C0" w:rsidRPr="00B4148B" w14:paraId="4AE7BCCD" w14:textId="77777777" w:rsidTr="00AC088C">
        <w:trPr>
          <w:trHeight w:val="30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14:paraId="580DDC2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26C458A8" w14:textId="77777777" w:rsidR="009F13C0" w:rsidRPr="00B4148B" w:rsidRDefault="009F13C0" w:rsidP="00AC088C">
            <w:pPr>
              <w:rPr>
                <w:rFonts w:eastAsia="Times New Roman"/>
                <w:color w:val="000000"/>
                <w:sz w:val="22"/>
              </w:rPr>
            </w:pPr>
            <w:r w:rsidRPr="00B4148B">
              <w:rPr>
                <w:rFonts w:eastAsia="Times New Roman"/>
                <w:color w:val="000000"/>
                <w:sz w:val="22"/>
              </w:rPr>
              <w:t>Ул. Моторостроителей, ТК-А6.2 до ТК-А6.3 (ж.д.№73,75)</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14:paraId="5589E23F"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25B9741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200</w:t>
            </w:r>
          </w:p>
        </w:tc>
        <w:tc>
          <w:tcPr>
            <w:tcW w:w="718" w:type="pct"/>
            <w:tcBorders>
              <w:top w:val="nil"/>
              <w:left w:val="nil"/>
              <w:bottom w:val="single" w:sz="4" w:space="0" w:color="auto"/>
              <w:right w:val="single" w:sz="4" w:space="0" w:color="auto"/>
            </w:tcBorders>
            <w:shd w:val="clear" w:color="auto" w:fill="auto"/>
            <w:vAlign w:val="center"/>
            <w:hideMark/>
          </w:tcPr>
          <w:p w14:paraId="56A74AB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207</w:t>
            </w:r>
          </w:p>
        </w:tc>
        <w:tc>
          <w:tcPr>
            <w:tcW w:w="1027" w:type="pct"/>
            <w:tcBorders>
              <w:top w:val="nil"/>
              <w:left w:val="nil"/>
              <w:bottom w:val="single" w:sz="4" w:space="0" w:color="auto"/>
              <w:right w:val="single" w:sz="4" w:space="0" w:color="auto"/>
            </w:tcBorders>
            <w:shd w:val="clear" w:color="auto" w:fill="auto"/>
            <w:noWrap/>
            <w:vAlign w:val="center"/>
            <w:hideMark/>
          </w:tcPr>
          <w:p w14:paraId="6AEAC07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7353,83</w:t>
            </w:r>
          </w:p>
        </w:tc>
      </w:tr>
      <w:tr w:rsidR="009F13C0" w:rsidRPr="00B4148B" w14:paraId="73F00F68"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3742D745"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1A4940E5" w14:textId="77777777" w:rsidR="009F13C0" w:rsidRPr="00B4148B" w:rsidRDefault="009F13C0" w:rsidP="00AC088C">
            <w:pPr>
              <w:rPr>
                <w:rFonts w:eastAsia="Times New Roman"/>
                <w:color w:val="000000"/>
                <w:sz w:val="22"/>
              </w:rPr>
            </w:pPr>
          </w:p>
        </w:tc>
        <w:tc>
          <w:tcPr>
            <w:tcW w:w="676" w:type="pct"/>
            <w:vMerge/>
            <w:tcBorders>
              <w:top w:val="nil"/>
              <w:left w:val="single" w:sz="4" w:space="0" w:color="auto"/>
              <w:bottom w:val="single" w:sz="4" w:space="0" w:color="auto"/>
              <w:right w:val="single" w:sz="4" w:space="0" w:color="auto"/>
            </w:tcBorders>
            <w:vAlign w:val="center"/>
            <w:hideMark/>
          </w:tcPr>
          <w:p w14:paraId="074B47F8" w14:textId="77777777" w:rsidR="009F13C0" w:rsidRPr="00B4148B" w:rsidRDefault="009F13C0" w:rsidP="00AC088C">
            <w:pPr>
              <w:rPr>
                <w:rFonts w:eastAsia="Times New Roman"/>
                <w:color w:val="000000"/>
                <w:sz w:val="22"/>
              </w:rPr>
            </w:pPr>
          </w:p>
        </w:tc>
        <w:tc>
          <w:tcPr>
            <w:tcW w:w="620" w:type="pct"/>
            <w:tcBorders>
              <w:top w:val="nil"/>
              <w:left w:val="nil"/>
              <w:bottom w:val="single" w:sz="4" w:space="0" w:color="auto"/>
              <w:right w:val="single" w:sz="4" w:space="0" w:color="auto"/>
            </w:tcBorders>
            <w:shd w:val="clear" w:color="auto" w:fill="auto"/>
            <w:vAlign w:val="center"/>
            <w:hideMark/>
          </w:tcPr>
          <w:p w14:paraId="6E14A01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125</w:t>
            </w:r>
          </w:p>
        </w:tc>
        <w:tc>
          <w:tcPr>
            <w:tcW w:w="718" w:type="pct"/>
            <w:tcBorders>
              <w:top w:val="nil"/>
              <w:left w:val="nil"/>
              <w:bottom w:val="single" w:sz="4" w:space="0" w:color="auto"/>
              <w:right w:val="single" w:sz="4" w:space="0" w:color="auto"/>
            </w:tcBorders>
            <w:shd w:val="clear" w:color="auto" w:fill="auto"/>
            <w:vAlign w:val="center"/>
            <w:hideMark/>
          </w:tcPr>
          <w:p w14:paraId="284EE95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24</w:t>
            </w:r>
          </w:p>
        </w:tc>
        <w:tc>
          <w:tcPr>
            <w:tcW w:w="1027" w:type="pct"/>
            <w:tcBorders>
              <w:top w:val="nil"/>
              <w:left w:val="nil"/>
              <w:bottom w:val="single" w:sz="4" w:space="0" w:color="auto"/>
              <w:right w:val="single" w:sz="4" w:space="0" w:color="auto"/>
            </w:tcBorders>
            <w:shd w:val="clear" w:color="auto" w:fill="auto"/>
            <w:noWrap/>
            <w:vAlign w:val="center"/>
            <w:hideMark/>
          </w:tcPr>
          <w:p w14:paraId="7659F3E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639,63</w:t>
            </w:r>
          </w:p>
        </w:tc>
      </w:tr>
      <w:tr w:rsidR="009F13C0" w:rsidRPr="00B4148B" w14:paraId="26E7EF3C"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5B8C0516"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25AC0405" w14:textId="77777777" w:rsidR="009F13C0" w:rsidRPr="00B4148B" w:rsidRDefault="009F13C0" w:rsidP="00AC088C">
            <w:pPr>
              <w:rPr>
                <w:rFonts w:eastAsia="Times New Roman"/>
                <w:color w:val="000000"/>
                <w:sz w:val="22"/>
              </w:rPr>
            </w:pPr>
          </w:p>
        </w:tc>
        <w:tc>
          <w:tcPr>
            <w:tcW w:w="676" w:type="pct"/>
            <w:vMerge/>
            <w:tcBorders>
              <w:top w:val="nil"/>
              <w:left w:val="single" w:sz="4" w:space="0" w:color="auto"/>
              <w:bottom w:val="single" w:sz="4" w:space="0" w:color="auto"/>
              <w:right w:val="single" w:sz="4" w:space="0" w:color="auto"/>
            </w:tcBorders>
            <w:vAlign w:val="center"/>
            <w:hideMark/>
          </w:tcPr>
          <w:p w14:paraId="5323044A" w14:textId="77777777" w:rsidR="009F13C0" w:rsidRPr="00B4148B" w:rsidRDefault="009F13C0" w:rsidP="00AC088C">
            <w:pPr>
              <w:rPr>
                <w:rFonts w:eastAsia="Times New Roman"/>
                <w:color w:val="000000"/>
                <w:sz w:val="22"/>
              </w:rPr>
            </w:pPr>
          </w:p>
        </w:tc>
        <w:tc>
          <w:tcPr>
            <w:tcW w:w="620" w:type="pct"/>
            <w:tcBorders>
              <w:top w:val="nil"/>
              <w:left w:val="nil"/>
              <w:bottom w:val="single" w:sz="4" w:space="0" w:color="auto"/>
              <w:right w:val="single" w:sz="4" w:space="0" w:color="auto"/>
            </w:tcBorders>
            <w:shd w:val="clear" w:color="auto" w:fill="auto"/>
            <w:vAlign w:val="center"/>
            <w:hideMark/>
          </w:tcPr>
          <w:p w14:paraId="016867D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w:t>
            </w:r>
          </w:p>
        </w:tc>
        <w:tc>
          <w:tcPr>
            <w:tcW w:w="718" w:type="pct"/>
            <w:tcBorders>
              <w:top w:val="nil"/>
              <w:left w:val="nil"/>
              <w:bottom w:val="single" w:sz="4" w:space="0" w:color="auto"/>
              <w:right w:val="single" w:sz="4" w:space="0" w:color="auto"/>
            </w:tcBorders>
            <w:shd w:val="clear" w:color="auto" w:fill="auto"/>
            <w:vAlign w:val="center"/>
            <w:hideMark/>
          </w:tcPr>
          <w:p w14:paraId="1D65997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45</w:t>
            </w:r>
          </w:p>
        </w:tc>
        <w:tc>
          <w:tcPr>
            <w:tcW w:w="1027" w:type="pct"/>
            <w:tcBorders>
              <w:top w:val="nil"/>
              <w:left w:val="nil"/>
              <w:bottom w:val="single" w:sz="4" w:space="0" w:color="auto"/>
              <w:right w:val="single" w:sz="4" w:space="0" w:color="auto"/>
            </w:tcBorders>
            <w:shd w:val="clear" w:color="auto" w:fill="auto"/>
            <w:noWrap/>
            <w:vAlign w:val="center"/>
            <w:hideMark/>
          </w:tcPr>
          <w:p w14:paraId="5DBC968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0,00</w:t>
            </w:r>
          </w:p>
        </w:tc>
      </w:tr>
      <w:tr w:rsidR="009F13C0" w:rsidRPr="00B4148B" w14:paraId="07B09F99"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2AD18A5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101</w:t>
            </w:r>
          </w:p>
        </w:tc>
        <w:tc>
          <w:tcPr>
            <w:tcW w:w="1620" w:type="pct"/>
            <w:tcBorders>
              <w:top w:val="nil"/>
              <w:left w:val="nil"/>
              <w:bottom w:val="single" w:sz="4" w:space="0" w:color="auto"/>
              <w:right w:val="single" w:sz="4" w:space="0" w:color="auto"/>
            </w:tcBorders>
            <w:shd w:val="clear" w:color="auto" w:fill="auto"/>
            <w:vAlign w:val="center"/>
            <w:hideMark/>
          </w:tcPr>
          <w:p w14:paraId="43B518A0" w14:textId="77777777" w:rsidR="009F13C0" w:rsidRPr="00B4148B" w:rsidRDefault="009F13C0" w:rsidP="00AC088C">
            <w:pPr>
              <w:rPr>
                <w:rFonts w:eastAsia="Times New Roman"/>
                <w:color w:val="000000"/>
                <w:sz w:val="22"/>
              </w:rPr>
            </w:pPr>
            <w:r w:rsidRPr="00B4148B">
              <w:rPr>
                <w:rFonts w:eastAsia="Times New Roman"/>
                <w:color w:val="000000"/>
                <w:sz w:val="22"/>
              </w:rPr>
              <w:t>Ул. Моторостроителей, от ТК-А6.3 до ТК14/9.27</w:t>
            </w:r>
          </w:p>
        </w:tc>
        <w:tc>
          <w:tcPr>
            <w:tcW w:w="676" w:type="pct"/>
            <w:tcBorders>
              <w:top w:val="nil"/>
              <w:left w:val="nil"/>
              <w:bottom w:val="single" w:sz="4" w:space="0" w:color="auto"/>
              <w:right w:val="single" w:sz="4" w:space="0" w:color="auto"/>
            </w:tcBorders>
            <w:shd w:val="clear" w:color="auto" w:fill="auto"/>
            <w:vAlign w:val="center"/>
            <w:hideMark/>
          </w:tcPr>
          <w:p w14:paraId="157E96FB"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3472E16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125</w:t>
            </w:r>
          </w:p>
        </w:tc>
        <w:tc>
          <w:tcPr>
            <w:tcW w:w="718" w:type="pct"/>
            <w:tcBorders>
              <w:top w:val="nil"/>
              <w:left w:val="nil"/>
              <w:bottom w:val="single" w:sz="4" w:space="0" w:color="auto"/>
              <w:right w:val="single" w:sz="4" w:space="0" w:color="auto"/>
            </w:tcBorders>
            <w:shd w:val="clear" w:color="auto" w:fill="auto"/>
            <w:vAlign w:val="center"/>
            <w:hideMark/>
          </w:tcPr>
          <w:p w14:paraId="363D9AB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1027" w:type="pct"/>
            <w:tcBorders>
              <w:top w:val="nil"/>
              <w:left w:val="nil"/>
              <w:bottom w:val="single" w:sz="4" w:space="0" w:color="auto"/>
              <w:right w:val="single" w:sz="4" w:space="0" w:color="auto"/>
            </w:tcBorders>
            <w:shd w:val="clear" w:color="auto" w:fill="auto"/>
            <w:noWrap/>
            <w:vAlign w:val="center"/>
            <w:hideMark/>
          </w:tcPr>
          <w:p w14:paraId="7465FD3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2665,14</w:t>
            </w:r>
          </w:p>
        </w:tc>
      </w:tr>
      <w:tr w:rsidR="009F13C0" w:rsidRPr="00B4148B" w14:paraId="1B8AE526"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1DE7581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102</w:t>
            </w:r>
          </w:p>
        </w:tc>
        <w:tc>
          <w:tcPr>
            <w:tcW w:w="1620" w:type="pct"/>
            <w:tcBorders>
              <w:top w:val="nil"/>
              <w:left w:val="nil"/>
              <w:bottom w:val="single" w:sz="4" w:space="0" w:color="auto"/>
              <w:right w:val="single" w:sz="4" w:space="0" w:color="auto"/>
            </w:tcBorders>
            <w:shd w:val="clear" w:color="auto" w:fill="auto"/>
            <w:vAlign w:val="center"/>
            <w:hideMark/>
          </w:tcPr>
          <w:p w14:paraId="4F2A79D0" w14:textId="77777777" w:rsidR="009F13C0" w:rsidRPr="00B4148B" w:rsidRDefault="009F13C0" w:rsidP="00AC088C">
            <w:pPr>
              <w:rPr>
                <w:rFonts w:eastAsia="Times New Roman"/>
                <w:color w:val="000000"/>
                <w:sz w:val="22"/>
              </w:rPr>
            </w:pPr>
            <w:r w:rsidRPr="00B4148B">
              <w:rPr>
                <w:rFonts w:eastAsia="Times New Roman"/>
                <w:color w:val="000000"/>
                <w:sz w:val="22"/>
              </w:rPr>
              <w:t>Ул. Советская, ТК-6 до ТК-4</w:t>
            </w:r>
          </w:p>
        </w:tc>
        <w:tc>
          <w:tcPr>
            <w:tcW w:w="676" w:type="pct"/>
            <w:tcBorders>
              <w:top w:val="nil"/>
              <w:left w:val="nil"/>
              <w:bottom w:val="single" w:sz="4" w:space="0" w:color="auto"/>
              <w:right w:val="single" w:sz="4" w:space="0" w:color="auto"/>
            </w:tcBorders>
            <w:shd w:val="clear" w:color="auto" w:fill="auto"/>
            <w:vAlign w:val="center"/>
            <w:hideMark/>
          </w:tcPr>
          <w:p w14:paraId="2B900126"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4E88C77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500</w:t>
            </w:r>
          </w:p>
        </w:tc>
        <w:tc>
          <w:tcPr>
            <w:tcW w:w="718" w:type="pct"/>
            <w:tcBorders>
              <w:top w:val="nil"/>
              <w:left w:val="nil"/>
              <w:bottom w:val="single" w:sz="4" w:space="0" w:color="auto"/>
              <w:right w:val="single" w:sz="4" w:space="0" w:color="auto"/>
            </w:tcBorders>
            <w:shd w:val="clear" w:color="auto" w:fill="auto"/>
            <w:vAlign w:val="center"/>
            <w:hideMark/>
          </w:tcPr>
          <w:p w14:paraId="70586CE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1027" w:type="pct"/>
            <w:tcBorders>
              <w:top w:val="nil"/>
              <w:left w:val="nil"/>
              <w:bottom w:val="single" w:sz="4" w:space="0" w:color="auto"/>
              <w:right w:val="single" w:sz="4" w:space="0" w:color="auto"/>
            </w:tcBorders>
            <w:shd w:val="clear" w:color="auto" w:fill="auto"/>
            <w:noWrap/>
            <w:vAlign w:val="center"/>
            <w:hideMark/>
          </w:tcPr>
          <w:p w14:paraId="0B56C9D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10739,41</w:t>
            </w:r>
          </w:p>
        </w:tc>
      </w:tr>
      <w:tr w:rsidR="009F13C0" w:rsidRPr="00B4148B" w14:paraId="4B24F366" w14:textId="77777777" w:rsidTr="00AC088C">
        <w:trPr>
          <w:trHeight w:val="30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14:paraId="3A85AFA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103</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35B18DFD" w14:textId="77777777" w:rsidR="009F13C0" w:rsidRPr="00B4148B" w:rsidRDefault="009F13C0" w:rsidP="00AC088C">
            <w:pPr>
              <w:rPr>
                <w:rFonts w:eastAsia="Times New Roman"/>
                <w:color w:val="000000"/>
                <w:sz w:val="22"/>
              </w:rPr>
            </w:pPr>
            <w:r w:rsidRPr="00B4148B">
              <w:rPr>
                <w:rFonts w:eastAsia="Times New Roman"/>
                <w:color w:val="000000"/>
                <w:sz w:val="22"/>
              </w:rPr>
              <w:t>Ул. Советская, ТК-6А до ж.д. №18,22</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14:paraId="77A0EC56"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73979FB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200</w:t>
            </w:r>
          </w:p>
        </w:tc>
        <w:tc>
          <w:tcPr>
            <w:tcW w:w="718" w:type="pct"/>
            <w:tcBorders>
              <w:top w:val="nil"/>
              <w:left w:val="nil"/>
              <w:bottom w:val="single" w:sz="4" w:space="0" w:color="auto"/>
              <w:right w:val="single" w:sz="4" w:space="0" w:color="auto"/>
            </w:tcBorders>
            <w:shd w:val="clear" w:color="auto" w:fill="auto"/>
            <w:vAlign w:val="center"/>
            <w:hideMark/>
          </w:tcPr>
          <w:p w14:paraId="1AD829A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65</w:t>
            </w:r>
          </w:p>
        </w:tc>
        <w:tc>
          <w:tcPr>
            <w:tcW w:w="1027" w:type="pct"/>
            <w:tcBorders>
              <w:top w:val="nil"/>
              <w:left w:val="nil"/>
              <w:bottom w:val="single" w:sz="4" w:space="0" w:color="auto"/>
              <w:right w:val="single" w:sz="4" w:space="0" w:color="auto"/>
            </w:tcBorders>
            <w:shd w:val="clear" w:color="auto" w:fill="auto"/>
            <w:noWrap/>
            <w:vAlign w:val="center"/>
            <w:hideMark/>
          </w:tcPr>
          <w:p w14:paraId="71C26EE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2309,17</w:t>
            </w:r>
          </w:p>
        </w:tc>
      </w:tr>
      <w:tr w:rsidR="009F13C0" w:rsidRPr="00B4148B" w14:paraId="2B0C7D34"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639A707C"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36DA3C7C" w14:textId="77777777" w:rsidR="009F13C0" w:rsidRPr="00B4148B" w:rsidRDefault="009F13C0" w:rsidP="00AC088C">
            <w:pPr>
              <w:rPr>
                <w:rFonts w:eastAsia="Times New Roman"/>
                <w:color w:val="000000"/>
                <w:sz w:val="22"/>
              </w:rPr>
            </w:pPr>
          </w:p>
        </w:tc>
        <w:tc>
          <w:tcPr>
            <w:tcW w:w="676" w:type="pct"/>
            <w:vMerge/>
            <w:tcBorders>
              <w:top w:val="nil"/>
              <w:left w:val="single" w:sz="4" w:space="0" w:color="auto"/>
              <w:bottom w:val="single" w:sz="4" w:space="0" w:color="auto"/>
              <w:right w:val="single" w:sz="4" w:space="0" w:color="auto"/>
            </w:tcBorders>
            <w:vAlign w:val="center"/>
            <w:hideMark/>
          </w:tcPr>
          <w:p w14:paraId="6D4F290D" w14:textId="77777777" w:rsidR="009F13C0" w:rsidRPr="00B4148B" w:rsidRDefault="009F13C0" w:rsidP="00AC088C">
            <w:pPr>
              <w:rPr>
                <w:rFonts w:eastAsia="Times New Roman"/>
                <w:color w:val="000000"/>
                <w:sz w:val="22"/>
              </w:rPr>
            </w:pPr>
          </w:p>
        </w:tc>
        <w:tc>
          <w:tcPr>
            <w:tcW w:w="620" w:type="pct"/>
            <w:tcBorders>
              <w:top w:val="nil"/>
              <w:left w:val="nil"/>
              <w:bottom w:val="single" w:sz="4" w:space="0" w:color="auto"/>
              <w:right w:val="single" w:sz="4" w:space="0" w:color="auto"/>
            </w:tcBorders>
            <w:shd w:val="clear" w:color="auto" w:fill="auto"/>
            <w:noWrap/>
            <w:vAlign w:val="center"/>
            <w:hideMark/>
          </w:tcPr>
          <w:p w14:paraId="10E6C6E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noWrap/>
            <w:vAlign w:val="center"/>
            <w:hideMark/>
          </w:tcPr>
          <w:p w14:paraId="0069EE2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74</w:t>
            </w:r>
          </w:p>
        </w:tc>
        <w:tc>
          <w:tcPr>
            <w:tcW w:w="1027" w:type="pct"/>
            <w:tcBorders>
              <w:top w:val="nil"/>
              <w:left w:val="nil"/>
              <w:bottom w:val="single" w:sz="4" w:space="0" w:color="auto"/>
              <w:right w:val="single" w:sz="4" w:space="0" w:color="auto"/>
            </w:tcBorders>
            <w:shd w:val="clear" w:color="auto" w:fill="auto"/>
            <w:noWrap/>
            <w:vAlign w:val="center"/>
            <w:hideMark/>
          </w:tcPr>
          <w:p w14:paraId="7AE129C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2232,75</w:t>
            </w:r>
          </w:p>
        </w:tc>
      </w:tr>
      <w:tr w:rsidR="009F13C0" w:rsidRPr="00B4148B" w14:paraId="6EA99763"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192C07E3"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49375AB1" w14:textId="77777777" w:rsidR="009F13C0" w:rsidRPr="00B4148B" w:rsidRDefault="009F13C0" w:rsidP="00AC088C">
            <w:pPr>
              <w:rPr>
                <w:rFonts w:eastAsia="Times New Roman"/>
                <w:color w:val="000000"/>
                <w:sz w:val="22"/>
              </w:rPr>
            </w:pPr>
          </w:p>
        </w:tc>
        <w:tc>
          <w:tcPr>
            <w:tcW w:w="676" w:type="pct"/>
            <w:vMerge/>
            <w:tcBorders>
              <w:top w:val="nil"/>
              <w:left w:val="single" w:sz="4" w:space="0" w:color="auto"/>
              <w:bottom w:val="single" w:sz="4" w:space="0" w:color="auto"/>
              <w:right w:val="single" w:sz="4" w:space="0" w:color="auto"/>
            </w:tcBorders>
            <w:vAlign w:val="center"/>
            <w:hideMark/>
          </w:tcPr>
          <w:p w14:paraId="6B9F2039" w14:textId="77777777" w:rsidR="009F13C0" w:rsidRPr="00B4148B" w:rsidRDefault="009F13C0" w:rsidP="00AC088C">
            <w:pPr>
              <w:rPr>
                <w:rFonts w:eastAsia="Times New Roman"/>
                <w:color w:val="000000"/>
                <w:sz w:val="22"/>
              </w:rPr>
            </w:pPr>
          </w:p>
        </w:tc>
        <w:tc>
          <w:tcPr>
            <w:tcW w:w="620" w:type="pct"/>
            <w:tcBorders>
              <w:top w:val="nil"/>
              <w:left w:val="nil"/>
              <w:bottom w:val="single" w:sz="4" w:space="0" w:color="auto"/>
              <w:right w:val="single" w:sz="4" w:space="0" w:color="auto"/>
            </w:tcBorders>
            <w:shd w:val="clear" w:color="auto" w:fill="auto"/>
            <w:noWrap/>
            <w:vAlign w:val="center"/>
            <w:hideMark/>
          </w:tcPr>
          <w:p w14:paraId="52A4287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125</w:t>
            </w:r>
          </w:p>
        </w:tc>
        <w:tc>
          <w:tcPr>
            <w:tcW w:w="718" w:type="pct"/>
            <w:tcBorders>
              <w:top w:val="nil"/>
              <w:left w:val="nil"/>
              <w:bottom w:val="single" w:sz="4" w:space="0" w:color="auto"/>
              <w:right w:val="single" w:sz="4" w:space="0" w:color="auto"/>
            </w:tcBorders>
            <w:shd w:val="clear" w:color="auto" w:fill="auto"/>
            <w:noWrap/>
            <w:vAlign w:val="center"/>
            <w:hideMark/>
          </w:tcPr>
          <w:p w14:paraId="7EB022B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64</w:t>
            </w:r>
          </w:p>
        </w:tc>
        <w:tc>
          <w:tcPr>
            <w:tcW w:w="1027" w:type="pct"/>
            <w:tcBorders>
              <w:top w:val="nil"/>
              <w:left w:val="nil"/>
              <w:bottom w:val="single" w:sz="4" w:space="0" w:color="auto"/>
              <w:right w:val="single" w:sz="4" w:space="0" w:color="auto"/>
            </w:tcBorders>
            <w:shd w:val="clear" w:color="auto" w:fill="auto"/>
            <w:noWrap/>
            <w:vAlign w:val="center"/>
            <w:hideMark/>
          </w:tcPr>
          <w:p w14:paraId="46315C2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1705,69</w:t>
            </w:r>
          </w:p>
        </w:tc>
      </w:tr>
      <w:tr w:rsidR="009F13C0" w:rsidRPr="00B4148B" w14:paraId="07B1E62F"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7B21B2E3"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56D8AD78" w14:textId="77777777" w:rsidR="009F13C0" w:rsidRPr="00B4148B" w:rsidRDefault="009F13C0" w:rsidP="00AC088C">
            <w:pPr>
              <w:rPr>
                <w:rFonts w:eastAsia="Times New Roman"/>
                <w:color w:val="000000"/>
                <w:sz w:val="22"/>
              </w:rPr>
            </w:pPr>
          </w:p>
        </w:tc>
        <w:tc>
          <w:tcPr>
            <w:tcW w:w="676" w:type="pct"/>
            <w:vMerge/>
            <w:tcBorders>
              <w:top w:val="nil"/>
              <w:left w:val="single" w:sz="4" w:space="0" w:color="auto"/>
              <w:bottom w:val="single" w:sz="4" w:space="0" w:color="auto"/>
              <w:right w:val="single" w:sz="4" w:space="0" w:color="auto"/>
            </w:tcBorders>
            <w:vAlign w:val="center"/>
            <w:hideMark/>
          </w:tcPr>
          <w:p w14:paraId="5183A9F0" w14:textId="77777777" w:rsidR="009F13C0" w:rsidRPr="00B4148B" w:rsidRDefault="009F13C0" w:rsidP="00AC088C">
            <w:pPr>
              <w:rPr>
                <w:rFonts w:eastAsia="Times New Roman"/>
                <w:color w:val="000000"/>
                <w:sz w:val="22"/>
              </w:rPr>
            </w:pPr>
          </w:p>
        </w:tc>
        <w:tc>
          <w:tcPr>
            <w:tcW w:w="620" w:type="pct"/>
            <w:tcBorders>
              <w:top w:val="nil"/>
              <w:left w:val="nil"/>
              <w:bottom w:val="single" w:sz="4" w:space="0" w:color="auto"/>
              <w:right w:val="single" w:sz="4" w:space="0" w:color="auto"/>
            </w:tcBorders>
            <w:shd w:val="clear" w:color="auto" w:fill="auto"/>
            <w:noWrap/>
            <w:vAlign w:val="center"/>
            <w:hideMark/>
          </w:tcPr>
          <w:p w14:paraId="431B31C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noWrap/>
            <w:vAlign w:val="center"/>
            <w:hideMark/>
          </w:tcPr>
          <w:p w14:paraId="0550A39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63</w:t>
            </w:r>
          </w:p>
        </w:tc>
        <w:tc>
          <w:tcPr>
            <w:tcW w:w="1027" w:type="pct"/>
            <w:tcBorders>
              <w:top w:val="nil"/>
              <w:left w:val="nil"/>
              <w:bottom w:val="single" w:sz="4" w:space="0" w:color="auto"/>
              <w:right w:val="single" w:sz="4" w:space="0" w:color="auto"/>
            </w:tcBorders>
            <w:shd w:val="clear" w:color="auto" w:fill="auto"/>
            <w:noWrap/>
            <w:vAlign w:val="center"/>
            <w:hideMark/>
          </w:tcPr>
          <w:p w14:paraId="01A08F9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1613,48</w:t>
            </w:r>
          </w:p>
        </w:tc>
      </w:tr>
      <w:tr w:rsidR="009F13C0" w:rsidRPr="00B4148B" w14:paraId="7E6FD12D"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4ED84761"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5A374351" w14:textId="77777777" w:rsidR="009F13C0" w:rsidRPr="00B4148B" w:rsidRDefault="009F13C0" w:rsidP="00AC088C">
            <w:pPr>
              <w:rPr>
                <w:rFonts w:eastAsia="Times New Roman"/>
                <w:color w:val="000000"/>
                <w:sz w:val="22"/>
              </w:rPr>
            </w:pPr>
          </w:p>
        </w:tc>
        <w:tc>
          <w:tcPr>
            <w:tcW w:w="676" w:type="pct"/>
            <w:vMerge/>
            <w:tcBorders>
              <w:top w:val="nil"/>
              <w:left w:val="single" w:sz="4" w:space="0" w:color="auto"/>
              <w:bottom w:val="single" w:sz="4" w:space="0" w:color="auto"/>
              <w:right w:val="single" w:sz="4" w:space="0" w:color="auto"/>
            </w:tcBorders>
            <w:vAlign w:val="center"/>
            <w:hideMark/>
          </w:tcPr>
          <w:p w14:paraId="151E7250" w14:textId="77777777" w:rsidR="009F13C0" w:rsidRPr="00B4148B" w:rsidRDefault="009F13C0" w:rsidP="00AC088C">
            <w:pPr>
              <w:rPr>
                <w:rFonts w:eastAsia="Times New Roman"/>
                <w:color w:val="000000"/>
                <w:sz w:val="22"/>
              </w:rPr>
            </w:pPr>
          </w:p>
        </w:tc>
        <w:tc>
          <w:tcPr>
            <w:tcW w:w="620" w:type="pct"/>
            <w:tcBorders>
              <w:top w:val="nil"/>
              <w:left w:val="nil"/>
              <w:bottom w:val="single" w:sz="4" w:space="0" w:color="auto"/>
              <w:right w:val="single" w:sz="4" w:space="0" w:color="auto"/>
            </w:tcBorders>
            <w:shd w:val="clear" w:color="auto" w:fill="auto"/>
            <w:noWrap/>
            <w:vAlign w:val="center"/>
            <w:hideMark/>
          </w:tcPr>
          <w:p w14:paraId="4C14328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70</w:t>
            </w:r>
          </w:p>
        </w:tc>
        <w:tc>
          <w:tcPr>
            <w:tcW w:w="718" w:type="pct"/>
            <w:tcBorders>
              <w:top w:val="nil"/>
              <w:left w:val="nil"/>
              <w:bottom w:val="single" w:sz="4" w:space="0" w:color="auto"/>
              <w:right w:val="single" w:sz="4" w:space="0" w:color="auto"/>
            </w:tcBorders>
            <w:shd w:val="clear" w:color="auto" w:fill="auto"/>
            <w:noWrap/>
            <w:vAlign w:val="center"/>
            <w:hideMark/>
          </w:tcPr>
          <w:p w14:paraId="3DE2C86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44</w:t>
            </w:r>
          </w:p>
        </w:tc>
        <w:tc>
          <w:tcPr>
            <w:tcW w:w="1027" w:type="pct"/>
            <w:tcBorders>
              <w:top w:val="nil"/>
              <w:left w:val="nil"/>
              <w:bottom w:val="single" w:sz="4" w:space="0" w:color="auto"/>
              <w:right w:val="single" w:sz="4" w:space="0" w:color="auto"/>
            </w:tcBorders>
            <w:shd w:val="clear" w:color="auto" w:fill="auto"/>
            <w:noWrap/>
            <w:vAlign w:val="center"/>
            <w:hideMark/>
          </w:tcPr>
          <w:p w14:paraId="402FA23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1041,05</w:t>
            </w:r>
          </w:p>
        </w:tc>
      </w:tr>
      <w:tr w:rsidR="009F13C0" w:rsidRPr="00B4148B" w14:paraId="5698B04F" w14:textId="77777777" w:rsidTr="00AC088C">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2B8B57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104</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231580E7" w14:textId="77777777" w:rsidR="009F13C0" w:rsidRPr="00B4148B" w:rsidRDefault="009F13C0" w:rsidP="00AC088C">
            <w:pPr>
              <w:rPr>
                <w:rFonts w:eastAsia="Times New Roman"/>
                <w:color w:val="000000"/>
                <w:sz w:val="22"/>
              </w:rPr>
            </w:pPr>
            <w:r w:rsidRPr="00B4148B">
              <w:rPr>
                <w:rFonts w:eastAsia="Times New Roman"/>
                <w:color w:val="000000"/>
                <w:sz w:val="22"/>
              </w:rPr>
              <w:t>Ул. Советская, 16а (ЦТП-5) до ТК6А.3, 6А.3, ТК-6А4, ТК-6А.2 ж.д. №16,22</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14:paraId="0AFED106"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6CA5820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noWrap/>
            <w:vAlign w:val="center"/>
            <w:hideMark/>
          </w:tcPr>
          <w:p w14:paraId="247974B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49</w:t>
            </w:r>
          </w:p>
        </w:tc>
        <w:tc>
          <w:tcPr>
            <w:tcW w:w="1027" w:type="pct"/>
            <w:tcBorders>
              <w:top w:val="nil"/>
              <w:left w:val="nil"/>
              <w:bottom w:val="single" w:sz="4" w:space="0" w:color="auto"/>
              <w:right w:val="single" w:sz="4" w:space="0" w:color="auto"/>
            </w:tcBorders>
            <w:shd w:val="clear" w:color="auto" w:fill="auto"/>
            <w:noWrap/>
            <w:vAlign w:val="center"/>
            <w:hideMark/>
          </w:tcPr>
          <w:p w14:paraId="627FA98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1478,44</w:t>
            </w:r>
          </w:p>
        </w:tc>
      </w:tr>
      <w:tr w:rsidR="009F13C0" w:rsidRPr="00B4148B" w14:paraId="18A96F5D"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3AB0ACFA"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26E8CA57" w14:textId="77777777" w:rsidR="009F13C0" w:rsidRPr="00B4148B" w:rsidRDefault="009F13C0" w:rsidP="00AC088C">
            <w:pPr>
              <w:rPr>
                <w:rFonts w:eastAsia="Times New Roman"/>
                <w:color w:val="000000"/>
                <w:sz w:val="22"/>
              </w:rPr>
            </w:pPr>
          </w:p>
        </w:tc>
        <w:tc>
          <w:tcPr>
            <w:tcW w:w="676" w:type="pct"/>
            <w:vMerge/>
            <w:tcBorders>
              <w:top w:val="nil"/>
              <w:left w:val="single" w:sz="4" w:space="0" w:color="auto"/>
              <w:bottom w:val="single" w:sz="4" w:space="0" w:color="auto"/>
              <w:right w:val="single" w:sz="4" w:space="0" w:color="auto"/>
            </w:tcBorders>
            <w:vAlign w:val="center"/>
            <w:hideMark/>
          </w:tcPr>
          <w:p w14:paraId="4BA72513" w14:textId="77777777" w:rsidR="009F13C0" w:rsidRPr="00B4148B" w:rsidRDefault="009F13C0" w:rsidP="00AC088C">
            <w:pPr>
              <w:rPr>
                <w:rFonts w:eastAsia="Times New Roman"/>
                <w:color w:val="000000"/>
                <w:sz w:val="22"/>
              </w:rPr>
            </w:pPr>
          </w:p>
        </w:tc>
        <w:tc>
          <w:tcPr>
            <w:tcW w:w="620" w:type="pct"/>
            <w:tcBorders>
              <w:top w:val="nil"/>
              <w:left w:val="nil"/>
              <w:bottom w:val="single" w:sz="4" w:space="0" w:color="auto"/>
              <w:right w:val="single" w:sz="4" w:space="0" w:color="auto"/>
            </w:tcBorders>
            <w:shd w:val="clear" w:color="auto" w:fill="auto"/>
            <w:noWrap/>
            <w:vAlign w:val="center"/>
            <w:hideMark/>
          </w:tcPr>
          <w:p w14:paraId="66462FF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noWrap/>
            <w:vAlign w:val="center"/>
            <w:hideMark/>
          </w:tcPr>
          <w:p w14:paraId="2DAA8C9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125</w:t>
            </w:r>
          </w:p>
        </w:tc>
        <w:tc>
          <w:tcPr>
            <w:tcW w:w="1027" w:type="pct"/>
            <w:tcBorders>
              <w:top w:val="nil"/>
              <w:left w:val="nil"/>
              <w:bottom w:val="single" w:sz="4" w:space="0" w:color="auto"/>
              <w:right w:val="single" w:sz="4" w:space="0" w:color="auto"/>
            </w:tcBorders>
            <w:shd w:val="clear" w:color="auto" w:fill="auto"/>
            <w:noWrap/>
            <w:vAlign w:val="center"/>
            <w:hideMark/>
          </w:tcPr>
          <w:p w14:paraId="02E14F3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3201,35</w:t>
            </w:r>
          </w:p>
        </w:tc>
      </w:tr>
      <w:tr w:rsidR="009F13C0" w:rsidRPr="00B4148B" w14:paraId="38310242" w14:textId="77777777" w:rsidTr="00AC088C">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7220FF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105</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30CB44A8" w14:textId="77777777" w:rsidR="009F13C0" w:rsidRPr="00B4148B" w:rsidRDefault="009F13C0" w:rsidP="00AC088C">
            <w:pPr>
              <w:rPr>
                <w:rFonts w:eastAsia="Times New Roman"/>
                <w:color w:val="000000"/>
                <w:sz w:val="22"/>
              </w:rPr>
            </w:pPr>
            <w:r w:rsidRPr="00B4148B">
              <w:rPr>
                <w:rFonts w:eastAsia="Times New Roman"/>
                <w:color w:val="000000"/>
                <w:sz w:val="22"/>
              </w:rPr>
              <w:t>Ул. Советская, от ТК-6А.3 до СОШ №7, ж.д. №25 по ул. Комсомольская</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14:paraId="0115B747"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3924D4E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noWrap/>
            <w:vAlign w:val="center"/>
            <w:hideMark/>
          </w:tcPr>
          <w:p w14:paraId="55080E3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123</w:t>
            </w:r>
          </w:p>
        </w:tc>
        <w:tc>
          <w:tcPr>
            <w:tcW w:w="1027" w:type="pct"/>
            <w:tcBorders>
              <w:top w:val="nil"/>
              <w:left w:val="nil"/>
              <w:bottom w:val="single" w:sz="4" w:space="0" w:color="auto"/>
              <w:right w:val="single" w:sz="4" w:space="0" w:color="auto"/>
            </w:tcBorders>
            <w:shd w:val="clear" w:color="auto" w:fill="auto"/>
            <w:noWrap/>
            <w:vAlign w:val="center"/>
            <w:hideMark/>
          </w:tcPr>
          <w:p w14:paraId="31161BB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3711,19</w:t>
            </w:r>
          </w:p>
        </w:tc>
      </w:tr>
      <w:tr w:rsidR="009F13C0" w:rsidRPr="00B4148B" w14:paraId="57D78A6B"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4B307737"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1D5A5FA2" w14:textId="77777777" w:rsidR="009F13C0" w:rsidRPr="00B4148B" w:rsidRDefault="009F13C0" w:rsidP="00AC088C">
            <w:pPr>
              <w:rPr>
                <w:rFonts w:eastAsia="Times New Roman"/>
                <w:color w:val="000000"/>
                <w:sz w:val="22"/>
              </w:rPr>
            </w:pPr>
          </w:p>
        </w:tc>
        <w:tc>
          <w:tcPr>
            <w:tcW w:w="676" w:type="pct"/>
            <w:vMerge/>
            <w:tcBorders>
              <w:top w:val="nil"/>
              <w:left w:val="single" w:sz="4" w:space="0" w:color="auto"/>
              <w:bottom w:val="single" w:sz="4" w:space="0" w:color="auto"/>
              <w:right w:val="single" w:sz="4" w:space="0" w:color="auto"/>
            </w:tcBorders>
            <w:vAlign w:val="center"/>
            <w:hideMark/>
          </w:tcPr>
          <w:p w14:paraId="2F139DD9" w14:textId="77777777" w:rsidR="009F13C0" w:rsidRPr="00B4148B" w:rsidRDefault="009F13C0" w:rsidP="00AC088C">
            <w:pPr>
              <w:rPr>
                <w:rFonts w:eastAsia="Times New Roman"/>
                <w:color w:val="000000"/>
                <w:sz w:val="22"/>
              </w:rPr>
            </w:pPr>
          </w:p>
        </w:tc>
        <w:tc>
          <w:tcPr>
            <w:tcW w:w="620" w:type="pct"/>
            <w:tcBorders>
              <w:top w:val="nil"/>
              <w:left w:val="nil"/>
              <w:bottom w:val="single" w:sz="4" w:space="0" w:color="auto"/>
              <w:right w:val="single" w:sz="4" w:space="0" w:color="auto"/>
            </w:tcBorders>
            <w:shd w:val="clear" w:color="auto" w:fill="auto"/>
            <w:noWrap/>
            <w:vAlign w:val="center"/>
            <w:hideMark/>
          </w:tcPr>
          <w:p w14:paraId="1E9B591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125</w:t>
            </w:r>
          </w:p>
        </w:tc>
        <w:tc>
          <w:tcPr>
            <w:tcW w:w="718" w:type="pct"/>
            <w:tcBorders>
              <w:top w:val="nil"/>
              <w:left w:val="nil"/>
              <w:bottom w:val="single" w:sz="4" w:space="0" w:color="auto"/>
              <w:right w:val="single" w:sz="4" w:space="0" w:color="auto"/>
            </w:tcBorders>
            <w:shd w:val="clear" w:color="auto" w:fill="auto"/>
            <w:noWrap/>
            <w:vAlign w:val="center"/>
            <w:hideMark/>
          </w:tcPr>
          <w:p w14:paraId="48B47C6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1027" w:type="pct"/>
            <w:tcBorders>
              <w:top w:val="nil"/>
              <w:left w:val="nil"/>
              <w:bottom w:val="single" w:sz="4" w:space="0" w:color="auto"/>
              <w:right w:val="single" w:sz="4" w:space="0" w:color="auto"/>
            </w:tcBorders>
            <w:shd w:val="clear" w:color="auto" w:fill="auto"/>
            <w:noWrap/>
            <w:vAlign w:val="center"/>
            <w:hideMark/>
          </w:tcPr>
          <w:p w14:paraId="4F14463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2665,14</w:t>
            </w:r>
          </w:p>
        </w:tc>
      </w:tr>
      <w:tr w:rsidR="009F13C0" w:rsidRPr="00B4148B" w14:paraId="08507670"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02E6192B"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5060487B" w14:textId="77777777" w:rsidR="009F13C0" w:rsidRPr="00B4148B" w:rsidRDefault="009F13C0" w:rsidP="00AC088C">
            <w:pPr>
              <w:rPr>
                <w:rFonts w:eastAsia="Times New Roman"/>
                <w:color w:val="000000"/>
                <w:sz w:val="22"/>
              </w:rPr>
            </w:pPr>
          </w:p>
        </w:tc>
        <w:tc>
          <w:tcPr>
            <w:tcW w:w="676" w:type="pct"/>
            <w:vMerge/>
            <w:tcBorders>
              <w:top w:val="nil"/>
              <w:left w:val="single" w:sz="4" w:space="0" w:color="auto"/>
              <w:bottom w:val="single" w:sz="4" w:space="0" w:color="auto"/>
              <w:right w:val="single" w:sz="4" w:space="0" w:color="auto"/>
            </w:tcBorders>
            <w:vAlign w:val="center"/>
            <w:hideMark/>
          </w:tcPr>
          <w:p w14:paraId="18C989EE" w14:textId="77777777" w:rsidR="009F13C0" w:rsidRPr="00B4148B" w:rsidRDefault="009F13C0" w:rsidP="00AC088C">
            <w:pPr>
              <w:rPr>
                <w:rFonts w:eastAsia="Times New Roman"/>
                <w:color w:val="000000"/>
                <w:sz w:val="22"/>
              </w:rPr>
            </w:pPr>
          </w:p>
        </w:tc>
        <w:tc>
          <w:tcPr>
            <w:tcW w:w="620" w:type="pct"/>
            <w:tcBorders>
              <w:top w:val="nil"/>
              <w:left w:val="nil"/>
              <w:bottom w:val="single" w:sz="4" w:space="0" w:color="auto"/>
              <w:right w:val="single" w:sz="4" w:space="0" w:color="auto"/>
            </w:tcBorders>
            <w:shd w:val="clear" w:color="auto" w:fill="auto"/>
            <w:noWrap/>
            <w:vAlign w:val="center"/>
            <w:hideMark/>
          </w:tcPr>
          <w:p w14:paraId="06BD218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noWrap/>
            <w:vAlign w:val="center"/>
            <w:hideMark/>
          </w:tcPr>
          <w:p w14:paraId="20BB855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105</w:t>
            </w:r>
          </w:p>
        </w:tc>
        <w:tc>
          <w:tcPr>
            <w:tcW w:w="1027" w:type="pct"/>
            <w:tcBorders>
              <w:top w:val="nil"/>
              <w:left w:val="nil"/>
              <w:bottom w:val="single" w:sz="4" w:space="0" w:color="auto"/>
              <w:right w:val="single" w:sz="4" w:space="0" w:color="auto"/>
            </w:tcBorders>
            <w:shd w:val="clear" w:color="auto" w:fill="auto"/>
            <w:noWrap/>
            <w:vAlign w:val="center"/>
            <w:hideMark/>
          </w:tcPr>
          <w:p w14:paraId="54F64F6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2689,13</w:t>
            </w:r>
          </w:p>
        </w:tc>
      </w:tr>
      <w:tr w:rsidR="009F13C0" w:rsidRPr="00B4148B" w14:paraId="0E10D429"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11DC68A1"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4FA695F8" w14:textId="77777777" w:rsidR="009F13C0" w:rsidRPr="00B4148B" w:rsidRDefault="009F13C0" w:rsidP="00AC088C">
            <w:pPr>
              <w:rPr>
                <w:rFonts w:eastAsia="Times New Roman"/>
                <w:color w:val="000000"/>
                <w:sz w:val="22"/>
              </w:rPr>
            </w:pPr>
          </w:p>
        </w:tc>
        <w:tc>
          <w:tcPr>
            <w:tcW w:w="676" w:type="pct"/>
            <w:vMerge/>
            <w:tcBorders>
              <w:top w:val="nil"/>
              <w:left w:val="single" w:sz="4" w:space="0" w:color="auto"/>
              <w:bottom w:val="single" w:sz="4" w:space="0" w:color="auto"/>
              <w:right w:val="single" w:sz="4" w:space="0" w:color="auto"/>
            </w:tcBorders>
            <w:vAlign w:val="center"/>
            <w:hideMark/>
          </w:tcPr>
          <w:p w14:paraId="44D42EC0" w14:textId="77777777" w:rsidR="009F13C0" w:rsidRPr="00B4148B" w:rsidRDefault="009F13C0" w:rsidP="00AC088C">
            <w:pPr>
              <w:rPr>
                <w:rFonts w:eastAsia="Times New Roman"/>
                <w:color w:val="000000"/>
                <w:sz w:val="22"/>
              </w:rPr>
            </w:pPr>
          </w:p>
        </w:tc>
        <w:tc>
          <w:tcPr>
            <w:tcW w:w="620" w:type="pct"/>
            <w:tcBorders>
              <w:top w:val="nil"/>
              <w:left w:val="nil"/>
              <w:bottom w:val="single" w:sz="4" w:space="0" w:color="auto"/>
              <w:right w:val="single" w:sz="4" w:space="0" w:color="auto"/>
            </w:tcBorders>
            <w:shd w:val="clear" w:color="auto" w:fill="auto"/>
            <w:noWrap/>
            <w:vAlign w:val="center"/>
            <w:hideMark/>
          </w:tcPr>
          <w:p w14:paraId="1B12458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50</w:t>
            </w:r>
          </w:p>
        </w:tc>
        <w:tc>
          <w:tcPr>
            <w:tcW w:w="718" w:type="pct"/>
            <w:tcBorders>
              <w:top w:val="nil"/>
              <w:left w:val="nil"/>
              <w:bottom w:val="single" w:sz="4" w:space="0" w:color="auto"/>
              <w:right w:val="single" w:sz="4" w:space="0" w:color="auto"/>
            </w:tcBorders>
            <w:shd w:val="clear" w:color="auto" w:fill="auto"/>
            <w:noWrap/>
            <w:vAlign w:val="center"/>
            <w:hideMark/>
          </w:tcPr>
          <w:p w14:paraId="27032F3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33</w:t>
            </w:r>
          </w:p>
        </w:tc>
        <w:tc>
          <w:tcPr>
            <w:tcW w:w="1027" w:type="pct"/>
            <w:tcBorders>
              <w:top w:val="nil"/>
              <w:left w:val="nil"/>
              <w:bottom w:val="single" w:sz="4" w:space="0" w:color="auto"/>
              <w:right w:val="single" w:sz="4" w:space="0" w:color="auto"/>
            </w:tcBorders>
            <w:shd w:val="clear" w:color="auto" w:fill="auto"/>
            <w:noWrap/>
            <w:vAlign w:val="center"/>
            <w:hideMark/>
          </w:tcPr>
          <w:p w14:paraId="4036B6D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780,79</w:t>
            </w:r>
          </w:p>
        </w:tc>
      </w:tr>
      <w:tr w:rsidR="009F13C0" w:rsidRPr="00B4148B" w14:paraId="5C253353" w14:textId="77777777" w:rsidTr="00AC088C">
        <w:trPr>
          <w:trHeight w:val="51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6A7E70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106</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625627D1"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от ж.д. №121 (6А.3) до ж.д. №119</w:t>
            </w:r>
          </w:p>
        </w:tc>
        <w:tc>
          <w:tcPr>
            <w:tcW w:w="676" w:type="pct"/>
            <w:tcBorders>
              <w:top w:val="nil"/>
              <w:left w:val="nil"/>
              <w:bottom w:val="single" w:sz="4" w:space="0" w:color="auto"/>
              <w:right w:val="single" w:sz="4" w:space="0" w:color="auto"/>
            </w:tcBorders>
            <w:shd w:val="clear" w:color="auto" w:fill="auto"/>
            <w:vAlign w:val="center"/>
            <w:hideMark/>
          </w:tcPr>
          <w:p w14:paraId="1E4272F1"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76403E3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noWrap/>
            <w:vAlign w:val="center"/>
            <w:hideMark/>
          </w:tcPr>
          <w:p w14:paraId="19A0E7A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w:t>
            </w:r>
          </w:p>
        </w:tc>
        <w:tc>
          <w:tcPr>
            <w:tcW w:w="1027" w:type="pct"/>
            <w:tcBorders>
              <w:top w:val="nil"/>
              <w:left w:val="nil"/>
              <w:bottom w:val="single" w:sz="4" w:space="0" w:color="auto"/>
              <w:right w:val="single" w:sz="4" w:space="0" w:color="auto"/>
            </w:tcBorders>
            <w:shd w:val="clear" w:color="auto" w:fill="auto"/>
            <w:noWrap/>
            <w:vAlign w:val="center"/>
            <w:hideMark/>
          </w:tcPr>
          <w:p w14:paraId="4CE3D9B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76,83</w:t>
            </w:r>
          </w:p>
        </w:tc>
      </w:tr>
      <w:tr w:rsidR="009F13C0" w:rsidRPr="00B4148B" w14:paraId="1027FEEC"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1A2EE72C"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14674BAB"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noWrap/>
            <w:vAlign w:val="center"/>
            <w:hideMark/>
          </w:tcPr>
          <w:p w14:paraId="59CE99F0"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14:paraId="65F47C9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noWrap/>
            <w:vAlign w:val="center"/>
            <w:hideMark/>
          </w:tcPr>
          <w:p w14:paraId="6F5C254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22</w:t>
            </w:r>
          </w:p>
        </w:tc>
        <w:tc>
          <w:tcPr>
            <w:tcW w:w="1027" w:type="pct"/>
            <w:tcBorders>
              <w:top w:val="nil"/>
              <w:left w:val="nil"/>
              <w:bottom w:val="single" w:sz="4" w:space="0" w:color="auto"/>
              <w:right w:val="single" w:sz="4" w:space="0" w:color="auto"/>
            </w:tcBorders>
            <w:shd w:val="clear" w:color="auto" w:fill="auto"/>
            <w:noWrap/>
            <w:vAlign w:val="center"/>
            <w:hideMark/>
          </w:tcPr>
          <w:p w14:paraId="3D0F547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563,44</w:t>
            </w:r>
          </w:p>
        </w:tc>
      </w:tr>
      <w:tr w:rsidR="009F13C0" w:rsidRPr="00B4148B" w14:paraId="6D60C966"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696B6538"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58170C1B"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noWrap/>
            <w:vAlign w:val="center"/>
            <w:hideMark/>
          </w:tcPr>
          <w:p w14:paraId="07383DD4"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14:paraId="13A8B59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70</w:t>
            </w:r>
          </w:p>
        </w:tc>
        <w:tc>
          <w:tcPr>
            <w:tcW w:w="718" w:type="pct"/>
            <w:tcBorders>
              <w:top w:val="nil"/>
              <w:left w:val="nil"/>
              <w:bottom w:val="single" w:sz="4" w:space="0" w:color="auto"/>
              <w:right w:val="single" w:sz="4" w:space="0" w:color="auto"/>
            </w:tcBorders>
            <w:shd w:val="clear" w:color="auto" w:fill="auto"/>
            <w:noWrap/>
            <w:vAlign w:val="center"/>
            <w:hideMark/>
          </w:tcPr>
          <w:p w14:paraId="4A4A8DC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23</w:t>
            </w:r>
          </w:p>
        </w:tc>
        <w:tc>
          <w:tcPr>
            <w:tcW w:w="1027" w:type="pct"/>
            <w:tcBorders>
              <w:top w:val="nil"/>
              <w:left w:val="nil"/>
              <w:bottom w:val="single" w:sz="4" w:space="0" w:color="auto"/>
              <w:right w:val="single" w:sz="4" w:space="0" w:color="auto"/>
            </w:tcBorders>
            <w:shd w:val="clear" w:color="auto" w:fill="auto"/>
            <w:noWrap/>
            <w:vAlign w:val="center"/>
            <w:hideMark/>
          </w:tcPr>
          <w:p w14:paraId="292E398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544,19</w:t>
            </w:r>
          </w:p>
        </w:tc>
      </w:tr>
      <w:tr w:rsidR="009F13C0" w:rsidRPr="00B4148B" w14:paraId="4BADF24A" w14:textId="77777777" w:rsidTr="00AC088C">
        <w:trPr>
          <w:trHeight w:val="510"/>
        </w:trPr>
        <w:tc>
          <w:tcPr>
            <w:tcW w:w="340" w:type="pct"/>
            <w:vMerge/>
            <w:tcBorders>
              <w:top w:val="nil"/>
              <w:left w:val="single" w:sz="4" w:space="0" w:color="auto"/>
              <w:bottom w:val="single" w:sz="4" w:space="0" w:color="auto"/>
              <w:right w:val="single" w:sz="4" w:space="0" w:color="auto"/>
            </w:tcBorders>
            <w:vAlign w:val="center"/>
            <w:hideMark/>
          </w:tcPr>
          <w:p w14:paraId="351B4F75"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73C409A7"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42B336D1"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704AC02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70</w:t>
            </w:r>
          </w:p>
        </w:tc>
        <w:tc>
          <w:tcPr>
            <w:tcW w:w="718" w:type="pct"/>
            <w:tcBorders>
              <w:top w:val="nil"/>
              <w:left w:val="nil"/>
              <w:bottom w:val="single" w:sz="4" w:space="0" w:color="auto"/>
              <w:right w:val="single" w:sz="4" w:space="0" w:color="auto"/>
            </w:tcBorders>
            <w:shd w:val="clear" w:color="auto" w:fill="auto"/>
            <w:noWrap/>
            <w:vAlign w:val="center"/>
            <w:hideMark/>
          </w:tcPr>
          <w:p w14:paraId="7EBB466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64</w:t>
            </w:r>
          </w:p>
        </w:tc>
        <w:tc>
          <w:tcPr>
            <w:tcW w:w="1027" w:type="pct"/>
            <w:tcBorders>
              <w:top w:val="nil"/>
              <w:left w:val="nil"/>
              <w:bottom w:val="single" w:sz="4" w:space="0" w:color="auto"/>
              <w:right w:val="single" w:sz="4" w:space="0" w:color="auto"/>
            </w:tcBorders>
            <w:shd w:val="clear" w:color="auto" w:fill="auto"/>
            <w:noWrap/>
            <w:vAlign w:val="center"/>
            <w:hideMark/>
          </w:tcPr>
          <w:p w14:paraId="7189B9E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1514,26</w:t>
            </w:r>
          </w:p>
        </w:tc>
      </w:tr>
      <w:tr w:rsidR="009F13C0" w:rsidRPr="00B4148B" w14:paraId="3BAB5ECC"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6B34E83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107</w:t>
            </w:r>
          </w:p>
        </w:tc>
        <w:tc>
          <w:tcPr>
            <w:tcW w:w="1620" w:type="pct"/>
            <w:tcBorders>
              <w:top w:val="nil"/>
              <w:left w:val="nil"/>
              <w:bottom w:val="single" w:sz="4" w:space="0" w:color="auto"/>
              <w:right w:val="single" w:sz="4" w:space="0" w:color="auto"/>
            </w:tcBorders>
            <w:shd w:val="clear" w:color="auto" w:fill="auto"/>
            <w:vAlign w:val="center"/>
            <w:hideMark/>
          </w:tcPr>
          <w:p w14:paraId="67BD2599" w14:textId="77777777" w:rsidR="009F13C0" w:rsidRPr="00B4148B" w:rsidRDefault="009F13C0" w:rsidP="00AC088C">
            <w:pPr>
              <w:rPr>
                <w:rFonts w:eastAsia="Times New Roman"/>
                <w:color w:val="000000"/>
                <w:sz w:val="22"/>
              </w:rPr>
            </w:pPr>
            <w:r w:rsidRPr="00B4148B">
              <w:rPr>
                <w:rFonts w:eastAsia="Times New Roman"/>
                <w:color w:val="000000"/>
                <w:sz w:val="22"/>
              </w:rPr>
              <w:t>Ул. Советская, от ТК-7 до ТК-А7А</w:t>
            </w:r>
          </w:p>
        </w:tc>
        <w:tc>
          <w:tcPr>
            <w:tcW w:w="676" w:type="pct"/>
            <w:tcBorders>
              <w:top w:val="nil"/>
              <w:left w:val="nil"/>
              <w:bottom w:val="single" w:sz="4" w:space="0" w:color="auto"/>
              <w:right w:val="single" w:sz="4" w:space="0" w:color="auto"/>
            </w:tcBorders>
            <w:shd w:val="clear" w:color="auto" w:fill="auto"/>
            <w:vAlign w:val="center"/>
            <w:hideMark/>
          </w:tcPr>
          <w:p w14:paraId="5E585198"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7D3F2D7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500</w:t>
            </w:r>
          </w:p>
        </w:tc>
        <w:tc>
          <w:tcPr>
            <w:tcW w:w="718" w:type="pct"/>
            <w:tcBorders>
              <w:top w:val="nil"/>
              <w:left w:val="nil"/>
              <w:bottom w:val="single" w:sz="4" w:space="0" w:color="auto"/>
              <w:right w:val="single" w:sz="4" w:space="0" w:color="auto"/>
            </w:tcBorders>
            <w:shd w:val="clear" w:color="auto" w:fill="auto"/>
            <w:noWrap/>
            <w:vAlign w:val="center"/>
            <w:hideMark/>
          </w:tcPr>
          <w:p w14:paraId="7BBF90E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131</w:t>
            </w:r>
          </w:p>
        </w:tc>
        <w:tc>
          <w:tcPr>
            <w:tcW w:w="1027" w:type="pct"/>
            <w:tcBorders>
              <w:top w:val="nil"/>
              <w:left w:val="nil"/>
              <w:bottom w:val="single" w:sz="4" w:space="0" w:color="auto"/>
              <w:right w:val="single" w:sz="4" w:space="0" w:color="auto"/>
            </w:tcBorders>
            <w:shd w:val="clear" w:color="auto" w:fill="auto"/>
            <w:noWrap/>
            <w:vAlign w:val="center"/>
            <w:hideMark/>
          </w:tcPr>
          <w:p w14:paraId="7F27F9E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9379,09</w:t>
            </w:r>
          </w:p>
        </w:tc>
      </w:tr>
      <w:tr w:rsidR="009F13C0" w:rsidRPr="00B4148B" w14:paraId="32989CA4"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38609B6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108</w:t>
            </w:r>
          </w:p>
        </w:tc>
        <w:tc>
          <w:tcPr>
            <w:tcW w:w="1620" w:type="pct"/>
            <w:tcBorders>
              <w:top w:val="nil"/>
              <w:left w:val="nil"/>
              <w:bottom w:val="single" w:sz="4" w:space="0" w:color="auto"/>
              <w:right w:val="single" w:sz="4" w:space="0" w:color="auto"/>
            </w:tcBorders>
            <w:shd w:val="clear" w:color="auto" w:fill="auto"/>
            <w:vAlign w:val="center"/>
            <w:hideMark/>
          </w:tcPr>
          <w:p w14:paraId="6D3618A7" w14:textId="77777777" w:rsidR="009F13C0" w:rsidRPr="00B4148B" w:rsidRDefault="009F13C0" w:rsidP="00AC088C">
            <w:pPr>
              <w:rPr>
                <w:rFonts w:eastAsia="Times New Roman"/>
                <w:color w:val="000000"/>
                <w:sz w:val="22"/>
              </w:rPr>
            </w:pPr>
            <w:r w:rsidRPr="00B4148B">
              <w:rPr>
                <w:rFonts w:eastAsia="Times New Roman"/>
                <w:color w:val="000000"/>
                <w:sz w:val="22"/>
              </w:rPr>
              <w:t>Ул. Советская, от ТК-А7А до ж.д. №37</w:t>
            </w:r>
          </w:p>
        </w:tc>
        <w:tc>
          <w:tcPr>
            <w:tcW w:w="676" w:type="pct"/>
            <w:tcBorders>
              <w:top w:val="nil"/>
              <w:left w:val="nil"/>
              <w:bottom w:val="single" w:sz="4" w:space="0" w:color="auto"/>
              <w:right w:val="single" w:sz="4" w:space="0" w:color="auto"/>
            </w:tcBorders>
            <w:shd w:val="clear" w:color="auto" w:fill="auto"/>
            <w:vAlign w:val="center"/>
            <w:hideMark/>
          </w:tcPr>
          <w:p w14:paraId="4F5CA9E4"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30EE66F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300</w:t>
            </w:r>
          </w:p>
        </w:tc>
        <w:tc>
          <w:tcPr>
            <w:tcW w:w="718" w:type="pct"/>
            <w:tcBorders>
              <w:top w:val="nil"/>
              <w:left w:val="nil"/>
              <w:bottom w:val="single" w:sz="4" w:space="0" w:color="auto"/>
              <w:right w:val="single" w:sz="4" w:space="0" w:color="auto"/>
            </w:tcBorders>
            <w:shd w:val="clear" w:color="auto" w:fill="auto"/>
            <w:noWrap/>
            <w:vAlign w:val="center"/>
            <w:hideMark/>
          </w:tcPr>
          <w:p w14:paraId="44F11B7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52</w:t>
            </w:r>
          </w:p>
        </w:tc>
        <w:tc>
          <w:tcPr>
            <w:tcW w:w="1027" w:type="pct"/>
            <w:tcBorders>
              <w:top w:val="nil"/>
              <w:left w:val="nil"/>
              <w:bottom w:val="single" w:sz="4" w:space="0" w:color="auto"/>
              <w:right w:val="single" w:sz="4" w:space="0" w:color="auto"/>
            </w:tcBorders>
            <w:shd w:val="clear" w:color="auto" w:fill="auto"/>
            <w:noWrap/>
            <w:vAlign w:val="center"/>
            <w:hideMark/>
          </w:tcPr>
          <w:p w14:paraId="70B6DF1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2453,79</w:t>
            </w:r>
          </w:p>
        </w:tc>
      </w:tr>
      <w:tr w:rsidR="009F13C0" w:rsidRPr="00B4148B" w14:paraId="34096EC1" w14:textId="77777777" w:rsidTr="00AC088C">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3BE170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109</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4E85F3AE" w14:textId="77777777" w:rsidR="009F13C0" w:rsidRPr="00B4148B" w:rsidRDefault="009F13C0" w:rsidP="00AC088C">
            <w:pPr>
              <w:rPr>
                <w:rFonts w:eastAsia="Times New Roman"/>
                <w:color w:val="000000"/>
                <w:sz w:val="22"/>
              </w:rPr>
            </w:pPr>
            <w:r w:rsidRPr="00B4148B">
              <w:rPr>
                <w:rFonts w:eastAsia="Times New Roman"/>
                <w:color w:val="000000"/>
                <w:sz w:val="22"/>
              </w:rPr>
              <w:t>Ул.Советская, от ж.д. №37 до ж.д. №35</w:t>
            </w:r>
          </w:p>
        </w:tc>
        <w:tc>
          <w:tcPr>
            <w:tcW w:w="676" w:type="pct"/>
            <w:tcBorders>
              <w:top w:val="nil"/>
              <w:left w:val="nil"/>
              <w:bottom w:val="single" w:sz="4" w:space="0" w:color="auto"/>
              <w:right w:val="single" w:sz="4" w:space="0" w:color="auto"/>
            </w:tcBorders>
            <w:shd w:val="clear" w:color="auto" w:fill="auto"/>
            <w:noWrap/>
            <w:vAlign w:val="center"/>
            <w:hideMark/>
          </w:tcPr>
          <w:p w14:paraId="03E24463"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14:paraId="1A664C3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200</w:t>
            </w:r>
          </w:p>
        </w:tc>
        <w:tc>
          <w:tcPr>
            <w:tcW w:w="718" w:type="pct"/>
            <w:tcBorders>
              <w:top w:val="nil"/>
              <w:left w:val="nil"/>
              <w:bottom w:val="single" w:sz="4" w:space="0" w:color="auto"/>
              <w:right w:val="single" w:sz="4" w:space="0" w:color="auto"/>
            </w:tcBorders>
            <w:shd w:val="clear" w:color="auto" w:fill="auto"/>
            <w:noWrap/>
            <w:vAlign w:val="center"/>
            <w:hideMark/>
          </w:tcPr>
          <w:p w14:paraId="6186303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13</w:t>
            </w:r>
          </w:p>
        </w:tc>
        <w:tc>
          <w:tcPr>
            <w:tcW w:w="1027" w:type="pct"/>
            <w:tcBorders>
              <w:top w:val="nil"/>
              <w:left w:val="nil"/>
              <w:bottom w:val="single" w:sz="4" w:space="0" w:color="auto"/>
              <w:right w:val="single" w:sz="4" w:space="0" w:color="auto"/>
            </w:tcBorders>
            <w:shd w:val="clear" w:color="auto" w:fill="auto"/>
            <w:noWrap/>
            <w:vAlign w:val="center"/>
            <w:hideMark/>
          </w:tcPr>
          <w:p w14:paraId="73F5B40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461,83</w:t>
            </w:r>
          </w:p>
        </w:tc>
      </w:tr>
      <w:tr w:rsidR="009F13C0" w:rsidRPr="00B4148B" w14:paraId="0121D356" w14:textId="77777777" w:rsidTr="00AC088C">
        <w:trPr>
          <w:trHeight w:val="510"/>
        </w:trPr>
        <w:tc>
          <w:tcPr>
            <w:tcW w:w="340" w:type="pct"/>
            <w:vMerge/>
            <w:tcBorders>
              <w:top w:val="nil"/>
              <w:left w:val="single" w:sz="4" w:space="0" w:color="auto"/>
              <w:bottom w:val="single" w:sz="4" w:space="0" w:color="auto"/>
              <w:right w:val="single" w:sz="4" w:space="0" w:color="auto"/>
            </w:tcBorders>
            <w:vAlign w:val="center"/>
            <w:hideMark/>
          </w:tcPr>
          <w:p w14:paraId="68EAAAB7"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0DA42F10"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6EAE2099"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292578B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noWrap/>
            <w:vAlign w:val="center"/>
            <w:hideMark/>
          </w:tcPr>
          <w:p w14:paraId="1D956E2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40</w:t>
            </w:r>
          </w:p>
        </w:tc>
        <w:tc>
          <w:tcPr>
            <w:tcW w:w="1027" w:type="pct"/>
            <w:tcBorders>
              <w:top w:val="nil"/>
              <w:left w:val="nil"/>
              <w:bottom w:val="single" w:sz="4" w:space="0" w:color="auto"/>
              <w:right w:val="single" w:sz="4" w:space="0" w:color="auto"/>
            </w:tcBorders>
            <w:shd w:val="clear" w:color="auto" w:fill="auto"/>
            <w:noWrap/>
            <w:vAlign w:val="center"/>
            <w:hideMark/>
          </w:tcPr>
          <w:p w14:paraId="08B0C92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1206,89</w:t>
            </w:r>
          </w:p>
        </w:tc>
      </w:tr>
      <w:tr w:rsidR="009F13C0" w:rsidRPr="00B4148B" w14:paraId="7CED9DBF"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09B52884"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05E0121F"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noWrap/>
            <w:vAlign w:val="center"/>
            <w:hideMark/>
          </w:tcPr>
          <w:p w14:paraId="0023D6CA"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14:paraId="79F3C2F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80</w:t>
            </w:r>
          </w:p>
        </w:tc>
        <w:tc>
          <w:tcPr>
            <w:tcW w:w="718" w:type="pct"/>
            <w:tcBorders>
              <w:top w:val="nil"/>
              <w:left w:val="nil"/>
              <w:bottom w:val="single" w:sz="4" w:space="0" w:color="auto"/>
              <w:right w:val="single" w:sz="4" w:space="0" w:color="auto"/>
            </w:tcBorders>
            <w:shd w:val="clear" w:color="auto" w:fill="auto"/>
            <w:noWrap/>
            <w:vAlign w:val="center"/>
            <w:hideMark/>
          </w:tcPr>
          <w:p w14:paraId="178B22B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44</w:t>
            </w:r>
          </w:p>
        </w:tc>
        <w:tc>
          <w:tcPr>
            <w:tcW w:w="1027" w:type="pct"/>
            <w:tcBorders>
              <w:top w:val="nil"/>
              <w:left w:val="nil"/>
              <w:bottom w:val="single" w:sz="4" w:space="0" w:color="auto"/>
              <w:right w:val="single" w:sz="4" w:space="0" w:color="auto"/>
            </w:tcBorders>
            <w:shd w:val="clear" w:color="auto" w:fill="auto"/>
            <w:noWrap/>
            <w:vAlign w:val="center"/>
            <w:hideMark/>
          </w:tcPr>
          <w:p w14:paraId="4FBF676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1041,05</w:t>
            </w:r>
          </w:p>
        </w:tc>
      </w:tr>
      <w:tr w:rsidR="009F13C0" w:rsidRPr="00B4148B" w14:paraId="63F1D48D" w14:textId="77777777" w:rsidTr="00AC088C">
        <w:trPr>
          <w:trHeight w:val="510"/>
        </w:trPr>
        <w:tc>
          <w:tcPr>
            <w:tcW w:w="340" w:type="pct"/>
            <w:vMerge/>
            <w:tcBorders>
              <w:top w:val="nil"/>
              <w:left w:val="single" w:sz="4" w:space="0" w:color="auto"/>
              <w:bottom w:val="single" w:sz="4" w:space="0" w:color="auto"/>
              <w:right w:val="single" w:sz="4" w:space="0" w:color="auto"/>
            </w:tcBorders>
            <w:vAlign w:val="center"/>
            <w:hideMark/>
          </w:tcPr>
          <w:p w14:paraId="42C99A5A"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4B33532C"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0B0AAF15"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33EB61E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80</w:t>
            </w:r>
          </w:p>
        </w:tc>
        <w:tc>
          <w:tcPr>
            <w:tcW w:w="718" w:type="pct"/>
            <w:tcBorders>
              <w:top w:val="nil"/>
              <w:left w:val="nil"/>
              <w:bottom w:val="single" w:sz="4" w:space="0" w:color="auto"/>
              <w:right w:val="single" w:sz="4" w:space="0" w:color="auto"/>
            </w:tcBorders>
            <w:shd w:val="clear" w:color="auto" w:fill="auto"/>
            <w:noWrap/>
            <w:vAlign w:val="center"/>
            <w:hideMark/>
          </w:tcPr>
          <w:p w14:paraId="68182B1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w:t>
            </w:r>
          </w:p>
        </w:tc>
        <w:tc>
          <w:tcPr>
            <w:tcW w:w="1027" w:type="pct"/>
            <w:tcBorders>
              <w:top w:val="nil"/>
              <w:left w:val="nil"/>
              <w:bottom w:val="single" w:sz="4" w:space="0" w:color="auto"/>
              <w:right w:val="single" w:sz="4" w:space="0" w:color="auto"/>
            </w:tcBorders>
            <w:shd w:val="clear" w:color="auto" w:fill="auto"/>
            <w:noWrap/>
            <w:vAlign w:val="center"/>
            <w:hideMark/>
          </w:tcPr>
          <w:p w14:paraId="02391BF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354,90</w:t>
            </w:r>
          </w:p>
        </w:tc>
      </w:tr>
      <w:tr w:rsidR="009F13C0" w:rsidRPr="00B4148B" w14:paraId="1C3341DB"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4F74038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110</w:t>
            </w:r>
          </w:p>
        </w:tc>
        <w:tc>
          <w:tcPr>
            <w:tcW w:w="1620" w:type="pct"/>
            <w:tcBorders>
              <w:top w:val="nil"/>
              <w:left w:val="nil"/>
              <w:bottom w:val="single" w:sz="4" w:space="0" w:color="auto"/>
              <w:right w:val="single" w:sz="4" w:space="0" w:color="auto"/>
            </w:tcBorders>
            <w:shd w:val="clear" w:color="auto" w:fill="auto"/>
            <w:vAlign w:val="center"/>
            <w:hideMark/>
          </w:tcPr>
          <w:p w14:paraId="30B969BB" w14:textId="77777777" w:rsidR="009F13C0" w:rsidRPr="00B4148B" w:rsidRDefault="009F13C0" w:rsidP="00AC088C">
            <w:pPr>
              <w:rPr>
                <w:rFonts w:eastAsia="Times New Roman"/>
                <w:color w:val="000000"/>
                <w:sz w:val="22"/>
              </w:rPr>
            </w:pPr>
            <w:r w:rsidRPr="00B4148B">
              <w:rPr>
                <w:rFonts w:eastAsia="Times New Roman"/>
                <w:color w:val="000000"/>
                <w:sz w:val="22"/>
              </w:rPr>
              <w:t>Ул. Советская, ТК-А7А до ТК-А8</w:t>
            </w:r>
          </w:p>
        </w:tc>
        <w:tc>
          <w:tcPr>
            <w:tcW w:w="676" w:type="pct"/>
            <w:tcBorders>
              <w:top w:val="nil"/>
              <w:left w:val="nil"/>
              <w:bottom w:val="single" w:sz="4" w:space="0" w:color="auto"/>
              <w:right w:val="single" w:sz="4" w:space="0" w:color="auto"/>
            </w:tcBorders>
            <w:shd w:val="clear" w:color="auto" w:fill="auto"/>
            <w:vAlign w:val="center"/>
            <w:hideMark/>
          </w:tcPr>
          <w:p w14:paraId="5419EA2C"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01397F8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400</w:t>
            </w:r>
          </w:p>
        </w:tc>
        <w:tc>
          <w:tcPr>
            <w:tcW w:w="718" w:type="pct"/>
            <w:tcBorders>
              <w:top w:val="nil"/>
              <w:left w:val="nil"/>
              <w:bottom w:val="single" w:sz="4" w:space="0" w:color="auto"/>
              <w:right w:val="single" w:sz="4" w:space="0" w:color="auto"/>
            </w:tcBorders>
            <w:shd w:val="clear" w:color="auto" w:fill="auto"/>
            <w:noWrap/>
            <w:vAlign w:val="center"/>
            <w:hideMark/>
          </w:tcPr>
          <w:p w14:paraId="15DDA32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60</w:t>
            </w:r>
          </w:p>
        </w:tc>
        <w:tc>
          <w:tcPr>
            <w:tcW w:w="1027" w:type="pct"/>
            <w:tcBorders>
              <w:top w:val="nil"/>
              <w:left w:val="nil"/>
              <w:bottom w:val="single" w:sz="4" w:space="0" w:color="auto"/>
              <w:right w:val="single" w:sz="4" w:space="0" w:color="auto"/>
            </w:tcBorders>
            <w:shd w:val="clear" w:color="auto" w:fill="auto"/>
            <w:noWrap/>
            <w:vAlign w:val="center"/>
            <w:hideMark/>
          </w:tcPr>
          <w:p w14:paraId="72C8CB7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3746,11</w:t>
            </w:r>
          </w:p>
        </w:tc>
      </w:tr>
      <w:tr w:rsidR="009F13C0" w:rsidRPr="00B4148B" w14:paraId="706990D9"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75723CB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111</w:t>
            </w:r>
          </w:p>
        </w:tc>
        <w:tc>
          <w:tcPr>
            <w:tcW w:w="1620" w:type="pct"/>
            <w:tcBorders>
              <w:top w:val="nil"/>
              <w:left w:val="nil"/>
              <w:bottom w:val="single" w:sz="4" w:space="0" w:color="auto"/>
              <w:right w:val="single" w:sz="4" w:space="0" w:color="auto"/>
            </w:tcBorders>
            <w:shd w:val="clear" w:color="auto" w:fill="auto"/>
            <w:vAlign w:val="center"/>
            <w:hideMark/>
          </w:tcPr>
          <w:p w14:paraId="3A8FD6E7" w14:textId="77777777" w:rsidR="009F13C0" w:rsidRPr="00B4148B" w:rsidRDefault="009F13C0" w:rsidP="00AC088C">
            <w:pPr>
              <w:rPr>
                <w:rFonts w:eastAsia="Times New Roman"/>
                <w:color w:val="000000"/>
                <w:sz w:val="22"/>
              </w:rPr>
            </w:pPr>
            <w:r w:rsidRPr="00B4148B">
              <w:rPr>
                <w:rFonts w:eastAsia="Times New Roman"/>
                <w:color w:val="000000"/>
                <w:sz w:val="22"/>
              </w:rPr>
              <w:t>Ул. Советская от ТК-А8 до ЦТП-5</w:t>
            </w:r>
          </w:p>
        </w:tc>
        <w:tc>
          <w:tcPr>
            <w:tcW w:w="676" w:type="pct"/>
            <w:tcBorders>
              <w:top w:val="nil"/>
              <w:left w:val="nil"/>
              <w:bottom w:val="single" w:sz="4" w:space="0" w:color="auto"/>
              <w:right w:val="single" w:sz="4" w:space="0" w:color="auto"/>
            </w:tcBorders>
            <w:shd w:val="clear" w:color="auto" w:fill="auto"/>
            <w:vAlign w:val="center"/>
            <w:hideMark/>
          </w:tcPr>
          <w:p w14:paraId="3B342C2B"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5B8F35B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250</w:t>
            </w:r>
          </w:p>
        </w:tc>
        <w:tc>
          <w:tcPr>
            <w:tcW w:w="718" w:type="pct"/>
            <w:tcBorders>
              <w:top w:val="nil"/>
              <w:left w:val="nil"/>
              <w:bottom w:val="single" w:sz="4" w:space="0" w:color="auto"/>
              <w:right w:val="single" w:sz="4" w:space="0" w:color="auto"/>
            </w:tcBorders>
            <w:shd w:val="clear" w:color="auto" w:fill="auto"/>
            <w:noWrap/>
            <w:vAlign w:val="center"/>
            <w:hideMark/>
          </w:tcPr>
          <w:p w14:paraId="200C0A3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110</w:t>
            </w:r>
          </w:p>
        </w:tc>
        <w:tc>
          <w:tcPr>
            <w:tcW w:w="1027" w:type="pct"/>
            <w:tcBorders>
              <w:top w:val="nil"/>
              <w:left w:val="nil"/>
              <w:bottom w:val="single" w:sz="4" w:space="0" w:color="auto"/>
              <w:right w:val="single" w:sz="4" w:space="0" w:color="auto"/>
            </w:tcBorders>
            <w:shd w:val="clear" w:color="auto" w:fill="auto"/>
            <w:noWrap/>
            <w:vAlign w:val="center"/>
            <w:hideMark/>
          </w:tcPr>
          <w:p w14:paraId="08EFBE7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4876,06</w:t>
            </w:r>
          </w:p>
        </w:tc>
      </w:tr>
      <w:tr w:rsidR="009F13C0" w:rsidRPr="00B4148B" w14:paraId="798FBB97" w14:textId="77777777" w:rsidTr="00AC088C">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CE6BD9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112</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5B03D492" w14:textId="77777777" w:rsidR="009F13C0" w:rsidRPr="00B4148B" w:rsidRDefault="009F13C0" w:rsidP="00AC088C">
            <w:pPr>
              <w:rPr>
                <w:rFonts w:eastAsia="Times New Roman"/>
                <w:color w:val="000000"/>
                <w:sz w:val="22"/>
              </w:rPr>
            </w:pPr>
            <w:r w:rsidRPr="00B4148B">
              <w:rPr>
                <w:rFonts w:eastAsia="Times New Roman"/>
                <w:color w:val="000000"/>
                <w:sz w:val="22"/>
              </w:rPr>
              <w:t>Ул. Советская, ЦТП-5 до ж.д. №107</w:t>
            </w:r>
          </w:p>
        </w:tc>
        <w:tc>
          <w:tcPr>
            <w:tcW w:w="676" w:type="pct"/>
            <w:tcBorders>
              <w:top w:val="nil"/>
              <w:left w:val="nil"/>
              <w:bottom w:val="single" w:sz="4" w:space="0" w:color="auto"/>
              <w:right w:val="single" w:sz="4" w:space="0" w:color="auto"/>
            </w:tcBorders>
            <w:shd w:val="clear" w:color="auto" w:fill="auto"/>
            <w:noWrap/>
            <w:vAlign w:val="center"/>
            <w:hideMark/>
          </w:tcPr>
          <w:p w14:paraId="3CFEBDE8" w14:textId="77777777" w:rsidR="009F13C0" w:rsidRPr="00B4148B" w:rsidRDefault="009F13C0" w:rsidP="00AC088C">
            <w:pPr>
              <w:rPr>
                <w:rFonts w:eastAsia="Times New Roman"/>
                <w:color w:val="000000"/>
                <w:sz w:val="22"/>
              </w:rPr>
            </w:pPr>
            <w:r w:rsidRPr="00B4148B">
              <w:rPr>
                <w:rFonts w:eastAsia="Times New Roman"/>
                <w:color w:val="000000"/>
                <w:sz w:val="22"/>
              </w:rPr>
              <w:t>Надземная</w:t>
            </w:r>
          </w:p>
        </w:tc>
        <w:tc>
          <w:tcPr>
            <w:tcW w:w="620" w:type="pct"/>
            <w:tcBorders>
              <w:top w:val="nil"/>
              <w:left w:val="nil"/>
              <w:bottom w:val="single" w:sz="4" w:space="0" w:color="auto"/>
              <w:right w:val="single" w:sz="4" w:space="0" w:color="auto"/>
            </w:tcBorders>
            <w:shd w:val="clear" w:color="auto" w:fill="auto"/>
            <w:noWrap/>
            <w:vAlign w:val="center"/>
            <w:hideMark/>
          </w:tcPr>
          <w:p w14:paraId="13C8311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noWrap/>
            <w:vAlign w:val="center"/>
            <w:hideMark/>
          </w:tcPr>
          <w:p w14:paraId="021027F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38</w:t>
            </w:r>
          </w:p>
        </w:tc>
        <w:tc>
          <w:tcPr>
            <w:tcW w:w="1027" w:type="pct"/>
            <w:tcBorders>
              <w:top w:val="nil"/>
              <w:left w:val="nil"/>
              <w:bottom w:val="single" w:sz="4" w:space="0" w:color="auto"/>
              <w:right w:val="single" w:sz="4" w:space="0" w:color="auto"/>
            </w:tcBorders>
            <w:shd w:val="clear" w:color="auto" w:fill="auto"/>
            <w:noWrap/>
            <w:vAlign w:val="center"/>
            <w:hideMark/>
          </w:tcPr>
          <w:p w14:paraId="40D9AB5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1146,55</w:t>
            </w:r>
          </w:p>
        </w:tc>
      </w:tr>
      <w:tr w:rsidR="009F13C0" w:rsidRPr="00B4148B" w14:paraId="0D9D1B2B" w14:textId="77777777" w:rsidTr="00AC088C">
        <w:trPr>
          <w:trHeight w:val="510"/>
        </w:trPr>
        <w:tc>
          <w:tcPr>
            <w:tcW w:w="340" w:type="pct"/>
            <w:vMerge/>
            <w:tcBorders>
              <w:top w:val="nil"/>
              <w:left w:val="single" w:sz="4" w:space="0" w:color="auto"/>
              <w:bottom w:val="single" w:sz="4" w:space="0" w:color="auto"/>
              <w:right w:val="single" w:sz="4" w:space="0" w:color="auto"/>
            </w:tcBorders>
            <w:vAlign w:val="center"/>
            <w:hideMark/>
          </w:tcPr>
          <w:p w14:paraId="1A1C9887"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56143282"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5FE2794B"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0E542AC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noWrap/>
            <w:vAlign w:val="center"/>
            <w:hideMark/>
          </w:tcPr>
          <w:p w14:paraId="4DFB04A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194</w:t>
            </w:r>
          </w:p>
        </w:tc>
        <w:tc>
          <w:tcPr>
            <w:tcW w:w="1027" w:type="pct"/>
            <w:tcBorders>
              <w:top w:val="nil"/>
              <w:left w:val="nil"/>
              <w:bottom w:val="single" w:sz="4" w:space="0" w:color="auto"/>
              <w:right w:val="single" w:sz="4" w:space="0" w:color="auto"/>
            </w:tcBorders>
            <w:shd w:val="clear" w:color="auto" w:fill="auto"/>
            <w:noWrap/>
            <w:vAlign w:val="center"/>
            <w:hideMark/>
          </w:tcPr>
          <w:p w14:paraId="31EDDF5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5853,41</w:t>
            </w:r>
          </w:p>
        </w:tc>
      </w:tr>
      <w:tr w:rsidR="009F13C0" w:rsidRPr="00B4148B" w14:paraId="33E1AE61"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5F27F3F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113</w:t>
            </w:r>
          </w:p>
        </w:tc>
        <w:tc>
          <w:tcPr>
            <w:tcW w:w="1620" w:type="pct"/>
            <w:tcBorders>
              <w:top w:val="nil"/>
              <w:left w:val="nil"/>
              <w:bottom w:val="single" w:sz="4" w:space="0" w:color="auto"/>
              <w:right w:val="single" w:sz="4" w:space="0" w:color="auto"/>
            </w:tcBorders>
            <w:shd w:val="clear" w:color="auto" w:fill="auto"/>
            <w:vAlign w:val="center"/>
            <w:hideMark/>
          </w:tcPr>
          <w:p w14:paraId="1AC67504" w14:textId="77777777" w:rsidR="009F13C0" w:rsidRPr="00B4148B" w:rsidRDefault="009F13C0" w:rsidP="00AC088C">
            <w:pPr>
              <w:rPr>
                <w:rFonts w:eastAsia="Times New Roman"/>
                <w:color w:val="000000"/>
                <w:sz w:val="22"/>
              </w:rPr>
            </w:pPr>
            <w:r w:rsidRPr="00B4148B">
              <w:rPr>
                <w:rFonts w:eastAsia="Times New Roman"/>
                <w:color w:val="000000"/>
                <w:sz w:val="22"/>
              </w:rPr>
              <w:t>Ул. Советская, ТК-А8 до ТК-А9</w:t>
            </w:r>
          </w:p>
        </w:tc>
        <w:tc>
          <w:tcPr>
            <w:tcW w:w="676" w:type="pct"/>
            <w:tcBorders>
              <w:top w:val="nil"/>
              <w:left w:val="nil"/>
              <w:bottom w:val="single" w:sz="4" w:space="0" w:color="auto"/>
              <w:right w:val="single" w:sz="4" w:space="0" w:color="auto"/>
            </w:tcBorders>
            <w:shd w:val="clear" w:color="auto" w:fill="auto"/>
            <w:vAlign w:val="center"/>
            <w:hideMark/>
          </w:tcPr>
          <w:p w14:paraId="4A83D5B9"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3EAAE7A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400</w:t>
            </w:r>
          </w:p>
        </w:tc>
        <w:tc>
          <w:tcPr>
            <w:tcW w:w="718" w:type="pct"/>
            <w:tcBorders>
              <w:top w:val="nil"/>
              <w:left w:val="nil"/>
              <w:bottom w:val="single" w:sz="4" w:space="0" w:color="auto"/>
              <w:right w:val="single" w:sz="4" w:space="0" w:color="auto"/>
            </w:tcBorders>
            <w:shd w:val="clear" w:color="auto" w:fill="auto"/>
            <w:noWrap/>
            <w:vAlign w:val="center"/>
            <w:hideMark/>
          </w:tcPr>
          <w:p w14:paraId="3D86F75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101</w:t>
            </w:r>
          </w:p>
        </w:tc>
        <w:tc>
          <w:tcPr>
            <w:tcW w:w="1027" w:type="pct"/>
            <w:tcBorders>
              <w:top w:val="nil"/>
              <w:left w:val="nil"/>
              <w:bottom w:val="single" w:sz="4" w:space="0" w:color="auto"/>
              <w:right w:val="single" w:sz="4" w:space="0" w:color="auto"/>
            </w:tcBorders>
            <w:shd w:val="clear" w:color="auto" w:fill="auto"/>
            <w:noWrap/>
            <w:vAlign w:val="center"/>
            <w:hideMark/>
          </w:tcPr>
          <w:p w14:paraId="7DCCC65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6305,95</w:t>
            </w:r>
          </w:p>
        </w:tc>
      </w:tr>
      <w:tr w:rsidR="009F13C0" w:rsidRPr="00B4148B" w14:paraId="15C6D8A4"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73EB90A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114</w:t>
            </w:r>
          </w:p>
        </w:tc>
        <w:tc>
          <w:tcPr>
            <w:tcW w:w="1620" w:type="pct"/>
            <w:tcBorders>
              <w:top w:val="nil"/>
              <w:left w:val="nil"/>
              <w:bottom w:val="single" w:sz="4" w:space="0" w:color="auto"/>
              <w:right w:val="single" w:sz="4" w:space="0" w:color="auto"/>
            </w:tcBorders>
            <w:shd w:val="clear" w:color="auto" w:fill="auto"/>
            <w:vAlign w:val="center"/>
            <w:hideMark/>
          </w:tcPr>
          <w:p w14:paraId="2F1A746C" w14:textId="77777777" w:rsidR="009F13C0" w:rsidRPr="00B4148B" w:rsidRDefault="009F13C0" w:rsidP="00AC088C">
            <w:pPr>
              <w:rPr>
                <w:rFonts w:eastAsia="Times New Roman"/>
                <w:color w:val="000000"/>
                <w:sz w:val="22"/>
              </w:rPr>
            </w:pPr>
            <w:r w:rsidRPr="00B4148B">
              <w:rPr>
                <w:rFonts w:eastAsia="Times New Roman"/>
                <w:color w:val="000000"/>
                <w:sz w:val="22"/>
              </w:rPr>
              <w:t>Ул. Советская, ТК-А9 до ж.д. №25,21</w:t>
            </w:r>
          </w:p>
        </w:tc>
        <w:tc>
          <w:tcPr>
            <w:tcW w:w="676" w:type="pct"/>
            <w:tcBorders>
              <w:top w:val="nil"/>
              <w:left w:val="nil"/>
              <w:bottom w:val="single" w:sz="4" w:space="0" w:color="auto"/>
              <w:right w:val="single" w:sz="4" w:space="0" w:color="auto"/>
            </w:tcBorders>
            <w:shd w:val="clear" w:color="auto" w:fill="auto"/>
            <w:vAlign w:val="center"/>
            <w:hideMark/>
          </w:tcPr>
          <w:p w14:paraId="24F12DF9"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537D820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250</w:t>
            </w:r>
          </w:p>
        </w:tc>
        <w:tc>
          <w:tcPr>
            <w:tcW w:w="718" w:type="pct"/>
            <w:tcBorders>
              <w:top w:val="nil"/>
              <w:left w:val="nil"/>
              <w:bottom w:val="single" w:sz="4" w:space="0" w:color="auto"/>
              <w:right w:val="single" w:sz="4" w:space="0" w:color="auto"/>
            </w:tcBorders>
            <w:shd w:val="clear" w:color="auto" w:fill="auto"/>
            <w:noWrap/>
            <w:vAlign w:val="center"/>
            <w:hideMark/>
          </w:tcPr>
          <w:p w14:paraId="10F1EE7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121</w:t>
            </w:r>
          </w:p>
        </w:tc>
        <w:tc>
          <w:tcPr>
            <w:tcW w:w="1027" w:type="pct"/>
            <w:tcBorders>
              <w:top w:val="nil"/>
              <w:left w:val="nil"/>
              <w:bottom w:val="single" w:sz="4" w:space="0" w:color="auto"/>
              <w:right w:val="single" w:sz="4" w:space="0" w:color="auto"/>
            </w:tcBorders>
            <w:shd w:val="clear" w:color="auto" w:fill="auto"/>
            <w:noWrap/>
            <w:vAlign w:val="center"/>
            <w:hideMark/>
          </w:tcPr>
          <w:p w14:paraId="2C56B76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5363,67</w:t>
            </w:r>
          </w:p>
        </w:tc>
      </w:tr>
      <w:tr w:rsidR="009F13C0" w:rsidRPr="00B4148B" w14:paraId="6D765FE7"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0871C67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115</w:t>
            </w:r>
          </w:p>
        </w:tc>
        <w:tc>
          <w:tcPr>
            <w:tcW w:w="1620" w:type="pct"/>
            <w:tcBorders>
              <w:top w:val="nil"/>
              <w:left w:val="nil"/>
              <w:bottom w:val="single" w:sz="4" w:space="0" w:color="auto"/>
              <w:right w:val="single" w:sz="4" w:space="0" w:color="auto"/>
            </w:tcBorders>
            <w:shd w:val="clear" w:color="auto" w:fill="auto"/>
            <w:vAlign w:val="center"/>
            <w:hideMark/>
          </w:tcPr>
          <w:p w14:paraId="0FD7E0F5" w14:textId="77777777" w:rsidR="009F13C0" w:rsidRPr="00B4148B" w:rsidRDefault="009F13C0" w:rsidP="00AC088C">
            <w:pPr>
              <w:rPr>
                <w:rFonts w:eastAsia="Times New Roman"/>
                <w:color w:val="000000"/>
                <w:sz w:val="22"/>
              </w:rPr>
            </w:pPr>
            <w:r w:rsidRPr="00B4148B">
              <w:rPr>
                <w:rFonts w:eastAsia="Times New Roman"/>
                <w:color w:val="000000"/>
                <w:sz w:val="22"/>
              </w:rPr>
              <w:t>Ул. Советская, ж.д. №21,23(подвал)</w:t>
            </w:r>
          </w:p>
        </w:tc>
        <w:tc>
          <w:tcPr>
            <w:tcW w:w="676" w:type="pct"/>
            <w:tcBorders>
              <w:top w:val="nil"/>
              <w:left w:val="nil"/>
              <w:bottom w:val="single" w:sz="4" w:space="0" w:color="auto"/>
              <w:right w:val="single" w:sz="4" w:space="0" w:color="auto"/>
            </w:tcBorders>
            <w:shd w:val="clear" w:color="auto" w:fill="auto"/>
            <w:noWrap/>
            <w:vAlign w:val="center"/>
            <w:hideMark/>
          </w:tcPr>
          <w:p w14:paraId="67DDD80A"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14:paraId="44B5EAF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200</w:t>
            </w:r>
          </w:p>
        </w:tc>
        <w:tc>
          <w:tcPr>
            <w:tcW w:w="718" w:type="pct"/>
            <w:tcBorders>
              <w:top w:val="nil"/>
              <w:left w:val="nil"/>
              <w:bottom w:val="single" w:sz="4" w:space="0" w:color="auto"/>
              <w:right w:val="single" w:sz="4" w:space="0" w:color="auto"/>
            </w:tcBorders>
            <w:shd w:val="clear" w:color="auto" w:fill="auto"/>
            <w:noWrap/>
            <w:vAlign w:val="center"/>
            <w:hideMark/>
          </w:tcPr>
          <w:p w14:paraId="120334A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77</w:t>
            </w:r>
          </w:p>
        </w:tc>
        <w:tc>
          <w:tcPr>
            <w:tcW w:w="1027" w:type="pct"/>
            <w:tcBorders>
              <w:top w:val="nil"/>
              <w:left w:val="nil"/>
              <w:bottom w:val="single" w:sz="4" w:space="0" w:color="auto"/>
              <w:right w:val="single" w:sz="4" w:space="0" w:color="auto"/>
            </w:tcBorders>
            <w:shd w:val="clear" w:color="auto" w:fill="auto"/>
            <w:noWrap/>
            <w:vAlign w:val="center"/>
            <w:hideMark/>
          </w:tcPr>
          <w:p w14:paraId="2007FCB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2735,48</w:t>
            </w:r>
          </w:p>
        </w:tc>
      </w:tr>
      <w:tr w:rsidR="009F13C0" w:rsidRPr="00B4148B" w14:paraId="5F1D60D4" w14:textId="77777777" w:rsidTr="00AC088C">
        <w:trPr>
          <w:trHeight w:val="51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14A0AF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116</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40929A4A" w14:textId="77777777" w:rsidR="009F13C0" w:rsidRPr="00B4148B" w:rsidRDefault="009F13C0" w:rsidP="00AC088C">
            <w:pPr>
              <w:rPr>
                <w:rFonts w:eastAsia="Times New Roman"/>
                <w:color w:val="000000"/>
                <w:sz w:val="22"/>
              </w:rPr>
            </w:pPr>
            <w:r w:rsidRPr="00B4148B">
              <w:rPr>
                <w:rFonts w:eastAsia="Times New Roman"/>
                <w:color w:val="000000"/>
                <w:sz w:val="22"/>
              </w:rPr>
              <w:t>Ул. Советская, от ж.д. №23(А9.9) до ж.д. №76 по ул. Моторостроителей.</w:t>
            </w:r>
          </w:p>
        </w:tc>
        <w:tc>
          <w:tcPr>
            <w:tcW w:w="676" w:type="pct"/>
            <w:tcBorders>
              <w:top w:val="nil"/>
              <w:left w:val="nil"/>
              <w:bottom w:val="single" w:sz="4" w:space="0" w:color="auto"/>
              <w:right w:val="single" w:sz="4" w:space="0" w:color="auto"/>
            </w:tcBorders>
            <w:shd w:val="clear" w:color="auto" w:fill="auto"/>
            <w:vAlign w:val="center"/>
            <w:hideMark/>
          </w:tcPr>
          <w:p w14:paraId="5335E186"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5519A6F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200</w:t>
            </w:r>
          </w:p>
        </w:tc>
        <w:tc>
          <w:tcPr>
            <w:tcW w:w="718" w:type="pct"/>
            <w:tcBorders>
              <w:top w:val="nil"/>
              <w:left w:val="nil"/>
              <w:bottom w:val="single" w:sz="4" w:space="0" w:color="auto"/>
              <w:right w:val="single" w:sz="4" w:space="0" w:color="auto"/>
            </w:tcBorders>
            <w:shd w:val="clear" w:color="auto" w:fill="auto"/>
            <w:noWrap/>
            <w:vAlign w:val="center"/>
            <w:hideMark/>
          </w:tcPr>
          <w:p w14:paraId="542686E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34</w:t>
            </w:r>
          </w:p>
        </w:tc>
        <w:tc>
          <w:tcPr>
            <w:tcW w:w="1027" w:type="pct"/>
            <w:tcBorders>
              <w:top w:val="nil"/>
              <w:left w:val="nil"/>
              <w:bottom w:val="single" w:sz="4" w:space="0" w:color="auto"/>
              <w:right w:val="single" w:sz="4" w:space="0" w:color="auto"/>
            </w:tcBorders>
            <w:shd w:val="clear" w:color="auto" w:fill="auto"/>
            <w:noWrap/>
            <w:vAlign w:val="center"/>
            <w:hideMark/>
          </w:tcPr>
          <w:p w14:paraId="65112DF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1207,88</w:t>
            </w:r>
          </w:p>
        </w:tc>
      </w:tr>
      <w:tr w:rsidR="009F13C0" w:rsidRPr="00B4148B" w14:paraId="34BB6DC1"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051887C6"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191D79D8"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noWrap/>
            <w:vAlign w:val="center"/>
            <w:hideMark/>
          </w:tcPr>
          <w:p w14:paraId="1AD80ED1"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14:paraId="6DBD160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200</w:t>
            </w:r>
          </w:p>
        </w:tc>
        <w:tc>
          <w:tcPr>
            <w:tcW w:w="718" w:type="pct"/>
            <w:tcBorders>
              <w:top w:val="nil"/>
              <w:left w:val="nil"/>
              <w:bottom w:val="single" w:sz="4" w:space="0" w:color="auto"/>
              <w:right w:val="single" w:sz="4" w:space="0" w:color="auto"/>
            </w:tcBorders>
            <w:shd w:val="clear" w:color="auto" w:fill="auto"/>
            <w:noWrap/>
            <w:vAlign w:val="center"/>
            <w:hideMark/>
          </w:tcPr>
          <w:p w14:paraId="0A02196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53</w:t>
            </w:r>
          </w:p>
        </w:tc>
        <w:tc>
          <w:tcPr>
            <w:tcW w:w="1027" w:type="pct"/>
            <w:tcBorders>
              <w:top w:val="nil"/>
              <w:left w:val="nil"/>
              <w:bottom w:val="single" w:sz="4" w:space="0" w:color="auto"/>
              <w:right w:val="single" w:sz="4" w:space="0" w:color="auto"/>
            </w:tcBorders>
            <w:shd w:val="clear" w:color="auto" w:fill="auto"/>
            <w:noWrap/>
            <w:vAlign w:val="center"/>
            <w:hideMark/>
          </w:tcPr>
          <w:p w14:paraId="0D9553C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1882,86</w:t>
            </w:r>
          </w:p>
        </w:tc>
      </w:tr>
      <w:tr w:rsidR="009F13C0" w:rsidRPr="00B4148B" w14:paraId="70A7103C" w14:textId="77777777" w:rsidTr="00AC088C">
        <w:trPr>
          <w:trHeight w:val="510"/>
        </w:trPr>
        <w:tc>
          <w:tcPr>
            <w:tcW w:w="340" w:type="pct"/>
            <w:vMerge/>
            <w:tcBorders>
              <w:top w:val="nil"/>
              <w:left w:val="single" w:sz="4" w:space="0" w:color="auto"/>
              <w:bottom w:val="single" w:sz="4" w:space="0" w:color="auto"/>
              <w:right w:val="single" w:sz="4" w:space="0" w:color="auto"/>
            </w:tcBorders>
            <w:vAlign w:val="center"/>
            <w:hideMark/>
          </w:tcPr>
          <w:p w14:paraId="156E6001"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4665C680"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497D08EC"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5CCC193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noWrap/>
            <w:vAlign w:val="center"/>
            <w:hideMark/>
          </w:tcPr>
          <w:p w14:paraId="1CEFC71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62</w:t>
            </w:r>
          </w:p>
        </w:tc>
        <w:tc>
          <w:tcPr>
            <w:tcW w:w="1027" w:type="pct"/>
            <w:tcBorders>
              <w:top w:val="nil"/>
              <w:left w:val="nil"/>
              <w:bottom w:val="single" w:sz="4" w:space="0" w:color="auto"/>
              <w:right w:val="single" w:sz="4" w:space="0" w:color="auto"/>
            </w:tcBorders>
            <w:shd w:val="clear" w:color="auto" w:fill="auto"/>
            <w:noWrap/>
            <w:vAlign w:val="center"/>
            <w:hideMark/>
          </w:tcPr>
          <w:p w14:paraId="35B4B59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1870,68</w:t>
            </w:r>
          </w:p>
        </w:tc>
      </w:tr>
      <w:tr w:rsidR="009F13C0" w:rsidRPr="00B4148B" w14:paraId="15F55FD4" w14:textId="77777777" w:rsidTr="00AC088C">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426B85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117</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6C7AED32" w14:textId="77777777" w:rsidR="009F13C0" w:rsidRPr="00B4148B" w:rsidRDefault="009F13C0" w:rsidP="00AC088C">
            <w:pPr>
              <w:rPr>
                <w:rFonts w:eastAsia="Times New Roman"/>
                <w:color w:val="000000"/>
                <w:sz w:val="22"/>
              </w:rPr>
            </w:pPr>
            <w:r w:rsidRPr="00B4148B">
              <w:rPr>
                <w:rFonts w:eastAsia="Times New Roman"/>
                <w:color w:val="000000"/>
                <w:sz w:val="22"/>
              </w:rPr>
              <w:t>Ул. Моторостроителей, ж.д. №76 (А9.13) до д.№80</w:t>
            </w:r>
          </w:p>
        </w:tc>
        <w:tc>
          <w:tcPr>
            <w:tcW w:w="676" w:type="pct"/>
            <w:tcBorders>
              <w:top w:val="nil"/>
              <w:left w:val="nil"/>
              <w:bottom w:val="single" w:sz="4" w:space="0" w:color="auto"/>
              <w:right w:val="single" w:sz="4" w:space="0" w:color="auto"/>
            </w:tcBorders>
            <w:shd w:val="clear" w:color="auto" w:fill="auto"/>
            <w:noWrap/>
            <w:vAlign w:val="center"/>
            <w:hideMark/>
          </w:tcPr>
          <w:p w14:paraId="42EA8037"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14:paraId="39458AE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125</w:t>
            </w:r>
          </w:p>
        </w:tc>
        <w:tc>
          <w:tcPr>
            <w:tcW w:w="718" w:type="pct"/>
            <w:tcBorders>
              <w:top w:val="nil"/>
              <w:left w:val="nil"/>
              <w:bottom w:val="single" w:sz="4" w:space="0" w:color="auto"/>
              <w:right w:val="single" w:sz="4" w:space="0" w:color="auto"/>
            </w:tcBorders>
            <w:shd w:val="clear" w:color="auto" w:fill="auto"/>
            <w:noWrap/>
            <w:vAlign w:val="center"/>
            <w:hideMark/>
          </w:tcPr>
          <w:p w14:paraId="3BEFBB3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144</w:t>
            </w:r>
          </w:p>
        </w:tc>
        <w:tc>
          <w:tcPr>
            <w:tcW w:w="1027" w:type="pct"/>
            <w:tcBorders>
              <w:top w:val="nil"/>
              <w:left w:val="nil"/>
              <w:bottom w:val="single" w:sz="4" w:space="0" w:color="auto"/>
              <w:right w:val="single" w:sz="4" w:space="0" w:color="auto"/>
            </w:tcBorders>
            <w:shd w:val="clear" w:color="auto" w:fill="auto"/>
            <w:noWrap/>
            <w:vAlign w:val="center"/>
            <w:hideMark/>
          </w:tcPr>
          <w:p w14:paraId="76EDA58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3837,80</w:t>
            </w:r>
          </w:p>
        </w:tc>
      </w:tr>
      <w:tr w:rsidR="009F13C0" w:rsidRPr="00B4148B" w14:paraId="4E1707F0" w14:textId="77777777" w:rsidTr="00AC088C">
        <w:trPr>
          <w:trHeight w:val="510"/>
        </w:trPr>
        <w:tc>
          <w:tcPr>
            <w:tcW w:w="340" w:type="pct"/>
            <w:vMerge/>
            <w:tcBorders>
              <w:top w:val="nil"/>
              <w:left w:val="single" w:sz="4" w:space="0" w:color="auto"/>
              <w:bottom w:val="single" w:sz="4" w:space="0" w:color="auto"/>
              <w:right w:val="single" w:sz="4" w:space="0" w:color="auto"/>
            </w:tcBorders>
            <w:vAlign w:val="center"/>
            <w:hideMark/>
          </w:tcPr>
          <w:p w14:paraId="016A0BAE"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5C4EC682"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55226130"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22F74C5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125</w:t>
            </w:r>
          </w:p>
        </w:tc>
        <w:tc>
          <w:tcPr>
            <w:tcW w:w="718" w:type="pct"/>
            <w:tcBorders>
              <w:top w:val="nil"/>
              <w:left w:val="nil"/>
              <w:bottom w:val="single" w:sz="4" w:space="0" w:color="auto"/>
              <w:right w:val="single" w:sz="4" w:space="0" w:color="auto"/>
            </w:tcBorders>
            <w:shd w:val="clear" w:color="auto" w:fill="auto"/>
            <w:noWrap/>
            <w:vAlign w:val="center"/>
            <w:hideMark/>
          </w:tcPr>
          <w:p w14:paraId="0437D67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30</w:t>
            </w:r>
          </w:p>
        </w:tc>
        <w:tc>
          <w:tcPr>
            <w:tcW w:w="1027" w:type="pct"/>
            <w:tcBorders>
              <w:top w:val="nil"/>
              <w:left w:val="nil"/>
              <w:bottom w:val="single" w:sz="4" w:space="0" w:color="auto"/>
              <w:right w:val="single" w:sz="4" w:space="0" w:color="auto"/>
            </w:tcBorders>
            <w:shd w:val="clear" w:color="auto" w:fill="auto"/>
            <w:noWrap/>
            <w:vAlign w:val="center"/>
            <w:hideMark/>
          </w:tcPr>
          <w:p w14:paraId="6D2C0DB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799,54</w:t>
            </w:r>
          </w:p>
        </w:tc>
      </w:tr>
      <w:tr w:rsidR="009F13C0" w:rsidRPr="00B4148B" w14:paraId="53D19BBF"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64984FB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118</w:t>
            </w:r>
          </w:p>
        </w:tc>
        <w:tc>
          <w:tcPr>
            <w:tcW w:w="1620" w:type="pct"/>
            <w:tcBorders>
              <w:top w:val="nil"/>
              <w:left w:val="nil"/>
              <w:bottom w:val="single" w:sz="4" w:space="0" w:color="auto"/>
              <w:right w:val="single" w:sz="4" w:space="0" w:color="auto"/>
            </w:tcBorders>
            <w:shd w:val="clear" w:color="auto" w:fill="auto"/>
            <w:vAlign w:val="center"/>
            <w:hideMark/>
          </w:tcPr>
          <w:p w14:paraId="4237DF6D" w14:textId="77777777" w:rsidR="009F13C0" w:rsidRPr="00B4148B" w:rsidRDefault="009F13C0" w:rsidP="00AC088C">
            <w:pPr>
              <w:rPr>
                <w:rFonts w:eastAsia="Times New Roman"/>
                <w:color w:val="000000"/>
                <w:sz w:val="22"/>
              </w:rPr>
            </w:pPr>
            <w:r w:rsidRPr="00B4148B">
              <w:rPr>
                <w:rFonts w:eastAsia="Times New Roman"/>
                <w:color w:val="000000"/>
                <w:sz w:val="22"/>
              </w:rPr>
              <w:t>Ул. Советская, ТК-А9А до ТК-А10</w:t>
            </w:r>
          </w:p>
        </w:tc>
        <w:tc>
          <w:tcPr>
            <w:tcW w:w="676" w:type="pct"/>
            <w:tcBorders>
              <w:top w:val="nil"/>
              <w:left w:val="nil"/>
              <w:bottom w:val="single" w:sz="4" w:space="0" w:color="auto"/>
              <w:right w:val="single" w:sz="4" w:space="0" w:color="auto"/>
            </w:tcBorders>
            <w:shd w:val="clear" w:color="auto" w:fill="auto"/>
            <w:vAlign w:val="center"/>
            <w:hideMark/>
          </w:tcPr>
          <w:p w14:paraId="7483234C"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65EE1E7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400</w:t>
            </w:r>
          </w:p>
        </w:tc>
        <w:tc>
          <w:tcPr>
            <w:tcW w:w="718" w:type="pct"/>
            <w:tcBorders>
              <w:top w:val="nil"/>
              <w:left w:val="nil"/>
              <w:bottom w:val="single" w:sz="4" w:space="0" w:color="auto"/>
              <w:right w:val="single" w:sz="4" w:space="0" w:color="auto"/>
            </w:tcBorders>
            <w:shd w:val="clear" w:color="auto" w:fill="auto"/>
            <w:noWrap/>
            <w:vAlign w:val="center"/>
            <w:hideMark/>
          </w:tcPr>
          <w:p w14:paraId="7B1448E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105</w:t>
            </w:r>
          </w:p>
        </w:tc>
        <w:tc>
          <w:tcPr>
            <w:tcW w:w="1027" w:type="pct"/>
            <w:tcBorders>
              <w:top w:val="nil"/>
              <w:left w:val="nil"/>
              <w:bottom w:val="single" w:sz="4" w:space="0" w:color="auto"/>
              <w:right w:val="single" w:sz="4" w:space="0" w:color="auto"/>
            </w:tcBorders>
            <w:shd w:val="clear" w:color="auto" w:fill="auto"/>
            <w:noWrap/>
            <w:vAlign w:val="center"/>
            <w:hideMark/>
          </w:tcPr>
          <w:p w14:paraId="543D6ED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6555,69</w:t>
            </w:r>
          </w:p>
        </w:tc>
      </w:tr>
      <w:tr w:rsidR="009F13C0" w:rsidRPr="00B4148B" w14:paraId="61331D4B" w14:textId="77777777" w:rsidTr="00AC088C">
        <w:trPr>
          <w:trHeight w:val="51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B50DB5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119</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57FB29C3" w14:textId="77777777" w:rsidR="009F13C0" w:rsidRPr="00B4148B" w:rsidRDefault="009F13C0" w:rsidP="00AC088C">
            <w:pPr>
              <w:rPr>
                <w:rFonts w:eastAsia="Times New Roman"/>
                <w:color w:val="000000"/>
                <w:sz w:val="22"/>
              </w:rPr>
            </w:pPr>
            <w:r w:rsidRPr="00B4148B">
              <w:rPr>
                <w:rFonts w:eastAsia="Times New Roman"/>
                <w:color w:val="000000"/>
                <w:sz w:val="22"/>
              </w:rPr>
              <w:t>Ул. Советская, ТК-А9А до ТК-А9.2</w:t>
            </w:r>
          </w:p>
        </w:tc>
        <w:tc>
          <w:tcPr>
            <w:tcW w:w="676" w:type="pct"/>
            <w:tcBorders>
              <w:top w:val="nil"/>
              <w:left w:val="nil"/>
              <w:bottom w:val="single" w:sz="4" w:space="0" w:color="auto"/>
              <w:right w:val="single" w:sz="4" w:space="0" w:color="auto"/>
            </w:tcBorders>
            <w:shd w:val="clear" w:color="auto" w:fill="auto"/>
            <w:vAlign w:val="center"/>
            <w:hideMark/>
          </w:tcPr>
          <w:p w14:paraId="597E0E88"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5400587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noWrap/>
            <w:vAlign w:val="center"/>
            <w:hideMark/>
          </w:tcPr>
          <w:p w14:paraId="2C4DA32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36</w:t>
            </w:r>
          </w:p>
        </w:tc>
        <w:tc>
          <w:tcPr>
            <w:tcW w:w="1027" w:type="pct"/>
            <w:tcBorders>
              <w:top w:val="nil"/>
              <w:left w:val="nil"/>
              <w:bottom w:val="single" w:sz="4" w:space="0" w:color="auto"/>
              <w:right w:val="single" w:sz="4" w:space="0" w:color="auto"/>
            </w:tcBorders>
            <w:shd w:val="clear" w:color="auto" w:fill="auto"/>
            <w:noWrap/>
            <w:vAlign w:val="center"/>
            <w:hideMark/>
          </w:tcPr>
          <w:p w14:paraId="39788FD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1086,20</w:t>
            </w:r>
          </w:p>
        </w:tc>
      </w:tr>
      <w:tr w:rsidR="009F13C0" w:rsidRPr="00B4148B" w14:paraId="1028BA4B"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00F7BF8F"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3B7C8759"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noWrap/>
            <w:vAlign w:val="center"/>
            <w:hideMark/>
          </w:tcPr>
          <w:p w14:paraId="3361363A"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14:paraId="336A2CA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125</w:t>
            </w:r>
          </w:p>
        </w:tc>
        <w:tc>
          <w:tcPr>
            <w:tcW w:w="718" w:type="pct"/>
            <w:tcBorders>
              <w:top w:val="nil"/>
              <w:left w:val="nil"/>
              <w:bottom w:val="single" w:sz="4" w:space="0" w:color="auto"/>
              <w:right w:val="single" w:sz="4" w:space="0" w:color="auto"/>
            </w:tcBorders>
            <w:shd w:val="clear" w:color="auto" w:fill="auto"/>
            <w:noWrap/>
            <w:vAlign w:val="center"/>
            <w:hideMark/>
          </w:tcPr>
          <w:p w14:paraId="0B3FFDD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143</w:t>
            </w:r>
          </w:p>
        </w:tc>
        <w:tc>
          <w:tcPr>
            <w:tcW w:w="1027" w:type="pct"/>
            <w:tcBorders>
              <w:top w:val="nil"/>
              <w:left w:val="nil"/>
              <w:bottom w:val="single" w:sz="4" w:space="0" w:color="auto"/>
              <w:right w:val="single" w:sz="4" w:space="0" w:color="auto"/>
            </w:tcBorders>
            <w:shd w:val="clear" w:color="auto" w:fill="auto"/>
            <w:noWrap/>
            <w:vAlign w:val="center"/>
            <w:hideMark/>
          </w:tcPr>
          <w:p w14:paraId="30FA5F5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3811,15</w:t>
            </w:r>
          </w:p>
        </w:tc>
      </w:tr>
      <w:tr w:rsidR="009F13C0" w:rsidRPr="00B4148B" w14:paraId="39629FB6" w14:textId="77777777" w:rsidTr="00AC088C">
        <w:trPr>
          <w:trHeight w:val="510"/>
        </w:trPr>
        <w:tc>
          <w:tcPr>
            <w:tcW w:w="340" w:type="pct"/>
            <w:vMerge/>
            <w:tcBorders>
              <w:top w:val="nil"/>
              <w:left w:val="single" w:sz="4" w:space="0" w:color="auto"/>
              <w:bottom w:val="single" w:sz="4" w:space="0" w:color="auto"/>
              <w:right w:val="single" w:sz="4" w:space="0" w:color="auto"/>
            </w:tcBorders>
            <w:vAlign w:val="center"/>
            <w:hideMark/>
          </w:tcPr>
          <w:p w14:paraId="057F8460"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0806020A"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6988DEB8"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42D535A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125</w:t>
            </w:r>
          </w:p>
        </w:tc>
        <w:tc>
          <w:tcPr>
            <w:tcW w:w="718" w:type="pct"/>
            <w:tcBorders>
              <w:top w:val="nil"/>
              <w:left w:val="nil"/>
              <w:bottom w:val="single" w:sz="4" w:space="0" w:color="auto"/>
              <w:right w:val="single" w:sz="4" w:space="0" w:color="auto"/>
            </w:tcBorders>
            <w:shd w:val="clear" w:color="auto" w:fill="auto"/>
            <w:noWrap/>
            <w:vAlign w:val="center"/>
            <w:hideMark/>
          </w:tcPr>
          <w:p w14:paraId="0878F8D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22</w:t>
            </w:r>
          </w:p>
        </w:tc>
        <w:tc>
          <w:tcPr>
            <w:tcW w:w="1027" w:type="pct"/>
            <w:tcBorders>
              <w:top w:val="nil"/>
              <w:left w:val="nil"/>
              <w:bottom w:val="single" w:sz="4" w:space="0" w:color="auto"/>
              <w:right w:val="single" w:sz="4" w:space="0" w:color="auto"/>
            </w:tcBorders>
            <w:shd w:val="clear" w:color="auto" w:fill="auto"/>
            <w:noWrap/>
            <w:vAlign w:val="center"/>
            <w:hideMark/>
          </w:tcPr>
          <w:p w14:paraId="23EF963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586,33</w:t>
            </w:r>
          </w:p>
        </w:tc>
      </w:tr>
      <w:tr w:rsidR="009F13C0" w:rsidRPr="00B4148B" w14:paraId="3C0F3BB2" w14:textId="77777777" w:rsidTr="00AC088C">
        <w:trPr>
          <w:trHeight w:val="51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795D9E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120</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6AD4D252"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ТК-А9.2 до ж.д. №103, ТК-А9.3</w:t>
            </w:r>
          </w:p>
        </w:tc>
        <w:tc>
          <w:tcPr>
            <w:tcW w:w="676" w:type="pct"/>
            <w:tcBorders>
              <w:top w:val="nil"/>
              <w:left w:val="nil"/>
              <w:bottom w:val="single" w:sz="4" w:space="0" w:color="auto"/>
              <w:right w:val="single" w:sz="4" w:space="0" w:color="auto"/>
            </w:tcBorders>
            <w:shd w:val="clear" w:color="auto" w:fill="auto"/>
            <w:vAlign w:val="center"/>
            <w:hideMark/>
          </w:tcPr>
          <w:p w14:paraId="01959379"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624729D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80</w:t>
            </w:r>
          </w:p>
        </w:tc>
        <w:tc>
          <w:tcPr>
            <w:tcW w:w="718" w:type="pct"/>
            <w:tcBorders>
              <w:top w:val="nil"/>
              <w:left w:val="nil"/>
              <w:bottom w:val="single" w:sz="4" w:space="0" w:color="auto"/>
              <w:right w:val="single" w:sz="4" w:space="0" w:color="auto"/>
            </w:tcBorders>
            <w:shd w:val="clear" w:color="auto" w:fill="auto"/>
            <w:noWrap/>
            <w:vAlign w:val="center"/>
            <w:hideMark/>
          </w:tcPr>
          <w:p w14:paraId="5F1D601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18</w:t>
            </w:r>
          </w:p>
        </w:tc>
        <w:tc>
          <w:tcPr>
            <w:tcW w:w="1027" w:type="pct"/>
            <w:tcBorders>
              <w:top w:val="nil"/>
              <w:left w:val="nil"/>
              <w:bottom w:val="single" w:sz="4" w:space="0" w:color="auto"/>
              <w:right w:val="single" w:sz="4" w:space="0" w:color="auto"/>
            </w:tcBorders>
            <w:shd w:val="clear" w:color="auto" w:fill="auto"/>
            <w:noWrap/>
            <w:vAlign w:val="center"/>
            <w:hideMark/>
          </w:tcPr>
          <w:p w14:paraId="04FB699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425,89</w:t>
            </w:r>
          </w:p>
        </w:tc>
      </w:tr>
      <w:tr w:rsidR="009F13C0" w:rsidRPr="00B4148B" w14:paraId="1AE78EE9" w14:textId="77777777" w:rsidTr="00AC088C">
        <w:trPr>
          <w:trHeight w:val="510"/>
        </w:trPr>
        <w:tc>
          <w:tcPr>
            <w:tcW w:w="340" w:type="pct"/>
            <w:vMerge/>
            <w:tcBorders>
              <w:top w:val="nil"/>
              <w:left w:val="single" w:sz="4" w:space="0" w:color="auto"/>
              <w:bottom w:val="single" w:sz="4" w:space="0" w:color="auto"/>
              <w:right w:val="single" w:sz="4" w:space="0" w:color="auto"/>
            </w:tcBorders>
            <w:vAlign w:val="center"/>
            <w:hideMark/>
          </w:tcPr>
          <w:p w14:paraId="2F71F415"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41AD89FE"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3993B03D"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71DCDB4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noWrap/>
            <w:vAlign w:val="center"/>
            <w:hideMark/>
          </w:tcPr>
          <w:p w14:paraId="40D4A80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16</w:t>
            </w:r>
          </w:p>
        </w:tc>
        <w:tc>
          <w:tcPr>
            <w:tcW w:w="1027" w:type="pct"/>
            <w:tcBorders>
              <w:top w:val="nil"/>
              <w:left w:val="nil"/>
              <w:bottom w:val="single" w:sz="4" w:space="0" w:color="auto"/>
              <w:right w:val="single" w:sz="4" w:space="0" w:color="auto"/>
            </w:tcBorders>
            <w:shd w:val="clear" w:color="auto" w:fill="auto"/>
            <w:noWrap/>
            <w:vAlign w:val="center"/>
            <w:hideMark/>
          </w:tcPr>
          <w:p w14:paraId="393E023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409,77</w:t>
            </w:r>
          </w:p>
        </w:tc>
      </w:tr>
      <w:tr w:rsidR="009F13C0" w:rsidRPr="00B4148B" w14:paraId="4E05FD4D"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40624A73"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15CEF466"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noWrap/>
            <w:vAlign w:val="center"/>
            <w:hideMark/>
          </w:tcPr>
          <w:p w14:paraId="3F829FA2"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14:paraId="1132D4A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noWrap/>
            <w:vAlign w:val="center"/>
            <w:hideMark/>
          </w:tcPr>
          <w:p w14:paraId="661408F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44</w:t>
            </w:r>
          </w:p>
        </w:tc>
        <w:tc>
          <w:tcPr>
            <w:tcW w:w="1027" w:type="pct"/>
            <w:tcBorders>
              <w:top w:val="nil"/>
              <w:left w:val="nil"/>
              <w:bottom w:val="single" w:sz="4" w:space="0" w:color="auto"/>
              <w:right w:val="single" w:sz="4" w:space="0" w:color="auto"/>
            </w:tcBorders>
            <w:shd w:val="clear" w:color="auto" w:fill="auto"/>
            <w:noWrap/>
            <w:vAlign w:val="center"/>
            <w:hideMark/>
          </w:tcPr>
          <w:p w14:paraId="29A8DBD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1126,88</w:t>
            </w:r>
          </w:p>
        </w:tc>
      </w:tr>
      <w:tr w:rsidR="009F13C0" w:rsidRPr="00B4148B" w14:paraId="296ACF34" w14:textId="77777777" w:rsidTr="00AC088C">
        <w:trPr>
          <w:trHeight w:val="51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6D3500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121</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03B233AD"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ТК-А9.3 до ж.д. №109,115</w:t>
            </w:r>
          </w:p>
        </w:tc>
        <w:tc>
          <w:tcPr>
            <w:tcW w:w="676" w:type="pct"/>
            <w:tcBorders>
              <w:top w:val="nil"/>
              <w:left w:val="nil"/>
              <w:bottom w:val="single" w:sz="4" w:space="0" w:color="auto"/>
              <w:right w:val="single" w:sz="4" w:space="0" w:color="auto"/>
            </w:tcBorders>
            <w:shd w:val="clear" w:color="auto" w:fill="auto"/>
            <w:vAlign w:val="center"/>
            <w:hideMark/>
          </w:tcPr>
          <w:p w14:paraId="6675357C"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3991B46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125</w:t>
            </w:r>
          </w:p>
        </w:tc>
        <w:tc>
          <w:tcPr>
            <w:tcW w:w="718" w:type="pct"/>
            <w:tcBorders>
              <w:top w:val="nil"/>
              <w:left w:val="nil"/>
              <w:bottom w:val="single" w:sz="4" w:space="0" w:color="auto"/>
              <w:right w:val="single" w:sz="4" w:space="0" w:color="auto"/>
            </w:tcBorders>
            <w:shd w:val="clear" w:color="auto" w:fill="auto"/>
            <w:noWrap/>
            <w:vAlign w:val="center"/>
            <w:hideMark/>
          </w:tcPr>
          <w:p w14:paraId="25C1E16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27</w:t>
            </w:r>
          </w:p>
        </w:tc>
        <w:tc>
          <w:tcPr>
            <w:tcW w:w="1027" w:type="pct"/>
            <w:tcBorders>
              <w:top w:val="nil"/>
              <w:left w:val="nil"/>
              <w:bottom w:val="single" w:sz="4" w:space="0" w:color="auto"/>
              <w:right w:val="single" w:sz="4" w:space="0" w:color="auto"/>
            </w:tcBorders>
            <w:shd w:val="clear" w:color="auto" w:fill="auto"/>
            <w:noWrap/>
            <w:vAlign w:val="center"/>
            <w:hideMark/>
          </w:tcPr>
          <w:p w14:paraId="19F00E8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719,59</w:t>
            </w:r>
          </w:p>
        </w:tc>
      </w:tr>
      <w:tr w:rsidR="009F13C0" w:rsidRPr="00B4148B" w14:paraId="1FC5B356" w14:textId="77777777" w:rsidTr="00AC088C">
        <w:trPr>
          <w:trHeight w:val="510"/>
        </w:trPr>
        <w:tc>
          <w:tcPr>
            <w:tcW w:w="340" w:type="pct"/>
            <w:vMerge/>
            <w:tcBorders>
              <w:top w:val="nil"/>
              <w:left w:val="single" w:sz="4" w:space="0" w:color="auto"/>
              <w:bottom w:val="single" w:sz="4" w:space="0" w:color="auto"/>
              <w:right w:val="single" w:sz="4" w:space="0" w:color="auto"/>
            </w:tcBorders>
            <w:vAlign w:val="center"/>
            <w:hideMark/>
          </w:tcPr>
          <w:p w14:paraId="019BB62A"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4DA82C8B"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47C1AEAF"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6C573AE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80</w:t>
            </w:r>
          </w:p>
        </w:tc>
        <w:tc>
          <w:tcPr>
            <w:tcW w:w="718" w:type="pct"/>
            <w:tcBorders>
              <w:top w:val="nil"/>
              <w:left w:val="nil"/>
              <w:bottom w:val="single" w:sz="4" w:space="0" w:color="auto"/>
              <w:right w:val="single" w:sz="4" w:space="0" w:color="auto"/>
            </w:tcBorders>
            <w:shd w:val="clear" w:color="auto" w:fill="auto"/>
            <w:noWrap/>
            <w:vAlign w:val="center"/>
            <w:hideMark/>
          </w:tcPr>
          <w:p w14:paraId="697A924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34</w:t>
            </w:r>
          </w:p>
        </w:tc>
        <w:tc>
          <w:tcPr>
            <w:tcW w:w="1027" w:type="pct"/>
            <w:tcBorders>
              <w:top w:val="nil"/>
              <w:left w:val="nil"/>
              <w:bottom w:val="single" w:sz="4" w:space="0" w:color="auto"/>
              <w:right w:val="single" w:sz="4" w:space="0" w:color="auto"/>
            </w:tcBorders>
            <w:shd w:val="clear" w:color="auto" w:fill="auto"/>
            <w:noWrap/>
            <w:vAlign w:val="center"/>
            <w:hideMark/>
          </w:tcPr>
          <w:p w14:paraId="1E4A345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804,45</w:t>
            </w:r>
          </w:p>
        </w:tc>
      </w:tr>
      <w:tr w:rsidR="009F13C0" w:rsidRPr="00B4148B" w14:paraId="52990A6B"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7E7DAEA6"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36A2104A"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noWrap/>
            <w:vAlign w:val="center"/>
            <w:hideMark/>
          </w:tcPr>
          <w:p w14:paraId="0257B5A3"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14:paraId="79DFDE0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125</w:t>
            </w:r>
          </w:p>
        </w:tc>
        <w:tc>
          <w:tcPr>
            <w:tcW w:w="718" w:type="pct"/>
            <w:tcBorders>
              <w:top w:val="nil"/>
              <w:left w:val="nil"/>
              <w:bottom w:val="single" w:sz="4" w:space="0" w:color="auto"/>
              <w:right w:val="single" w:sz="4" w:space="0" w:color="auto"/>
            </w:tcBorders>
            <w:shd w:val="clear" w:color="auto" w:fill="auto"/>
            <w:noWrap/>
            <w:vAlign w:val="center"/>
            <w:hideMark/>
          </w:tcPr>
          <w:p w14:paraId="1C553B5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139</w:t>
            </w:r>
          </w:p>
        </w:tc>
        <w:tc>
          <w:tcPr>
            <w:tcW w:w="1027" w:type="pct"/>
            <w:tcBorders>
              <w:top w:val="nil"/>
              <w:left w:val="nil"/>
              <w:bottom w:val="single" w:sz="4" w:space="0" w:color="auto"/>
              <w:right w:val="single" w:sz="4" w:space="0" w:color="auto"/>
            </w:tcBorders>
            <w:shd w:val="clear" w:color="auto" w:fill="auto"/>
            <w:noWrap/>
            <w:vAlign w:val="center"/>
            <w:hideMark/>
          </w:tcPr>
          <w:p w14:paraId="0CD1403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3704,54</w:t>
            </w:r>
          </w:p>
        </w:tc>
      </w:tr>
      <w:tr w:rsidR="009F13C0" w:rsidRPr="00B4148B" w14:paraId="1B5D6A12"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54318A8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122</w:t>
            </w:r>
          </w:p>
        </w:tc>
        <w:tc>
          <w:tcPr>
            <w:tcW w:w="1620" w:type="pct"/>
            <w:tcBorders>
              <w:top w:val="nil"/>
              <w:left w:val="nil"/>
              <w:bottom w:val="single" w:sz="4" w:space="0" w:color="auto"/>
              <w:right w:val="single" w:sz="4" w:space="0" w:color="auto"/>
            </w:tcBorders>
            <w:shd w:val="clear" w:color="auto" w:fill="auto"/>
            <w:vAlign w:val="center"/>
            <w:hideMark/>
          </w:tcPr>
          <w:p w14:paraId="0B9D41B5"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ТК-А10 до ТК-А10.1</w:t>
            </w:r>
          </w:p>
        </w:tc>
        <w:tc>
          <w:tcPr>
            <w:tcW w:w="676" w:type="pct"/>
            <w:tcBorders>
              <w:top w:val="nil"/>
              <w:left w:val="nil"/>
              <w:bottom w:val="single" w:sz="4" w:space="0" w:color="auto"/>
              <w:right w:val="single" w:sz="4" w:space="0" w:color="auto"/>
            </w:tcBorders>
            <w:shd w:val="clear" w:color="auto" w:fill="auto"/>
            <w:vAlign w:val="center"/>
            <w:hideMark/>
          </w:tcPr>
          <w:p w14:paraId="2AEE613F"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161572F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200</w:t>
            </w:r>
          </w:p>
        </w:tc>
        <w:tc>
          <w:tcPr>
            <w:tcW w:w="718" w:type="pct"/>
            <w:tcBorders>
              <w:top w:val="nil"/>
              <w:left w:val="nil"/>
              <w:bottom w:val="single" w:sz="4" w:space="0" w:color="auto"/>
              <w:right w:val="single" w:sz="4" w:space="0" w:color="auto"/>
            </w:tcBorders>
            <w:shd w:val="clear" w:color="auto" w:fill="auto"/>
            <w:noWrap/>
            <w:vAlign w:val="center"/>
            <w:hideMark/>
          </w:tcPr>
          <w:p w14:paraId="4FE8801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240</w:t>
            </w:r>
          </w:p>
        </w:tc>
        <w:tc>
          <w:tcPr>
            <w:tcW w:w="1027" w:type="pct"/>
            <w:tcBorders>
              <w:top w:val="nil"/>
              <w:left w:val="nil"/>
              <w:bottom w:val="single" w:sz="4" w:space="0" w:color="auto"/>
              <w:right w:val="single" w:sz="4" w:space="0" w:color="auto"/>
            </w:tcBorders>
            <w:shd w:val="clear" w:color="auto" w:fill="auto"/>
            <w:noWrap/>
            <w:vAlign w:val="center"/>
            <w:hideMark/>
          </w:tcPr>
          <w:p w14:paraId="2585DC3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8526,18</w:t>
            </w:r>
          </w:p>
        </w:tc>
      </w:tr>
      <w:tr w:rsidR="009F13C0" w:rsidRPr="00B4148B" w14:paraId="7D2E356C"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69BAEA5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123</w:t>
            </w:r>
          </w:p>
        </w:tc>
        <w:tc>
          <w:tcPr>
            <w:tcW w:w="1620" w:type="pct"/>
            <w:tcBorders>
              <w:top w:val="nil"/>
              <w:left w:val="nil"/>
              <w:bottom w:val="single" w:sz="4" w:space="0" w:color="auto"/>
              <w:right w:val="single" w:sz="4" w:space="0" w:color="auto"/>
            </w:tcBorders>
            <w:shd w:val="clear" w:color="auto" w:fill="auto"/>
            <w:vAlign w:val="center"/>
            <w:hideMark/>
          </w:tcPr>
          <w:p w14:paraId="42BCCF1E"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от ТК-А10 до ТК-А11</w:t>
            </w:r>
          </w:p>
        </w:tc>
        <w:tc>
          <w:tcPr>
            <w:tcW w:w="676" w:type="pct"/>
            <w:tcBorders>
              <w:top w:val="nil"/>
              <w:left w:val="nil"/>
              <w:bottom w:val="single" w:sz="4" w:space="0" w:color="auto"/>
              <w:right w:val="single" w:sz="4" w:space="0" w:color="auto"/>
            </w:tcBorders>
            <w:shd w:val="clear" w:color="auto" w:fill="auto"/>
            <w:vAlign w:val="center"/>
            <w:hideMark/>
          </w:tcPr>
          <w:p w14:paraId="60627EA0"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3DA099F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400</w:t>
            </w:r>
          </w:p>
        </w:tc>
        <w:tc>
          <w:tcPr>
            <w:tcW w:w="718" w:type="pct"/>
            <w:tcBorders>
              <w:top w:val="nil"/>
              <w:left w:val="nil"/>
              <w:bottom w:val="single" w:sz="4" w:space="0" w:color="auto"/>
              <w:right w:val="single" w:sz="4" w:space="0" w:color="auto"/>
            </w:tcBorders>
            <w:shd w:val="clear" w:color="auto" w:fill="auto"/>
            <w:noWrap/>
            <w:vAlign w:val="center"/>
            <w:hideMark/>
          </w:tcPr>
          <w:p w14:paraId="553F6A6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90</w:t>
            </w:r>
          </w:p>
        </w:tc>
        <w:tc>
          <w:tcPr>
            <w:tcW w:w="1027" w:type="pct"/>
            <w:tcBorders>
              <w:top w:val="nil"/>
              <w:left w:val="nil"/>
              <w:bottom w:val="single" w:sz="4" w:space="0" w:color="auto"/>
              <w:right w:val="single" w:sz="4" w:space="0" w:color="auto"/>
            </w:tcBorders>
            <w:shd w:val="clear" w:color="auto" w:fill="auto"/>
            <w:noWrap/>
            <w:vAlign w:val="center"/>
            <w:hideMark/>
          </w:tcPr>
          <w:p w14:paraId="7CE1CAC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5619,16</w:t>
            </w:r>
          </w:p>
        </w:tc>
      </w:tr>
      <w:tr w:rsidR="009F13C0" w:rsidRPr="00B4148B" w14:paraId="3CE6B413"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70C4625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124</w:t>
            </w:r>
          </w:p>
        </w:tc>
        <w:tc>
          <w:tcPr>
            <w:tcW w:w="1620" w:type="pct"/>
            <w:tcBorders>
              <w:top w:val="nil"/>
              <w:left w:val="nil"/>
              <w:bottom w:val="single" w:sz="4" w:space="0" w:color="auto"/>
              <w:right w:val="single" w:sz="4" w:space="0" w:color="auto"/>
            </w:tcBorders>
            <w:shd w:val="clear" w:color="auto" w:fill="auto"/>
            <w:vAlign w:val="center"/>
            <w:hideMark/>
          </w:tcPr>
          <w:p w14:paraId="38FDE2C0"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ТК-11.1 до ж.д. №5</w:t>
            </w:r>
          </w:p>
        </w:tc>
        <w:tc>
          <w:tcPr>
            <w:tcW w:w="676" w:type="pct"/>
            <w:tcBorders>
              <w:top w:val="nil"/>
              <w:left w:val="nil"/>
              <w:bottom w:val="single" w:sz="4" w:space="0" w:color="auto"/>
              <w:right w:val="single" w:sz="4" w:space="0" w:color="auto"/>
            </w:tcBorders>
            <w:shd w:val="clear" w:color="auto" w:fill="auto"/>
            <w:vAlign w:val="center"/>
            <w:hideMark/>
          </w:tcPr>
          <w:p w14:paraId="7EF0A14F"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7069516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80</w:t>
            </w:r>
          </w:p>
        </w:tc>
        <w:tc>
          <w:tcPr>
            <w:tcW w:w="718" w:type="pct"/>
            <w:tcBorders>
              <w:top w:val="nil"/>
              <w:left w:val="nil"/>
              <w:bottom w:val="single" w:sz="4" w:space="0" w:color="auto"/>
              <w:right w:val="single" w:sz="4" w:space="0" w:color="auto"/>
            </w:tcBorders>
            <w:shd w:val="clear" w:color="auto" w:fill="auto"/>
            <w:noWrap/>
            <w:vAlign w:val="center"/>
            <w:hideMark/>
          </w:tcPr>
          <w:p w14:paraId="1365BB0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25</w:t>
            </w:r>
          </w:p>
        </w:tc>
        <w:tc>
          <w:tcPr>
            <w:tcW w:w="1027" w:type="pct"/>
            <w:tcBorders>
              <w:top w:val="nil"/>
              <w:left w:val="nil"/>
              <w:bottom w:val="single" w:sz="4" w:space="0" w:color="auto"/>
              <w:right w:val="single" w:sz="4" w:space="0" w:color="auto"/>
            </w:tcBorders>
            <w:shd w:val="clear" w:color="auto" w:fill="auto"/>
            <w:noWrap/>
            <w:vAlign w:val="center"/>
            <w:hideMark/>
          </w:tcPr>
          <w:p w14:paraId="40C411A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591,51</w:t>
            </w:r>
          </w:p>
        </w:tc>
      </w:tr>
      <w:tr w:rsidR="009F13C0" w:rsidRPr="00B4148B" w14:paraId="3718FF21" w14:textId="77777777" w:rsidTr="00AC088C">
        <w:trPr>
          <w:trHeight w:val="30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14:paraId="7997066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125</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31DDA4E4"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ж.д. №95,97</w:t>
            </w:r>
          </w:p>
        </w:tc>
        <w:tc>
          <w:tcPr>
            <w:tcW w:w="67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F0B81E4"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14:paraId="1782D11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125</w:t>
            </w:r>
          </w:p>
        </w:tc>
        <w:tc>
          <w:tcPr>
            <w:tcW w:w="718" w:type="pct"/>
            <w:tcBorders>
              <w:top w:val="nil"/>
              <w:left w:val="nil"/>
              <w:bottom w:val="single" w:sz="4" w:space="0" w:color="auto"/>
              <w:right w:val="single" w:sz="4" w:space="0" w:color="auto"/>
            </w:tcBorders>
            <w:shd w:val="clear" w:color="auto" w:fill="auto"/>
            <w:noWrap/>
            <w:vAlign w:val="center"/>
            <w:hideMark/>
          </w:tcPr>
          <w:p w14:paraId="109CEB6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72</w:t>
            </w:r>
          </w:p>
        </w:tc>
        <w:tc>
          <w:tcPr>
            <w:tcW w:w="1027" w:type="pct"/>
            <w:tcBorders>
              <w:top w:val="nil"/>
              <w:left w:val="nil"/>
              <w:bottom w:val="single" w:sz="4" w:space="0" w:color="auto"/>
              <w:right w:val="single" w:sz="4" w:space="0" w:color="auto"/>
            </w:tcBorders>
            <w:shd w:val="clear" w:color="auto" w:fill="auto"/>
            <w:noWrap/>
            <w:vAlign w:val="center"/>
            <w:hideMark/>
          </w:tcPr>
          <w:p w14:paraId="6EFE914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1918,90</w:t>
            </w:r>
          </w:p>
        </w:tc>
      </w:tr>
      <w:tr w:rsidR="009F13C0" w:rsidRPr="00B4148B" w14:paraId="1BD014C6"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55006BD4"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0C3591DD" w14:textId="77777777" w:rsidR="009F13C0" w:rsidRPr="00B4148B" w:rsidRDefault="009F13C0" w:rsidP="00AC088C">
            <w:pPr>
              <w:rPr>
                <w:rFonts w:eastAsia="Times New Roman"/>
                <w:color w:val="000000"/>
                <w:sz w:val="22"/>
              </w:rPr>
            </w:pPr>
          </w:p>
        </w:tc>
        <w:tc>
          <w:tcPr>
            <w:tcW w:w="676" w:type="pct"/>
            <w:vMerge/>
            <w:tcBorders>
              <w:top w:val="nil"/>
              <w:left w:val="single" w:sz="4" w:space="0" w:color="auto"/>
              <w:bottom w:val="single" w:sz="4" w:space="0" w:color="auto"/>
              <w:right w:val="single" w:sz="4" w:space="0" w:color="auto"/>
            </w:tcBorders>
            <w:vAlign w:val="center"/>
            <w:hideMark/>
          </w:tcPr>
          <w:p w14:paraId="7E2989B2" w14:textId="77777777" w:rsidR="009F13C0" w:rsidRPr="00B4148B" w:rsidRDefault="009F13C0" w:rsidP="00AC088C">
            <w:pPr>
              <w:rPr>
                <w:rFonts w:eastAsia="Times New Roman"/>
                <w:color w:val="000000"/>
                <w:sz w:val="22"/>
              </w:rPr>
            </w:pPr>
          </w:p>
        </w:tc>
        <w:tc>
          <w:tcPr>
            <w:tcW w:w="620" w:type="pct"/>
            <w:tcBorders>
              <w:top w:val="nil"/>
              <w:left w:val="nil"/>
              <w:bottom w:val="single" w:sz="4" w:space="0" w:color="auto"/>
              <w:right w:val="single" w:sz="4" w:space="0" w:color="auto"/>
            </w:tcBorders>
            <w:shd w:val="clear" w:color="auto" w:fill="auto"/>
            <w:noWrap/>
            <w:vAlign w:val="center"/>
            <w:hideMark/>
          </w:tcPr>
          <w:p w14:paraId="1A947DA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noWrap/>
            <w:vAlign w:val="center"/>
            <w:hideMark/>
          </w:tcPr>
          <w:p w14:paraId="4DA46F0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125</w:t>
            </w:r>
          </w:p>
        </w:tc>
        <w:tc>
          <w:tcPr>
            <w:tcW w:w="1027" w:type="pct"/>
            <w:tcBorders>
              <w:top w:val="nil"/>
              <w:left w:val="nil"/>
              <w:bottom w:val="single" w:sz="4" w:space="0" w:color="auto"/>
              <w:right w:val="single" w:sz="4" w:space="0" w:color="auto"/>
            </w:tcBorders>
            <w:shd w:val="clear" w:color="auto" w:fill="auto"/>
            <w:noWrap/>
            <w:vAlign w:val="center"/>
            <w:hideMark/>
          </w:tcPr>
          <w:p w14:paraId="3843CB0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3771,53</w:t>
            </w:r>
          </w:p>
        </w:tc>
      </w:tr>
      <w:tr w:rsidR="009F13C0" w:rsidRPr="00B4148B" w14:paraId="722FB8BE" w14:textId="77777777" w:rsidTr="00AC088C">
        <w:trPr>
          <w:trHeight w:val="765"/>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18B9ABE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126</w:t>
            </w:r>
          </w:p>
        </w:tc>
        <w:tc>
          <w:tcPr>
            <w:tcW w:w="1620" w:type="pct"/>
            <w:tcBorders>
              <w:top w:val="nil"/>
              <w:left w:val="nil"/>
              <w:bottom w:val="single" w:sz="4" w:space="0" w:color="auto"/>
              <w:right w:val="single" w:sz="4" w:space="0" w:color="auto"/>
            </w:tcBorders>
            <w:shd w:val="clear" w:color="auto" w:fill="auto"/>
            <w:vAlign w:val="center"/>
            <w:hideMark/>
          </w:tcPr>
          <w:p w14:paraId="26036FD7" w14:textId="77777777" w:rsidR="009F13C0" w:rsidRPr="00B4148B" w:rsidRDefault="009F13C0" w:rsidP="00AC088C">
            <w:pPr>
              <w:rPr>
                <w:rFonts w:eastAsia="Times New Roman"/>
                <w:color w:val="000000"/>
                <w:sz w:val="22"/>
              </w:rPr>
            </w:pPr>
            <w:r w:rsidRPr="00B4148B">
              <w:rPr>
                <w:rFonts w:eastAsia="Times New Roman"/>
                <w:color w:val="000000"/>
                <w:sz w:val="22"/>
              </w:rPr>
              <w:t>Ул.Комсомольская,ж.д.№95 до ул. Советская, ж.д.№17 (11.8-ж.д.)</w:t>
            </w:r>
          </w:p>
        </w:tc>
        <w:tc>
          <w:tcPr>
            <w:tcW w:w="676" w:type="pct"/>
            <w:tcBorders>
              <w:top w:val="nil"/>
              <w:left w:val="nil"/>
              <w:bottom w:val="single" w:sz="4" w:space="0" w:color="auto"/>
              <w:right w:val="single" w:sz="4" w:space="0" w:color="auto"/>
            </w:tcBorders>
            <w:shd w:val="clear" w:color="auto" w:fill="auto"/>
            <w:vAlign w:val="center"/>
            <w:hideMark/>
          </w:tcPr>
          <w:p w14:paraId="6CE65F2C"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5CDE138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noWrap/>
            <w:vAlign w:val="center"/>
            <w:hideMark/>
          </w:tcPr>
          <w:p w14:paraId="4EA09F6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29</w:t>
            </w:r>
          </w:p>
        </w:tc>
        <w:tc>
          <w:tcPr>
            <w:tcW w:w="1027" w:type="pct"/>
            <w:tcBorders>
              <w:top w:val="nil"/>
              <w:left w:val="nil"/>
              <w:bottom w:val="single" w:sz="4" w:space="0" w:color="auto"/>
              <w:right w:val="single" w:sz="4" w:space="0" w:color="auto"/>
            </w:tcBorders>
            <w:shd w:val="clear" w:color="auto" w:fill="auto"/>
            <w:noWrap/>
            <w:vAlign w:val="center"/>
            <w:hideMark/>
          </w:tcPr>
          <w:p w14:paraId="030F049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742,71</w:t>
            </w:r>
          </w:p>
        </w:tc>
      </w:tr>
      <w:tr w:rsidR="009F13C0" w:rsidRPr="00B4148B" w14:paraId="5C79D68E" w14:textId="77777777" w:rsidTr="00AC088C">
        <w:trPr>
          <w:trHeight w:val="30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14:paraId="2BCF517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127</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4B74A66F"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Комсомольская,ж.д.№95- ул.Советская, ж.д. №13 (11.4)</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14:paraId="5521BB40"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14:paraId="0A1978A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noWrap/>
            <w:vAlign w:val="center"/>
            <w:hideMark/>
          </w:tcPr>
          <w:p w14:paraId="0E36F99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55</w:t>
            </w:r>
          </w:p>
        </w:tc>
        <w:tc>
          <w:tcPr>
            <w:tcW w:w="1027" w:type="pct"/>
            <w:tcBorders>
              <w:top w:val="nil"/>
              <w:left w:val="nil"/>
              <w:bottom w:val="single" w:sz="4" w:space="0" w:color="auto"/>
              <w:right w:val="single" w:sz="4" w:space="0" w:color="auto"/>
            </w:tcBorders>
            <w:shd w:val="clear" w:color="auto" w:fill="auto"/>
            <w:noWrap/>
            <w:vAlign w:val="center"/>
            <w:hideMark/>
          </w:tcPr>
          <w:p w14:paraId="6E12A61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1408,59</w:t>
            </w:r>
          </w:p>
        </w:tc>
      </w:tr>
      <w:tr w:rsidR="009F13C0" w:rsidRPr="00B4148B" w14:paraId="4FB39349"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4928F381"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4312879C" w14:textId="77777777" w:rsidR="009F13C0" w:rsidRPr="00B4148B" w:rsidRDefault="009F13C0" w:rsidP="00AC088C">
            <w:pPr>
              <w:rPr>
                <w:rFonts w:eastAsia="Times New Roman"/>
                <w:color w:val="000000"/>
                <w:sz w:val="22"/>
              </w:rPr>
            </w:pPr>
          </w:p>
        </w:tc>
        <w:tc>
          <w:tcPr>
            <w:tcW w:w="676" w:type="pct"/>
            <w:vMerge/>
            <w:tcBorders>
              <w:top w:val="nil"/>
              <w:left w:val="single" w:sz="4" w:space="0" w:color="auto"/>
              <w:bottom w:val="single" w:sz="4" w:space="0" w:color="auto"/>
              <w:right w:val="single" w:sz="4" w:space="0" w:color="auto"/>
            </w:tcBorders>
            <w:vAlign w:val="center"/>
            <w:hideMark/>
          </w:tcPr>
          <w:p w14:paraId="38E94D28" w14:textId="77777777" w:rsidR="009F13C0" w:rsidRPr="00B4148B" w:rsidRDefault="009F13C0" w:rsidP="00AC088C">
            <w:pPr>
              <w:rPr>
                <w:rFonts w:eastAsia="Times New Roman"/>
                <w:color w:val="000000"/>
                <w:sz w:val="22"/>
              </w:rPr>
            </w:pPr>
          </w:p>
        </w:tc>
        <w:tc>
          <w:tcPr>
            <w:tcW w:w="620" w:type="pct"/>
            <w:tcBorders>
              <w:top w:val="nil"/>
              <w:left w:val="nil"/>
              <w:bottom w:val="single" w:sz="4" w:space="0" w:color="auto"/>
              <w:right w:val="single" w:sz="4" w:space="0" w:color="auto"/>
            </w:tcBorders>
            <w:shd w:val="clear" w:color="auto" w:fill="auto"/>
            <w:noWrap/>
            <w:vAlign w:val="center"/>
            <w:hideMark/>
          </w:tcPr>
          <w:p w14:paraId="6941B71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70</w:t>
            </w:r>
          </w:p>
        </w:tc>
        <w:tc>
          <w:tcPr>
            <w:tcW w:w="718" w:type="pct"/>
            <w:tcBorders>
              <w:top w:val="nil"/>
              <w:left w:val="nil"/>
              <w:bottom w:val="single" w:sz="4" w:space="0" w:color="auto"/>
              <w:right w:val="single" w:sz="4" w:space="0" w:color="auto"/>
            </w:tcBorders>
            <w:shd w:val="clear" w:color="auto" w:fill="auto"/>
            <w:noWrap/>
            <w:vAlign w:val="center"/>
            <w:hideMark/>
          </w:tcPr>
          <w:p w14:paraId="1919089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37</w:t>
            </w:r>
          </w:p>
        </w:tc>
        <w:tc>
          <w:tcPr>
            <w:tcW w:w="1027" w:type="pct"/>
            <w:tcBorders>
              <w:top w:val="nil"/>
              <w:left w:val="nil"/>
              <w:bottom w:val="single" w:sz="4" w:space="0" w:color="auto"/>
              <w:right w:val="single" w:sz="4" w:space="0" w:color="auto"/>
            </w:tcBorders>
            <w:shd w:val="clear" w:color="auto" w:fill="auto"/>
            <w:noWrap/>
            <w:vAlign w:val="center"/>
            <w:hideMark/>
          </w:tcPr>
          <w:p w14:paraId="706AE3D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875,43</w:t>
            </w:r>
          </w:p>
        </w:tc>
      </w:tr>
      <w:tr w:rsidR="009F13C0" w:rsidRPr="00B4148B" w14:paraId="77750ECC"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37262BD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128</w:t>
            </w:r>
          </w:p>
        </w:tc>
        <w:tc>
          <w:tcPr>
            <w:tcW w:w="1620" w:type="pct"/>
            <w:tcBorders>
              <w:top w:val="nil"/>
              <w:left w:val="nil"/>
              <w:bottom w:val="single" w:sz="4" w:space="0" w:color="auto"/>
              <w:right w:val="single" w:sz="4" w:space="0" w:color="auto"/>
            </w:tcBorders>
            <w:shd w:val="clear" w:color="auto" w:fill="auto"/>
            <w:vAlign w:val="center"/>
            <w:hideMark/>
          </w:tcPr>
          <w:p w14:paraId="4E6BB1AA"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ТК-А11-ТК-А12</w:t>
            </w:r>
          </w:p>
        </w:tc>
        <w:tc>
          <w:tcPr>
            <w:tcW w:w="676" w:type="pct"/>
            <w:tcBorders>
              <w:top w:val="nil"/>
              <w:left w:val="nil"/>
              <w:bottom w:val="single" w:sz="4" w:space="0" w:color="auto"/>
              <w:right w:val="single" w:sz="4" w:space="0" w:color="auto"/>
            </w:tcBorders>
            <w:shd w:val="clear" w:color="auto" w:fill="auto"/>
            <w:vAlign w:val="center"/>
            <w:hideMark/>
          </w:tcPr>
          <w:p w14:paraId="148B9E34"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14:paraId="4B40E36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400</w:t>
            </w:r>
          </w:p>
        </w:tc>
        <w:tc>
          <w:tcPr>
            <w:tcW w:w="718" w:type="pct"/>
            <w:tcBorders>
              <w:top w:val="nil"/>
              <w:left w:val="nil"/>
              <w:bottom w:val="single" w:sz="4" w:space="0" w:color="auto"/>
              <w:right w:val="single" w:sz="4" w:space="0" w:color="auto"/>
            </w:tcBorders>
            <w:shd w:val="clear" w:color="auto" w:fill="auto"/>
            <w:noWrap/>
            <w:vAlign w:val="center"/>
            <w:hideMark/>
          </w:tcPr>
          <w:p w14:paraId="13605D8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183</w:t>
            </w:r>
          </w:p>
        </w:tc>
        <w:tc>
          <w:tcPr>
            <w:tcW w:w="1027" w:type="pct"/>
            <w:tcBorders>
              <w:top w:val="nil"/>
              <w:left w:val="nil"/>
              <w:bottom w:val="single" w:sz="4" w:space="0" w:color="auto"/>
              <w:right w:val="single" w:sz="4" w:space="0" w:color="auto"/>
            </w:tcBorders>
            <w:shd w:val="clear" w:color="auto" w:fill="auto"/>
            <w:noWrap/>
            <w:vAlign w:val="center"/>
            <w:hideMark/>
          </w:tcPr>
          <w:p w14:paraId="72EFE01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11425,63</w:t>
            </w:r>
          </w:p>
        </w:tc>
      </w:tr>
      <w:tr w:rsidR="009F13C0" w:rsidRPr="00B4148B" w14:paraId="50FEF722" w14:textId="77777777" w:rsidTr="00AC088C">
        <w:trPr>
          <w:trHeight w:val="51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14:paraId="60C5A1B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129</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18D9E231"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ТК-12 ж.д. 89</w:t>
            </w:r>
          </w:p>
        </w:tc>
        <w:tc>
          <w:tcPr>
            <w:tcW w:w="676" w:type="pct"/>
            <w:tcBorders>
              <w:top w:val="nil"/>
              <w:left w:val="nil"/>
              <w:bottom w:val="single" w:sz="4" w:space="0" w:color="auto"/>
              <w:right w:val="single" w:sz="4" w:space="0" w:color="auto"/>
            </w:tcBorders>
            <w:shd w:val="clear" w:color="auto" w:fill="auto"/>
            <w:vAlign w:val="center"/>
            <w:hideMark/>
          </w:tcPr>
          <w:p w14:paraId="79C73D2D"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6B82DD3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noWrap/>
            <w:vAlign w:val="center"/>
            <w:hideMark/>
          </w:tcPr>
          <w:p w14:paraId="166D2FD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28</w:t>
            </w:r>
          </w:p>
        </w:tc>
        <w:tc>
          <w:tcPr>
            <w:tcW w:w="1027" w:type="pct"/>
            <w:tcBorders>
              <w:top w:val="nil"/>
              <w:left w:val="nil"/>
              <w:bottom w:val="single" w:sz="4" w:space="0" w:color="auto"/>
              <w:right w:val="single" w:sz="4" w:space="0" w:color="auto"/>
            </w:tcBorders>
            <w:shd w:val="clear" w:color="auto" w:fill="auto"/>
            <w:noWrap/>
            <w:vAlign w:val="center"/>
            <w:hideMark/>
          </w:tcPr>
          <w:p w14:paraId="75D03E9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717,10</w:t>
            </w:r>
          </w:p>
        </w:tc>
      </w:tr>
      <w:tr w:rsidR="009F13C0" w:rsidRPr="00B4148B" w14:paraId="1861D219"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605BB4FB"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393AF506"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25D6B9FA"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14:paraId="39A97AA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noWrap/>
            <w:vAlign w:val="center"/>
            <w:hideMark/>
          </w:tcPr>
          <w:p w14:paraId="35D2E91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64</w:t>
            </w:r>
          </w:p>
        </w:tc>
        <w:tc>
          <w:tcPr>
            <w:tcW w:w="1027" w:type="pct"/>
            <w:tcBorders>
              <w:top w:val="nil"/>
              <w:left w:val="nil"/>
              <w:bottom w:val="single" w:sz="4" w:space="0" w:color="auto"/>
              <w:right w:val="single" w:sz="4" w:space="0" w:color="auto"/>
            </w:tcBorders>
            <w:shd w:val="clear" w:color="auto" w:fill="auto"/>
            <w:noWrap/>
            <w:vAlign w:val="center"/>
            <w:hideMark/>
          </w:tcPr>
          <w:p w14:paraId="774475A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1639,09</w:t>
            </w:r>
          </w:p>
        </w:tc>
      </w:tr>
      <w:tr w:rsidR="009F13C0" w:rsidRPr="00B4148B" w14:paraId="14477C9C"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7BC5C18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130</w:t>
            </w:r>
          </w:p>
        </w:tc>
        <w:tc>
          <w:tcPr>
            <w:tcW w:w="1620" w:type="pct"/>
            <w:tcBorders>
              <w:top w:val="nil"/>
              <w:left w:val="nil"/>
              <w:bottom w:val="single" w:sz="4" w:space="0" w:color="auto"/>
              <w:right w:val="single" w:sz="4" w:space="0" w:color="auto"/>
            </w:tcBorders>
            <w:shd w:val="clear" w:color="auto" w:fill="auto"/>
            <w:vAlign w:val="center"/>
            <w:hideMark/>
          </w:tcPr>
          <w:p w14:paraId="6C9D4315"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ТК-А12 ТК-А13</w:t>
            </w:r>
          </w:p>
        </w:tc>
        <w:tc>
          <w:tcPr>
            <w:tcW w:w="676" w:type="pct"/>
            <w:tcBorders>
              <w:top w:val="nil"/>
              <w:left w:val="nil"/>
              <w:bottom w:val="single" w:sz="4" w:space="0" w:color="auto"/>
              <w:right w:val="single" w:sz="4" w:space="0" w:color="auto"/>
            </w:tcBorders>
            <w:shd w:val="clear" w:color="auto" w:fill="auto"/>
            <w:vAlign w:val="center"/>
            <w:hideMark/>
          </w:tcPr>
          <w:p w14:paraId="682378EF"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33E34FD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400</w:t>
            </w:r>
          </w:p>
        </w:tc>
        <w:tc>
          <w:tcPr>
            <w:tcW w:w="718" w:type="pct"/>
            <w:tcBorders>
              <w:top w:val="nil"/>
              <w:left w:val="nil"/>
              <w:bottom w:val="single" w:sz="4" w:space="0" w:color="auto"/>
              <w:right w:val="single" w:sz="4" w:space="0" w:color="auto"/>
            </w:tcBorders>
            <w:shd w:val="clear" w:color="auto" w:fill="auto"/>
            <w:noWrap/>
            <w:vAlign w:val="center"/>
            <w:hideMark/>
          </w:tcPr>
          <w:p w14:paraId="327B2EA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82</w:t>
            </w:r>
          </w:p>
        </w:tc>
        <w:tc>
          <w:tcPr>
            <w:tcW w:w="1027" w:type="pct"/>
            <w:tcBorders>
              <w:top w:val="nil"/>
              <w:left w:val="nil"/>
              <w:bottom w:val="single" w:sz="4" w:space="0" w:color="auto"/>
              <w:right w:val="single" w:sz="4" w:space="0" w:color="auto"/>
            </w:tcBorders>
            <w:shd w:val="clear" w:color="auto" w:fill="auto"/>
            <w:noWrap/>
            <w:vAlign w:val="center"/>
            <w:hideMark/>
          </w:tcPr>
          <w:p w14:paraId="3ABA331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5119,68</w:t>
            </w:r>
          </w:p>
        </w:tc>
      </w:tr>
      <w:tr w:rsidR="009F13C0" w:rsidRPr="00B4148B" w14:paraId="6B5E31A4" w14:textId="77777777" w:rsidTr="00AC088C">
        <w:trPr>
          <w:trHeight w:val="30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14:paraId="1584326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131</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0B8F83ED"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ТК13.1 до ж.д. 98 (У13.3)</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14:paraId="1BC4C609"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66EDFDD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noWrap/>
            <w:vAlign w:val="center"/>
            <w:hideMark/>
          </w:tcPr>
          <w:p w14:paraId="532F1DC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197</w:t>
            </w:r>
          </w:p>
        </w:tc>
        <w:tc>
          <w:tcPr>
            <w:tcW w:w="1027" w:type="pct"/>
            <w:tcBorders>
              <w:top w:val="nil"/>
              <w:left w:val="nil"/>
              <w:bottom w:val="single" w:sz="4" w:space="0" w:color="auto"/>
              <w:right w:val="single" w:sz="4" w:space="0" w:color="auto"/>
            </w:tcBorders>
            <w:shd w:val="clear" w:color="auto" w:fill="auto"/>
            <w:noWrap/>
            <w:vAlign w:val="center"/>
            <w:hideMark/>
          </w:tcPr>
          <w:p w14:paraId="5195655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5943,93</w:t>
            </w:r>
          </w:p>
        </w:tc>
      </w:tr>
      <w:tr w:rsidR="009F13C0" w:rsidRPr="00B4148B" w14:paraId="317C51D6"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17A35BC3"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710412FE" w14:textId="77777777" w:rsidR="009F13C0" w:rsidRPr="00B4148B" w:rsidRDefault="009F13C0" w:rsidP="00AC088C">
            <w:pPr>
              <w:rPr>
                <w:rFonts w:eastAsia="Times New Roman"/>
                <w:color w:val="000000"/>
                <w:sz w:val="22"/>
              </w:rPr>
            </w:pPr>
          </w:p>
        </w:tc>
        <w:tc>
          <w:tcPr>
            <w:tcW w:w="676" w:type="pct"/>
            <w:vMerge/>
            <w:tcBorders>
              <w:top w:val="nil"/>
              <w:left w:val="single" w:sz="4" w:space="0" w:color="auto"/>
              <w:bottom w:val="single" w:sz="4" w:space="0" w:color="auto"/>
              <w:right w:val="single" w:sz="4" w:space="0" w:color="auto"/>
            </w:tcBorders>
            <w:vAlign w:val="center"/>
            <w:hideMark/>
          </w:tcPr>
          <w:p w14:paraId="44597B3B" w14:textId="77777777" w:rsidR="009F13C0" w:rsidRPr="00B4148B" w:rsidRDefault="009F13C0" w:rsidP="00AC088C">
            <w:pPr>
              <w:rPr>
                <w:rFonts w:eastAsia="Times New Roman"/>
                <w:color w:val="000000"/>
                <w:sz w:val="22"/>
              </w:rPr>
            </w:pPr>
          </w:p>
        </w:tc>
        <w:tc>
          <w:tcPr>
            <w:tcW w:w="620" w:type="pct"/>
            <w:tcBorders>
              <w:top w:val="nil"/>
              <w:left w:val="nil"/>
              <w:bottom w:val="single" w:sz="4" w:space="0" w:color="auto"/>
              <w:right w:val="single" w:sz="4" w:space="0" w:color="auto"/>
            </w:tcBorders>
            <w:shd w:val="clear" w:color="auto" w:fill="auto"/>
            <w:noWrap/>
            <w:vAlign w:val="center"/>
            <w:hideMark/>
          </w:tcPr>
          <w:p w14:paraId="37D9621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125</w:t>
            </w:r>
          </w:p>
        </w:tc>
        <w:tc>
          <w:tcPr>
            <w:tcW w:w="718" w:type="pct"/>
            <w:tcBorders>
              <w:top w:val="nil"/>
              <w:left w:val="nil"/>
              <w:bottom w:val="single" w:sz="4" w:space="0" w:color="auto"/>
              <w:right w:val="single" w:sz="4" w:space="0" w:color="auto"/>
            </w:tcBorders>
            <w:shd w:val="clear" w:color="auto" w:fill="auto"/>
            <w:noWrap/>
            <w:vAlign w:val="center"/>
            <w:hideMark/>
          </w:tcPr>
          <w:p w14:paraId="29942C0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18</w:t>
            </w:r>
          </w:p>
        </w:tc>
        <w:tc>
          <w:tcPr>
            <w:tcW w:w="1027" w:type="pct"/>
            <w:tcBorders>
              <w:top w:val="nil"/>
              <w:left w:val="nil"/>
              <w:bottom w:val="single" w:sz="4" w:space="0" w:color="auto"/>
              <w:right w:val="single" w:sz="4" w:space="0" w:color="auto"/>
            </w:tcBorders>
            <w:shd w:val="clear" w:color="auto" w:fill="auto"/>
            <w:noWrap/>
            <w:vAlign w:val="center"/>
            <w:hideMark/>
          </w:tcPr>
          <w:p w14:paraId="3468BF3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479,73</w:t>
            </w:r>
          </w:p>
        </w:tc>
      </w:tr>
      <w:tr w:rsidR="009F13C0" w:rsidRPr="00B4148B" w14:paraId="7B8E91B1" w14:textId="77777777" w:rsidTr="00AC088C">
        <w:trPr>
          <w:trHeight w:val="30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14:paraId="095C42B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132</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3377C391"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ТК13.1 до ТК13.3 у ж.д. №88</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14:paraId="149652CB"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65F2E34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200</w:t>
            </w:r>
          </w:p>
        </w:tc>
        <w:tc>
          <w:tcPr>
            <w:tcW w:w="718" w:type="pct"/>
            <w:tcBorders>
              <w:top w:val="nil"/>
              <w:left w:val="nil"/>
              <w:bottom w:val="single" w:sz="4" w:space="0" w:color="auto"/>
              <w:right w:val="single" w:sz="4" w:space="0" w:color="auto"/>
            </w:tcBorders>
            <w:shd w:val="clear" w:color="auto" w:fill="auto"/>
            <w:noWrap/>
            <w:vAlign w:val="center"/>
            <w:hideMark/>
          </w:tcPr>
          <w:p w14:paraId="3206EB9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118</w:t>
            </w:r>
          </w:p>
        </w:tc>
        <w:tc>
          <w:tcPr>
            <w:tcW w:w="1027" w:type="pct"/>
            <w:tcBorders>
              <w:top w:val="nil"/>
              <w:left w:val="nil"/>
              <w:bottom w:val="single" w:sz="4" w:space="0" w:color="auto"/>
              <w:right w:val="single" w:sz="4" w:space="0" w:color="auto"/>
            </w:tcBorders>
            <w:shd w:val="clear" w:color="auto" w:fill="auto"/>
            <w:noWrap/>
            <w:vAlign w:val="center"/>
            <w:hideMark/>
          </w:tcPr>
          <w:p w14:paraId="4E89124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4192,04</w:t>
            </w:r>
          </w:p>
        </w:tc>
      </w:tr>
      <w:tr w:rsidR="009F13C0" w:rsidRPr="00B4148B" w14:paraId="60A596CE"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27782F16"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48B3152A" w14:textId="77777777" w:rsidR="009F13C0" w:rsidRPr="00B4148B" w:rsidRDefault="009F13C0" w:rsidP="00AC088C">
            <w:pPr>
              <w:rPr>
                <w:rFonts w:eastAsia="Times New Roman"/>
                <w:color w:val="000000"/>
                <w:sz w:val="22"/>
              </w:rPr>
            </w:pPr>
          </w:p>
        </w:tc>
        <w:tc>
          <w:tcPr>
            <w:tcW w:w="676" w:type="pct"/>
            <w:vMerge/>
            <w:tcBorders>
              <w:top w:val="nil"/>
              <w:left w:val="single" w:sz="4" w:space="0" w:color="auto"/>
              <w:bottom w:val="single" w:sz="4" w:space="0" w:color="auto"/>
              <w:right w:val="single" w:sz="4" w:space="0" w:color="auto"/>
            </w:tcBorders>
            <w:vAlign w:val="center"/>
            <w:hideMark/>
          </w:tcPr>
          <w:p w14:paraId="193FD29D" w14:textId="77777777" w:rsidR="009F13C0" w:rsidRPr="00B4148B" w:rsidRDefault="009F13C0" w:rsidP="00AC088C">
            <w:pPr>
              <w:rPr>
                <w:rFonts w:eastAsia="Times New Roman"/>
                <w:color w:val="000000"/>
                <w:sz w:val="22"/>
              </w:rPr>
            </w:pPr>
          </w:p>
        </w:tc>
        <w:tc>
          <w:tcPr>
            <w:tcW w:w="620" w:type="pct"/>
            <w:tcBorders>
              <w:top w:val="nil"/>
              <w:left w:val="nil"/>
              <w:bottom w:val="single" w:sz="4" w:space="0" w:color="auto"/>
              <w:right w:val="single" w:sz="4" w:space="0" w:color="auto"/>
            </w:tcBorders>
            <w:shd w:val="clear" w:color="auto" w:fill="auto"/>
            <w:noWrap/>
            <w:vAlign w:val="center"/>
            <w:hideMark/>
          </w:tcPr>
          <w:p w14:paraId="407F892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noWrap/>
            <w:vAlign w:val="center"/>
            <w:hideMark/>
          </w:tcPr>
          <w:p w14:paraId="77BD9F3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42</w:t>
            </w:r>
          </w:p>
        </w:tc>
        <w:tc>
          <w:tcPr>
            <w:tcW w:w="1027" w:type="pct"/>
            <w:tcBorders>
              <w:top w:val="nil"/>
              <w:left w:val="nil"/>
              <w:bottom w:val="single" w:sz="4" w:space="0" w:color="auto"/>
              <w:right w:val="single" w:sz="4" w:space="0" w:color="auto"/>
            </w:tcBorders>
            <w:shd w:val="clear" w:color="auto" w:fill="auto"/>
            <w:noWrap/>
            <w:vAlign w:val="center"/>
            <w:hideMark/>
          </w:tcPr>
          <w:p w14:paraId="4092F3F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1075,65</w:t>
            </w:r>
          </w:p>
        </w:tc>
      </w:tr>
      <w:tr w:rsidR="009F13C0" w:rsidRPr="00B4148B" w14:paraId="7805F89C"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4B973B6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133</w:t>
            </w:r>
          </w:p>
        </w:tc>
        <w:tc>
          <w:tcPr>
            <w:tcW w:w="1620" w:type="pct"/>
            <w:tcBorders>
              <w:top w:val="nil"/>
              <w:left w:val="nil"/>
              <w:bottom w:val="single" w:sz="4" w:space="0" w:color="auto"/>
              <w:right w:val="single" w:sz="4" w:space="0" w:color="auto"/>
            </w:tcBorders>
            <w:shd w:val="clear" w:color="auto" w:fill="auto"/>
            <w:vAlign w:val="center"/>
            <w:hideMark/>
          </w:tcPr>
          <w:p w14:paraId="03CE7460"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ТК-13.3 до ж.д. №88б (У13.6)</w:t>
            </w:r>
          </w:p>
        </w:tc>
        <w:tc>
          <w:tcPr>
            <w:tcW w:w="676" w:type="pct"/>
            <w:tcBorders>
              <w:top w:val="nil"/>
              <w:left w:val="nil"/>
              <w:bottom w:val="single" w:sz="4" w:space="0" w:color="auto"/>
              <w:right w:val="single" w:sz="4" w:space="0" w:color="auto"/>
            </w:tcBorders>
            <w:shd w:val="clear" w:color="auto" w:fill="auto"/>
            <w:vAlign w:val="center"/>
            <w:hideMark/>
          </w:tcPr>
          <w:p w14:paraId="225342D2" w14:textId="77777777" w:rsidR="009F13C0" w:rsidRPr="00B4148B" w:rsidRDefault="009F13C0" w:rsidP="00AC088C">
            <w:pPr>
              <w:rPr>
                <w:rFonts w:eastAsia="Times New Roman"/>
                <w:color w:val="000000"/>
                <w:sz w:val="22"/>
              </w:rPr>
            </w:pPr>
            <w:r w:rsidRPr="00B4148B">
              <w:rPr>
                <w:rFonts w:eastAsia="Times New Roman"/>
                <w:color w:val="000000"/>
                <w:sz w:val="22"/>
              </w:rPr>
              <w:t>Бесканальная т/трасса</w:t>
            </w:r>
          </w:p>
        </w:tc>
        <w:tc>
          <w:tcPr>
            <w:tcW w:w="620" w:type="pct"/>
            <w:tcBorders>
              <w:top w:val="nil"/>
              <w:left w:val="nil"/>
              <w:bottom w:val="single" w:sz="4" w:space="0" w:color="auto"/>
              <w:right w:val="single" w:sz="4" w:space="0" w:color="auto"/>
            </w:tcBorders>
            <w:shd w:val="clear" w:color="auto" w:fill="auto"/>
            <w:noWrap/>
            <w:vAlign w:val="center"/>
            <w:hideMark/>
          </w:tcPr>
          <w:p w14:paraId="6F3731C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70</w:t>
            </w:r>
          </w:p>
        </w:tc>
        <w:tc>
          <w:tcPr>
            <w:tcW w:w="718" w:type="pct"/>
            <w:tcBorders>
              <w:top w:val="nil"/>
              <w:left w:val="nil"/>
              <w:bottom w:val="single" w:sz="4" w:space="0" w:color="auto"/>
              <w:right w:val="single" w:sz="4" w:space="0" w:color="auto"/>
            </w:tcBorders>
            <w:shd w:val="clear" w:color="auto" w:fill="auto"/>
            <w:noWrap/>
            <w:vAlign w:val="center"/>
            <w:hideMark/>
          </w:tcPr>
          <w:p w14:paraId="337C8D2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128</w:t>
            </w:r>
          </w:p>
        </w:tc>
        <w:tc>
          <w:tcPr>
            <w:tcW w:w="1027" w:type="pct"/>
            <w:tcBorders>
              <w:top w:val="nil"/>
              <w:left w:val="nil"/>
              <w:bottom w:val="single" w:sz="4" w:space="0" w:color="auto"/>
              <w:right w:val="single" w:sz="4" w:space="0" w:color="auto"/>
            </w:tcBorders>
            <w:shd w:val="clear" w:color="auto" w:fill="auto"/>
            <w:noWrap/>
            <w:vAlign w:val="center"/>
            <w:hideMark/>
          </w:tcPr>
          <w:p w14:paraId="4C41166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3028,52</w:t>
            </w:r>
          </w:p>
        </w:tc>
      </w:tr>
      <w:tr w:rsidR="009F13C0" w:rsidRPr="00B4148B" w14:paraId="54B283C9" w14:textId="77777777" w:rsidTr="00AC088C">
        <w:trPr>
          <w:trHeight w:val="51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14:paraId="181F6E8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134</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08E04CF9"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ТК-13.1 до ж.д. №2 по пр-ту 50-летия Победы</w:t>
            </w:r>
          </w:p>
        </w:tc>
        <w:tc>
          <w:tcPr>
            <w:tcW w:w="676" w:type="pct"/>
            <w:tcBorders>
              <w:top w:val="nil"/>
              <w:left w:val="nil"/>
              <w:bottom w:val="single" w:sz="4" w:space="0" w:color="auto"/>
              <w:right w:val="single" w:sz="4" w:space="0" w:color="auto"/>
            </w:tcBorders>
            <w:shd w:val="clear" w:color="auto" w:fill="auto"/>
            <w:vAlign w:val="center"/>
            <w:hideMark/>
          </w:tcPr>
          <w:p w14:paraId="1FF59FB6"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2CFCC5E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125</w:t>
            </w:r>
          </w:p>
        </w:tc>
        <w:tc>
          <w:tcPr>
            <w:tcW w:w="718" w:type="pct"/>
            <w:tcBorders>
              <w:top w:val="nil"/>
              <w:left w:val="nil"/>
              <w:bottom w:val="single" w:sz="4" w:space="0" w:color="auto"/>
              <w:right w:val="single" w:sz="4" w:space="0" w:color="auto"/>
            </w:tcBorders>
            <w:shd w:val="clear" w:color="auto" w:fill="auto"/>
            <w:noWrap/>
            <w:vAlign w:val="center"/>
            <w:hideMark/>
          </w:tcPr>
          <w:p w14:paraId="784054D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w:t>
            </w:r>
          </w:p>
        </w:tc>
        <w:tc>
          <w:tcPr>
            <w:tcW w:w="1027" w:type="pct"/>
            <w:tcBorders>
              <w:top w:val="nil"/>
              <w:left w:val="nil"/>
              <w:bottom w:val="single" w:sz="4" w:space="0" w:color="auto"/>
              <w:right w:val="single" w:sz="4" w:space="0" w:color="auto"/>
            </w:tcBorders>
            <w:shd w:val="clear" w:color="auto" w:fill="auto"/>
            <w:noWrap/>
            <w:vAlign w:val="center"/>
            <w:hideMark/>
          </w:tcPr>
          <w:p w14:paraId="570422A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213,21</w:t>
            </w:r>
          </w:p>
        </w:tc>
      </w:tr>
      <w:tr w:rsidR="009F13C0" w:rsidRPr="00B4148B" w14:paraId="217FB6DE"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5F76A06B"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64F50003"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260E5672"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14:paraId="0F1727B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125</w:t>
            </w:r>
          </w:p>
        </w:tc>
        <w:tc>
          <w:tcPr>
            <w:tcW w:w="718" w:type="pct"/>
            <w:tcBorders>
              <w:top w:val="nil"/>
              <w:left w:val="nil"/>
              <w:bottom w:val="single" w:sz="4" w:space="0" w:color="auto"/>
              <w:right w:val="single" w:sz="4" w:space="0" w:color="auto"/>
            </w:tcBorders>
            <w:shd w:val="clear" w:color="auto" w:fill="auto"/>
            <w:noWrap/>
            <w:vAlign w:val="center"/>
            <w:hideMark/>
          </w:tcPr>
          <w:p w14:paraId="065B31D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87</w:t>
            </w:r>
          </w:p>
        </w:tc>
        <w:tc>
          <w:tcPr>
            <w:tcW w:w="1027" w:type="pct"/>
            <w:tcBorders>
              <w:top w:val="nil"/>
              <w:left w:val="nil"/>
              <w:bottom w:val="single" w:sz="4" w:space="0" w:color="auto"/>
              <w:right w:val="single" w:sz="4" w:space="0" w:color="auto"/>
            </w:tcBorders>
            <w:shd w:val="clear" w:color="auto" w:fill="auto"/>
            <w:noWrap/>
            <w:vAlign w:val="center"/>
            <w:hideMark/>
          </w:tcPr>
          <w:p w14:paraId="739475F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2318,67</w:t>
            </w:r>
          </w:p>
        </w:tc>
      </w:tr>
      <w:tr w:rsidR="009F13C0" w:rsidRPr="00B4148B" w14:paraId="0403535B" w14:textId="77777777" w:rsidTr="00AC088C">
        <w:trPr>
          <w:trHeight w:val="510"/>
        </w:trPr>
        <w:tc>
          <w:tcPr>
            <w:tcW w:w="340" w:type="pct"/>
            <w:vMerge/>
            <w:tcBorders>
              <w:top w:val="nil"/>
              <w:left w:val="single" w:sz="4" w:space="0" w:color="auto"/>
              <w:bottom w:val="single" w:sz="4" w:space="0" w:color="auto"/>
              <w:right w:val="single" w:sz="4" w:space="0" w:color="auto"/>
            </w:tcBorders>
            <w:vAlign w:val="center"/>
            <w:hideMark/>
          </w:tcPr>
          <w:p w14:paraId="3B97269C"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30B0FED9"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112D8BF3"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1B5E96D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vAlign w:val="center"/>
            <w:hideMark/>
          </w:tcPr>
          <w:p w14:paraId="16CD540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35</w:t>
            </w:r>
          </w:p>
        </w:tc>
        <w:tc>
          <w:tcPr>
            <w:tcW w:w="1027" w:type="pct"/>
            <w:tcBorders>
              <w:top w:val="nil"/>
              <w:left w:val="nil"/>
              <w:bottom w:val="single" w:sz="4" w:space="0" w:color="auto"/>
              <w:right w:val="single" w:sz="4" w:space="0" w:color="auto"/>
            </w:tcBorders>
            <w:shd w:val="clear" w:color="auto" w:fill="auto"/>
            <w:noWrap/>
            <w:vAlign w:val="center"/>
            <w:hideMark/>
          </w:tcPr>
          <w:p w14:paraId="5E1C700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896,38</w:t>
            </w:r>
          </w:p>
        </w:tc>
      </w:tr>
      <w:tr w:rsidR="009F13C0" w:rsidRPr="00B4148B" w14:paraId="4442BB67"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0EA1791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135</w:t>
            </w:r>
          </w:p>
        </w:tc>
        <w:tc>
          <w:tcPr>
            <w:tcW w:w="1620" w:type="pct"/>
            <w:tcBorders>
              <w:top w:val="nil"/>
              <w:left w:val="nil"/>
              <w:bottom w:val="single" w:sz="4" w:space="0" w:color="auto"/>
              <w:right w:val="single" w:sz="4" w:space="0" w:color="auto"/>
            </w:tcBorders>
            <w:shd w:val="clear" w:color="auto" w:fill="auto"/>
            <w:vAlign w:val="center"/>
            <w:hideMark/>
          </w:tcPr>
          <w:p w14:paraId="63B02A12"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ТК-А13 до ТК-А 14А</w:t>
            </w:r>
          </w:p>
        </w:tc>
        <w:tc>
          <w:tcPr>
            <w:tcW w:w="676" w:type="pct"/>
            <w:tcBorders>
              <w:top w:val="nil"/>
              <w:left w:val="nil"/>
              <w:bottom w:val="single" w:sz="4" w:space="0" w:color="auto"/>
              <w:right w:val="single" w:sz="4" w:space="0" w:color="auto"/>
            </w:tcBorders>
            <w:shd w:val="clear" w:color="auto" w:fill="auto"/>
            <w:vAlign w:val="center"/>
            <w:hideMark/>
          </w:tcPr>
          <w:p w14:paraId="784ADAE3"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6ABC3B4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400</w:t>
            </w:r>
          </w:p>
        </w:tc>
        <w:tc>
          <w:tcPr>
            <w:tcW w:w="718" w:type="pct"/>
            <w:tcBorders>
              <w:top w:val="nil"/>
              <w:left w:val="nil"/>
              <w:bottom w:val="single" w:sz="4" w:space="0" w:color="auto"/>
              <w:right w:val="single" w:sz="4" w:space="0" w:color="auto"/>
            </w:tcBorders>
            <w:shd w:val="clear" w:color="auto" w:fill="auto"/>
            <w:vAlign w:val="center"/>
            <w:hideMark/>
          </w:tcPr>
          <w:p w14:paraId="523C47D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122</w:t>
            </w:r>
          </w:p>
        </w:tc>
        <w:tc>
          <w:tcPr>
            <w:tcW w:w="1027" w:type="pct"/>
            <w:tcBorders>
              <w:top w:val="nil"/>
              <w:left w:val="nil"/>
              <w:bottom w:val="single" w:sz="4" w:space="0" w:color="auto"/>
              <w:right w:val="single" w:sz="4" w:space="0" w:color="auto"/>
            </w:tcBorders>
            <w:shd w:val="clear" w:color="auto" w:fill="auto"/>
            <w:noWrap/>
            <w:vAlign w:val="center"/>
            <w:hideMark/>
          </w:tcPr>
          <w:p w14:paraId="6D9D3D3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7617,09</w:t>
            </w:r>
          </w:p>
        </w:tc>
      </w:tr>
      <w:tr w:rsidR="009F13C0" w:rsidRPr="00B4148B" w14:paraId="1BA222FD" w14:textId="77777777" w:rsidTr="00AC088C">
        <w:trPr>
          <w:trHeight w:val="51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14:paraId="4F1C367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136</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086210C2"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ТК-А13 до ж.д. 85 (т13.4)</w:t>
            </w:r>
          </w:p>
        </w:tc>
        <w:tc>
          <w:tcPr>
            <w:tcW w:w="676" w:type="pct"/>
            <w:tcBorders>
              <w:top w:val="nil"/>
              <w:left w:val="nil"/>
              <w:bottom w:val="single" w:sz="4" w:space="0" w:color="auto"/>
              <w:right w:val="single" w:sz="4" w:space="0" w:color="auto"/>
            </w:tcBorders>
            <w:shd w:val="clear" w:color="auto" w:fill="auto"/>
            <w:vAlign w:val="center"/>
            <w:hideMark/>
          </w:tcPr>
          <w:p w14:paraId="35298552"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14EC600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200</w:t>
            </w:r>
          </w:p>
        </w:tc>
        <w:tc>
          <w:tcPr>
            <w:tcW w:w="718" w:type="pct"/>
            <w:tcBorders>
              <w:top w:val="nil"/>
              <w:left w:val="nil"/>
              <w:bottom w:val="single" w:sz="4" w:space="0" w:color="auto"/>
              <w:right w:val="single" w:sz="4" w:space="0" w:color="auto"/>
            </w:tcBorders>
            <w:shd w:val="clear" w:color="auto" w:fill="auto"/>
            <w:vAlign w:val="center"/>
            <w:hideMark/>
          </w:tcPr>
          <w:p w14:paraId="4B2C99B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38</w:t>
            </w:r>
          </w:p>
        </w:tc>
        <w:tc>
          <w:tcPr>
            <w:tcW w:w="1027" w:type="pct"/>
            <w:tcBorders>
              <w:top w:val="nil"/>
              <w:left w:val="nil"/>
              <w:bottom w:val="single" w:sz="4" w:space="0" w:color="auto"/>
              <w:right w:val="single" w:sz="4" w:space="0" w:color="auto"/>
            </w:tcBorders>
            <w:shd w:val="clear" w:color="auto" w:fill="auto"/>
            <w:noWrap/>
            <w:vAlign w:val="center"/>
            <w:hideMark/>
          </w:tcPr>
          <w:p w14:paraId="09123C5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1349,98</w:t>
            </w:r>
          </w:p>
        </w:tc>
      </w:tr>
      <w:tr w:rsidR="009F13C0" w:rsidRPr="00B4148B" w14:paraId="22359616"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3624F2AB"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427E4AC9"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0207D17F"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vAlign w:val="center"/>
            <w:hideMark/>
          </w:tcPr>
          <w:p w14:paraId="00FCABC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200</w:t>
            </w:r>
          </w:p>
        </w:tc>
        <w:tc>
          <w:tcPr>
            <w:tcW w:w="718" w:type="pct"/>
            <w:tcBorders>
              <w:top w:val="nil"/>
              <w:left w:val="nil"/>
              <w:bottom w:val="single" w:sz="4" w:space="0" w:color="auto"/>
              <w:right w:val="single" w:sz="4" w:space="0" w:color="auto"/>
            </w:tcBorders>
            <w:shd w:val="clear" w:color="auto" w:fill="auto"/>
            <w:vAlign w:val="center"/>
            <w:hideMark/>
          </w:tcPr>
          <w:p w14:paraId="78561B4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w:t>
            </w:r>
          </w:p>
        </w:tc>
        <w:tc>
          <w:tcPr>
            <w:tcW w:w="1027" w:type="pct"/>
            <w:tcBorders>
              <w:top w:val="nil"/>
              <w:left w:val="nil"/>
              <w:bottom w:val="single" w:sz="4" w:space="0" w:color="auto"/>
              <w:right w:val="single" w:sz="4" w:space="0" w:color="auto"/>
            </w:tcBorders>
            <w:shd w:val="clear" w:color="auto" w:fill="auto"/>
            <w:noWrap/>
            <w:vAlign w:val="center"/>
            <w:hideMark/>
          </w:tcPr>
          <w:p w14:paraId="1A614F8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426,31</w:t>
            </w:r>
          </w:p>
        </w:tc>
      </w:tr>
      <w:tr w:rsidR="009F13C0" w:rsidRPr="00B4148B" w14:paraId="041714B3" w14:textId="77777777" w:rsidTr="00AC088C">
        <w:trPr>
          <w:trHeight w:val="765"/>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7CCB96D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137</w:t>
            </w:r>
          </w:p>
        </w:tc>
        <w:tc>
          <w:tcPr>
            <w:tcW w:w="1620" w:type="pct"/>
            <w:tcBorders>
              <w:top w:val="nil"/>
              <w:left w:val="nil"/>
              <w:bottom w:val="single" w:sz="4" w:space="0" w:color="auto"/>
              <w:right w:val="single" w:sz="4" w:space="0" w:color="auto"/>
            </w:tcBorders>
            <w:shd w:val="clear" w:color="auto" w:fill="auto"/>
            <w:vAlign w:val="center"/>
            <w:hideMark/>
          </w:tcPr>
          <w:p w14:paraId="2967AA6D"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от ж.д. №85 (т.13.7) до д/с Колокольчик</w:t>
            </w:r>
          </w:p>
        </w:tc>
        <w:tc>
          <w:tcPr>
            <w:tcW w:w="676" w:type="pct"/>
            <w:tcBorders>
              <w:top w:val="nil"/>
              <w:left w:val="nil"/>
              <w:bottom w:val="single" w:sz="4" w:space="0" w:color="auto"/>
              <w:right w:val="single" w:sz="4" w:space="0" w:color="auto"/>
            </w:tcBorders>
            <w:shd w:val="clear" w:color="auto" w:fill="auto"/>
            <w:vAlign w:val="center"/>
            <w:hideMark/>
          </w:tcPr>
          <w:p w14:paraId="0901E11B"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2825838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vAlign w:val="center"/>
            <w:hideMark/>
          </w:tcPr>
          <w:p w14:paraId="4234A1A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62</w:t>
            </w:r>
          </w:p>
        </w:tc>
        <w:tc>
          <w:tcPr>
            <w:tcW w:w="1027" w:type="pct"/>
            <w:tcBorders>
              <w:top w:val="nil"/>
              <w:left w:val="nil"/>
              <w:bottom w:val="single" w:sz="4" w:space="0" w:color="auto"/>
              <w:right w:val="single" w:sz="4" w:space="0" w:color="auto"/>
            </w:tcBorders>
            <w:shd w:val="clear" w:color="auto" w:fill="auto"/>
            <w:noWrap/>
            <w:vAlign w:val="center"/>
            <w:hideMark/>
          </w:tcPr>
          <w:p w14:paraId="782A269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1587,87</w:t>
            </w:r>
          </w:p>
        </w:tc>
      </w:tr>
      <w:tr w:rsidR="009F13C0" w:rsidRPr="00B4148B" w14:paraId="20F36130" w14:textId="77777777" w:rsidTr="00AC088C">
        <w:trPr>
          <w:trHeight w:val="765"/>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0481C02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138</w:t>
            </w:r>
          </w:p>
        </w:tc>
        <w:tc>
          <w:tcPr>
            <w:tcW w:w="1620" w:type="pct"/>
            <w:tcBorders>
              <w:top w:val="nil"/>
              <w:left w:val="nil"/>
              <w:bottom w:val="single" w:sz="4" w:space="0" w:color="auto"/>
              <w:right w:val="single" w:sz="4" w:space="0" w:color="auto"/>
            </w:tcBorders>
            <w:shd w:val="clear" w:color="auto" w:fill="auto"/>
            <w:vAlign w:val="center"/>
            <w:hideMark/>
          </w:tcPr>
          <w:p w14:paraId="00B5DA63" w14:textId="77777777" w:rsidR="009F13C0" w:rsidRPr="00B4148B" w:rsidRDefault="009F13C0" w:rsidP="00AC088C">
            <w:pPr>
              <w:rPr>
                <w:rFonts w:eastAsia="Times New Roman"/>
                <w:color w:val="000000"/>
                <w:sz w:val="22"/>
              </w:rPr>
            </w:pPr>
            <w:r w:rsidRPr="00B4148B">
              <w:rPr>
                <w:rFonts w:eastAsia="Times New Roman"/>
                <w:color w:val="000000"/>
                <w:sz w:val="22"/>
              </w:rPr>
              <w:t>Ул. Моторостроителей, ж.д. №68 (УС-13.3) до ж.д. №72 (т.13.14)</w:t>
            </w:r>
          </w:p>
        </w:tc>
        <w:tc>
          <w:tcPr>
            <w:tcW w:w="676" w:type="pct"/>
            <w:tcBorders>
              <w:top w:val="nil"/>
              <w:left w:val="nil"/>
              <w:bottom w:val="single" w:sz="4" w:space="0" w:color="auto"/>
              <w:right w:val="single" w:sz="4" w:space="0" w:color="auto"/>
            </w:tcBorders>
            <w:shd w:val="clear" w:color="auto" w:fill="auto"/>
            <w:vAlign w:val="center"/>
            <w:hideMark/>
          </w:tcPr>
          <w:p w14:paraId="5B87B43F"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001ABC2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vAlign w:val="center"/>
            <w:hideMark/>
          </w:tcPr>
          <w:p w14:paraId="1CB07B8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57</w:t>
            </w:r>
          </w:p>
        </w:tc>
        <w:tc>
          <w:tcPr>
            <w:tcW w:w="1027" w:type="pct"/>
            <w:tcBorders>
              <w:top w:val="nil"/>
              <w:left w:val="nil"/>
              <w:bottom w:val="single" w:sz="4" w:space="0" w:color="auto"/>
              <w:right w:val="single" w:sz="4" w:space="0" w:color="auto"/>
            </w:tcBorders>
            <w:shd w:val="clear" w:color="auto" w:fill="auto"/>
            <w:noWrap/>
            <w:vAlign w:val="center"/>
            <w:hideMark/>
          </w:tcPr>
          <w:p w14:paraId="3980E58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1719,82</w:t>
            </w:r>
          </w:p>
        </w:tc>
      </w:tr>
      <w:tr w:rsidR="009F13C0" w:rsidRPr="00B4148B" w14:paraId="12E5A55A" w14:textId="77777777" w:rsidTr="00AC088C">
        <w:trPr>
          <w:trHeight w:val="30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14:paraId="33E437C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139</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553D39EA" w14:textId="77777777" w:rsidR="009F13C0" w:rsidRPr="00B4148B" w:rsidRDefault="009F13C0" w:rsidP="00AC088C">
            <w:pPr>
              <w:rPr>
                <w:rFonts w:eastAsia="Times New Roman"/>
                <w:color w:val="000000"/>
                <w:sz w:val="22"/>
              </w:rPr>
            </w:pPr>
            <w:r w:rsidRPr="00B4148B">
              <w:rPr>
                <w:rFonts w:eastAsia="Times New Roman"/>
                <w:color w:val="000000"/>
                <w:sz w:val="22"/>
              </w:rPr>
              <w:t xml:space="preserve">Ул. Моторостроителей,  ж.д. №64 (13.17) до ж.д. №6 по пр-ту 50летия Победы (14А.2) </w:t>
            </w:r>
          </w:p>
        </w:tc>
        <w:tc>
          <w:tcPr>
            <w:tcW w:w="676" w:type="pct"/>
            <w:tcBorders>
              <w:top w:val="nil"/>
              <w:left w:val="nil"/>
              <w:bottom w:val="single" w:sz="4" w:space="0" w:color="auto"/>
              <w:right w:val="single" w:sz="4" w:space="0" w:color="auto"/>
            </w:tcBorders>
            <w:shd w:val="clear" w:color="auto" w:fill="auto"/>
            <w:vAlign w:val="center"/>
            <w:hideMark/>
          </w:tcPr>
          <w:p w14:paraId="28E3B7AD"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vAlign w:val="center"/>
            <w:hideMark/>
          </w:tcPr>
          <w:p w14:paraId="430A306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vAlign w:val="center"/>
            <w:hideMark/>
          </w:tcPr>
          <w:p w14:paraId="78EECC7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64</w:t>
            </w:r>
          </w:p>
        </w:tc>
        <w:tc>
          <w:tcPr>
            <w:tcW w:w="1027" w:type="pct"/>
            <w:tcBorders>
              <w:top w:val="nil"/>
              <w:left w:val="nil"/>
              <w:bottom w:val="single" w:sz="4" w:space="0" w:color="auto"/>
              <w:right w:val="single" w:sz="4" w:space="0" w:color="auto"/>
            </w:tcBorders>
            <w:shd w:val="clear" w:color="auto" w:fill="auto"/>
            <w:noWrap/>
            <w:vAlign w:val="center"/>
            <w:hideMark/>
          </w:tcPr>
          <w:p w14:paraId="7C27835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1931,02</w:t>
            </w:r>
          </w:p>
        </w:tc>
      </w:tr>
      <w:tr w:rsidR="009F13C0" w:rsidRPr="00B4148B" w14:paraId="1A91159C" w14:textId="77777777" w:rsidTr="00AC088C">
        <w:trPr>
          <w:trHeight w:val="510"/>
        </w:trPr>
        <w:tc>
          <w:tcPr>
            <w:tcW w:w="340" w:type="pct"/>
            <w:vMerge/>
            <w:tcBorders>
              <w:top w:val="nil"/>
              <w:left w:val="single" w:sz="4" w:space="0" w:color="auto"/>
              <w:bottom w:val="single" w:sz="4" w:space="0" w:color="auto"/>
              <w:right w:val="single" w:sz="4" w:space="0" w:color="auto"/>
            </w:tcBorders>
            <w:vAlign w:val="center"/>
            <w:hideMark/>
          </w:tcPr>
          <w:p w14:paraId="0F0528F8"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54015935"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52C8190D"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6175D68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vAlign w:val="center"/>
            <w:hideMark/>
          </w:tcPr>
          <w:p w14:paraId="00B4960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18</w:t>
            </w:r>
          </w:p>
        </w:tc>
        <w:tc>
          <w:tcPr>
            <w:tcW w:w="1027" w:type="pct"/>
            <w:tcBorders>
              <w:top w:val="nil"/>
              <w:left w:val="nil"/>
              <w:bottom w:val="single" w:sz="4" w:space="0" w:color="auto"/>
              <w:right w:val="single" w:sz="4" w:space="0" w:color="auto"/>
            </w:tcBorders>
            <w:shd w:val="clear" w:color="auto" w:fill="auto"/>
            <w:noWrap/>
            <w:vAlign w:val="center"/>
            <w:hideMark/>
          </w:tcPr>
          <w:p w14:paraId="2AEB290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543,10</w:t>
            </w:r>
          </w:p>
        </w:tc>
      </w:tr>
      <w:tr w:rsidR="009F13C0" w:rsidRPr="00B4148B" w14:paraId="665E0663" w14:textId="77777777" w:rsidTr="00AC088C">
        <w:trPr>
          <w:trHeight w:val="51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14:paraId="4AF6C58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140</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78045837"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ТК-А14А до ж.д. №4 по пр-ту 50 летия Победы (14А.9)</w:t>
            </w:r>
          </w:p>
        </w:tc>
        <w:tc>
          <w:tcPr>
            <w:tcW w:w="676" w:type="pct"/>
            <w:tcBorders>
              <w:top w:val="nil"/>
              <w:left w:val="nil"/>
              <w:bottom w:val="single" w:sz="4" w:space="0" w:color="auto"/>
              <w:right w:val="single" w:sz="4" w:space="0" w:color="auto"/>
            </w:tcBorders>
            <w:shd w:val="clear" w:color="auto" w:fill="auto"/>
            <w:vAlign w:val="center"/>
            <w:hideMark/>
          </w:tcPr>
          <w:p w14:paraId="59B936DB"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317A599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vAlign w:val="center"/>
            <w:hideMark/>
          </w:tcPr>
          <w:p w14:paraId="3DCB83C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64</w:t>
            </w:r>
          </w:p>
        </w:tc>
        <w:tc>
          <w:tcPr>
            <w:tcW w:w="1027" w:type="pct"/>
            <w:tcBorders>
              <w:top w:val="nil"/>
              <w:left w:val="nil"/>
              <w:bottom w:val="single" w:sz="4" w:space="0" w:color="auto"/>
              <w:right w:val="single" w:sz="4" w:space="0" w:color="auto"/>
            </w:tcBorders>
            <w:shd w:val="clear" w:color="auto" w:fill="auto"/>
            <w:noWrap/>
            <w:vAlign w:val="center"/>
            <w:hideMark/>
          </w:tcPr>
          <w:p w14:paraId="438BD45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1931,02</w:t>
            </w:r>
          </w:p>
        </w:tc>
      </w:tr>
      <w:tr w:rsidR="009F13C0" w:rsidRPr="00B4148B" w14:paraId="4D5A5100"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4027FCAD"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59154439"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1FE73492"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vAlign w:val="center"/>
            <w:hideMark/>
          </w:tcPr>
          <w:p w14:paraId="03D8942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vAlign w:val="center"/>
            <w:hideMark/>
          </w:tcPr>
          <w:p w14:paraId="26B8E1E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1027" w:type="pct"/>
            <w:tcBorders>
              <w:top w:val="nil"/>
              <w:left w:val="nil"/>
              <w:bottom w:val="single" w:sz="4" w:space="0" w:color="auto"/>
              <w:right w:val="single" w:sz="4" w:space="0" w:color="auto"/>
            </w:tcBorders>
            <w:shd w:val="clear" w:color="auto" w:fill="auto"/>
            <w:noWrap/>
            <w:vAlign w:val="center"/>
            <w:hideMark/>
          </w:tcPr>
          <w:p w14:paraId="1DBF422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4525,84</w:t>
            </w:r>
          </w:p>
        </w:tc>
      </w:tr>
      <w:tr w:rsidR="009F13C0" w:rsidRPr="00B4148B" w14:paraId="56355051" w14:textId="77777777" w:rsidTr="00AC088C">
        <w:trPr>
          <w:trHeight w:val="51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14:paraId="1CE23DA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141</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2E62E7B0" w14:textId="77777777" w:rsidR="009F13C0" w:rsidRPr="00B4148B" w:rsidRDefault="009F13C0" w:rsidP="00AC088C">
            <w:pPr>
              <w:rPr>
                <w:rFonts w:eastAsia="Times New Roman"/>
                <w:color w:val="000000"/>
                <w:sz w:val="22"/>
              </w:rPr>
            </w:pPr>
            <w:r w:rsidRPr="00B4148B">
              <w:rPr>
                <w:rFonts w:eastAsia="Times New Roman"/>
                <w:color w:val="000000"/>
                <w:sz w:val="22"/>
              </w:rPr>
              <w:t xml:space="preserve">Ул. Пр-т 50летия Победы,6 (14А- 14А.12) </w:t>
            </w:r>
          </w:p>
        </w:tc>
        <w:tc>
          <w:tcPr>
            <w:tcW w:w="676" w:type="pct"/>
            <w:tcBorders>
              <w:top w:val="nil"/>
              <w:left w:val="nil"/>
              <w:bottom w:val="single" w:sz="4" w:space="0" w:color="auto"/>
              <w:right w:val="single" w:sz="4" w:space="0" w:color="auto"/>
            </w:tcBorders>
            <w:shd w:val="clear" w:color="auto" w:fill="auto"/>
            <w:vAlign w:val="center"/>
            <w:hideMark/>
          </w:tcPr>
          <w:p w14:paraId="235F0622"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0F7B0CD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vAlign w:val="center"/>
            <w:hideMark/>
          </w:tcPr>
          <w:p w14:paraId="7EA92AD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42</w:t>
            </w:r>
          </w:p>
        </w:tc>
        <w:tc>
          <w:tcPr>
            <w:tcW w:w="1027" w:type="pct"/>
            <w:tcBorders>
              <w:top w:val="nil"/>
              <w:left w:val="nil"/>
              <w:bottom w:val="single" w:sz="4" w:space="0" w:color="auto"/>
              <w:right w:val="single" w:sz="4" w:space="0" w:color="auto"/>
            </w:tcBorders>
            <w:shd w:val="clear" w:color="auto" w:fill="auto"/>
            <w:noWrap/>
            <w:vAlign w:val="center"/>
            <w:hideMark/>
          </w:tcPr>
          <w:p w14:paraId="3ADD488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1267,23</w:t>
            </w:r>
          </w:p>
        </w:tc>
      </w:tr>
      <w:tr w:rsidR="009F13C0" w:rsidRPr="00B4148B" w14:paraId="71634508"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5657205F"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6781BA65"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76D8A561"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vAlign w:val="center"/>
            <w:hideMark/>
          </w:tcPr>
          <w:p w14:paraId="704D81A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vAlign w:val="center"/>
            <w:hideMark/>
          </w:tcPr>
          <w:p w14:paraId="6873066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54</w:t>
            </w:r>
          </w:p>
        </w:tc>
        <w:tc>
          <w:tcPr>
            <w:tcW w:w="1027" w:type="pct"/>
            <w:tcBorders>
              <w:top w:val="nil"/>
              <w:left w:val="nil"/>
              <w:bottom w:val="single" w:sz="4" w:space="0" w:color="auto"/>
              <w:right w:val="single" w:sz="4" w:space="0" w:color="auto"/>
            </w:tcBorders>
            <w:shd w:val="clear" w:color="auto" w:fill="auto"/>
            <w:noWrap/>
            <w:vAlign w:val="center"/>
            <w:hideMark/>
          </w:tcPr>
          <w:p w14:paraId="1FC8B20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1629,30</w:t>
            </w:r>
          </w:p>
        </w:tc>
      </w:tr>
      <w:tr w:rsidR="009F13C0" w:rsidRPr="00B4148B" w14:paraId="299C1BF5"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085C397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142</w:t>
            </w:r>
          </w:p>
        </w:tc>
        <w:tc>
          <w:tcPr>
            <w:tcW w:w="1620" w:type="pct"/>
            <w:tcBorders>
              <w:top w:val="nil"/>
              <w:left w:val="nil"/>
              <w:bottom w:val="single" w:sz="4" w:space="0" w:color="auto"/>
              <w:right w:val="single" w:sz="4" w:space="0" w:color="auto"/>
            </w:tcBorders>
            <w:shd w:val="clear" w:color="auto" w:fill="auto"/>
            <w:vAlign w:val="center"/>
            <w:hideMark/>
          </w:tcPr>
          <w:p w14:paraId="55158A48"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отТК-А14А до ТК-А15</w:t>
            </w:r>
          </w:p>
        </w:tc>
        <w:tc>
          <w:tcPr>
            <w:tcW w:w="676" w:type="pct"/>
            <w:tcBorders>
              <w:top w:val="nil"/>
              <w:left w:val="nil"/>
              <w:bottom w:val="single" w:sz="4" w:space="0" w:color="auto"/>
              <w:right w:val="single" w:sz="4" w:space="0" w:color="auto"/>
            </w:tcBorders>
            <w:shd w:val="clear" w:color="auto" w:fill="auto"/>
            <w:vAlign w:val="center"/>
            <w:hideMark/>
          </w:tcPr>
          <w:p w14:paraId="3666D641"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22365D3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500</w:t>
            </w:r>
          </w:p>
        </w:tc>
        <w:tc>
          <w:tcPr>
            <w:tcW w:w="718" w:type="pct"/>
            <w:tcBorders>
              <w:top w:val="nil"/>
              <w:left w:val="nil"/>
              <w:bottom w:val="single" w:sz="4" w:space="0" w:color="auto"/>
              <w:right w:val="single" w:sz="4" w:space="0" w:color="auto"/>
            </w:tcBorders>
            <w:shd w:val="clear" w:color="auto" w:fill="auto"/>
            <w:vAlign w:val="center"/>
            <w:hideMark/>
          </w:tcPr>
          <w:p w14:paraId="1AA4075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245</w:t>
            </w:r>
          </w:p>
        </w:tc>
        <w:tc>
          <w:tcPr>
            <w:tcW w:w="1027" w:type="pct"/>
            <w:tcBorders>
              <w:top w:val="nil"/>
              <w:left w:val="nil"/>
              <w:bottom w:val="single" w:sz="4" w:space="0" w:color="auto"/>
              <w:right w:val="single" w:sz="4" w:space="0" w:color="auto"/>
            </w:tcBorders>
            <w:shd w:val="clear" w:color="auto" w:fill="auto"/>
            <w:noWrap/>
            <w:vAlign w:val="center"/>
            <w:hideMark/>
          </w:tcPr>
          <w:p w14:paraId="21BB4D9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17541,04</w:t>
            </w:r>
          </w:p>
        </w:tc>
      </w:tr>
      <w:tr w:rsidR="009F13C0" w:rsidRPr="00B4148B" w14:paraId="0DC59C35"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64E93CC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143</w:t>
            </w:r>
          </w:p>
        </w:tc>
        <w:tc>
          <w:tcPr>
            <w:tcW w:w="1620" w:type="pct"/>
            <w:tcBorders>
              <w:top w:val="nil"/>
              <w:left w:val="nil"/>
              <w:bottom w:val="single" w:sz="4" w:space="0" w:color="auto"/>
              <w:right w:val="single" w:sz="4" w:space="0" w:color="auto"/>
            </w:tcBorders>
            <w:shd w:val="clear" w:color="auto" w:fill="auto"/>
            <w:vAlign w:val="center"/>
            <w:hideMark/>
          </w:tcPr>
          <w:p w14:paraId="62CD6FAA" w14:textId="77777777" w:rsidR="009F13C0" w:rsidRPr="00B4148B" w:rsidRDefault="009F13C0" w:rsidP="00AC088C">
            <w:pPr>
              <w:rPr>
                <w:rFonts w:eastAsia="Times New Roman"/>
                <w:color w:val="000000"/>
                <w:sz w:val="22"/>
              </w:rPr>
            </w:pPr>
            <w:r w:rsidRPr="00B4148B">
              <w:rPr>
                <w:rFonts w:eastAsia="Times New Roman"/>
                <w:color w:val="000000"/>
                <w:sz w:val="22"/>
              </w:rPr>
              <w:t>Ул. Садовая (парк) от У-20/1.0 до Т20/1.8</w:t>
            </w:r>
          </w:p>
        </w:tc>
        <w:tc>
          <w:tcPr>
            <w:tcW w:w="676" w:type="pct"/>
            <w:tcBorders>
              <w:top w:val="nil"/>
              <w:left w:val="nil"/>
              <w:bottom w:val="single" w:sz="4" w:space="0" w:color="auto"/>
              <w:right w:val="single" w:sz="4" w:space="0" w:color="auto"/>
            </w:tcBorders>
            <w:shd w:val="clear" w:color="auto" w:fill="auto"/>
            <w:vAlign w:val="center"/>
            <w:hideMark/>
          </w:tcPr>
          <w:p w14:paraId="7E41B0A2" w14:textId="77777777" w:rsidR="009F13C0" w:rsidRPr="00B4148B" w:rsidRDefault="009F13C0" w:rsidP="00AC088C">
            <w:pPr>
              <w:rPr>
                <w:rFonts w:eastAsia="Times New Roman"/>
                <w:color w:val="000000"/>
                <w:sz w:val="22"/>
              </w:rPr>
            </w:pPr>
            <w:r w:rsidRPr="00B4148B">
              <w:rPr>
                <w:rFonts w:eastAsia="Times New Roman"/>
                <w:color w:val="000000"/>
                <w:sz w:val="22"/>
              </w:rPr>
              <w:t>Надземная</w:t>
            </w:r>
          </w:p>
        </w:tc>
        <w:tc>
          <w:tcPr>
            <w:tcW w:w="620" w:type="pct"/>
            <w:tcBorders>
              <w:top w:val="nil"/>
              <w:left w:val="nil"/>
              <w:bottom w:val="single" w:sz="4" w:space="0" w:color="auto"/>
              <w:right w:val="single" w:sz="4" w:space="0" w:color="auto"/>
            </w:tcBorders>
            <w:shd w:val="clear" w:color="auto" w:fill="auto"/>
            <w:vAlign w:val="center"/>
            <w:hideMark/>
          </w:tcPr>
          <w:p w14:paraId="39223BE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250</w:t>
            </w:r>
          </w:p>
        </w:tc>
        <w:tc>
          <w:tcPr>
            <w:tcW w:w="718" w:type="pct"/>
            <w:tcBorders>
              <w:top w:val="nil"/>
              <w:left w:val="nil"/>
              <w:bottom w:val="single" w:sz="4" w:space="0" w:color="auto"/>
              <w:right w:val="single" w:sz="4" w:space="0" w:color="auto"/>
            </w:tcBorders>
            <w:shd w:val="clear" w:color="auto" w:fill="auto"/>
            <w:vAlign w:val="center"/>
            <w:hideMark/>
          </w:tcPr>
          <w:p w14:paraId="7161BD5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237</w:t>
            </w:r>
          </w:p>
        </w:tc>
        <w:tc>
          <w:tcPr>
            <w:tcW w:w="1027" w:type="pct"/>
            <w:tcBorders>
              <w:top w:val="nil"/>
              <w:left w:val="nil"/>
              <w:bottom w:val="single" w:sz="4" w:space="0" w:color="auto"/>
              <w:right w:val="single" w:sz="4" w:space="0" w:color="auto"/>
            </w:tcBorders>
            <w:shd w:val="clear" w:color="auto" w:fill="auto"/>
            <w:noWrap/>
            <w:vAlign w:val="center"/>
            <w:hideMark/>
          </w:tcPr>
          <w:p w14:paraId="4DA9FFC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10505,70</w:t>
            </w:r>
          </w:p>
        </w:tc>
      </w:tr>
      <w:tr w:rsidR="009F13C0" w:rsidRPr="00B4148B" w14:paraId="090AD411"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710651D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145</w:t>
            </w:r>
          </w:p>
        </w:tc>
        <w:tc>
          <w:tcPr>
            <w:tcW w:w="1620" w:type="pct"/>
            <w:tcBorders>
              <w:top w:val="nil"/>
              <w:left w:val="nil"/>
              <w:bottom w:val="single" w:sz="4" w:space="0" w:color="auto"/>
              <w:right w:val="single" w:sz="4" w:space="0" w:color="auto"/>
            </w:tcBorders>
            <w:shd w:val="clear" w:color="auto" w:fill="auto"/>
            <w:vAlign w:val="center"/>
            <w:hideMark/>
          </w:tcPr>
          <w:p w14:paraId="1A7F05AB" w14:textId="77777777" w:rsidR="009F13C0" w:rsidRPr="00B4148B" w:rsidRDefault="009F13C0" w:rsidP="00AC088C">
            <w:pPr>
              <w:rPr>
                <w:rFonts w:eastAsia="Times New Roman"/>
                <w:color w:val="000000"/>
                <w:sz w:val="22"/>
              </w:rPr>
            </w:pPr>
            <w:r w:rsidRPr="00B4148B">
              <w:rPr>
                <w:rFonts w:eastAsia="Times New Roman"/>
                <w:color w:val="000000"/>
                <w:sz w:val="22"/>
              </w:rPr>
              <w:t>Ул. Садовая 20/1.1 до СОШ №4 (20/1.3)</w:t>
            </w:r>
          </w:p>
        </w:tc>
        <w:tc>
          <w:tcPr>
            <w:tcW w:w="676" w:type="pct"/>
            <w:tcBorders>
              <w:top w:val="nil"/>
              <w:left w:val="nil"/>
              <w:bottom w:val="single" w:sz="4" w:space="0" w:color="auto"/>
              <w:right w:val="single" w:sz="4" w:space="0" w:color="auto"/>
            </w:tcBorders>
            <w:shd w:val="clear" w:color="auto" w:fill="auto"/>
            <w:vAlign w:val="center"/>
            <w:hideMark/>
          </w:tcPr>
          <w:p w14:paraId="16093323" w14:textId="77777777" w:rsidR="009F13C0" w:rsidRPr="00B4148B" w:rsidRDefault="009F13C0" w:rsidP="00AC088C">
            <w:pPr>
              <w:rPr>
                <w:rFonts w:eastAsia="Times New Roman"/>
                <w:color w:val="000000"/>
                <w:sz w:val="22"/>
              </w:rPr>
            </w:pPr>
            <w:r w:rsidRPr="00B4148B">
              <w:rPr>
                <w:rFonts w:eastAsia="Times New Roman"/>
                <w:color w:val="000000"/>
                <w:sz w:val="22"/>
              </w:rPr>
              <w:t>Надземная</w:t>
            </w:r>
          </w:p>
        </w:tc>
        <w:tc>
          <w:tcPr>
            <w:tcW w:w="620" w:type="pct"/>
            <w:tcBorders>
              <w:top w:val="nil"/>
              <w:left w:val="nil"/>
              <w:bottom w:val="single" w:sz="4" w:space="0" w:color="auto"/>
              <w:right w:val="single" w:sz="4" w:space="0" w:color="auto"/>
            </w:tcBorders>
            <w:shd w:val="clear" w:color="auto" w:fill="auto"/>
            <w:vAlign w:val="center"/>
            <w:hideMark/>
          </w:tcPr>
          <w:p w14:paraId="79FB7A2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vAlign w:val="center"/>
            <w:hideMark/>
          </w:tcPr>
          <w:p w14:paraId="3F8A7CC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162</w:t>
            </w:r>
          </w:p>
        </w:tc>
        <w:tc>
          <w:tcPr>
            <w:tcW w:w="1027" w:type="pct"/>
            <w:tcBorders>
              <w:top w:val="nil"/>
              <w:left w:val="nil"/>
              <w:bottom w:val="single" w:sz="4" w:space="0" w:color="auto"/>
              <w:right w:val="single" w:sz="4" w:space="0" w:color="auto"/>
            </w:tcBorders>
            <w:shd w:val="clear" w:color="auto" w:fill="auto"/>
            <w:noWrap/>
            <w:vAlign w:val="center"/>
            <w:hideMark/>
          </w:tcPr>
          <w:p w14:paraId="3EE2420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4887,90</w:t>
            </w:r>
          </w:p>
        </w:tc>
      </w:tr>
      <w:tr w:rsidR="009F13C0" w:rsidRPr="00B4148B" w14:paraId="2E33FDC2" w14:textId="77777777" w:rsidTr="00AC088C">
        <w:trPr>
          <w:trHeight w:val="30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7F76506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146</w:t>
            </w:r>
          </w:p>
        </w:tc>
        <w:tc>
          <w:tcPr>
            <w:tcW w:w="1620" w:type="pct"/>
            <w:tcBorders>
              <w:top w:val="nil"/>
              <w:left w:val="nil"/>
              <w:bottom w:val="single" w:sz="4" w:space="0" w:color="auto"/>
              <w:right w:val="single" w:sz="4" w:space="0" w:color="auto"/>
            </w:tcBorders>
            <w:shd w:val="clear" w:color="auto" w:fill="auto"/>
            <w:vAlign w:val="center"/>
            <w:hideMark/>
          </w:tcPr>
          <w:p w14:paraId="78F6D95A" w14:textId="77777777" w:rsidR="009F13C0" w:rsidRPr="00B4148B" w:rsidRDefault="009F13C0" w:rsidP="00AC088C">
            <w:pPr>
              <w:rPr>
                <w:rFonts w:eastAsia="Times New Roman"/>
                <w:color w:val="000000"/>
                <w:sz w:val="22"/>
              </w:rPr>
            </w:pPr>
            <w:r w:rsidRPr="00B4148B">
              <w:rPr>
                <w:rFonts w:eastAsia="Times New Roman"/>
                <w:color w:val="000000"/>
                <w:sz w:val="22"/>
              </w:rPr>
              <w:t>Ул. Садовая, (20/1.8)</w:t>
            </w:r>
          </w:p>
        </w:tc>
        <w:tc>
          <w:tcPr>
            <w:tcW w:w="676" w:type="pct"/>
            <w:tcBorders>
              <w:top w:val="nil"/>
              <w:left w:val="nil"/>
              <w:bottom w:val="single" w:sz="4" w:space="0" w:color="auto"/>
              <w:right w:val="single" w:sz="4" w:space="0" w:color="auto"/>
            </w:tcBorders>
            <w:shd w:val="clear" w:color="auto" w:fill="auto"/>
            <w:vAlign w:val="center"/>
            <w:hideMark/>
          </w:tcPr>
          <w:p w14:paraId="30FD4769" w14:textId="77777777" w:rsidR="009F13C0" w:rsidRPr="00B4148B" w:rsidRDefault="009F13C0" w:rsidP="00AC088C">
            <w:pPr>
              <w:rPr>
                <w:rFonts w:eastAsia="Times New Roman"/>
                <w:color w:val="000000"/>
                <w:sz w:val="22"/>
              </w:rPr>
            </w:pPr>
            <w:r w:rsidRPr="00B4148B">
              <w:rPr>
                <w:rFonts w:eastAsia="Times New Roman"/>
                <w:color w:val="000000"/>
                <w:sz w:val="22"/>
              </w:rPr>
              <w:t>Надземная</w:t>
            </w:r>
          </w:p>
        </w:tc>
        <w:tc>
          <w:tcPr>
            <w:tcW w:w="620" w:type="pct"/>
            <w:tcBorders>
              <w:top w:val="nil"/>
              <w:left w:val="nil"/>
              <w:bottom w:val="single" w:sz="4" w:space="0" w:color="auto"/>
              <w:right w:val="single" w:sz="4" w:space="0" w:color="auto"/>
            </w:tcBorders>
            <w:shd w:val="clear" w:color="auto" w:fill="auto"/>
            <w:vAlign w:val="center"/>
            <w:hideMark/>
          </w:tcPr>
          <w:p w14:paraId="7FA9486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250</w:t>
            </w:r>
          </w:p>
        </w:tc>
        <w:tc>
          <w:tcPr>
            <w:tcW w:w="718" w:type="pct"/>
            <w:tcBorders>
              <w:top w:val="nil"/>
              <w:left w:val="nil"/>
              <w:bottom w:val="single" w:sz="4" w:space="0" w:color="auto"/>
              <w:right w:val="single" w:sz="4" w:space="0" w:color="auto"/>
            </w:tcBorders>
            <w:shd w:val="clear" w:color="auto" w:fill="auto"/>
            <w:vAlign w:val="center"/>
            <w:hideMark/>
          </w:tcPr>
          <w:p w14:paraId="1C4B9FA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169</w:t>
            </w:r>
          </w:p>
        </w:tc>
        <w:tc>
          <w:tcPr>
            <w:tcW w:w="1027" w:type="pct"/>
            <w:tcBorders>
              <w:top w:val="nil"/>
              <w:left w:val="nil"/>
              <w:bottom w:val="single" w:sz="4" w:space="0" w:color="auto"/>
              <w:right w:val="single" w:sz="4" w:space="0" w:color="auto"/>
            </w:tcBorders>
            <w:shd w:val="clear" w:color="auto" w:fill="auto"/>
            <w:noWrap/>
            <w:vAlign w:val="center"/>
            <w:hideMark/>
          </w:tcPr>
          <w:p w14:paraId="1C3812C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7491,40</w:t>
            </w:r>
          </w:p>
        </w:tc>
      </w:tr>
      <w:tr w:rsidR="009F13C0" w:rsidRPr="00B4148B" w14:paraId="30BB07C7"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1B9AC32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147</w:t>
            </w:r>
          </w:p>
        </w:tc>
        <w:tc>
          <w:tcPr>
            <w:tcW w:w="1620" w:type="pct"/>
            <w:tcBorders>
              <w:top w:val="nil"/>
              <w:left w:val="nil"/>
              <w:bottom w:val="single" w:sz="4" w:space="0" w:color="auto"/>
              <w:right w:val="single" w:sz="4" w:space="0" w:color="auto"/>
            </w:tcBorders>
            <w:shd w:val="clear" w:color="auto" w:fill="auto"/>
            <w:vAlign w:val="center"/>
            <w:hideMark/>
          </w:tcPr>
          <w:p w14:paraId="1B3EB566"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ПНС-3 до ул. Комсомольская, д.№14</w:t>
            </w:r>
          </w:p>
        </w:tc>
        <w:tc>
          <w:tcPr>
            <w:tcW w:w="676" w:type="pct"/>
            <w:tcBorders>
              <w:top w:val="nil"/>
              <w:left w:val="nil"/>
              <w:bottom w:val="single" w:sz="4" w:space="0" w:color="auto"/>
              <w:right w:val="single" w:sz="4" w:space="0" w:color="auto"/>
            </w:tcBorders>
            <w:shd w:val="clear" w:color="auto" w:fill="auto"/>
            <w:vAlign w:val="center"/>
            <w:hideMark/>
          </w:tcPr>
          <w:p w14:paraId="4FC1BCEE" w14:textId="77777777" w:rsidR="009F13C0" w:rsidRPr="00B4148B" w:rsidRDefault="009F13C0" w:rsidP="00AC088C">
            <w:pPr>
              <w:rPr>
                <w:rFonts w:eastAsia="Times New Roman"/>
                <w:color w:val="000000"/>
                <w:sz w:val="22"/>
              </w:rPr>
            </w:pPr>
            <w:r w:rsidRPr="00B4148B">
              <w:rPr>
                <w:rFonts w:eastAsia="Times New Roman"/>
                <w:color w:val="000000"/>
                <w:sz w:val="22"/>
              </w:rPr>
              <w:t>Надземная</w:t>
            </w:r>
          </w:p>
        </w:tc>
        <w:tc>
          <w:tcPr>
            <w:tcW w:w="620" w:type="pct"/>
            <w:tcBorders>
              <w:top w:val="nil"/>
              <w:left w:val="nil"/>
              <w:bottom w:val="single" w:sz="4" w:space="0" w:color="auto"/>
              <w:right w:val="single" w:sz="4" w:space="0" w:color="auto"/>
            </w:tcBorders>
            <w:shd w:val="clear" w:color="auto" w:fill="auto"/>
            <w:vAlign w:val="center"/>
            <w:hideMark/>
          </w:tcPr>
          <w:p w14:paraId="5679DD1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32</w:t>
            </w:r>
          </w:p>
        </w:tc>
        <w:tc>
          <w:tcPr>
            <w:tcW w:w="718" w:type="pct"/>
            <w:tcBorders>
              <w:top w:val="nil"/>
              <w:left w:val="nil"/>
              <w:bottom w:val="single" w:sz="4" w:space="0" w:color="auto"/>
              <w:right w:val="single" w:sz="4" w:space="0" w:color="auto"/>
            </w:tcBorders>
            <w:shd w:val="clear" w:color="auto" w:fill="auto"/>
            <w:vAlign w:val="center"/>
            <w:hideMark/>
          </w:tcPr>
          <w:p w14:paraId="1C24758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44</w:t>
            </w:r>
          </w:p>
        </w:tc>
        <w:tc>
          <w:tcPr>
            <w:tcW w:w="1027" w:type="pct"/>
            <w:tcBorders>
              <w:top w:val="nil"/>
              <w:left w:val="nil"/>
              <w:bottom w:val="single" w:sz="4" w:space="0" w:color="auto"/>
              <w:right w:val="single" w:sz="4" w:space="0" w:color="auto"/>
            </w:tcBorders>
            <w:shd w:val="clear" w:color="auto" w:fill="auto"/>
            <w:noWrap/>
            <w:vAlign w:val="center"/>
            <w:hideMark/>
          </w:tcPr>
          <w:p w14:paraId="3DBDADA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1041,05</w:t>
            </w:r>
          </w:p>
        </w:tc>
      </w:tr>
      <w:tr w:rsidR="009F13C0" w:rsidRPr="00B4148B" w14:paraId="5D574578" w14:textId="77777777" w:rsidTr="00AC088C">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22634A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148</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5EBF094A" w14:textId="77777777" w:rsidR="009F13C0" w:rsidRPr="00B4148B" w:rsidRDefault="009F13C0" w:rsidP="00AC088C">
            <w:pPr>
              <w:rPr>
                <w:rFonts w:eastAsia="Times New Roman"/>
                <w:color w:val="000000"/>
                <w:sz w:val="22"/>
              </w:rPr>
            </w:pPr>
            <w:r w:rsidRPr="00B4148B">
              <w:rPr>
                <w:rFonts w:eastAsia="Times New Roman"/>
                <w:color w:val="000000"/>
                <w:sz w:val="22"/>
              </w:rPr>
              <w:t>Ул. Комсомольская, ПНС-3 до ж.д. №12, ул. Луначарского, ж.д. №101</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14:paraId="61D44A2D"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282E889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300</w:t>
            </w:r>
          </w:p>
        </w:tc>
        <w:tc>
          <w:tcPr>
            <w:tcW w:w="718" w:type="pct"/>
            <w:tcBorders>
              <w:top w:val="nil"/>
              <w:left w:val="nil"/>
              <w:bottom w:val="single" w:sz="4" w:space="0" w:color="auto"/>
              <w:right w:val="single" w:sz="4" w:space="0" w:color="auto"/>
            </w:tcBorders>
            <w:shd w:val="clear" w:color="auto" w:fill="auto"/>
            <w:noWrap/>
            <w:vAlign w:val="center"/>
            <w:hideMark/>
          </w:tcPr>
          <w:p w14:paraId="1C3A3C4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29</w:t>
            </w:r>
          </w:p>
        </w:tc>
        <w:tc>
          <w:tcPr>
            <w:tcW w:w="1027" w:type="pct"/>
            <w:tcBorders>
              <w:top w:val="nil"/>
              <w:left w:val="nil"/>
              <w:bottom w:val="single" w:sz="4" w:space="0" w:color="auto"/>
              <w:right w:val="single" w:sz="4" w:space="0" w:color="auto"/>
            </w:tcBorders>
            <w:shd w:val="clear" w:color="auto" w:fill="auto"/>
            <w:noWrap/>
            <w:vAlign w:val="center"/>
            <w:hideMark/>
          </w:tcPr>
          <w:p w14:paraId="0127579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1368,46</w:t>
            </w:r>
          </w:p>
        </w:tc>
      </w:tr>
      <w:tr w:rsidR="009F13C0" w:rsidRPr="00B4148B" w14:paraId="04736DA2"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7810E6BB"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3B708CF2" w14:textId="77777777" w:rsidR="009F13C0" w:rsidRPr="00B4148B" w:rsidRDefault="009F13C0" w:rsidP="00AC088C">
            <w:pPr>
              <w:rPr>
                <w:rFonts w:eastAsia="Times New Roman"/>
                <w:color w:val="000000"/>
                <w:sz w:val="22"/>
              </w:rPr>
            </w:pPr>
          </w:p>
        </w:tc>
        <w:tc>
          <w:tcPr>
            <w:tcW w:w="676" w:type="pct"/>
            <w:vMerge/>
            <w:tcBorders>
              <w:top w:val="nil"/>
              <w:left w:val="single" w:sz="4" w:space="0" w:color="auto"/>
              <w:bottom w:val="single" w:sz="4" w:space="0" w:color="auto"/>
              <w:right w:val="single" w:sz="4" w:space="0" w:color="auto"/>
            </w:tcBorders>
            <w:vAlign w:val="center"/>
            <w:hideMark/>
          </w:tcPr>
          <w:p w14:paraId="67DBE0E0" w14:textId="77777777" w:rsidR="009F13C0" w:rsidRPr="00B4148B" w:rsidRDefault="009F13C0" w:rsidP="00AC088C">
            <w:pPr>
              <w:rPr>
                <w:rFonts w:eastAsia="Times New Roman"/>
                <w:color w:val="000000"/>
                <w:sz w:val="22"/>
              </w:rPr>
            </w:pPr>
          </w:p>
        </w:tc>
        <w:tc>
          <w:tcPr>
            <w:tcW w:w="620" w:type="pct"/>
            <w:tcBorders>
              <w:top w:val="nil"/>
              <w:left w:val="nil"/>
              <w:bottom w:val="single" w:sz="4" w:space="0" w:color="auto"/>
              <w:right w:val="single" w:sz="4" w:space="0" w:color="auto"/>
            </w:tcBorders>
            <w:shd w:val="clear" w:color="auto" w:fill="auto"/>
            <w:noWrap/>
            <w:vAlign w:val="center"/>
            <w:hideMark/>
          </w:tcPr>
          <w:p w14:paraId="794EDDB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80</w:t>
            </w:r>
          </w:p>
        </w:tc>
        <w:tc>
          <w:tcPr>
            <w:tcW w:w="718" w:type="pct"/>
            <w:tcBorders>
              <w:top w:val="nil"/>
              <w:left w:val="nil"/>
              <w:bottom w:val="single" w:sz="4" w:space="0" w:color="auto"/>
              <w:right w:val="single" w:sz="4" w:space="0" w:color="auto"/>
            </w:tcBorders>
            <w:shd w:val="clear" w:color="auto" w:fill="auto"/>
            <w:noWrap/>
            <w:vAlign w:val="center"/>
            <w:hideMark/>
          </w:tcPr>
          <w:p w14:paraId="619CCEB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41</w:t>
            </w:r>
          </w:p>
        </w:tc>
        <w:tc>
          <w:tcPr>
            <w:tcW w:w="1027" w:type="pct"/>
            <w:tcBorders>
              <w:top w:val="nil"/>
              <w:left w:val="nil"/>
              <w:bottom w:val="single" w:sz="4" w:space="0" w:color="auto"/>
              <w:right w:val="single" w:sz="4" w:space="0" w:color="auto"/>
            </w:tcBorders>
            <w:shd w:val="clear" w:color="auto" w:fill="auto"/>
            <w:noWrap/>
            <w:vAlign w:val="center"/>
            <w:hideMark/>
          </w:tcPr>
          <w:p w14:paraId="57B2E12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970,07</w:t>
            </w:r>
          </w:p>
        </w:tc>
      </w:tr>
      <w:tr w:rsidR="009F13C0" w:rsidRPr="00B4148B" w14:paraId="50B5EFFD"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5B418DA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149</w:t>
            </w:r>
          </w:p>
        </w:tc>
        <w:tc>
          <w:tcPr>
            <w:tcW w:w="1620" w:type="pct"/>
            <w:tcBorders>
              <w:top w:val="nil"/>
              <w:left w:val="nil"/>
              <w:bottom w:val="single" w:sz="4" w:space="0" w:color="auto"/>
              <w:right w:val="single" w:sz="4" w:space="0" w:color="auto"/>
            </w:tcBorders>
            <w:shd w:val="clear" w:color="auto" w:fill="auto"/>
            <w:vAlign w:val="center"/>
            <w:hideMark/>
          </w:tcPr>
          <w:p w14:paraId="7CE35903" w14:textId="77777777" w:rsidR="009F13C0" w:rsidRPr="00B4148B" w:rsidRDefault="009F13C0" w:rsidP="00AC088C">
            <w:pPr>
              <w:rPr>
                <w:rFonts w:eastAsia="Times New Roman"/>
                <w:color w:val="000000"/>
                <w:sz w:val="22"/>
              </w:rPr>
            </w:pPr>
            <w:r w:rsidRPr="00B4148B">
              <w:rPr>
                <w:rFonts w:eastAsia="Times New Roman"/>
                <w:color w:val="000000"/>
                <w:sz w:val="22"/>
              </w:rPr>
              <w:t>Ул. Луначарского, КСГ1 до К-СГ5</w:t>
            </w:r>
          </w:p>
        </w:tc>
        <w:tc>
          <w:tcPr>
            <w:tcW w:w="676" w:type="pct"/>
            <w:tcBorders>
              <w:top w:val="nil"/>
              <w:left w:val="nil"/>
              <w:bottom w:val="single" w:sz="4" w:space="0" w:color="auto"/>
              <w:right w:val="single" w:sz="4" w:space="0" w:color="auto"/>
            </w:tcBorders>
            <w:shd w:val="clear" w:color="auto" w:fill="auto"/>
            <w:vAlign w:val="center"/>
            <w:hideMark/>
          </w:tcPr>
          <w:p w14:paraId="38DACE23"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3D22ECE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250</w:t>
            </w:r>
          </w:p>
        </w:tc>
        <w:tc>
          <w:tcPr>
            <w:tcW w:w="718" w:type="pct"/>
            <w:tcBorders>
              <w:top w:val="nil"/>
              <w:left w:val="nil"/>
              <w:bottom w:val="single" w:sz="4" w:space="0" w:color="auto"/>
              <w:right w:val="single" w:sz="4" w:space="0" w:color="auto"/>
            </w:tcBorders>
            <w:shd w:val="clear" w:color="auto" w:fill="auto"/>
            <w:noWrap/>
            <w:vAlign w:val="center"/>
            <w:hideMark/>
          </w:tcPr>
          <w:p w14:paraId="7FE7521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133</w:t>
            </w:r>
          </w:p>
        </w:tc>
        <w:tc>
          <w:tcPr>
            <w:tcW w:w="1027" w:type="pct"/>
            <w:tcBorders>
              <w:top w:val="nil"/>
              <w:left w:val="nil"/>
              <w:bottom w:val="single" w:sz="4" w:space="0" w:color="auto"/>
              <w:right w:val="single" w:sz="4" w:space="0" w:color="auto"/>
            </w:tcBorders>
            <w:shd w:val="clear" w:color="auto" w:fill="auto"/>
            <w:noWrap/>
            <w:vAlign w:val="center"/>
            <w:hideMark/>
          </w:tcPr>
          <w:p w14:paraId="684596C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5895,60</w:t>
            </w:r>
          </w:p>
        </w:tc>
      </w:tr>
      <w:tr w:rsidR="009F13C0" w:rsidRPr="00B4148B" w14:paraId="31FECB3D"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6EC4906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1620" w:type="pct"/>
            <w:tcBorders>
              <w:top w:val="nil"/>
              <w:left w:val="nil"/>
              <w:bottom w:val="single" w:sz="4" w:space="0" w:color="auto"/>
              <w:right w:val="single" w:sz="4" w:space="0" w:color="auto"/>
            </w:tcBorders>
            <w:shd w:val="clear" w:color="auto" w:fill="auto"/>
            <w:vAlign w:val="center"/>
            <w:hideMark/>
          </w:tcPr>
          <w:p w14:paraId="05E3C06B" w14:textId="77777777" w:rsidR="009F13C0" w:rsidRPr="00B4148B" w:rsidRDefault="009F13C0" w:rsidP="00AC088C">
            <w:pPr>
              <w:rPr>
                <w:rFonts w:eastAsia="Times New Roman"/>
                <w:color w:val="000000"/>
                <w:sz w:val="22"/>
              </w:rPr>
            </w:pPr>
            <w:r w:rsidRPr="00B4148B">
              <w:rPr>
                <w:rFonts w:eastAsia="Times New Roman"/>
                <w:color w:val="000000"/>
                <w:sz w:val="22"/>
              </w:rPr>
              <w:t>Ул. Пролетарская, К-СГ2 до ж.д. №7</w:t>
            </w:r>
          </w:p>
        </w:tc>
        <w:tc>
          <w:tcPr>
            <w:tcW w:w="676" w:type="pct"/>
            <w:tcBorders>
              <w:top w:val="nil"/>
              <w:left w:val="nil"/>
              <w:bottom w:val="single" w:sz="4" w:space="0" w:color="auto"/>
              <w:right w:val="single" w:sz="4" w:space="0" w:color="auto"/>
            </w:tcBorders>
            <w:shd w:val="clear" w:color="auto" w:fill="auto"/>
            <w:vAlign w:val="center"/>
            <w:hideMark/>
          </w:tcPr>
          <w:p w14:paraId="0D5980FF"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3DB66BF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noWrap/>
            <w:vAlign w:val="center"/>
            <w:hideMark/>
          </w:tcPr>
          <w:p w14:paraId="1A5988F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56</w:t>
            </w:r>
          </w:p>
        </w:tc>
        <w:tc>
          <w:tcPr>
            <w:tcW w:w="1027" w:type="pct"/>
            <w:tcBorders>
              <w:top w:val="nil"/>
              <w:left w:val="nil"/>
              <w:bottom w:val="single" w:sz="4" w:space="0" w:color="auto"/>
              <w:right w:val="single" w:sz="4" w:space="0" w:color="auto"/>
            </w:tcBorders>
            <w:shd w:val="clear" w:color="auto" w:fill="auto"/>
            <w:noWrap/>
            <w:vAlign w:val="center"/>
            <w:hideMark/>
          </w:tcPr>
          <w:p w14:paraId="77E89DE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1434,20</w:t>
            </w:r>
          </w:p>
        </w:tc>
      </w:tr>
      <w:tr w:rsidR="009F13C0" w:rsidRPr="00B4148B" w14:paraId="5E7EC90A" w14:textId="77777777" w:rsidTr="00AC088C">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6C7A3A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151</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03DEE663" w14:textId="77777777" w:rsidR="009F13C0" w:rsidRPr="00B4148B" w:rsidRDefault="009F13C0" w:rsidP="00AC088C">
            <w:pPr>
              <w:rPr>
                <w:rFonts w:eastAsia="Times New Roman"/>
                <w:color w:val="000000"/>
                <w:sz w:val="22"/>
              </w:rPr>
            </w:pPr>
            <w:r w:rsidRPr="00B4148B">
              <w:rPr>
                <w:rFonts w:eastAsia="Times New Roman"/>
                <w:color w:val="000000"/>
                <w:sz w:val="22"/>
              </w:rPr>
              <w:t>Ул. Пролетарская, К-СГ3 до П.Шитова, ж.д. №72,83,85</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14:paraId="193922D5"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3FFA081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80</w:t>
            </w:r>
          </w:p>
        </w:tc>
        <w:tc>
          <w:tcPr>
            <w:tcW w:w="718" w:type="pct"/>
            <w:tcBorders>
              <w:top w:val="nil"/>
              <w:left w:val="nil"/>
              <w:bottom w:val="single" w:sz="4" w:space="0" w:color="auto"/>
              <w:right w:val="single" w:sz="4" w:space="0" w:color="auto"/>
            </w:tcBorders>
            <w:shd w:val="clear" w:color="auto" w:fill="auto"/>
            <w:noWrap/>
            <w:vAlign w:val="center"/>
            <w:hideMark/>
          </w:tcPr>
          <w:p w14:paraId="761440F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82</w:t>
            </w:r>
          </w:p>
        </w:tc>
        <w:tc>
          <w:tcPr>
            <w:tcW w:w="1027" w:type="pct"/>
            <w:tcBorders>
              <w:top w:val="nil"/>
              <w:left w:val="nil"/>
              <w:bottom w:val="single" w:sz="4" w:space="0" w:color="auto"/>
              <w:right w:val="single" w:sz="4" w:space="0" w:color="auto"/>
            </w:tcBorders>
            <w:shd w:val="clear" w:color="auto" w:fill="auto"/>
            <w:noWrap/>
            <w:vAlign w:val="center"/>
            <w:hideMark/>
          </w:tcPr>
          <w:p w14:paraId="020D97A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1940,15</w:t>
            </w:r>
          </w:p>
        </w:tc>
      </w:tr>
      <w:tr w:rsidR="009F13C0" w:rsidRPr="00B4148B" w14:paraId="7550ED6D"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40F35E66"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537950C3" w14:textId="77777777" w:rsidR="009F13C0" w:rsidRPr="00B4148B" w:rsidRDefault="009F13C0" w:rsidP="00AC088C">
            <w:pPr>
              <w:rPr>
                <w:rFonts w:eastAsia="Times New Roman"/>
                <w:color w:val="000000"/>
                <w:sz w:val="22"/>
              </w:rPr>
            </w:pPr>
          </w:p>
        </w:tc>
        <w:tc>
          <w:tcPr>
            <w:tcW w:w="676" w:type="pct"/>
            <w:vMerge/>
            <w:tcBorders>
              <w:top w:val="nil"/>
              <w:left w:val="single" w:sz="4" w:space="0" w:color="auto"/>
              <w:bottom w:val="single" w:sz="4" w:space="0" w:color="auto"/>
              <w:right w:val="single" w:sz="4" w:space="0" w:color="auto"/>
            </w:tcBorders>
            <w:vAlign w:val="center"/>
            <w:hideMark/>
          </w:tcPr>
          <w:p w14:paraId="701C1D48" w14:textId="77777777" w:rsidR="009F13C0" w:rsidRPr="00B4148B" w:rsidRDefault="009F13C0" w:rsidP="00AC088C">
            <w:pPr>
              <w:rPr>
                <w:rFonts w:eastAsia="Times New Roman"/>
                <w:color w:val="000000"/>
                <w:sz w:val="22"/>
              </w:rPr>
            </w:pPr>
          </w:p>
        </w:tc>
        <w:tc>
          <w:tcPr>
            <w:tcW w:w="620" w:type="pct"/>
            <w:tcBorders>
              <w:top w:val="nil"/>
              <w:left w:val="nil"/>
              <w:bottom w:val="single" w:sz="4" w:space="0" w:color="auto"/>
              <w:right w:val="single" w:sz="4" w:space="0" w:color="auto"/>
            </w:tcBorders>
            <w:shd w:val="clear" w:color="auto" w:fill="auto"/>
            <w:noWrap/>
            <w:vAlign w:val="center"/>
            <w:hideMark/>
          </w:tcPr>
          <w:p w14:paraId="019C483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50</w:t>
            </w:r>
          </w:p>
        </w:tc>
        <w:tc>
          <w:tcPr>
            <w:tcW w:w="718" w:type="pct"/>
            <w:tcBorders>
              <w:top w:val="nil"/>
              <w:left w:val="nil"/>
              <w:bottom w:val="single" w:sz="4" w:space="0" w:color="auto"/>
              <w:right w:val="single" w:sz="4" w:space="0" w:color="auto"/>
            </w:tcBorders>
            <w:shd w:val="clear" w:color="auto" w:fill="auto"/>
            <w:noWrap/>
            <w:vAlign w:val="center"/>
            <w:hideMark/>
          </w:tcPr>
          <w:p w14:paraId="638A758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35</w:t>
            </w:r>
          </w:p>
        </w:tc>
        <w:tc>
          <w:tcPr>
            <w:tcW w:w="1027" w:type="pct"/>
            <w:tcBorders>
              <w:top w:val="nil"/>
              <w:left w:val="nil"/>
              <w:bottom w:val="single" w:sz="4" w:space="0" w:color="auto"/>
              <w:right w:val="single" w:sz="4" w:space="0" w:color="auto"/>
            </w:tcBorders>
            <w:shd w:val="clear" w:color="auto" w:fill="auto"/>
            <w:noWrap/>
            <w:vAlign w:val="center"/>
            <w:hideMark/>
          </w:tcPr>
          <w:p w14:paraId="51CB0A2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828,11</w:t>
            </w:r>
          </w:p>
        </w:tc>
      </w:tr>
      <w:tr w:rsidR="009F13C0" w:rsidRPr="00B4148B" w14:paraId="471B36BF"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3CB17372"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7EA6B833"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5CF569EC"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14:paraId="4DED641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80</w:t>
            </w:r>
          </w:p>
        </w:tc>
        <w:tc>
          <w:tcPr>
            <w:tcW w:w="718" w:type="pct"/>
            <w:tcBorders>
              <w:top w:val="nil"/>
              <w:left w:val="nil"/>
              <w:bottom w:val="single" w:sz="4" w:space="0" w:color="auto"/>
              <w:right w:val="single" w:sz="4" w:space="0" w:color="auto"/>
            </w:tcBorders>
            <w:shd w:val="clear" w:color="auto" w:fill="auto"/>
            <w:noWrap/>
            <w:vAlign w:val="center"/>
            <w:hideMark/>
          </w:tcPr>
          <w:p w14:paraId="2724B82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98</w:t>
            </w:r>
          </w:p>
        </w:tc>
        <w:tc>
          <w:tcPr>
            <w:tcW w:w="1027" w:type="pct"/>
            <w:tcBorders>
              <w:top w:val="nil"/>
              <w:left w:val="nil"/>
              <w:bottom w:val="single" w:sz="4" w:space="0" w:color="auto"/>
              <w:right w:val="single" w:sz="4" w:space="0" w:color="auto"/>
            </w:tcBorders>
            <w:shd w:val="clear" w:color="auto" w:fill="auto"/>
            <w:noWrap/>
            <w:vAlign w:val="center"/>
            <w:hideMark/>
          </w:tcPr>
          <w:p w14:paraId="46B9205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2318,71</w:t>
            </w:r>
          </w:p>
        </w:tc>
      </w:tr>
      <w:tr w:rsidR="009F13C0" w:rsidRPr="00B4148B" w14:paraId="68031343" w14:textId="77777777" w:rsidTr="00AC088C">
        <w:trPr>
          <w:trHeight w:val="765"/>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7A10289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152</w:t>
            </w:r>
          </w:p>
        </w:tc>
        <w:tc>
          <w:tcPr>
            <w:tcW w:w="1620" w:type="pct"/>
            <w:tcBorders>
              <w:top w:val="nil"/>
              <w:left w:val="nil"/>
              <w:bottom w:val="single" w:sz="4" w:space="0" w:color="auto"/>
              <w:right w:val="single" w:sz="4" w:space="0" w:color="auto"/>
            </w:tcBorders>
            <w:shd w:val="clear" w:color="auto" w:fill="auto"/>
            <w:vAlign w:val="center"/>
            <w:hideMark/>
          </w:tcPr>
          <w:p w14:paraId="58F2BFBD" w14:textId="77777777" w:rsidR="009F13C0" w:rsidRPr="00B4148B" w:rsidRDefault="009F13C0" w:rsidP="00AC088C">
            <w:pPr>
              <w:rPr>
                <w:rFonts w:eastAsia="Times New Roman"/>
                <w:color w:val="000000"/>
                <w:sz w:val="22"/>
              </w:rPr>
            </w:pPr>
            <w:r w:rsidRPr="00B4148B">
              <w:rPr>
                <w:rFonts w:eastAsia="Times New Roman"/>
                <w:color w:val="000000"/>
                <w:sz w:val="22"/>
              </w:rPr>
              <w:t>Ул. Пролетарская, К-СГ5 до К-СГ14 у ж.д. ул. Ярославская, ж.д.№107</w:t>
            </w:r>
          </w:p>
        </w:tc>
        <w:tc>
          <w:tcPr>
            <w:tcW w:w="676" w:type="pct"/>
            <w:tcBorders>
              <w:top w:val="nil"/>
              <w:left w:val="nil"/>
              <w:bottom w:val="single" w:sz="4" w:space="0" w:color="auto"/>
              <w:right w:val="single" w:sz="4" w:space="0" w:color="auto"/>
            </w:tcBorders>
            <w:shd w:val="clear" w:color="auto" w:fill="auto"/>
            <w:vAlign w:val="center"/>
            <w:hideMark/>
          </w:tcPr>
          <w:p w14:paraId="73B29232"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249F6E8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250</w:t>
            </w:r>
          </w:p>
        </w:tc>
        <w:tc>
          <w:tcPr>
            <w:tcW w:w="718" w:type="pct"/>
            <w:tcBorders>
              <w:top w:val="nil"/>
              <w:left w:val="nil"/>
              <w:bottom w:val="single" w:sz="4" w:space="0" w:color="auto"/>
              <w:right w:val="single" w:sz="4" w:space="0" w:color="auto"/>
            </w:tcBorders>
            <w:shd w:val="clear" w:color="auto" w:fill="auto"/>
            <w:noWrap/>
            <w:vAlign w:val="center"/>
            <w:hideMark/>
          </w:tcPr>
          <w:p w14:paraId="135F9C9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352</w:t>
            </w:r>
          </w:p>
        </w:tc>
        <w:tc>
          <w:tcPr>
            <w:tcW w:w="1027" w:type="pct"/>
            <w:tcBorders>
              <w:top w:val="nil"/>
              <w:left w:val="nil"/>
              <w:bottom w:val="single" w:sz="4" w:space="0" w:color="auto"/>
              <w:right w:val="single" w:sz="4" w:space="0" w:color="auto"/>
            </w:tcBorders>
            <w:shd w:val="clear" w:color="auto" w:fill="auto"/>
            <w:noWrap/>
            <w:vAlign w:val="center"/>
            <w:hideMark/>
          </w:tcPr>
          <w:p w14:paraId="5607102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15603,40</w:t>
            </w:r>
          </w:p>
        </w:tc>
      </w:tr>
      <w:tr w:rsidR="009F13C0" w:rsidRPr="00B4148B" w14:paraId="7470B9A0" w14:textId="77777777" w:rsidTr="00AC088C">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906D78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153</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7687C00A" w14:textId="77777777" w:rsidR="009F13C0" w:rsidRPr="00B4148B" w:rsidRDefault="009F13C0" w:rsidP="00AC088C">
            <w:pPr>
              <w:rPr>
                <w:rFonts w:eastAsia="Times New Roman"/>
                <w:color w:val="000000"/>
                <w:sz w:val="22"/>
              </w:rPr>
            </w:pPr>
            <w:r w:rsidRPr="00B4148B">
              <w:rPr>
                <w:rFonts w:eastAsia="Times New Roman"/>
                <w:color w:val="000000"/>
                <w:sz w:val="22"/>
              </w:rPr>
              <w:t>Ул. Ярославская от К-СГ11 к ж.д. №101,97,99</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14:paraId="50DF49F3"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2124D51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noWrap/>
            <w:vAlign w:val="center"/>
            <w:hideMark/>
          </w:tcPr>
          <w:p w14:paraId="1D1040E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w:t>
            </w:r>
          </w:p>
        </w:tc>
        <w:tc>
          <w:tcPr>
            <w:tcW w:w="1027" w:type="pct"/>
            <w:tcBorders>
              <w:top w:val="nil"/>
              <w:left w:val="nil"/>
              <w:bottom w:val="single" w:sz="4" w:space="0" w:color="auto"/>
              <w:right w:val="single" w:sz="4" w:space="0" w:color="auto"/>
            </w:tcBorders>
            <w:shd w:val="clear" w:color="auto" w:fill="auto"/>
            <w:noWrap/>
            <w:vAlign w:val="center"/>
            <w:hideMark/>
          </w:tcPr>
          <w:p w14:paraId="1395C9F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384,16</w:t>
            </w:r>
          </w:p>
        </w:tc>
      </w:tr>
      <w:tr w:rsidR="009F13C0" w:rsidRPr="00B4148B" w14:paraId="03EF2609"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238E2D3B"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2069FEE3" w14:textId="77777777" w:rsidR="009F13C0" w:rsidRPr="00B4148B" w:rsidRDefault="009F13C0" w:rsidP="00AC088C">
            <w:pPr>
              <w:rPr>
                <w:rFonts w:eastAsia="Times New Roman"/>
                <w:color w:val="000000"/>
                <w:sz w:val="22"/>
              </w:rPr>
            </w:pPr>
          </w:p>
        </w:tc>
        <w:tc>
          <w:tcPr>
            <w:tcW w:w="676" w:type="pct"/>
            <w:vMerge/>
            <w:tcBorders>
              <w:top w:val="nil"/>
              <w:left w:val="single" w:sz="4" w:space="0" w:color="auto"/>
              <w:bottom w:val="single" w:sz="4" w:space="0" w:color="auto"/>
              <w:right w:val="single" w:sz="4" w:space="0" w:color="auto"/>
            </w:tcBorders>
            <w:vAlign w:val="center"/>
            <w:hideMark/>
          </w:tcPr>
          <w:p w14:paraId="1D6404C3" w14:textId="77777777" w:rsidR="009F13C0" w:rsidRPr="00B4148B" w:rsidRDefault="009F13C0" w:rsidP="00AC088C">
            <w:pPr>
              <w:rPr>
                <w:rFonts w:eastAsia="Times New Roman"/>
                <w:color w:val="000000"/>
                <w:sz w:val="22"/>
              </w:rPr>
            </w:pPr>
          </w:p>
        </w:tc>
        <w:tc>
          <w:tcPr>
            <w:tcW w:w="620" w:type="pct"/>
            <w:tcBorders>
              <w:top w:val="nil"/>
              <w:left w:val="nil"/>
              <w:bottom w:val="single" w:sz="4" w:space="0" w:color="auto"/>
              <w:right w:val="single" w:sz="4" w:space="0" w:color="auto"/>
            </w:tcBorders>
            <w:shd w:val="clear" w:color="auto" w:fill="auto"/>
            <w:noWrap/>
            <w:vAlign w:val="center"/>
            <w:hideMark/>
          </w:tcPr>
          <w:p w14:paraId="21176C7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70</w:t>
            </w:r>
          </w:p>
        </w:tc>
        <w:tc>
          <w:tcPr>
            <w:tcW w:w="718" w:type="pct"/>
            <w:tcBorders>
              <w:top w:val="nil"/>
              <w:left w:val="nil"/>
              <w:bottom w:val="single" w:sz="4" w:space="0" w:color="auto"/>
              <w:right w:val="single" w:sz="4" w:space="0" w:color="auto"/>
            </w:tcBorders>
            <w:shd w:val="clear" w:color="auto" w:fill="auto"/>
            <w:noWrap/>
            <w:vAlign w:val="center"/>
            <w:hideMark/>
          </w:tcPr>
          <w:p w14:paraId="1AA8802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42</w:t>
            </w:r>
          </w:p>
        </w:tc>
        <w:tc>
          <w:tcPr>
            <w:tcW w:w="1027" w:type="pct"/>
            <w:tcBorders>
              <w:top w:val="nil"/>
              <w:left w:val="nil"/>
              <w:bottom w:val="single" w:sz="4" w:space="0" w:color="auto"/>
              <w:right w:val="single" w:sz="4" w:space="0" w:color="auto"/>
            </w:tcBorders>
            <w:shd w:val="clear" w:color="auto" w:fill="auto"/>
            <w:noWrap/>
            <w:vAlign w:val="center"/>
            <w:hideMark/>
          </w:tcPr>
          <w:p w14:paraId="4D48FBC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993,73</w:t>
            </w:r>
          </w:p>
        </w:tc>
      </w:tr>
      <w:tr w:rsidR="009F13C0" w:rsidRPr="00B4148B" w14:paraId="053D020F" w14:textId="77777777" w:rsidTr="00AC088C">
        <w:trPr>
          <w:trHeight w:val="51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0892D19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154</w:t>
            </w:r>
          </w:p>
        </w:tc>
        <w:tc>
          <w:tcPr>
            <w:tcW w:w="1620" w:type="pct"/>
            <w:tcBorders>
              <w:top w:val="nil"/>
              <w:left w:val="nil"/>
              <w:bottom w:val="single" w:sz="4" w:space="0" w:color="auto"/>
              <w:right w:val="single" w:sz="4" w:space="0" w:color="auto"/>
            </w:tcBorders>
            <w:shd w:val="clear" w:color="auto" w:fill="auto"/>
            <w:vAlign w:val="center"/>
            <w:hideMark/>
          </w:tcPr>
          <w:p w14:paraId="037FF2D7" w14:textId="77777777" w:rsidR="009F13C0" w:rsidRPr="00B4148B" w:rsidRDefault="009F13C0" w:rsidP="00AC088C">
            <w:pPr>
              <w:rPr>
                <w:rFonts w:eastAsia="Times New Roman"/>
                <w:color w:val="000000"/>
                <w:sz w:val="22"/>
              </w:rPr>
            </w:pPr>
            <w:r w:rsidRPr="00B4148B">
              <w:rPr>
                <w:rFonts w:eastAsia="Times New Roman"/>
                <w:color w:val="000000"/>
                <w:sz w:val="22"/>
              </w:rPr>
              <w:t>Ул. Ярославская, отК-СГ14 до ж.д. №111</w:t>
            </w:r>
          </w:p>
        </w:tc>
        <w:tc>
          <w:tcPr>
            <w:tcW w:w="676" w:type="pct"/>
            <w:tcBorders>
              <w:top w:val="nil"/>
              <w:left w:val="nil"/>
              <w:bottom w:val="single" w:sz="4" w:space="0" w:color="auto"/>
              <w:right w:val="single" w:sz="4" w:space="0" w:color="auto"/>
            </w:tcBorders>
            <w:shd w:val="clear" w:color="auto" w:fill="auto"/>
            <w:vAlign w:val="center"/>
            <w:hideMark/>
          </w:tcPr>
          <w:p w14:paraId="5E93D92D"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68FF809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noWrap/>
            <w:vAlign w:val="center"/>
            <w:hideMark/>
          </w:tcPr>
          <w:p w14:paraId="2CF51A9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38</w:t>
            </w:r>
          </w:p>
        </w:tc>
        <w:tc>
          <w:tcPr>
            <w:tcW w:w="1027" w:type="pct"/>
            <w:tcBorders>
              <w:top w:val="nil"/>
              <w:left w:val="nil"/>
              <w:bottom w:val="single" w:sz="4" w:space="0" w:color="auto"/>
              <w:right w:val="single" w:sz="4" w:space="0" w:color="auto"/>
            </w:tcBorders>
            <w:shd w:val="clear" w:color="auto" w:fill="auto"/>
            <w:noWrap/>
            <w:vAlign w:val="center"/>
            <w:hideMark/>
          </w:tcPr>
          <w:p w14:paraId="520AD93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1146,55</w:t>
            </w:r>
          </w:p>
        </w:tc>
      </w:tr>
      <w:tr w:rsidR="009F13C0" w:rsidRPr="00B4148B" w14:paraId="1DC53103" w14:textId="77777777" w:rsidTr="00AC088C">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084A77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155</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4C18FB36" w14:textId="77777777" w:rsidR="009F13C0" w:rsidRPr="00B4148B" w:rsidRDefault="009F13C0" w:rsidP="00AC088C">
            <w:pPr>
              <w:rPr>
                <w:rFonts w:eastAsia="Times New Roman"/>
                <w:color w:val="000000"/>
                <w:sz w:val="22"/>
              </w:rPr>
            </w:pPr>
            <w:r w:rsidRPr="00B4148B">
              <w:rPr>
                <w:rFonts w:eastAsia="Times New Roman"/>
                <w:color w:val="000000"/>
                <w:sz w:val="22"/>
              </w:rPr>
              <w:t>Ул. Ярославская, К-СГ12 до ж.д. №118,118а,120</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14:paraId="756A19EF" w14:textId="77777777" w:rsidR="009F13C0" w:rsidRPr="00B4148B" w:rsidRDefault="009F13C0" w:rsidP="00AC088C">
            <w:pPr>
              <w:rPr>
                <w:rFonts w:eastAsia="Times New Roman"/>
                <w:color w:val="000000"/>
                <w:sz w:val="22"/>
              </w:rPr>
            </w:pPr>
            <w:r w:rsidRPr="00B4148B">
              <w:rPr>
                <w:rFonts w:eastAsia="Times New Roman"/>
                <w:color w:val="000000"/>
                <w:sz w:val="22"/>
              </w:rPr>
              <w:t>Бесканальная т/трасса</w:t>
            </w:r>
          </w:p>
        </w:tc>
        <w:tc>
          <w:tcPr>
            <w:tcW w:w="620" w:type="pct"/>
            <w:tcBorders>
              <w:top w:val="nil"/>
              <w:left w:val="nil"/>
              <w:bottom w:val="single" w:sz="4" w:space="0" w:color="auto"/>
              <w:right w:val="single" w:sz="4" w:space="0" w:color="auto"/>
            </w:tcBorders>
            <w:shd w:val="clear" w:color="auto" w:fill="auto"/>
            <w:noWrap/>
            <w:vAlign w:val="center"/>
            <w:hideMark/>
          </w:tcPr>
          <w:p w14:paraId="0271E56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80</w:t>
            </w:r>
          </w:p>
        </w:tc>
        <w:tc>
          <w:tcPr>
            <w:tcW w:w="718" w:type="pct"/>
            <w:tcBorders>
              <w:top w:val="nil"/>
              <w:left w:val="nil"/>
              <w:bottom w:val="single" w:sz="4" w:space="0" w:color="auto"/>
              <w:right w:val="single" w:sz="4" w:space="0" w:color="auto"/>
            </w:tcBorders>
            <w:shd w:val="clear" w:color="auto" w:fill="auto"/>
            <w:noWrap/>
            <w:vAlign w:val="center"/>
            <w:hideMark/>
          </w:tcPr>
          <w:p w14:paraId="667B6D5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146</w:t>
            </w:r>
          </w:p>
        </w:tc>
        <w:tc>
          <w:tcPr>
            <w:tcW w:w="1027" w:type="pct"/>
            <w:tcBorders>
              <w:top w:val="nil"/>
              <w:left w:val="nil"/>
              <w:bottom w:val="single" w:sz="4" w:space="0" w:color="auto"/>
              <w:right w:val="single" w:sz="4" w:space="0" w:color="auto"/>
            </w:tcBorders>
            <w:shd w:val="clear" w:color="auto" w:fill="auto"/>
            <w:noWrap/>
            <w:vAlign w:val="center"/>
            <w:hideMark/>
          </w:tcPr>
          <w:p w14:paraId="281DE41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3454,41</w:t>
            </w:r>
          </w:p>
        </w:tc>
      </w:tr>
      <w:tr w:rsidR="009F13C0" w:rsidRPr="00B4148B" w14:paraId="7DEB8C65"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30F5F8F6"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675CCA09" w14:textId="77777777" w:rsidR="009F13C0" w:rsidRPr="00B4148B" w:rsidRDefault="009F13C0" w:rsidP="00AC088C">
            <w:pPr>
              <w:rPr>
                <w:rFonts w:eastAsia="Times New Roman"/>
                <w:color w:val="000000"/>
                <w:sz w:val="22"/>
              </w:rPr>
            </w:pPr>
          </w:p>
        </w:tc>
        <w:tc>
          <w:tcPr>
            <w:tcW w:w="676" w:type="pct"/>
            <w:vMerge/>
            <w:tcBorders>
              <w:top w:val="nil"/>
              <w:left w:val="single" w:sz="4" w:space="0" w:color="auto"/>
              <w:bottom w:val="single" w:sz="4" w:space="0" w:color="auto"/>
              <w:right w:val="single" w:sz="4" w:space="0" w:color="auto"/>
            </w:tcBorders>
            <w:vAlign w:val="center"/>
            <w:hideMark/>
          </w:tcPr>
          <w:p w14:paraId="6DBF9ED9" w14:textId="77777777" w:rsidR="009F13C0" w:rsidRPr="00B4148B" w:rsidRDefault="009F13C0" w:rsidP="00AC088C">
            <w:pPr>
              <w:rPr>
                <w:rFonts w:eastAsia="Times New Roman"/>
                <w:color w:val="000000"/>
                <w:sz w:val="22"/>
              </w:rPr>
            </w:pPr>
          </w:p>
        </w:tc>
        <w:tc>
          <w:tcPr>
            <w:tcW w:w="620" w:type="pct"/>
            <w:tcBorders>
              <w:top w:val="nil"/>
              <w:left w:val="nil"/>
              <w:bottom w:val="single" w:sz="4" w:space="0" w:color="auto"/>
              <w:right w:val="single" w:sz="4" w:space="0" w:color="auto"/>
            </w:tcBorders>
            <w:shd w:val="clear" w:color="auto" w:fill="auto"/>
            <w:noWrap/>
            <w:vAlign w:val="center"/>
            <w:hideMark/>
          </w:tcPr>
          <w:p w14:paraId="6B3DD40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40</w:t>
            </w:r>
          </w:p>
        </w:tc>
        <w:tc>
          <w:tcPr>
            <w:tcW w:w="718" w:type="pct"/>
            <w:tcBorders>
              <w:top w:val="nil"/>
              <w:left w:val="nil"/>
              <w:bottom w:val="single" w:sz="4" w:space="0" w:color="auto"/>
              <w:right w:val="single" w:sz="4" w:space="0" w:color="auto"/>
            </w:tcBorders>
            <w:shd w:val="clear" w:color="auto" w:fill="auto"/>
            <w:noWrap/>
            <w:vAlign w:val="center"/>
            <w:hideMark/>
          </w:tcPr>
          <w:p w14:paraId="3DFC11A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43</w:t>
            </w:r>
          </w:p>
        </w:tc>
        <w:tc>
          <w:tcPr>
            <w:tcW w:w="1027" w:type="pct"/>
            <w:tcBorders>
              <w:top w:val="nil"/>
              <w:left w:val="nil"/>
              <w:bottom w:val="single" w:sz="4" w:space="0" w:color="auto"/>
              <w:right w:val="single" w:sz="4" w:space="0" w:color="auto"/>
            </w:tcBorders>
            <w:shd w:val="clear" w:color="auto" w:fill="auto"/>
            <w:noWrap/>
            <w:vAlign w:val="center"/>
            <w:hideMark/>
          </w:tcPr>
          <w:p w14:paraId="0A3DBF9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1017,39</w:t>
            </w:r>
          </w:p>
        </w:tc>
      </w:tr>
      <w:tr w:rsidR="009F13C0" w:rsidRPr="00B4148B" w14:paraId="79A9A858" w14:textId="77777777" w:rsidTr="00AC088C">
        <w:trPr>
          <w:trHeight w:val="51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075F3A7"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156</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58113C56" w14:textId="77777777" w:rsidR="009F13C0" w:rsidRPr="00B4148B" w:rsidRDefault="009F13C0" w:rsidP="00AC088C">
            <w:pPr>
              <w:rPr>
                <w:rFonts w:eastAsia="Times New Roman"/>
                <w:color w:val="000000"/>
                <w:sz w:val="22"/>
              </w:rPr>
            </w:pPr>
            <w:r w:rsidRPr="00B4148B">
              <w:rPr>
                <w:rFonts w:eastAsia="Times New Roman"/>
                <w:color w:val="000000"/>
                <w:sz w:val="22"/>
              </w:rPr>
              <w:t>Ул. Ярославская, К-СГ10 до ул. Луначарского, д.№129(военкомат) до ул. П.Шитова,ж.д.№78</w:t>
            </w:r>
          </w:p>
        </w:tc>
        <w:tc>
          <w:tcPr>
            <w:tcW w:w="676" w:type="pct"/>
            <w:tcBorders>
              <w:top w:val="nil"/>
              <w:left w:val="nil"/>
              <w:bottom w:val="single" w:sz="4" w:space="0" w:color="auto"/>
              <w:right w:val="single" w:sz="4" w:space="0" w:color="auto"/>
            </w:tcBorders>
            <w:shd w:val="clear" w:color="auto" w:fill="auto"/>
            <w:vAlign w:val="center"/>
            <w:hideMark/>
          </w:tcPr>
          <w:p w14:paraId="284493F3"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69EC898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noWrap/>
            <w:vAlign w:val="center"/>
            <w:hideMark/>
          </w:tcPr>
          <w:p w14:paraId="3265A98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37</w:t>
            </w:r>
          </w:p>
        </w:tc>
        <w:tc>
          <w:tcPr>
            <w:tcW w:w="1027" w:type="pct"/>
            <w:tcBorders>
              <w:top w:val="nil"/>
              <w:left w:val="nil"/>
              <w:bottom w:val="single" w:sz="4" w:space="0" w:color="auto"/>
              <w:right w:val="single" w:sz="4" w:space="0" w:color="auto"/>
            </w:tcBorders>
            <w:shd w:val="clear" w:color="auto" w:fill="auto"/>
            <w:noWrap/>
            <w:vAlign w:val="center"/>
            <w:hideMark/>
          </w:tcPr>
          <w:p w14:paraId="0124BE6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947,60</w:t>
            </w:r>
          </w:p>
        </w:tc>
      </w:tr>
      <w:tr w:rsidR="009F13C0" w:rsidRPr="00B4148B" w14:paraId="46EEDB76"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7CAC2EE1"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748F5D4E"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3AFB6502" w14:textId="77777777" w:rsidR="009F13C0" w:rsidRPr="00B4148B" w:rsidRDefault="009F13C0" w:rsidP="00AC088C">
            <w:pPr>
              <w:rPr>
                <w:rFonts w:eastAsia="Times New Roman"/>
                <w:color w:val="000000"/>
                <w:sz w:val="22"/>
              </w:rPr>
            </w:pPr>
            <w:r w:rsidRPr="00B4148B">
              <w:rPr>
                <w:rFonts w:eastAsia="Times New Roman"/>
                <w:color w:val="000000"/>
                <w:sz w:val="22"/>
              </w:rPr>
              <w:t>Надземная</w:t>
            </w:r>
          </w:p>
        </w:tc>
        <w:tc>
          <w:tcPr>
            <w:tcW w:w="620" w:type="pct"/>
            <w:tcBorders>
              <w:top w:val="nil"/>
              <w:left w:val="nil"/>
              <w:bottom w:val="single" w:sz="4" w:space="0" w:color="auto"/>
              <w:right w:val="single" w:sz="4" w:space="0" w:color="auto"/>
            </w:tcBorders>
            <w:shd w:val="clear" w:color="auto" w:fill="auto"/>
            <w:noWrap/>
            <w:vAlign w:val="center"/>
            <w:hideMark/>
          </w:tcPr>
          <w:p w14:paraId="595ED85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noWrap/>
            <w:vAlign w:val="center"/>
            <w:hideMark/>
          </w:tcPr>
          <w:p w14:paraId="269D660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51</w:t>
            </w:r>
          </w:p>
        </w:tc>
        <w:tc>
          <w:tcPr>
            <w:tcW w:w="1027" w:type="pct"/>
            <w:tcBorders>
              <w:top w:val="nil"/>
              <w:left w:val="nil"/>
              <w:bottom w:val="single" w:sz="4" w:space="0" w:color="auto"/>
              <w:right w:val="single" w:sz="4" w:space="0" w:color="auto"/>
            </w:tcBorders>
            <w:shd w:val="clear" w:color="auto" w:fill="auto"/>
            <w:noWrap/>
            <w:vAlign w:val="center"/>
            <w:hideMark/>
          </w:tcPr>
          <w:p w14:paraId="7F60FDA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1306,15</w:t>
            </w:r>
          </w:p>
        </w:tc>
      </w:tr>
      <w:tr w:rsidR="009F13C0" w:rsidRPr="00B4148B" w14:paraId="2E6B52AE"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54660CEA"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6A0A5F0C"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2AED3ABC" w14:textId="77777777" w:rsidR="009F13C0" w:rsidRPr="00B4148B" w:rsidRDefault="009F13C0" w:rsidP="00AC088C">
            <w:pPr>
              <w:rPr>
                <w:rFonts w:eastAsia="Times New Roman"/>
                <w:color w:val="000000"/>
                <w:sz w:val="22"/>
              </w:rPr>
            </w:pPr>
            <w:r w:rsidRPr="00B4148B">
              <w:rPr>
                <w:rFonts w:eastAsia="Times New Roman"/>
                <w:color w:val="000000"/>
                <w:sz w:val="22"/>
              </w:rPr>
              <w:t>Подвальная</w:t>
            </w:r>
          </w:p>
        </w:tc>
        <w:tc>
          <w:tcPr>
            <w:tcW w:w="620" w:type="pct"/>
            <w:tcBorders>
              <w:top w:val="nil"/>
              <w:left w:val="nil"/>
              <w:bottom w:val="single" w:sz="4" w:space="0" w:color="auto"/>
              <w:right w:val="single" w:sz="4" w:space="0" w:color="auto"/>
            </w:tcBorders>
            <w:shd w:val="clear" w:color="auto" w:fill="auto"/>
            <w:noWrap/>
            <w:vAlign w:val="center"/>
            <w:hideMark/>
          </w:tcPr>
          <w:p w14:paraId="69F2FCE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80</w:t>
            </w:r>
          </w:p>
        </w:tc>
        <w:tc>
          <w:tcPr>
            <w:tcW w:w="718" w:type="pct"/>
            <w:tcBorders>
              <w:top w:val="nil"/>
              <w:left w:val="nil"/>
              <w:bottom w:val="single" w:sz="4" w:space="0" w:color="auto"/>
              <w:right w:val="single" w:sz="4" w:space="0" w:color="auto"/>
            </w:tcBorders>
            <w:shd w:val="clear" w:color="auto" w:fill="auto"/>
            <w:noWrap/>
            <w:vAlign w:val="center"/>
            <w:hideMark/>
          </w:tcPr>
          <w:p w14:paraId="29DE575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26</w:t>
            </w:r>
          </w:p>
        </w:tc>
        <w:tc>
          <w:tcPr>
            <w:tcW w:w="1027" w:type="pct"/>
            <w:tcBorders>
              <w:top w:val="nil"/>
              <w:left w:val="nil"/>
              <w:bottom w:val="single" w:sz="4" w:space="0" w:color="auto"/>
              <w:right w:val="single" w:sz="4" w:space="0" w:color="auto"/>
            </w:tcBorders>
            <w:shd w:val="clear" w:color="auto" w:fill="auto"/>
            <w:noWrap/>
            <w:vAlign w:val="center"/>
            <w:hideMark/>
          </w:tcPr>
          <w:p w14:paraId="51C9310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615,17</w:t>
            </w:r>
          </w:p>
        </w:tc>
      </w:tr>
      <w:tr w:rsidR="009F13C0" w:rsidRPr="00B4148B" w14:paraId="43809EDA"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664FB553"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1AEC225F"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6FEF5B98" w14:textId="77777777" w:rsidR="009F13C0" w:rsidRPr="00B4148B" w:rsidRDefault="009F13C0" w:rsidP="00AC088C">
            <w:pPr>
              <w:rPr>
                <w:rFonts w:eastAsia="Times New Roman"/>
                <w:color w:val="000000"/>
                <w:sz w:val="22"/>
              </w:rPr>
            </w:pPr>
            <w:r w:rsidRPr="00B4148B">
              <w:rPr>
                <w:rFonts w:eastAsia="Times New Roman"/>
                <w:color w:val="000000"/>
                <w:sz w:val="22"/>
              </w:rPr>
              <w:t>Надземная</w:t>
            </w:r>
          </w:p>
        </w:tc>
        <w:tc>
          <w:tcPr>
            <w:tcW w:w="620" w:type="pct"/>
            <w:tcBorders>
              <w:top w:val="nil"/>
              <w:left w:val="nil"/>
              <w:bottom w:val="single" w:sz="4" w:space="0" w:color="auto"/>
              <w:right w:val="single" w:sz="4" w:space="0" w:color="auto"/>
            </w:tcBorders>
            <w:shd w:val="clear" w:color="auto" w:fill="auto"/>
            <w:noWrap/>
            <w:vAlign w:val="center"/>
            <w:hideMark/>
          </w:tcPr>
          <w:p w14:paraId="4C99C23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80</w:t>
            </w:r>
          </w:p>
        </w:tc>
        <w:tc>
          <w:tcPr>
            <w:tcW w:w="718" w:type="pct"/>
            <w:tcBorders>
              <w:top w:val="nil"/>
              <w:left w:val="nil"/>
              <w:bottom w:val="single" w:sz="4" w:space="0" w:color="auto"/>
              <w:right w:val="single" w:sz="4" w:space="0" w:color="auto"/>
            </w:tcBorders>
            <w:shd w:val="clear" w:color="auto" w:fill="auto"/>
            <w:noWrap/>
            <w:vAlign w:val="center"/>
            <w:hideMark/>
          </w:tcPr>
          <w:p w14:paraId="41BBA1E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135</w:t>
            </w:r>
          </w:p>
        </w:tc>
        <w:tc>
          <w:tcPr>
            <w:tcW w:w="1027" w:type="pct"/>
            <w:tcBorders>
              <w:top w:val="nil"/>
              <w:left w:val="nil"/>
              <w:bottom w:val="single" w:sz="4" w:space="0" w:color="auto"/>
              <w:right w:val="single" w:sz="4" w:space="0" w:color="auto"/>
            </w:tcBorders>
            <w:shd w:val="clear" w:color="auto" w:fill="auto"/>
            <w:noWrap/>
            <w:vAlign w:val="center"/>
            <w:hideMark/>
          </w:tcPr>
          <w:p w14:paraId="563ED51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3194,14</w:t>
            </w:r>
          </w:p>
        </w:tc>
      </w:tr>
      <w:tr w:rsidR="009F13C0" w:rsidRPr="00B4148B" w14:paraId="1E1E6DB2" w14:textId="77777777" w:rsidTr="00AC088C">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85AFB7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157</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156D0D9F" w14:textId="77777777" w:rsidR="009F13C0" w:rsidRPr="00B4148B" w:rsidRDefault="009F13C0" w:rsidP="00AC088C">
            <w:pPr>
              <w:rPr>
                <w:rFonts w:eastAsia="Times New Roman"/>
                <w:color w:val="000000"/>
                <w:sz w:val="22"/>
              </w:rPr>
            </w:pPr>
            <w:r w:rsidRPr="00B4148B">
              <w:rPr>
                <w:rFonts w:eastAsia="Times New Roman"/>
                <w:color w:val="000000"/>
                <w:sz w:val="22"/>
              </w:rPr>
              <w:t>Ул. Луначарского д.№129-К-СГ-10 до д. №131,133</w:t>
            </w:r>
          </w:p>
        </w:tc>
        <w:tc>
          <w:tcPr>
            <w:tcW w:w="676" w:type="pct"/>
            <w:tcBorders>
              <w:top w:val="nil"/>
              <w:left w:val="nil"/>
              <w:bottom w:val="single" w:sz="4" w:space="0" w:color="auto"/>
              <w:right w:val="single" w:sz="4" w:space="0" w:color="auto"/>
            </w:tcBorders>
            <w:shd w:val="clear" w:color="auto" w:fill="auto"/>
            <w:vAlign w:val="center"/>
            <w:hideMark/>
          </w:tcPr>
          <w:p w14:paraId="13B05200" w14:textId="77777777" w:rsidR="009F13C0" w:rsidRPr="00B4148B" w:rsidRDefault="009F13C0" w:rsidP="00AC088C">
            <w:pPr>
              <w:rPr>
                <w:rFonts w:eastAsia="Times New Roman"/>
                <w:color w:val="000000"/>
                <w:sz w:val="22"/>
              </w:rPr>
            </w:pPr>
            <w:r w:rsidRPr="00B4148B">
              <w:rPr>
                <w:rFonts w:eastAsia="Times New Roman"/>
                <w:color w:val="000000"/>
                <w:sz w:val="22"/>
              </w:rPr>
              <w:t>Надземная</w:t>
            </w:r>
          </w:p>
        </w:tc>
        <w:tc>
          <w:tcPr>
            <w:tcW w:w="620" w:type="pct"/>
            <w:tcBorders>
              <w:top w:val="nil"/>
              <w:left w:val="nil"/>
              <w:bottom w:val="single" w:sz="4" w:space="0" w:color="auto"/>
              <w:right w:val="single" w:sz="4" w:space="0" w:color="auto"/>
            </w:tcBorders>
            <w:shd w:val="clear" w:color="auto" w:fill="auto"/>
            <w:noWrap/>
            <w:vAlign w:val="center"/>
            <w:hideMark/>
          </w:tcPr>
          <w:p w14:paraId="6E46772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40</w:t>
            </w:r>
          </w:p>
        </w:tc>
        <w:tc>
          <w:tcPr>
            <w:tcW w:w="718" w:type="pct"/>
            <w:tcBorders>
              <w:top w:val="nil"/>
              <w:left w:val="nil"/>
              <w:bottom w:val="single" w:sz="4" w:space="0" w:color="auto"/>
              <w:right w:val="single" w:sz="4" w:space="0" w:color="auto"/>
            </w:tcBorders>
            <w:shd w:val="clear" w:color="auto" w:fill="auto"/>
            <w:noWrap/>
            <w:vAlign w:val="center"/>
            <w:hideMark/>
          </w:tcPr>
          <w:p w14:paraId="20570DD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29</w:t>
            </w:r>
          </w:p>
        </w:tc>
        <w:tc>
          <w:tcPr>
            <w:tcW w:w="1027" w:type="pct"/>
            <w:tcBorders>
              <w:top w:val="nil"/>
              <w:left w:val="nil"/>
              <w:bottom w:val="single" w:sz="4" w:space="0" w:color="auto"/>
              <w:right w:val="single" w:sz="4" w:space="0" w:color="auto"/>
            </w:tcBorders>
            <w:shd w:val="clear" w:color="auto" w:fill="auto"/>
            <w:noWrap/>
            <w:vAlign w:val="center"/>
            <w:hideMark/>
          </w:tcPr>
          <w:p w14:paraId="46BB64F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686,15</w:t>
            </w:r>
          </w:p>
        </w:tc>
      </w:tr>
      <w:tr w:rsidR="009F13C0" w:rsidRPr="00B4148B" w14:paraId="0AF826F5" w14:textId="77777777" w:rsidTr="00AC088C">
        <w:trPr>
          <w:trHeight w:val="510"/>
        </w:trPr>
        <w:tc>
          <w:tcPr>
            <w:tcW w:w="340" w:type="pct"/>
            <w:vMerge/>
            <w:tcBorders>
              <w:top w:val="nil"/>
              <w:left w:val="single" w:sz="4" w:space="0" w:color="auto"/>
              <w:bottom w:val="single" w:sz="4" w:space="0" w:color="auto"/>
              <w:right w:val="single" w:sz="4" w:space="0" w:color="auto"/>
            </w:tcBorders>
            <w:vAlign w:val="center"/>
            <w:hideMark/>
          </w:tcPr>
          <w:p w14:paraId="1062FE17"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40BA6337"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497D0AEC"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5D18E6A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40</w:t>
            </w:r>
          </w:p>
        </w:tc>
        <w:tc>
          <w:tcPr>
            <w:tcW w:w="718" w:type="pct"/>
            <w:tcBorders>
              <w:top w:val="nil"/>
              <w:left w:val="nil"/>
              <w:bottom w:val="single" w:sz="4" w:space="0" w:color="auto"/>
              <w:right w:val="single" w:sz="4" w:space="0" w:color="auto"/>
            </w:tcBorders>
            <w:shd w:val="clear" w:color="auto" w:fill="auto"/>
            <w:noWrap/>
            <w:vAlign w:val="center"/>
            <w:hideMark/>
          </w:tcPr>
          <w:p w14:paraId="1F56B77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77</w:t>
            </w:r>
          </w:p>
        </w:tc>
        <w:tc>
          <w:tcPr>
            <w:tcW w:w="1027" w:type="pct"/>
            <w:tcBorders>
              <w:top w:val="nil"/>
              <w:left w:val="nil"/>
              <w:bottom w:val="single" w:sz="4" w:space="0" w:color="auto"/>
              <w:right w:val="single" w:sz="4" w:space="0" w:color="auto"/>
            </w:tcBorders>
            <w:shd w:val="clear" w:color="auto" w:fill="auto"/>
            <w:noWrap/>
            <w:vAlign w:val="center"/>
            <w:hideMark/>
          </w:tcPr>
          <w:p w14:paraId="5CC84B2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1821,84</w:t>
            </w:r>
          </w:p>
        </w:tc>
      </w:tr>
      <w:tr w:rsidR="009F13C0" w:rsidRPr="00B4148B" w14:paraId="3CAA10DA" w14:textId="77777777" w:rsidTr="00AC088C">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CFB4E4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158</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7FF712B8" w14:textId="77777777" w:rsidR="009F13C0" w:rsidRPr="00B4148B" w:rsidRDefault="009F13C0" w:rsidP="00AC088C">
            <w:pPr>
              <w:rPr>
                <w:rFonts w:eastAsia="Times New Roman"/>
                <w:color w:val="000000"/>
                <w:sz w:val="22"/>
              </w:rPr>
            </w:pPr>
            <w:r w:rsidRPr="00B4148B">
              <w:rPr>
                <w:rFonts w:eastAsia="Times New Roman"/>
                <w:color w:val="000000"/>
                <w:sz w:val="22"/>
              </w:rPr>
              <w:t>Ул. Пролетарская, У-СГ2 до ж.д. В. Набережная,,ж.д.№128</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14:paraId="449612B5" w14:textId="77777777" w:rsidR="009F13C0" w:rsidRPr="00B4148B" w:rsidRDefault="009F13C0" w:rsidP="00AC088C">
            <w:pPr>
              <w:rPr>
                <w:rFonts w:eastAsia="Times New Roman"/>
                <w:color w:val="000000"/>
                <w:sz w:val="22"/>
              </w:rPr>
            </w:pPr>
            <w:r w:rsidRPr="00B4148B">
              <w:rPr>
                <w:rFonts w:eastAsia="Times New Roman"/>
                <w:color w:val="000000"/>
                <w:sz w:val="22"/>
              </w:rPr>
              <w:t>Надземная</w:t>
            </w:r>
          </w:p>
        </w:tc>
        <w:tc>
          <w:tcPr>
            <w:tcW w:w="620" w:type="pct"/>
            <w:tcBorders>
              <w:top w:val="nil"/>
              <w:left w:val="nil"/>
              <w:bottom w:val="single" w:sz="4" w:space="0" w:color="auto"/>
              <w:right w:val="single" w:sz="4" w:space="0" w:color="auto"/>
            </w:tcBorders>
            <w:shd w:val="clear" w:color="auto" w:fill="auto"/>
            <w:noWrap/>
            <w:vAlign w:val="center"/>
            <w:hideMark/>
          </w:tcPr>
          <w:p w14:paraId="4C5878F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noWrap/>
            <w:vAlign w:val="center"/>
            <w:hideMark/>
          </w:tcPr>
          <w:p w14:paraId="7925024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446</w:t>
            </w:r>
          </w:p>
        </w:tc>
        <w:tc>
          <w:tcPr>
            <w:tcW w:w="1027" w:type="pct"/>
            <w:tcBorders>
              <w:top w:val="nil"/>
              <w:left w:val="nil"/>
              <w:bottom w:val="single" w:sz="4" w:space="0" w:color="auto"/>
              <w:right w:val="single" w:sz="4" w:space="0" w:color="auto"/>
            </w:tcBorders>
            <w:shd w:val="clear" w:color="auto" w:fill="auto"/>
            <w:noWrap/>
            <w:vAlign w:val="center"/>
            <w:hideMark/>
          </w:tcPr>
          <w:p w14:paraId="1BD45AB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13456,82</w:t>
            </w:r>
          </w:p>
        </w:tc>
      </w:tr>
      <w:tr w:rsidR="009F13C0" w:rsidRPr="00B4148B" w14:paraId="08B499FA"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63554F43"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5ACEB5E6" w14:textId="77777777" w:rsidR="009F13C0" w:rsidRPr="00B4148B" w:rsidRDefault="009F13C0" w:rsidP="00AC088C">
            <w:pPr>
              <w:rPr>
                <w:rFonts w:eastAsia="Times New Roman"/>
                <w:color w:val="000000"/>
                <w:sz w:val="22"/>
              </w:rPr>
            </w:pPr>
          </w:p>
        </w:tc>
        <w:tc>
          <w:tcPr>
            <w:tcW w:w="676" w:type="pct"/>
            <w:vMerge/>
            <w:tcBorders>
              <w:top w:val="nil"/>
              <w:left w:val="single" w:sz="4" w:space="0" w:color="auto"/>
              <w:bottom w:val="single" w:sz="4" w:space="0" w:color="auto"/>
              <w:right w:val="single" w:sz="4" w:space="0" w:color="auto"/>
            </w:tcBorders>
            <w:vAlign w:val="center"/>
            <w:hideMark/>
          </w:tcPr>
          <w:p w14:paraId="47251C5C" w14:textId="77777777" w:rsidR="009F13C0" w:rsidRPr="00B4148B" w:rsidRDefault="009F13C0" w:rsidP="00AC088C">
            <w:pPr>
              <w:rPr>
                <w:rFonts w:eastAsia="Times New Roman"/>
                <w:color w:val="000000"/>
                <w:sz w:val="22"/>
              </w:rPr>
            </w:pPr>
          </w:p>
        </w:tc>
        <w:tc>
          <w:tcPr>
            <w:tcW w:w="620" w:type="pct"/>
            <w:tcBorders>
              <w:top w:val="nil"/>
              <w:left w:val="nil"/>
              <w:bottom w:val="single" w:sz="4" w:space="0" w:color="auto"/>
              <w:right w:val="single" w:sz="4" w:space="0" w:color="auto"/>
            </w:tcBorders>
            <w:shd w:val="clear" w:color="auto" w:fill="auto"/>
            <w:noWrap/>
            <w:vAlign w:val="center"/>
            <w:hideMark/>
          </w:tcPr>
          <w:p w14:paraId="75BDCD2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70</w:t>
            </w:r>
          </w:p>
        </w:tc>
        <w:tc>
          <w:tcPr>
            <w:tcW w:w="718" w:type="pct"/>
            <w:tcBorders>
              <w:top w:val="nil"/>
              <w:left w:val="nil"/>
              <w:bottom w:val="single" w:sz="4" w:space="0" w:color="auto"/>
              <w:right w:val="single" w:sz="4" w:space="0" w:color="auto"/>
            </w:tcBorders>
            <w:shd w:val="clear" w:color="auto" w:fill="auto"/>
            <w:noWrap/>
            <w:vAlign w:val="center"/>
            <w:hideMark/>
          </w:tcPr>
          <w:p w14:paraId="0D7492A3"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30</w:t>
            </w:r>
          </w:p>
        </w:tc>
        <w:tc>
          <w:tcPr>
            <w:tcW w:w="1027" w:type="pct"/>
            <w:tcBorders>
              <w:top w:val="nil"/>
              <w:left w:val="nil"/>
              <w:bottom w:val="single" w:sz="4" w:space="0" w:color="auto"/>
              <w:right w:val="single" w:sz="4" w:space="0" w:color="auto"/>
            </w:tcBorders>
            <w:shd w:val="clear" w:color="auto" w:fill="auto"/>
            <w:noWrap/>
            <w:vAlign w:val="center"/>
            <w:hideMark/>
          </w:tcPr>
          <w:p w14:paraId="4C2A2AB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709,81</w:t>
            </w:r>
          </w:p>
        </w:tc>
      </w:tr>
      <w:tr w:rsidR="009F13C0" w:rsidRPr="00B4148B" w14:paraId="2F1DF5BE" w14:textId="77777777" w:rsidTr="00AC088C">
        <w:trPr>
          <w:trHeight w:val="300"/>
        </w:trPr>
        <w:tc>
          <w:tcPr>
            <w:tcW w:w="3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383BED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159</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403D590F" w14:textId="77777777" w:rsidR="009F13C0" w:rsidRPr="00B4148B" w:rsidRDefault="009F13C0" w:rsidP="00AC088C">
            <w:pPr>
              <w:rPr>
                <w:rFonts w:eastAsia="Times New Roman"/>
                <w:color w:val="000000"/>
                <w:sz w:val="22"/>
              </w:rPr>
            </w:pPr>
            <w:r w:rsidRPr="00B4148B">
              <w:rPr>
                <w:rFonts w:eastAsia="Times New Roman"/>
                <w:color w:val="000000"/>
                <w:sz w:val="22"/>
              </w:rPr>
              <w:t>Ул. Пролетарская, К-СГ5 до ж.д. №110, №108 (Швейная фабрика)</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14:paraId="0C8E6035"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noWrap/>
            <w:vAlign w:val="center"/>
            <w:hideMark/>
          </w:tcPr>
          <w:p w14:paraId="4D0D76D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150</w:t>
            </w:r>
          </w:p>
        </w:tc>
        <w:tc>
          <w:tcPr>
            <w:tcW w:w="718" w:type="pct"/>
            <w:tcBorders>
              <w:top w:val="nil"/>
              <w:left w:val="nil"/>
              <w:bottom w:val="single" w:sz="4" w:space="0" w:color="auto"/>
              <w:right w:val="single" w:sz="4" w:space="0" w:color="auto"/>
            </w:tcBorders>
            <w:shd w:val="clear" w:color="auto" w:fill="auto"/>
            <w:noWrap/>
            <w:vAlign w:val="center"/>
            <w:hideMark/>
          </w:tcPr>
          <w:p w14:paraId="1896038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147</w:t>
            </w:r>
          </w:p>
        </w:tc>
        <w:tc>
          <w:tcPr>
            <w:tcW w:w="1027" w:type="pct"/>
            <w:tcBorders>
              <w:top w:val="nil"/>
              <w:left w:val="nil"/>
              <w:bottom w:val="single" w:sz="4" w:space="0" w:color="auto"/>
              <w:right w:val="single" w:sz="4" w:space="0" w:color="auto"/>
            </w:tcBorders>
            <w:shd w:val="clear" w:color="auto" w:fill="auto"/>
            <w:noWrap/>
            <w:vAlign w:val="center"/>
            <w:hideMark/>
          </w:tcPr>
          <w:p w14:paraId="4E124CE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4435,32</w:t>
            </w:r>
          </w:p>
        </w:tc>
      </w:tr>
      <w:tr w:rsidR="009F13C0" w:rsidRPr="00B4148B" w14:paraId="134FF8AF"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2B69451A"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008CD070" w14:textId="77777777" w:rsidR="009F13C0" w:rsidRPr="00B4148B" w:rsidRDefault="009F13C0" w:rsidP="00AC088C">
            <w:pPr>
              <w:rPr>
                <w:rFonts w:eastAsia="Times New Roman"/>
                <w:color w:val="000000"/>
                <w:sz w:val="22"/>
              </w:rPr>
            </w:pPr>
          </w:p>
        </w:tc>
        <w:tc>
          <w:tcPr>
            <w:tcW w:w="676" w:type="pct"/>
            <w:vMerge/>
            <w:tcBorders>
              <w:top w:val="nil"/>
              <w:left w:val="single" w:sz="4" w:space="0" w:color="auto"/>
              <w:bottom w:val="single" w:sz="4" w:space="0" w:color="auto"/>
              <w:right w:val="single" w:sz="4" w:space="0" w:color="auto"/>
            </w:tcBorders>
            <w:vAlign w:val="center"/>
            <w:hideMark/>
          </w:tcPr>
          <w:p w14:paraId="352511EF" w14:textId="77777777" w:rsidR="009F13C0" w:rsidRPr="00B4148B" w:rsidRDefault="009F13C0" w:rsidP="00AC088C">
            <w:pPr>
              <w:rPr>
                <w:rFonts w:eastAsia="Times New Roman"/>
                <w:color w:val="000000"/>
                <w:sz w:val="22"/>
              </w:rPr>
            </w:pPr>
          </w:p>
        </w:tc>
        <w:tc>
          <w:tcPr>
            <w:tcW w:w="620" w:type="pct"/>
            <w:tcBorders>
              <w:top w:val="nil"/>
              <w:left w:val="nil"/>
              <w:bottom w:val="single" w:sz="4" w:space="0" w:color="auto"/>
              <w:right w:val="single" w:sz="4" w:space="0" w:color="auto"/>
            </w:tcBorders>
            <w:shd w:val="clear" w:color="auto" w:fill="auto"/>
            <w:noWrap/>
            <w:vAlign w:val="center"/>
            <w:hideMark/>
          </w:tcPr>
          <w:p w14:paraId="6A2DCEF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noWrap/>
            <w:vAlign w:val="center"/>
            <w:hideMark/>
          </w:tcPr>
          <w:p w14:paraId="7A6A00EE"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30</w:t>
            </w:r>
          </w:p>
        </w:tc>
        <w:tc>
          <w:tcPr>
            <w:tcW w:w="1027" w:type="pct"/>
            <w:tcBorders>
              <w:top w:val="nil"/>
              <w:left w:val="nil"/>
              <w:bottom w:val="single" w:sz="4" w:space="0" w:color="auto"/>
              <w:right w:val="single" w:sz="4" w:space="0" w:color="auto"/>
            </w:tcBorders>
            <w:shd w:val="clear" w:color="auto" w:fill="auto"/>
            <w:noWrap/>
            <w:vAlign w:val="center"/>
            <w:hideMark/>
          </w:tcPr>
          <w:p w14:paraId="4FB2A42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768,32</w:t>
            </w:r>
          </w:p>
        </w:tc>
      </w:tr>
      <w:tr w:rsidR="009F13C0" w:rsidRPr="00B4148B" w14:paraId="69230263"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7E0411DC"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7D2E1F47" w14:textId="77777777" w:rsidR="009F13C0" w:rsidRPr="00B4148B" w:rsidRDefault="009F13C0" w:rsidP="00AC088C">
            <w:pPr>
              <w:rPr>
                <w:rFonts w:eastAsia="Times New Roman"/>
                <w:color w:val="000000"/>
                <w:sz w:val="22"/>
              </w:rPr>
            </w:pPr>
          </w:p>
        </w:tc>
        <w:tc>
          <w:tcPr>
            <w:tcW w:w="676" w:type="pct"/>
            <w:vMerge/>
            <w:tcBorders>
              <w:top w:val="nil"/>
              <w:left w:val="single" w:sz="4" w:space="0" w:color="auto"/>
              <w:bottom w:val="single" w:sz="4" w:space="0" w:color="auto"/>
              <w:right w:val="single" w:sz="4" w:space="0" w:color="auto"/>
            </w:tcBorders>
            <w:vAlign w:val="center"/>
            <w:hideMark/>
          </w:tcPr>
          <w:p w14:paraId="6D72D875" w14:textId="77777777" w:rsidR="009F13C0" w:rsidRPr="00B4148B" w:rsidRDefault="009F13C0" w:rsidP="00AC088C">
            <w:pPr>
              <w:rPr>
                <w:rFonts w:eastAsia="Times New Roman"/>
                <w:color w:val="000000"/>
                <w:sz w:val="22"/>
              </w:rPr>
            </w:pPr>
          </w:p>
        </w:tc>
        <w:tc>
          <w:tcPr>
            <w:tcW w:w="620" w:type="pct"/>
            <w:tcBorders>
              <w:top w:val="nil"/>
              <w:left w:val="nil"/>
              <w:bottom w:val="single" w:sz="4" w:space="0" w:color="auto"/>
              <w:right w:val="single" w:sz="4" w:space="0" w:color="auto"/>
            </w:tcBorders>
            <w:shd w:val="clear" w:color="auto" w:fill="auto"/>
            <w:noWrap/>
            <w:vAlign w:val="center"/>
            <w:hideMark/>
          </w:tcPr>
          <w:p w14:paraId="69E6EF78" w14:textId="77777777" w:rsidR="009F13C0" w:rsidRPr="00B4148B" w:rsidRDefault="009F13C0" w:rsidP="00AC088C">
            <w:pPr>
              <w:jc w:val="center"/>
              <w:rPr>
                <w:rFonts w:eastAsia="Times New Roman"/>
                <w:color w:val="000000"/>
                <w:sz w:val="22"/>
              </w:rPr>
            </w:pPr>
            <w:r w:rsidRPr="00B4148B">
              <w:rPr>
                <w:rFonts w:eastAsia="Times New Roman"/>
                <w:color w:val="000000"/>
                <w:sz w:val="22"/>
              </w:rPr>
              <w:t>80</w:t>
            </w:r>
          </w:p>
        </w:tc>
        <w:tc>
          <w:tcPr>
            <w:tcW w:w="718" w:type="pct"/>
            <w:tcBorders>
              <w:top w:val="nil"/>
              <w:left w:val="nil"/>
              <w:bottom w:val="single" w:sz="4" w:space="0" w:color="auto"/>
              <w:right w:val="single" w:sz="4" w:space="0" w:color="auto"/>
            </w:tcBorders>
            <w:shd w:val="clear" w:color="auto" w:fill="auto"/>
            <w:noWrap/>
            <w:vAlign w:val="center"/>
            <w:hideMark/>
          </w:tcPr>
          <w:p w14:paraId="5B7DCF3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51</w:t>
            </w:r>
          </w:p>
        </w:tc>
        <w:tc>
          <w:tcPr>
            <w:tcW w:w="1027" w:type="pct"/>
            <w:tcBorders>
              <w:top w:val="nil"/>
              <w:left w:val="nil"/>
              <w:bottom w:val="single" w:sz="4" w:space="0" w:color="auto"/>
              <w:right w:val="single" w:sz="4" w:space="0" w:color="auto"/>
            </w:tcBorders>
            <w:shd w:val="clear" w:color="auto" w:fill="auto"/>
            <w:noWrap/>
            <w:vAlign w:val="center"/>
            <w:hideMark/>
          </w:tcPr>
          <w:p w14:paraId="0484790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1206,68</w:t>
            </w:r>
          </w:p>
        </w:tc>
      </w:tr>
      <w:tr w:rsidR="009F13C0" w:rsidRPr="00B4148B" w14:paraId="599FD928" w14:textId="77777777" w:rsidTr="00AC088C">
        <w:trPr>
          <w:trHeight w:val="30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14:paraId="7F1F86CC"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160</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77834375" w14:textId="77777777" w:rsidR="009F13C0" w:rsidRPr="00B4148B" w:rsidRDefault="009F13C0" w:rsidP="00AC088C">
            <w:pPr>
              <w:rPr>
                <w:rFonts w:eastAsia="Times New Roman"/>
                <w:color w:val="000000"/>
                <w:sz w:val="22"/>
              </w:rPr>
            </w:pPr>
            <w:r w:rsidRPr="00B4148B">
              <w:rPr>
                <w:rFonts w:eastAsia="Times New Roman"/>
                <w:color w:val="000000"/>
                <w:sz w:val="22"/>
              </w:rPr>
              <w:t>Ул. Ярославская, К-СГ5.2 до Ул. Комсомольская, д.4 (дом инвалидов)</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14:paraId="01BFC962" w14:textId="77777777" w:rsidR="009F13C0" w:rsidRPr="00B4148B" w:rsidRDefault="009F13C0" w:rsidP="00AC088C">
            <w:pPr>
              <w:rPr>
                <w:rFonts w:eastAsia="Times New Roman"/>
                <w:color w:val="000000"/>
                <w:sz w:val="22"/>
              </w:rPr>
            </w:pPr>
            <w:r w:rsidRPr="00B4148B">
              <w:rPr>
                <w:rFonts w:eastAsia="Times New Roman"/>
                <w:color w:val="000000"/>
                <w:sz w:val="22"/>
              </w:rPr>
              <w:t>Подземная в лотках</w:t>
            </w:r>
          </w:p>
        </w:tc>
        <w:tc>
          <w:tcPr>
            <w:tcW w:w="620" w:type="pct"/>
            <w:tcBorders>
              <w:top w:val="nil"/>
              <w:left w:val="nil"/>
              <w:bottom w:val="single" w:sz="4" w:space="0" w:color="auto"/>
              <w:right w:val="single" w:sz="4" w:space="0" w:color="auto"/>
            </w:tcBorders>
            <w:shd w:val="clear" w:color="auto" w:fill="auto"/>
            <w:vAlign w:val="center"/>
            <w:hideMark/>
          </w:tcPr>
          <w:p w14:paraId="359D5B0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125</w:t>
            </w:r>
          </w:p>
        </w:tc>
        <w:tc>
          <w:tcPr>
            <w:tcW w:w="718" w:type="pct"/>
            <w:tcBorders>
              <w:top w:val="nil"/>
              <w:left w:val="nil"/>
              <w:bottom w:val="single" w:sz="4" w:space="0" w:color="auto"/>
              <w:right w:val="single" w:sz="4" w:space="0" w:color="auto"/>
            </w:tcBorders>
            <w:shd w:val="clear" w:color="auto" w:fill="auto"/>
            <w:vAlign w:val="center"/>
            <w:hideMark/>
          </w:tcPr>
          <w:p w14:paraId="70BA6F71"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71</w:t>
            </w:r>
          </w:p>
        </w:tc>
        <w:tc>
          <w:tcPr>
            <w:tcW w:w="1027" w:type="pct"/>
            <w:tcBorders>
              <w:top w:val="nil"/>
              <w:left w:val="nil"/>
              <w:bottom w:val="single" w:sz="4" w:space="0" w:color="auto"/>
              <w:right w:val="single" w:sz="4" w:space="0" w:color="auto"/>
            </w:tcBorders>
            <w:shd w:val="clear" w:color="auto" w:fill="auto"/>
            <w:noWrap/>
            <w:vAlign w:val="center"/>
            <w:hideMark/>
          </w:tcPr>
          <w:p w14:paraId="3B52269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1892,25</w:t>
            </w:r>
          </w:p>
        </w:tc>
      </w:tr>
      <w:tr w:rsidR="009F13C0" w:rsidRPr="00B4148B" w14:paraId="0484257F" w14:textId="77777777" w:rsidTr="00AC088C">
        <w:trPr>
          <w:trHeight w:val="300"/>
        </w:trPr>
        <w:tc>
          <w:tcPr>
            <w:tcW w:w="340" w:type="pct"/>
            <w:vMerge/>
            <w:tcBorders>
              <w:top w:val="nil"/>
              <w:left w:val="single" w:sz="4" w:space="0" w:color="auto"/>
              <w:bottom w:val="single" w:sz="4" w:space="0" w:color="auto"/>
              <w:right w:val="single" w:sz="4" w:space="0" w:color="auto"/>
            </w:tcBorders>
            <w:vAlign w:val="center"/>
            <w:hideMark/>
          </w:tcPr>
          <w:p w14:paraId="645AACFE"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05AB87D6" w14:textId="77777777" w:rsidR="009F13C0" w:rsidRPr="00B4148B" w:rsidRDefault="009F13C0" w:rsidP="00AC088C">
            <w:pPr>
              <w:rPr>
                <w:rFonts w:eastAsia="Times New Roman"/>
                <w:color w:val="000000"/>
                <w:sz w:val="22"/>
              </w:rPr>
            </w:pPr>
          </w:p>
        </w:tc>
        <w:tc>
          <w:tcPr>
            <w:tcW w:w="676" w:type="pct"/>
            <w:vMerge/>
            <w:tcBorders>
              <w:top w:val="nil"/>
              <w:left w:val="single" w:sz="4" w:space="0" w:color="auto"/>
              <w:bottom w:val="single" w:sz="4" w:space="0" w:color="auto"/>
              <w:right w:val="single" w:sz="4" w:space="0" w:color="auto"/>
            </w:tcBorders>
            <w:vAlign w:val="center"/>
            <w:hideMark/>
          </w:tcPr>
          <w:p w14:paraId="2086BE03" w14:textId="77777777" w:rsidR="009F13C0" w:rsidRPr="00B4148B" w:rsidRDefault="009F13C0" w:rsidP="00AC088C">
            <w:pPr>
              <w:rPr>
                <w:rFonts w:eastAsia="Times New Roman"/>
                <w:color w:val="000000"/>
                <w:sz w:val="22"/>
              </w:rPr>
            </w:pPr>
          </w:p>
        </w:tc>
        <w:tc>
          <w:tcPr>
            <w:tcW w:w="620" w:type="pct"/>
            <w:tcBorders>
              <w:top w:val="nil"/>
              <w:left w:val="nil"/>
              <w:bottom w:val="single" w:sz="4" w:space="0" w:color="auto"/>
              <w:right w:val="single" w:sz="4" w:space="0" w:color="auto"/>
            </w:tcBorders>
            <w:shd w:val="clear" w:color="auto" w:fill="auto"/>
            <w:vAlign w:val="center"/>
            <w:hideMark/>
          </w:tcPr>
          <w:p w14:paraId="6C34457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100</w:t>
            </w:r>
          </w:p>
        </w:tc>
        <w:tc>
          <w:tcPr>
            <w:tcW w:w="718" w:type="pct"/>
            <w:tcBorders>
              <w:top w:val="nil"/>
              <w:left w:val="nil"/>
              <w:bottom w:val="single" w:sz="4" w:space="0" w:color="auto"/>
              <w:right w:val="single" w:sz="4" w:space="0" w:color="auto"/>
            </w:tcBorders>
            <w:shd w:val="clear" w:color="auto" w:fill="auto"/>
            <w:vAlign w:val="center"/>
            <w:hideMark/>
          </w:tcPr>
          <w:p w14:paraId="2C58DD6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39</w:t>
            </w:r>
          </w:p>
        </w:tc>
        <w:tc>
          <w:tcPr>
            <w:tcW w:w="1027" w:type="pct"/>
            <w:tcBorders>
              <w:top w:val="nil"/>
              <w:left w:val="nil"/>
              <w:bottom w:val="single" w:sz="4" w:space="0" w:color="auto"/>
              <w:right w:val="single" w:sz="4" w:space="0" w:color="auto"/>
            </w:tcBorders>
            <w:shd w:val="clear" w:color="auto" w:fill="auto"/>
            <w:noWrap/>
            <w:vAlign w:val="center"/>
            <w:hideMark/>
          </w:tcPr>
          <w:p w14:paraId="6832EB92" w14:textId="77777777" w:rsidR="009F13C0" w:rsidRPr="00B4148B" w:rsidRDefault="009F13C0" w:rsidP="00AC088C">
            <w:pPr>
              <w:jc w:val="center"/>
              <w:rPr>
                <w:rFonts w:eastAsia="Times New Roman"/>
                <w:color w:val="000000"/>
                <w:sz w:val="22"/>
              </w:rPr>
            </w:pPr>
            <w:r w:rsidRPr="00B4148B">
              <w:rPr>
                <w:rFonts w:eastAsia="Times New Roman"/>
                <w:color w:val="000000"/>
                <w:sz w:val="22"/>
              </w:rPr>
              <w:t>998,82</w:t>
            </w:r>
          </w:p>
        </w:tc>
      </w:tr>
      <w:tr w:rsidR="009F13C0" w:rsidRPr="00B4148B" w14:paraId="6A783B28" w14:textId="77777777" w:rsidTr="00AC088C">
        <w:trPr>
          <w:trHeight w:val="510"/>
        </w:trPr>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14:paraId="5C9F2A5D"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161</w:t>
            </w:r>
          </w:p>
        </w:tc>
        <w:tc>
          <w:tcPr>
            <w:tcW w:w="1620" w:type="pct"/>
            <w:vMerge w:val="restart"/>
            <w:tcBorders>
              <w:top w:val="nil"/>
              <w:left w:val="single" w:sz="4" w:space="0" w:color="auto"/>
              <w:bottom w:val="single" w:sz="4" w:space="0" w:color="auto"/>
              <w:right w:val="single" w:sz="4" w:space="0" w:color="auto"/>
            </w:tcBorders>
            <w:shd w:val="clear" w:color="auto" w:fill="auto"/>
            <w:vAlign w:val="center"/>
            <w:hideMark/>
          </w:tcPr>
          <w:p w14:paraId="61291896" w14:textId="77777777" w:rsidR="009F13C0" w:rsidRPr="00B4148B" w:rsidRDefault="009F13C0" w:rsidP="00AC088C">
            <w:pPr>
              <w:jc w:val="center"/>
              <w:rPr>
                <w:rFonts w:eastAsia="Times New Roman"/>
                <w:color w:val="000000"/>
                <w:sz w:val="22"/>
              </w:rPr>
            </w:pPr>
            <w:r w:rsidRPr="00B4148B">
              <w:rPr>
                <w:rFonts w:eastAsia="Times New Roman"/>
                <w:color w:val="000000"/>
                <w:sz w:val="22"/>
              </w:rPr>
              <w:t>От Районной  котельной до камеры ТКМ-1</w:t>
            </w:r>
          </w:p>
        </w:tc>
        <w:tc>
          <w:tcPr>
            <w:tcW w:w="676" w:type="pct"/>
            <w:tcBorders>
              <w:top w:val="nil"/>
              <w:left w:val="nil"/>
              <w:bottom w:val="single" w:sz="4" w:space="0" w:color="auto"/>
              <w:right w:val="single" w:sz="4" w:space="0" w:color="auto"/>
            </w:tcBorders>
            <w:shd w:val="clear" w:color="auto" w:fill="auto"/>
            <w:vAlign w:val="center"/>
            <w:hideMark/>
          </w:tcPr>
          <w:p w14:paraId="00A1146D" w14:textId="77777777" w:rsidR="009F13C0" w:rsidRPr="00B4148B" w:rsidRDefault="009F13C0" w:rsidP="00AC088C">
            <w:pPr>
              <w:rPr>
                <w:rFonts w:eastAsia="Times New Roman"/>
                <w:color w:val="000000"/>
                <w:sz w:val="22"/>
              </w:rPr>
            </w:pPr>
            <w:r w:rsidRPr="00B4148B">
              <w:rPr>
                <w:rFonts w:eastAsia="Times New Roman"/>
                <w:color w:val="000000"/>
                <w:sz w:val="22"/>
              </w:rPr>
              <w:t>Надземная на опорах</w:t>
            </w:r>
          </w:p>
        </w:tc>
        <w:tc>
          <w:tcPr>
            <w:tcW w:w="620" w:type="pct"/>
            <w:tcBorders>
              <w:top w:val="nil"/>
              <w:left w:val="nil"/>
              <w:bottom w:val="single" w:sz="4" w:space="0" w:color="auto"/>
              <w:right w:val="single" w:sz="4" w:space="0" w:color="auto"/>
            </w:tcBorders>
            <w:shd w:val="clear" w:color="auto" w:fill="auto"/>
            <w:vAlign w:val="center"/>
            <w:hideMark/>
          </w:tcPr>
          <w:p w14:paraId="3E995C9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700</w:t>
            </w:r>
          </w:p>
        </w:tc>
        <w:tc>
          <w:tcPr>
            <w:tcW w:w="718" w:type="pct"/>
            <w:tcBorders>
              <w:top w:val="nil"/>
              <w:left w:val="nil"/>
              <w:bottom w:val="single" w:sz="4" w:space="0" w:color="auto"/>
              <w:right w:val="single" w:sz="4" w:space="0" w:color="auto"/>
            </w:tcBorders>
            <w:shd w:val="clear" w:color="auto" w:fill="auto"/>
            <w:vAlign w:val="center"/>
            <w:hideMark/>
          </w:tcPr>
          <w:p w14:paraId="1C81A8CF"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2104</w:t>
            </w:r>
          </w:p>
        </w:tc>
        <w:tc>
          <w:tcPr>
            <w:tcW w:w="1027" w:type="pct"/>
            <w:tcBorders>
              <w:top w:val="nil"/>
              <w:left w:val="nil"/>
              <w:bottom w:val="single" w:sz="4" w:space="0" w:color="auto"/>
              <w:right w:val="single" w:sz="4" w:space="0" w:color="auto"/>
            </w:tcBorders>
            <w:shd w:val="clear" w:color="auto" w:fill="auto"/>
            <w:noWrap/>
            <w:vAlign w:val="center"/>
            <w:hideMark/>
          </w:tcPr>
          <w:p w14:paraId="3535C2A0"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162849,60</w:t>
            </w:r>
          </w:p>
        </w:tc>
      </w:tr>
      <w:tr w:rsidR="009F13C0" w:rsidRPr="00B4148B" w14:paraId="2B71B845" w14:textId="77777777" w:rsidTr="00AC088C">
        <w:trPr>
          <w:trHeight w:val="765"/>
        </w:trPr>
        <w:tc>
          <w:tcPr>
            <w:tcW w:w="340" w:type="pct"/>
            <w:vMerge/>
            <w:tcBorders>
              <w:top w:val="nil"/>
              <w:left w:val="single" w:sz="4" w:space="0" w:color="auto"/>
              <w:bottom w:val="single" w:sz="4" w:space="0" w:color="auto"/>
              <w:right w:val="single" w:sz="4" w:space="0" w:color="auto"/>
            </w:tcBorders>
            <w:vAlign w:val="center"/>
            <w:hideMark/>
          </w:tcPr>
          <w:p w14:paraId="21824EDE" w14:textId="77777777" w:rsidR="009F13C0" w:rsidRPr="00B4148B" w:rsidRDefault="009F13C0" w:rsidP="00AC088C">
            <w:pPr>
              <w:rPr>
                <w:rFonts w:eastAsia="Times New Roman"/>
                <w:color w:val="000000"/>
                <w:sz w:val="22"/>
              </w:rPr>
            </w:pPr>
          </w:p>
        </w:tc>
        <w:tc>
          <w:tcPr>
            <w:tcW w:w="1620" w:type="pct"/>
            <w:vMerge/>
            <w:tcBorders>
              <w:top w:val="nil"/>
              <w:left w:val="single" w:sz="4" w:space="0" w:color="auto"/>
              <w:bottom w:val="single" w:sz="4" w:space="0" w:color="auto"/>
              <w:right w:val="single" w:sz="4" w:space="0" w:color="auto"/>
            </w:tcBorders>
            <w:vAlign w:val="center"/>
            <w:hideMark/>
          </w:tcPr>
          <w:p w14:paraId="1F184C41" w14:textId="77777777" w:rsidR="009F13C0" w:rsidRPr="00B4148B" w:rsidRDefault="009F13C0" w:rsidP="00AC088C">
            <w:pPr>
              <w:rPr>
                <w:rFonts w:eastAsia="Times New Roman"/>
                <w:color w:val="000000"/>
                <w:sz w:val="22"/>
              </w:rPr>
            </w:pPr>
          </w:p>
        </w:tc>
        <w:tc>
          <w:tcPr>
            <w:tcW w:w="676" w:type="pct"/>
            <w:tcBorders>
              <w:top w:val="nil"/>
              <w:left w:val="nil"/>
              <w:bottom w:val="single" w:sz="4" w:space="0" w:color="auto"/>
              <w:right w:val="single" w:sz="4" w:space="0" w:color="auto"/>
            </w:tcBorders>
            <w:shd w:val="clear" w:color="auto" w:fill="auto"/>
            <w:vAlign w:val="center"/>
            <w:hideMark/>
          </w:tcPr>
          <w:p w14:paraId="02321689" w14:textId="77777777" w:rsidR="009F13C0" w:rsidRPr="00B4148B" w:rsidRDefault="009F13C0" w:rsidP="00AC088C">
            <w:pPr>
              <w:rPr>
                <w:rFonts w:eastAsia="Times New Roman"/>
                <w:color w:val="000000"/>
                <w:sz w:val="22"/>
              </w:rPr>
            </w:pPr>
            <w:r w:rsidRPr="00B4148B">
              <w:rPr>
                <w:rFonts w:eastAsia="Times New Roman"/>
                <w:color w:val="000000"/>
                <w:sz w:val="22"/>
              </w:rPr>
              <w:t xml:space="preserve">В непроходных каналах </w:t>
            </w:r>
          </w:p>
        </w:tc>
        <w:tc>
          <w:tcPr>
            <w:tcW w:w="620" w:type="pct"/>
            <w:tcBorders>
              <w:top w:val="nil"/>
              <w:left w:val="nil"/>
              <w:bottom w:val="single" w:sz="4" w:space="0" w:color="auto"/>
              <w:right w:val="single" w:sz="4" w:space="0" w:color="auto"/>
            </w:tcBorders>
            <w:shd w:val="clear" w:color="auto" w:fill="auto"/>
            <w:vAlign w:val="center"/>
            <w:hideMark/>
          </w:tcPr>
          <w:p w14:paraId="56972CBB" w14:textId="77777777" w:rsidR="009F13C0" w:rsidRPr="00B4148B" w:rsidRDefault="009F13C0" w:rsidP="00AC088C">
            <w:pPr>
              <w:jc w:val="center"/>
              <w:rPr>
                <w:rFonts w:eastAsia="Times New Roman"/>
                <w:color w:val="000000"/>
                <w:sz w:val="22"/>
              </w:rPr>
            </w:pPr>
            <w:r w:rsidRPr="00B4148B">
              <w:rPr>
                <w:rFonts w:eastAsia="Times New Roman"/>
                <w:color w:val="000000"/>
                <w:sz w:val="22"/>
              </w:rPr>
              <w:t>700</w:t>
            </w:r>
          </w:p>
        </w:tc>
        <w:tc>
          <w:tcPr>
            <w:tcW w:w="718" w:type="pct"/>
            <w:tcBorders>
              <w:top w:val="nil"/>
              <w:left w:val="nil"/>
              <w:bottom w:val="single" w:sz="4" w:space="0" w:color="auto"/>
              <w:right w:val="single" w:sz="4" w:space="0" w:color="auto"/>
            </w:tcBorders>
            <w:shd w:val="clear" w:color="auto" w:fill="auto"/>
            <w:vAlign w:val="center"/>
            <w:hideMark/>
          </w:tcPr>
          <w:p w14:paraId="009BED2A" w14:textId="77777777" w:rsidR="009F13C0" w:rsidRPr="00B4148B" w:rsidRDefault="009F13C0" w:rsidP="00AC088C">
            <w:pPr>
              <w:jc w:val="center"/>
              <w:rPr>
                <w:rFonts w:eastAsia="Times New Roman"/>
                <w:color w:val="000000"/>
                <w:sz w:val="22"/>
              </w:rPr>
            </w:pPr>
            <w:r w:rsidRPr="00B4148B">
              <w:rPr>
                <w:rFonts w:eastAsia="Times New Roman"/>
                <w:color w:val="000000"/>
                <w:sz w:val="22"/>
              </w:rPr>
              <w:t>60</w:t>
            </w:r>
          </w:p>
        </w:tc>
        <w:tc>
          <w:tcPr>
            <w:tcW w:w="1027" w:type="pct"/>
            <w:tcBorders>
              <w:top w:val="nil"/>
              <w:left w:val="nil"/>
              <w:bottom w:val="single" w:sz="4" w:space="0" w:color="auto"/>
              <w:right w:val="single" w:sz="4" w:space="0" w:color="auto"/>
            </w:tcBorders>
            <w:shd w:val="clear" w:color="auto" w:fill="auto"/>
            <w:noWrap/>
            <w:vAlign w:val="center"/>
            <w:hideMark/>
          </w:tcPr>
          <w:p w14:paraId="78E60599" w14:textId="77777777" w:rsidR="009F13C0" w:rsidRPr="00B4148B" w:rsidRDefault="009F13C0" w:rsidP="00AC088C">
            <w:pPr>
              <w:jc w:val="center"/>
              <w:rPr>
                <w:rFonts w:eastAsia="Times New Roman"/>
                <w:color w:val="000000"/>
                <w:sz w:val="22"/>
              </w:rPr>
            </w:pPr>
            <w:r w:rsidRPr="00B4148B">
              <w:rPr>
                <w:rFonts w:eastAsia="Times New Roman"/>
                <w:color w:val="000000"/>
                <w:sz w:val="22"/>
              </w:rPr>
              <w:t>4644,00</w:t>
            </w:r>
          </w:p>
        </w:tc>
      </w:tr>
      <w:tr w:rsidR="009F13C0" w:rsidRPr="00B4148B" w14:paraId="7E598226" w14:textId="77777777" w:rsidTr="00AC088C">
        <w:trPr>
          <w:trHeight w:val="30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44B6ED7B" w14:textId="77777777" w:rsidR="009F13C0" w:rsidRPr="00B4148B" w:rsidRDefault="009F13C0" w:rsidP="00AC088C">
            <w:pPr>
              <w:rPr>
                <w:rFonts w:eastAsia="Times New Roman"/>
                <w:color w:val="000000"/>
                <w:sz w:val="22"/>
              </w:rPr>
            </w:pPr>
            <w:r w:rsidRPr="00B4148B">
              <w:rPr>
                <w:rFonts w:eastAsia="Times New Roman"/>
                <w:color w:val="000000"/>
                <w:sz w:val="22"/>
              </w:rPr>
              <w:t> </w:t>
            </w:r>
          </w:p>
        </w:tc>
        <w:tc>
          <w:tcPr>
            <w:tcW w:w="1620" w:type="pct"/>
            <w:tcBorders>
              <w:top w:val="nil"/>
              <w:left w:val="nil"/>
              <w:bottom w:val="single" w:sz="4" w:space="0" w:color="auto"/>
              <w:right w:val="single" w:sz="4" w:space="0" w:color="auto"/>
            </w:tcBorders>
            <w:shd w:val="clear" w:color="auto" w:fill="auto"/>
            <w:vAlign w:val="center"/>
            <w:hideMark/>
          </w:tcPr>
          <w:p w14:paraId="38C16D4A" w14:textId="77777777" w:rsidR="009F13C0" w:rsidRPr="00B4148B" w:rsidRDefault="009F13C0" w:rsidP="00AC088C">
            <w:pPr>
              <w:rPr>
                <w:rFonts w:eastAsia="Times New Roman"/>
                <w:color w:val="000000"/>
                <w:sz w:val="22"/>
              </w:rPr>
            </w:pPr>
            <w:r w:rsidRPr="00B4148B">
              <w:rPr>
                <w:rFonts w:eastAsia="Times New Roman"/>
                <w:color w:val="000000"/>
                <w:sz w:val="22"/>
              </w:rPr>
              <w:t> Итого:</w:t>
            </w:r>
          </w:p>
        </w:tc>
        <w:tc>
          <w:tcPr>
            <w:tcW w:w="676" w:type="pct"/>
            <w:tcBorders>
              <w:top w:val="nil"/>
              <w:left w:val="nil"/>
              <w:bottom w:val="single" w:sz="4" w:space="0" w:color="auto"/>
              <w:right w:val="single" w:sz="4" w:space="0" w:color="auto"/>
            </w:tcBorders>
            <w:shd w:val="clear" w:color="auto" w:fill="auto"/>
            <w:vAlign w:val="center"/>
            <w:hideMark/>
          </w:tcPr>
          <w:p w14:paraId="6F8A6F0B" w14:textId="77777777" w:rsidR="009F13C0" w:rsidRPr="00B4148B" w:rsidRDefault="009F13C0" w:rsidP="00AC088C">
            <w:pPr>
              <w:rPr>
                <w:rFonts w:eastAsia="Times New Roman"/>
                <w:color w:val="000000"/>
                <w:sz w:val="22"/>
              </w:rPr>
            </w:pPr>
            <w:r w:rsidRPr="00B4148B">
              <w:rPr>
                <w:rFonts w:eastAsia="Times New Roman"/>
                <w:color w:val="000000"/>
                <w:sz w:val="22"/>
              </w:rPr>
              <w:t> </w:t>
            </w:r>
          </w:p>
        </w:tc>
        <w:tc>
          <w:tcPr>
            <w:tcW w:w="620" w:type="pct"/>
            <w:tcBorders>
              <w:top w:val="nil"/>
              <w:left w:val="nil"/>
              <w:bottom w:val="single" w:sz="4" w:space="0" w:color="auto"/>
              <w:right w:val="single" w:sz="4" w:space="0" w:color="auto"/>
            </w:tcBorders>
            <w:shd w:val="clear" w:color="auto" w:fill="auto"/>
            <w:vAlign w:val="center"/>
            <w:hideMark/>
          </w:tcPr>
          <w:p w14:paraId="2CD2FDEC" w14:textId="77777777" w:rsidR="009F13C0" w:rsidRPr="00B4148B" w:rsidRDefault="009F13C0" w:rsidP="00AC088C">
            <w:pPr>
              <w:rPr>
                <w:rFonts w:eastAsia="Times New Roman"/>
                <w:color w:val="000000"/>
                <w:sz w:val="22"/>
              </w:rPr>
            </w:pPr>
            <w:r w:rsidRPr="00B4148B">
              <w:rPr>
                <w:rFonts w:eastAsia="Times New Roman"/>
                <w:color w:val="000000"/>
                <w:sz w:val="22"/>
              </w:rPr>
              <w:t> </w:t>
            </w:r>
          </w:p>
        </w:tc>
        <w:tc>
          <w:tcPr>
            <w:tcW w:w="718" w:type="pct"/>
            <w:tcBorders>
              <w:top w:val="nil"/>
              <w:left w:val="nil"/>
              <w:bottom w:val="single" w:sz="4" w:space="0" w:color="auto"/>
              <w:right w:val="single" w:sz="4" w:space="0" w:color="auto"/>
            </w:tcBorders>
            <w:shd w:val="clear" w:color="auto" w:fill="auto"/>
            <w:vAlign w:val="center"/>
            <w:hideMark/>
          </w:tcPr>
          <w:p w14:paraId="35640334" w14:textId="77777777" w:rsidR="009F13C0" w:rsidRPr="00B4148B" w:rsidRDefault="009F13C0" w:rsidP="00AC088C">
            <w:pPr>
              <w:jc w:val="center"/>
              <w:rPr>
                <w:rFonts w:eastAsia="Times New Roman"/>
                <w:color w:val="000000"/>
                <w:sz w:val="22"/>
              </w:rPr>
            </w:pPr>
            <w:r w:rsidRPr="00B4148B">
              <w:rPr>
                <w:rFonts w:eastAsia="Times New Roman"/>
                <w:color w:val="000000"/>
                <w:sz w:val="22"/>
              </w:rPr>
              <w:t>25505</w:t>
            </w:r>
          </w:p>
        </w:tc>
        <w:tc>
          <w:tcPr>
            <w:tcW w:w="1027" w:type="pct"/>
            <w:tcBorders>
              <w:top w:val="nil"/>
              <w:left w:val="nil"/>
              <w:bottom w:val="single" w:sz="4" w:space="0" w:color="auto"/>
              <w:right w:val="single" w:sz="4" w:space="0" w:color="auto"/>
            </w:tcBorders>
            <w:shd w:val="clear" w:color="auto" w:fill="auto"/>
            <w:noWrap/>
            <w:vAlign w:val="center"/>
            <w:hideMark/>
          </w:tcPr>
          <w:p w14:paraId="58DBABC5" w14:textId="77777777" w:rsidR="009F13C0" w:rsidRPr="00B4148B" w:rsidRDefault="009F13C0" w:rsidP="00AC088C">
            <w:pPr>
              <w:jc w:val="center"/>
              <w:rPr>
                <w:rFonts w:eastAsia="Times New Roman"/>
                <w:color w:val="000000"/>
                <w:sz w:val="22"/>
              </w:rPr>
            </w:pPr>
            <w:r w:rsidRPr="00B4148B">
              <w:rPr>
                <w:rFonts w:eastAsia="Times New Roman"/>
                <w:color w:val="000000"/>
                <w:sz w:val="22"/>
              </w:rPr>
              <w:t>1143234,47</w:t>
            </w:r>
          </w:p>
        </w:tc>
      </w:tr>
    </w:tbl>
    <w:p w14:paraId="4AE2E6FD" w14:textId="77777777" w:rsidR="00C22D0C" w:rsidRPr="009F13C0" w:rsidRDefault="00C22D0C" w:rsidP="000825BF">
      <w:pPr>
        <w:widowControl w:val="0"/>
        <w:spacing w:line="276" w:lineRule="auto"/>
        <w:ind w:right="-1" w:firstLine="709"/>
        <w:jc w:val="both"/>
        <w:rPr>
          <w:rFonts w:eastAsia="Calibri"/>
          <w:b/>
          <w:bCs/>
          <w:sz w:val="20"/>
          <w:szCs w:val="18"/>
          <w:lang w:eastAsia="en-US"/>
        </w:rPr>
        <w:sectPr w:rsidR="00C22D0C" w:rsidRPr="009F13C0" w:rsidSect="000825BF">
          <w:headerReference w:type="default" r:id="rId42"/>
          <w:footerReference w:type="default" r:id="rId43"/>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r w:rsidRPr="009F13C0">
        <w:rPr>
          <w:rFonts w:eastAsia="Times New Roman"/>
          <w:lang w:eastAsia="en-US"/>
        </w:rPr>
        <w:t xml:space="preserve">Капитальные вложения в реализацию проектов по строительству, реконструкции и перевооружению тепловых сетей и сооружений на них также представлены в таблице </w:t>
      </w:r>
      <w:r w:rsidR="00172F9A" w:rsidRPr="009F13C0">
        <w:rPr>
          <w:rFonts w:eastAsia="Times New Roman"/>
          <w:lang w:eastAsia="en-US"/>
        </w:rPr>
        <w:t>ниже</w:t>
      </w:r>
      <w:r w:rsidRPr="009F13C0">
        <w:rPr>
          <w:rFonts w:eastAsia="Times New Roman"/>
          <w:lang w:eastAsia="en-US"/>
        </w:rPr>
        <w:t>.</w:t>
      </w:r>
    </w:p>
    <w:p w14:paraId="7DC4430F" w14:textId="77777777" w:rsidR="00E201E1" w:rsidRPr="009E1B9B" w:rsidRDefault="00E201E1" w:rsidP="00E201E1">
      <w:pPr>
        <w:pStyle w:val="aa"/>
        <w:keepNext/>
      </w:pPr>
      <w:r w:rsidRPr="009E1B9B">
        <w:t xml:space="preserve">Таблица </w:t>
      </w:r>
      <w:r w:rsidR="00C4399C">
        <w:fldChar w:fldCharType="begin"/>
      </w:r>
      <w:r w:rsidR="00C4399C">
        <w:instrText xml:space="preserve"> SEQ Таблица \* ARABIC </w:instrText>
      </w:r>
      <w:r w:rsidR="00C4399C">
        <w:fldChar w:fldCharType="separate"/>
      </w:r>
      <w:r w:rsidR="009E1B9B" w:rsidRPr="009E1B9B">
        <w:rPr>
          <w:noProof/>
        </w:rPr>
        <w:t>42</w:t>
      </w:r>
      <w:r w:rsidR="00C4399C">
        <w:rPr>
          <w:noProof/>
        </w:rPr>
        <w:fldChar w:fldCharType="end"/>
      </w:r>
      <w:r w:rsidRPr="009E1B9B">
        <w:t xml:space="preserve"> Суммарные затраты на модернизацию системы теплоснабжения </w:t>
      </w:r>
      <w:r w:rsidR="00767740">
        <w:t>О</w:t>
      </w:r>
      <w:r w:rsidR="00E11780">
        <w:t>О</w:t>
      </w:r>
      <w:r w:rsidRPr="009E1B9B">
        <w:t>О "Тутаевская ПГУ" при любом варианте развития</w:t>
      </w:r>
    </w:p>
    <w:tbl>
      <w:tblPr>
        <w:tblW w:w="5000" w:type="pct"/>
        <w:tblLook w:val="04A0" w:firstRow="1" w:lastRow="0" w:firstColumn="1" w:lastColumn="0" w:noHBand="0" w:noVBand="1"/>
      </w:tblPr>
      <w:tblGrid>
        <w:gridCol w:w="727"/>
        <w:gridCol w:w="3856"/>
        <w:gridCol w:w="1066"/>
        <w:gridCol w:w="866"/>
        <w:gridCol w:w="966"/>
        <w:gridCol w:w="966"/>
        <w:gridCol w:w="966"/>
        <w:gridCol w:w="966"/>
        <w:gridCol w:w="866"/>
        <w:gridCol w:w="866"/>
        <w:gridCol w:w="1083"/>
        <w:gridCol w:w="1083"/>
      </w:tblGrid>
      <w:tr w:rsidR="00E11780" w:rsidRPr="00EC749E" w14:paraId="552C1A04" w14:textId="77777777" w:rsidTr="00705B5C">
        <w:trPr>
          <w:trHeight w:val="300"/>
          <w:tblHeader/>
        </w:trPr>
        <w:tc>
          <w:tcPr>
            <w:tcW w:w="2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D9DC4"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 п/п</w:t>
            </w:r>
          </w:p>
        </w:tc>
        <w:tc>
          <w:tcPr>
            <w:tcW w:w="1582" w:type="pct"/>
            <w:tcBorders>
              <w:top w:val="single" w:sz="4" w:space="0" w:color="auto"/>
              <w:left w:val="nil"/>
              <w:bottom w:val="single" w:sz="4" w:space="0" w:color="auto"/>
              <w:right w:val="single" w:sz="4" w:space="0" w:color="auto"/>
            </w:tcBorders>
            <w:shd w:val="clear" w:color="auto" w:fill="auto"/>
            <w:vAlign w:val="bottom"/>
            <w:hideMark/>
          </w:tcPr>
          <w:p w14:paraId="55AA6A34"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Наименование мероприятия</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05B92C6E"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Всего</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14:paraId="2BEA1BC7"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2024</w:t>
            </w:r>
          </w:p>
        </w:tc>
        <w:tc>
          <w:tcPr>
            <w:tcW w:w="322" w:type="pct"/>
            <w:tcBorders>
              <w:top w:val="single" w:sz="4" w:space="0" w:color="auto"/>
              <w:left w:val="nil"/>
              <w:bottom w:val="single" w:sz="4" w:space="0" w:color="auto"/>
              <w:right w:val="single" w:sz="4" w:space="0" w:color="auto"/>
            </w:tcBorders>
            <w:shd w:val="clear" w:color="auto" w:fill="auto"/>
            <w:noWrap/>
            <w:vAlign w:val="center"/>
            <w:hideMark/>
          </w:tcPr>
          <w:p w14:paraId="4F387463"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2025</w:t>
            </w:r>
          </w:p>
        </w:tc>
        <w:tc>
          <w:tcPr>
            <w:tcW w:w="322" w:type="pct"/>
            <w:tcBorders>
              <w:top w:val="single" w:sz="4" w:space="0" w:color="auto"/>
              <w:left w:val="nil"/>
              <w:bottom w:val="single" w:sz="4" w:space="0" w:color="auto"/>
              <w:right w:val="single" w:sz="4" w:space="0" w:color="auto"/>
            </w:tcBorders>
            <w:shd w:val="clear" w:color="auto" w:fill="auto"/>
            <w:noWrap/>
            <w:vAlign w:val="center"/>
            <w:hideMark/>
          </w:tcPr>
          <w:p w14:paraId="43D5E4AA"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2026</w:t>
            </w:r>
          </w:p>
        </w:tc>
        <w:tc>
          <w:tcPr>
            <w:tcW w:w="322" w:type="pct"/>
            <w:tcBorders>
              <w:top w:val="single" w:sz="4" w:space="0" w:color="auto"/>
              <w:left w:val="nil"/>
              <w:bottom w:val="single" w:sz="4" w:space="0" w:color="auto"/>
              <w:right w:val="single" w:sz="4" w:space="0" w:color="auto"/>
            </w:tcBorders>
            <w:shd w:val="clear" w:color="auto" w:fill="auto"/>
            <w:noWrap/>
            <w:vAlign w:val="center"/>
            <w:hideMark/>
          </w:tcPr>
          <w:p w14:paraId="7FB21A68"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2027</w:t>
            </w:r>
          </w:p>
        </w:tc>
        <w:tc>
          <w:tcPr>
            <w:tcW w:w="322" w:type="pct"/>
            <w:tcBorders>
              <w:top w:val="single" w:sz="4" w:space="0" w:color="auto"/>
              <w:left w:val="nil"/>
              <w:bottom w:val="single" w:sz="4" w:space="0" w:color="auto"/>
              <w:right w:val="single" w:sz="4" w:space="0" w:color="auto"/>
            </w:tcBorders>
            <w:shd w:val="clear" w:color="auto" w:fill="auto"/>
            <w:noWrap/>
            <w:vAlign w:val="center"/>
            <w:hideMark/>
          </w:tcPr>
          <w:p w14:paraId="6EAC0103"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2028</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14:paraId="57AFCC65"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2029</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14:paraId="0E4125B9"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2030</w:t>
            </w:r>
          </w:p>
        </w:tc>
        <w:tc>
          <w:tcPr>
            <w:tcW w:w="322" w:type="pct"/>
            <w:tcBorders>
              <w:top w:val="single" w:sz="4" w:space="0" w:color="auto"/>
              <w:left w:val="nil"/>
              <w:bottom w:val="single" w:sz="4" w:space="0" w:color="auto"/>
              <w:right w:val="single" w:sz="4" w:space="0" w:color="auto"/>
            </w:tcBorders>
            <w:shd w:val="clear" w:color="auto" w:fill="auto"/>
            <w:noWrap/>
            <w:vAlign w:val="center"/>
            <w:hideMark/>
          </w:tcPr>
          <w:p w14:paraId="7450D450"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2031-2036</w:t>
            </w:r>
          </w:p>
        </w:tc>
        <w:tc>
          <w:tcPr>
            <w:tcW w:w="322" w:type="pct"/>
            <w:tcBorders>
              <w:top w:val="single" w:sz="4" w:space="0" w:color="auto"/>
              <w:left w:val="nil"/>
              <w:bottom w:val="single" w:sz="4" w:space="0" w:color="auto"/>
              <w:right w:val="single" w:sz="4" w:space="0" w:color="auto"/>
            </w:tcBorders>
            <w:shd w:val="clear" w:color="auto" w:fill="auto"/>
            <w:noWrap/>
            <w:vAlign w:val="center"/>
            <w:hideMark/>
          </w:tcPr>
          <w:p w14:paraId="5BEE0469"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2037-2039</w:t>
            </w:r>
          </w:p>
        </w:tc>
      </w:tr>
      <w:tr w:rsidR="00E11780" w:rsidRPr="00EC749E" w14:paraId="345558EA" w14:textId="77777777" w:rsidTr="00705B5C">
        <w:trPr>
          <w:trHeight w:val="315"/>
        </w:trPr>
        <w:tc>
          <w:tcPr>
            <w:tcW w:w="4678"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EFE8C" w14:textId="77777777" w:rsidR="00E11780" w:rsidRPr="00EC749E" w:rsidRDefault="00E11780" w:rsidP="00705B5C">
            <w:pPr>
              <w:jc w:val="center"/>
              <w:rPr>
                <w:rFonts w:eastAsia="Times New Roman"/>
                <w:b/>
                <w:bCs/>
                <w:color w:val="000000"/>
                <w:sz w:val="20"/>
                <w:szCs w:val="20"/>
              </w:rPr>
            </w:pPr>
            <w:r w:rsidRPr="00EC749E">
              <w:rPr>
                <w:rFonts w:eastAsia="Times New Roman"/>
                <w:b/>
                <w:bCs/>
                <w:color w:val="000000"/>
                <w:sz w:val="20"/>
                <w:szCs w:val="20"/>
              </w:rPr>
              <w:t>ООО "Тутаевская ПГУ"</w:t>
            </w:r>
          </w:p>
        </w:tc>
        <w:tc>
          <w:tcPr>
            <w:tcW w:w="322" w:type="pct"/>
            <w:tcBorders>
              <w:top w:val="nil"/>
              <w:left w:val="nil"/>
              <w:bottom w:val="single" w:sz="4" w:space="0" w:color="auto"/>
              <w:right w:val="single" w:sz="4" w:space="0" w:color="auto"/>
            </w:tcBorders>
            <w:shd w:val="clear" w:color="auto" w:fill="auto"/>
            <w:noWrap/>
            <w:vAlign w:val="center"/>
            <w:hideMark/>
          </w:tcPr>
          <w:p w14:paraId="46A7F456" w14:textId="77777777" w:rsidR="00E11780" w:rsidRPr="00EC749E" w:rsidRDefault="00E11780" w:rsidP="00705B5C">
            <w:pPr>
              <w:jc w:val="center"/>
              <w:rPr>
                <w:rFonts w:eastAsia="Times New Roman"/>
                <w:b/>
                <w:bCs/>
                <w:color w:val="000000"/>
                <w:sz w:val="20"/>
                <w:szCs w:val="20"/>
              </w:rPr>
            </w:pPr>
            <w:r w:rsidRPr="00EC749E">
              <w:rPr>
                <w:rFonts w:eastAsia="Times New Roman"/>
                <w:b/>
                <w:bCs/>
                <w:color w:val="000000"/>
                <w:sz w:val="20"/>
                <w:szCs w:val="20"/>
              </w:rPr>
              <w:t> </w:t>
            </w:r>
          </w:p>
        </w:tc>
      </w:tr>
      <w:tr w:rsidR="00E11780" w:rsidRPr="00EC749E" w14:paraId="4B3AAD24" w14:textId="77777777" w:rsidTr="00705B5C">
        <w:trPr>
          <w:trHeight w:val="12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4940E266"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1</w:t>
            </w:r>
          </w:p>
        </w:tc>
        <w:tc>
          <w:tcPr>
            <w:tcW w:w="1582" w:type="pct"/>
            <w:tcBorders>
              <w:top w:val="nil"/>
              <w:left w:val="nil"/>
              <w:bottom w:val="single" w:sz="4" w:space="0" w:color="auto"/>
              <w:right w:val="single" w:sz="4" w:space="0" w:color="auto"/>
            </w:tcBorders>
            <w:shd w:val="clear" w:color="auto" w:fill="auto"/>
            <w:vAlign w:val="center"/>
            <w:hideMark/>
          </w:tcPr>
          <w:p w14:paraId="593A3147" w14:textId="77777777" w:rsidR="00E11780" w:rsidRPr="00EC749E" w:rsidRDefault="00E11780" w:rsidP="00705B5C">
            <w:pPr>
              <w:rPr>
                <w:rFonts w:eastAsia="Times New Roman"/>
                <w:sz w:val="20"/>
                <w:szCs w:val="20"/>
              </w:rPr>
            </w:pPr>
            <w:r w:rsidRPr="00EC749E">
              <w:rPr>
                <w:rFonts w:eastAsia="Times New Roman"/>
                <w:sz w:val="20"/>
                <w:szCs w:val="20"/>
              </w:rPr>
              <w:t>Техническое перевооружение Районной котельной г. Тутаев с заменой водогрейного котла КВГМ-100 на водогрейный котел производительностью 50 Гкал.</w:t>
            </w:r>
          </w:p>
        </w:tc>
        <w:tc>
          <w:tcPr>
            <w:tcW w:w="356" w:type="pct"/>
            <w:tcBorders>
              <w:top w:val="nil"/>
              <w:left w:val="nil"/>
              <w:bottom w:val="single" w:sz="4" w:space="0" w:color="auto"/>
              <w:right w:val="single" w:sz="4" w:space="0" w:color="auto"/>
            </w:tcBorders>
            <w:shd w:val="clear" w:color="auto" w:fill="auto"/>
            <w:noWrap/>
            <w:vAlign w:val="center"/>
            <w:hideMark/>
          </w:tcPr>
          <w:p w14:paraId="288162E9" w14:textId="77777777" w:rsidR="00E11780" w:rsidRPr="00EC749E" w:rsidRDefault="00E11780" w:rsidP="00705B5C">
            <w:pPr>
              <w:jc w:val="center"/>
              <w:rPr>
                <w:rFonts w:eastAsia="Times New Roman"/>
                <w:sz w:val="20"/>
                <w:szCs w:val="20"/>
              </w:rPr>
            </w:pPr>
            <w:r w:rsidRPr="00EC749E">
              <w:rPr>
                <w:rFonts w:eastAsia="Times New Roman"/>
                <w:sz w:val="20"/>
                <w:szCs w:val="20"/>
              </w:rPr>
              <w:t>27264,40</w:t>
            </w:r>
          </w:p>
        </w:tc>
        <w:tc>
          <w:tcPr>
            <w:tcW w:w="309" w:type="pct"/>
            <w:tcBorders>
              <w:top w:val="nil"/>
              <w:left w:val="nil"/>
              <w:bottom w:val="single" w:sz="4" w:space="0" w:color="auto"/>
              <w:right w:val="single" w:sz="4" w:space="0" w:color="auto"/>
            </w:tcBorders>
            <w:shd w:val="clear" w:color="auto" w:fill="auto"/>
            <w:noWrap/>
            <w:vAlign w:val="center"/>
            <w:hideMark/>
          </w:tcPr>
          <w:p w14:paraId="06BC50A0"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016DC4A6" w14:textId="77777777" w:rsidR="00E11780" w:rsidRPr="00EC749E" w:rsidRDefault="00E11780" w:rsidP="00705B5C">
            <w:pPr>
              <w:jc w:val="center"/>
              <w:rPr>
                <w:rFonts w:eastAsia="Times New Roman"/>
                <w:sz w:val="20"/>
                <w:szCs w:val="20"/>
              </w:rPr>
            </w:pPr>
            <w:r w:rsidRPr="00EC749E">
              <w:rPr>
                <w:rFonts w:eastAsia="Times New Roman"/>
                <w:sz w:val="20"/>
                <w:szCs w:val="20"/>
              </w:rPr>
              <w:t>9088,133</w:t>
            </w:r>
          </w:p>
        </w:tc>
        <w:tc>
          <w:tcPr>
            <w:tcW w:w="322" w:type="pct"/>
            <w:tcBorders>
              <w:top w:val="nil"/>
              <w:left w:val="nil"/>
              <w:bottom w:val="single" w:sz="4" w:space="0" w:color="auto"/>
              <w:right w:val="single" w:sz="4" w:space="0" w:color="auto"/>
            </w:tcBorders>
            <w:shd w:val="clear" w:color="auto" w:fill="auto"/>
            <w:noWrap/>
            <w:vAlign w:val="center"/>
            <w:hideMark/>
          </w:tcPr>
          <w:p w14:paraId="6B1DC275" w14:textId="77777777" w:rsidR="00E11780" w:rsidRPr="00EC749E" w:rsidRDefault="00E11780" w:rsidP="00705B5C">
            <w:pPr>
              <w:jc w:val="center"/>
              <w:rPr>
                <w:rFonts w:eastAsia="Times New Roman"/>
                <w:sz w:val="20"/>
                <w:szCs w:val="20"/>
              </w:rPr>
            </w:pPr>
            <w:r w:rsidRPr="00EC749E">
              <w:rPr>
                <w:rFonts w:eastAsia="Times New Roman"/>
                <w:sz w:val="20"/>
                <w:szCs w:val="20"/>
              </w:rPr>
              <w:t>9088,133</w:t>
            </w:r>
          </w:p>
        </w:tc>
        <w:tc>
          <w:tcPr>
            <w:tcW w:w="322" w:type="pct"/>
            <w:tcBorders>
              <w:top w:val="nil"/>
              <w:left w:val="nil"/>
              <w:bottom w:val="single" w:sz="4" w:space="0" w:color="auto"/>
              <w:right w:val="single" w:sz="4" w:space="0" w:color="auto"/>
            </w:tcBorders>
            <w:shd w:val="clear" w:color="auto" w:fill="auto"/>
            <w:noWrap/>
            <w:vAlign w:val="center"/>
            <w:hideMark/>
          </w:tcPr>
          <w:p w14:paraId="6FB9FE82" w14:textId="77777777" w:rsidR="00E11780" w:rsidRPr="00EC749E" w:rsidRDefault="00E11780" w:rsidP="00705B5C">
            <w:pPr>
              <w:jc w:val="center"/>
              <w:rPr>
                <w:rFonts w:eastAsia="Times New Roman"/>
                <w:sz w:val="20"/>
                <w:szCs w:val="20"/>
              </w:rPr>
            </w:pPr>
            <w:r w:rsidRPr="00EC749E">
              <w:rPr>
                <w:rFonts w:eastAsia="Times New Roman"/>
                <w:sz w:val="20"/>
                <w:szCs w:val="20"/>
              </w:rPr>
              <w:t>9088,133</w:t>
            </w:r>
          </w:p>
        </w:tc>
        <w:tc>
          <w:tcPr>
            <w:tcW w:w="322" w:type="pct"/>
            <w:tcBorders>
              <w:top w:val="nil"/>
              <w:left w:val="nil"/>
              <w:bottom w:val="single" w:sz="4" w:space="0" w:color="auto"/>
              <w:right w:val="single" w:sz="4" w:space="0" w:color="auto"/>
            </w:tcBorders>
            <w:shd w:val="clear" w:color="auto" w:fill="auto"/>
            <w:noWrap/>
            <w:vAlign w:val="center"/>
            <w:hideMark/>
          </w:tcPr>
          <w:p w14:paraId="4D65BE48"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5341B023"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1A0F22B5"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51B3341F"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62E37635"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r>
      <w:tr w:rsidR="00E11780" w:rsidRPr="00EC749E" w14:paraId="3D1ED8CA" w14:textId="77777777" w:rsidTr="00705B5C">
        <w:trPr>
          <w:trHeight w:val="63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25110869"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2</w:t>
            </w:r>
          </w:p>
        </w:tc>
        <w:tc>
          <w:tcPr>
            <w:tcW w:w="1582" w:type="pct"/>
            <w:tcBorders>
              <w:top w:val="nil"/>
              <w:left w:val="nil"/>
              <w:bottom w:val="single" w:sz="4" w:space="0" w:color="auto"/>
              <w:right w:val="single" w:sz="4" w:space="0" w:color="auto"/>
            </w:tcBorders>
            <w:shd w:val="clear" w:color="auto" w:fill="auto"/>
            <w:vAlign w:val="center"/>
            <w:hideMark/>
          </w:tcPr>
          <w:p w14:paraId="197C5ED1" w14:textId="77777777" w:rsidR="00E11780" w:rsidRPr="00EC749E" w:rsidRDefault="00E11780" w:rsidP="00705B5C">
            <w:pPr>
              <w:rPr>
                <w:rFonts w:eastAsia="Times New Roman"/>
                <w:sz w:val="20"/>
                <w:szCs w:val="20"/>
              </w:rPr>
            </w:pPr>
            <w:r w:rsidRPr="00EC749E">
              <w:rPr>
                <w:rFonts w:eastAsia="Times New Roman"/>
                <w:sz w:val="20"/>
                <w:szCs w:val="20"/>
              </w:rPr>
              <w:t>Строительство магистральной теплотрассы от ТК20 до ТК19 по ул. Комсомольской</w:t>
            </w:r>
          </w:p>
        </w:tc>
        <w:tc>
          <w:tcPr>
            <w:tcW w:w="356" w:type="pct"/>
            <w:tcBorders>
              <w:top w:val="nil"/>
              <w:left w:val="nil"/>
              <w:bottom w:val="single" w:sz="4" w:space="0" w:color="auto"/>
              <w:right w:val="single" w:sz="4" w:space="0" w:color="auto"/>
            </w:tcBorders>
            <w:shd w:val="clear" w:color="auto" w:fill="auto"/>
            <w:noWrap/>
            <w:vAlign w:val="center"/>
            <w:hideMark/>
          </w:tcPr>
          <w:p w14:paraId="534E3404" w14:textId="77777777" w:rsidR="00E11780" w:rsidRPr="00EC749E" w:rsidRDefault="00E11780" w:rsidP="00705B5C">
            <w:pPr>
              <w:jc w:val="center"/>
              <w:rPr>
                <w:rFonts w:eastAsia="Times New Roman"/>
                <w:sz w:val="20"/>
                <w:szCs w:val="20"/>
              </w:rPr>
            </w:pPr>
            <w:r w:rsidRPr="00EC749E">
              <w:rPr>
                <w:rFonts w:eastAsia="Times New Roman"/>
                <w:sz w:val="20"/>
                <w:szCs w:val="20"/>
              </w:rPr>
              <w:t>5050,82</w:t>
            </w:r>
          </w:p>
        </w:tc>
        <w:tc>
          <w:tcPr>
            <w:tcW w:w="309" w:type="pct"/>
            <w:tcBorders>
              <w:top w:val="nil"/>
              <w:left w:val="nil"/>
              <w:bottom w:val="single" w:sz="4" w:space="0" w:color="auto"/>
              <w:right w:val="single" w:sz="4" w:space="0" w:color="auto"/>
            </w:tcBorders>
            <w:shd w:val="clear" w:color="auto" w:fill="auto"/>
            <w:noWrap/>
            <w:vAlign w:val="center"/>
            <w:hideMark/>
          </w:tcPr>
          <w:p w14:paraId="7A2E7137"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62BA3D2B" w14:textId="77777777" w:rsidR="00E11780" w:rsidRPr="00EC749E" w:rsidRDefault="00E11780" w:rsidP="00705B5C">
            <w:pPr>
              <w:jc w:val="center"/>
              <w:rPr>
                <w:rFonts w:eastAsia="Times New Roman"/>
                <w:sz w:val="20"/>
                <w:szCs w:val="20"/>
              </w:rPr>
            </w:pPr>
            <w:r w:rsidRPr="00EC749E">
              <w:rPr>
                <w:rFonts w:eastAsia="Times New Roman"/>
                <w:sz w:val="20"/>
                <w:szCs w:val="20"/>
              </w:rPr>
              <w:t>1683,607</w:t>
            </w:r>
          </w:p>
        </w:tc>
        <w:tc>
          <w:tcPr>
            <w:tcW w:w="322" w:type="pct"/>
            <w:tcBorders>
              <w:top w:val="nil"/>
              <w:left w:val="nil"/>
              <w:bottom w:val="single" w:sz="4" w:space="0" w:color="auto"/>
              <w:right w:val="single" w:sz="4" w:space="0" w:color="auto"/>
            </w:tcBorders>
            <w:shd w:val="clear" w:color="auto" w:fill="auto"/>
            <w:noWrap/>
            <w:vAlign w:val="center"/>
            <w:hideMark/>
          </w:tcPr>
          <w:p w14:paraId="1DC993EF" w14:textId="77777777" w:rsidR="00E11780" w:rsidRPr="00EC749E" w:rsidRDefault="00E11780" w:rsidP="00705B5C">
            <w:pPr>
              <w:jc w:val="center"/>
              <w:rPr>
                <w:rFonts w:eastAsia="Times New Roman"/>
                <w:sz w:val="20"/>
                <w:szCs w:val="20"/>
              </w:rPr>
            </w:pPr>
            <w:r w:rsidRPr="00EC749E">
              <w:rPr>
                <w:rFonts w:eastAsia="Times New Roman"/>
                <w:sz w:val="20"/>
                <w:szCs w:val="20"/>
              </w:rPr>
              <w:t>1683,607</w:t>
            </w:r>
          </w:p>
        </w:tc>
        <w:tc>
          <w:tcPr>
            <w:tcW w:w="322" w:type="pct"/>
            <w:tcBorders>
              <w:top w:val="nil"/>
              <w:left w:val="nil"/>
              <w:bottom w:val="single" w:sz="4" w:space="0" w:color="auto"/>
              <w:right w:val="single" w:sz="4" w:space="0" w:color="auto"/>
            </w:tcBorders>
            <w:shd w:val="clear" w:color="auto" w:fill="auto"/>
            <w:noWrap/>
            <w:vAlign w:val="center"/>
            <w:hideMark/>
          </w:tcPr>
          <w:p w14:paraId="593CEE39" w14:textId="77777777" w:rsidR="00E11780" w:rsidRPr="00EC749E" w:rsidRDefault="00E11780" w:rsidP="00705B5C">
            <w:pPr>
              <w:jc w:val="center"/>
              <w:rPr>
                <w:rFonts w:eastAsia="Times New Roman"/>
                <w:sz w:val="20"/>
                <w:szCs w:val="20"/>
              </w:rPr>
            </w:pPr>
            <w:r w:rsidRPr="00EC749E">
              <w:rPr>
                <w:rFonts w:eastAsia="Times New Roman"/>
                <w:sz w:val="20"/>
                <w:szCs w:val="20"/>
              </w:rPr>
              <w:t>1683,607</w:t>
            </w:r>
          </w:p>
        </w:tc>
        <w:tc>
          <w:tcPr>
            <w:tcW w:w="322" w:type="pct"/>
            <w:tcBorders>
              <w:top w:val="nil"/>
              <w:left w:val="nil"/>
              <w:bottom w:val="single" w:sz="4" w:space="0" w:color="auto"/>
              <w:right w:val="single" w:sz="4" w:space="0" w:color="auto"/>
            </w:tcBorders>
            <w:shd w:val="clear" w:color="auto" w:fill="auto"/>
            <w:noWrap/>
            <w:vAlign w:val="center"/>
            <w:hideMark/>
          </w:tcPr>
          <w:p w14:paraId="118BD59B"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3C8E4711"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39493403"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485D32F4"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3A7888A4"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r>
      <w:tr w:rsidR="00E11780" w:rsidRPr="00EC749E" w14:paraId="2E5AEF93" w14:textId="77777777" w:rsidTr="00705B5C">
        <w:trPr>
          <w:trHeight w:val="63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636F95B9"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3</w:t>
            </w:r>
          </w:p>
        </w:tc>
        <w:tc>
          <w:tcPr>
            <w:tcW w:w="1582" w:type="pct"/>
            <w:tcBorders>
              <w:top w:val="nil"/>
              <w:left w:val="nil"/>
              <w:bottom w:val="single" w:sz="4" w:space="0" w:color="auto"/>
              <w:right w:val="single" w:sz="4" w:space="0" w:color="auto"/>
            </w:tcBorders>
            <w:shd w:val="clear" w:color="auto" w:fill="auto"/>
            <w:vAlign w:val="center"/>
            <w:hideMark/>
          </w:tcPr>
          <w:p w14:paraId="4ACFB9F7" w14:textId="77777777" w:rsidR="00E11780" w:rsidRPr="00EC749E" w:rsidRDefault="00E11780" w:rsidP="00705B5C">
            <w:pPr>
              <w:rPr>
                <w:rFonts w:eastAsia="Times New Roman"/>
                <w:sz w:val="20"/>
                <w:szCs w:val="20"/>
              </w:rPr>
            </w:pPr>
            <w:r w:rsidRPr="00EC749E">
              <w:rPr>
                <w:rFonts w:eastAsia="Times New Roman"/>
                <w:sz w:val="20"/>
                <w:szCs w:val="20"/>
              </w:rPr>
              <w:t>Строительство магистральной теплотрассы от ТК20 до ТК20/1 по ул. Дементьева</w:t>
            </w:r>
          </w:p>
        </w:tc>
        <w:tc>
          <w:tcPr>
            <w:tcW w:w="356" w:type="pct"/>
            <w:tcBorders>
              <w:top w:val="nil"/>
              <w:left w:val="nil"/>
              <w:bottom w:val="single" w:sz="4" w:space="0" w:color="auto"/>
              <w:right w:val="single" w:sz="4" w:space="0" w:color="auto"/>
            </w:tcBorders>
            <w:shd w:val="clear" w:color="auto" w:fill="auto"/>
            <w:noWrap/>
            <w:vAlign w:val="center"/>
            <w:hideMark/>
          </w:tcPr>
          <w:p w14:paraId="1E1E17D1" w14:textId="77777777" w:rsidR="00E11780" w:rsidRPr="00EC749E" w:rsidRDefault="00E11780" w:rsidP="00705B5C">
            <w:pPr>
              <w:jc w:val="center"/>
              <w:rPr>
                <w:rFonts w:eastAsia="Times New Roman"/>
                <w:sz w:val="20"/>
                <w:szCs w:val="20"/>
              </w:rPr>
            </w:pPr>
            <w:r w:rsidRPr="00EC749E">
              <w:rPr>
                <w:rFonts w:eastAsia="Times New Roman"/>
                <w:sz w:val="20"/>
                <w:szCs w:val="20"/>
              </w:rPr>
              <w:t>5056,84</w:t>
            </w:r>
          </w:p>
        </w:tc>
        <w:tc>
          <w:tcPr>
            <w:tcW w:w="309" w:type="pct"/>
            <w:tcBorders>
              <w:top w:val="nil"/>
              <w:left w:val="nil"/>
              <w:bottom w:val="nil"/>
              <w:right w:val="nil"/>
            </w:tcBorders>
            <w:shd w:val="clear" w:color="auto" w:fill="auto"/>
            <w:noWrap/>
            <w:vAlign w:val="center"/>
            <w:hideMark/>
          </w:tcPr>
          <w:p w14:paraId="038473A9" w14:textId="77777777" w:rsidR="00E11780" w:rsidRPr="00EC749E" w:rsidRDefault="00E11780" w:rsidP="00705B5C">
            <w:pPr>
              <w:jc w:val="center"/>
              <w:rPr>
                <w:rFonts w:eastAsia="Times New Roman"/>
                <w:sz w:val="20"/>
                <w:szCs w:val="20"/>
              </w:rPr>
            </w:pPr>
          </w:p>
        </w:tc>
        <w:tc>
          <w:tcPr>
            <w:tcW w:w="322" w:type="pct"/>
            <w:tcBorders>
              <w:top w:val="nil"/>
              <w:left w:val="single" w:sz="4" w:space="0" w:color="auto"/>
              <w:bottom w:val="single" w:sz="4" w:space="0" w:color="auto"/>
              <w:right w:val="single" w:sz="4" w:space="0" w:color="auto"/>
            </w:tcBorders>
            <w:shd w:val="clear" w:color="auto" w:fill="auto"/>
            <w:noWrap/>
            <w:vAlign w:val="center"/>
            <w:hideMark/>
          </w:tcPr>
          <w:p w14:paraId="0B55DFDB" w14:textId="77777777" w:rsidR="00E11780" w:rsidRPr="00EC749E" w:rsidRDefault="00E11780" w:rsidP="00705B5C">
            <w:pPr>
              <w:jc w:val="center"/>
              <w:rPr>
                <w:rFonts w:eastAsia="Times New Roman"/>
                <w:sz w:val="20"/>
                <w:szCs w:val="20"/>
              </w:rPr>
            </w:pPr>
            <w:r w:rsidRPr="00EC749E">
              <w:rPr>
                <w:rFonts w:eastAsia="Times New Roman"/>
                <w:sz w:val="20"/>
                <w:szCs w:val="20"/>
              </w:rPr>
              <w:t>1685,613</w:t>
            </w:r>
          </w:p>
        </w:tc>
        <w:tc>
          <w:tcPr>
            <w:tcW w:w="322" w:type="pct"/>
            <w:tcBorders>
              <w:top w:val="nil"/>
              <w:left w:val="nil"/>
              <w:bottom w:val="single" w:sz="4" w:space="0" w:color="auto"/>
              <w:right w:val="single" w:sz="4" w:space="0" w:color="auto"/>
            </w:tcBorders>
            <w:shd w:val="clear" w:color="auto" w:fill="auto"/>
            <w:noWrap/>
            <w:vAlign w:val="center"/>
            <w:hideMark/>
          </w:tcPr>
          <w:p w14:paraId="787996A4" w14:textId="77777777" w:rsidR="00E11780" w:rsidRPr="00EC749E" w:rsidRDefault="00E11780" w:rsidP="00705B5C">
            <w:pPr>
              <w:jc w:val="center"/>
              <w:rPr>
                <w:rFonts w:eastAsia="Times New Roman"/>
                <w:sz w:val="20"/>
                <w:szCs w:val="20"/>
              </w:rPr>
            </w:pPr>
            <w:r w:rsidRPr="00EC749E">
              <w:rPr>
                <w:rFonts w:eastAsia="Times New Roman"/>
                <w:sz w:val="20"/>
                <w:szCs w:val="20"/>
              </w:rPr>
              <w:t>1685,613</w:t>
            </w:r>
          </w:p>
        </w:tc>
        <w:tc>
          <w:tcPr>
            <w:tcW w:w="322" w:type="pct"/>
            <w:tcBorders>
              <w:top w:val="nil"/>
              <w:left w:val="nil"/>
              <w:bottom w:val="single" w:sz="4" w:space="0" w:color="auto"/>
              <w:right w:val="single" w:sz="4" w:space="0" w:color="auto"/>
            </w:tcBorders>
            <w:shd w:val="clear" w:color="auto" w:fill="auto"/>
            <w:noWrap/>
            <w:vAlign w:val="center"/>
            <w:hideMark/>
          </w:tcPr>
          <w:p w14:paraId="6B9519B8" w14:textId="77777777" w:rsidR="00E11780" w:rsidRPr="00EC749E" w:rsidRDefault="00E11780" w:rsidP="00705B5C">
            <w:pPr>
              <w:jc w:val="center"/>
              <w:rPr>
                <w:rFonts w:eastAsia="Times New Roman"/>
                <w:sz w:val="20"/>
                <w:szCs w:val="20"/>
              </w:rPr>
            </w:pPr>
            <w:r w:rsidRPr="00EC749E">
              <w:rPr>
                <w:rFonts w:eastAsia="Times New Roman"/>
                <w:sz w:val="20"/>
                <w:szCs w:val="20"/>
              </w:rPr>
              <w:t>1685,613</w:t>
            </w:r>
          </w:p>
        </w:tc>
        <w:tc>
          <w:tcPr>
            <w:tcW w:w="322" w:type="pct"/>
            <w:tcBorders>
              <w:top w:val="nil"/>
              <w:left w:val="nil"/>
              <w:bottom w:val="single" w:sz="4" w:space="0" w:color="auto"/>
              <w:right w:val="single" w:sz="4" w:space="0" w:color="auto"/>
            </w:tcBorders>
            <w:shd w:val="clear" w:color="auto" w:fill="auto"/>
            <w:noWrap/>
            <w:vAlign w:val="center"/>
            <w:hideMark/>
          </w:tcPr>
          <w:p w14:paraId="5208A9B2"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3162E343"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39B553C3"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7C5B322F"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51A126D1"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r>
      <w:tr w:rsidR="00E11780" w:rsidRPr="00EC749E" w14:paraId="14335414" w14:textId="77777777" w:rsidTr="00705B5C">
        <w:trPr>
          <w:trHeight w:val="63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71A5B776"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4</w:t>
            </w:r>
          </w:p>
        </w:tc>
        <w:tc>
          <w:tcPr>
            <w:tcW w:w="1582" w:type="pct"/>
            <w:tcBorders>
              <w:top w:val="nil"/>
              <w:left w:val="nil"/>
              <w:bottom w:val="single" w:sz="4" w:space="0" w:color="auto"/>
              <w:right w:val="single" w:sz="4" w:space="0" w:color="auto"/>
            </w:tcBorders>
            <w:shd w:val="clear" w:color="auto" w:fill="auto"/>
            <w:vAlign w:val="center"/>
            <w:hideMark/>
          </w:tcPr>
          <w:p w14:paraId="7D7C1AA1" w14:textId="77777777" w:rsidR="00E11780" w:rsidRPr="00EC749E" w:rsidRDefault="00E11780" w:rsidP="00705B5C">
            <w:pPr>
              <w:rPr>
                <w:rFonts w:eastAsia="Times New Roman"/>
                <w:sz w:val="20"/>
                <w:szCs w:val="20"/>
              </w:rPr>
            </w:pPr>
            <w:r w:rsidRPr="00EC749E">
              <w:rPr>
                <w:rFonts w:eastAsia="Times New Roman"/>
                <w:sz w:val="20"/>
                <w:szCs w:val="20"/>
              </w:rPr>
              <w:t>Строительство  магистральной  теплотрассы от ТК20/1 до ТК20/3.1 по ул. Дементьева.</w:t>
            </w:r>
          </w:p>
        </w:tc>
        <w:tc>
          <w:tcPr>
            <w:tcW w:w="356" w:type="pct"/>
            <w:tcBorders>
              <w:top w:val="nil"/>
              <w:left w:val="nil"/>
              <w:bottom w:val="single" w:sz="4" w:space="0" w:color="auto"/>
              <w:right w:val="single" w:sz="4" w:space="0" w:color="auto"/>
            </w:tcBorders>
            <w:shd w:val="clear" w:color="auto" w:fill="auto"/>
            <w:noWrap/>
            <w:vAlign w:val="center"/>
            <w:hideMark/>
          </w:tcPr>
          <w:p w14:paraId="1D16A0EE" w14:textId="77777777" w:rsidR="00E11780" w:rsidRPr="00EC749E" w:rsidRDefault="00E11780" w:rsidP="00705B5C">
            <w:pPr>
              <w:jc w:val="center"/>
              <w:rPr>
                <w:rFonts w:eastAsia="Times New Roman"/>
                <w:sz w:val="20"/>
                <w:szCs w:val="20"/>
              </w:rPr>
            </w:pPr>
            <w:r w:rsidRPr="00EC749E">
              <w:rPr>
                <w:rFonts w:eastAsia="Times New Roman"/>
                <w:sz w:val="20"/>
                <w:szCs w:val="20"/>
              </w:rPr>
              <w:t>6896,00</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14:paraId="0828897B"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162EDDF2" w14:textId="77777777" w:rsidR="00E11780" w:rsidRPr="00EC749E" w:rsidRDefault="00E11780" w:rsidP="00705B5C">
            <w:pPr>
              <w:jc w:val="center"/>
              <w:rPr>
                <w:rFonts w:eastAsia="Times New Roman"/>
                <w:sz w:val="20"/>
                <w:szCs w:val="20"/>
              </w:rPr>
            </w:pPr>
            <w:r w:rsidRPr="00EC749E">
              <w:rPr>
                <w:rFonts w:eastAsia="Times New Roman"/>
                <w:sz w:val="20"/>
                <w:szCs w:val="20"/>
              </w:rPr>
              <w:t>2298,667</w:t>
            </w:r>
          </w:p>
        </w:tc>
        <w:tc>
          <w:tcPr>
            <w:tcW w:w="322" w:type="pct"/>
            <w:tcBorders>
              <w:top w:val="nil"/>
              <w:left w:val="nil"/>
              <w:bottom w:val="single" w:sz="4" w:space="0" w:color="auto"/>
              <w:right w:val="single" w:sz="4" w:space="0" w:color="auto"/>
            </w:tcBorders>
            <w:shd w:val="clear" w:color="auto" w:fill="auto"/>
            <w:noWrap/>
            <w:vAlign w:val="center"/>
            <w:hideMark/>
          </w:tcPr>
          <w:p w14:paraId="1F05517A" w14:textId="77777777" w:rsidR="00E11780" w:rsidRPr="00EC749E" w:rsidRDefault="00E11780" w:rsidP="00705B5C">
            <w:pPr>
              <w:jc w:val="center"/>
              <w:rPr>
                <w:rFonts w:eastAsia="Times New Roman"/>
                <w:sz w:val="20"/>
                <w:szCs w:val="20"/>
              </w:rPr>
            </w:pPr>
            <w:r w:rsidRPr="00EC749E">
              <w:rPr>
                <w:rFonts w:eastAsia="Times New Roman"/>
                <w:sz w:val="20"/>
                <w:szCs w:val="20"/>
              </w:rPr>
              <w:t>2298,667</w:t>
            </w:r>
          </w:p>
        </w:tc>
        <w:tc>
          <w:tcPr>
            <w:tcW w:w="322" w:type="pct"/>
            <w:tcBorders>
              <w:top w:val="nil"/>
              <w:left w:val="nil"/>
              <w:bottom w:val="single" w:sz="4" w:space="0" w:color="auto"/>
              <w:right w:val="single" w:sz="4" w:space="0" w:color="auto"/>
            </w:tcBorders>
            <w:shd w:val="clear" w:color="auto" w:fill="auto"/>
            <w:noWrap/>
            <w:vAlign w:val="center"/>
            <w:hideMark/>
          </w:tcPr>
          <w:p w14:paraId="2A137084" w14:textId="77777777" w:rsidR="00E11780" w:rsidRPr="00EC749E" w:rsidRDefault="00E11780" w:rsidP="00705B5C">
            <w:pPr>
              <w:jc w:val="center"/>
              <w:rPr>
                <w:rFonts w:eastAsia="Times New Roman"/>
                <w:sz w:val="20"/>
                <w:szCs w:val="20"/>
              </w:rPr>
            </w:pPr>
            <w:r w:rsidRPr="00EC749E">
              <w:rPr>
                <w:rFonts w:eastAsia="Times New Roman"/>
                <w:sz w:val="20"/>
                <w:szCs w:val="20"/>
              </w:rPr>
              <w:t>2298,667</w:t>
            </w:r>
          </w:p>
        </w:tc>
        <w:tc>
          <w:tcPr>
            <w:tcW w:w="322" w:type="pct"/>
            <w:tcBorders>
              <w:top w:val="nil"/>
              <w:left w:val="nil"/>
              <w:bottom w:val="single" w:sz="4" w:space="0" w:color="auto"/>
              <w:right w:val="single" w:sz="4" w:space="0" w:color="auto"/>
            </w:tcBorders>
            <w:shd w:val="clear" w:color="auto" w:fill="auto"/>
            <w:noWrap/>
            <w:vAlign w:val="center"/>
            <w:hideMark/>
          </w:tcPr>
          <w:p w14:paraId="46D03E76"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3DF90BC9"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1645EC79"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138D9841"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3A16B53A"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r>
      <w:tr w:rsidR="00E11780" w:rsidRPr="00EC749E" w14:paraId="08728684" w14:textId="77777777" w:rsidTr="00705B5C">
        <w:trPr>
          <w:trHeight w:val="63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102D4D39"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5</w:t>
            </w:r>
          </w:p>
        </w:tc>
        <w:tc>
          <w:tcPr>
            <w:tcW w:w="1582" w:type="pct"/>
            <w:tcBorders>
              <w:top w:val="nil"/>
              <w:left w:val="nil"/>
              <w:bottom w:val="single" w:sz="4" w:space="0" w:color="auto"/>
              <w:right w:val="single" w:sz="4" w:space="0" w:color="auto"/>
            </w:tcBorders>
            <w:shd w:val="clear" w:color="auto" w:fill="auto"/>
            <w:vAlign w:val="center"/>
            <w:hideMark/>
          </w:tcPr>
          <w:p w14:paraId="34F841E6" w14:textId="77777777" w:rsidR="00E11780" w:rsidRPr="00EC749E" w:rsidRDefault="00E11780" w:rsidP="00705B5C">
            <w:pPr>
              <w:rPr>
                <w:rFonts w:eastAsia="Times New Roman"/>
                <w:sz w:val="20"/>
                <w:szCs w:val="20"/>
              </w:rPr>
            </w:pPr>
            <w:r w:rsidRPr="00EC749E">
              <w:rPr>
                <w:rFonts w:eastAsia="Times New Roman"/>
                <w:sz w:val="20"/>
                <w:szCs w:val="20"/>
              </w:rPr>
              <w:t>Строительство магистральной теплотрассы от ТК-4 до ТК5 по ул. Советская</w:t>
            </w:r>
          </w:p>
        </w:tc>
        <w:tc>
          <w:tcPr>
            <w:tcW w:w="356" w:type="pct"/>
            <w:tcBorders>
              <w:top w:val="nil"/>
              <w:left w:val="nil"/>
              <w:bottom w:val="single" w:sz="4" w:space="0" w:color="auto"/>
              <w:right w:val="single" w:sz="4" w:space="0" w:color="auto"/>
            </w:tcBorders>
            <w:shd w:val="clear" w:color="auto" w:fill="auto"/>
            <w:noWrap/>
            <w:vAlign w:val="center"/>
            <w:hideMark/>
          </w:tcPr>
          <w:p w14:paraId="3304E541" w14:textId="77777777" w:rsidR="00E11780" w:rsidRPr="00EC749E" w:rsidRDefault="00E11780" w:rsidP="00705B5C">
            <w:pPr>
              <w:jc w:val="center"/>
              <w:rPr>
                <w:rFonts w:eastAsia="Times New Roman"/>
                <w:sz w:val="20"/>
                <w:szCs w:val="20"/>
              </w:rPr>
            </w:pPr>
            <w:r w:rsidRPr="00EC749E">
              <w:rPr>
                <w:rFonts w:eastAsia="Times New Roman"/>
                <w:sz w:val="20"/>
                <w:szCs w:val="20"/>
              </w:rPr>
              <w:t>5565,79</w:t>
            </w:r>
          </w:p>
        </w:tc>
        <w:tc>
          <w:tcPr>
            <w:tcW w:w="309" w:type="pct"/>
            <w:tcBorders>
              <w:top w:val="nil"/>
              <w:left w:val="nil"/>
              <w:bottom w:val="single" w:sz="4" w:space="0" w:color="auto"/>
              <w:right w:val="single" w:sz="4" w:space="0" w:color="auto"/>
            </w:tcBorders>
            <w:shd w:val="clear" w:color="auto" w:fill="auto"/>
            <w:noWrap/>
            <w:vAlign w:val="center"/>
            <w:hideMark/>
          </w:tcPr>
          <w:p w14:paraId="5DDBBA24"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5180D483" w14:textId="77777777" w:rsidR="00E11780" w:rsidRPr="00EC749E" w:rsidRDefault="00E11780" w:rsidP="00705B5C">
            <w:pPr>
              <w:jc w:val="center"/>
              <w:rPr>
                <w:rFonts w:eastAsia="Times New Roman"/>
                <w:sz w:val="20"/>
                <w:szCs w:val="20"/>
              </w:rPr>
            </w:pPr>
            <w:r w:rsidRPr="00EC749E">
              <w:rPr>
                <w:rFonts w:eastAsia="Times New Roman"/>
                <w:sz w:val="20"/>
                <w:szCs w:val="20"/>
              </w:rPr>
              <w:t>1855,263</w:t>
            </w:r>
          </w:p>
        </w:tc>
        <w:tc>
          <w:tcPr>
            <w:tcW w:w="322" w:type="pct"/>
            <w:tcBorders>
              <w:top w:val="nil"/>
              <w:left w:val="nil"/>
              <w:bottom w:val="single" w:sz="4" w:space="0" w:color="auto"/>
              <w:right w:val="single" w:sz="4" w:space="0" w:color="auto"/>
            </w:tcBorders>
            <w:shd w:val="clear" w:color="auto" w:fill="auto"/>
            <w:noWrap/>
            <w:vAlign w:val="center"/>
            <w:hideMark/>
          </w:tcPr>
          <w:p w14:paraId="566592D6" w14:textId="77777777" w:rsidR="00E11780" w:rsidRPr="00EC749E" w:rsidRDefault="00E11780" w:rsidP="00705B5C">
            <w:pPr>
              <w:jc w:val="center"/>
              <w:rPr>
                <w:rFonts w:eastAsia="Times New Roman"/>
                <w:sz w:val="20"/>
                <w:szCs w:val="20"/>
              </w:rPr>
            </w:pPr>
            <w:r w:rsidRPr="00EC749E">
              <w:rPr>
                <w:rFonts w:eastAsia="Times New Roman"/>
                <w:sz w:val="20"/>
                <w:szCs w:val="20"/>
              </w:rPr>
              <w:t>1855,263</w:t>
            </w:r>
          </w:p>
        </w:tc>
        <w:tc>
          <w:tcPr>
            <w:tcW w:w="322" w:type="pct"/>
            <w:tcBorders>
              <w:top w:val="nil"/>
              <w:left w:val="nil"/>
              <w:bottom w:val="single" w:sz="4" w:space="0" w:color="auto"/>
              <w:right w:val="single" w:sz="4" w:space="0" w:color="auto"/>
            </w:tcBorders>
            <w:shd w:val="clear" w:color="auto" w:fill="auto"/>
            <w:noWrap/>
            <w:vAlign w:val="center"/>
            <w:hideMark/>
          </w:tcPr>
          <w:p w14:paraId="11BEEF24" w14:textId="77777777" w:rsidR="00E11780" w:rsidRPr="00EC749E" w:rsidRDefault="00E11780" w:rsidP="00705B5C">
            <w:pPr>
              <w:jc w:val="center"/>
              <w:rPr>
                <w:rFonts w:eastAsia="Times New Roman"/>
                <w:sz w:val="20"/>
                <w:szCs w:val="20"/>
              </w:rPr>
            </w:pPr>
            <w:r w:rsidRPr="00EC749E">
              <w:rPr>
                <w:rFonts w:eastAsia="Times New Roman"/>
                <w:sz w:val="20"/>
                <w:szCs w:val="20"/>
              </w:rPr>
              <w:t>1855,263</w:t>
            </w:r>
          </w:p>
        </w:tc>
        <w:tc>
          <w:tcPr>
            <w:tcW w:w="322" w:type="pct"/>
            <w:tcBorders>
              <w:top w:val="nil"/>
              <w:left w:val="nil"/>
              <w:bottom w:val="single" w:sz="4" w:space="0" w:color="auto"/>
              <w:right w:val="single" w:sz="4" w:space="0" w:color="auto"/>
            </w:tcBorders>
            <w:shd w:val="clear" w:color="auto" w:fill="auto"/>
            <w:noWrap/>
            <w:vAlign w:val="center"/>
            <w:hideMark/>
          </w:tcPr>
          <w:p w14:paraId="64E8F1EC"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5795CD44"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28F07E13"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2D21669C"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756A41FD"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r>
      <w:tr w:rsidR="00E11780" w:rsidRPr="00EC749E" w14:paraId="19A1606A" w14:textId="77777777" w:rsidTr="00705B5C">
        <w:trPr>
          <w:trHeight w:val="63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2C9F3651"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6</w:t>
            </w:r>
          </w:p>
        </w:tc>
        <w:tc>
          <w:tcPr>
            <w:tcW w:w="1582" w:type="pct"/>
            <w:tcBorders>
              <w:top w:val="nil"/>
              <w:left w:val="nil"/>
              <w:bottom w:val="single" w:sz="4" w:space="0" w:color="auto"/>
              <w:right w:val="single" w:sz="4" w:space="0" w:color="auto"/>
            </w:tcBorders>
            <w:shd w:val="clear" w:color="auto" w:fill="auto"/>
            <w:vAlign w:val="center"/>
            <w:hideMark/>
          </w:tcPr>
          <w:p w14:paraId="72F39C63" w14:textId="77777777" w:rsidR="00E11780" w:rsidRPr="00EC749E" w:rsidRDefault="00E11780" w:rsidP="00705B5C">
            <w:pPr>
              <w:rPr>
                <w:rFonts w:eastAsia="Times New Roman"/>
                <w:sz w:val="20"/>
                <w:szCs w:val="20"/>
              </w:rPr>
            </w:pPr>
            <w:r w:rsidRPr="00EC749E">
              <w:rPr>
                <w:rFonts w:eastAsia="Times New Roman"/>
                <w:sz w:val="20"/>
                <w:szCs w:val="20"/>
              </w:rPr>
              <w:t>Строительство магистральной теплотрассы   от ТК-5 до ТК-6 по ул. Советская</w:t>
            </w:r>
          </w:p>
        </w:tc>
        <w:tc>
          <w:tcPr>
            <w:tcW w:w="356" w:type="pct"/>
            <w:tcBorders>
              <w:top w:val="nil"/>
              <w:left w:val="nil"/>
              <w:bottom w:val="single" w:sz="4" w:space="0" w:color="auto"/>
              <w:right w:val="single" w:sz="4" w:space="0" w:color="auto"/>
            </w:tcBorders>
            <w:shd w:val="clear" w:color="auto" w:fill="auto"/>
            <w:noWrap/>
            <w:vAlign w:val="center"/>
            <w:hideMark/>
          </w:tcPr>
          <w:p w14:paraId="06C36F70" w14:textId="77777777" w:rsidR="00E11780" w:rsidRPr="00EC749E" w:rsidRDefault="00E11780" w:rsidP="00705B5C">
            <w:pPr>
              <w:jc w:val="center"/>
              <w:rPr>
                <w:rFonts w:eastAsia="Times New Roman"/>
                <w:sz w:val="20"/>
                <w:szCs w:val="20"/>
              </w:rPr>
            </w:pPr>
            <w:r w:rsidRPr="00EC749E">
              <w:rPr>
                <w:rFonts w:eastAsia="Times New Roman"/>
                <w:sz w:val="20"/>
                <w:szCs w:val="20"/>
              </w:rPr>
              <w:t>11055,52</w:t>
            </w:r>
          </w:p>
        </w:tc>
        <w:tc>
          <w:tcPr>
            <w:tcW w:w="309" w:type="pct"/>
            <w:tcBorders>
              <w:top w:val="nil"/>
              <w:left w:val="nil"/>
              <w:bottom w:val="single" w:sz="4" w:space="0" w:color="auto"/>
              <w:right w:val="single" w:sz="4" w:space="0" w:color="auto"/>
            </w:tcBorders>
            <w:shd w:val="clear" w:color="auto" w:fill="auto"/>
            <w:noWrap/>
            <w:vAlign w:val="center"/>
            <w:hideMark/>
          </w:tcPr>
          <w:p w14:paraId="1296DDB4"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40C3F6D7" w14:textId="77777777" w:rsidR="00E11780" w:rsidRPr="00EC749E" w:rsidRDefault="00E11780" w:rsidP="00705B5C">
            <w:pPr>
              <w:jc w:val="center"/>
              <w:rPr>
                <w:rFonts w:eastAsia="Times New Roman"/>
                <w:sz w:val="20"/>
                <w:szCs w:val="20"/>
              </w:rPr>
            </w:pPr>
            <w:r w:rsidRPr="00EC749E">
              <w:rPr>
                <w:rFonts w:eastAsia="Times New Roman"/>
                <w:sz w:val="20"/>
                <w:szCs w:val="20"/>
              </w:rPr>
              <w:t>3685,173</w:t>
            </w:r>
          </w:p>
        </w:tc>
        <w:tc>
          <w:tcPr>
            <w:tcW w:w="322" w:type="pct"/>
            <w:tcBorders>
              <w:top w:val="nil"/>
              <w:left w:val="nil"/>
              <w:bottom w:val="single" w:sz="4" w:space="0" w:color="auto"/>
              <w:right w:val="single" w:sz="4" w:space="0" w:color="auto"/>
            </w:tcBorders>
            <w:shd w:val="clear" w:color="auto" w:fill="auto"/>
            <w:noWrap/>
            <w:vAlign w:val="center"/>
            <w:hideMark/>
          </w:tcPr>
          <w:p w14:paraId="38E175A4" w14:textId="77777777" w:rsidR="00E11780" w:rsidRPr="00EC749E" w:rsidRDefault="00E11780" w:rsidP="00705B5C">
            <w:pPr>
              <w:jc w:val="center"/>
              <w:rPr>
                <w:rFonts w:eastAsia="Times New Roman"/>
                <w:sz w:val="20"/>
                <w:szCs w:val="20"/>
              </w:rPr>
            </w:pPr>
            <w:r w:rsidRPr="00EC749E">
              <w:rPr>
                <w:rFonts w:eastAsia="Times New Roman"/>
                <w:sz w:val="20"/>
                <w:szCs w:val="20"/>
              </w:rPr>
              <w:t>3685,173</w:t>
            </w:r>
          </w:p>
        </w:tc>
        <w:tc>
          <w:tcPr>
            <w:tcW w:w="322" w:type="pct"/>
            <w:tcBorders>
              <w:top w:val="nil"/>
              <w:left w:val="nil"/>
              <w:bottom w:val="single" w:sz="4" w:space="0" w:color="auto"/>
              <w:right w:val="single" w:sz="4" w:space="0" w:color="auto"/>
            </w:tcBorders>
            <w:shd w:val="clear" w:color="auto" w:fill="auto"/>
            <w:noWrap/>
            <w:vAlign w:val="center"/>
            <w:hideMark/>
          </w:tcPr>
          <w:p w14:paraId="3C6ADEC2" w14:textId="77777777" w:rsidR="00E11780" w:rsidRPr="00EC749E" w:rsidRDefault="00E11780" w:rsidP="00705B5C">
            <w:pPr>
              <w:jc w:val="center"/>
              <w:rPr>
                <w:rFonts w:eastAsia="Times New Roman"/>
                <w:sz w:val="20"/>
                <w:szCs w:val="20"/>
              </w:rPr>
            </w:pPr>
            <w:r w:rsidRPr="00EC749E">
              <w:rPr>
                <w:rFonts w:eastAsia="Times New Roman"/>
                <w:sz w:val="20"/>
                <w:szCs w:val="20"/>
              </w:rPr>
              <w:t>3685,173</w:t>
            </w:r>
          </w:p>
        </w:tc>
        <w:tc>
          <w:tcPr>
            <w:tcW w:w="322" w:type="pct"/>
            <w:tcBorders>
              <w:top w:val="nil"/>
              <w:left w:val="nil"/>
              <w:bottom w:val="single" w:sz="4" w:space="0" w:color="auto"/>
              <w:right w:val="single" w:sz="4" w:space="0" w:color="auto"/>
            </w:tcBorders>
            <w:shd w:val="clear" w:color="auto" w:fill="auto"/>
            <w:noWrap/>
            <w:vAlign w:val="center"/>
            <w:hideMark/>
          </w:tcPr>
          <w:p w14:paraId="6AF08B92"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29274ABD"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636B014F"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1B1E2CF0"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6FAEA29D"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r>
      <w:tr w:rsidR="00E11780" w:rsidRPr="00EC749E" w14:paraId="2E9EC9B8" w14:textId="77777777" w:rsidTr="00705B5C">
        <w:trPr>
          <w:trHeight w:val="63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5EFC9441"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7</w:t>
            </w:r>
          </w:p>
        </w:tc>
        <w:tc>
          <w:tcPr>
            <w:tcW w:w="1582" w:type="pct"/>
            <w:tcBorders>
              <w:top w:val="nil"/>
              <w:left w:val="nil"/>
              <w:bottom w:val="single" w:sz="4" w:space="0" w:color="auto"/>
              <w:right w:val="single" w:sz="4" w:space="0" w:color="auto"/>
            </w:tcBorders>
            <w:shd w:val="clear" w:color="auto" w:fill="auto"/>
            <w:vAlign w:val="center"/>
            <w:hideMark/>
          </w:tcPr>
          <w:p w14:paraId="1AD061F9" w14:textId="77777777" w:rsidR="00E11780" w:rsidRPr="00EC749E" w:rsidRDefault="00E11780" w:rsidP="00705B5C">
            <w:pPr>
              <w:rPr>
                <w:rFonts w:eastAsia="Times New Roman"/>
                <w:sz w:val="20"/>
                <w:szCs w:val="20"/>
              </w:rPr>
            </w:pPr>
            <w:r w:rsidRPr="00EC749E">
              <w:rPr>
                <w:rFonts w:eastAsia="Times New Roman"/>
                <w:sz w:val="20"/>
                <w:szCs w:val="20"/>
              </w:rPr>
              <w:t>Строительство магистральной теплотрассы от ТК-6 до ТК-6А по ул. Советская</w:t>
            </w:r>
          </w:p>
        </w:tc>
        <w:tc>
          <w:tcPr>
            <w:tcW w:w="356" w:type="pct"/>
            <w:tcBorders>
              <w:top w:val="nil"/>
              <w:left w:val="nil"/>
              <w:bottom w:val="single" w:sz="4" w:space="0" w:color="auto"/>
              <w:right w:val="single" w:sz="4" w:space="0" w:color="auto"/>
            </w:tcBorders>
            <w:shd w:val="clear" w:color="auto" w:fill="auto"/>
            <w:noWrap/>
            <w:vAlign w:val="center"/>
            <w:hideMark/>
          </w:tcPr>
          <w:p w14:paraId="474B5790" w14:textId="77777777" w:rsidR="00E11780" w:rsidRPr="00EC749E" w:rsidRDefault="00E11780" w:rsidP="00705B5C">
            <w:pPr>
              <w:jc w:val="center"/>
              <w:rPr>
                <w:rFonts w:eastAsia="Times New Roman"/>
                <w:sz w:val="20"/>
                <w:szCs w:val="20"/>
              </w:rPr>
            </w:pPr>
            <w:r w:rsidRPr="00EC749E">
              <w:rPr>
                <w:rFonts w:eastAsia="Times New Roman"/>
                <w:sz w:val="20"/>
                <w:szCs w:val="20"/>
              </w:rPr>
              <w:t>4101,27</w:t>
            </w:r>
          </w:p>
        </w:tc>
        <w:tc>
          <w:tcPr>
            <w:tcW w:w="309" w:type="pct"/>
            <w:tcBorders>
              <w:top w:val="nil"/>
              <w:left w:val="nil"/>
              <w:bottom w:val="single" w:sz="4" w:space="0" w:color="auto"/>
              <w:right w:val="single" w:sz="4" w:space="0" w:color="auto"/>
            </w:tcBorders>
            <w:shd w:val="clear" w:color="auto" w:fill="auto"/>
            <w:noWrap/>
            <w:vAlign w:val="center"/>
            <w:hideMark/>
          </w:tcPr>
          <w:p w14:paraId="306AFB71"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133CE682" w14:textId="77777777" w:rsidR="00E11780" w:rsidRPr="00EC749E" w:rsidRDefault="00E11780" w:rsidP="00705B5C">
            <w:pPr>
              <w:jc w:val="center"/>
              <w:rPr>
                <w:rFonts w:eastAsia="Times New Roman"/>
                <w:sz w:val="20"/>
                <w:szCs w:val="20"/>
              </w:rPr>
            </w:pPr>
            <w:r w:rsidRPr="00EC749E">
              <w:rPr>
                <w:rFonts w:eastAsia="Times New Roman"/>
                <w:sz w:val="20"/>
                <w:szCs w:val="20"/>
              </w:rPr>
              <w:t>1367,09</w:t>
            </w:r>
          </w:p>
        </w:tc>
        <w:tc>
          <w:tcPr>
            <w:tcW w:w="322" w:type="pct"/>
            <w:tcBorders>
              <w:top w:val="nil"/>
              <w:left w:val="nil"/>
              <w:bottom w:val="single" w:sz="4" w:space="0" w:color="auto"/>
              <w:right w:val="single" w:sz="4" w:space="0" w:color="auto"/>
            </w:tcBorders>
            <w:shd w:val="clear" w:color="auto" w:fill="auto"/>
            <w:noWrap/>
            <w:vAlign w:val="center"/>
            <w:hideMark/>
          </w:tcPr>
          <w:p w14:paraId="2263D581" w14:textId="77777777" w:rsidR="00E11780" w:rsidRPr="00EC749E" w:rsidRDefault="00E11780" w:rsidP="00705B5C">
            <w:pPr>
              <w:jc w:val="center"/>
              <w:rPr>
                <w:rFonts w:eastAsia="Times New Roman"/>
                <w:sz w:val="20"/>
                <w:szCs w:val="20"/>
              </w:rPr>
            </w:pPr>
            <w:r w:rsidRPr="00EC749E">
              <w:rPr>
                <w:rFonts w:eastAsia="Times New Roman"/>
                <w:sz w:val="20"/>
                <w:szCs w:val="20"/>
              </w:rPr>
              <w:t>1367,09</w:t>
            </w:r>
          </w:p>
        </w:tc>
        <w:tc>
          <w:tcPr>
            <w:tcW w:w="322" w:type="pct"/>
            <w:tcBorders>
              <w:top w:val="nil"/>
              <w:left w:val="nil"/>
              <w:bottom w:val="single" w:sz="4" w:space="0" w:color="auto"/>
              <w:right w:val="single" w:sz="4" w:space="0" w:color="auto"/>
            </w:tcBorders>
            <w:shd w:val="clear" w:color="auto" w:fill="auto"/>
            <w:noWrap/>
            <w:vAlign w:val="center"/>
            <w:hideMark/>
          </w:tcPr>
          <w:p w14:paraId="6B028C41" w14:textId="77777777" w:rsidR="00E11780" w:rsidRPr="00EC749E" w:rsidRDefault="00E11780" w:rsidP="00705B5C">
            <w:pPr>
              <w:jc w:val="center"/>
              <w:rPr>
                <w:rFonts w:eastAsia="Times New Roman"/>
                <w:sz w:val="20"/>
                <w:szCs w:val="20"/>
              </w:rPr>
            </w:pPr>
            <w:r w:rsidRPr="00EC749E">
              <w:rPr>
                <w:rFonts w:eastAsia="Times New Roman"/>
                <w:sz w:val="20"/>
                <w:szCs w:val="20"/>
              </w:rPr>
              <w:t>1367,09</w:t>
            </w:r>
          </w:p>
        </w:tc>
        <w:tc>
          <w:tcPr>
            <w:tcW w:w="322" w:type="pct"/>
            <w:tcBorders>
              <w:top w:val="nil"/>
              <w:left w:val="nil"/>
              <w:bottom w:val="single" w:sz="4" w:space="0" w:color="auto"/>
              <w:right w:val="single" w:sz="4" w:space="0" w:color="auto"/>
            </w:tcBorders>
            <w:shd w:val="clear" w:color="auto" w:fill="auto"/>
            <w:noWrap/>
            <w:vAlign w:val="center"/>
            <w:hideMark/>
          </w:tcPr>
          <w:p w14:paraId="5BCB8403"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29943E3C"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372440CA"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04D659AE"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2E3B28F3"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r>
      <w:tr w:rsidR="00E11780" w:rsidRPr="00EC749E" w14:paraId="59127D82" w14:textId="77777777" w:rsidTr="00705B5C">
        <w:trPr>
          <w:trHeight w:val="63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1CAD70B6"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8</w:t>
            </w:r>
          </w:p>
        </w:tc>
        <w:tc>
          <w:tcPr>
            <w:tcW w:w="1582" w:type="pct"/>
            <w:tcBorders>
              <w:top w:val="nil"/>
              <w:left w:val="nil"/>
              <w:bottom w:val="single" w:sz="4" w:space="0" w:color="auto"/>
              <w:right w:val="single" w:sz="4" w:space="0" w:color="auto"/>
            </w:tcBorders>
            <w:shd w:val="clear" w:color="auto" w:fill="auto"/>
            <w:vAlign w:val="center"/>
            <w:hideMark/>
          </w:tcPr>
          <w:p w14:paraId="44C9B9ED" w14:textId="77777777" w:rsidR="00E11780" w:rsidRPr="00EC749E" w:rsidRDefault="00E11780" w:rsidP="00705B5C">
            <w:pPr>
              <w:rPr>
                <w:rFonts w:eastAsia="Times New Roman"/>
                <w:sz w:val="20"/>
                <w:szCs w:val="20"/>
              </w:rPr>
            </w:pPr>
            <w:r w:rsidRPr="00EC749E">
              <w:rPr>
                <w:rFonts w:eastAsia="Times New Roman"/>
                <w:sz w:val="20"/>
                <w:szCs w:val="20"/>
              </w:rPr>
              <w:t>Строительство магистральная теплотрасса от ТК-6А до ТК-А7А по ул. Советская</w:t>
            </w:r>
          </w:p>
        </w:tc>
        <w:tc>
          <w:tcPr>
            <w:tcW w:w="356" w:type="pct"/>
            <w:tcBorders>
              <w:top w:val="nil"/>
              <w:left w:val="nil"/>
              <w:bottom w:val="single" w:sz="4" w:space="0" w:color="auto"/>
              <w:right w:val="single" w:sz="4" w:space="0" w:color="auto"/>
            </w:tcBorders>
            <w:shd w:val="clear" w:color="auto" w:fill="auto"/>
            <w:noWrap/>
            <w:vAlign w:val="center"/>
            <w:hideMark/>
          </w:tcPr>
          <w:p w14:paraId="09EEA1B4" w14:textId="77777777" w:rsidR="00E11780" w:rsidRPr="00EC749E" w:rsidRDefault="00E11780" w:rsidP="00705B5C">
            <w:pPr>
              <w:jc w:val="center"/>
              <w:rPr>
                <w:rFonts w:eastAsia="Times New Roman"/>
                <w:sz w:val="20"/>
                <w:szCs w:val="20"/>
              </w:rPr>
            </w:pPr>
            <w:r w:rsidRPr="00EC749E">
              <w:rPr>
                <w:rFonts w:eastAsia="Times New Roman"/>
                <w:sz w:val="20"/>
                <w:szCs w:val="20"/>
              </w:rPr>
              <w:t>5838,41</w:t>
            </w:r>
          </w:p>
        </w:tc>
        <w:tc>
          <w:tcPr>
            <w:tcW w:w="309" w:type="pct"/>
            <w:tcBorders>
              <w:top w:val="nil"/>
              <w:left w:val="nil"/>
              <w:bottom w:val="single" w:sz="4" w:space="0" w:color="auto"/>
              <w:right w:val="single" w:sz="4" w:space="0" w:color="auto"/>
            </w:tcBorders>
            <w:shd w:val="clear" w:color="auto" w:fill="auto"/>
            <w:noWrap/>
            <w:vAlign w:val="center"/>
            <w:hideMark/>
          </w:tcPr>
          <w:p w14:paraId="22BE1962"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71E097C5" w14:textId="77777777" w:rsidR="00E11780" w:rsidRPr="00EC749E" w:rsidRDefault="00E11780" w:rsidP="00705B5C">
            <w:pPr>
              <w:jc w:val="center"/>
              <w:rPr>
                <w:rFonts w:eastAsia="Times New Roman"/>
                <w:sz w:val="20"/>
                <w:szCs w:val="20"/>
              </w:rPr>
            </w:pPr>
            <w:r w:rsidRPr="00EC749E">
              <w:rPr>
                <w:rFonts w:eastAsia="Times New Roman"/>
                <w:sz w:val="20"/>
                <w:szCs w:val="20"/>
              </w:rPr>
              <w:t>1946,137</w:t>
            </w:r>
          </w:p>
        </w:tc>
        <w:tc>
          <w:tcPr>
            <w:tcW w:w="322" w:type="pct"/>
            <w:tcBorders>
              <w:top w:val="nil"/>
              <w:left w:val="nil"/>
              <w:bottom w:val="single" w:sz="4" w:space="0" w:color="auto"/>
              <w:right w:val="single" w:sz="4" w:space="0" w:color="auto"/>
            </w:tcBorders>
            <w:shd w:val="clear" w:color="auto" w:fill="auto"/>
            <w:noWrap/>
            <w:vAlign w:val="center"/>
            <w:hideMark/>
          </w:tcPr>
          <w:p w14:paraId="502B523B" w14:textId="77777777" w:rsidR="00E11780" w:rsidRPr="00EC749E" w:rsidRDefault="00E11780" w:rsidP="00705B5C">
            <w:pPr>
              <w:jc w:val="center"/>
              <w:rPr>
                <w:rFonts w:eastAsia="Times New Roman"/>
                <w:sz w:val="20"/>
                <w:szCs w:val="20"/>
              </w:rPr>
            </w:pPr>
            <w:r w:rsidRPr="00EC749E">
              <w:rPr>
                <w:rFonts w:eastAsia="Times New Roman"/>
                <w:sz w:val="20"/>
                <w:szCs w:val="20"/>
              </w:rPr>
              <w:t>1946,137</w:t>
            </w:r>
          </w:p>
        </w:tc>
        <w:tc>
          <w:tcPr>
            <w:tcW w:w="322" w:type="pct"/>
            <w:tcBorders>
              <w:top w:val="nil"/>
              <w:left w:val="nil"/>
              <w:bottom w:val="single" w:sz="4" w:space="0" w:color="auto"/>
              <w:right w:val="single" w:sz="4" w:space="0" w:color="auto"/>
            </w:tcBorders>
            <w:shd w:val="clear" w:color="auto" w:fill="auto"/>
            <w:noWrap/>
            <w:vAlign w:val="center"/>
            <w:hideMark/>
          </w:tcPr>
          <w:p w14:paraId="28FE9067" w14:textId="77777777" w:rsidR="00E11780" w:rsidRPr="00EC749E" w:rsidRDefault="00E11780" w:rsidP="00705B5C">
            <w:pPr>
              <w:jc w:val="center"/>
              <w:rPr>
                <w:rFonts w:eastAsia="Times New Roman"/>
                <w:sz w:val="20"/>
                <w:szCs w:val="20"/>
              </w:rPr>
            </w:pPr>
            <w:r w:rsidRPr="00EC749E">
              <w:rPr>
                <w:rFonts w:eastAsia="Times New Roman"/>
                <w:sz w:val="20"/>
                <w:szCs w:val="20"/>
              </w:rPr>
              <w:t>1946,137</w:t>
            </w:r>
          </w:p>
        </w:tc>
        <w:tc>
          <w:tcPr>
            <w:tcW w:w="322" w:type="pct"/>
            <w:tcBorders>
              <w:top w:val="nil"/>
              <w:left w:val="nil"/>
              <w:bottom w:val="single" w:sz="4" w:space="0" w:color="auto"/>
              <w:right w:val="single" w:sz="4" w:space="0" w:color="auto"/>
            </w:tcBorders>
            <w:shd w:val="clear" w:color="auto" w:fill="auto"/>
            <w:noWrap/>
            <w:vAlign w:val="center"/>
            <w:hideMark/>
          </w:tcPr>
          <w:p w14:paraId="48F699A2"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3770AA01"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7836AD25"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649D5AE7"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03B53081"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r>
      <w:tr w:rsidR="00E11780" w:rsidRPr="00EC749E" w14:paraId="18B33BAC" w14:textId="77777777" w:rsidTr="00705B5C">
        <w:trPr>
          <w:trHeight w:val="63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3565CA5B"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9</w:t>
            </w:r>
          </w:p>
        </w:tc>
        <w:tc>
          <w:tcPr>
            <w:tcW w:w="1582" w:type="pct"/>
            <w:tcBorders>
              <w:top w:val="nil"/>
              <w:left w:val="nil"/>
              <w:bottom w:val="single" w:sz="4" w:space="0" w:color="auto"/>
              <w:right w:val="single" w:sz="4" w:space="0" w:color="auto"/>
            </w:tcBorders>
            <w:shd w:val="clear" w:color="auto" w:fill="auto"/>
            <w:vAlign w:val="center"/>
            <w:hideMark/>
          </w:tcPr>
          <w:p w14:paraId="1D10CEA4" w14:textId="77777777" w:rsidR="00E11780" w:rsidRPr="00EC749E" w:rsidRDefault="00E11780" w:rsidP="00705B5C">
            <w:pPr>
              <w:rPr>
                <w:rFonts w:eastAsia="Times New Roman"/>
                <w:sz w:val="20"/>
                <w:szCs w:val="20"/>
              </w:rPr>
            </w:pPr>
            <w:r w:rsidRPr="00EC749E">
              <w:rPr>
                <w:rFonts w:eastAsia="Times New Roman"/>
                <w:sz w:val="20"/>
                <w:szCs w:val="20"/>
              </w:rPr>
              <w:t>Строительство магистральная теплотрасса от ТКА-7А до ТК-А8 по ул. Советская</w:t>
            </w:r>
          </w:p>
        </w:tc>
        <w:tc>
          <w:tcPr>
            <w:tcW w:w="356" w:type="pct"/>
            <w:tcBorders>
              <w:top w:val="nil"/>
              <w:left w:val="nil"/>
              <w:bottom w:val="single" w:sz="4" w:space="0" w:color="auto"/>
              <w:right w:val="single" w:sz="4" w:space="0" w:color="auto"/>
            </w:tcBorders>
            <w:shd w:val="clear" w:color="auto" w:fill="auto"/>
            <w:noWrap/>
            <w:vAlign w:val="center"/>
            <w:hideMark/>
          </w:tcPr>
          <w:p w14:paraId="28D42B4B" w14:textId="77777777" w:rsidR="00E11780" w:rsidRPr="00EC749E" w:rsidRDefault="00E11780" w:rsidP="00705B5C">
            <w:pPr>
              <w:jc w:val="center"/>
              <w:rPr>
                <w:rFonts w:eastAsia="Times New Roman"/>
                <w:sz w:val="20"/>
                <w:szCs w:val="20"/>
              </w:rPr>
            </w:pPr>
            <w:r w:rsidRPr="00EC749E">
              <w:rPr>
                <w:rFonts w:eastAsia="Times New Roman"/>
                <w:sz w:val="20"/>
                <w:szCs w:val="20"/>
              </w:rPr>
              <w:t>2672,06</w:t>
            </w:r>
          </w:p>
        </w:tc>
        <w:tc>
          <w:tcPr>
            <w:tcW w:w="309" w:type="pct"/>
            <w:tcBorders>
              <w:top w:val="nil"/>
              <w:left w:val="nil"/>
              <w:bottom w:val="nil"/>
              <w:right w:val="nil"/>
            </w:tcBorders>
            <w:shd w:val="clear" w:color="auto" w:fill="auto"/>
            <w:noWrap/>
            <w:vAlign w:val="center"/>
            <w:hideMark/>
          </w:tcPr>
          <w:p w14:paraId="6E8D9B2F" w14:textId="77777777" w:rsidR="00E11780" w:rsidRPr="00EC749E" w:rsidRDefault="00E11780" w:rsidP="00705B5C">
            <w:pPr>
              <w:jc w:val="center"/>
              <w:rPr>
                <w:rFonts w:eastAsia="Times New Roman"/>
                <w:sz w:val="20"/>
                <w:szCs w:val="20"/>
              </w:rPr>
            </w:pPr>
          </w:p>
        </w:tc>
        <w:tc>
          <w:tcPr>
            <w:tcW w:w="322" w:type="pct"/>
            <w:tcBorders>
              <w:top w:val="nil"/>
              <w:left w:val="single" w:sz="4" w:space="0" w:color="auto"/>
              <w:bottom w:val="single" w:sz="4" w:space="0" w:color="auto"/>
              <w:right w:val="single" w:sz="4" w:space="0" w:color="auto"/>
            </w:tcBorders>
            <w:shd w:val="clear" w:color="auto" w:fill="auto"/>
            <w:noWrap/>
            <w:vAlign w:val="center"/>
            <w:hideMark/>
          </w:tcPr>
          <w:p w14:paraId="49874A17" w14:textId="77777777" w:rsidR="00E11780" w:rsidRPr="00EC749E" w:rsidRDefault="00E11780" w:rsidP="00705B5C">
            <w:pPr>
              <w:jc w:val="center"/>
              <w:rPr>
                <w:rFonts w:eastAsia="Times New Roman"/>
                <w:sz w:val="20"/>
                <w:szCs w:val="20"/>
              </w:rPr>
            </w:pPr>
            <w:r w:rsidRPr="00EC749E">
              <w:rPr>
                <w:rFonts w:eastAsia="Times New Roman"/>
                <w:sz w:val="20"/>
                <w:szCs w:val="20"/>
              </w:rPr>
              <w:t>890,6867</w:t>
            </w:r>
          </w:p>
        </w:tc>
        <w:tc>
          <w:tcPr>
            <w:tcW w:w="322" w:type="pct"/>
            <w:tcBorders>
              <w:top w:val="nil"/>
              <w:left w:val="nil"/>
              <w:bottom w:val="single" w:sz="4" w:space="0" w:color="auto"/>
              <w:right w:val="single" w:sz="4" w:space="0" w:color="auto"/>
            </w:tcBorders>
            <w:shd w:val="clear" w:color="auto" w:fill="auto"/>
            <w:noWrap/>
            <w:vAlign w:val="center"/>
            <w:hideMark/>
          </w:tcPr>
          <w:p w14:paraId="66324379" w14:textId="77777777" w:rsidR="00E11780" w:rsidRPr="00EC749E" w:rsidRDefault="00E11780" w:rsidP="00705B5C">
            <w:pPr>
              <w:jc w:val="center"/>
              <w:rPr>
                <w:rFonts w:eastAsia="Times New Roman"/>
                <w:sz w:val="20"/>
                <w:szCs w:val="20"/>
              </w:rPr>
            </w:pPr>
            <w:r w:rsidRPr="00EC749E">
              <w:rPr>
                <w:rFonts w:eastAsia="Times New Roman"/>
                <w:sz w:val="20"/>
                <w:szCs w:val="20"/>
              </w:rPr>
              <w:t>890,6867</w:t>
            </w:r>
          </w:p>
        </w:tc>
        <w:tc>
          <w:tcPr>
            <w:tcW w:w="322" w:type="pct"/>
            <w:tcBorders>
              <w:top w:val="nil"/>
              <w:left w:val="nil"/>
              <w:bottom w:val="single" w:sz="4" w:space="0" w:color="auto"/>
              <w:right w:val="single" w:sz="4" w:space="0" w:color="auto"/>
            </w:tcBorders>
            <w:shd w:val="clear" w:color="auto" w:fill="auto"/>
            <w:noWrap/>
            <w:vAlign w:val="center"/>
            <w:hideMark/>
          </w:tcPr>
          <w:p w14:paraId="3153611C" w14:textId="77777777" w:rsidR="00E11780" w:rsidRPr="00EC749E" w:rsidRDefault="00E11780" w:rsidP="00705B5C">
            <w:pPr>
              <w:jc w:val="center"/>
              <w:rPr>
                <w:rFonts w:eastAsia="Times New Roman"/>
                <w:sz w:val="20"/>
                <w:szCs w:val="20"/>
              </w:rPr>
            </w:pPr>
            <w:r w:rsidRPr="00EC749E">
              <w:rPr>
                <w:rFonts w:eastAsia="Times New Roman"/>
                <w:sz w:val="20"/>
                <w:szCs w:val="20"/>
              </w:rPr>
              <w:t>890,6867</w:t>
            </w:r>
          </w:p>
        </w:tc>
        <w:tc>
          <w:tcPr>
            <w:tcW w:w="322" w:type="pct"/>
            <w:tcBorders>
              <w:top w:val="nil"/>
              <w:left w:val="nil"/>
              <w:bottom w:val="single" w:sz="4" w:space="0" w:color="auto"/>
              <w:right w:val="single" w:sz="4" w:space="0" w:color="auto"/>
            </w:tcBorders>
            <w:shd w:val="clear" w:color="auto" w:fill="auto"/>
            <w:noWrap/>
            <w:vAlign w:val="center"/>
            <w:hideMark/>
          </w:tcPr>
          <w:p w14:paraId="66C13514"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1D1E2C2A"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29911051"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3D2BAAB9"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4F4156FE"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r>
      <w:tr w:rsidR="00E11780" w:rsidRPr="00EC749E" w14:paraId="4F59FB2C" w14:textId="77777777" w:rsidTr="00705B5C">
        <w:trPr>
          <w:trHeight w:val="63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2F04F074"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10</w:t>
            </w:r>
          </w:p>
        </w:tc>
        <w:tc>
          <w:tcPr>
            <w:tcW w:w="1582" w:type="pct"/>
            <w:tcBorders>
              <w:top w:val="nil"/>
              <w:left w:val="nil"/>
              <w:bottom w:val="single" w:sz="4" w:space="0" w:color="auto"/>
              <w:right w:val="single" w:sz="4" w:space="0" w:color="auto"/>
            </w:tcBorders>
            <w:shd w:val="clear" w:color="auto" w:fill="auto"/>
            <w:vAlign w:val="center"/>
            <w:hideMark/>
          </w:tcPr>
          <w:p w14:paraId="6B896A1B" w14:textId="77777777" w:rsidR="00E11780" w:rsidRPr="00EC749E" w:rsidRDefault="00E11780" w:rsidP="00705B5C">
            <w:pPr>
              <w:rPr>
                <w:rFonts w:eastAsia="Times New Roman"/>
                <w:sz w:val="20"/>
                <w:szCs w:val="20"/>
              </w:rPr>
            </w:pPr>
            <w:r w:rsidRPr="00EC749E">
              <w:rPr>
                <w:rFonts w:eastAsia="Times New Roman"/>
                <w:sz w:val="20"/>
                <w:szCs w:val="20"/>
              </w:rPr>
              <w:t>Строительство магистральная теплотрасса от ТК-А8 до ТК-А9 по ул. Советская</w:t>
            </w:r>
          </w:p>
        </w:tc>
        <w:tc>
          <w:tcPr>
            <w:tcW w:w="356" w:type="pct"/>
            <w:tcBorders>
              <w:top w:val="nil"/>
              <w:left w:val="nil"/>
              <w:bottom w:val="single" w:sz="4" w:space="0" w:color="auto"/>
              <w:right w:val="single" w:sz="4" w:space="0" w:color="auto"/>
            </w:tcBorders>
            <w:shd w:val="clear" w:color="auto" w:fill="auto"/>
            <w:noWrap/>
            <w:vAlign w:val="center"/>
            <w:hideMark/>
          </w:tcPr>
          <w:p w14:paraId="11B87117" w14:textId="77777777" w:rsidR="00E11780" w:rsidRPr="00EC749E" w:rsidRDefault="00E11780" w:rsidP="00705B5C">
            <w:pPr>
              <w:jc w:val="center"/>
              <w:rPr>
                <w:rFonts w:eastAsia="Times New Roman"/>
                <w:sz w:val="20"/>
                <w:szCs w:val="20"/>
              </w:rPr>
            </w:pPr>
            <w:r w:rsidRPr="00EC749E">
              <w:rPr>
                <w:rFonts w:eastAsia="Times New Roman"/>
                <w:sz w:val="20"/>
                <w:szCs w:val="20"/>
              </w:rPr>
              <w:t>3912,56</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14:paraId="6BD74CC1"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3DA87A4E" w14:textId="77777777" w:rsidR="00E11780" w:rsidRPr="00EC749E" w:rsidRDefault="00E11780" w:rsidP="00705B5C">
            <w:pPr>
              <w:jc w:val="center"/>
              <w:rPr>
                <w:rFonts w:eastAsia="Times New Roman"/>
                <w:sz w:val="20"/>
                <w:szCs w:val="20"/>
              </w:rPr>
            </w:pPr>
            <w:r w:rsidRPr="00EC749E">
              <w:rPr>
                <w:rFonts w:eastAsia="Times New Roman"/>
                <w:sz w:val="20"/>
                <w:szCs w:val="20"/>
              </w:rPr>
              <w:t>1304,187</w:t>
            </w:r>
          </w:p>
        </w:tc>
        <w:tc>
          <w:tcPr>
            <w:tcW w:w="322" w:type="pct"/>
            <w:tcBorders>
              <w:top w:val="nil"/>
              <w:left w:val="nil"/>
              <w:bottom w:val="single" w:sz="4" w:space="0" w:color="auto"/>
              <w:right w:val="single" w:sz="4" w:space="0" w:color="auto"/>
            </w:tcBorders>
            <w:shd w:val="clear" w:color="auto" w:fill="auto"/>
            <w:noWrap/>
            <w:vAlign w:val="center"/>
            <w:hideMark/>
          </w:tcPr>
          <w:p w14:paraId="0368D549" w14:textId="77777777" w:rsidR="00E11780" w:rsidRPr="00EC749E" w:rsidRDefault="00E11780" w:rsidP="00705B5C">
            <w:pPr>
              <w:jc w:val="center"/>
              <w:rPr>
                <w:rFonts w:eastAsia="Times New Roman"/>
                <w:sz w:val="20"/>
                <w:szCs w:val="20"/>
              </w:rPr>
            </w:pPr>
            <w:r w:rsidRPr="00EC749E">
              <w:rPr>
                <w:rFonts w:eastAsia="Times New Roman"/>
                <w:sz w:val="20"/>
                <w:szCs w:val="20"/>
              </w:rPr>
              <w:t>1304,187</w:t>
            </w:r>
          </w:p>
        </w:tc>
        <w:tc>
          <w:tcPr>
            <w:tcW w:w="322" w:type="pct"/>
            <w:tcBorders>
              <w:top w:val="nil"/>
              <w:left w:val="nil"/>
              <w:bottom w:val="single" w:sz="4" w:space="0" w:color="auto"/>
              <w:right w:val="single" w:sz="4" w:space="0" w:color="auto"/>
            </w:tcBorders>
            <w:shd w:val="clear" w:color="auto" w:fill="auto"/>
            <w:noWrap/>
            <w:vAlign w:val="center"/>
            <w:hideMark/>
          </w:tcPr>
          <w:p w14:paraId="67CB07EA" w14:textId="77777777" w:rsidR="00E11780" w:rsidRPr="00EC749E" w:rsidRDefault="00E11780" w:rsidP="00705B5C">
            <w:pPr>
              <w:jc w:val="center"/>
              <w:rPr>
                <w:rFonts w:eastAsia="Times New Roman"/>
                <w:sz w:val="20"/>
                <w:szCs w:val="20"/>
              </w:rPr>
            </w:pPr>
            <w:r w:rsidRPr="00EC749E">
              <w:rPr>
                <w:rFonts w:eastAsia="Times New Roman"/>
                <w:sz w:val="20"/>
                <w:szCs w:val="20"/>
              </w:rPr>
              <w:t>1304,187</w:t>
            </w:r>
          </w:p>
        </w:tc>
        <w:tc>
          <w:tcPr>
            <w:tcW w:w="322" w:type="pct"/>
            <w:tcBorders>
              <w:top w:val="nil"/>
              <w:left w:val="nil"/>
              <w:bottom w:val="single" w:sz="4" w:space="0" w:color="auto"/>
              <w:right w:val="single" w:sz="4" w:space="0" w:color="auto"/>
            </w:tcBorders>
            <w:shd w:val="clear" w:color="auto" w:fill="auto"/>
            <w:noWrap/>
            <w:vAlign w:val="center"/>
            <w:hideMark/>
          </w:tcPr>
          <w:p w14:paraId="72FB9743"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38E6DDD3"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0BD8C47E"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15F6CB46"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37E10A6E"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r>
      <w:tr w:rsidR="00E11780" w:rsidRPr="00EC749E" w14:paraId="12E4F123" w14:textId="77777777" w:rsidTr="00705B5C">
        <w:trPr>
          <w:trHeight w:val="63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4A059F53"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11</w:t>
            </w:r>
          </w:p>
        </w:tc>
        <w:tc>
          <w:tcPr>
            <w:tcW w:w="1582" w:type="pct"/>
            <w:tcBorders>
              <w:top w:val="nil"/>
              <w:left w:val="nil"/>
              <w:bottom w:val="single" w:sz="4" w:space="0" w:color="auto"/>
              <w:right w:val="single" w:sz="4" w:space="0" w:color="auto"/>
            </w:tcBorders>
            <w:shd w:val="clear" w:color="auto" w:fill="auto"/>
            <w:vAlign w:val="center"/>
            <w:hideMark/>
          </w:tcPr>
          <w:p w14:paraId="54BE12E9" w14:textId="77777777" w:rsidR="00E11780" w:rsidRPr="00EC749E" w:rsidRDefault="00E11780" w:rsidP="00705B5C">
            <w:pPr>
              <w:rPr>
                <w:rFonts w:eastAsia="Times New Roman"/>
                <w:sz w:val="20"/>
                <w:szCs w:val="20"/>
              </w:rPr>
            </w:pPr>
            <w:r w:rsidRPr="00EC749E">
              <w:rPr>
                <w:rFonts w:eastAsia="Times New Roman"/>
                <w:sz w:val="20"/>
                <w:szCs w:val="20"/>
              </w:rPr>
              <w:t>Строительство магистральная теплотрасса от ТК-А9 до ТК-А9А по ул. Советская</w:t>
            </w:r>
          </w:p>
        </w:tc>
        <w:tc>
          <w:tcPr>
            <w:tcW w:w="356" w:type="pct"/>
            <w:tcBorders>
              <w:top w:val="nil"/>
              <w:left w:val="nil"/>
              <w:bottom w:val="single" w:sz="4" w:space="0" w:color="auto"/>
              <w:right w:val="single" w:sz="4" w:space="0" w:color="auto"/>
            </w:tcBorders>
            <w:shd w:val="clear" w:color="auto" w:fill="auto"/>
            <w:noWrap/>
            <w:vAlign w:val="center"/>
            <w:hideMark/>
          </w:tcPr>
          <w:p w14:paraId="1AE853BB" w14:textId="77777777" w:rsidR="00E11780" w:rsidRPr="00EC749E" w:rsidRDefault="00E11780" w:rsidP="00705B5C">
            <w:pPr>
              <w:jc w:val="center"/>
              <w:rPr>
                <w:rFonts w:eastAsia="Times New Roman"/>
                <w:sz w:val="20"/>
                <w:szCs w:val="20"/>
              </w:rPr>
            </w:pPr>
            <w:r w:rsidRPr="00EC749E">
              <w:rPr>
                <w:rFonts w:eastAsia="Times New Roman"/>
                <w:sz w:val="20"/>
                <w:szCs w:val="20"/>
              </w:rPr>
              <w:t>3774,37</w:t>
            </w:r>
          </w:p>
        </w:tc>
        <w:tc>
          <w:tcPr>
            <w:tcW w:w="309" w:type="pct"/>
            <w:tcBorders>
              <w:top w:val="nil"/>
              <w:left w:val="nil"/>
              <w:bottom w:val="single" w:sz="4" w:space="0" w:color="auto"/>
              <w:right w:val="single" w:sz="4" w:space="0" w:color="auto"/>
            </w:tcBorders>
            <w:shd w:val="clear" w:color="auto" w:fill="auto"/>
            <w:noWrap/>
            <w:vAlign w:val="center"/>
            <w:hideMark/>
          </w:tcPr>
          <w:p w14:paraId="5DE0F3AA"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19F0AC95" w14:textId="77777777" w:rsidR="00E11780" w:rsidRPr="00EC749E" w:rsidRDefault="00E11780" w:rsidP="00705B5C">
            <w:pPr>
              <w:jc w:val="center"/>
              <w:rPr>
                <w:rFonts w:eastAsia="Times New Roman"/>
                <w:sz w:val="20"/>
                <w:szCs w:val="20"/>
              </w:rPr>
            </w:pPr>
            <w:r w:rsidRPr="00EC749E">
              <w:rPr>
                <w:rFonts w:eastAsia="Times New Roman"/>
                <w:sz w:val="20"/>
                <w:szCs w:val="20"/>
              </w:rPr>
              <w:t>1258,123</w:t>
            </w:r>
          </w:p>
        </w:tc>
        <w:tc>
          <w:tcPr>
            <w:tcW w:w="322" w:type="pct"/>
            <w:tcBorders>
              <w:top w:val="nil"/>
              <w:left w:val="nil"/>
              <w:bottom w:val="single" w:sz="4" w:space="0" w:color="auto"/>
              <w:right w:val="single" w:sz="4" w:space="0" w:color="auto"/>
            </w:tcBorders>
            <w:shd w:val="clear" w:color="auto" w:fill="auto"/>
            <w:noWrap/>
            <w:vAlign w:val="center"/>
            <w:hideMark/>
          </w:tcPr>
          <w:p w14:paraId="41199237" w14:textId="77777777" w:rsidR="00E11780" w:rsidRPr="00EC749E" w:rsidRDefault="00E11780" w:rsidP="00705B5C">
            <w:pPr>
              <w:jc w:val="center"/>
              <w:rPr>
                <w:rFonts w:eastAsia="Times New Roman"/>
                <w:sz w:val="20"/>
                <w:szCs w:val="20"/>
              </w:rPr>
            </w:pPr>
            <w:r w:rsidRPr="00EC749E">
              <w:rPr>
                <w:rFonts w:eastAsia="Times New Roman"/>
                <w:sz w:val="20"/>
                <w:szCs w:val="20"/>
              </w:rPr>
              <w:t>1258,123</w:t>
            </w:r>
          </w:p>
        </w:tc>
        <w:tc>
          <w:tcPr>
            <w:tcW w:w="322" w:type="pct"/>
            <w:tcBorders>
              <w:top w:val="nil"/>
              <w:left w:val="nil"/>
              <w:bottom w:val="single" w:sz="4" w:space="0" w:color="auto"/>
              <w:right w:val="single" w:sz="4" w:space="0" w:color="auto"/>
            </w:tcBorders>
            <w:shd w:val="clear" w:color="auto" w:fill="auto"/>
            <w:noWrap/>
            <w:vAlign w:val="center"/>
            <w:hideMark/>
          </w:tcPr>
          <w:p w14:paraId="0D0B29C4" w14:textId="77777777" w:rsidR="00E11780" w:rsidRPr="00EC749E" w:rsidRDefault="00E11780" w:rsidP="00705B5C">
            <w:pPr>
              <w:jc w:val="center"/>
              <w:rPr>
                <w:rFonts w:eastAsia="Times New Roman"/>
                <w:sz w:val="20"/>
                <w:szCs w:val="20"/>
              </w:rPr>
            </w:pPr>
            <w:r w:rsidRPr="00EC749E">
              <w:rPr>
                <w:rFonts w:eastAsia="Times New Roman"/>
                <w:sz w:val="20"/>
                <w:szCs w:val="20"/>
              </w:rPr>
              <w:t>1258,123</w:t>
            </w:r>
          </w:p>
        </w:tc>
        <w:tc>
          <w:tcPr>
            <w:tcW w:w="322" w:type="pct"/>
            <w:tcBorders>
              <w:top w:val="nil"/>
              <w:left w:val="nil"/>
              <w:bottom w:val="single" w:sz="4" w:space="0" w:color="auto"/>
              <w:right w:val="single" w:sz="4" w:space="0" w:color="auto"/>
            </w:tcBorders>
            <w:shd w:val="clear" w:color="auto" w:fill="auto"/>
            <w:noWrap/>
            <w:vAlign w:val="center"/>
            <w:hideMark/>
          </w:tcPr>
          <w:p w14:paraId="004DF942"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4A5FFD2B"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5F802A32"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52DFA4A4"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68BC17AB"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r>
      <w:tr w:rsidR="00E11780" w:rsidRPr="00EC749E" w14:paraId="4B74C2CF" w14:textId="77777777" w:rsidTr="00705B5C">
        <w:trPr>
          <w:trHeight w:val="63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74038269"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12</w:t>
            </w:r>
          </w:p>
        </w:tc>
        <w:tc>
          <w:tcPr>
            <w:tcW w:w="1582" w:type="pct"/>
            <w:tcBorders>
              <w:top w:val="nil"/>
              <w:left w:val="nil"/>
              <w:bottom w:val="single" w:sz="4" w:space="0" w:color="auto"/>
              <w:right w:val="single" w:sz="4" w:space="0" w:color="auto"/>
            </w:tcBorders>
            <w:shd w:val="clear" w:color="auto" w:fill="auto"/>
            <w:vAlign w:val="center"/>
            <w:hideMark/>
          </w:tcPr>
          <w:p w14:paraId="45AEE6E9" w14:textId="77777777" w:rsidR="00E11780" w:rsidRPr="00EC749E" w:rsidRDefault="00E11780" w:rsidP="00705B5C">
            <w:pPr>
              <w:rPr>
                <w:rFonts w:eastAsia="Times New Roman"/>
                <w:sz w:val="20"/>
                <w:szCs w:val="20"/>
              </w:rPr>
            </w:pPr>
            <w:r w:rsidRPr="00EC749E">
              <w:rPr>
                <w:rFonts w:eastAsia="Times New Roman"/>
                <w:sz w:val="20"/>
                <w:szCs w:val="20"/>
              </w:rPr>
              <w:t>Строительство магистральная теплотрасса от ТК-А9А до ТК-А10 по ул. Советская</w:t>
            </w:r>
          </w:p>
        </w:tc>
        <w:tc>
          <w:tcPr>
            <w:tcW w:w="356" w:type="pct"/>
            <w:tcBorders>
              <w:top w:val="nil"/>
              <w:left w:val="nil"/>
              <w:bottom w:val="single" w:sz="4" w:space="0" w:color="auto"/>
              <w:right w:val="single" w:sz="4" w:space="0" w:color="auto"/>
            </w:tcBorders>
            <w:shd w:val="clear" w:color="auto" w:fill="auto"/>
            <w:noWrap/>
            <w:vAlign w:val="center"/>
            <w:hideMark/>
          </w:tcPr>
          <w:p w14:paraId="61DD60B8" w14:textId="77777777" w:rsidR="00E11780" w:rsidRPr="00EC749E" w:rsidRDefault="00E11780" w:rsidP="00705B5C">
            <w:pPr>
              <w:jc w:val="center"/>
              <w:rPr>
                <w:rFonts w:eastAsia="Times New Roman"/>
                <w:sz w:val="20"/>
                <w:szCs w:val="20"/>
              </w:rPr>
            </w:pPr>
            <w:r w:rsidRPr="00EC749E">
              <w:rPr>
                <w:rFonts w:eastAsia="Times New Roman"/>
                <w:sz w:val="20"/>
                <w:szCs w:val="20"/>
              </w:rPr>
              <w:t>3689,37</w:t>
            </w:r>
          </w:p>
        </w:tc>
        <w:tc>
          <w:tcPr>
            <w:tcW w:w="309" w:type="pct"/>
            <w:tcBorders>
              <w:top w:val="nil"/>
              <w:left w:val="nil"/>
              <w:bottom w:val="single" w:sz="4" w:space="0" w:color="auto"/>
              <w:right w:val="single" w:sz="4" w:space="0" w:color="auto"/>
            </w:tcBorders>
            <w:shd w:val="clear" w:color="auto" w:fill="auto"/>
            <w:noWrap/>
            <w:vAlign w:val="center"/>
            <w:hideMark/>
          </w:tcPr>
          <w:p w14:paraId="04D45827"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61467375" w14:textId="77777777" w:rsidR="00E11780" w:rsidRPr="00EC749E" w:rsidRDefault="00E11780" w:rsidP="00705B5C">
            <w:pPr>
              <w:jc w:val="center"/>
              <w:rPr>
                <w:rFonts w:eastAsia="Times New Roman"/>
                <w:sz w:val="20"/>
                <w:szCs w:val="20"/>
              </w:rPr>
            </w:pPr>
            <w:r w:rsidRPr="00EC749E">
              <w:rPr>
                <w:rFonts w:eastAsia="Times New Roman"/>
                <w:sz w:val="20"/>
                <w:szCs w:val="20"/>
              </w:rPr>
              <w:t>1229,79</w:t>
            </w:r>
          </w:p>
        </w:tc>
        <w:tc>
          <w:tcPr>
            <w:tcW w:w="322" w:type="pct"/>
            <w:tcBorders>
              <w:top w:val="nil"/>
              <w:left w:val="nil"/>
              <w:bottom w:val="single" w:sz="4" w:space="0" w:color="auto"/>
              <w:right w:val="single" w:sz="4" w:space="0" w:color="auto"/>
            </w:tcBorders>
            <w:shd w:val="clear" w:color="auto" w:fill="auto"/>
            <w:noWrap/>
            <w:vAlign w:val="center"/>
            <w:hideMark/>
          </w:tcPr>
          <w:p w14:paraId="66C83E8C" w14:textId="77777777" w:rsidR="00E11780" w:rsidRPr="00EC749E" w:rsidRDefault="00E11780" w:rsidP="00705B5C">
            <w:pPr>
              <w:jc w:val="center"/>
              <w:rPr>
                <w:rFonts w:eastAsia="Times New Roman"/>
                <w:sz w:val="20"/>
                <w:szCs w:val="20"/>
              </w:rPr>
            </w:pPr>
            <w:r w:rsidRPr="00EC749E">
              <w:rPr>
                <w:rFonts w:eastAsia="Times New Roman"/>
                <w:sz w:val="20"/>
                <w:szCs w:val="20"/>
              </w:rPr>
              <w:t>1229,79</w:t>
            </w:r>
          </w:p>
        </w:tc>
        <w:tc>
          <w:tcPr>
            <w:tcW w:w="322" w:type="pct"/>
            <w:tcBorders>
              <w:top w:val="nil"/>
              <w:left w:val="nil"/>
              <w:bottom w:val="single" w:sz="4" w:space="0" w:color="auto"/>
              <w:right w:val="single" w:sz="4" w:space="0" w:color="auto"/>
            </w:tcBorders>
            <w:shd w:val="clear" w:color="auto" w:fill="auto"/>
            <w:noWrap/>
            <w:vAlign w:val="center"/>
            <w:hideMark/>
          </w:tcPr>
          <w:p w14:paraId="2B14620B" w14:textId="77777777" w:rsidR="00E11780" w:rsidRPr="00EC749E" w:rsidRDefault="00E11780" w:rsidP="00705B5C">
            <w:pPr>
              <w:jc w:val="center"/>
              <w:rPr>
                <w:rFonts w:eastAsia="Times New Roman"/>
                <w:sz w:val="20"/>
                <w:szCs w:val="20"/>
              </w:rPr>
            </w:pPr>
            <w:r w:rsidRPr="00EC749E">
              <w:rPr>
                <w:rFonts w:eastAsia="Times New Roman"/>
                <w:sz w:val="20"/>
                <w:szCs w:val="20"/>
              </w:rPr>
              <w:t>1229,79</w:t>
            </w:r>
          </w:p>
        </w:tc>
        <w:tc>
          <w:tcPr>
            <w:tcW w:w="322" w:type="pct"/>
            <w:tcBorders>
              <w:top w:val="nil"/>
              <w:left w:val="nil"/>
              <w:bottom w:val="single" w:sz="4" w:space="0" w:color="auto"/>
              <w:right w:val="single" w:sz="4" w:space="0" w:color="auto"/>
            </w:tcBorders>
            <w:shd w:val="clear" w:color="auto" w:fill="auto"/>
            <w:noWrap/>
            <w:vAlign w:val="center"/>
            <w:hideMark/>
          </w:tcPr>
          <w:p w14:paraId="48020A06"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114773B4"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7D2E8CF7"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7DE2D1FE"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019EFDA1"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r>
      <w:tr w:rsidR="00E11780" w:rsidRPr="00EC749E" w14:paraId="08B2AD5D" w14:textId="77777777" w:rsidTr="00705B5C">
        <w:trPr>
          <w:trHeight w:val="63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59625751"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13</w:t>
            </w:r>
          </w:p>
        </w:tc>
        <w:tc>
          <w:tcPr>
            <w:tcW w:w="1582" w:type="pct"/>
            <w:tcBorders>
              <w:top w:val="nil"/>
              <w:left w:val="nil"/>
              <w:bottom w:val="single" w:sz="4" w:space="0" w:color="auto"/>
              <w:right w:val="single" w:sz="4" w:space="0" w:color="auto"/>
            </w:tcBorders>
            <w:shd w:val="clear" w:color="auto" w:fill="auto"/>
            <w:vAlign w:val="center"/>
            <w:hideMark/>
          </w:tcPr>
          <w:p w14:paraId="2CBC94BF" w14:textId="77777777" w:rsidR="00E11780" w:rsidRPr="00EC749E" w:rsidRDefault="00E11780" w:rsidP="00705B5C">
            <w:pPr>
              <w:rPr>
                <w:rFonts w:eastAsia="Times New Roman"/>
                <w:sz w:val="20"/>
                <w:szCs w:val="20"/>
              </w:rPr>
            </w:pPr>
            <w:r w:rsidRPr="00EC749E">
              <w:rPr>
                <w:rFonts w:eastAsia="Times New Roman"/>
                <w:sz w:val="20"/>
                <w:szCs w:val="20"/>
              </w:rPr>
              <w:t>Строительство магистральная теплотрасса от ТК-А10 до ТК-А11 по ул. Советская</w:t>
            </w:r>
          </w:p>
        </w:tc>
        <w:tc>
          <w:tcPr>
            <w:tcW w:w="356" w:type="pct"/>
            <w:tcBorders>
              <w:top w:val="nil"/>
              <w:left w:val="nil"/>
              <w:bottom w:val="single" w:sz="4" w:space="0" w:color="auto"/>
              <w:right w:val="single" w:sz="4" w:space="0" w:color="auto"/>
            </w:tcBorders>
            <w:shd w:val="clear" w:color="auto" w:fill="auto"/>
            <w:noWrap/>
            <w:vAlign w:val="center"/>
            <w:hideMark/>
          </w:tcPr>
          <w:p w14:paraId="59A32074" w14:textId="77777777" w:rsidR="00E11780" w:rsidRPr="00EC749E" w:rsidRDefault="00E11780" w:rsidP="00705B5C">
            <w:pPr>
              <w:jc w:val="center"/>
              <w:rPr>
                <w:rFonts w:eastAsia="Times New Roman"/>
                <w:sz w:val="20"/>
                <w:szCs w:val="20"/>
              </w:rPr>
            </w:pPr>
            <w:r w:rsidRPr="00EC749E">
              <w:rPr>
                <w:rFonts w:eastAsia="Times New Roman"/>
                <w:sz w:val="20"/>
                <w:szCs w:val="20"/>
              </w:rPr>
              <w:t>3151,69</w:t>
            </w:r>
          </w:p>
        </w:tc>
        <w:tc>
          <w:tcPr>
            <w:tcW w:w="309" w:type="pct"/>
            <w:tcBorders>
              <w:top w:val="nil"/>
              <w:left w:val="nil"/>
              <w:bottom w:val="single" w:sz="4" w:space="0" w:color="auto"/>
              <w:right w:val="single" w:sz="4" w:space="0" w:color="auto"/>
            </w:tcBorders>
            <w:shd w:val="clear" w:color="auto" w:fill="auto"/>
            <w:noWrap/>
            <w:vAlign w:val="center"/>
            <w:hideMark/>
          </w:tcPr>
          <w:p w14:paraId="6220DD67"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21DA9B67" w14:textId="77777777" w:rsidR="00E11780" w:rsidRPr="00EC749E" w:rsidRDefault="00E11780" w:rsidP="00705B5C">
            <w:pPr>
              <w:jc w:val="center"/>
              <w:rPr>
                <w:rFonts w:eastAsia="Times New Roman"/>
                <w:sz w:val="20"/>
                <w:szCs w:val="20"/>
              </w:rPr>
            </w:pPr>
            <w:r w:rsidRPr="00EC749E">
              <w:rPr>
                <w:rFonts w:eastAsia="Times New Roman"/>
                <w:sz w:val="20"/>
                <w:szCs w:val="20"/>
              </w:rPr>
              <w:t>1050,563</w:t>
            </w:r>
          </w:p>
        </w:tc>
        <w:tc>
          <w:tcPr>
            <w:tcW w:w="322" w:type="pct"/>
            <w:tcBorders>
              <w:top w:val="nil"/>
              <w:left w:val="nil"/>
              <w:bottom w:val="single" w:sz="4" w:space="0" w:color="auto"/>
              <w:right w:val="single" w:sz="4" w:space="0" w:color="auto"/>
            </w:tcBorders>
            <w:shd w:val="clear" w:color="auto" w:fill="auto"/>
            <w:noWrap/>
            <w:vAlign w:val="center"/>
            <w:hideMark/>
          </w:tcPr>
          <w:p w14:paraId="5A886FDF" w14:textId="77777777" w:rsidR="00E11780" w:rsidRPr="00EC749E" w:rsidRDefault="00E11780" w:rsidP="00705B5C">
            <w:pPr>
              <w:jc w:val="center"/>
              <w:rPr>
                <w:rFonts w:eastAsia="Times New Roman"/>
                <w:sz w:val="20"/>
                <w:szCs w:val="20"/>
              </w:rPr>
            </w:pPr>
            <w:r w:rsidRPr="00EC749E">
              <w:rPr>
                <w:rFonts w:eastAsia="Times New Roman"/>
                <w:sz w:val="20"/>
                <w:szCs w:val="20"/>
              </w:rPr>
              <w:t>1050,563</w:t>
            </w:r>
          </w:p>
        </w:tc>
        <w:tc>
          <w:tcPr>
            <w:tcW w:w="322" w:type="pct"/>
            <w:tcBorders>
              <w:top w:val="nil"/>
              <w:left w:val="nil"/>
              <w:bottom w:val="single" w:sz="4" w:space="0" w:color="auto"/>
              <w:right w:val="single" w:sz="4" w:space="0" w:color="auto"/>
            </w:tcBorders>
            <w:shd w:val="clear" w:color="auto" w:fill="auto"/>
            <w:noWrap/>
            <w:vAlign w:val="center"/>
            <w:hideMark/>
          </w:tcPr>
          <w:p w14:paraId="3F38935B" w14:textId="77777777" w:rsidR="00E11780" w:rsidRPr="00EC749E" w:rsidRDefault="00E11780" w:rsidP="00705B5C">
            <w:pPr>
              <w:jc w:val="center"/>
              <w:rPr>
                <w:rFonts w:eastAsia="Times New Roman"/>
                <w:sz w:val="20"/>
                <w:szCs w:val="20"/>
              </w:rPr>
            </w:pPr>
            <w:r w:rsidRPr="00EC749E">
              <w:rPr>
                <w:rFonts w:eastAsia="Times New Roman"/>
                <w:sz w:val="20"/>
                <w:szCs w:val="20"/>
              </w:rPr>
              <w:t>1050,563</w:t>
            </w:r>
          </w:p>
        </w:tc>
        <w:tc>
          <w:tcPr>
            <w:tcW w:w="322" w:type="pct"/>
            <w:tcBorders>
              <w:top w:val="nil"/>
              <w:left w:val="nil"/>
              <w:bottom w:val="single" w:sz="4" w:space="0" w:color="auto"/>
              <w:right w:val="single" w:sz="4" w:space="0" w:color="auto"/>
            </w:tcBorders>
            <w:shd w:val="clear" w:color="auto" w:fill="auto"/>
            <w:noWrap/>
            <w:vAlign w:val="center"/>
            <w:hideMark/>
          </w:tcPr>
          <w:p w14:paraId="7879DFA0"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7684E798"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63B5B6C4"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4D31637B"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7AC23D32"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r>
      <w:tr w:rsidR="00E11780" w:rsidRPr="00EC749E" w14:paraId="56A1DA78" w14:textId="77777777" w:rsidTr="00705B5C">
        <w:trPr>
          <w:trHeight w:val="63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49B1888D"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14</w:t>
            </w:r>
          </w:p>
        </w:tc>
        <w:tc>
          <w:tcPr>
            <w:tcW w:w="1582" w:type="pct"/>
            <w:tcBorders>
              <w:top w:val="nil"/>
              <w:left w:val="nil"/>
              <w:bottom w:val="single" w:sz="4" w:space="0" w:color="auto"/>
              <w:right w:val="single" w:sz="4" w:space="0" w:color="auto"/>
            </w:tcBorders>
            <w:shd w:val="clear" w:color="auto" w:fill="auto"/>
            <w:vAlign w:val="center"/>
            <w:hideMark/>
          </w:tcPr>
          <w:p w14:paraId="3AD052CE" w14:textId="77777777" w:rsidR="00E11780" w:rsidRPr="00EC749E" w:rsidRDefault="00E11780" w:rsidP="00705B5C">
            <w:pPr>
              <w:rPr>
                <w:rFonts w:eastAsia="Times New Roman"/>
                <w:sz w:val="20"/>
                <w:szCs w:val="20"/>
              </w:rPr>
            </w:pPr>
            <w:r w:rsidRPr="00EC749E">
              <w:rPr>
                <w:rFonts w:eastAsia="Times New Roman"/>
                <w:sz w:val="20"/>
                <w:szCs w:val="20"/>
              </w:rPr>
              <w:t>Строительство межквартальной теплотрассы по ул. Романовская, у д. №35</w:t>
            </w:r>
          </w:p>
        </w:tc>
        <w:tc>
          <w:tcPr>
            <w:tcW w:w="356" w:type="pct"/>
            <w:tcBorders>
              <w:top w:val="nil"/>
              <w:left w:val="nil"/>
              <w:bottom w:val="single" w:sz="4" w:space="0" w:color="auto"/>
              <w:right w:val="single" w:sz="4" w:space="0" w:color="auto"/>
            </w:tcBorders>
            <w:shd w:val="clear" w:color="auto" w:fill="auto"/>
            <w:noWrap/>
            <w:vAlign w:val="center"/>
            <w:hideMark/>
          </w:tcPr>
          <w:p w14:paraId="65056A8C" w14:textId="77777777" w:rsidR="00E11780" w:rsidRPr="00EC749E" w:rsidRDefault="00E11780" w:rsidP="00705B5C">
            <w:pPr>
              <w:jc w:val="center"/>
              <w:rPr>
                <w:rFonts w:eastAsia="Times New Roman"/>
                <w:sz w:val="20"/>
                <w:szCs w:val="20"/>
              </w:rPr>
            </w:pPr>
            <w:r w:rsidRPr="00EC749E">
              <w:rPr>
                <w:rFonts w:eastAsia="Times New Roman"/>
                <w:sz w:val="20"/>
                <w:szCs w:val="20"/>
              </w:rPr>
              <w:t>919,91</w:t>
            </w:r>
          </w:p>
        </w:tc>
        <w:tc>
          <w:tcPr>
            <w:tcW w:w="309" w:type="pct"/>
            <w:tcBorders>
              <w:top w:val="nil"/>
              <w:left w:val="nil"/>
              <w:bottom w:val="single" w:sz="4" w:space="0" w:color="auto"/>
              <w:right w:val="single" w:sz="4" w:space="0" w:color="auto"/>
            </w:tcBorders>
            <w:shd w:val="clear" w:color="auto" w:fill="auto"/>
            <w:noWrap/>
            <w:vAlign w:val="center"/>
            <w:hideMark/>
          </w:tcPr>
          <w:p w14:paraId="1BD5622A"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6423AEE9" w14:textId="77777777" w:rsidR="00E11780" w:rsidRPr="00EC749E" w:rsidRDefault="00E11780" w:rsidP="00705B5C">
            <w:pPr>
              <w:jc w:val="center"/>
              <w:rPr>
                <w:rFonts w:eastAsia="Times New Roman"/>
                <w:sz w:val="20"/>
                <w:szCs w:val="20"/>
              </w:rPr>
            </w:pPr>
            <w:r w:rsidRPr="00EC749E">
              <w:rPr>
                <w:rFonts w:eastAsia="Times New Roman"/>
                <w:sz w:val="20"/>
                <w:szCs w:val="20"/>
              </w:rPr>
              <w:t>306,64</w:t>
            </w:r>
          </w:p>
        </w:tc>
        <w:tc>
          <w:tcPr>
            <w:tcW w:w="322" w:type="pct"/>
            <w:tcBorders>
              <w:top w:val="nil"/>
              <w:left w:val="nil"/>
              <w:bottom w:val="single" w:sz="4" w:space="0" w:color="auto"/>
              <w:right w:val="single" w:sz="4" w:space="0" w:color="auto"/>
            </w:tcBorders>
            <w:shd w:val="clear" w:color="auto" w:fill="auto"/>
            <w:noWrap/>
            <w:vAlign w:val="center"/>
            <w:hideMark/>
          </w:tcPr>
          <w:p w14:paraId="47FA0FB0" w14:textId="77777777" w:rsidR="00E11780" w:rsidRPr="00EC749E" w:rsidRDefault="00E11780" w:rsidP="00705B5C">
            <w:pPr>
              <w:jc w:val="center"/>
              <w:rPr>
                <w:rFonts w:eastAsia="Times New Roman"/>
                <w:sz w:val="20"/>
                <w:szCs w:val="20"/>
              </w:rPr>
            </w:pPr>
            <w:r w:rsidRPr="00EC749E">
              <w:rPr>
                <w:rFonts w:eastAsia="Times New Roman"/>
                <w:sz w:val="20"/>
                <w:szCs w:val="20"/>
              </w:rPr>
              <w:t>306,64</w:t>
            </w:r>
          </w:p>
        </w:tc>
        <w:tc>
          <w:tcPr>
            <w:tcW w:w="322" w:type="pct"/>
            <w:tcBorders>
              <w:top w:val="nil"/>
              <w:left w:val="nil"/>
              <w:bottom w:val="single" w:sz="4" w:space="0" w:color="auto"/>
              <w:right w:val="single" w:sz="4" w:space="0" w:color="auto"/>
            </w:tcBorders>
            <w:shd w:val="clear" w:color="auto" w:fill="auto"/>
            <w:noWrap/>
            <w:vAlign w:val="center"/>
            <w:hideMark/>
          </w:tcPr>
          <w:p w14:paraId="5F38B41E" w14:textId="77777777" w:rsidR="00E11780" w:rsidRPr="00EC749E" w:rsidRDefault="00E11780" w:rsidP="00705B5C">
            <w:pPr>
              <w:jc w:val="center"/>
              <w:rPr>
                <w:rFonts w:eastAsia="Times New Roman"/>
                <w:sz w:val="20"/>
                <w:szCs w:val="20"/>
              </w:rPr>
            </w:pPr>
            <w:r w:rsidRPr="00EC749E">
              <w:rPr>
                <w:rFonts w:eastAsia="Times New Roman"/>
                <w:sz w:val="20"/>
                <w:szCs w:val="20"/>
              </w:rPr>
              <w:t>306,64</w:t>
            </w:r>
          </w:p>
        </w:tc>
        <w:tc>
          <w:tcPr>
            <w:tcW w:w="322" w:type="pct"/>
            <w:tcBorders>
              <w:top w:val="nil"/>
              <w:left w:val="nil"/>
              <w:bottom w:val="single" w:sz="4" w:space="0" w:color="auto"/>
              <w:right w:val="single" w:sz="4" w:space="0" w:color="auto"/>
            </w:tcBorders>
            <w:shd w:val="clear" w:color="auto" w:fill="auto"/>
            <w:noWrap/>
            <w:vAlign w:val="center"/>
            <w:hideMark/>
          </w:tcPr>
          <w:p w14:paraId="1D62D34B"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7350A967"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787FC75B"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590FE079"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512369E2"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r>
      <w:tr w:rsidR="00E11780" w:rsidRPr="00EC749E" w14:paraId="242AF81F" w14:textId="77777777" w:rsidTr="00705B5C">
        <w:trPr>
          <w:trHeight w:val="94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1A46FF7E"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15</w:t>
            </w:r>
          </w:p>
        </w:tc>
        <w:tc>
          <w:tcPr>
            <w:tcW w:w="1582" w:type="pct"/>
            <w:tcBorders>
              <w:top w:val="nil"/>
              <w:left w:val="nil"/>
              <w:bottom w:val="single" w:sz="4" w:space="0" w:color="auto"/>
              <w:right w:val="single" w:sz="4" w:space="0" w:color="auto"/>
            </w:tcBorders>
            <w:shd w:val="clear" w:color="auto" w:fill="auto"/>
            <w:vAlign w:val="center"/>
            <w:hideMark/>
          </w:tcPr>
          <w:p w14:paraId="30C44CB5" w14:textId="77777777" w:rsidR="00E11780" w:rsidRPr="00EC749E" w:rsidRDefault="00E11780" w:rsidP="00705B5C">
            <w:pPr>
              <w:rPr>
                <w:rFonts w:eastAsia="Times New Roman"/>
                <w:sz w:val="20"/>
                <w:szCs w:val="20"/>
              </w:rPr>
            </w:pPr>
            <w:r w:rsidRPr="00EC749E">
              <w:rPr>
                <w:rFonts w:eastAsia="Times New Roman"/>
                <w:sz w:val="20"/>
                <w:szCs w:val="20"/>
              </w:rPr>
              <w:t>Строительство межквартальной теплотрассы от ул. Луначарского, д. №129 до ж.д. №78 по ул. Петра Шитова</w:t>
            </w:r>
          </w:p>
        </w:tc>
        <w:tc>
          <w:tcPr>
            <w:tcW w:w="356" w:type="pct"/>
            <w:tcBorders>
              <w:top w:val="nil"/>
              <w:left w:val="nil"/>
              <w:bottom w:val="single" w:sz="4" w:space="0" w:color="auto"/>
              <w:right w:val="single" w:sz="4" w:space="0" w:color="auto"/>
            </w:tcBorders>
            <w:shd w:val="clear" w:color="auto" w:fill="auto"/>
            <w:noWrap/>
            <w:vAlign w:val="center"/>
            <w:hideMark/>
          </w:tcPr>
          <w:p w14:paraId="75BF7D9D" w14:textId="77777777" w:rsidR="00E11780" w:rsidRPr="00EC749E" w:rsidRDefault="00E11780" w:rsidP="00705B5C">
            <w:pPr>
              <w:jc w:val="center"/>
              <w:rPr>
                <w:rFonts w:eastAsia="Times New Roman"/>
                <w:sz w:val="20"/>
                <w:szCs w:val="20"/>
              </w:rPr>
            </w:pPr>
            <w:r w:rsidRPr="00EC749E">
              <w:rPr>
                <w:rFonts w:eastAsia="Times New Roman"/>
                <w:sz w:val="20"/>
                <w:szCs w:val="20"/>
              </w:rPr>
              <w:t>702,89</w:t>
            </w:r>
          </w:p>
        </w:tc>
        <w:tc>
          <w:tcPr>
            <w:tcW w:w="309" w:type="pct"/>
            <w:tcBorders>
              <w:top w:val="nil"/>
              <w:left w:val="nil"/>
              <w:bottom w:val="single" w:sz="4" w:space="0" w:color="auto"/>
              <w:right w:val="single" w:sz="4" w:space="0" w:color="auto"/>
            </w:tcBorders>
            <w:shd w:val="clear" w:color="auto" w:fill="auto"/>
            <w:noWrap/>
            <w:vAlign w:val="center"/>
            <w:hideMark/>
          </w:tcPr>
          <w:p w14:paraId="4E42E346"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7715DC5A" w14:textId="77777777" w:rsidR="00E11780" w:rsidRPr="00EC749E" w:rsidRDefault="00E11780" w:rsidP="00705B5C">
            <w:pPr>
              <w:jc w:val="center"/>
              <w:rPr>
                <w:rFonts w:eastAsia="Times New Roman"/>
                <w:sz w:val="20"/>
                <w:szCs w:val="20"/>
              </w:rPr>
            </w:pPr>
            <w:r w:rsidRPr="00EC749E">
              <w:rPr>
                <w:rFonts w:eastAsia="Times New Roman"/>
                <w:sz w:val="20"/>
                <w:szCs w:val="20"/>
              </w:rPr>
              <w:t>234,30</w:t>
            </w:r>
          </w:p>
        </w:tc>
        <w:tc>
          <w:tcPr>
            <w:tcW w:w="322" w:type="pct"/>
            <w:tcBorders>
              <w:top w:val="nil"/>
              <w:left w:val="nil"/>
              <w:bottom w:val="single" w:sz="4" w:space="0" w:color="auto"/>
              <w:right w:val="single" w:sz="4" w:space="0" w:color="auto"/>
            </w:tcBorders>
            <w:shd w:val="clear" w:color="auto" w:fill="auto"/>
            <w:noWrap/>
            <w:vAlign w:val="center"/>
            <w:hideMark/>
          </w:tcPr>
          <w:p w14:paraId="1CB3666D" w14:textId="77777777" w:rsidR="00E11780" w:rsidRPr="00EC749E" w:rsidRDefault="00E11780" w:rsidP="00705B5C">
            <w:pPr>
              <w:jc w:val="center"/>
              <w:rPr>
                <w:rFonts w:eastAsia="Times New Roman"/>
                <w:sz w:val="20"/>
                <w:szCs w:val="20"/>
              </w:rPr>
            </w:pPr>
            <w:r w:rsidRPr="00EC749E">
              <w:rPr>
                <w:rFonts w:eastAsia="Times New Roman"/>
                <w:sz w:val="20"/>
                <w:szCs w:val="20"/>
              </w:rPr>
              <w:t>234,30</w:t>
            </w:r>
          </w:p>
        </w:tc>
        <w:tc>
          <w:tcPr>
            <w:tcW w:w="322" w:type="pct"/>
            <w:tcBorders>
              <w:top w:val="nil"/>
              <w:left w:val="nil"/>
              <w:bottom w:val="single" w:sz="4" w:space="0" w:color="auto"/>
              <w:right w:val="single" w:sz="4" w:space="0" w:color="auto"/>
            </w:tcBorders>
            <w:shd w:val="clear" w:color="auto" w:fill="auto"/>
            <w:noWrap/>
            <w:vAlign w:val="center"/>
            <w:hideMark/>
          </w:tcPr>
          <w:p w14:paraId="296D35A5" w14:textId="77777777" w:rsidR="00E11780" w:rsidRPr="00EC749E" w:rsidRDefault="00E11780" w:rsidP="00705B5C">
            <w:pPr>
              <w:jc w:val="center"/>
              <w:rPr>
                <w:rFonts w:eastAsia="Times New Roman"/>
                <w:sz w:val="20"/>
                <w:szCs w:val="20"/>
              </w:rPr>
            </w:pPr>
            <w:r w:rsidRPr="00EC749E">
              <w:rPr>
                <w:rFonts w:eastAsia="Times New Roman"/>
                <w:sz w:val="20"/>
                <w:szCs w:val="20"/>
              </w:rPr>
              <w:t>234,30</w:t>
            </w:r>
          </w:p>
        </w:tc>
        <w:tc>
          <w:tcPr>
            <w:tcW w:w="322" w:type="pct"/>
            <w:tcBorders>
              <w:top w:val="nil"/>
              <w:left w:val="nil"/>
              <w:bottom w:val="single" w:sz="4" w:space="0" w:color="auto"/>
              <w:right w:val="single" w:sz="4" w:space="0" w:color="auto"/>
            </w:tcBorders>
            <w:shd w:val="clear" w:color="auto" w:fill="auto"/>
            <w:noWrap/>
            <w:vAlign w:val="center"/>
            <w:hideMark/>
          </w:tcPr>
          <w:p w14:paraId="5DAFD0CF"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3CEA752F"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099E59B4"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1AE408C3"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3930E76C"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r>
      <w:tr w:rsidR="00E11780" w:rsidRPr="00EC749E" w14:paraId="1B9F00D2" w14:textId="77777777" w:rsidTr="00705B5C">
        <w:trPr>
          <w:trHeight w:val="63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1F7D8798"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16</w:t>
            </w:r>
          </w:p>
        </w:tc>
        <w:tc>
          <w:tcPr>
            <w:tcW w:w="1582" w:type="pct"/>
            <w:tcBorders>
              <w:top w:val="nil"/>
              <w:left w:val="nil"/>
              <w:bottom w:val="single" w:sz="4" w:space="0" w:color="auto"/>
              <w:right w:val="single" w:sz="4" w:space="0" w:color="auto"/>
            </w:tcBorders>
            <w:shd w:val="clear" w:color="auto" w:fill="auto"/>
            <w:vAlign w:val="center"/>
            <w:hideMark/>
          </w:tcPr>
          <w:p w14:paraId="2DC78CE4" w14:textId="77777777" w:rsidR="00E11780" w:rsidRPr="00EC749E" w:rsidRDefault="00E11780" w:rsidP="00705B5C">
            <w:pPr>
              <w:rPr>
                <w:rFonts w:eastAsia="Times New Roman"/>
                <w:sz w:val="20"/>
                <w:szCs w:val="20"/>
              </w:rPr>
            </w:pPr>
            <w:r w:rsidRPr="00EC749E">
              <w:rPr>
                <w:rFonts w:eastAsia="Times New Roman"/>
                <w:sz w:val="20"/>
                <w:szCs w:val="20"/>
              </w:rPr>
              <w:t>Строительство межквартальной теплотрасса КСГ-12 до КСГ-12.2, ул. Ярославская,118а</w:t>
            </w:r>
          </w:p>
        </w:tc>
        <w:tc>
          <w:tcPr>
            <w:tcW w:w="356" w:type="pct"/>
            <w:tcBorders>
              <w:top w:val="nil"/>
              <w:left w:val="nil"/>
              <w:bottom w:val="single" w:sz="4" w:space="0" w:color="auto"/>
              <w:right w:val="single" w:sz="4" w:space="0" w:color="auto"/>
            </w:tcBorders>
            <w:shd w:val="clear" w:color="auto" w:fill="auto"/>
            <w:noWrap/>
            <w:vAlign w:val="center"/>
            <w:hideMark/>
          </w:tcPr>
          <w:p w14:paraId="5B74C2EB" w14:textId="77777777" w:rsidR="00E11780" w:rsidRPr="00EC749E" w:rsidRDefault="00E11780" w:rsidP="00705B5C">
            <w:pPr>
              <w:jc w:val="center"/>
              <w:rPr>
                <w:rFonts w:eastAsia="Times New Roman"/>
                <w:sz w:val="20"/>
                <w:szCs w:val="20"/>
              </w:rPr>
            </w:pPr>
            <w:r w:rsidRPr="00EC749E">
              <w:rPr>
                <w:rFonts w:eastAsia="Times New Roman"/>
                <w:sz w:val="20"/>
                <w:szCs w:val="20"/>
              </w:rPr>
              <w:t>913,16</w:t>
            </w:r>
          </w:p>
        </w:tc>
        <w:tc>
          <w:tcPr>
            <w:tcW w:w="309" w:type="pct"/>
            <w:tcBorders>
              <w:top w:val="nil"/>
              <w:left w:val="nil"/>
              <w:bottom w:val="single" w:sz="4" w:space="0" w:color="auto"/>
              <w:right w:val="single" w:sz="4" w:space="0" w:color="auto"/>
            </w:tcBorders>
            <w:shd w:val="clear" w:color="auto" w:fill="auto"/>
            <w:noWrap/>
            <w:vAlign w:val="center"/>
            <w:hideMark/>
          </w:tcPr>
          <w:p w14:paraId="2966A523"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61D9FB8A" w14:textId="77777777" w:rsidR="00E11780" w:rsidRPr="00EC749E" w:rsidRDefault="00E11780" w:rsidP="00705B5C">
            <w:pPr>
              <w:jc w:val="center"/>
              <w:rPr>
                <w:rFonts w:eastAsia="Times New Roman"/>
                <w:sz w:val="20"/>
                <w:szCs w:val="20"/>
              </w:rPr>
            </w:pPr>
            <w:r w:rsidRPr="00EC749E">
              <w:rPr>
                <w:rFonts w:eastAsia="Times New Roman"/>
                <w:sz w:val="20"/>
                <w:szCs w:val="20"/>
              </w:rPr>
              <w:t>304,39</w:t>
            </w:r>
          </w:p>
        </w:tc>
        <w:tc>
          <w:tcPr>
            <w:tcW w:w="322" w:type="pct"/>
            <w:tcBorders>
              <w:top w:val="nil"/>
              <w:left w:val="nil"/>
              <w:bottom w:val="single" w:sz="4" w:space="0" w:color="auto"/>
              <w:right w:val="single" w:sz="4" w:space="0" w:color="auto"/>
            </w:tcBorders>
            <w:shd w:val="clear" w:color="auto" w:fill="auto"/>
            <w:noWrap/>
            <w:vAlign w:val="center"/>
            <w:hideMark/>
          </w:tcPr>
          <w:p w14:paraId="0293D672" w14:textId="77777777" w:rsidR="00E11780" w:rsidRPr="00EC749E" w:rsidRDefault="00E11780" w:rsidP="00705B5C">
            <w:pPr>
              <w:jc w:val="center"/>
              <w:rPr>
                <w:rFonts w:eastAsia="Times New Roman"/>
                <w:sz w:val="20"/>
                <w:szCs w:val="20"/>
              </w:rPr>
            </w:pPr>
            <w:r w:rsidRPr="00EC749E">
              <w:rPr>
                <w:rFonts w:eastAsia="Times New Roman"/>
                <w:sz w:val="20"/>
                <w:szCs w:val="20"/>
              </w:rPr>
              <w:t>304,39</w:t>
            </w:r>
          </w:p>
        </w:tc>
        <w:tc>
          <w:tcPr>
            <w:tcW w:w="322" w:type="pct"/>
            <w:tcBorders>
              <w:top w:val="nil"/>
              <w:left w:val="nil"/>
              <w:bottom w:val="single" w:sz="4" w:space="0" w:color="auto"/>
              <w:right w:val="single" w:sz="4" w:space="0" w:color="auto"/>
            </w:tcBorders>
            <w:shd w:val="clear" w:color="auto" w:fill="auto"/>
            <w:noWrap/>
            <w:vAlign w:val="center"/>
            <w:hideMark/>
          </w:tcPr>
          <w:p w14:paraId="7C9689CF" w14:textId="77777777" w:rsidR="00E11780" w:rsidRPr="00EC749E" w:rsidRDefault="00E11780" w:rsidP="00705B5C">
            <w:pPr>
              <w:jc w:val="center"/>
              <w:rPr>
                <w:rFonts w:eastAsia="Times New Roman"/>
                <w:sz w:val="20"/>
                <w:szCs w:val="20"/>
              </w:rPr>
            </w:pPr>
            <w:r w:rsidRPr="00EC749E">
              <w:rPr>
                <w:rFonts w:eastAsia="Times New Roman"/>
                <w:sz w:val="20"/>
                <w:szCs w:val="20"/>
              </w:rPr>
              <w:t>304,39</w:t>
            </w:r>
          </w:p>
        </w:tc>
        <w:tc>
          <w:tcPr>
            <w:tcW w:w="322" w:type="pct"/>
            <w:tcBorders>
              <w:top w:val="nil"/>
              <w:left w:val="nil"/>
              <w:bottom w:val="single" w:sz="4" w:space="0" w:color="auto"/>
              <w:right w:val="single" w:sz="4" w:space="0" w:color="auto"/>
            </w:tcBorders>
            <w:shd w:val="clear" w:color="auto" w:fill="auto"/>
            <w:noWrap/>
            <w:vAlign w:val="center"/>
            <w:hideMark/>
          </w:tcPr>
          <w:p w14:paraId="3631C576"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2E7102A1"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407EAE42"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56EFF6A9"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4ED6A5AF"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r>
      <w:tr w:rsidR="00E11780" w:rsidRPr="00EC749E" w14:paraId="22C85F7F" w14:textId="77777777" w:rsidTr="00705B5C">
        <w:trPr>
          <w:trHeight w:val="63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3DEF2E63"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17</w:t>
            </w:r>
          </w:p>
        </w:tc>
        <w:tc>
          <w:tcPr>
            <w:tcW w:w="1582" w:type="pct"/>
            <w:tcBorders>
              <w:top w:val="nil"/>
              <w:left w:val="nil"/>
              <w:bottom w:val="single" w:sz="4" w:space="0" w:color="auto"/>
              <w:right w:val="single" w:sz="4" w:space="0" w:color="auto"/>
            </w:tcBorders>
            <w:shd w:val="clear" w:color="auto" w:fill="auto"/>
            <w:vAlign w:val="center"/>
            <w:hideMark/>
          </w:tcPr>
          <w:p w14:paraId="1BD36B5A" w14:textId="77777777" w:rsidR="00E11780" w:rsidRPr="00EC749E" w:rsidRDefault="00E11780" w:rsidP="00705B5C">
            <w:pPr>
              <w:rPr>
                <w:rFonts w:eastAsia="Times New Roman"/>
                <w:sz w:val="20"/>
                <w:szCs w:val="20"/>
              </w:rPr>
            </w:pPr>
            <w:r w:rsidRPr="00EC749E">
              <w:rPr>
                <w:rFonts w:eastAsia="Times New Roman"/>
                <w:sz w:val="20"/>
                <w:szCs w:val="20"/>
              </w:rPr>
              <w:t>Строительство внутриквартальной теплосети по ул. Советская от ТК-6 до ТК-А6.1</w:t>
            </w:r>
          </w:p>
        </w:tc>
        <w:tc>
          <w:tcPr>
            <w:tcW w:w="356" w:type="pct"/>
            <w:tcBorders>
              <w:top w:val="nil"/>
              <w:left w:val="nil"/>
              <w:bottom w:val="single" w:sz="4" w:space="0" w:color="auto"/>
              <w:right w:val="single" w:sz="4" w:space="0" w:color="auto"/>
            </w:tcBorders>
            <w:shd w:val="clear" w:color="auto" w:fill="auto"/>
            <w:noWrap/>
            <w:vAlign w:val="center"/>
            <w:hideMark/>
          </w:tcPr>
          <w:p w14:paraId="18CA17F1" w14:textId="77777777" w:rsidR="00E11780" w:rsidRPr="00EC749E" w:rsidRDefault="00E11780" w:rsidP="00705B5C">
            <w:pPr>
              <w:jc w:val="center"/>
              <w:rPr>
                <w:rFonts w:eastAsia="Times New Roman"/>
                <w:sz w:val="20"/>
                <w:szCs w:val="20"/>
              </w:rPr>
            </w:pPr>
            <w:r w:rsidRPr="00EC749E">
              <w:rPr>
                <w:rFonts w:eastAsia="Times New Roman"/>
                <w:sz w:val="20"/>
                <w:szCs w:val="20"/>
              </w:rPr>
              <w:t>6467,49</w:t>
            </w:r>
          </w:p>
        </w:tc>
        <w:tc>
          <w:tcPr>
            <w:tcW w:w="309" w:type="pct"/>
            <w:tcBorders>
              <w:top w:val="nil"/>
              <w:left w:val="nil"/>
              <w:bottom w:val="single" w:sz="4" w:space="0" w:color="auto"/>
              <w:right w:val="single" w:sz="4" w:space="0" w:color="auto"/>
            </w:tcBorders>
            <w:shd w:val="clear" w:color="auto" w:fill="auto"/>
            <w:noWrap/>
            <w:vAlign w:val="center"/>
            <w:hideMark/>
          </w:tcPr>
          <w:p w14:paraId="1C052D87"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0DB057A2" w14:textId="77777777" w:rsidR="00E11780" w:rsidRPr="00EC749E" w:rsidRDefault="00E11780" w:rsidP="00705B5C">
            <w:pPr>
              <w:jc w:val="center"/>
              <w:rPr>
                <w:rFonts w:eastAsia="Times New Roman"/>
                <w:sz w:val="20"/>
                <w:szCs w:val="20"/>
              </w:rPr>
            </w:pPr>
            <w:r w:rsidRPr="00EC749E">
              <w:rPr>
                <w:rFonts w:eastAsia="Times New Roman"/>
                <w:sz w:val="20"/>
                <w:szCs w:val="20"/>
              </w:rPr>
              <w:t>2155,83</w:t>
            </w:r>
          </w:p>
        </w:tc>
        <w:tc>
          <w:tcPr>
            <w:tcW w:w="322" w:type="pct"/>
            <w:tcBorders>
              <w:top w:val="nil"/>
              <w:left w:val="nil"/>
              <w:bottom w:val="single" w:sz="4" w:space="0" w:color="auto"/>
              <w:right w:val="single" w:sz="4" w:space="0" w:color="auto"/>
            </w:tcBorders>
            <w:shd w:val="clear" w:color="auto" w:fill="auto"/>
            <w:noWrap/>
            <w:vAlign w:val="center"/>
            <w:hideMark/>
          </w:tcPr>
          <w:p w14:paraId="411E8F2F" w14:textId="77777777" w:rsidR="00E11780" w:rsidRPr="00EC749E" w:rsidRDefault="00E11780" w:rsidP="00705B5C">
            <w:pPr>
              <w:jc w:val="center"/>
              <w:rPr>
                <w:rFonts w:eastAsia="Times New Roman"/>
                <w:sz w:val="20"/>
                <w:szCs w:val="20"/>
              </w:rPr>
            </w:pPr>
            <w:r w:rsidRPr="00EC749E">
              <w:rPr>
                <w:rFonts w:eastAsia="Times New Roman"/>
                <w:sz w:val="20"/>
                <w:szCs w:val="20"/>
              </w:rPr>
              <w:t>2155,83</w:t>
            </w:r>
          </w:p>
        </w:tc>
        <w:tc>
          <w:tcPr>
            <w:tcW w:w="322" w:type="pct"/>
            <w:tcBorders>
              <w:top w:val="nil"/>
              <w:left w:val="nil"/>
              <w:bottom w:val="single" w:sz="4" w:space="0" w:color="auto"/>
              <w:right w:val="single" w:sz="4" w:space="0" w:color="auto"/>
            </w:tcBorders>
            <w:shd w:val="clear" w:color="auto" w:fill="auto"/>
            <w:noWrap/>
            <w:vAlign w:val="center"/>
            <w:hideMark/>
          </w:tcPr>
          <w:p w14:paraId="4C67D3CB" w14:textId="77777777" w:rsidR="00E11780" w:rsidRPr="00EC749E" w:rsidRDefault="00E11780" w:rsidP="00705B5C">
            <w:pPr>
              <w:jc w:val="center"/>
              <w:rPr>
                <w:rFonts w:eastAsia="Times New Roman"/>
                <w:sz w:val="20"/>
                <w:szCs w:val="20"/>
              </w:rPr>
            </w:pPr>
            <w:r w:rsidRPr="00EC749E">
              <w:rPr>
                <w:rFonts w:eastAsia="Times New Roman"/>
                <w:sz w:val="20"/>
                <w:szCs w:val="20"/>
              </w:rPr>
              <w:t>2155,83</w:t>
            </w:r>
          </w:p>
        </w:tc>
        <w:tc>
          <w:tcPr>
            <w:tcW w:w="322" w:type="pct"/>
            <w:tcBorders>
              <w:top w:val="nil"/>
              <w:left w:val="nil"/>
              <w:bottom w:val="single" w:sz="4" w:space="0" w:color="auto"/>
              <w:right w:val="single" w:sz="4" w:space="0" w:color="auto"/>
            </w:tcBorders>
            <w:shd w:val="clear" w:color="auto" w:fill="auto"/>
            <w:noWrap/>
            <w:vAlign w:val="center"/>
            <w:hideMark/>
          </w:tcPr>
          <w:p w14:paraId="4634E4CB"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763A159C"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2D5C0805"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3EAC7584"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792530A7"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r>
      <w:tr w:rsidR="00E11780" w:rsidRPr="00EC749E" w14:paraId="1CFCEDB0" w14:textId="77777777" w:rsidTr="00705B5C">
        <w:trPr>
          <w:trHeight w:val="12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7C04431B"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18</w:t>
            </w:r>
          </w:p>
        </w:tc>
        <w:tc>
          <w:tcPr>
            <w:tcW w:w="1582" w:type="pct"/>
            <w:tcBorders>
              <w:top w:val="nil"/>
              <w:left w:val="nil"/>
              <w:bottom w:val="single" w:sz="4" w:space="0" w:color="auto"/>
              <w:right w:val="single" w:sz="4" w:space="0" w:color="auto"/>
            </w:tcBorders>
            <w:shd w:val="clear" w:color="auto" w:fill="auto"/>
            <w:vAlign w:val="center"/>
            <w:hideMark/>
          </w:tcPr>
          <w:p w14:paraId="4A8F56F2" w14:textId="77777777" w:rsidR="00E11780" w:rsidRPr="00EC749E" w:rsidRDefault="00E11780" w:rsidP="00705B5C">
            <w:pPr>
              <w:rPr>
                <w:rFonts w:eastAsia="Times New Roman"/>
                <w:sz w:val="20"/>
                <w:szCs w:val="20"/>
              </w:rPr>
            </w:pPr>
            <w:r w:rsidRPr="00EC749E">
              <w:rPr>
                <w:rFonts w:eastAsia="Times New Roman"/>
                <w:sz w:val="20"/>
                <w:szCs w:val="20"/>
              </w:rPr>
              <w:t xml:space="preserve">Реновация тепловых камер г.Тутаева, по ул. Советская, ул. Комсомольская, ул. Моторостроителей, ул. Р. Люксембург, ул. Дементьева </w:t>
            </w:r>
          </w:p>
        </w:tc>
        <w:tc>
          <w:tcPr>
            <w:tcW w:w="356" w:type="pct"/>
            <w:tcBorders>
              <w:top w:val="nil"/>
              <w:left w:val="nil"/>
              <w:bottom w:val="single" w:sz="4" w:space="0" w:color="auto"/>
              <w:right w:val="single" w:sz="4" w:space="0" w:color="auto"/>
            </w:tcBorders>
            <w:shd w:val="clear" w:color="auto" w:fill="auto"/>
            <w:noWrap/>
            <w:vAlign w:val="center"/>
            <w:hideMark/>
          </w:tcPr>
          <w:p w14:paraId="780770BB" w14:textId="77777777" w:rsidR="00E11780" w:rsidRPr="00EC749E" w:rsidRDefault="00E11780" w:rsidP="00705B5C">
            <w:pPr>
              <w:jc w:val="center"/>
              <w:rPr>
                <w:rFonts w:eastAsia="Times New Roman"/>
                <w:sz w:val="20"/>
                <w:szCs w:val="20"/>
              </w:rPr>
            </w:pPr>
            <w:r w:rsidRPr="00EC749E">
              <w:rPr>
                <w:rFonts w:eastAsia="Times New Roman"/>
                <w:sz w:val="20"/>
                <w:szCs w:val="20"/>
              </w:rPr>
              <w:t>9000,00</w:t>
            </w:r>
          </w:p>
        </w:tc>
        <w:tc>
          <w:tcPr>
            <w:tcW w:w="309" w:type="pct"/>
            <w:tcBorders>
              <w:top w:val="nil"/>
              <w:left w:val="nil"/>
              <w:bottom w:val="single" w:sz="4" w:space="0" w:color="auto"/>
              <w:right w:val="single" w:sz="4" w:space="0" w:color="auto"/>
            </w:tcBorders>
            <w:shd w:val="clear" w:color="auto" w:fill="auto"/>
            <w:noWrap/>
            <w:vAlign w:val="center"/>
            <w:hideMark/>
          </w:tcPr>
          <w:p w14:paraId="507CA893"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595BE5F1" w14:textId="77777777" w:rsidR="00E11780" w:rsidRPr="00EC749E" w:rsidRDefault="00E11780" w:rsidP="00705B5C">
            <w:pPr>
              <w:jc w:val="center"/>
              <w:rPr>
                <w:rFonts w:eastAsia="Times New Roman"/>
                <w:sz w:val="20"/>
                <w:szCs w:val="20"/>
              </w:rPr>
            </w:pPr>
            <w:r w:rsidRPr="00EC749E">
              <w:rPr>
                <w:rFonts w:eastAsia="Times New Roman"/>
                <w:sz w:val="20"/>
                <w:szCs w:val="20"/>
              </w:rPr>
              <w:t>3000</w:t>
            </w:r>
          </w:p>
        </w:tc>
        <w:tc>
          <w:tcPr>
            <w:tcW w:w="322" w:type="pct"/>
            <w:tcBorders>
              <w:top w:val="nil"/>
              <w:left w:val="nil"/>
              <w:bottom w:val="single" w:sz="4" w:space="0" w:color="auto"/>
              <w:right w:val="single" w:sz="4" w:space="0" w:color="auto"/>
            </w:tcBorders>
            <w:shd w:val="clear" w:color="auto" w:fill="auto"/>
            <w:noWrap/>
            <w:vAlign w:val="center"/>
            <w:hideMark/>
          </w:tcPr>
          <w:p w14:paraId="359146E3" w14:textId="77777777" w:rsidR="00E11780" w:rsidRPr="00EC749E" w:rsidRDefault="00E11780" w:rsidP="00705B5C">
            <w:pPr>
              <w:jc w:val="center"/>
              <w:rPr>
                <w:rFonts w:eastAsia="Times New Roman"/>
                <w:sz w:val="20"/>
                <w:szCs w:val="20"/>
              </w:rPr>
            </w:pPr>
            <w:r w:rsidRPr="00EC749E">
              <w:rPr>
                <w:rFonts w:eastAsia="Times New Roman"/>
                <w:sz w:val="20"/>
                <w:szCs w:val="20"/>
              </w:rPr>
              <w:t>3000</w:t>
            </w:r>
          </w:p>
        </w:tc>
        <w:tc>
          <w:tcPr>
            <w:tcW w:w="322" w:type="pct"/>
            <w:tcBorders>
              <w:top w:val="nil"/>
              <w:left w:val="nil"/>
              <w:bottom w:val="single" w:sz="4" w:space="0" w:color="auto"/>
              <w:right w:val="single" w:sz="4" w:space="0" w:color="auto"/>
            </w:tcBorders>
            <w:shd w:val="clear" w:color="auto" w:fill="auto"/>
            <w:noWrap/>
            <w:vAlign w:val="center"/>
            <w:hideMark/>
          </w:tcPr>
          <w:p w14:paraId="2159415E" w14:textId="77777777" w:rsidR="00E11780" w:rsidRPr="00EC749E" w:rsidRDefault="00E11780" w:rsidP="00705B5C">
            <w:pPr>
              <w:jc w:val="center"/>
              <w:rPr>
                <w:rFonts w:eastAsia="Times New Roman"/>
                <w:sz w:val="20"/>
                <w:szCs w:val="20"/>
              </w:rPr>
            </w:pPr>
            <w:r w:rsidRPr="00EC749E">
              <w:rPr>
                <w:rFonts w:eastAsia="Times New Roman"/>
                <w:sz w:val="20"/>
                <w:szCs w:val="20"/>
              </w:rPr>
              <w:t>3000</w:t>
            </w:r>
          </w:p>
        </w:tc>
        <w:tc>
          <w:tcPr>
            <w:tcW w:w="322" w:type="pct"/>
            <w:tcBorders>
              <w:top w:val="nil"/>
              <w:left w:val="nil"/>
              <w:bottom w:val="single" w:sz="4" w:space="0" w:color="auto"/>
              <w:right w:val="single" w:sz="4" w:space="0" w:color="auto"/>
            </w:tcBorders>
            <w:shd w:val="clear" w:color="auto" w:fill="auto"/>
            <w:noWrap/>
            <w:vAlign w:val="center"/>
            <w:hideMark/>
          </w:tcPr>
          <w:p w14:paraId="782D70E3"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0250A815"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6B4CEB98"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00F70862"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200939D9"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r>
      <w:tr w:rsidR="00E11780" w:rsidRPr="00EC749E" w14:paraId="069B784E" w14:textId="77777777" w:rsidTr="00705B5C">
        <w:trPr>
          <w:trHeight w:val="94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2E372C3A"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19</w:t>
            </w:r>
          </w:p>
        </w:tc>
        <w:tc>
          <w:tcPr>
            <w:tcW w:w="1582" w:type="pct"/>
            <w:tcBorders>
              <w:top w:val="nil"/>
              <w:left w:val="nil"/>
              <w:bottom w:val="single" w:sz="4" w:space="0" w:color="auto"/>
              <w:right w:val="single" w:sz="4" w:space="0" w:color="auto"/>
            </w:tcBorders>
            <w:shd w:val="clear" w:color="auto" w:fill="auto"/>
            <w:vAlign w:val="center"/>
            <w:hideMark/>
          </w:tcPr>
          <w:p w14:paraId="15A88082" w14:textId="77777777" w:rsidR="00E11780" w:rsidRPr="00EC749E" w:rsidRDefault="00E11780" w:rsidP="00705B5C">
            <w:pPr>
              <w:rPr>
                <w:rFonts w:eastAsia="Times New Roman"/>
                <w:sz w:val="20"/>
                <w:szCs w:val="20"/>
              </w:rPr>
            </w:pPr>
            <w:r w:rsidRPr="00EC749E">
              <w:rPr>
                <w:rFonts w:eastAsia="Times New Roman"/>
                <w:sz w:val="20"/>
                <w:szCs w:val="20"/>
              </w:rPr>
              <w:t>Капитальный ремонт водогрейного котла КВГМ-100 ст. №3 с заменой конвективной части котла</w:t>
            </w:r>
          </w:p>
        </w:tc>
        <w:tc>
          <w:tcPr>
            <w:tcW w:w="356" w:type="pct"/>
            <w:tcBorders>
              <w:top w:val="nil"/>
              <w:left w:val="nil"/>
              <w:bottom w:val="single" w:sz="4" w:space="0" w:color="auto"/>
              <w:right w:val="single" w:sz="4" w:space="0" w:color="auto"/>
            </w:tcBorders>
            <w:shd w:val="clear" w:color="auto" w:fill="auto"/>
            <w:noWrap/>
            <w:vAlign w:val="center"/>
            <w:hideMark/>
          </w:tcPr>
          <w:p w14:paraId="7C56A55F" w14:textId="77777777" w:rsidR="00E11780" w:rsidRPr="00EC749E" w:rsidRDefault="00E11780" w:rsidP="00705B5C">
            <w:pPr>
              <w:jc w:val="center"/>
              <w:rPr>
                <w:rFonts w:eastAsia="Times New Roman"/>
                <w:sz w:val="20"/>
                <w:szCs w:val="20"/>
              </w:rPr>
            </w:pPr>
            <w:r w:rsidRPr="00EC749E">
              <w:rPr>
                <w:rFonts w:eastAsia="Times New Roman"/>
                <w:sz w:val="20"/>
                <w:szCs w:val="20"/>
              </w:rPr>
              <w:t>30000,00</w:t>
            </w:r>
          </w:p>
        </w:tc>
        <w:tc>
          <w:tcPr>
            <w:tcW w:w="309" w:type="pct"/>
            <w:tcBorders>
              <w:top w:val="nil"/>
              <w:left w:val="nil"/>
              <w:bottom w:val="single" w:sz="4" w:space="0" w:color="auto"/>
              <w:right w:val="single" w:sz="4" w:space="0" w:color="auto"/>
            </w:tcBorders>
            <w:shd w:val="clear" w:color="auto" w:fill="auto"/>
            <w:noWrap/>
            <w:vAlign w:val="center"/>
            <w:hideMark/>
          </w:tcPr>
          <w:p w14:paraId="2313212A"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2FEC1CDA" w14:textId="77777777" w:rsidR="00E11780" w:rsidRPr="00EC749E" w:rsidRDefault="00E11780" w:rsidP="00705B5C">
            <w:pPr>
              <w:jc w:val="center"/>
              <w:rPr>
                <w:rFonts w:eastAsia="Times New Roman"/>
                <w:sz w:val="20"/>
                <w:szCs w:val="20"/>
              </w:rPr>
            </w:pPr>
            <w:r w:rsidRPr="00EC749E">
              <w:rPr>
                <w:rFonts w:eastAsia="Times New Roman"/>
                <w:sz w:val="20"/>
                <w:szCs w:val="20"/>
              </w:rPr>
              <w:t>10000</w:t>
            </w:r>
          </w:p>
        </w:tc>
        <w:tc>
          <w:tcPr>
            <w:tcW w:w="322" w:type="pct"/>
            <w:tcBorders>
              <w:top w:val="nil"/>
              <w:left w:val="nil"/>
              <w:bottom w:val="single" w:sz="4" w:space="0" w:color="auto"/>
              <w:right w:val="single" w:sz="4" w:space="0" w:color="auto"/>
            </w:tcBorders>
            <w:shd w:val="clear" w:color="auto" w:fill="auto"/>
            <w:noWrap/>
            <w:vAlign w:val="center"/>
            <w:hideMark/>
          </w:tcPr>
          <w:p w14:paraId="101BB3CF" w14:textId="77777777" w:rsidR="00E11780" w:rsidRPr="00EC749E" w:rsidRDefault="00E11780" w:rsidP="00705B5C">
            <w:pPr>
              <w:jc w:val="center"/>
              <w:rPr>
                <w:rFonts w:eastAsia="Times New Roman"/>
                <w:sz w:val="20"/>
                <w:szCs w:val="20"/>
              </w:rPr>
            </w:pPr>
            <w:r w:rsidRPr="00EC749E">
              <w:rPr>
                <w:rFonts w:eastAsia="Times New Roman"/>
                <w:sz w:val="20"/>
                <w:szCs w:val="20"/>
              </w:rPr>
              <w:t>10000</w:t>
            </w:r>
          </w:p>
        </w:tc>
        <w:tc>
          <w:tcPr>
            <w:tcW w:w="322" w:type="pct"/>
            <w:tcBorders>
              <w:top w:val="nil"/>
              <w:left w:val="nil"/>
              <w:bottom w:val="single" w:sz="4" w:space="0" w:color="auto"/>
              <w:right w:val="single" w:sz="4" w:space="0" w:color="auto"/>
            </w:tcBorders>
            <w:shd w:val="clear" w:color="auto" w:fill="auto"/>
            <w:noWrap/>
            <w:vAlign w:val="center"/>
            <w:hideMark/>
          </w:tcPr>
          <w:p w14:paraId="11CDD329" w14:textId="77777777" w:rsidR="00E11780" w:rsidRPr="00EC749E" w:rsidRDefault="00E11780" w:rsidP="00705B5C">
            <w:pPr>
              <w:jc w:val="center"/>
              <w:rPr>
                <w:rFonts w:eastAsia="Times New Roman"/>
                <w:sz w:val="20"/>
                <w:szCs w:val="20"/>
              </w:rPr>
            </w:pPr>
            <w:r w:rsidRPr="00EC749E">
              <w:rPr>
                <w:rFonts w:eastAsia="Times New Roman"/>
                <w:sz w:val="20"/>
                <w:szCs w:val="20"/>
              </w:rPr>
              <w:t>10000</w:t>
            </w:r>
          </w:p>
        </w:tc>
        <w:tc>
          <w:tcPr>
            <w:tcW w:w="322" w:type="pct"/>
            <w:tcBorders>
              <w:top w:val="nil"/>
              <w:left w:val="nil"/>
              <w:bottom w:val="single" w:sz="4" w:space="0" w:color="auto"/>
              <w:right w:val="single" w:sz="4" w:space="0" w:color="auto"/>
            </w:tcBorders>
            <w:shd w:val="clear" w:color="auto" w:fill="auto"/>
            <w:noWrap/>
            <w:vAlign w:val="center"/>
            <w:hideMark/>
          </w:tcPr>
          <w:p w14:paraId="202A7FE6"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19795048"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5E0996B2"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30E721E0"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2E0B67D7"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r>
      <w:tr w:rsidR="00E11780" w:rsidRPr="00EC749E" w14:paraId="2B0872FD" w14:textId="77777777" w:rsidTr="00705B5C">
        <w:trPr>
          <w:trHeight w:val="63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1562E99B"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20</w:t>
            </w:r>
          </w:p>
        </w:tc>
        <w:tc>
          <w:tcPr>
            <w:tcW w:w="1582" w:type="pct"/>
            <w:tcBorders>
              <w:top w:val="nil"/>
              <w:left w:val="nil"/>
              <w:bottom w:val="single" w:sz="4" w:space="0" w:color="auto"/>
              <w:right w:val="single" w:sz="4" w:space="0" w:color="auto"/>
            </w:tcBorders>
            <w:shd w:val="clear" w:color="auto" w:fill="auto"/>
            <w:vAlign w:val="center"/>
            <w:hideMark/>
          </w:tcPr>
          <w:p w14:paraId="0EA8ABAA" w14:textId="77777777" w:rsidR="00E11780" w:rsidRPr="00EC749E" w:rsidRDefault="00E11780" w:rsidP="00705B5C">
            <w:pPr>
              <w:rPr>
                <w:rFonts w:eastAsia="Times New Roman"/>
                <w:sz w:val="20"/>
                <w:szCs w:val="20"/>
              </w:rPr>
            </w:pPr>
            <w:r w:rsidRPr="00EC749E">
              <w:rPr>
                <w:rFonts w:eastAsia="Times New Roman"/>
                <w:sz w:val="20"/>
                <w:szCs w:val="20"/>
              </w:rPr>
              <w:t>Капитальный ремонт экономайзера парового котла ДЕ-25-14ГМ ст.№ 2</w:t>
            </w:r>
          </w:p>
        </w:tc>
        <w:tc>
          <w:tcPr>
            <w:tcW w:w="356" w:type="pct"/>
            <w:tcBorders>
              <w:top w:val="nil"/>
              <w:left w:val="nil"/>
              <w:bottom w:val="single" w:sz="4" w:space="0" w:color="auto"/>
              <w:right w:val="single" w:sz="4" w:space="0" w:color="auto"/>
            </w:tcBorders>
            <w:shd w:val="clear" w:color="auto" w:fill="auto"/>
            <w:noWrap/>
            <w:vAlign w:val="center"/>
            <w:hideMark/>
          </w:tcPr>
          <w:p w14:paraId="77CE4FC1" w14:textId="77777777" w:rsidR="00E11780" w:rsidRPr="00EC749E" w:rsidRDefault="00E11780" w:rsidP="00705B5C">
            <w:pPr>
              <w:jc w:val="center"/>
              <w:rPr>
                <w:rFonts w:eastAsia="Times New Roman"/>
                <w:sz w:val="20"/>
                <w:szCs w:val="20"/>
              </w:rPr>
            </w:pPr>
            <w:r w:rsidRPr="00EC749E">
              <w:rPr>
                <w:rFonts w:eastAsia="Times New Roman"/>
                <w:sz w:val="20"/>
                <w:szCs w:val="20"/>
              </w:rPr>
              <w:t>12000,00</w:t>
            </w:r>
          </w:p>
        </w:tc>
        <w:tc>
          <w:tcPr>
            <w:tcW w:w="309" w:type="pct"/>
            <w:tcBorders>
              <w:top w:val="nil"/>
              <w:left w:val="nil"/>
              <w:bottom w:val="single" w:sz="4" w:space="0" w:color="auto"/>
              <w:right w:val="single" w:sz="4" w:space="0" w:color="auto"/>
            </w:tcBorders>
            <w:shd w:val="clear" w:color="auto" w:fill="auto"/>
            <w:noWrap/>
            <w:vAlign w:val="center"/>
            <w:hideMark/>
          </w:tcPr>
          <w:p w14:paraId="40D68564"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00C824EC" w14:textId="77777777" w:rsidR="00E11780" w:rsidRPr="00EC749E" w:rsidRDefault="00E11780" w:rsidP="00705B5C">
            <w:pPr>
              <w:jc w:val="center"/>
              <w:rPr>
                <w:rFonts w:eastAsia="Times New Roman"/>
                <w:sz w:val="20"/>
                <w:szCs w:val="20"/>
              </w:rPr>
            </w:pPr>
            <w:r w:rsidRPr="00EC749E">
              <w:rPr>
                <w:rFonts w:eastAsia="Times New Roman"/>
                <w:sz w:val="20"/>
                <w:szCs w:val="20"/>
              </w:rPr>
              <w:t>4000</w:t>
            </w:r>
          </w:p>
        </w:tc>
        <w:tc>
          <w:tcPr>
            <w:tcW w:w="322" w:type="pct"/>
            <w:tcBorders>
              <w:top w:val="nil"/>
              <w:left w:val="nil"/>
              <w:bottom w:val="single" w:sz="4" w:space="0" w:color="auto"/>
              <w:right w:val="single" w:sz="4" w:space="0" w:color="auto"/>
            </w:tcBorders>
            <w:shd w:val="clear" w:color="auto" w:fill="auto"/>
            <w:noWrap/>
            <w:vAlign w:val="center"/>
            <w:hideMark/>
          </w:tcPr>
          <w:p w14:paraId="193D322D" w14:textId="77777777" w:rsidR="00E11780" w:rsidRPr="00EC749E" w:rsidRDefault="00E11780" w:rsidP="00705B5C">
            <w:pPr>
              <w:jc w:val="center"/>
              <w:rPr>
                <w:rFonts w:eastAsia="Times New Roman"/>
                <w:sz w:val="20"/>
                <w:szCs w:val="20"/>
              </w:rPr>
            </w:pPr>
            <w:r w:rsidRPr="00EC749E">
              <w:rPr>
                <w:rFonts w:eastAsia="Times New Roman"/>
                <w:sz w:val="20"/>
                <w:szCs w:val="20"/>
              </w:rPr>
              <w:t>4000</w:t>
            </w:r>
          </w:p>
        </w:tc>
        <w:tc>
          <w:tcPr>
            <w:tcW w:w="322" w:type="pct"/>
            <w:tcBorders>
              <w:top w:val="nil"/>
              <w:left w:val="nil"/>
              <w:bottom w:val="single" w:sz="4" w:space="0" w:color="auto"/>
              <w:right w:val="single" w:sz="4" w:space="0" w:color="auto"/>
            </w:tcBorders>
            <w:shd w:val="clear" w:color="auto" w:fill="auto"/>
            <w:noWrap/>
            <w:vAlign w:val="center"/>
            <w:hideMark/>
          </w:tcPr>
          <w:p w14:paraId="5BBAA3EA" w14:textId="77777777" w:rsidR="00E11780" w:rsidRPr="00EC749E" w:rsidRDefault="00E11780" w:rsidP="00705B5C">
            <w:pPr>
              <w:jc w:val="center"/>
              <w:rPr>
                <w:rFonts w:eastAsia="Times New Roman"/>
                <w:sz w:val="20"/>
                <w:szCs w:val="20"/>
              </w:rPr>
            </w:pPr>
            <w:r w:rsidRPr="00EC749E">
              <w:rPr>
                <w:rFonts w:eastAsia="Times New Roman"/>
                <w:sz w:val="20"/>
                <w:szCs w:val="20"/>
              </w:rPr>
              <w:t>4000</w:t>
            </w:r>
          </w:p>
        </w:tc>
        <w:tc>
          <w:tcPr>
            <w:tcW w:w="322" w:type="pct"/>
            <w:tcBorders>
              <w:top w:val="nil"/>
              <w:left w:val="nil"/>
              <w:bottom w:val="single" w:sz="4" w:space="0" w:color="auto"/>
              <w:right w:val="single" w:sz="4" w:space="0" w:color="auto"/>
            </w:tcBorders>
            <w:shd w:val="clear" w:color="auto" w:fill="auto"/>
            <w:noWrap/>
            <w:vAlign w:val="center"/>
            <w:hideMark/>
          </w:tcPr>
          <w:p w14:paraId="222F3CDC"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093E94D9"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40E102E7"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133928FE"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12E66048"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r>
      <w:tr w:rsidR="00E11780" w:rsidRPr="00EC749E" w14:paraId="327286FC" w14:textId="77777777" w:rsidTr="00705B5C">
        <w:trPr>
          <w:trHeight w:val="12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7E301CA9"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21</w:t>
            </w:r>
          </w:p>
        </w:tc>
        <w:tc>
          <w:tcPr>
            <w:tcW w:w="1582" w:type="pct"/>
            <w:tcBorders>
              <w:top w:val="nil"/>
              <w:left w:val="nil"/>
              <w:bottom w:val="single" w:sz="4" w:space="0" w:color="auto"/>
              <w:right w:val="single" w:sz="4" w:space="0" w:color="auto"/>
            </w:tcBorders>
            <w:shd w:val="clear" w:color="auto" w:fill="auto"/>
            <w:vAlign w:val="center"/>
            <w:hideMark/>
          </w:tcPr>
          <w:p w14:paraId="16C88DE9" w14:textId="77777777" w:rsidR="00E11780" w:rsidRPr="00EC749E" w:rsidRDefault="00E11780" w:rsidP="00705B5C">
            <w:pPr>
              <w:rPr>
                <w:rFonts w:eastAsia="Times New Roman"/>
                <w:sz w:val="20"/>
                <w:szCs w:val="20"/>
              </w:rPr>
            </w:pPr>
            <w:r w:rsidRPr="00EC749E">
              <w:rPr>
                <w:rFonts w:eastAsia="Times New Roman"/>
                <w:sz w:val="20"/>
                <w:szCs w:val="20"/>
              </w:rPr>
              <w:t>Реконструкция канализационной насосной станции (КНС) и трубопровода сточных вод от КНС Районной котельной до напорного коллектора Тутаевского моторного завода.</w:t>
            </w:r>
          </w:p>
        </w:tc>
        <w:tc>
          <w:tcPr>
            <w:tcW w:w="356" w:type="pct"/>
            <w:tcBorders>
              <w:top w:val="nil"/>
              <w:left w:val="nil"/>
              <w:bottom w:val="single" w:sz="4" w:space="0" w:color="auto"/>
              <w:right w:val="single" w:sz="4" w:space="0" w:color="auto"/>
            </w:tcBorders>
            <w:shd w:val="clear" w:color="auto" w:fill="auto"/>
            <w:noWrap/>
            <w:vAlign w:val="center"/>
            <w:hideMark/>
          </w:tcPr>
          <w:p w14:paraId="26F8E9B4" w14:textId="77777777" w:rsidR="00E11780" w:rsidRPr="00EC749E" w:rsidRDefault="00E11780" w:rsidP="00705B5C">
            <w:pPr>
              <w:jc w:val="center"/>
              <w:rPr>
                <w:rFonts w:eastAsia="Times New Roman"/>
                <w:sz w:val="20"/>
                <w:szCs w:val="20"/>
              </w:rPr>
            </w:pPr>
            <w:r w:rsidRPr="00EC749E">
              <w:rPr>
                <w:rFonts w:eastAsia="Times New Roman"/>
                <w:sz w:val="20"/>
                <w:szCs w:val="20"/>
              </w:rPr>
              <w:t>2962,90</w:t>
            </w:r>
          </w:p>
        </w:tc>
        <w:tc>
          <w:tcPr>
            <w:tcW w:w="309" w:type="pct"/>
            <w:tcBorders>
              <w:top w:val="nil"/>
              <w:left w:val="nil"/>
              <w:bottom w:val="single" w:sz="4" w:space="0" w:color="auto"/>
              <w:right w:val="single" w:sz="4" w:space="0" w:color="auto"/>
            </w:tcBorders>
            <w:shd w:val="clear" w:color="auto" w:fill="auto"/>
            <w:noWrap/>
            <w:vAlign w:val="center"/>
            <w:hideMark/>
          </w:tcPr>
          <w:p w14:paraId="362A71DD"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155EEC1A" w14:textId="77777777" w:rsidR="00E11780" w:rsidRPr="00EC749E" w:rsidRDefault="00E11780" w:rsidP="00705B5C">
            <w:pPr>
              <w:jc w:val="center"/>
              <w:rPr>
                <w:rFonts w:eastAsia="Times New Roman"/>
                <w:sz w:val="20"/>
                <w:szCs w:val="20"/>
              </w:rPr>
            </w:pPr>
            <w:r w:rsidRPr="00EC749E">
              <w:rPr>
                <w:rFonts w:eastAsia="Times New Roman"/>
                <w:sz w:val="20"/>
                <w:szCs w:val="20"/>
              </w:rPr>
              <w:t>987,6</w:t>
            </w:r>
          </w:p>
        </w:tc>
        <w:tc>
          <w:tcPr>
            <w:tcW w:w="322" w:type="pct"/>
            <w:tcBorders>
              <w:top w:val="nil"/>
              <w:left w:val="nil"/>
              <w:bottom w:val="single" w:sz="4" w:space="0" w:color="auto"/>
              <w:right w:val="single" w:sz="4" w:space="0" w:color="auto"/>
            </w:tcBorders>
            <w:shd w:val="clear" w:color="auto" w:fill="auto"/>
            <w:noWrap/>
            <w:vAlign w:val="center"/>
            <w:hideMark/>
          </w:tcPr>
          <w:p w14:paraId="7594597D" w14:textId="77777777" w:rsidR="00E11780" w:rsidRPr="00EC749E" w:rsidRDefault="00E11780" w:rsidP="00705B5C">
            <w:pPr>
              <w:jc w:val="center"/>
              <w:rPr>
                <w:rFonts w:eastAsia="Times New Roman"/>
                <w:sz w:val="20"/>
                <w:szCs w:val="20"/>
              </w:rPr>
            </w:pPr>
            <w:r w:rsidRPr="00EC749E">
              <w:rPr>
                <w:rFonts w:eastAsia="Times New Roman"/>
                <w:sz w:val="20"/>
                <w:szCs w:val="20"/>
              </w:rPr>
              <w:t>987,6</w:t>
            </w:r>
          </w:p>
        </w:tc>
        <w:tc>
          <w:tcPr>
            <w:tcW w:w="322" w:type="pct"/>
            <w:tcBorders>
              <w:top w:val="nil"/>
              <w:left w:val="nil"/>
              <w:bottom w:val="single" w:sz="4" w:space="0" w:color="auto"/>
              <w:right w:val="single" w:sz="4" w:space="0" w:color="auto"/>
            </w:tcBorders>
            <w:shd w:val="clear" w:color="auto" w:fill="auto"/>
            <w:noWrap/>
            <w:vAlign w:val="center"/>
            <w:hideMark/>
          </w:tcPr>
          <w:p w14:paraId="573A0B84" w14:textId="77777777" w:rsidR="00E11780" w:rsidRPr="00EC749E" w:rsidRDefault="00E11780" w:rsidP="00705B5C">
            <w:pPr>
              <w:jc w:val="center"/>
              <w:rPr>
                <w:rFonts w:eastAsia="Times New Roman"/>
                <w:sz w:val="20"/>
                <w:szCs w:val="20"/>
              </w:rPr>
            </w:pPr>
            <w:r w:rsidRPr="00EC749E">
              <w:rPr>
                <w:rFonts w:eastAsia="Times New Roman"/>
                <w:sz w:val="20"/>
                <w:szCs w:val="20"/>
              </w:rPr>
              <w:t>987,6</w:t>
            </w:r>
          </w:p>
        </w:tc>
        <w:tc>
          <w:tcPr>
            <w:tcW w:w="322" w:type="pct"/>
            <w:tcBorders>
              <w:top w:val="nil"/>
              <w:left w:val="nil"/>
              <w:bottom w:val="single" w:sz="4" w:space="0" w:color="auto"/>
              <w:right w:val="single" w:sz="4" w:space="0" w:color="auto"/>
            </w:tcBorders>
            <w:shd w:val="clear" w:color="auto" w:fill="auto"/>
            <w:noWrap/>
            <w:vAlign w:val="center"/>
            <w:hideMark/>
          </w:tcPr>
          <w:p w14:paraId="68D8B193"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5C214073"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02B252C6"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0E1E24FD"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357DB416"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r>
      <w:tr w:rsidR="00E11780" w:rsidRPr="00EC749E" w14:paraId="4BB43DE1" w14:textId="77777777" w:rsidTr="00705B5C">
        <w:trPr>
          <w:trHeight w:val="157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6EB146F6"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22</w:t>
            </w:r>
          </w:p>
        </w:tc>
        <w:tc>
          <w:tcPr>
            <w:tcW w:w="1582" w:type="pct"/>
            <w:tcBorders>
              <w:top w:val="nil"/>
              <w:left w:val="nil"/>
              <w:bottom w:val="single" w:sz="4" w:space="0" w:color="auto"/>
              <w:right w:val="single" w:sz="4" w:space="0" w:color="auto"/>
            </w:tcBorders>
            <w:shd w:val="clear" w:color="auto" w:fill="auto"/>
            <w:vAlign w:val="center"/>
            <w:hideMark/>
          </w:tcPr>
          <w:p w14:paraId="21FC4E45" w14:textId="77777777" w:rsidR="00E11780" w:rsidRPr="00EC749E" w:rsidRDefault="00E11780" w:rsidP="00705B5C">
            <w:pPr>
              <w:rPr>
                <w:rFonts w:eastAsia="Times New Roman"/>
                <w:sz w:val="20"/>
                <w:szCs w:val="20"/>
              </w:rPr>
            </w:pPr>
            <w:r w:rsidRPr="00EC749E">
              <w:rPr>
                <w:rFonts w:eastAsia="Times New Roman"/>
                <w:sz w:val="20"/>
                <w:szCs w:val="20"/>
              </w:rPr>
              <w:t>Техническое перевооружение Районной котельной с переводом 2-х паровых котлов  ДЕ-25-14ГМ в водогрейный режим работы (1-й этап - разработка проектной документации, 2-й этап – строительно-монтажные работы)</w:t>
            </w:r>
          </w:p>
        </w:tc>
        <w:tc>
          <w:tcPr>
            <w:tcW w:w="356" w:type="pct"/>
            <w:tcBorders>
              <w:top w:val="nil"/>
              <w:left w:val="nil"/>
              <w:bottom w:val="single" w:sz="4" w:space="0" w:color="auto"/>
              <w:right w:val="single" w:sz="4" w:space="0" w:color="auto"/>
            </w:tcBorders>
            <w:shd w:val="clear" w:color="auto" w:fill="auto"/>
            <w:noWrap/>
            <w:vAlign w:val="center"/>
            <w:hideMark/>
          </w:tcPr>
          <w:p w14:paraId="67536D21" w14:textId="77777777" w:rsidR="00E11780" w:rsidRPr="00EC749E" w:rsidRDefault="00E11780" w:rsidP="00705B5C">
            <w:pPr>
              <w:jc w:val="center"/>
              <w:rPr>
                <w:rFonts w:eastAsia="Times New Roman"/>
                <w:sz w:val="20"/>
                <w:szCs w:val="20"/>
              </w:rPr>
            </w:pPr>
            <w:r w:rsidRPr="00EC749E">
              <w:rPr>
                <w:rFonts w:eastAsia="Times New Roman"/>
                <w:sz w:val="20"/>
                <w:szCs w:val="20"/>
              </w:rPr>
              <w:t>14000,00</w:t>
            </w:r>
          </w:p>
        </w:tc>
        <w:tc>
          <w:tcPr>
            <w:tcW w:w="309" w:type="pct"/>
            <w:tcBorders>
              <w:top w:val="nil"/>
              <w:left w:val="nil"/>
              <w:bottom w:val="single" w:sz="4" w:space="0" w:color="auto"/>
              <w:right w:val="single" w:sz="4" w:space="0" w:color="auto"/>
            </w:tcBorders>
            <w:shd w:val="clear" w:color="auto" w:fill="auto"/>
            <w:noWrap/>
            <w:vAlign w:val="center"/>
            <w:hideMark/>
          </w:tcPr>
          <w:p w14:paraId="068E7072"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217C76A5" w14:textId="77777777" w:rsidR="00E11780" w:rsidRPr="00EC749E" w:rsidRDefault="00E11780" w:rsidP="00705B5C">
            <w:pPr>
              <w:jc w:val="center"/>
              <w:rPr>
                <w:rFonts w:eastAsia="Times New Roman"/>
                <w:sz w:val="20"/>
                <w:szCs w:val="20"/>
              </w:rPr>
            </w:pPr>
            <w:r w:rsidRPr="00EC749E">
              <w:rPr>
                <w:rFonts w:eastAsia="Times New Roman"/>
                <w:sz w:val="20"/>
                <w:szCs w:val="20"/>
              </w:rPr>
              <w:t>4666,667</w:t>
            </w:r>
          </w:p>
        </w:tc>
        <w:tc>
          <w:tcPr>
            <w:tcW w:w="322" w:type="pct"/>
            <w:tcBorders>
              <w:top w:val="nil"/>
              <w:left w:val="nil"/>
              <w:bottom w:val="single" w:sz="4" w:space="0" w:color="auto"/>
              <w:right w:val="single" w:sz="4" w:space="0" w:color="auto"/>
            </w:tcBorders>
            <w:shd w:val="clear" w:color="auto" w:fill="auto"/>
            <w:noWrap/>
            <w:vAlign w:val="center"/>
            <w:hideMark/>
          </w:tcPr>
          <w:p w14:paraId="3EE05861" w14:textId="77777777" w:rsidR="00E11780" w:rsidRPr="00EC749E" w:rsidRDefault="00E11780" w:rsidP="00705B5C">
            <w:pPr>
              <w:jc w:val="center"/>
              <w:rPr>
                <w:rFonts w:eastAsia="Times New Roman"/>
                <w:sz w:val="20"/>
                <w:szCs w:val="20"/>
              </w:rPr>
            </w:pPr>
            <w:r w:rsidRPr="00EC749E">
              <w:rPr>
                <w:rFonts w:eastAsia="Times New Roman"/>
                <w:sz w:val="20"/>
                <w:szCs w:val="20"/>
              </w:rPr>
              <w:t>4666,667</w:t>
            </w:r>
          </w:p>
        </w:tc>
        <w:tc>
          <w:tcPr>
            <w:tcW w:w="322" w:type="pct"/>
            <w:tcBorders>
              <w:top w:val="nil"/>
              <w:left w:val="nil"/>
              <w:bottom w:val="single" w:sz="4" w:space="0" w:color="auto"/>
              <w:right w:val="single" w:sz="4" w:space="0" w:color="auto"/>
            </w:tcBorders>
            <w:shd w:val="clear" w:color="auto" w:fill="auto"/>
            <w:noWrap/>
            <w:vAlign w:val="center"/>
            <w:hideMark/>
          </w:tcPr>
          <w:p w14:paraId="3FAB632B" w14:textId="77777777" w:rsidR="00E11780" w:rsidRPr="00EC749E" w:rsidRDefault="00E11780" w:rsidP="00705B5C">
            <w:pPr>
              <w:jc w:val="center"/>
              <w:rPr>
                <w:rFonts w:eastAsia="Times New Roman"/>
                <w:sz w:val="20"/>
                <w:szCs w:val="20"/>
              </w:rPr>
            </w:pPr>
            <w:r w:rsidRPr="00EC749E">
              <w:rPr>
                <w:rFonts w:eastAsia="Times New Roman"/>
                <w:sz w:val="20"/>
                <w:szCs w:val="20"/>
              </w:rPr>
              <w:t>4666,667</w:t>
            </w:r>
          </w:p>
        </w:tc>
        <w:tc>
          <w:tcPr>
            <w:tcW w:w="322" w:type="pct"/>
            <w:tcBorders>
              <w:top w:val="nil"/>
              <w:left w:val="nil"/>
              <w:bottom w:val="single" w:sz="4" w:space="0" w:color="auto"/>
              <w:right w:val="single" w:sz="4" w:space="0" w:color="auto"/>
            </w:tcBorders>
            <w:shd w:val="clear" w:color="auto" w:fill="auto"/>
            <w:noWrap/>
            <w:vAlign w:val="center"/>
            <w:hideMark/>
          </w:tcPr>
          <w:p w14:paraId="2D0851F9"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333D7FC5"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595B78E3"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253991E1"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2C9E306B"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r>
      <w:tr w:rsidR="00E11780" w:rsidRPr="00EC749E" w14:paraId="77A43805" w14:textId="77777777" w:rsidTr="00705B5C">
        <w:trPr>
          <w:trHeight w:val="94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5CB6C5BD"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23</w:t>
            </w:r>
          </w:p>
        </w:tc>
        <w:tc>
          <w:tcPr>
            <w:tcW w:w="1582" w:type="pct"/>
            <w:tcBorders>
              <w:top w:val="nil"/>
              <w:left w:val="nil"/>
              <w:bottom w:val="single" w:sz="4" w:space="0" w:color="auto"/>
              <w:right w:val="single" w:sz="4" w:space="0" w:color="auto"/>
            </w:tcBorders>
            <w:shd w:val="clear" w:color="auto" w:fill="auto"/>
            <w:vAlign w:val="center"/>
            <w:hideMark/>
          </w:tcPr>
          <w:p w14:paraId="6ACCDE2A" w14:textId="77777777" w:rsidR="00E11780" w:rsidRPr="00EC749E" w:rsidRDefault="00E11780" w:rsidP="00705B5C">
            <w:pPr>
              <w:rPr>
                <w:rFonts w:eastAsia="Times New Roman"/>
                <w:sz w:val="20"/>
                <w:szCs w:val="20"/>
              </w:rPr>
            </w:pPr>
            <w:r w:rsidRPr="00EC749E">
              <w:rPr>
                <w:rFonts w:eastAsia="Times New Roman"/>
                <w:sz w:val="20"/>
                <w:szCs w:val="20"/>
              </w:rPr>
              <w:t>Разработка и внедрение системы управления и автоматизации работы котлов Районной котельной.</w:t>
            </w:r>
          </w:p>
        </w:tc>
        <w:tc>
          <w:tcPr>
            <w:tcW w:w="356" w:type="pct"/>
            <w:tcBorders>
              <w:top w:val="nil"/>
              <w:left w:val="nil"/>
              <w:bottom w:val="single" w:sz="4" w:space="0" w:color="auto"/>
              <w:right w:val="single" w:sz="4" w:space="0" w:color="auto"/>
            </w:tcBorders>
            <w:shd w:val="clear" w:color="auto" w:fill="auto"/>
            <w:noWrap/>
            <w:vAlign w:val="center"/>
            <w:hideMark/>
          </w:tcPr>
          <w:p w14:paraId="5073F0C9" w14:textId="77777777" w:rsidR="00E11780" w:rsidRPr="00EC749E" w:rsidRDefault="00E11780" w:rsidP="00705B5C">
            <w:pPr>
              <w:jc w:val="center"/>
              <w:rPr>
                <w:rFonts w:eastAsia="Times New Roman"/>
                <w:sz w:val="20"/>
                <w:szCs w:val="20"/>
              </w:rPr>
            </w:pPr>
            <w:r w:rsidRPr="00EC749E">
              <w:rPr>
                <w:rFonts w:eastAsia="Times New Roman"/>
                <w:sz w:val="20"/>
                <w:szCs w:val="20"/>
              </w:rPr>
              <w:t>1235,40</w:t>
            </w:r>
          </w:p>
        </w:tc>
        <w:tc>
          <w:tcPr>
            <w:tcW w:w="309" w:type="pct"/>
            <w:tcBorders>
              <w:top w:val="nil"/>
              <w:left w:val="nil"/>
              <w:bottom w:val="single" w:sz="4" w:space="0" w:color="auto"/>
              <w:right w:val="single" w:sz="4" w:space="0" w:color="auto"/>
            </w:tcBorders>
            <w:shd w:val="clear" w:color="auto" w:fill="auto"/>
            <w:noWrap/>
            <w:vAlign w:val="center"/>
            <w:hideMark/>
          </w:tcPr>
          <w:p w14:paraId="0AE92EDB"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2EB74740" w14:textId="77777777" w:rsidR="00E11780" w:rsidRPr="00EC749E" w:rsidRDefault="00E11780" w:rsidP="00705B5C">
            <w:pPr>
              <w:jc w:val="center"/>
              <w:rPr>
                <w:rFonts w:eastAsia="Times New Roman"/>
                <w:sz w:val="20"/>
                <w:szCs w:val="20"/>
              </w:rPr>
            </w:pPr>
            <w:r w:rsidRPr="00EC749E">
              <w:rPr>
                <w:rFonts w:eastAsia="Times New Roman"/>
                <w:sz w:val="20"/>
                <w:szCs w:val="20"/>
              </w:rPr>
              <w:t>411,8</w:t>
            </w:r>
          </w:p>
        </w:tc>
        <w:tc>
          <w:tcPr>
            <w:tcW w:w="322" w:type="pct"/>
            <w:tcBorders>
              <w:top w:val="nil"/>
              <w:left w:val="nil"/>
              <w:bottom w:val="single" w:sz="4" w:space="0" w:color="auto"/>
              <w:right w:val="single" w:sz="4" w:space="0" w:color="auto"/>
            </w:tcBorders>
            <w:shd w:val="clear" w:color="auto" w:fill="auto"/>
            <w:noWrap/>
            <w:vAlign w:val="center"/>
            <w:hideMark/>
          </w:tcPr>
          <w:p w14:paraId="483524DC" w14:textId="77777777" w:rsidR="00E11780" w:rsidRPr="00EC749E" w:rsidRDefault="00E11780" w:rsidP="00705B5C">
            <w:pPr>
              <w:jc w:val="center"/>
              <w:rPr>
                <w:rFonts w:eastAsia="Times New Roman"/>
                <w:sz w:val="20"/>
                <w:szCs w:val="20"/>
              </w:rPr>
            </w:pPr>
            <w:r w:rsidRPr="00EC749E">
              <w:rPr>
                <w:rFonts w:eastAsia="Times New Roman"/>
                <w:sz w:val="20"/>
                <w:szCs w:val="20"/>
              </w:rPr>
              <w:t>411,8</w:t>
            </w:r>
          </w:p>
        </w:tc>
        <w:tc>
          <w:tcPr>
            <w:tcW w:w="322" w:type="pct"/>
            <w:tcBorders>
              <w:top w:val="nil"/>
              <w:left w:val="nil"/>
              <w:bottom w:val="single" w:sz="4" w:space="0" w:color="auto"/>
              <w:right w:val="single" w:sz="4" w:space="0" w:color="auto"/>
            </w:tcBorders>
            <w:shd w:val="clear" w:color="auto" w:fill="auto"/>
            <w:noWrap/>
            <w:vAlign w:val="center"/>
            <w:hideMark/>
          </w:tcPr>
          <w:p w14:paraId="39D3F81E" w14:textId="77777777" w:rsidR="00E11780" w:rsidRPr="00EC749E" w:rsidRDefault="00E11780" w:rsidP="00705B5C">
            <w:pPr>
              <w:jc w:val="center"/>
              <w:rPr>
                <w:rFonts w:eastAsia="Times New Roman"/>
                <w:sz w:val="20"/>
                <w:szCs w:val="20"/>
              </w:rPr>
            </w:pPr>
            <w:r w:rsidRPr="00EC749E">
              <w:rPr>
                <w:rFonts w:eastAsia="Times New Roman"/>
                <w:sz w:val="20"/>
                <w:szCs w:val="20"/>
              </w:rPr>
              <w:t>411,8</w:t>
            </w:r>
          </w:p>
        </w:tc>
        <w:tc>
          <w:tcPr>
            <w:tcW w:w="322" w:type="pct"/>
            <w:tcBorders>
              <w:top w:val="nil"/>
              <w:left w:val="nil"/>
              <w:bottom w:val="single" w:sz="4" w:space="0" w:color="auto"/>
              <w:right w:val="single" w:sz="4" w:space="0" w:color="auto"/>
            </w:tcBorders>
            <w:shd w:val="clear" w:color="auto" w:fill="auto"/>
            <w:noWrap/>
            <w:vAlign w:val="center"/>
            <w:hideMark/>
          </w:tcPr>
          <w:p w14:paraId="13E27BD4"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72B54130"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2E92D217"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51927560"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7AADC67A"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r>
      <w:tr w:rsidR="00E11780" w:rsidRPr="00EC749E" w14:paraId="5466C19E" w14:textId="77777777" w:rsidTr="00705B5C">
        <w:trPr>
          <w:trHeight w:val="63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720601D6"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24</w:t>
            </w:r>
          </w:p>
        </w:tc>
        <w:tc>
          <w:tcPr>
            <w:tcW w:w="1582" w:type="pct"/>
            <w:tcBorders>
              <w:top w:val="nil"/>
              <w:left w:val="nil"/>
              <w:bottom w:val="single" w:sz="4" w:space="0" w:color="auto"/>
              <w:right w:val="single" w:sz="4" w:space="0" w:color="auto"/>
            </w:tcBorders>
            <w:shd w:val="clear" w:color="auto" w:fill="auto"/>
            <w:vAlign w:val="center"/>
            <w:hideMark/>
          </w:tcPr>
          <w:p w14:paraId="6B816FD7" w14:textId="77777777" w:rsidR="00E11780" w:rsidRPr="00EC749E" w:rsidRDefault="00E11780" w:rsidP="00705B5C">
            <w:pPr>
              <w:rPr>
                <w:rFonts w:eastAsia="Times New Roman"/>
                <w:sz w:val="20"/>
                <w:szCs w:val="20"/>
              </w:rPr>
            </w:pPr>
            <w:r w:rsidRPr="00EC749E">
              <w:rPr>
                <w:rFonts w:eastAsia="Times New Roman"/>
                <w:sz w:val="20"/>
                <w:szCs w:val="20"/>
              </w:rPr>
              <w:t>Реконструкция схемы деаэрации сетевой воды на Районной котельной.</w:t>
            </w:r>
          </w:p>
        </w:tc>
        <w:tc>
          <w:tcPr>
            <w:tcW w:w="356" w:type="pct"/>
            <w:tcBorders>
              <w:top w:val="nil"/>
              <w:left w:val="nil"/>
              <w:bottom w:val="single" w:sz="4" w:space="0" w:color="auto"/>
              <w:right w:val="single" w:sz="4" w:space="0" w:color="auto"/>
            </w:tcBorders>
            <w:shd w:val="clear" w:color="auto" w:fill="auto"/>
            <w:noWrap/>
            <w:vAlign w:val="center"/>
            <w:hideMark/>
          </w:tcPr>
          <w:p w14:paraId="5FAC8A1B" w14:textId="77777777" w:rsidR="00E11780" w:rsidRPr="00EC749E" w:rsidRDefault="00E11780" w:rsidP="00705B5C">
            <w:pPr>
              <w:jc w:val="center"/>
              <w:rPr>
                <w:rFonts w:eastAsia="Times New Roman"/>
                <w:sz w:val="20"/>
                <w:szCs w:val="20"/>
              </w:rPr>
            </w:pPr>
            <w:r w:rsidRPr="00EC749E">
              <w:rPr>
                <w:rFonts w:eastAsia="Times New Roman"/>
                <w:sz w:val="20"/>
                <w:szCs w:val="20"/>
              </w:rPr>
              <w:t>22507,70</w:t>
            </w:r>
          </w:p>
        </w:tc>
        <w:tc>
          <w:tcPr>
            <w:tcW w:w="309" w:type="pct"/>
            <w:tcBorders>
              <w:top w:val="nil"/>
              <w:left w:val="nil"/>
              <w:bottom w:val="nil"/>
              <w:right w:val="nil"/>
            </w:tcBorders>
            <w:shd w:val="clear" w:color="auto" w:fill="auto"/>
            <w:noWrap/>
            <w:vAlign w:val="center"/>
            <w:hideMark/>
          </w:tcPr>
          <w:p w14:paraId="793B2983" w14:textId="77777777" w:rsidR="00E11780" w:rsidRPr="00EC749E" w:rsidRDefault="00E11780" w:rsidP="00705B5C">
            <w:pPr>
              <w:jc w:val="center"/>
              <w:rPr>
                <w:rFonts w:eastAsia="Times New Roman"/>
                <w:sz w:val="20"/>
                <w:szCs w:val="20"/>
              </w:rPr>
            </w:pPr>
          </w:p>
        </w:tc>
        <w:tc>
          <w:tcPr>
            <w:tcW w:w="322" w:type="pct"/>
            <w:tcBorders>
              <w:top w:val="nil"/>
              <w:left w:val="single" w:sz="4" w:space="0" w:color="auto"/>
              <w:bottom w:val="single" w:sz="4" w:space="0" w:color="auto"/>
              <w:right w:val="single" w:sz="4" w:space="0" w:color="auto"/>
            </w:tcBorders>
            <w:shd w:val="clear" w:color="auto" w:fill="auto"/>
            <w:noWrap/>
            <w:vAlign w:val="center"/>
            <w:hideMark/>
          </w:tcPr>
          <w:p w14:paraId="6DB48285" w14:textId="77777777" w:rsidR="00E11780" w:rsidRPr="00EC749E" w:rsidRDefault="00E11780" w:rsidP="00705B5C">
            <w:pPr>
              <w:jc w:val="center"/>
              <w:rPr>
                <w:rFonts w:eastAsia="Times New Roman"/>
                <w:sz w:val="20"/>
                <w:szCs w:val="20"/>
              </w:rPr>
            </w:pPr>
            <w:r w:rsidRPr="00EC749E">
              <w:rPr>
                <w:rFonts w:eastAsia="Times New Roman"/>
                <w:sz w:val="20"/>
                <w:szCs w:val="20"/>
              </w:rPr>
              <w:t>7502,567</w:t>
            </w:r>
          </w:p>
        </w:tc>
        <w:tc>
          <w:tcPr>
            <w:tcW w:w="322" w:type="pct"/>
            <w:tcBorders>
              <w:top w:val="nil"/>
              <w:left w:val="nil"/>
              <w:bottom w:val="single" w:sz="4" w:space="0" w:color="auto"/>
              <w:right w:val="single" w:sz="4" w:space="0" w:color="auto"/>
            </w:tcBorders>
            <w:shd w:val="clear" w:color="auto" w:fill="auto"/>
            <w:noWrap/>
            <w:vAlign w:val="center"/>
            <w:hideMark/>
          </w:tcPr>
          <w:p w14:paraId="410012F1" w14:textId="77777777" w:rsidR="00E11780" w:rsidRPr="00EC749E" w:rsidRDefault="00E11780" w:rsidP="00705B5C">
            <w:pPr>
              <w:jc w:val="center"/>
              <w:rPr>
                <w:rFonts w:eastAsia="Times New Roman"/>
                <w:sz w:val="20"/>
                <w:szCs w:val="20"/>
              </w:rPr>
            </w:pPr>
            <w:r w:rsidRPr="00EC749E">
              <w:rPr>
                <w:rFonts w:eastAsia="Times New Roman"/>
                <w:sz w:val="20"/>
                <w:szCs w:val="20"/>
              </w:rPr>
              <w:t>7502,567</w:t>
            </w:r>
          </w:p>
        </w:tc>
        <w:tc>
          <w:tcPr>
            <w:tcW w:w="322" w:type="pct"/>
            <w:tcBorders>
              <w:top w:val="nil"/>
              <w:left w:val="nil"/>
              <w:bottom w:val="single" w:sz="4" w:space="0" w:color="auto"/>
              <w:right w:val="single" w:sz="4" w:space="0" w:color="auto"/>
            </w:tcBorders>
            <w:shd w:val="clear" w:color="auto" w:fill="auto"/>
            <w:noWrap/>
            <w:vAlign w:val="center"/>
            <w:hideMark/>
          </w:tcPr>
          <w:p w14:paraId="3AE36D4F" w14:textId="77777777" w:rsidR="00E11780" w:rsidRPr="00EC749E" w:rsidRDefault="00E11780" w:rsidP="00705B5C">
            <w:pPr>
              <w:jc w:val="center"/>
              <w:rPr>
                <w:rFonts w:eastAsia="Times New Roman"/>
                <w:sz w:val="20"/>
                <w:szCs w:val="20"/>
              </w:rPr>
            </w:pPr>
            <w:r w:rsidRPr="00EC749E">
              <w:rPr>
                <w:rFonts w:eastAsia="Times New Roman"/>
                <w:sz w:val="20"/>
                <w:szCs w:val="20"/>
              </w:rPr>
              <w:t>7502,567</w:t>
            </w:r>
          </w:p>
        </w:tc>
        <w:tc>
          <w:tcPr>
            <w:tcW w:w="322" w:type="pct"/>
            <w:tcBorders>
              <w:top w:val="nil"/>
              <w:left w:val="nil"/>
              <w:bottom w:val="single" w:sz="4" w:space="0" w:color="auto"/>
              <w:right w:val="single" w:sz="4" w:space="0" w:color="auto"/>
            </w:tcBorders>
            <w:shd w:val="clear" w:color="auto" w:fill="auto"/>
            <w:noWrap/>
            <w:vAlign w:val="center"/>
            <w:hideMark/>
          </w:tcPr>
          <w:p w14:paraId="41E54DA9"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14E11DB2"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1B3CEC37"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0B3EB673"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7FEA23A7"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r>
      <w:tr w:rsidR="00E11780" w:rsidRPr="00EC749E" w14:paraId="1EEBB6CA" w14:textId="77777777" w:rsidTr="00705B5C">
        <w:trPr>
          <w:trHeight w:val="94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051E9F4C"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25</w:t>
            </w:r>
          </w:p>
        </w:tc>
        <w:tc>
          <w:tcPr>
            <w:tcW w:w="1582" w:type="pct"/>
            <w:tcBorders>
              <w:top w:val="nil"/>
              <w:left w:val="nil"/>
              <w:bottom w:val="single" w:sz="4" w:space="0" w:color="auto"/>
              <w:right w:val="single" w:sz="4" w:space="0" w:color="auto"/>
            </w:tcBorders>
            <w:shd w:val="clear" w:color="auto" w:fill="auto"/>
            <w:vAlign w:val="center"/>
            <w:hideMark/>
          </w:tcPr>
          <w:p w14:paraId="02D1D25F" w14:textId="77777777" w:rsidR="00E11780" w:rsidRPr="00EC749E" w:rsidRDefault="00E11780" w:rsidP="00705B5C">
            <w:pPr>
              <w:rPr>
                <w:rFonts w:eastAsia="Times New Roman"/>
                <w:sz w:val="20"/>
                <w:szCs w:val="20"/>
              </w:rPr>
            </w:pPr>
            <w:r w:rsidRPr="00EC749E">
              <w:rPr>
                <w:rFonts w:eastAsia="Times New Roman"/>
                <w:sz w:val="20"/>
                <w:szCs w:val="20"/>
              </w:rPr>
              <w:t>Техническое перевооружение автоматики безопасности и горелочных устройств парового котла ДЕ25 – 14ГМ ст.№1.</w:t>
            </w:r>
          </w:p>
        </w:tc>
        <w:tc>
          <w:tcPr>
            <w:tcW w:w="356" w:type="pct"/>
            <w:tcBorders>
              <w:top w:val="nil"/>
              <w:left w:val="nil"/>
              <w:bottom w:val="single" w:sz="4" w:space="0" w:color="auto"/>
              <w:right w:val="single" w:sz="4" w:space="0" w:color="auto"/>
            </w:tcBorders>
            <w:shd w:val="clear" w:color="auto" w:fill="auto"/>
            <w:noWrap/>
            <w:vAlign w:val="center"/>
            <w:hideMark/>
          </w:tcPr>
          <w:p w14:paraId="46803CFC" w14:textId="77777777" w:rsidR="00E11780" w:rsidRPr="00EC749E" w:rsidRDefault="00E11780" w:rsidP="00705B5C">
            <w:pPr>
              <w:jc w:val="center"/>
              <w:rPr>
                <w:rFonts w:eastAsia="Times New Roman"/>
                <w:sz w:val="20"/>
                <w:szCs w:val="20"/>
              </w:rPr>
            </w:pPr>
            <w:r w:rsidRPr="00EC749E">
              <w:rPr>
                <w:rFonts w:eastAsia="Times New Roman"/>
                <w:sz w:val="20"/>
                <w:szCs w:val="20"/>
              </w:rPr>
              <w:t>190,00</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14:paraId="40B06B69"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4B158026" w14:textId="77777777" w:rsidR="00E11780" w:rsidRPr="00EC749E" w:rsidRDefault="00E11780" w:rsidP="00705B5C">
            <w:pPr>
              <w:jc w:val="center"/>
              <w:rPr>
                <w:rFonts w:eastAsia="Times New Roman"/>
                <w:sz w:val="20"/>
                <w:szCs w:val="20"/>
              </w:rPr>
            </w:pPr>
            <w:r w:rsidRPr="00EC749E">
              <w:rPr>
                <w:rFonts w:eastAsia="Times New Roman"/>
                <w:sz w:val="20"/>
                <w:szCs w:val="20"/>
              </w:rPr>
              <w:t>63,33</w:t>
            </w:r>
          </w:p>
        </w:tc>
        <w:tc>
          <w:tcPr>
            <w:tcW w:w="322" w:type="pct"/>
            <w:tcBorders>
              <w:top w:val="nil"/>
              <w:left w:val="nil"/>
              <w:bottom w:val="single" w:sz="4" w:space="0" w:color="auto"/>
              <w:right w:val="single" w:sz="4" w:space="0" w:color="auto"/>
            </w:tcBorders>
            <w:shd w:val="clear" w:color="auto" w:fill="auto"/>
            <w:noWrap/>
            <w:vAlign w:val="center"/>
            <w:hideMark/>
          </w:tcPr>
          <w:p w14:paraId="12E205F4" w14:textId="77777777" w:rsidR="00E11780" w:rsidRPr="00EC749E" w:rsidRDefault="00E11780" w:rsidP="00705B5C">
            <w:pPr>
              <w:jc w:val="center"/>
              <w:rPr>
                <w:rFonts w:eastAsia="Times New Roman"/>
                <w:sz w:val="20"/>
                <w:szCs w:val="20"/>
              </w:rPr>
            </w:pPr>
            <w:r w:rsidRPr="00EC749E">
              <w:rPr>
                <w:rFonts w:eastAsia="Times New Roman"/>
                <w:sz w:val="20"/>
                <w:szCs w:val="20"/>
              </w:rPr>
              <w:t>63,33</w:t>
            </w:r>
          </w:p>
        </w:tc>
        <w:tc>
          <w:tcPr>
            <w:tcW w:w="322" w:type="pct"/>
            <w:tcBorders>
              <w:top w:val="nil"/>
              <w:left w:val="nil"/>
              <w:bottom w:val="single" w:sz="4" w:space="0" w:color="auto"/>
              <w:right w:val="single" w:sz="4" w:space="0" w:color="auto"/>
            </w:tcBorders>
            <w:shd w:val="clear" w:color="auto" w:fill="auto"/>
            <w:noWrap/>
            <w:vAlign w:val="center"/>
            <w:hideMark/>
          </w:tcPr>
          <w:p w14:paraId="040B1472" w14:textId="77777777" w:rsidR="00E11780" w:rsidRPr="00EC749E" w:rsidRDefault="00E11780" w:rsidP="00705B5C">
            <w:pPr>
              <w:jc w:val="center"/>
              <w:rPr>
                <w:rFonts w:eastAsia="Times New Roman"/>
                <w:sz w:val="20"/>
                <w:szCs w:val="20"/>
              </w:rPr>
            </w:pPr>
            <w:r w:rsidRPr="00EC749E">
              <w:rPr>
                <w:rFonts w:eastAsia="Times New Roman"/>
                <w:sz w:val="20"/>
                <w:szCs w:val="20"/>
              </w:rPr>
              <w:t>63,33</w:t>
            </w:r>
          </w:p>
        </w:tc>
        <w:tc>
          <w:tcPr>
            <w:tcW w:w="322" w:type="pct"/>
            <w:tcBorders>
              <w:top w:val="nil"/>
              <w:left w:val="nil"/>
              <w:bottom w:val="single" w:sz="4" w:space="0" w:color="auto"/>
              <w:right w:val="single" w:sz="4" w:space="0" w:color="auto"/>
            </w:tcBorders>
            <w:shd w:val="clear" w:color="auto" w:fill="auto"/>
            <w:noWrap/>
            <w:vAlign w:val="center"/>
            <w:hideMark/>
          </w:tcPr>
          <w:p w14:paraId="381C12BC"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28078E6A"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44EF435C"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29F80BDF"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2BEC2F9F"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r>
      <w:tr w:rsidR="00E11780" w:rsidRPr="00EC749E" w14:paraId="4B95D313" w14:textId="77777777" w:rsidTr="00705B5C">
        <w:trPr>
          <w:trHeight w:val="94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53D0168F"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26</w:t>
            </w:r>
          </w:p>
        </w:tc>
        <w:tc>
          <w:tcPr>
            <w:tcW w:w="1582" w:type="pct"/>
            <w:tcBorders>
              <w:top w:val="nil"/>
              <w:left w:val="nil"/>
              <w:bottom w:val="single" w:sz="4" w:space="0" w:color="auto"/>
              <w:right w:val="single" w:sz="4" w:space="0" w:color="auto"/>
            </w:tcBorders>
            <w:shd w:val="clear" w:color="auto" w:fill="auto"/>
            <w:vAlign w:val="center"/>
            <w:hideMark/>
          </w:tcPr>
          <w:p w14:paraId="70FE481C" w14:textId="77777777" w:rsidR="00E11780" w:rsidRPr="00EC749E" w:rsidRDefault="00E11780" w:rsidP="00705B5C">
            <w:pPr>
              <w:rPr>
                <w:rFonts w:eastAsia="Times New Roman"/>
                <w:sz w:val="20"/>
                <w:szCs w:val="20"/>
              </w:rPr>
            </w:pPr>
            <w:r w:rsidRPr="00EC749E">
              <w:rPr>
                <w:rFonts w:eastAsia="Times New Roman"/>
                <w:sz w:val="20"/>
                <w:szCs w:val="20"/>
              </w:rPr>
              <w:t>Техническое перевооружение автоматики безопасности и горелочных устройств парового котла ДЕ25 – 14ГМ ст.№2.</w:t>
            </w:r>
          </w:p>
        </w:tc>
        <w:tc>
          <w:tcPr>
            <w:tcW w:w="356" w:type="pct"/>
            <w:tcBorders>
              <w:top w:val="nil"/>
              <w:left w:val="nil"/>
              <w:bottom w:val="single" w:sz="4" w:space="0" w:color="auto"/>
              <w:right w:val="single" w:sz="4" w:space="0" w:color="auto"/>
            </w:tcBorders>
            <w:shd w:val="clear" w:color="auto" w:fill="auto"/>
            <w:noWrap/>
            <w:vAlign w:val="center"/>
            <w:hideMark/>
          </w:tcPr>
          <w:p w14:paraId="6621440B" w14:textId="77777777" w:rsidR="00E11780" w:rsidRPr="00EC749E" w:rsidRDefault="00E11780" w:rsidP="00705B5C">
            <w:pPr>
              <w:jc w:val="center"/>
              <w:rPr>
                <w:rFonts w:eastAsia="Times New Roman"/>
                <w:sz w:val="20"/>
                <w:szCs w:val="20"/>
              </w:rPr>
            </w:pPr>
            <w:r w:rsidRPr="00EC749E">
              <w:rPr>
                <w:rFonts w:eastAsia="Times New Roman"/>
                <w:sz w:val="20"/>
                <w:szCs w:val="20"/>
              </w:rPr>
              <w:t>190,00</w:t>
            </w:r>
          </w:p>
        </w:tc>
        <w:tc>
          <w:tcPr>
            <w:tcW w:w="309" w:type="pct"/>
            <w:tcBorders>
              <w:top w:val="nil"/>
              <w:left w:val="nil"/>
              <w:bottom w:val="single" w:sz="4" w:space="0" w:color="auto"/>
              <w:right w:val="single" w:sz="4" w:space="0" w:color="auto"/>
            </w:tcBorders>
            <w:shd w:val="clear" w:color="auto" w:fill="auto"/>
            <w:noWrap/>
            <w:vAlign w:val="center"/>
            <w:hideMark/>
          </w:tcPr>
          <w:p w14:paraId="253C4D2A"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1568FEB4" w14:textId="77777777" w:rsidR="00E11780" w:rsidRPr="00EC749E" w:rsidRDefault="00E11780" w:rsidP="00705B5C">
            <w:pPr>
              <w:jc w:val="center"/>
              <w:rPr>
                <w:rFonts w:eastAsia="Times New Roman"/>
                <w:sz w:val="20"/>
                <w:szCs w:val="20"/>
              </w:rPr>
            </w:pPr>
            <w:r w:rsidRPr="00EC749E">
              <w:rPr>
                <w:rFonts w:eastAsia="Times New Roman"/>
                <w:sz w:val="20"/>
                <w:szCs w:val="20"/>
              </w:rPr>
              <w:t>63,33</w:t>
            </w:r>
          </w:p>
        </w:tc>
        <w:tc>
          <w:tcPr>
            <w:tcW w:w="322" w:type="pct"/>
            <w:tcBorders>
              <w:top w:val="nil"/>
              <w:left w:val="nil"/>
              <w:bottom w:val="single" w:sz="4" w:space="0" w:color="auto"/>
              <w:right w:val="single" w:sz="4" w:space="0" w:color="auto"/>
            </w:tcBorders>
            <w:shd w:val="clear" w:color="auto" w:fill="auto"/>
            <w:noWrap/>
            <w:vAlign w:val="center"/>
            <w:hideMark/>
          </w:tcPr>
          <w:p w14:paraId="78000CF0" w14:textId="77777777" w:rsidR="00E11780" w:rsidRPr="00EC749E" w:rsidRDefault="00E11780" w:rsidP="00705B5C">
            <w:pPr>
              <w:jc w:val="center"/>
              <w:rPr>
                <w:rFonts w:eastAsia="Times New Roman"/>
                <w:sz w:val="20"/>
                <w:szCs w:val="20"/>
              </w:rPr>
            </w:pPr>
            <w:r w:rsidRPr="00EC749E">
              <w:rPr>
                <w:rFonts w:eastAsia="Times New Roman"/>
                <w:sz w:val="20"/>
                <w:szCs w:val="20"/>
              </w:rPr>
              <w:t>63,33</w:t>
            </w:r>
          </w:p>
        </w:tc>
        <w:tc>
          <w:tcPr>
            <w:tcW w:w="322" w:type="pct"/>
            <w:tcBorders>
              <w:top w:val="nil"/>
              <w:left w:val="nil"/>
              <w:bottom w:val="single" w:sz="4" w:space="0" w:color="auto"/>
              <w:right w:val="single" w:sz="4" w:space="0" w:color="auto"/>
            </w:tcBorders>
            <w:shd w:val="clear" w:color="auto" w:fill="auto"/>
            <w:noWrap/>
            <w:vAlign w:val="center"/>
            <w:hideMark/>
          </w:tcPr>
          <w:p w14:paraId="34FD5351" w14:textId="77777777" w:rsidR="00E11780" w:rsidRPr="00EC749E" w:rsidRDefault="00E11780" w:rsidP="00705B5C">
            <w:pPr>
              <w:jc w:val="center"/>
              <w:rPr>
                <w:rFonts w:eastAsia="Times New Roman"/>
                <w:sz w:val="20"/>
                <w:szCs w:val="20"/>
              </w:rPr>
            </w:pPr>
            <w:r w:rsidRPr="00EC749E">
              <w:rPr>
                <w:rFonts w:eastAsia="Times New Roman"/>
                <w:sz w:val="20"/>
                <w:szCs w:val="20"/>
              </w:rPr>
              <w:t>63,33</w:t>
            </w:r>
          </w:p>
        </w:tc>
        <w:tc>
          <w:tcPr>
            <w:tcW w:w="322" w:type="pct"/>
            <w:tcBorders>
              <w:top w:val="nil"/>
              <w:left w:val="nil"/>
              <w:bottom w:val="single" w:sz="4" w:space="0" w:color="auto"/>
              <w:right w:val="single" w:sz="4" w:space="0" w:color="auto"/>
            </w:tcBorders>
            <w:shd w:val="clear" w:color="auto" w:fill="auto"/>
            <w:noWrap/>
            <w:vAlign w:val="center"/>
            <w:hideMark/>
          </w:tcPr>
          <w:p w14:paraId="75721547"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34A7303E"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0CF28049"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4E30281E"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287FD833"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r>
      <w:tr w:rsidR="00E11780" w:rsidRPr="00EC749E" w14:paraId="4E924C9D" w14:textId="77777777" w:rsidTr="00705B5C">
        <w:trPr>
          <w:trHeight w:val="94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4DCF62BB"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27</w:t>
            </w:r>
          </w:p>
        </w:tc>
        <w:tc>
          <w:tcPr>
            <w:tcW w:w="1582" w:type="pct"/>
            <w:tcBorders>
              <w:top w:val="nil"/>
              <w:left w:val="nil"/>
              <w:bottom w:val="single" w:sz="4" w:space="0" w:color="auto"/>
              <w:right w:val="single" w:sz="4" w:space="0" w:color="auto"/>
            </w:tcBorders>
            <w:shd w:val="clear" w:color="auto" w:fill="auto"/>
            <w:vAlign w:val="center"/>
            <w:hideMark/>
          </w:tcPr>
          <w:p w14:paraId="280B902E" w14:textId="77777777" w:rsidR="00E11780" w:rsidRPr="00EC749E" w:rsidRDefault="00E11780" w:rsidP="00705B5C">
            <w:pPr>
              <w:rPr>
                <w:rFonts w:eastAsia="Times New Roman"/>
                <w:sz w:val="20"/>
                <w:szCs w:val="20"/>
              </w:rPr>
            </w:pPr>
            <w:r w:rsidRPr="00EC749E">
              <w:rPr>
                <w:rFonts w:eastAsia="Times New Roman"/>
                <w:sz w:val="20"/>
                <w:szCs w:val="20"/>
              </w:rPr>
              <w:t>Техническое перевооружение автоматики безопасности и горелочных устройств водогрейного котла КВГМ-100 ст.№3.</w:t>
            </w:r>
          </w:p>
        </w:tc>
        <w:tc>
          <w:tcPr>
            <w:tcW w:w="356" w:type="pct"/>
            <w:tcBorders>
              <w:top w:val="nil"/>
              <w:left w:val="nil"/>
              <w:bottom w:val="single" w:sz="4" w:space="0" w:color="auto"/>
              <w:right w:val="single" w:sz="4" w:space="0" w:color="auto"/>
            </w:tcBorders>
            <w:shd w:val="clear" w:color="auto" w:fill="auto"/>
            <w:noWrap/>
            <w:vAlign w:val="center"/>
            <w:hideMark/>
          </w:tcPr>
          <w:p w14:paraId="5EA6EBEE" w14:textId="77777777" w:rsidR="00E11780" w:rsidRPr="00EC749E" w:rsidRDefault="00E11780" w:rsidP="00705B5C">
            <w:pPr>
              <w:jc w:val="center"/>
              <w:rPr>
                <w:rFonts w:eastAsia="Times New Roman"/>
                <w:sz w:val="20"/>
                <w:szCs w:val="20"/>
              </w:rPr>
            </w:pPr>
            <w:r w:rsidRPr="00EC749E">
              <w:rPr>
                <w:rFonts w:eastAsia="Times New Roman"/>
                <w:sz w:val="20"/>
                <w:szCs w:val="20"/>
              </w:rPr>
              <w:t>220,00</w:t>
            </w:r>
          </w:p>
        </w:tc>
        <w:tc>
          <w:tcPr>
            <w:tcW w:w="309" w:type="pct"/>
            <w:tcBorders>
              <w:top w:val="nil"/>
              <w:left w:val="nil"/>
              <w:bottom w:val="single" w:sz="4" w:space="0" w:color="auto"/>
              <w:right w:val="single" w:sz="4" w:space="0" w:color="auto"/>
            </w:tcBorders>
            <w:shd w:val="clear" w:color="auto" w:fill="auto"/>
            <w:noWrap/>
            <w:vAlign w:val="center"/>
            <w:hideMark/>
          </w:tcPr>
          <w:p w14:paraId="44B604A5"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15DCF919" w14:textId="77777777" w:rsidR="00E11780" w:rsidRPr="00EC749E" w:rsidRDefault="00E11780" w:rsidP="00705B5C">
            <w:pPr>
              <w:jc w:val="center"/>
              <w:rPr>
                <w:rFonts w:eastAsia="Times New Roman"/>
                <w:sz w:val="20"/>
                <w:szCs w:val="20"/>
              </w:rPr>
            </w:pPr>
            <w:r w:rsidRPr="00EC749E">
              <w:rPr>
                <w:rFonts w:eastAsia="Times New Roman"/>
                <w:sz w:val="20"/>
                <w:szCs w:val="20"/>
              </w:rPr>
              <w:t>73,33</w:t>
            </w:r>
          </w:p>
        </w:tc>
        <w:tc>
          <w:tcPr>
            <w:tcW w:w="322" w:type="pct"/>
            <w:tcBorders>
              <w:top w:val="nil"/>
              <w:left w:val="nil"/>
              <w:bottom w:val="single" w:sz="4" w:space="0" w:color="auto"/>
              <w:right w:val="single" w:sz="4" w:space="0" w:color="auto"/>
            </w:tcBorders>
            <w:shd w:val="clear" w:color="auto" w:fill="auto"/>
            <w:noWrap/>
            <w:vAlign w:val="center"/>
            <w:hideMark/>
          </w:tcPr>
          <w:p w14:paraId="594CEEAD" w14:textId="77777777" w:rsidR="00E11780" w:rsidRPr="00EC749E" w:rsidRDefault="00E11780" w:rsidP="00705B5C">
            <w:pPr>
              <w:jc w:val="center"/>
              <w:rPr>
                <w:rFonts w:eastAsia="Times New Roman"/>
                <w:sz w:val="20"/>
                <w:szCs w:val="20"/>
              </w:rPr>
            </w:pPr>
            <w:r w:rsidRPr="00EC749E">
              <w:rPr>
                <w:rFonts w:eastAsia="Times New Roman"/>
                <w:sz w:val="20"/>
                <w:szCs w:val="20"/>
              </w:rPr>
              <w:t>73,33</w:t>
            </w:r>
          </w:p>
        </w:tc>
        <w:tc>
          <w:tcPr>
            <w:tcW w:w="322" w:type="pct"/>
            <w:tcBorders>
              <w:top w:val="nil"/>
              <w:left w:val="nil"/>
              <w:bottom w:val="single" w:sz="4" w:space="0" w:color="auto"/>
              <w:right w:val="single" w:sz="4" w:space="0" w:color="auto"/>
            </w:tcBorders>
            <w:shd w:val="clear" w:color="auto" w:fill="auto"/>
            <w:noWrap/>
            <w:vAlign w:val="center"/>
            <w:hideMark/>
          </w:tcPr>
          <w:p w14:paraId="776D3E55" w14:textId="77777777" w:rsidR="00E11780" w:rsidRPr="00EC749E" w:rsidRDefault="00E11780" w:rsidP="00705B5C">
            <w:pPr>
              <w:jc w:val="center"/>
              <w:rPr>
                <w:rFonts w:eastAsia="Times New Roman"/>
                <w:sz w:val="20"/>
                <w:szCs w:val="20"/>
              </w:rPr>
            </w:pPr>
            <w:r w:rsidRPr="00EC749E">
              <w:rPr>
                <w:rFonts w:eastAsia="Times New Roman"/>
                <w:sz w:val="20"/>
                <w:szCs w:val="20"/>
              </w:rPr>
              <w:t>73,33</w:t>
            </w:r>
          </w:p>
        </w:tc>
        <w:tc>
          <w:tcPr>
            <w:tcW w:w="322" w:type="pct"/>
            <w:tcBorders>
              <w:top w:val="nil"/>
              <w:left w:val="nil"/>
              <w:bottom w:val="single" w:sz="4" w:space="0" w:color="auto"/>
              <w:right w:val="single" w:sz="4" w:space="0" w:color="auto"/>
            </w:tcBorders>
            <w:shd w:val="clear" w:color="auto" w:fill="auto"/>
            <w:noWrap/>
            <w:vAlign w:val="center"/>
            <w:hideMark/>
          </w:tcPr>
          <w:p w14:paraId="34FD3AC4"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71C43CA7"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1057CF80"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13C02CA8"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4E7DE3A0"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r>
      <w:tr w:rsidR="00E11780" w:rsidRPr="00EC749E" w14:paraId="2CB8B786" w14:textId="77777777" w:rsidTr="00705B5C">
        <w:trPr>
          <w:trHeight w:val="63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5D91F48E"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28</w:t>
            </w:r>
          </w:p>
        </w:tc>
        <w:tc>
          <w:tcPr>
            <w:tcW w:w="1582" w:type="pct"/>
            <w:tcBorders>
              <w:top w:val="nil"/>
              <w:left w:val="nil"/>
              <w:bottom w:val="single" w:sz="4" w:space="0" w:color="auto"/>
              <w:right w:val="single" w:sz="4" w:space="0" w:color="auto"/>
            </w:tcBorders>
            <w:shd w:val="clear" w:color="auto" w:fill="auto"/>
            <w:vAlign w:val="center"/>
            <w:hideMark/>
          </w:tcPr>
          <w:p w14:paraId="435FDD67" w14:textId="77777777" w:rsidR="00E11780" w:rsidRPr="00EC749E" w:rsidRDefault="00E11780" w:rsidP="00705B5C">
            <w:pPr>
              <w:rPr>
                <w:rFonts w:eastAsia="Times New Roman"/>
                <w:sz w:val="20"/>
                <w:szCs w:val="20"/>
              </w:rPr>
            </w:pPr>
            <w:r w:rsidRPr="00EC749E">
              <w:rPr>
                <w:rFonts w:eastAsia="Times New Roman"/>
                <w:sz w:val="20"/>
                <w:szCs w:val="20"/>
              </w:rPr>
              <w:t xml:space="preserve">Разработка и внедрение системы диспетчеризации работы Районной котельной. </w:t>
            </w:r>
          </w:p>
        </w:tc>
        <w:tc>
          <w:tcPr>
            <w:tcW w:w="356" w:type="pct"/>
            <w:tcBorders>
              <w:top w:val="nil"/>
              <w:left w:val="nil"/>
              <w:bottom w:val="single" w:sz="4" w:space="0" w:color="auto"/>
              <w:right w:val="single" w:sz="4" w:space="0" w:color="auto"/>
            </w:tcBorders>
            <w:shd w:val="clear" w:color="auto" w:fill="auto"/>
            <w:noWrap/>
            <w:vAlign w:val="center"/>
            <w:hideMark/>
          </w:tcPr>
          <w:p w14:paraId="4FBD8EE2" w14:textId="77777777" w:rsidR="00E11780" w:rsidRPr="00EC749E" w:rsidRDefault="00E11780" w:rsidP="00705B5C">
            <w:pPr>
              <w:jc w:val="center"/>
              <w:rPr>
                <w:rFonts w:eastAsia="Times New Roman"/>
                <w:sz w:val="20"/>
                <w:szCs w:val="20"/>
              </w:rPr>
            </w:pPr>
            <w:r w:rsidRPr="00EC749E">
              <w:rPr>
                <w:rFonts w:eastAsia="Times New Roman"/>
                <w:sz w:val="20"/>
                <w:szCs w:val="20"/>
              </w:rPr>
              <w:t>759,50</w:t>
            </w:r>
          </w:p>
        </w:tc>
        <w:tc>
          <w:tcPr>
            <w:tcW w:w="309" w:type="pct"/>
            <w:tcBorders>
              <w:top w:val="nil"/>
              <w:left w:val="nil"/>
              <w:bottom w:val="single" w:sz="4" w:space="0" w:color="auto"/>
              <w:right w:val="single" w:sz="4" w:space="0" w:color="auto"/>
            </w:tcBorders>
            <w:shd w:val="clear" w:color="auto" w:fill="auto"/>
            <w:noWrap/>
            <w:vAlign w:val="center"/>
            <w:hideMark/>
          </w:tcPr>
          <w:p w14:paraId="361F6578"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6D847F9D" w14:textId="77777777" w:rsidR="00E11780" w:rsidRPr="00EC749E" w:rsidRDefault="00E11780" w:rsidP="00705B5C">
            <w:pPr>
              <w:jc w:val="center"/>
              <w:rPr>
                <w:rFonts w:eastAsia="Times New Roman"/>
                <w:sz w:val="20"/>
                <w:szCs w:val="20"/>
              </w:rPr>
            </w:pPr>
            <w:r w:rsidRPr="00EC749E">
              <w:rPr>
                <w:rFonts w:eastAsia="Times New Roman"/>
                <w:sz w:val="20"/>
                <w:szCs w:val="20"/>
              </w:rPr>
              <w:t>253,17</w:t>
            </w:r>
          </w:p>
        </w:tc>
        <w:tc>
          <w:tcPr>
            <w:tcW w:w="322" w:type="pct"/>
            <w:tcBorders>
              <w:top w:val="nil"/>
              <w:left w:val="nil"/>
              <w:bottom w:val="single" w:sz="4" w:space="0" w:color="auto"/>
              <w:right w:val="single" w:sz="4" w:space="0" w:color="auto"/>
            </w:tcBorders>
            <w:shd w:val="clear" w:color="auto" w:fill="auto"/>
            <w:noWrap/>
            <w:vAlign w:val="center"/>
            <w:hideMark/>
          </w:tcPr>
          <w:p w14:paraId="0F208DC5" w14:textId="77777777" w:rsidR="00E11780" w:rsidRPr="00EC749E" w:rsidRDefault="00E11780" w:rsidP="00705B5C">
            <w:pPr>
              <w:jc w:val="center"/>
              <w:rPr>
                <w:rFonts w:eastAsia="Times New Roman"/>
                <w:sz w:val="20"/>
                <w:szCs w:val="20"/>
              </w:rPr>
            </w:pPr>
            <w:r w:rsidRPr="00EC749E">
              <w:rPr>
                <w:rFonts w:eastAsia="Times New Roman"/>
                <w:sz w:val="20"/>
                <w:szCs w:val="20"/>
              </w:rPr>
              <w:t>253,17</w:t>
            </w:r>
          </w:p>
        </w:tc>
        <w:tc>
          <w:tcPr>
            <w:tcW w:w="322" w:type="pct"/>
            <w:tcBorders>
              <w:top w:val="nil"/>
              <w:left w:val="nil"/>
              <w:bottom w:val="single" w:sz="4" w:space="0" w:color="auto"/>
              <w:right w:val="single" w:sz="4" w:space="0" w:color="auto"/>
            </w:tcBorders>
            <w:shd w:val="clear" w:color="auto" w:fill="auto"/>
            <w:noWrap/>
            <w:vAlign w:val="center"/>
            <w:hideMark/>
          </w:tcPr>
          <w:p w14:paraId="6EEB690C" w14:textId="77777777" w:rsidR="00E11780" w:rsidRPr="00EC749E" w:rsidRDefault="00E11780" w:rsidP="00705B5C">
            <w:pPr>
              <w:jc w:val="center"/>
              <w:rPr>
                <w:rFonts w:eastAsia="Times New Roman"/>
                <w:sz w:val="20"/>
                <w:szCs w:val="20"/>
              </w:rPr>
            </w:pPr>
            <w:r w:rsidRPr="00EC749E">
              <w:rPr>
                <w:rFonts w:eastAsia="Times New Roman"/>
                <w:sz w:val="20"/>
                <w:szCs w:val="20"/>
              </w:rPr>
              <w:t>253,17</w:t>
            </w:r>
          </w:p>
        </w:tc>
        <w:tc>
          <w:tcPr>
            <w:tcW w:w="322" w:type="pct"/>
            <w:tcBorders>
              <w:top w:val="nil"/>
              <w:left w:val="nil"/>
              <w:bottom w:val="single" w:sz="4" w:space="0" w:color="auto"/>
              <w:right w:val="single" w:sz="4" w:space="0" w:color="auto"/>
            </w:tcBorders>
            <w:shd w:val="clear" w:color="auto" w:fill="auto"/>
            <w:noWrap/>
            <w:vAlign w:val="center"/>
            <w:hideMark/>
          </w:tcPr>
          <w:p w14:paraId="5829F130"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5C1693C8"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69303539"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7976B62D"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5A37E0D2"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r>
      <w:tr w:rsidR="00E11780" w:rsidRPr="00EC749E" w14:paraId="019A1454" w14:textId="77777777" w:rsidTr="00705B5C">
        <w:trPr>
          <w:trHeight w:val="12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45656459"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29</w:t>
            </w:r>
          </w:p>
        </w:tc>
        <w:tc>
          <w:tcPr>
            <w:tcW w:w="1582" w:type="pct"/>
            <w:tcBorders>
              <w:top w:val="nil"/>
              <w:left w:val="nil"/>
              <w:bottom w:val="single" w:sz="4" w:space="0" w:color="auto"/>
              <w:right w:val="single" w:sz="4" w:space="0" w:color="auto"/>
            </w:tcBorders>
            <w:shd w:val="clear" w:color="auto" w:fill="auto"/>
            <w:vAlign w:val="center"/>
            <w:hideMark/>
          </w:tcPr>
          <w:p w14:paraId="5DC78DE9" w14:textId="77777777" w:rsidR="00E11780" w:rsidRPr="00EC749E" w:rsidRDefault="00E11780" w:rsidP="00705B5C">
            <w:pPr>
              <w:rPr>
                <w:rFonts w:eastAsia="Times New Roman"/>
                <w:sz w:val="20"/>
                <w:szCs w:val="20"/>
              </w:rPr>
            </w:pPr>
            <w:r w:rsidRPr="00EC749E">
              <w:rPr>
                <w:rFonts w:eastAsia="Times New Roman"/>
                <w:sz w:val="20"/>
                <w:szCs w:val="20"/>
              </w:rPr>
              <w:t>Проведение мероприятий по разработке и наладке гидравлических режимов системы теплоснабжения АО «Тутаевская ПГУ» г. Тутаев;</w:t>
            </w:r>
          </w:p>
        </w:tc>
        <w:tc>
          <w:tcPr>
            <w:tcW w:w="356" w:type="pct"/>
            <w:tcBorders>
              <w:top w:val="nil"/>
              <w:left w:val="nil"/>
              <w:bottom w:val="single" w:sz="4" w:space="0" w:color="auto"/>
              <w:right w:val="single" w:sz="4" w:space="0" w:color="auto"/>
            </w:tcBorders>
            <w:shd w:val="clear" w:color="auto" w:fill="auto"/>
            <w:noWrap/>
            <w:vAlign w:val="center"/>
            <w:hideMark/>
          </w:tcPr>
          <w:p w14:paraId="4B9C0CD8" w14:textId="77777777" w:rsidR="00E11780" w:rsidRPr="00EC749E" w:rsidRDefault="00E11780" w:rsidP="00705B5C">
            <w:pPr>
              <w:jc w:val="center"/>
              <w:rPr>
                <w:rFonts w:eastAsia="Times New Roman"/>
                <w:sz w:val="20"/>
                <w:szCs w:val="20"/>
              </w:rPr>
            </w:pPr>
            <w:r w:rsidRPr="00EC749E">
              <w:rPr>
                <w:rFonts w:eastAsia="Times New Roman"/>
                <w:sz w:val="20"/>
                <w:szCs w:val="20"/>
              </w:rPr>
              <w:t>6000,00</w:t>
            </w:r>
          </w:p>
        </w:tc>
        <w:tc>
          <w:tcPr>
            <w:tcW w:w="309" w:type="pct"/>
            <w:tcBorders>
              <w:top w:val="nil"/>
              <w:left w:val="nil"/>
              <w:bottom w:val="single" w:sz="4" w:space="0" w:color="auto"/>
              <w:right w:val="single" w:sz="4" w:space="0" w:color="auto"/>
            </w:tcBorders>
            <w:shd w:val="clear" w:color="auto" w:fill="auto"/>
            <w:noWrap/>
            <w:vAlign w:val="center"/>
            <w:hideMark/>
          </w:tcPr>
          <w:p w14:paraId="3CA59535"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3759EAD2" w14:textId="77777777" w:rsidR="00E11780" w:rsidRPr="00EC749E" w:rsidRDefault="00E11780" w:rsidP="00705B5C">
            <w:pPr>
              <w:jc w:val="center"/>
              <w:rPr>
                <w:rFonts w:eastAsia="Times New Roman"/>
                <w:sz w:val="20"/>
                <w:szCs w:val="20"/>
              </w:rPr>
            </w:pPr>
            <w:r w:rsidRPr="00EC749E">
              <w:rPr>
                <w:rFonts w:eastAsia="Times New Roman"/>
                <w:sz w:val="20"/>
                <w:szCs w:val="20"/>
              </w:rPr>
              <w:t>2000</w:t>
            </w:r>
          </w:p>
        </w:tc>
        <w:tc>
          <w:tcPr>
            <w:tcW w:w="322" w:type="pct"/>
            <w:tcBorders>
              <w:top w:val="nil"/>
              <w:left w:val="nil"/>
              <w:bottom w:val="single" w:sz="4" w:space="0" w:color="auto"/>
              <w:right w:val="single" w:sz="4" w:space="0" w:color="auto"/>
            </w:tcBorders>
            <w:shd w:val="clear" w:color="auto" w:fill="auto"/>
            <w:noWrap/>
            <w:vAlign w:val="center"/>
            <w:hideMark/>
          </w:tcPr>
          <w:p w14:paraId="0F924898" w14:textId="77777777" w:rsidR="00E11780" w:rsidRPr="00EC749E" w:rsidRDefault="00E11780" w:rsidP="00705B5C">
            <w:pPr>
              <w:jc w:val="center"/>
              <w:rPr>
                <w:rFonts w:eastAsia="Times New Roman"/>
                <w:sz w:val="20"/>
                <w:szCs w:val="20"/>
              </w:rPr>
            </w:pPr>
            <w:r w:rsidRPr="00EC749E">
              <w:rPr>
                <w:rFonts w:eastAsia="Times New Roman"/>
                <w:sz w:val="20"/>
                <w:szCs w:val="20"/>
              </w:rPr>
              <w:t>2000</w:t>
            </w:r>
          </w:p>
        </w:tc>
        <w:tc>
          <w:tcPr>
            <w:tcW w:w="322" w:type="pct"/>
            <w:tcBorders>
              <w:top w:val="nil"/>
              <w:left w:val="nil"/>
              <w:bottom w:val="single" w:sz="4" w:space="0" w:color="auto"/>
              <w:right w:val="single" w:sz="4" w:space="0" w:color="auto"/>
            </w:tcBorders>
            <w:shd w:val="clear" w:color="auto" w:fill="auto"/>
            <w:noWrap/>
            <w:vAlign w:val="center"/>
            <w:hideMark/>
          </w:tcPr>
          <w:p w14:paraId="79F79B93" w14:textId="77777777" w:rsidR="00E11780" w:rsidRPr="00EC749E" w:rsidRDefault="00E11780" w:rsidP="00705B5C">
            <w:pPr>
              <w:jc w:val="center"/>
              <w:rPr>
                <w:rFonts w:eastAsia="Times New Roman"/>
                <w:sz w:val="20"/>
                <w:szCs w:val="20"/>
              </w:rPr>
            </w:pPr>
            <w:r w:rsidRPr="00EC749E">
              <w:rPr>
                <w:rFonts w:eastAsia="Times New Roman"/>
                <w:sz w:val="20"/>
                <w:szCs w:val="20"/>
              </w:rPr>
              <w:t>2000</w:t>
            </w:r>
          </w:p>
        </w:tc>
        <w:tc>
          <w:tcPr>
            <w:tcW w:w="322" w:type="pct"/>
            <w:tcBorders>
              <w:top w:val="nil"/>
              <w:left w:val="nil"/>
              <w:bottom w:val="single" w:sz="4" w:space="0" w:color="auto"/>
              <w:right w:val="single" w:sz="4" w:space="0" w:color="auto"/>
            </w:tcBorders>
            <w:shd w:val="clear" w:color="auto" w:fill="auto"/>
            <w:noWrap/>
            <w:vAlign w:val="center"/>
            <w:hideMark/>
          </w:tcPr>
          <w:p w14:paraId="2B1844A0"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5D0D6918"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668595AF"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2DCC3DDB"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0F6DC7E3"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r>
      <w:tr w:rsidR="00E11780" w:rsidRPr="00EC749E" w14:paraId="48785646" w14:textId="77777777" w:rsidTr="00705B5C">
        <w:trPr>
          <w:trHeight w:val="94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0F0A8B39"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30</w:t>
            </w:r>
          </w:p>
        </w:tc>
        <w:tc>
          <w:tcPr>
            <w:tcW w:w="1582" w:type="pct"/>
            <w:tcBorders>
              <w:top w:val="nil"/>
              <w:left w:val="nil"/>
              <w:bottom w:val="single" w:sz="4" w:space="0" w:color="auto"/>
              <w:right w:val="single" w:sz="4" w:space="0" w:color="auto"/>
            </w:tcBorders>
            <w:shd w:val="clear" w:color="auto" w:fill="auto"/>
            <w:vAlign w:val="center"/>
            <w:hideMark/>
          </w:tcPr>
          <w:p w14:paraId="228BBFBC" w14:textId="77777777" w:rsidR="00E11780" w:rsidRPr="00EC749E" w:rsidRDefault="00E11780" w:rsidP="00705B5C">
            <w:pPr>
              <w:rPr>
                <w:rFonts w:eastAsia="Times New Roman"/>
                <w:sz w:val="20"/>
                <w:szCs w:val="20"/>
              </w:rPr>
            </w:pPr>
            <w:r w:rsidRPr="00EC749E">
              <w:rPr>
                <w:rFonts w:eastAsia="Times New Roman"/>
                <w:sz w:val="20"/>
                <w:szCs w:val="20"/>
              </w:rPr>
              <w:t xml:space="preserve">Разработка и внедрение системы автоматизации и диспетчеризации работы тепловых сетей.  </w:t>
            </w:r>
          </w:p>
        </w:tc>
        <w:tc>
          <w:tcPr>
            <w:tcW w:w="356" w:type="pct"/>
            <w:tcBorders>
              <w:top w:val="nil"/>
              <w:left w:val="nil"/>
              <w:bottom w:val="single" w:sz="4" w:space="0" w:color="auto"/>
              <w:right w:val="single" w:sz="4" w:space="0" w:color="auto"/>
            </w:tcBorders>
            <w:shd w:val="clear" w:color="auto" w:fill="auto"/>
            <w:noWrap/>
            <w:vAlign w:val="center"/>
            <w:hideMark/>
          </w:tcPr>
          <w:p w14:paraId="66474CD9" w14:textId="77777777" w:rsidR="00E11780" w:rsidRPr="00EC749E" w:rsidRDefault="00E11780" w:rsidP="00705B5C">
            <w:pPr>
              <w:jc w:val="center"/>
              <w:rPr>
                <w:rFonts w:eastAsia="Times New Roman"/>
                <w:sz w:val="20"/>
                <w:szCs w:val="20"/>
              </w:rPr>
            </w:pPr>
            <w:r w:rsidRPr="00EC749E">
              <w:rPr>
                <w:rFonts w:eastAsia="Times New Roman"/>
                <w:sz w:val="20"/>
                <w:szCs w:val="20"/>
              </w:rPr>
              <w:t>800,00</w:t>
            </w:r>
          </w:p>
        </w:tc>
        <w:tc>
          <w:tcPr>
            <w:tcW w:w="309" w:type="pct"/>
            <w:tcBorders>
              <w:top w:val="nil"/>
              <w:left w:val="nil"/>
              <w:bottom w:val="single" w:sz="4" w:space="0" w:color="auto"/>
              <w:right w:val="single" w:sz="4" w:space="0" w:color="auto"/>
            </w:tcBorders>
            <w:shd w:val="clear" w:color="auto" w:fill="auto"/>
            <w:noWrap/>
            <w:vAlign w:val="center"/>
            <w:hideMark/>
          </w:tcPr>
          <w:p w14:paraId="585C1635"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5FCCCAAA" w14:textId="77777777" w:rsidR="00E11780" w:rsidRPr="00EC749E" w:rsidRDefault="00E11780" w:rsidP="00705B5C">
            <w:pPr>
              <w:jc w:val="center"/>
              <w:rPr>
                <w:rFonts w:eastAsia="Times New Roman"/>
                <w:sz w:val="20"/>
                <w:szCs w:val="20"/>
              </w:rPr>
            </w:pPr>
            <w:r w:rsidRPr="00EC749E">
              <w:rPr>
                <w:rFonts w:eastAsia="Times New Roman"/>
                <w:sz w:val="20"/>
                <w:szCs w:val="20"/>
              </w:rPr>
              <w:t>266,6667</w:t>
            </w:r>
          </w:p>
        </w:tc>
        <w:tc>
          <w:tcPr>
            <w:tcW w:w="322" w:type="pct"/>
            <w:tcBorders>
              <w:top w:val="nil"/>
              <w:left w:val="nil"/>
              <w:bottom w:val="single" w:sz="4" w:space="0" w:color="auto"/>
              <w:right w:val="single" w:sz="4" w:space="0" w:color="auto"/>
            </w:tcBorders>
            <w:shd w:val="clear" w:color="auto" w:fill="auto"/>
            <w:noWrap/>
            <w:vAlign w:val="center"/>
            <w:hideMark/>
          </w:tcPr>
          <w:p w14:paraId="4E87CCAD" w14:textId="77777777" w:rsidR="00E11780" w:rsidRPr="00EC749E" w:rsidRDefault="00E11780" w:rsidP="00705B5C">
            <w:pPr>
              <w:jc w:val="center"/>
              <w:rPr>
                <w:rFonts w:eastAsia="Times New Roman"/>
                <w:sz w:val="20"/>
                <w:szCs w:val="20"/>
              </w:rPr>
            </w:pPr>
            <w:r w:rsidRPr="00EC749E">
              <w:rPr>
                <w:rFonts w:eastAsia="Times New Roman"/>
                <w:sz w:val="20"/>
                <w:szCs w:val="20"/>
              </w:rPr>
              <w:t>266,67</w:t>
            </w:r>
          </w:p>
        </w:tc>
        <w:tc>
          <w:tcPr>
            <w:tcW w:w="322" w:type="pct"/>
            <w:tcBorders>
              <w:top w:val="nil"/>
              <w:left w:val="nil"/>
              <w:bottom w:val="single" w:sz="4" w:space="0" w:color="auto"/>
              <w:right w:val="single" w:sz="4" w:space="0" w:color="auto"/>
            </w:tcBorders>
            <w:shd w:val="clear" w:color="auto" w:fill="auto"/>
            <w:noWrap/>
            <w:vAlign w:val="center"/>
            <w:hideMark/>
          </w:tcPr>
          <w:p w14:paraId="4AC3D86C" w14:textId="77777777" w:rsidR="00E11780" w:rsidRPr="00EC749E" w:rsidRDefault="00E11780" w:rsidP="00705B5C">
            <w:pPr>
              <w:jc w:val="center"/>
              <w:rPr>
                <w:rFonts w:eastAsia="Times New Roman"/>
                <w:sz w:val="20"/>
                <w:szCs w:val="20"/>
              </w:rPr>
            </w:pPr>
            <w:r w:rsidRPr="00EC749E">
              <w:rPr>
                <w:rFonts w:eastAsia="Times New Roman"/>
                <w:sz w:val="20"/>
                <w:szCs w:val="20"/>
              </w:rPr>
              <w:t>266,67</w:t>
            </w:r>
          </w:p>
        </w:tc>
        <w:tc>
          <w:tcPr>
            <w:tcW w:w="322" w:type="pct"/>
            <w:tcBorders>
              <w:top w:val="nil"/>
              <w:left w:val="nil"/>
              <w:bottom w:val="single" w:sz="4" w:space="0" w:color="auto"/>
              <w:right w:val="single" w:sz="4" w:space="0" w:color="auto"/>
            </w:tcBorders>
            <w:shd w:val="clear" w:color="auto" w:fill="auto"/>
            <w:noWrap/>
            <w:vAlign w:val="center"/>
            <w:hideMark/>
          </w:tcPr>
          <w:p w14:paraId="56527D53"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359ECE0B"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28533D43"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1C61EED6"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741443C2"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r>
      <w:tr w:rsidR="00E11780" w:rsidRPr="00EC749E" w14:paraId="7632AC77" w14:textId="77777777" w:rsidTr="00705B5C">
        <w:trPr>
          <w:trHeight w:val="63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4B928B61"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31</w:t>
            </w:r>
          </w:p>
        </w:tc>
        <w:tc>
          <w:tcPr>
            <w:tcW w:w="1582" w:type="pct"/>
            <w:tcBorders>
              <w:top w:val="nil"/>
              <w:left w:val="nil"/>
              <w:bottom w:val="single" w:sz="4" w:space="0" w:color="auto"/>
              <w:right w:val="single" w:sz="4" w:space="0" w:color="auto"/>
            </w:tcBorders>
            <w:shd w:val="clear" w:color="auto" w:fill="auto"/>
            <w:vAlign w:val="center"/>
            <w:hideMark/>
          </w:tcPr>
          <w:p w14:paraId="4FF9DACF" w14:textId="77777777" w:rsidR="00E11780" w:rsidRPr="00EC749E" w:rsidRDefault="00E11780" w:rsidP="00705B5C">
            <w:pPr>
              <w:rPr>
                <w:rFonts w:eastAsia="Times New Roman"/>
                <w:sz w:val="20"/>
                <w:szCs w:val="20"/>
              </w:rPr>
            </w:pPr>
            <w:r w:rsidRPr="00EC749E">
              <w:rPr>
                <w:rFonts w:eastAsia="Times New Roman"/>
                <w:sz w:val="20"/>
                <w:szCs w:val="20"/>
              </w:rPr>
              <w:t>Строительство водогрейного котла ст.№ 4, производительностью 50 Гкал/ч</w:t>
            </w:r>
          </w:p>
        </w:tc>
        <w:tc>
          <w:tcPr>
            <w:tcW w:w="356" w:type="pct"/>
            <w:tcBorders>
              <w:top w:val="nil"/>
              <w:left w:val="nil"/>
              <w:bottom w:val="single" w:sz="4" w:space="0" w:color="auto"/>
              <w:right w:val="single" w:sz="4" w:space="0" w:color="auto"/>
            </w:tcBorders>
            <w:shd w:val="clear" w:color="auto" w:fill="auto"/>
            <w:noWrap/>
            <w:vAlign w:val="center"/>
            <w:hideMark/>
          </w:tcPr>
          <w:p w14:paraId="3F4C177C" w14:textId="77777777" w:rsidR="00E11780" w:rsidRPr="00EC749E" w:rsidRDefault="00E11780" w:rsidP="00705B5C">
            <w:pPr>
              <w:jc w:val="center"/>
              <w:rPr>
                <w:rFonts w:eastAsia="Times New Roman"/>
                <w:sz w:val="20"/>
                <w:szCs w:val="20"/>
              </w:rPr>
            </w:pPr>
            <w:r w:rsidRPr="00EC749E">
              <w:rPr>
                <w:rFonts w:eastAsia="Times New Roman"/>
                <w:sz w:val="20"/>
                <w:szCs w:val="20"/>
              </w:rPr>
              <w:t>19536,20</w:t>
            </w:r>
          </w:p>
        </w:tc>
        <w:tc>
          <w:tcPr>
            <w:tcW w:w="309" w:type="pct"/>
            <w:tcBorders>
              <w:top w:val="nil"/>
              <w:left w:val="nil"/>
              <w:bottom w:val="single" w:sz="4" w:space="0" w:color="auto"/>
              <w:right w:val="single" w:sz="4" w:space="0" w:color="auto"/>
            </w:tcBorders>
            <w:shd w:val="clear" w:color="auto" w:fill="auto"/>
            <w:noWrap/>
            <w:vAlign w:val="center"/>
            <w:hideMark/>
          </w:tcPr>
          <w:p w14:paraId="652DB32E" w14:textId="77777777" w:rsidR="00E11780" w:rsidRPr="00EC749E" w:rsidRDefault="00E11780" w:rsidP="00705B5C">
            <w:pPr>
              <w:jc w:val="center"/>
              <w:rPr>
                <w:rFonts w:eastAsia="Times New Roman"/>
                <w:b/>
                <w:bCs/>
                <w:sz w:val="20"/>
                <w:szCs w:val="20"/>
              </w:rPr>
            </w:pPr>
            <w:r w:rsidRPr="00EC749E">
              <w:rPr>
                <w:rFonts w:eastAsia="Times New Roman"/>
                <w:b/>
                <w:bCs/>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253FE253" w14:textId="77777777" w:rsidR="00E11780" w:rsidRPr="00EC749E" w:rsidRDefault="00E11780" w:rsidP="00705B5C">
            <w:pPr>
              <w:jc w:val="center"/>
              <w:rPr>
                <w:rFonts w:eastAsia="Times New Roman"/>
                <w:sz w:val="20"/>
                <w:szCs w:val="20"/>
              </w:rPr>
            </w:pPr>
            <w:r w:rsidRPr="00EC749E">
              <w:rPr>
                <w:rFonts w:eastAsia="Times New Roman"/>
                <w:sz w:val="20"/>
                <w:szCs w:val="20"/>
              </w:rPr>
              <w:t>6512,067</w:t>
            </w:r>
          </w:p>
        </w:tc>
        <w:tc>
          <w:tcPr>
            <w:tcW w:w="322" w:type="pct"/>
            <w:tcBorders>
              <w:top w:val="nil"/>
              <w:left w:val="nil"/>
              <w:bottom w:val="single" w:sz="4" w:space="0" w:color="auto"/>
              <w:right w:val="single" w:sz="4" w:space="0" w:color="auto"/>
            </w:tcBorders>
            <w:shd w:val="clear" w:color="auto" w:fill="auto"/>
            <w:noWrap/>
            <w:vAlign w:val="center"/>
            <w:hideMark/>
          </w:tcPr>
          <w:p w14:paraId="1EDA523C" w14:textId="77777777" w:rsidR="00E11780" w:rsidRPr="00EC749E" w:rsidRDefault="00E11780" w:rsidP="00705B5C">
            <w:pPr>
              <w:jc w:val="center"/>
              <w:rPr>
                <w:rFonts w:eastAsia="Times New Roman"/>
                <w:sz w:val="20"/>
                <w:szCs w:val="20"/>
              </w:rPr>
            </w:pPr>
            <w:r w:rsidRPr="00EC749E">
              <w:rPr>
                <w:rFonts w:eastAsia="Times New Roman"/>
                <w:sz w:val="20"/>
                <w:szCs w:val="20"/>
              </w:rPr>
              <w:t>6512,067</w:t>
            </w:r>
          </w:p>
        </w:tc>
        <w:tc>
          <w:tcPr>
            <w:tcW w:w="322" w:type="pct"/>
            <w:tcBorders>
              <w:top w:val="nil"/>
              <w:left w:val="nil"/>
              <w:bottom w:val="single" w:sz="4" w:space="0" w:color="auto"/>
              <w:right w:val="single" w:sz="4" w:space="0" w:color="auto"/>
            </w:tcBorders>
            <w:shd w:val="clear" w:color="auto" w:fill="auto"/>
            <w:noWrap/>
            <w:vAlign w:val="center"/>
            <w:hideMark/>
          </w:tcPr>
          <w:p w14:paraId="38919799" w14:textId="77777777" w:rsidR="00E11780" w:rsidRPr="00EC749E" w:rsidRDefault="00E11780" w:rsidP="00705B5C">
            <w:pPr>
              <w:jc w:val="center"/>
              <w:rPr>
                <w:rFonts w:eastAsia="Times New Roman"/>
                <w:sz w:val="20"/>
                <w:szCs w:val="20"/>
              </w:rPr>
            </w:pPr>
            <w:r w:rsidRPr="00EC749E">
              <w:rPr>
                <w:rFonts w:eastAsia="Times New Roman"/>
                <w:sz w:val="20"/>
                <w:szCs w:val="20"/>
              </w:rPr>
              <w:t>6512,067</w:t>
            </w:r>
          </w:p>
        </w:tc>
        <w:tc>
          <w:tcPr>
            <w:tcW w:w="322" w:type="pct"/>
            <w:tcBorders>
              <w:top w:val="nil"/>
              <w:left w:val="nil"/>
              <w:bottom w:val="single" w:sz="4" w:space="0" w:color="auto"/>
              <w:right w:val="single" w:sz="4" w:space="0" w:color="auto"/>
            </w:tcBorders>
            <w:shd w:val="clear" w:color="auto" w:fill="auto"/>
            <w:noWrap/>
            <w:vAlign w:val="center"/>
            <w:hideMark/>
          </w:tcPr>
          <w:p w14:paraId="44718D37" w14:textId="77777777" w:rsidR="00E11780" w:rsidRPr="00EC749E" w:rsidRDefault="00E11780" w:rsidP="00705B5C">
            <w:pPr>
              <w:jc w:val="center"/>
              <w:rPr>
                <w:rFonts w:eastAsia="Times New Roman"/>
                <w:b/>
                <w:bCs/>
                <w:sz w:val="20"/>
                <w:szCs w:val="20"/>
              </w:rPr>
            </w:pPr>
            <w:r w:rsidRPr="00EC749E">
              <w:rPr>
                <w:rFonts w:eastAsia="Times New Roman"/>
                <w:b/>
                <w:bCs/>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53435F81" w14:textId="77777777" w:rsidR="00E11780" w:rsidRPr="00EC749E" w:rsidRDefault="00E11780" w:rsidP="00705B5C">
            <w:pPr>
              <w:jc w:val="center"/>
              <w:rPr>
                <w:rFonts w:eastAsia="Times New Roman"/>
                <w:b/>
                <w:bCs/>
                <w:sz w:val="20"/>
                <w:szCs w:val="20"/>
              </w:rPr>
            </w:pPr>
            <w:r w:rsidRPr="00EC749E">
              <w:rPr>
                <w:rFonts w:eastAsia="Times New Roman"/>
                <w:b/>
                <w:bCs/>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5AB3C09D" w14:textId="77777777" w:rsidR="00E11780" w:rsidRPr="00EC749E" w:rsidRDefault="00E11780" w:rsidP="00705B5C">
            <w:pPr>
              <w:jc w:val="center"/>
              <w:rPr>
                <w:rFonts w:eastAsia="Times New Roman"/>
                <w:b/>
                <w:bCs/>
                <w:sz w:val="20"/>
                <w:szCs w:val="20"/>
              </w:rPr>
            </w:pPr>
            <w:r w:rsidRPr="00EC749E">
              <w:rPr>
                <w:rFonts w:eastAsia="Times New Roman"/>
                <w:b/>
                <w:bCs/>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3CF11E54" w14:textId="77777777" w:rsidR="00E11780" w:rsidRPr="00EC749E" w:rsidRDefault="00E11780" w:rsidP="00705B5C">
            <w:pPr>
              <w:jc w:val="center"/>
              <w:rPr>
                <w:rFonts w:eastAsia="Times New Roman"/>
                <w:b/>
                <w:bCs/>
                <w:sz w:val="20"/>
                <w:szCs w:val="20"/>
              </w:rPr>
            </w:pPr>
            <w:r w:rsidRPr="00EC749E">
              <w:rPr>
                <w:rFonts w:eastAsia="Times New Roman"/>
                <w:b/>
                <w:bCs/>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09254773" w14:textId="77777777" w:rsidR="00E11780" w:rsidRPr="00EC749E" w:rsidRDefault="00E11780" w:rsidP="00705B5C">
            <w:pPr>
              <w:jc w:val="center"/>
              <w:rPr>
                <w:rFonts w:eastAsia="Times New Roman"/>
                <w:b/>
                <w:bCs/>
                <w:sz w:val="20"/>
                <w:szCs w:val="20"/>
              </w:rPr>
            </w:pPr>
            <w:r w:rsidRPr="00EC749E">
              <w:rPr>
                <w:rFonts w:eastAsia="Times New Roman"/>
                <w:b/>
                <w:bCs/>
                <w:sz w:val="20"/>
                <w:szCs w:val="20"/>
              </w:rPr>
              <w:t> </w:t>
            </w:r>
          </w:p>
        </w:tc>
      </w:tr>
      <w:tr w:rsidR="00E11780" w:rsidRPr="00EC749E" w14:paraId="630DD326" w14:textId="77777777" w:rsidTr="00705B5C">
        <w:trPr>
          <w:trHeight w:val="63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110F3916"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32</w:t>
            </w:r>
          </w:p>
        </w:tc>
        <w:tc>
          <w:tcPr>
            <w:tcW w:w="1582" w:type="pct"/>
            <w:tcBorders>
              <w:top w:val="nil"/>
              <w:left w:val="nil"/>
              <w:bottom w:val="single" w:sz="4" w:space="0" w:color="auto"/>
              <w:right w:val="single" w:sz="4" w:space="0" w:color="auto"/>
            </w:tcBorders>
            <w:shd w:val="clear" w:color="auto" w:fill="auto"/>
            <w:vAlign w:val="center"/>
            <w:hideMark/>
          </w:tcPr>
          <w:p w14:paraId="100DAB2E" w14:textId="77777777" w:rsidR="00E11780" w:rsidRPr="00EC749E" w:rsidRDefault="00E11780" w:rsidP="00705B5C">
            <w:pPr>
              <w:rPr>
                <w:rFonts w:eastAsia="Times New Roman"/>
                <w:sz w:val="20"/>
                <w:szCs w:val="20"/>
              </w:rPr>
            </w:pPr>
            <w:r w:rsidRPr="00EC749E">
              <w:rPr>
                <w:rFonts w:eastAsia="Times New Roman"/>
                <w:sz w:val="20"/>
                <w:szCs w:val="20"/>
              </w:rPr>
              <w:t>Реконструкция и замена участков тепловых сетей  со сроком эксплуатации более 25 лет</w:t>
            </w:r>
          </w:p>
        </w:tc>
        <w:tc>
          <w:tcPr>
            <w:tcW w:w="356" w:type="pct"/>
            <w:tcBorders>
              <w:top w:val="nil"/>
              <w:left w:val="nil"/>
              <w:bottom w:val="single" w:sz="4" w:space="0" w:color="auto"/>
              <w:right w:val="single" w:sz="4" w:space="0" w:color="auto"/>
            </w:tcBorders>
            <w:shd w:val="clear" w:color="auto" w:fill="auto"/>
            <w:noWrap/>
            <w:vAlign w:val="center"/>
            <w:hideMark/>
          </w:tcPr>
          <w:p w14:paraId="776CC14D" w14:textId="77777777" w:rsidR="00E11780" w:rsidRPr="00EC749E" w:rsidRDefault="00E11780" w:rsidP="00705B5C">
            <w:pPr>
              <w:jc w:val="center"/>
              <w:rPr>
                <w:rFonts w:eastAsia="Times New Roman"/>
                <w:sz w:val="20"/>
                <w:szCs w:val="20"/>
              </w:rPr>
            </w:pPr>
            <w:r w:rsidRPr="00EC749E">
              <w:rPr>
                <w:rFonts w:eastAsia="Times New Roman"/>
                <w:sz w:val="20"/>
                <w:szCs w:val="20"/>
              </w:rPr>
              <w:t>970690,63</w:t>
            </w:r>
          </w:p>
        </w:tc>
        <w:tc>
          <w:tcPr>
            <w:tcW w:w="309" w:type="pct"/>
            <w:tcBorders>
              <w:top w:val="nil"/>
              <w:left w:val="nil"/>
              <w:bottom w:val="single" w:sz="4" w:space="0" w:color="auto"/>
              <w:right w:val="single" w:sz="4" w:space="0" w:color="auto"/>
            </w:tcBorders>
            <w:shd w:val="clear" w:color="auto" w:fill="auto"/>
            <w:noWrap/>
            <w:vAlign w:val="center"/>
            <w:hideMark/>
          </w:tcPr>
          <w:p w14:paraId="22408CA7" w14:textId="77777777" w:rsidR="00E11780" w:rsidRPr="00EC749E" w:rsidRDefault="00E11780" w:rsidP="00705B5C">
            <w:pPr>
              <w:jc w:val="center"/>
              <w:rPr>
                <w:rFonts w:eastAsia="Times New Roman"/>
                <w:sz w:val="20"/>
                <w:szCs w:val="20"/>
              </w:rPr>
            </w:pPr>
            <w:r w:rsidRPr="00EC749E">
              <w:rPr>
                <w:rFonts w:eastAsia="Times New Roman"/>
                <w:sz w:val="20"/>
                <w:szCs w:val="20"/>
              </w:rPr>
              <w:t>65049,3</w:t>
            </w:r>
          </w:p>
        </w:tc>
        <w:tc>
          <w:tcPr>
            <w:tcW w:w="322" w:type="pct"/>
            <w:tcBorders>
              <w:top w:val="nil"/>
              <w:left w:val="nil"/>
              <w:bottom w:val="single" w:sz="4" w:space="0" w:color="auto"/>
              <w:right w:val="single" w:sz="4" w:space="0" w:color="auto"/>
            </w:tcBorders>
            <w:shd w:val="clear" w:color="auto" w:fill="auto"/>
            <w:noWrap/>
            <w:vAlign w:val="center"/>
            <w:hideMark/>
          </w:tcPr>
          <w:p w14:paraId="2160A8E1" w14:textId="77777777" w:rsidR="00E11780" w:rsidRPr="00EC749E" w:rsidRDefault="00E11780" w:rsidP="00705B5C">
            <w:pPr>
              <w:jc w:val="center"/>
              <w:rPr>
                <w:rFonts w:eastAsia="Times New Roman"/>
                <w:sz w:val="20"/>
                <w:szCs w:val="20"/>
              </w:rPr>
            </w:pPr>
            <w:r w:rsidRPr="00EC749E">
              <w:rPr>
                <w:rFonts w:eastAsia="Times New Roman"/>
                <w:sz w:val="20"/>
                <w:szCs w:val="20"/>
              </w:rPr>
              <w:t>65049,3</w:t>
            </w:r>
          </w:p>
        </w:tc>
        <w:tc>
          <w:tcPr>
            <w:tcW w:w="322" w:type="pct"/>
            <w:tcBorders>
              <w:top w:val="nil"/>
              <w:left w:val="nil"/>
              <w:bottom w:val="single" w:sz="4" w:space="0" w:color="auto"/>
              <w:right w:val="single" w:sz="4" w:space="0" w:color="auto"/>
            </w:tcBorders>
            <w:shd w:val="clear" w:color="auto" w:fill="auto"/>
            <w:noWrap/>
            <w:vAlign w:val="center"/>
            <w:hideMark/>
          </w:tcPr>
          <w:p w14:paraId="143B7AC9" w14:textId="77777777" w:rsidR="00E11780" w:rsidRPr="00EC749E" w:rsidRDefault="00E11780" w:rsidP="00705B5C">
            <w:pPr>
              <w:jc w:val="center"/>
              <w:rPr>
                <w:rFonts w:eastAsia="Times New Roman"/>
                <w:sz w:val="20"/>
                <w:szCs w:val="20"/>
              </w:rPr>
            </w:pPr>
            <w:r w:rsidRPr="00EC749E">
              <w:rPr>
                <w:rFonts w:eastAsia="Times New Roman"/>
                <w:sz w:val="20"/>
                <w:szCs w:val="20"/>
              </w:rPr>
              <w:t>65049,3</w:t>
            </w:r>
          </w:p>
        </w:tc>
        <w:tc>
          <w:tcPr>
            <w:tcW w:w="322" w:type="pct"/>
            <w:tcBorders>
              <w:top w:val="nil"/>
              <w:left w:val="nil"/>
              <w:bottom w:val="single" w:sz="4" w:space="0" w:color="auto"/>
              <w:right w:val="single" w:sz="4" w:space="0" w:color="auto"/>
            </w:tcBorders>
            <w:shd w:val="clear" w:color="auto" w:fill="auto"/>
            <w:noWrap/>
            <w:vAlign w:val="center"/>
            <w:hideMark/>
          </w:tcPr>
          <w:p w14:paraId="48E22997" w14:textId="77777777" w:rsidR="00E11780" w:rsidRPr="00EC749E" w:rsidRDefault="00E11780" w:rsidP="00705B5C">
            <w:pPr>
              <w:jc w:val="center"/>
              <w:rPr>
                <w:rFonts w:eastAsia="Times New Roman"/>
                <w:sz w:val="20"/>
                <w:szCs w:val="20"/>
              </w:rPr>
            </w:pPr>
            <w:r w:rsidRPr="00EC749E">
              <w:rPr>
                <w:rFonts w:eastAsia="Times New Roman"/>
                <w:sz w:val="20"/>
                <w:szCs w:val="20"/>
              </w:rPr>
              <w:t>65049,3</w:t>
            </w:r>
          </w:p>
        </w:tc>
        <w:tc>
          <w:tcPr>
            <w:tcW w:w="322" w:type="pct"/>
            <w:tcBorders>
              <w:top w:val="nil"/>
              <w:left w:val="nil"/>
              <w:bottom w:val="single" w:sz="4" w:space="0" w:color="auto"/>
              <w:right w:val="single" w:sz="4" w:space="0" w:color="auto"/>
            </w:tcBorders>
            <w:shd w:val="clear" w:color="auto" w:fill="auto"/>
            <w:noWrap/>
            <w:vAlign w:val="center"/>
            <w:hideMark/>
          </w:tcPr>
          <w:p w14:paraId="27626504" w14:textId="77777777" w:rsidR="00E11780" w:rsidRPr="00EC749E" w:rsidRDefault="00E11780" w:rsidP="00705B5C">
            <w:pPr>
              <w:jc w:val="center"/>
              <w:rPr>
                <w:rFonts w:eastAsia="Times New Roman"/>
                <w:sz w:val="20"/>
                <w:szCs w:val="20"/>
              </w:rPr>
            </w:pPr>
            <w:r w:rsidRPr="00EC749E">
              <w:rPr>
                <w:rFonts w:eastAsia="Times New Roman"/>
                <w:sz w:val="20"/>
                <w:szCs w:val="20"/>
              </w:rPr>
              <w:t>65049,3</w:t>
            </w:r>
          </w:p>
        </w:tc>
        <w:tc>
          <w:tcPr>
            <w:tcW w:w="309" w:type="pct"/>
            <w:tcBorders>
              <w:top w:val="nil"/>
              <w:left w:val="nil"/>
              <w:bottom w:val="single" w:sz="4" w:space="0" w:color="auto"/>
              <w:right w:val="single" w:sz="4" w:space="0" w:color="auto"/>
            </w:tcBorders>
            <w:shd w:val="clear" w:color="auto" w:fill="auto"/>
            <w:noWrap/>
            <w:vAlign w:val="center"/>
            <w:hideMark/>
          </w:tcPr>
          <w:p w14:paraId="04CA1828" w14:textId="77777777" w:rsidR="00E11780" w:rsidRPr="00EC749E" w:rsidRDefault="00E11780" w:rsidP="00705B5C">
            <w:pPr>
              <w:jc w:val="center"/>
              <w:rPr>
                <w:rFonts w:eastAsia="Times New Roman"/>
                <w:sz w:val="20"/>
                <w:szCs w:val="20"/>
              </w:rPr>
            </w:pPr>
            <w:r w:rsidRPr="00EC749E">
              <w:rPr>
                <w:rFonts w:eastAsia="Times New Roman"/>
                <w:sz w:val="20"/>
                <w:szCs w:val="20"/>
              </w:rPr>
              <w:t>65049,3</w:t>
            </w:r>
          </w:p>
        </w:tc>
        <w:tc>
          <w:tcPr>
            <w:tcW w:w="309" w:type="pct"/>
            <w:tcBorders>
              <w:top w:val="nil"/>
              <w:left w:val="nil"/>
              <w:bottom w:val="single" w:sz="4" w:space="0" w:color="auto"/>
              <w:right w:val="single" w:sz="4" w:space="0" w:color="auto"/>
            </w:tcBorders>
            <w:shd w:val="clear" w:color="auto" w:fill="auto"/>
            <w:noWrap/>
            <w:vAlign w:val="center"/>
            <w:hideMark/>
          </w:tcPr>
          <w:p w14:paraId="580D77DE" w14:textId="77777777" w:rsidR="00E11780" w:rsidRPr="00EC749E" w:rsidRDefault="00E11780" w:rsidP="00705B5C">
            <w:pPr>
              <w:jc w:val="center"/>
              <w:rPr>
                <w:rFonts w:eastAsia="Times New Roman"/>
                <w:sz w:val="20"/>
                <w:szCs w:val="20"/>
              </w:rPr>
            </w:pPr>
            <w:r w:rsidRPr="00EC749E">
              <w:rPr>
                <w:rFonts w:eastAsia="Times New Roman"/>
                <w:sz w:val="20"/>
                <w:szCs w:val="20"/>
              </w:rPr>
              <w:t>65049,3</w:t>
            </w:r>
          </w:p>
        </w:tc>
        <w:tc>
          <w:tcPr>
            <w:tcW w:w="322" w:type="pct"/>
            <w:tcBorders>
              <w:top w:val="nil"/>
              <w:left w:val="nil"/>
              <w:bottom w:val="single" w:sz="4" w:space="0" w:color="auto"/>
              <w:right w:val="single" w:sz="4" w:space="0" w:color="auto"/>
            </w:tcBorders>
            <w:shd w:val="clear" w:color="auto" w:fill="auto"/>
            <w:noWrap/>
            <w:vAlign w:val="center"/>
            <w:hideMark/>
          </w:tcPr>
          <w:p w14:paraId="17BC687A" w14:textId="77777777" w:rsidR="00E11780" w:rsidRPr="00EC749E" w:rsidRDefault="00E11780" w:rsidP="00705B5C">
            <w:pPr>
              <w:jc w:val="center"/>
              <w:rPr>
                <w:rFonts w:eastAsia="Times New Roman"/>
                <w:sz w:val="20"/>
                <w:szCs w:val="20"/>
              </w:rPr>
            </w:pPr>
            <w:r w:rsidRPr="00EC749E">
              <w:rPr>
                <w:rFonts w:eastAsia="Times New Roman"/>
                <w:sz w:val="20"/>
                <w:szCs w:val="20"/>
              </w:rPr>
              <w:t>390296,0</w:t>
            </w:r>
          </w:p>
        </w:tc>
        <w:tc>
          <w:tcPr>
            <w:tcW w:w="322" w:type="pct"/>
            <w:tcBorders>
              <w:top w:val="nil"/>
              <w:left w:val="nil"/>
              <w:bottom w:val="single" w:sz="4" w:space="0" w:color="auto"/>
              <w:right w:val="single" w:sz="4" w:space="0" w:color="auto"/>
            </w:tcBorders>
            <w:shd w:val="clear" w:color="auto" w:fill="auto"/>
            <w:noWrap/>
            <w:vAlign w:val="center"/>
            <w:hideMark/>
          </w:tcPr>
          <w:p w14:paraId="3200C838" w14:textId="77777777" w:rsidR="00E11780" w:rsidRPr="00EC749E" w:rsidRDefault="00E11780" w:rsidP="00705B5C">
            <w:pPr>
              <w:jc w:val="center"/>
              <w:rPr>
                <w:rFonts w:eastAsia="Times New Roman"/>
                <w:sz w:val="20"/>
                <w:szCs w:val="20"/>
              </w:rPr>
            </w:pPr>
            <w:r w:rsidRPr="00EC749E">
              <w:rPr>
                <w:rFonts w:eastAsia="Times New Roman"/>
                <w:sz w:val="20"/>
                <w:szCs w:val="20"/>
              </w:rPr>
              <w:t>125049,3</w:t>
            </w:r>
          </w:p>
        </w:tc>
      </w:tr>
      <w:tr w:rsidR="00E11780" w:rsidRPr="00EC749E" w14:paraId="627EDAEF" w14:textId="77777777" w:rsidTr="00705B5C">
        <w:trPr>
          <w:trHeight w:val="94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246A4B99"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33</w:t>
            </w:r>
          </w:p>
        </w:tc>
        <w:tc>
          <w:tcPr>
            <w:tcW w:w="1582" w:type="pct"/>
            <w:tcBorders>
              <w:top w:val="nil"/>
              <w:left w:val="nil"/>
              <w:bottom w:val="single" w:sz="4" w:space="0" w:color="auto"/>
              <w:right w:val="single" w:sz="4" w:space="0" w:color="auto"/>
            </w:tcBorders>
            <w:shd w:val="clear" w:color="auto" w:fill="auto"/>
            <w:vAlign w:val="center"/>
            <w:hideMark/>
          </w:tcPr>
          <w:p w14:paraId="1CE2EA8D" w14:textId="77777777" w:rsidR="00E11780" w:rsidRPr="00EC749E" w:rsidRDefault="00E11780" w:rsidP="00705B5C">
            <w:pPr>
              <w:rPr>
                <w:rFonts w:eastAsia="Times New Roman"/>
                <w:sz w:val="20"/>
                <w:szCs w:val="20"/>
              </w:rPr>
            </w:pPr>
            <w:r w:rsidRPr="00EC749E">
              <w:rPr>
                <w:rFonts w:eastAsia="Times New Roman"/>
                <w:sz w:val="20"/>
                <w:szCs w:val="20"/>
              </w:rPr>
              <w:t>Строительство локальных очистных сооружений для очистки сточных вод Районной котельной</w:t>
            </w:r>
          </w:p>
        </w:tc>
        <w:tc>
          <w:tcPr>
            <w:tcW w:w="356" w:type="pct"/>
            <w:tcBorders>
              <w:top w:val="nil"/>
              <w:left w:val="nil"/>
              <w:bottom w:val="single" w:sz="4" w:space="0" w:color="auto"/>
              <w:right w:val="single" w:sz="4" w:space="0" w:color="auto"/>
            </w:tcBorders>
            <w:shd w:val="clear" w:color="auto" w:fill="auto"/>
            <w:noWrap/>
            <w:vAlign w:val="center"/>
            <w:hideMark/>
          </w:tcPr>
          <w:p w14:paraId="484CDF04" w14:textId="77777777" w:rsidR="00E11780" w:rsidRPr="00EC749E" w:rsidRDefault="00E11780" w:rsidP="00705B5C">
            <w:pPr>
              <w:jc w:val="center"/>
              <w:rPr>
                <w:rFonts w:eastAsia="Times New Roman"/>
                <w:sz w:val="20"/>
                <w:szCs w:val="20"/>
              </w:rPr>
            </w:pPr>
            <w:r w:rsidRPr="00EC749E">
              <w:rPr>
                <w:rFonts w:eastAsia="Times New Roman"/>
                <w:sz w:val="20"/>
                <w:szCs w:val="20"/>
              </w:rPr>
              <w:t>40000,00</w:t>
            </w:r>
          </w:p>
        </w:tc>
        <w:tc>
          <w:tcPr>
            <w:tcW w:w="309" w:type="pct"/>
            <w:tcBorders>
              <w:top w:val="nil"/>
              <w:left w:val="nil"/>
              <w:bottom w:val="single" w:sz="4" w:space="0" w:color="auto"/>
              <w:right w:val="single" w:sz="4" w:space="0" w:color="auto"/>
            </w:tcBorders>
            <w:shd w:val="clear" w:color="auto" w:fill="auto"/>
            <w:noWrap/>
            <w:vAlign w:val="center"/>
            <w:hideMark/>
          </w:tcPr>
          <w:p w14:paraId="48147458"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53C03048" w14:textId="77777777" w:rsidR="00E11780" w:rsidRPr="00EC749E" w:rsidRDefault="00E11780" w:rsidP="00705B5C">
            <w:pPr>
              <w:jc w:val="center"/>
              <w:rPr>
                <w:rFonts w:eastAsia="Times New Roman"/>
                <w:sz w:val="20"/>
                <w:szCs w:val="20"/>
              </w:rPr>
            </w:pPr>
            <w:r w:rsidRPr="00EC749E">
              <w:rPr>
                <w:rFonts w:eastAsia="Times New Roman"/>
                <w:sz w:val="20"/>
                <w:szCs w:val="20"/>
              </w:rPr>
              <w:t>10000,0</w:t>
            </w:r>
          </w:p>
        </w:tc>
        <w:tc>
          <w:tcPr>
            <w:tcW w:w="322" w:type="pct"/>
            <w:tcBorders>
              <w:top w:val="nil"/>
              <w:left w:val="nil"/>
              <w:bottom w:val="single" w:sz="4" w:space="0" w:color="auto"/>
              <w:right w:val="single" w:sz="4" w:space="0" w:color="auto"/>
            </w:tcBorders>
            <w:shd w:val="clear" w:color="auto" w:fill="auto"/>
            <w:noWrap/>
            <w:vAlign w:val="center"/>
            <w:hideMark/>
          </w:tcPr>
          <w:p w14:paraId="0F090B9B" w14:textId="77777777" w:rsidR="00E11780" w:rsidRPr="00EC749E" w:rsidRDefault="00E11780" w:rsidP="00705B5C">
            <w:pPr>
              <w:jc w:val="center"/>
              <w:rPr>
                <w:rFonts w:eastAsia="Times New Roman"/>
                <w:sz w:val="20"/>
                <w:szCs w:val="20"/>
              </w:rPr>
            </w:pPr>
            <w:r w:rsidRPr="00EC749E">
              <w:rPr>
                <w:rFonts w:eastAsia="Times New Roman"/>
                <w:sz w:val="20"/>
                <w:szCs w:val="20"/>
              </w:rPr>
              <w:t>10000,0</w:t>
            </w:r>
          </w:p>
        </w:tc>
        <w:tc>
          <w:tcPr>
            <w:tcW w:w="322" w:type="pct"/>
            <w:tcBorders>
              <w:top w:val="nil"/>
              <w:left w:val="nil"/>
              <w:bottom w:val="single" w:sz="4" w:space="0" w:color="auto"/>
              <w:right w:val="single" w:sz="4" w:space="0" w:color="auto"/>
            </w:tcBorders>
            <w:shd w:val="clear" w:color="auto" w:fill="auto"/>
            <w:noWrap/>
            <w:vAlign w:val="center"/>
            <w:hideMark/>
          </w:tcPr>
          <w:p w14:paraId="690EFDCA" w14:textId="77777777" w:rsidR="00E11780" w:rsidRPr="00EC749E" w:rsidRDefault="00E11780" w:rsidP="00705B5C">
            <w:pPr>
              <w:jc w:val="center"/>
              <w:rPr>
                <w:rFonts w:eastAsia="Times New Roman"/>
                <w:sz w:val="20"/>
                <w:szCs w:val="20"/>
              </w:rPr>
            </w:pPr>
            <w:r w:rsidRPr="00EC749E">
              <w:rPr>
                <w:rFonts w:eastAsia="Times New Roman"/>
                <w:sz w:val="20"/>
                <w:szCs w:val="20"/>
              </w:rPr>
              <w:t>10000,0</w:t>
            </w:r>
          </w:p>
        </w:tc>
        <w:tc>
          <w:tcPr>
            <w:tcW w:w="322" w:type="pct"/>
            <w:tcBorders>
              <w:top w:val="nil"/>
              <w:left w:val="nil"/>
              <w:bottom w:val="single" w:sz="4" w:space="0" w:color="auto"/>
              <w:right w:val="single" w:sz="4" w:space="0" w:color="auto"/>
            </w:tcBorders>
            <w:shd w:val="clear" w:color="auto" w:fill="auto"/>
            <w:noWrap/>
            <w:vAlign w:val="center"/>
            <w:hideMark/>
          </w:tcPr>
          <w:p w14:paraId="7F2B2F55" w14:textId="77777777" w:rsidR="00E11780" w:rsidRPr="00EC749E" w:rsidRDefault="00E11780" w:rsidP="00705B5C">
            <w:pPr>
              <w:jc w:val="center"/>
              <w:rPr>
                <w:rFonts w:eastAsia="Times New Roman"/>
                <w:sz w:val="20"/>
                <w:szCs w:val="20"/>
              </w:rPr>
            </w:pPr>
            <w:r w:rsidRPr="00EC749E">
              <w:rPr>
                <w:rFonts w:eastAsia="Times New Roman"/>
                <w:sz w:val="20"/>
                <w:szCs w:val="20"/>
              </w:rPr>
              <w:t>10000,0</w:t>
            </w:r>
          </w:p>
        </w:tc>
        <w:tc>
          <w:tcPr>
            <w:tcW w:w="309" w:type="pct"/>
            <w:tcBorders>
              <w:top w:val="nil"/>
              <w:left w:val="nil"/>
              <w:bottom w:val="single" w:sz="4" w:space="0" w:color="auto"/>
              <w:right w:val="single" w:sz="4" w:space="0" w:color="auto"/>
            </w:tcBorders>
            <w:shd w:val="clear" w:color="auto" w:fill="auto"/>
            <w:noWrap/>
            <w:vAlign w:val="center"/>
            <w:hideMark/>
          </w:tcPr>
          <w:p w14:paraId="36C3C0DF"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0ECB018F"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1D07768F"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425C1AD9"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r>
      <w:tr w:rsidR="00E11780" w:rsidRPr="00EC749E" w14:paraId="743180F2" w14:textId="77777777" w:rsidTr="00705B5C">
        <w:trPr>
          <w:trHeight w:val="300"/>
        </w:trPr>
        <w:tc>
          <w:tcPr>
            <w:tcW w:w="178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1F670"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Итого</w:t>
            </w:r>
          </w:p>
        </w:tc>
        <w:tc>
          <w:tcPr>
            <w:tcW w:w="356" w:type="pct"/>
            <w:tcBorders>
              <w:top w:val="nil"/>
              <w:left w:val="nil"/>
              <w:bottom w:val="single" w:sz="4" w:space="0" w:color="auto"/>
              <w:right w:val="single" w:sz="4" w:space="0" w:color="auto"/>
            </w:tcBorders>
            <w:shd w:val="clear" w:color="auto" w:fill="auto"/>
            <w:noWrap/>
            <w:vAlign w:val="center"/>
            <w:hideMark/>
          </w:tcPr>
          <w:p w14:paraId="5B780AF1"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1227124,9</w:t>
            </w:r>
          </w:p>
        </w:tc>
        <w:tc>
          <w:tcPr>
            <w:tcW w:w="309" w:type="pct"/>
            <w:tcBorders>
              <w:top w:val="nil"/>
              <w:left w:val="nil"/>
              <w:bottom w:val="single" w:sz="4" w:space="0" w:color="auto"/>
              <w:right w:val="single" w:sz="4" w:space="0" w:color="auto"/>
            </w:tcBorders>
            <w:shd w:val="clear" w:color="auto" w:fill="auto"/>
            <w:noWrap/>
            <w:vAlign w:val="center"/>
            <w:hideMark/>
          </w:tcPr>
          <w:p w14:paraId="27489ABE"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65049,3</w:t>
            </w:r>
          </w:p>
        </w:tc>
        <w:tc>
          <w:tcPr>
            <w:tcW w:w="322" w:type="pct"/>
            <w:tcBorders>
              <w:top w:val="nil"/>
              <w:left w:val="nil"/>
              <w:bottom w:val="single" w:sz="4" w:space="0" w:color="auto"/>
              <w:right w:val="single" w:sz="4" w:space="0" w:color="auto"/>
            </w:tcBorders>
            <w:shd w:val="clear" w:color="auto" w:fill="auto"/>
            <w:noWrap/>
            <w:vAlign w:val="center"/>
            <w:hideMark/>
          </w:tcPr>
          <w:p w14:paraId="276520AD"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147194,1</w:t>
            </w:r>
          </w:p>
        </w:tc>
        <w:tc>
          <w:tcPr>
            <w:tcW w:w="322" w:type="pct"/>
            <w:tcBorders>
              <w:top w:val="nil"/>
              <w:left w:val="nil"/>
              <w:bottom w:val="single" w:sz="4" w:space="0" w:color="auto"/>
              <w:right w:val="single" w:sz="4" w:space="0" w:color="auto"/>
            </w:tcBorders>
            <w:shd w:val="clear" w:color="auto" w:fill="auto"/>
            <w:noWrap/>
            <w:vAlign w:val="center"/>
            <w:hideMark/>
          </w:tcPr>
          <w:p w14:paraId="6DA3426B"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147194,1</w:t>
            </w:r>
          </w:p>
        </w:tc>
        <w:tc>
          <w:tcPr>
            <w:tcW w:w="322" w:type="pct"/>
            <w:tcBorders>
              <w:top w:val="nil"/>
              <w:left w:val="nil"/>
              <w:bottom w:val="single" w:sz="4" w:space="0" w:color="auto"/>
              <w:right w:val="single" w:sz="4" w:space="0" w:color="auto"/>
            </w:tcBorders>
            <w:shd w:val="clear" w:color="auto" w:fill="auto"/>
            <w:noWrap/>
            <w:vAlign w:val="center"/>
            <w:hideMark/>
          </w:tcPr>
          <w:p w14:paraId="2B37FE34"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147194,1</w:t>
            </w:r>
          </w:p>
        </w:tc>
        <w:tc>
          <w:tcPr>
            <w:tcW w:w="322" w:type="pct"/>
            <w:tcBorders>
              <w:top w:val="nil"/>
              <w:left w:val="nil"/>
              <w:bottom w:val="single" w:sz="4" w:space="0" w:color="auto"/>
              <w:right w:val="single" w:sz="4" w:space="0" w:color="auto"/>
            </w:tcBorders>
            <w:shd w:val="clear" w:color="auto" w:fill="auto"/>
            <w:noWrap/>
            <w:vAlign w:val="center"/>
            <w:hideMark/>
          </w:tcPr>
          <w:p w14:paraId="1E1FEA22"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75049,3</w:t>
            </w:r>
          </w:p>
        </w:tc>
        <w:tc>
          <w:tcPr>
            <w:tcW w:w="309" w:type="pct"/>
            <w:tcBorders>
              <w:top w:val="nil"/>
              <w:left w:val="nil"/>
              <w:bottom w:val="single" w:sz="4" w:space="0" w:color="auto"/>
              <w:right w:val="single" w:sz="4" w:space="0" w:color="auto"/>
            </w:tcBorders>
            <w:shd w:val="clear" w:color="auto" w:fill="auto"/>
            <w:noWrap/>
            <w:vAlign w:val="center"/>
            <w:hideMark/>
          </w:tcPr>
          <w:p w14:paraId="4965DAA4"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65049,3</w:t>
            </w:r>
          </w:p>
        </w:tc>
        <w:tc>
          <w:tcPr>
            <w:tcW w:w="309" w:type="pct"/>
            <w:tcBorders>
              <w:top w:val="nil"/>
              <w:left w:val="nil"/>
              <w:bottom w:val="single" w:sz="4" w:space="0" w:color="auto"/>
              <w:right w:val="single" w:sz="4" w:space="0" w:color="auto"/>
            </w:tcBorders>
            <w:shd w:val="clear" w:color="auto" w:fill="auto"/>
            <w:noWrap/>
            <w:vAlign w:val="center"/>
            <w:hideMark/>
          </w:tcPr>
          <w:p w14:paraId="63819992"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65049,3</w:t>
            </w:r>
          </w:p>
        </w:tc>
        <w:tc>
          <w:tcPr>
            <w:tcW w:w="322" w:type="pct"/>
            <w:tcBorders>
              <w:top w:val="nil"/>
              <w:left w:val="nil"/>
              <w:bottom w:val="single" w:sz="4" w:space="0" w:color="auto"/>
              <w:right w:val="single" w:sz="4" w:space="0" w:color="auto"/>
            </w:tcBorders>
            <w:shd w:val="clear" w:color="auto" w:fill="auto"/>
            <w:noWrap/>
            <w:vAlign w:val="center"/>
            <w:hideMark/>
          </w:tcPr>
          <w:p w14:paraId="7DED67A0"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390296,0</w:t>
            </w:r>
          </w:p>
        </w:tc>
        <w:tc>
          <w:tcPr>
            <w:tcW w:w="322" w:type="pct"/>
            <w:tcBorders>
              <w:top w:val="nil"/>
              <w:left w:val="nil"/>
              <w:bottom w:val="single" w:sz="4" w:space="0" w:color="auto"/>
              <w:right w:val="single" w:sz="4" w:space="0" w:color="auto"/>
            </w:tcBorders>
            <w:shd w:val="clear" w:color="auto" w:fill="auto"/>
            <w:noWrap/>
            <w:vAlign w:val="center"/>
            <w:hideMark/>
          </w:tcPr>
          <w:p w14:paraId="17AD736B"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125049,3</w:t>
            </w:r>
          </w:p>
        </w:tc>
      </w:tr>
      <w:tr w:rsidR="00E11780" w:rsidRPr="00EC749E" w14:paraId="12472668" w14:textId="77777777" w:rsidTr="00705B5C">
        <w:trPr>
          <w:trHeight w:val="30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14:paraId="2A2CC325"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Муниципальное унитарное предприятие Тутаевского муниципального района «ТутаевТеплоЭнерго»</w:t>
            </w:r>
          </w:p>
        </w:tc>
      </w:tr>
      <w:tr w:rsidR="00E11780" w:rsidRPr="00EC749E" w14:paraId="63B65239" w14:textId="77777777" w:rsidTr="00705B5C">
        <w:trPr>
          <w:trHeight w:val="63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4E990D97"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1</w:t>
            </w:r>
          </w:p>
        </w:tc>
        <w:tc>
          <w:tcPr>
            <w:tcW w:w="1582" w:type="pct"/>
            <w:tcBorders>
              <w:top w:val="nil"/>
              <w:left w:val="nil"/>
              <w:bottom w:val="single" w:sz="4" w:space="0" w:color="auto"/>
              <w:right w:val="single" w:sz="4" w:space="0" w:color="auto"/>
            </w:tcBorders>
            <w:shd w:val="clear" w:color="auto" w:fill="auto"/>
            <w:vAlign w:val="center"/>
            <w:hideMark/>
          </w:tcPr>
          <w:p w14:paraId="60AB4154" w14:textId="77777777" w:rsidR="00E11780" w:rsidRPr="00EC749E" w:rsidRDefault="00E11780" w:rsidP="00705B5C">
            <w:pPr>
              <w:rPr>
                <w:rFonts w:eastAsia="Times New Roman"/>
                <w:color w:val="000000"/>
                <w:sz w:val="20"/>
                <w:szCs w:val="20"/>
              </w:rPr>
            </w:pPr>
            <w:r w:rsidRPr="00EC749E">
              <w:rPr>
                <w:rFonts w:eastAsia="Times New Roman"/>
                <w:color w:val="000000"/>
                <w:sz w:val="20"/>
                <w:szCs w:val="20"/>
              </w:rPr>
              <w:t>Замена  котла КВа – 1,25  в  котельной  ОПХ Левобережье – г.п. Тутаев</w:t>
            </w:r>
          </w:p>
        </w:tc>
        <w:tc>
          <w:tcPr>
            <w:tcW w:w="356" w:type="pct"/>
            <w:tcBorders>
              <w:top w:val="nil"/>
              <w:left w:val="nil"/>
              <w:bottom w:val="single" w:sz="4" w:space="0" w:color="auto"/>
              <w:right w:val="single" w:sz="4" w:space="0" w:color="auto"/>
            </w:tcBorders>
            <w:shd w:val="clear" w:color="auto" w:fill="auto"/>
            <w:noWrap/>
            <w:vAlign w:val="center"/>
            <w:hideMark/>
          </w:tcPr>
          <w:p w14:paraId="24F62DCD"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472,5</w:t>
            </w:r>
          </w:p>
        </w:tc>
        <w:tc>
          <w:tcPr>
            <w:tcW w:w="309" w:type="pct"/>
            <w:tcBorders>
              <w:top w:val="nil"/>
              <w:left w:val="nil"/>
              <w:bottom w:val="single" w:sz="4" w:space="0" w:color="auto"/>
              <w:right w:val="single" w:sz="4" w:space="0" w:color="auto"/>
            </w:tcBorders>
            <w:shd w:val="clear" w:color="auto" w:fill="auto"/>
            <w:noWrap/>
            <w:vAlign w:val="center"/>
            <w:hideMark/>
          </w:tcPr>
          <w:p w14:paraId="1347D5BC" w14:textId="77777777" w:rsidR="00E11780" w:rsidRPr="00EC749E" w:rsidRDefault="00E11780" w:rsidP="00705B5C">
            <w:pPr>
              <w:jc w:val="center"/>
              <w:rPr>
                <w:rFonts w:eastAsia="Times New Roman"/>
                <w:sz w:val="20"/>
                <w:szCs w:val="20"/>
              </w:rPr>
            </w:pPr>
            <w:r w:rsidRPr="00EC749E">
              <w:rPr>
                <w:rFonts w:eastAsia="Times New Roman"/>
                <w:sz w:val="20"/>
                <w:szCs w:val="20"/>
              </w:rPr>
              <w:t>472,5</w:t>
            </w:r>
          </w:p>
        </w:tc>
        <w:tc>
          <w:tcPr>
            <w:tcW w:w="322" w:type="pct"/>
            <w:tcBorders>
              <w:top w:val="nil"/>
              <w:left w:val="nil"/>
              <w:bottom w:val="single" w:sz="4" w:space="0" w:color="auto"/>
              <w:right w:val="single" w:sz="4" w:space="0" w:color="auto"/>
            </w:tcBorders>
            <w:shd w:val="clear" w:color="auto" w:fill="auto"/>
            <w:noWrap/>
            <w:vAlign w:val="center"/>
            <w:hideMark/>
          </w:tcPr>
          <w:p w14:paraId="45DF52FB"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237F3E2D"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638119C4"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6AC650BD"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55144903"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0641D6BA"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26D760DC"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2FAB8FBF"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 </w:t>
            </w:r>
          </w:p>
        </w:tc>
      </w:tr>
      <w:tr w:rsidR="00E11780" w:rsidRPr="00EC749E" w14:paraId="435DDE80" w14:textId="77777777" w:rsidTr="00705B5C">
        <w:trPr>
          <w:trHeight w:val="94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647D4B9E"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2</w:t>
            </w:r>
          </w:p>
        </w:tc>
        <w:tc>
          <w:tcPr>
            <w:tcW w:w="1582" w:type="pct"/>
            <w:tcBorders>
              <w:top w:val="nil"/>
              <w:left w:val="nil"/>
              <w:bottom w:val="single" w:sz="4" w:space="0" w:color="auto"/>
              <w:right w:val="single" w:sz="4" w:space="0" w:color="auto"/>
            </w:tcBorders>
            <w:shd w:val="clear" w:color="auto" w:fill="auto"/>
            <w:vAlign w:val="center"/>
            <w:hideMark/>
          </w:tcPr>
          <w:p w14:paraId="35CAD05B" w14:textId="77777777" w:rsidR="00E11780" w:rsidRPr="00EC749E" w:rsidRDefault="00E11780" w:rsidP="00705B5C">
            <w:pPr>
              <w:rPr>
                <w:rFonts w:eastAsia="Times New Roman"/>
                <w:color w:val="000000"/>
                <w:sz w:val="20"/>
                <w:szCs w:val="20"/>
              </w:rPr>
            </w:pPr>
            <w:r w:rsidRPr="00EC749E">
              <w:rPr>
                <w:rFonts w:eastAsia="Times New Roman"/>
                <w:color w:val="000000"/>
                <w:sz w:val="20"/>
                <w:szCs w:val="20"/>
              </w:rPr>
              <w:t>Установка  системы  химводоподготовки  (ХВП)  в  котельной  ОПХ Левобережье – г.п. Тутаев</w:t>
            </w:r>
          </w:p>
        </w:tc>
        <w:tc>
          <w:tcPr>
            <w:tcW w:w="356" w:type="pct"/>
            <w:tcBorders>
              <w:top w:val="nil"/>
              <w:left w:val="nil"/>
              <w:bottom w:val="single" w:sz="4" w:space="0" w:color="auto"/>
              <w:right w:val="single" w:sz="4" w:space="0" w:color="auto"/>
            </w:tcBorders>
            <w:shd w:val="clear" w:color="auto" w:fill="auto"/>
            <w:noWrap/>
            <w:vAlign w:val="center"/>
            <w:hideMark/>
          </w:tcPr>
          <w:p w14:paraId="40A7F260"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1350</w:t>
            </w:r>
          </w:p>
        </w:tc>
        <w:tc>
          <w:tcPr>
            <w:tcW w:w="309" w:type="pct"/>
            <w:tcBorders>
              <w:top w:val="nil"/>
              <w:left w:val="nil"/>
              <w:bottom w:val="single" w:sz="4" w:space="0" w:color="auto"/>
              <w:right w:val="single" w:sz="4" w:space="0" w:color="auto"/>
            </w:tcBorders>
            <w:shd w:val="clear" w:color="auto" w:fill="auto"/>
            <w:noWrap/>
            <w:vAlign w:val="center"/>
            <w:hideMark/>
          </w:tcPr>
          <w:p w14:paraId="060A1303"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4B880E2A"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3D944450" w14:textId="77777777" w:rsidR="00E11780" w:rsidRPr="00EC749E" w:rsidRDefault="00E11780" w:rsidP="00705B5C">
            <w:pPr>
              <w:jc w:val="center"/>
              <w:rPr>
                <w:rFonts w:eastAsia="Times New Roman"/>
                <w:sz w:val="20"/>
                <w:szCs w:val="20"/>
              </w:rPr>
            </w:pPr>
            <w:r w:rsidRPr="00EC749E">
              <w:rPr>
                <w:rFonts w:eastAsia="Times New Roman"/>
                <w:sz w:val="20"/>
                <w:szCs w:val="20"/>
              </w:rPr>
              <w:t>1350,0</w:t>
            </w:r>
          </w:p>
        </w:tc>
        <w:tc>
          <w:tcPr>
            <w:tcW w:w="322" w:type="pct"/>
            <w:tcBorders>
              <w:top w:val="nil"/>
              <w:left w:val="nil"/>
              <w:bottom w:val="single" w:sz="4" w:space="0" w:color="auto"/>
              <w:right w:val="single" w:sz="4" w:space="0" w:color="auto"/>
            </w:tcBorders>
            <w:shd w:val="clear" w:color="auto" w:fill="auto"/>
            <w:noWrap/>
            <w:vAlign w:val="center"/>
            <w:hideMark/>
          </w:tcPr>
          <w:p w14:paraId="7C0D8FD8"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2F54490E"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4F837407"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01071780"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081D2CA5"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624670AF"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 </w:t>
            </w:r>
          </w:p>
        </w:tc>
      </w:tr>
      <w:tr w:rsidR="00E11780" w:rsidRPr="00EC749E" w14:paraId="760CD9D0" w14:textId="77777777" w:rsidTr="00705B5C">
        <w:trPr>
          <w:trHeight w:val="94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032DAC78"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3</w:t>
            </w:r>
          </w:p>
        </w:tc>
        <w:tc>
          <w:tcPr>
            <w:tcW w:w="1582" w:type="pct"/>
            <w:tcBorders>
              <w:top w:val="nil"/>
              <w:left w:val="nil"/>
              <w:bottom w:val="single" w:sz="4" w:space="0" w:color="auto"/>
              <w:right w:val="single" w:sz="4" w:space="0" w:color="auto"/>
            </w:tcBorders>
            <w:shd w:val="clear" w:color="auto" w:fill="auto"/>
            <w:vAlign w:val="center"/>
            <w:hideMark/>
          </w:tcPr>
          <w:p w14:paraId="0A3E3484" w14:textId="77777777" w:rsidR="00E11780" w:rsidRPr="00EC749E" w:rsidRDefault="00E11780" w:rsidP="00705B5C">
            <w:pPr>
              <w:rPr>
                <w:rFonts w:eastAsia="Times New Roman"/>
                <w:color w:val="000000"/>
                <w:sz w:val="20"/>
                <w:szCs w:val="20"/>
              </w:rPr>
            </w:pPr>
            <w:r w:rsidRPr="00EC749E">
              <w:rPr>
                <w:rFonts w:eastAsia="Times New Roman"/>
                <w:color w:val="000000"/>
                <w:sz w:val="20"/>
                <w:szCs w:val="20"/>
              </w:rPr>
              <w:t>Установка  системы  химводоподготовки  (ХВП)  в  котельной  СХТ Левобережье – г.п. Тутаев</w:t>
            </w:r>
          </w:p>
        </w:tc>
        <w:tc>
          <w:tcPr>
            <w:tcW w:w="356" w:type="pct"/>
            <w:tcBorders>
              <w:top w:val="nil"/>
              <w:left w:val="nil"/>
              <w:bottom w:val="single" w:sz="4" w:space="0" w:color="auto"/>
              <w:right w:val="single" w:sz="4" w:space="0" w:color="auto"/>
            </w:tcBorders>
            <w:shd w:val="clear" w:color="auto" w:fill="auto"/>
            <w:noWrap/>
            <w:vAlign w:val="center"/>
            <w:hideMark/>
          </w:tcPr>
          <w:p w14:paraId="0F7152EC"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1350</w:t>
            </w:r>
          </w:p>
        </w:tc>
        <w:tc>
          <w:tcPr>
            <w:tcW w:w="309" w:type="pct"/>
            <w:tcBorders>
              <w:top w:val="nil"/>
              <w:left w:val="nil"/>
              <w:bottom w:val="single" w:sz="4" w:space="0" w:color="auto"/>
              <w:right w:val="single" w:sz="4" w:space="0" w:color="auto"/>
            </w:tcBorders>
            <w:shd w:val="clear" w:color="auto" w:fill="auto"/>
            <w:noWrap/>
            <w:vAlign w:val="center"/>
            <w:hideMark/>
          </w:tcPr>
          <w:p w14:paraId="0986DD3A"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15E1B8D3" w14:textId="77777777" w:rsidR="00E11780" w:rsidRPr="00EC749E" w:rsidRDefault="00E11780" w:rsidP="00705B5C">
            <w:pPr>
              <w:jc w:val="center"/>
              <w:rPr>
                <w:rFonts w:eastAsia="Times New Roman"/>
                <w:sz w:val="20"/>
                <w:szCs w:val="20"/>
              </w:rPr>
            </w:pPr>
            <w:r w:rsidRPr="00EC749E">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0F7C4212" w14:textId="77777777" w:rsidR="00E11780" w:rsidRPr="00EC749E" w:rsidRDefault="00E11780" w:rsidP="00705B5C">
            <w:pPr>
              <w:jc w:val="center"/>
              <w:rPr>
                <w:rFonts w:eastAsia="Times New Roman"/>
                <w:sz w:val="20"/>
                <w:szCs w:val="20"/>
              </w:rPr>
            </w:pPr>
            <w:r w:rsidRPr="00EC749E">
              <w:rPr>
                <w:rFonts w:eastAsia="Times New Roman"/>
                <w:sz w:val="20"/>
                <w:szCs w:val="20"/>
              </w:rPr>
              <w:t>1350,0</w:t>
            </w:r>
          </w:p>
        </w:tc>
        <w:tc>
          <w:tcPr>
            <w:tcW w:w="322" w:type="pct"/>
            <w:tcBorders>
              <w:top w:val="nil"/>
              <w:left w:val="nil"/>
              <w:bottom w:val="single" w:sz="4" w:space="0" w:color="auto"/>
              <w:right w:val="single" w:sz="4" w:space="0" w:color="auto"/>
            </w:tcBorders>
            <w:shd w:val="clear" w:color="auto" w:fill="auto"/>
            <w:noWrap/>
            <w:vAlign w:val="center"/>
            <w:hideMark/>
          </w:tcPr>
          <w:p w14:paraId="2CFF6C58"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5DEC25D9"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4774EF07"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6C02C4FE"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414C423A"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259591F3"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 </w:t>
            </w:r>
          </w:p>
        </w:tc>
      </w:tr>
      <w:tr w:rsidR="00E11780" w:rsidRPr="00EC749E" w14:paraId="02CE0AE3" w14:textId="77777777" w:rsidTr="00705B5C">
        <w:trPr>
          <w:trHeight w:val="63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660CE5CA"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4</w:t>
            </w:r>
          </w:p>
        </w:tc>
        <w:tc>
          <w:tcPr>
            <w:tcW w:w="1582" w:type="pct"/>
            <w:tcBorders>
              <w:top w:val="nil"/>
              <w:left w:val="nil"/>
              <w:bottom w:val="single" w:sz="4" w:space="0" w:color="auto"/>
              <w:right w:val="single" w:sz="4" w:space="0" w:color="auto"/>
            </w:tcBorders>
            <w:shd w:val="clear" w:color="auto" w:fill="auto"/>
            <w:vAlign w:val="bottom"/>
            <w:hideMark/>
          </w:tcPr>
          <w:p w14:paraId="17D85F83" w14:textId="77777777" w:rsidR="00E11780" w:rsidRPr="00EC749E" w:rsidRDefault="00E11780" w:rsidP="00705B5C">
            <w:pPr>
              <w:rPr>
                <w:rFonts w:eastAsia="Times New Roman"/>
                <w:color w:val="000000"/>
                <w:sz w:val="20"/>
                <w:szCs w:val="20"/>
              </w:rPr>
            </w:pPr>
            <w:r w:rsidRPr="00EC749E">
              <w:rPr>
                <w:rFonts w:eastAsia="Times New Roman"/>
                <w:color w:val="000000"/>
                <w:sz w:val="20"/>
                <w:szCs w:val="20"/>
              </w:rPr>
              <w:t xml:space="preserve">Капитальный ремонт тепловых сетей левобережья г.п. Тутаев Тутаевского района  </w:t>
            </w:r>
          </w:p>
        </w:tc>
        <w:tc>
          <w:tcPr>
            <w:tcW w:w="356" w:type="pct"/>
            <w:tcBorders>
              <w:top w:val="nil"/>
              <w:left w:val="nil"/>
              <w:bottom w:val="single" w:sz="4" w:space="0" w:color="auto"/>
              <w:right w:val="single" w:sz="4" w:space="0" w:color="auto"/>
            </w:tcBorders>
            <w:shd w:val="clear" w:color="auto" w:fill="auto"/>
            <w:noWrap/>
            <w:vAlign w:val="center"/>
            <w:hideMark/>
          </w:tcPr>
          <w:p w14:paraId="62D4D1FF"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135892,29</w:t>
            </w:r>
          </w:p>
        </w:tc>
        <w:tc>
          <w:tcPr>
            <w:tcW w:w="309" w:type="pct"/>
            <w:tcBorders>
              <w:top w:val="nil"/>
              <w:left w:val="nil"/>
              <w:bottom w:val="single" w:sz="4" w:space="0" w:color="auto"/>
              <w:right w:val="single" w:sz="4" w:space="0" w:color="auto"/>
            </w:tcBorders>
            <w:shd w:val="clear" w:color="auto" w:fill="auto"/>
            <w:noWrap/>
            <w:vAlign w:val="center"/>
            <w:hideMark/>
          </w:tcPr>
          <w:p w14:paraId="19890053"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37DE3E14"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33973,07</w:t>
            </w:r>
          </w:p>
        </w:tc>
        <w:tc>
          <w:tcPr>
            <w:tcW w:w="322" w:type="pct"/>
            <w:tcBorders>
              <w:top w:val="nil"/>
              <w:left w:val="nil"/>
              <w:bottom w:val="single" w:sz="4" w:space="0" w:color="auto"/>
              <w:right w:val="single" w:sz="4" w:space="0" w:color="auto"/>
            </w:tcBorders>
            <w:shd w:val="clear" w:color="auto" w:fill="auto"/>
            <w:noWrap/>
            <w:vAlign w:val="center"/>
            <w:hideMark/>
          </w:tcPr>
          <w:p w14:paraId="64005B82"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33973,07</w:t>
            </w:r>
          </w:p>
        </w:tc>
        <w:tc>
          <w:tcPr>
            <w:tcW w:w="322" w:type="pct"/>
            <w:tcBorders>
              <w:top w:val="nil"/>
              <w:left w:val="nil"/>
              <w:bottom w:val="single" w:sz="4" w:space="0" w:color="auto"/>
              <w:right w:val="single" w:sz="4" w:space="0" w:color="auto"/>
            </w:tcBorders>
            <w:shd w:val="clear" w:color="auto" w:fill="auto"/>
            <w:noWrap/>
            <w:vAlign w:val="center"/>
            <w:hideMark/>
          </w:tcPr>
          <w:p w14:paraId="7CC366AF"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33973,07</w:t>
            </w:r>
          </w:p>
        </w:tc>
        <w:tc>
          <w:tcPr>
            <w:tcW w:w="322" w:type="pct"/>
            <w:tcBorders>
              <w:top w:val="nil"/>
              <w:left w:val="nil"/>
              <w:bottom w:val="single" w:sz="4" w:space="0" w:color="auto"/>
              <w:right w:val="single" w:sz="4" w:space="0" w:color="auto"/>
            </w:tcBorders>
            <w:shd w:val="clear" w:color="auto" w:fill="auto"/>
            <w:noWrap/>
            <w:vAlign w:val="center"/>
            <w:hideMark/>
          </w:tcPr>
          <w:p w14:paraId="6F474D52"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33973,07</w:t>
            </w:r>
          </w:p>
        </w:tc>
        <w:tc>
          <w:tcPr>
            <w:tcW w:w="309" w:type="pct"/>
            <w:tcBorders>
              <w:top w:val="nil"/>
              <w:left w:val="nil"/>
              <w:bottom w:val="single" w:sz="4" w:space="0" w:color="auto"/>
              <w:right w:val="single" w:sz="4" w:space="0" w:color="auto"/>
            </w:tcBorders>
            <w:shd w:val="clear" w:color="auto" w:fill="auto"/>
            <w:noWrap/>
            <w:vAlign w:val="center"/>
            <w:hideMark/>
          </w:tcPr>
          <w:p w14:paraId="1D6E2579"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14:paraId="25A04EFA"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12029342"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07D7F491" w14:textId="77777777" w:rsidR="00E11780" w:rsidRPr="00EC749E" w:rsidRDefault="00E11780" w:rsidP="00705B5C">
            <w:pPr>
              <w:jc w:val="center"/>
              <w:rPr>
                <w:rFonts w:eastAsia="Times New Roman"/>
                <w:color w:val="000000"/>
                <w:sz w:val="20"/>
                <w:szCs w:val="20"/>
              </w:rPr>
            </w:pPr>
            <w:r w:rsidRPr="00EC749E">
              <w:rPr>
                <w:rFonts w:eastAsia="Times New Roman"/>
                <w:color w:val="000000"/>
                <w:sz w:val="20"/>
                <w:szCs w:val="20"/>
              </w:rPr>
              <w:t> </w:t>
            </w:r>
          </w:p>
        </w:tc>
      </w:tr>
    </w:tbl>
    <w:p w14:paraId="35846063" w14:textId="77777777" w:rsidR="00BC238B" w:rsidRPr="009E1B9B" w:rsidRDefault="00BC238B" w:rsidP="000825BF">
      <w:pPr>
        <w:keepNext/>
        <w:rPr>
          <w:rFonts w:eastAsia="Calibri"/>
          <w:b/>
          <w:bCs/>
          <w:sz w:val="20"/>
          <w:szCs w:val="18"/>
          <w:lang w:eastAsia="en-US"/>
        </w:rPr>
      </w:pPr>
    </w:p>
    <w:p w14:paraId="3272791B" w14:textId="77777777" w:rsidR="000825BF" w:rsidRPr="009E1B9B" w:rsidRDefault="000825BF" w:rsidP="000825BF">
      <w:pPr>
        <w:keepNext/>
        <w:rPr>
          <w:rFonts w:eastAsia="Times New Roman"/>
          <w:b/>
          <w:color w:val="000000"/>
          <w:sz w:val="20"/>
          <w:szCs w:val="20"/>
        </w:rPr>
      </w:pPr>
      <w:r w:rsidRPr="009E1B9B">
        <w:rPr>
          <w:rFonts w:eastAsia="Calibri"/>
          <w:b/>
          <w:bCs/>
          <w:sz w:val="20"/>
          <w:szCs w:val="18"/>
          <w:lang w:eastAsia="en-US"/>
        </w:rPr>
        <w:t xml:space="preserve">Таблица </w:t>
      </w:r>
      <w:r w:rsidRPr="009E1B9B">
        <w:rPr>
          <w:rFonts w:eastAsia="Calibri"/>
          <w:b/>
          <w:bCs/>
          <w:sz w:val="20"/>
          <w:szCs w:val="18"/>
          <w:lang w:eastAsia="en-US"/>
        </w:rPr>
        <w:fldChar w:fldCharType="begin"/>
      </w:r>
      <w:r w:rsidRPr="009E1B9B">
        <w:rPr>
          <w:rFonts w:eastAsia="Calibri"/>
          <w:b/>
          <w:bCs/>
          <w:sz w:val="20"/>
          <w:szCs w:val="18"/>
          <w:lang w:eastAsia="en-US"/>
        </w:rPr>
        <w:instrText xml:space="preserve"> SEQ Таблица \* ARABIC </w:instrText>
      </w:r>
      <w:r w:rsidRPr="009E1B9B">
        <w:rPr>
          <w:rFonts w:eastAsia="Calibri"/>
          <w:b/>
          <w:bCs/>
          <w:sz w:val="20"/>
          <w:szCs w:val="18"/>
          <w:lang w:eastAsia="en-US"/>
        </w:rPr>
        <w:fldChar w:fldCharType="separate"/>
      </w:r>
      <w:r w:rsidR="009E1B9B" w:rsidRPr="009E1B9B">
        <w:rPr>
          <w:rFonts w:eastAsia="Calibri"/>
          <w:b/>
          <w:bCs/>
          <w:noProof/>
          <w:sz w:val="20"/>
          <w:szCs w:val="18"/>
          <w:lang w:eastAsia="en-US"/>
        </w:rPr>
        <w:t>43</w:t>
      </w:r>
      <w:r w:rsidRPr="009E1B9B">
        <w:rPr>
          <w:rFonts w:eastAsia="Calibri"/>
          <w:b/>
          <w:bCs/>
          <w:sz w:val="20"/>
          <w:szCs w:val="18"/>
          <w:lang w:eastAsia="en-US"/>
        </w:rPr>
        <w:fldChar w:fldCharType="end"/>
      </w:r>
      <w:r w:rsidRPr="009E1B9B">
        <w:rPr>
          <w:rFonts w:eastAsia="Calibri"/>
          <w:b/>
          <w:bCs/>
          <w:sz w:val="20"/>
          <w:szCs w:val="18"/>
          <w:lang w:eastAsia="en-US"/>
        </w:rPr>
        <w:t xml:space="preserve"> Суммарные затраты на модер</w:t>
      </w:r>
      <w:r w:rsidR="00E201E1" w:rsidRPr="009E1B9B">
        <w:rPr>
          <w:rFonts w:eastAsia="Calibri"/>
          <w:b/>
          <w:bCs/>
          <w:sz w:val="20"/>
          <w:szCs w:val="18"/>
          <w:lang w:eastAsia="en-US"/>
        </w:rPr>
        <w:t xml:space="preserve">низацию системы </w:t>
      </w:r>
      <w:proofErr w:type="gramStart"/>
      <w:r w:rsidR="00E201E1" w:rsidRPr="009E1B9B">
        <w:rPr>
          <w:rFonts w:eastAsia="Calibri"/>
          <w:b/>
          <w:bCs/>
          <w:sz w:val="20"/>
          <w:szCs w:val="18"/>
          <w:lang w:eastAsia="en-US"/>
        </w:rPr>
        <w:t xml:space="preserve">теплоснабжения </w:t>
      </w:r>
      <w:r w:rsidRPr="009E1B9B">
        <w:rPr>
          <w:rFonts w:eastAsia="Calibri"/>
          <w:b/>
          <w:bCs/>
          <w:sz w:val="20"/>
          <w:szCs w:val="18"/>
          <w:lang w:eastAsia="en-US"/>
        </w:rPr>
        <w:t>,</w:t>
      </w:r>
      <w:proofErr w:type="gramEnd"/>
      <w:r w:rsidRPr="009E1B9B">
        <w:rPr>
          <w:rFonts w:eastAsia="Times New Roman"/>
          <w:b/>
          <w:color w:val="000000"/>
          <w:sz w:val="20"/>
          <w:szCs w:val="20"/>
        </w:rPr>
        <w:t xml:space="preserve"> тыс. руб.</w:t>
      </w:r>
    </w:p>
    <w:tbl>
      <w:tblPr>
        <w:tblW w:w="14360" w:type="dxa"/>
        <w:tblInd w:w="93" w:type="dxa"/>
        <w:tblLook w:val="04A0" w:firstRow="1" w:lastRow="0" w:firstColumn="1" w:lastColumn="0" w:noHBand="0" w:noVBand="1"/>
      </w:tblPr>
      <w:tblGrid>
        <w:gridCol w:w="960"/>
        <w:gridCol w:w="4760"/>
        <w:gridCol w:w="960"/>
        <w:gridCol w:w="960"/>
        <w:gridCol w:w="960"/>
        <w:gridCol w:w="960"/>
        <w:gridCol w:w="960"/>
        <w:gridCol w:w="960"/>
        <w:gridCol w:w="960"/>
        <w:gridCol w:w="960"/>
        <w:gridCol w:w="960"/>
      </w:tblGrid>
      <w:tr w:rsidR="009F13C0" w:rsidRPr="009E1B9B" w14:paraId="1C94AAFC" w14:textId="77777777" w:rsidTr="00AC088C">
        <w:trPr>
          <w:trHeight w:val="510"/>
          <w:tblHead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CC1B2"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п/п</w:t>
            </w:r>
          </w:p>
        </w:tc>
        <w:tc>
          <w:tcPr>
            <w:tcW w:w="4760" w:type="dxa"/>
            <w:tcBorders>
              <w:top w:val="single" w:sz="4" w:space="0" w:color="auto"/>
              <w:left w:val="nil"/>
              <w:bottom w:val="single" w:sz="4" w:space="0" w:color="auto"/>
              <w:right w:val="single" w:sz="4" w:space="0" w:color="auto"/>
            </w:tcBorders>
            <w:shd w:val="clear" w:color="auto" w:fill="auto"/>
            <w:noWrap/>
            <w:vAlign w:val="center"/>
            <w:hideMark/>
          </w:tcPr>
          <w:p w14:paraId="54BFAF0B"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Наименование мероприятия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8AB09B1"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Всего, тыс. руб</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49FBD31"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F29DE3C"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43F910B"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5AC268C"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84F6A47"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9AD0015"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2029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CE8FABF"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2030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0E85869"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2031-2039</w:t>
            </w:r>
          </w:p>
        </w:tc>
      </w:tr>
      <w:tr w:rsidR="009F13C0" w:rsidRPr="009E1B9B" w14:paraId="02C6E72A" w14:textId="77777777" w:rsidTr="00AC088C">
        <w:trPr>
          <w:trHeight w:val="300"/>
        </w:trPr>
        <w:tc>
          <w:tcPr>
            <w:tcW w:w="14360"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03C53"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1 вариант развития</w:t>
            </w:r>
          </w:p>
        </w:tc>
      </w:tr>
      <w:tr w:rsidR="009F13C0" w:rsidRPr="009E1B9B" w14:paraId="18B9C4BA" w14:textId="77777777" w:rsidTr="00AC088C">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9EF3C7"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1</w:t>
            </w:r>
          </w:p>
        </w:tc>
        <w:tc>
          <w:tcPr>
            <w:tcW w:w="4760" w:type="dxa"/>
            <w:tcBorders>
              <w:top w:val="nil"/>
              <w:left w:val="nil"/>
              <w:bottom w:val="single" w:sz="4" w:space="0" w:color="auto"/>
              <w:right w:val="single" w:sz="4" w:space="0" w:color="auto"/>
            </w:tcBorders>
            <w:shd w:val="clear" w:color="auto" w:fill="auto"/>
            <w:vAlign w:val="center"/>
            <w:hideMark/>
          </w:tcPr>
          <w:p w14:paraId="23FAD1A5" w14:textId="77777777" w:rsidR="009F13C0" w:rsidRPr="009E1B9B" w:rsidRDefault="009F13C0" w:rsidP="00AC088C">
            <w:pPr>
              <w:rPr>
                <w:rFonts w:eastAsia="Times New Roman"/>
                <w:color w:val="000000"/>
                <w:sz w:val="20"/>
                <w:szCs w:val="20"/>
              </w:rPr>
            </w:pPr>
            <w:r w:rsidRPr="009E1B9B">
              <w:rPr>
                <w:rFonts w:eastAsia="Times New Roman"/>
                <w:color w:val="000000"/>
                <w:sz w:val="20"/>
                <w:szCs w:val="20"/>
              </w:rPr>
              <w:t>Строительство сетей теплоснабжения для подключения новых потребителей</w:t>
            </w:r>
          </w:p>
        </w:tc>
        <w:tc>
          <w:tcPr>
            <w:tcW w:w="960" w:type="dxa"/>
            <w:tcBorders>
              <w:top w:val="nil"/>
              <w:left w:val="nil"/>
              <w:bottom w:val="single" w:sz="4" w:space="0" w:color="auto"/>
              <w:right w:val="single" w:sz="4" w:space="0" w:color="auto"/>
            </w:tcBorders>
            <w:shd w:val="clear" w:color="auto" w:fill="auto"/>
            <w:vAlign w:val="center"/>
            <w:hideMark/>
          </w:tcPr>
          <w:p w14:paraId="684961D5"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29120</w:t>
            </w:r>
          </w:p>
        </w:tc>
        <w:tc>
          <w:tcPr>
            <w:tcW w:w="960" w:type="dxa"/>
            <w:tcBorders>
              <w:top w:val="nil"/>
              <w:left w:val="nil"/>
              <w:bottom w:val="single" w:sz="4" w:space="0" w:color="auto"/>
              <w:right w:val="single" w:sz="4" w:space="0" w:color="auto"/>
            </w:tcBorders>
            <w:shd w:val="clear" w:color="auto" w:fill="auto"/>
            <w:vAlign w:val="center"/>
            <w:hideMark/>
          </w:tcPr>
          <w:p w14:paraId="623B1FBD"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4480</w:t>
            </w:r>
          </w:p>
        </w:tc>
        <w:tc>
          <w:tcPr>
            <w:tcW w:w="960" w:type="dxa"/>
            <w:tcBorders>
              <w:top w:val="nil"/>
              <w:left w:val="nil"/>
              <w:bottom w:val="single" w:sz="4" w:space="0" w:color="auto"/>
              <w:right w:val="single" w:sz="4" w:space="0" w:color="auto"/>
            </w:tcBorders>
            <w:shd w:val="clear" w:color="auto" w:fill="auto"/>
            <w:vAlign w:val="center"/>
            <w:hideMark/>
          </w:tcPr>
          <w:p w14:paraId="113D7D10"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8960</w:t>
            </w:r>
          </w:p>
        </w:tc>
        <w:tc>
          <w:tcPr>
            <w:tcW w:w="960" w:type="dxa"/>
            <w:tcBorders>
              <w:top w:val="nil"/>
              <w:left w:val="nil"/>
              <w:bottom w:val="single" w:sz="4" w:space="0" w:color="auto"/>
              <w:right w:val="single" w:sz="4" w:space="0" w:color="auto"/>
            </w:tcBorders>
            <w:shd w:val="clear" w:color="auto" w:fill="auto"/>
            <w:vAlign w:val="center"/>
            <w:hideMark/>
          </w:tcPr>
          <w:p w14:paraId="7EF39BC3"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1120</w:t>
            </w:r>
          </w:p>
        </w:tc>
        <w:tc>
          <w:tcPr>
            <w:tcW w:w="960" w:type="dxa"/>
            <w:tcBorders>
              <w:top w:val="nil"/>
              <w:left w:val="nil"/>
              <w:bottom w:val="single" w:sz="4" w:space="0" w:color="auto"/>
              <w:right w:val="single" w:sz="4" w:space="0" w:color="auto"/>
            </w:tcBorders>
            <w:shd w:val="clear" w:color="auto" w:fill="auto"/>
            <w:vAlign w:val="center"/>
            <w:hideMark/>
          </w:tcPr>
          <w:p w14:paraId="62AB7695"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1120</w:t>
            </w:r>
          </w:p>
        </w:tc>
        <w:tc>
          <w:tcPr>
            <w:tcW w:w="960" w:type="dxa"/>
            <w:tcBorders>
              <w:top w:val="nil"/>
              <w:left w:val="nil"/>
              <w:bottom w:val="single" w:sz="4" w:space="0" w:color="auto"/>
              <w:right w:val="single" w:sz="4" w:space="0" w:color="auto"/>
            </w:tcBorders>
            <w:shd w:val="clear" w:color="auto" w:fill="auto"/>
            <w:vAlign w:val="center"/>
            <w:hideMark/>
          </w:tcPr>
          <w:p w14:paraId="66F11DF3"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1120</w:t>
            </w:r>
          </w:p>
        </w:tc>
        <w:tc>
          <w:tcPr>
            <w:tcW w:w="960" w:type="dxa"/>
            <w:tcBorders>
              <w:top w:val="nil"/>
              <w:left w:val="nil"/>
              <w:bottom w:val="single" w:sz="4" w:space="0" w:color="auto"/>
              <w:right w:val="single" w:sz="4" w:space="0" w:color="auto"/>
            </w:tcBorders>
            <w:shd w:val="clear" w:color="auto" w:fill="auto"/>
            <w:vAlign w:val="center"/>
            <w:hideMark/>
          </w:tcPr>
          <w:p w14:paraId="4B16DBBA"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1120</w:t>
            </w:r>
          </w:p>
        </w:tc>
        <w:tc>
          <w:tcPr>
            <w:tcW w:w="960" w:type="dxa"/>
            <w:tcBorders>
              <w:top w:val="nil"/>
              <w:left w:val="nil"/>
              <w:bottom w:val="single" w:sz="4" w:space="0" w:color="auto"/>
              <w:right w:val="single" w:sz="4" w:space="0" w:color="auto"/>
            </w:tcBorders>
            <w:shd w:val="clear" w:color="auto" w:fill="auto"/>
            <w:vAlign w:val="center"/>
            <w:hideMark/>
          </w:tcPr>
          <w:p w14:paraId="46F8505A"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5600</w:t>
            </w:r>
          </w:p>
        </w:tc>
        <w:tc>
          <w:tcPr>
            <w:tcW w:w="960" w:type="dxa"/>
            <w:tcBorders>
              <w:top w:val="nil"/>
              <w:left w:val="nil"/>
              <w:bottom w:val="single" w:sz="4" w:space="0" w:color="auto"/>
              <w:right w:val="single" w:sz="4" w:space="0" w:color="auto"/>
            </w:tcBorders>
            <w:shd w:val="clear" w:color="auto" w:fill="auto"/>
            <w:vAlign w:val="center"/>
            <w:hideMark/>
          </w:tcPr>
          <w:p w14:paraId="3F2F681C"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5600</w:t>
            </w:r>
          </w:p>
        </w:tc>
      </w:tr>
      <w:tr w:rsidR="009F13C0" w:rsidRPr="009E1B9B" w14:paraId="518D6DD7" w14:textId="77777777" w:rsidTr="00AC088C">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BCE325"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2</w:t>
            </w:r>
          </w:p>
        </w:tc>
        <w:tc>
          <w:tcPr>
            <w:tcW w:w="4760" w:type="dxa"/>
            <w:tcBorders>
              <w:top w:val="nil"/>
              <w:left w:val="nil"/>
              <w:bottom w:val="single" w:sz="4" w:space="0" w:color="auto"/>
              <w:right w:val="single" w:sz="4" w:space="0" w:color="auto"/>
            </w:tcBorders>
            <w:shd w:val="clear" w:color="auto" w:fill="auto"/>
            <w:vAlign w:val="center"/>
            <w:hideMark/>
          </w:tcPr>
          <w:p w14:paraId="4E62D889" w14:textId="77777777" w:rsidR="009F13C0" w:rsidRPr="009E1B9B" w:rsidRDefault="009F13C0" w:rsidP="00AC088C">
            <w:pPr>
              <w:rPr>
                <w:rFonts w:eastAsia="Times New Roman"/>
                <w:color w:val="000000"/>
                <w:sz w:val="20"/>
                <w:szCs w:val="20"/>
              </w:rPr>
            </w:pPr>
            <w:r w:rsidRPr="009E1B9B">
              <w:rPr>
                <w:rFonts w:eastAsia="Times New Roman"/>
                <w:color w:val="000000"/>
                <w:sz w:val="20"/>
                <w:szCs w:val="20"/>
              </w:rPr>
              <w:t>Установка общедомовых приборов учета тепловой энергии</w:t>
            </w:r>
          </w:p>
        </w:tc>
        <w:tc>
          <w:tcPr>
            <w:tcW w:w="960" w:type="dxa"/>
            <w:tcBorders>
              <w:top w:val="nil"/>
              <w:left w:val="nil"/>
              <w:bottom w:val="single" w:sz="4" w:space="0" w:color="auto"/>
              <w:right w:val="single" w:sz="4" w:space="0" w:color="auto"/>
            </w:tcBorders>
            <w:shd w:val="clear" w:color="auto" w:fill="auto"/>
            <w:vAlign w:val="center"/>
            <w:hideMark/>
          </w:tcPr>
          <w:p w14:paraId="4119CE4B"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6000</w:t>
            </w:r>
          </w:p>
        </w:tc>
        <w:tc>
          <w:tcPr>
            <w:tcW w:w="960" w:type="dxa"/>
            <w:tcBorders>
              <w:top w:val="nil"/>
              <w:left w:val="nil"/>
              <w:bottom w:val="single" w:sz="4" w:space="0" w:color="auto"/>
              <w:right w:val="single" w:sz="4" w:space="0" w:color="auto"/>
            </w:tcBorders>
            <w:shd w:val="clear" w:color="auto" w:fill="auto"/>
            <w:noWrap/>
            <w:vAlign w:val="center"/>
            <w:hideMark/>
          </w:tcPr>
          <w:p w14:paraId="160BFAE0"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2000</w:t>
            </w:r>
          </w:p>
        </w:tc>
        <w:tc>
          <w:tcPr>
            <w:tcW w:w="960" w:type="dxa"/>
            <w:tcBorders>
              <w:top w:val="nil"/>
              <w:left w:val="nil"/>
              <w:bottom w:val="single" w:sz="4" w:space="0" w:color="auto"/>
              <w:right w:val="single" w:sz="4" w:space="0" w:color="auto"/>
            </w:tcBorders>
            <w:shd w:val="clear" w:color="auto" w:fill="auto"/>
            <w:noWrap/>
            <w:vAlign w:val="center"/>
            <w:hideMark/>
          </w:tcPr>
          <w:p w14:paraId="64A41EDE"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1000</w:t>
            </w:r>
          </w:p>
        </w:tc>
        <w:tc>
          <w:tcPr>
            <w:tcW w:w="960" w:type="dxa"/>
            <w:tcBorders>
              <w:top w:val="nil"/>
              <w:left w:val="nil"/>
              <w:bottom w:val="single" w:sz="4" w:space="0" w:color="auto"/>
              <w:right w:val="single" w:sz="4" w:space="0" w:color="auto"/>
            </w:tcBorders>
            <w:shd w:val="clear" w:color="auto" w:fill="auto"/>
            <w:noWrap/>
            <w:vAlign w:val="center"/>
            <w:hideMark/>
          </w:tcPr>
          <w:p w14:paraId="07410D08"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1000</w:t>
            </w:r>
          </w:p>
        </w:tc>
        <w:tc>
          <w:tcPr>
            <w:tcW w:w="960" w:type="dxa"/>
            <w:tcBorders>
              <w:top w:val="nil"/>
              <w:left w:val="nil"/>
              <w:bottom w:val="single" w:sz="4" w:space="0" w:color="auto"/>
              <w:right w:val="single" w:sz="4" w:space="0" w:color="auto"/>
            </w:tcBorders>
            <w:shd w:val="clear" w:color="auto" w:fill="auto"/>
            <w:noWrap/>
            <w:vAlign w:val="center"/>
            <w:hideMark/>
          </w:tcPr>
          <w:p w14:paraId="659DB256"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2000</w:t>
            </w:r>
          </w:p>
        </w:tc>
        <w:tc>
          <w:tcPr>
            <w:tcW w:w="960" w:type="dxa"/>
            <w:tcBorders>
              <w:top w:val="nil"/>
              <w:left w:val="nil"/>
              <w:bottom w:val="single" w:sz="4" w:space="0" w:color="auto"/>
              <w:right w:val="single" w:sz="4" w:space="0" w:color="auto"/>
            </w:tcBorders>
            <w:shd w:val="clear" w:color="auto" w:fill="auto"/>
            <w:noWrap/>
            <w:vAlign w:val="center"/>
            <w:hideMark/>
          </w:tcPr>
          <w:p w14:paraId="6DCF838D"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CF6B128"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EF72BF7"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B5E73CD"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r>
      <w:tr w:rsidR="009F13C0" w:rsidRPr="009E1B9B" w14:paraId="5FB9C1DB" w14:textId="77777777" w:rsidTr="00AC088C">
        <w:trPr>
          <w:trHeight w:val="76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9BBC04D"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3</w:t>
            </w:r>
          </w:p>
        </w:tc>
        <w:tc>
          <w:tcPr>
            <w:tcW w:w="4760" w:type="dxa"/>
            <w:tcBorders>
              <w:top w:val="nil"/>
              <w:left w:val="nil"/>
              <w:bottom w:val="single" w:sz="4" w:space="0" w:color="auto"/>
              <w:right w:val="single" w:sz="4" w:space="0" w:color="auto"/>
            </w:tcBorders>
            <w:shd w:val="clear" w:color="auto" w:fill="auto"/>
            <w:vAlign w:val="center"/>
            <w:hideMark/>
          </w:tcPr>
          <w:p w14:paraId="72CD12BA" w14:textId="77777777" w:rsidR="009F13C0" w:rsidRPr="009E1B9B" w:rsidRDefault="009F13C0" w:rsidP="00AC088C">
            <w:pPr>
              <w:rPr>
                <w:rFonts w:eastAsia="Times New Roman"/>
                <w:color w:val="000000"/>
                <w:sz w:val="20"/>
                <w:szCs w:val="20"/>
              </w:rPr>
            </w:pPr>
            <w:r w:rsidRPr="009E1B9B">
              <w:rPr>
                <w:rFonts w:eastAsia="Times New Roman"/>
                <w:color w:val="000000"/>
                <w:sz w:val="20"/>
                <w:szCs w:val="20"/>
              </w:rPr>
              <w:t>Реконструкция котельных малой мощности с переводом на природный газ  - Котельная МОУ СОШ №5</w:t>
            </w:r>
          </w:p>
        </w:tc>
        <w:tc>
          <w:tcPr>
            <w:tcW w:w="960" w:type="dxa"/>
            <w:tcBorders>
              <w:top w:val="nil"/>
              <w:left w:val="nil"/>
              <w:bottom w:val="single" w:sz="4" w:space="0" w:color="auto"/>
              <w:right w:val="single" w:sz="4" w:space="0" w:color="auto"/>
            </w:tcBorders>
            <w:shd w:val="clear" w:color="auto" w:fill="auto"/>
            <w:vAlign w:val="center"/>
            <w:hideMark/>
          </w:tcPr>
          <w:p w14:paraId="405451B9"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4000</w:t>
            </w:r>
          </w:p>
        </w:tc>
        <w:tc>
          <w:tcPr>
            <w:tcW w:w="960" w:type="dxa"/>
            <w:tcBorders>
              <w:top w:val="nil"/>
              <w:left w:val="nil"/>
              <w:bottom w:val="single" w:sz="4" w:space="0" w:color="auto"/>
              <w:right w:val="single" w:sz="4" w:space="0" w:color="auto"/>
            </w:tcBorders>
            <w:shd w:val="clear" w:color="auto" w:fill="auto"/>
            <w:noWrap/>
            <w:vAlign w:val="center"/>
            <w:hideMark/>
          </w:tcPr>
          <w:p w14:paraId="7DCFEC43"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2000</w:t>
            </w:r>
          </w:p>
        </w:tc>
        <w:tc>
          <w:tcPr>
            <w:tcW w:w="960" w:type="dxa"/>
            <w:tcBorders>
              <w:top w:val="nil"/>
              <w:left w:val="nil"/>
              <w:bottom w:val="single" w:sz="4" w:space="0" w:color="auto"/>
              <w:right w:val="single" w:sz="4" w:space="0" w:color="auto"/>
            </w:tcBorders>
            <w:shd w:val="clear" w:color="auto" w:fill="auto"/>
            <w:noWrap/>
            <w:vAlign w:val="center"/>
            <w:hideMark/>
          </w:tcPr>
          <w:p w14:paraId="2CA7C02D"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2000</w:t>
            </w:r>
          </w:p>
        </w:tc>
        <w:tc>
          <w:tcPr>
            <w:tcW w:w="960" w:type="dxa"/>
            <w:tcBorders>
              <w:top w:val="nil"/>
              <w:left w:val="nil"/>
              <w:bottom w:val="single" w:sz="4" w:space="0" w:color="auto"/>
              <w:right w:val="single" w:sz="4" w:space="0" w:color="auto"/>
            </w:tcBorders>
            <w:shd w:val="clear" w:color="auto" w:fill="auto"/>
            <w:noWrap/>
            <w:vAlign w:val="center"/>
            <w:hideMark/>
          </w:tcPr>
          <w:p w14:paraId="3A843F50"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E7DA60B"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557E6DD"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840714C"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B472F40"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4EC7E64"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r>
      <w:tr w:rsidR="009F13C0" w:rsidRPr="009E1B9B" w14:paraId="17C49CB0" w14:textId="77777777" w:rsidTr="00AC088C">
        <w:trPr>
          <w:trHeight w:val="76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4ECE3D"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4</w:t>
            </w:r>
          </w:p>
        </w:tc>
        <w:tc>
          <w:tcPr>
            <w:tcW w:w="4760" w:type="dxa"/>
            <w:tcBorders>
              <w:top w:val="nil"/>
              <w:left w:val="nil"/>
              <w:bottom w:val="single" w:sz="4" w:space="0" w:color="auto"/>
              <w:right w:val="single" w:sz="4" w:space="0" w:color="auto"/>
            </w:tcBorders>
            <w:shd w:val="clear" w:color="auto" w:fill="auto"/>
            <w:vAlign w:val="center"/>
            <w:hideMark/>
          </w:tcPr>
          <w:p w14:paraId="0E4AF8A4" w14:textId="77777777" w:rsidR="009F13C0" w:rsidRPr="009E1B9B" w:rsidRDefault="009F13C0" w:rsidP="00AC088C">
            <w:pPr>
              <w:rPr>
                <w:rFonts w:eastAsia="Times New Roman"/>
                <w:color w:val="000000"/>
                <w:sz w:val="20"/>
                <w:szCs w:val="20"/>
              </w:rPr>
            </w:pPr>
            <w:r w:rsidRPr="009E1B9B">
              <w:rPr>
                <w:rFonts w:eastAsia="Times New Roman"/>
                <w:color w:val="000000"/>
                <w:sz w:val="20"/>
                <w:szCs w:val="20"/>
              </w:rPr>
              <w:t>Реконструкция котельных малой мощности с переводом на природный газ - Котельная  МДОУ детский сад №1 «Ленинец»</w:t>
            </w:r>
          </w:p>
        </w:tc>
        <w:tc>
          <w:tcPr>
            <w:tcW w:w="960" w:type="dxa"/>
            <w:tcBorders>
              <w:top w:val="nil"/>
              <w:left w:val="nil"/>
              <w:bottom w:val="single" w:sz="4" w:space="0" w:color="auto"/>
              <w:right w:val="single" w:sz="4" w:space="0" w:color="auto"/>
            </w:tcBorders>
            <w:shd w:val="clear" w:color="auto" w:fill="auto"/>
            <w:vAlign w:val="center"/>
            <w:hideMark/>
          </w:tcPr>
          <w:p w14:paraId="6D31766E"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4000</w:t>
            </w:r>
          </w:p>
        </w:tc>
        <w:tc>
          <w:tcPr>
            <w:tcW w:w="960" w:type="dxa"/>
            <w:tcBorders>
              <w:top w:val="nil"/>
              <w:left w:val="nil"/>
              <w:bottom w:val="single" w:sz="4" w:space="0" w:color="auto"/>
              <w:right w:val="single" w:sz="4" w:space="0" w:color="auto"/>
            </w:tcBorders>
            <w:shd w:val="clear" w:color="auto" w:fill="auto"/>
            <w:noWrap/>
            <w:vAlign w:val="center"/>
            <w:hideMark/>
          </w:tcPr>
          <w:p w14:paraId="1D994569"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2000</w:t>
            </w:r>
          </w:p>
        </w:tc>
        <w:tc>
          <w:tcPr>
            <w:tcW w:w="960" w:type="dxa"/>
            <w:tcBorders>
              <w:top w:val="nil"/>
              <w:left w:val="nil"/>
              <w:bottom w:val="single" w:sz="4" w:space="0" w:color="auto"/>
              <w:right w:val="single" w:sz="4" w:space="0" w:color="auto"/>
            </w:tcBorders>
            <w:shd w:val="clear" w:color="auto" w:fill="auto"/>
            <w:noWrap/>
            <w:vAlign w:val="center"/>
            <w:hideMark/>
          </w:tcPr>
          <w:p w14:paraId="1C0892E8"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2000</w:t>
            </w:r>
          </w:p>
        </w:tc>
        <w:tc>
          <w:tcPr>
            <w:tcW w:w="960" w:type="dxa"/>
            <w:tcBorders>
              <w:top w:val="nil"/>
              <w:left w:val="nil"/>
              <w:bottom w:val="single" w:sz="4" w:space="0" w:color="auto"/>
              <w:right w:val="single" w:sz="4" w:space="0" w:color="auto"/>
            </w:tcBorders>
            <w:shd w:val="clear" w:color="auto" w:fill="auto"/>
            <w:noWrap/>
            <w:vAlign w:val="center"/>
            <w:hideMark/>
          </w:tcPr>
          <w:p w14:paraId="0FF885E2"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C34DA09"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29D682F"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BB28F8B"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C399160"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78AED76"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r>
      <w:tr w:rsidR="009F13C0" w:rsidRPr="009E1B9B" w14:paraId="354FFADB" w14:textId="77777777" w:rsidTr="00AC088C">
        <w:trPr>
          <w:trHeight w:val="76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BBD717"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5</w:t>
            </w:r>
          </w:p>
        </w:tc>
        <w:tc>
          <w:tcPr>
            <w:tcW w:w="4760" w:type="dxa"/>
            <w:tcBorders>
              <w:top w:val="nil"/>
              <w:left w:val="nil"/>
              <w:bottom w:val="single" w:sz="4" w:space="0" w:color="auto"/>
              <w:right w:val="single" w:sz="4" w:space="0" w:color="auto"/>
            </w:tcBorders>
            <w:shd w:val="clear" w:color="auto" w:fill="auto"/>
            <w:vAlign w:val="center"/>
            <w:hideMark/>
          </w:tcPr>
          <w:p w14:paraId="7D376E4F" w14:textId="77777777" w:rsidR="009F13C0" w:rsidRPr="009E1B9B" w:rsidRDefault="009F13C0" w:rsidP="00AC088C">
            <w:pPr>
              <w:rPr>
                <w:rFonts w:eastAsia="Times New Roman"/>
                <w:color w:val="000000"/>
                <w:sz w:val="20"/>
                <w:szCs w:val="20"/>
              </w:rPr>
            </w:pPr>
            <w:r w:rsidRPr="009E1B9B">
              <w:rPr>
                <w:rFonts w:eastAsia="Times New Roman"/>
                <w:color w:val="000000"/>
                <w:sz w:val="20"/>
                <w:szCs w:val="20"/>
              </w:rPr>
              <w:t>Реконструкция котельных малой мощности с переводом на природный газ - Котельная  МДОУ детский сад №2 «Октябренок»</w:t>
            </w:r>
          </w:p>
        </w:tc>
        <w:tc>
          <w:tcPr>
            <w:tcW w:w="960" w:type="dxa"/>
            <w:tcBorders>
              <w:top w:val="nil"/>
              <w:left w:val="nil"/>
              <w:bottom w:val="single" w:sz="4" w:space="0" w:color="auto"/>
              <w:right w:val="single" w:sz="4" w:space="0" w:color="auto"/>
            </w:tcBorders>
            <w:shd w:val="clear" w:color="auto" w:fill="auto"/>
            <w:vAlign w:val="center"/>
            <w:hideMark/>
          </w:tcPr>
          <w:p w14:paraId="528FCEB3"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4000</w:t>
            </w:r>
          </w:p>
        </w:tc>
        <w:tc>
          <w:tcPr>
            <w:tcW w:w="960" w:type="dxa"/>
            <w:tcBorders>
              <w:top w:val="nil"/>
              <w:left w:val="nil"/>
              <w:bottom w:val="single" w:sz="4" w:space="0" w:color="auto"/>
              <w:right w:val="single" w:sz="4" w:space="0" w:color="auto"/>
            </w:tcBorders>
            <w:shd w:val="clear" w:color="auto" w:fill="auto"/>
            <w:noWrap/>
            <w:vAlign w:val="center"/>
            <w:hideMark/>
          </w:tcPr>
          <w:p w14:paraId="71F9888F"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2000</w:t>
            </w:r>
          </w:p>
        </w:tc>
        <w:tc>
          <w:tcPr>
            <w:tcW w:w="960" w:type="dxa"/>
            <w:tcBorders>
              <w:top w:val="nil"/>
              <w:left w:val="nil"/>
              <w:bottom w:val="single" w:sz="4" w:space="0" w:color="auto"/>
              <w:right w:val="single" w:sz="4" w:space="0" w:color="auto"/>
            </w:tcBorders>
            <w:shd w:val="clear" w:color="auto" w:fill="auto"/>
            <w:noWrap/>
            <w:vAlign w:val="center"/>
            <w:hideMark/>
          </w:tcPr>
          <w:p w14:paraId="0CF8C67F"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2000</w:t>
            </w:r>
          </w:p>
        </w:tc>
        <w:tc>
          <w:tcPr>
            <w:tcW w:w="960" w:type="dxa"/>
            <w:tcBorders>
              <w:top w:val="nil"/>
              <w:left w:val="nil"/>
              <w:bottom w:val="single" w:sz="4" w:space="0" w:color="auto"/>
              <w:right w:val="single" w:sz="4" w:space="0" w:color="auto"/>
            </w:tcBorders>
            <w:shd w:val="clear" w:color="auto" w:fill="auto"/>
            <w:noWrap/>
            <w:vAlign w:val="center"/>
            <w:hideMark/>
          </w:tcPr>
          <w:p w14:paraId="3EE3A305"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DF1C917"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FBC3BC3"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34DA1D2"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445EA68"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93E47AA"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r>
      <w:tr w:rsidR="009F13C0" w:rsidRPr="009E1B9B" w14:paraId="3CAE2342" w14:textId="77777777" w:rsidTr="00AC088C">
        <w:trPr>
          <w:trHeight w:val="76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5782F1"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6</w:t>
            </w:r>
          </w:p>
        </w:tc>
        <w:tc>
          <w:tcPr>
            <w:tcW w:w="4760" w:type="dxa"/>
            <w:tcBorders>
              <w:top w:val="nil"/>
              <w:left w:val="nil"/>
              <w:bottom w:val="single" w:sz="4" w:space="0" w:color="auto"/>
              <w:right w:val="single" w:sz="4" w:space="0" w:color="auto"/>
            </w:tcBorders>
            <w:shd w:val="clear" w:color="auto" w:fill="auto"/>
            <w:vAlign w:val="center"/>
            <w:hideMark/>
          </w:tcPr>
          <w:p w14:paraId="30473A28" w14:textId="77777777" w:rsidR="009F13C0" w:rsidRPr="009E1B9B" w:rsidRDefault="009F13C0" w:rsidP="00AC088C">
            <w:pPr>
              <w:rPr>
                <w:rFonts w:eastAsia="Times New Roman"/>
                <w:color w:val="000000"/>
                <w:sz w:val="20"/>
                <w:szCs w:val="20"/>
              </w:rPr>
            </w:pPr>
            <w:r w:rsidRPr="009E1B9B">
              <w:rPr>
                <w:rFonts w:eastAsia="Times New Roman"/>
                <w:color w:val="000000"/>
                <w:sz w:val="20"/>
                <w:szCs w:val="20"/>
              </w:rPr>
              <w:t>Строительство автоматизированной блочно-модульной котельной на природном  газе  - Котельная ОПХ</w:t>
            </w:r>
          </w:p>
        </w:tc>
        <w:tc>
          <w:tcPr>
            <w:tcW w:w="960" w:type="dxa"/>
            <w:tcBorders>
              <w:top w:val="nil"/>
              <w:left w:val="nil"/>
              <w:bottom w:val="single" w:sz="4" w:space="0" w:color="auto"/>
              <w:right w:val="single" w:sz="4" w:space="0" w:color="auto"/>
            </w:tcBorders>
            <w:shd w:val="clear" w:color="auto" w:fill="auto"/>
            <w:vAlign w:val="center"/>
            <w:hideMark/>
          </w:tcPr>
          <w:p w14:paraId="378EEBDF"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7630</w:t>
            </w:r>
          </w:p>
        </w:tc>
        <w:tc>
          <w:tcPr>
            <w:tcW w:w="960" w:type="dxa"/>
            <w:tcBorders>
              <w:top w:val="nil"/>
              <w:left w:val="nil"/>
              <w:bottom w:val="single" w:sz="4" w:space="0" w:color="auto"/>
              <w:right w:val="single" w:sz="4" w:space="0" w:color="auto"/>
            </w:tcBorders>
            <w:shd w:val="clear" w:color="auto" w:fill="auto"/>
            <w:noWrap/>
            <w:vAlign w:val="center"/>
            <w:hideMark/>
          </w:tcPr>
          <w:p w14:paraId="00FB8D9A"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D73FA47"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7630</w:t>
            </w:r>
          </w:p>
        </w:tc>
        <w:tc>
          <w:tcPr>
            <w:tcW w:w="960" w:type="dxa"/>
            <w:tcBorders>
              <w:top w:val="nil"/>
              <w:left w:val="nil"/>
              <w:bottom w:val="single" w:sz="4" w:space="0" w:color="auto"/>
              <w:right w:val="single" w:sz="4" w:space="0" w:color="auto"/>
            </w:tcBorders>
            <w:shd w:val="clear" w:color="auto" w:fill="auto"/>
            <w:noWrap/>
            <w:vAlign w:val="center"/>
            <w:hideMark/>
          </w:tcPr>
          <w:p w14:paraId="75554B82"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43EBE19"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60FB94B"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44467E2"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F5229AF"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E15FD95"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r>
      <w:tr w:rsidR="009F13C0" w:rsidRPr="009E1B9B" w14:paraId="02FF9E8F" w14:textId="77777777" w:rsidTr="00AC088C">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8B648D"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7</w:t>
            </w:r>
          </w:p>
        </w:tc>
        <w:tc>
          <w:tcPr>
            <w:tcW w:w="4760" w:type="dxa"/>
            <w:tcBorders>
              <w:top w:val="nil"/>
              <w:left w:val="nil"/>
              <w:bottom w:val="single" w:sz="4" w:space="0" w:color="auto"/>
              <w:right w:val="single" w:sz="4" w:space="0" w:color="auto"/>
            </w:tcBorders>
            <w:shd w:val="clear" w:color="auto" w:fill="auto"/>
            <w:vAlign w:val="center"/>
            <w:hideMark/>
          </w:tcPr>
          <w:p w14:paraId="219D83AA" w14:textId="77777777" w:rsidR="009F13C0" w:rsidRPr="009E1B9B" w:rsidRDefault="009F13C0" w:rsidP="00AC088C">
            <w:pPr>
              <w:rPr>
                <w:rFonts w:eastAsia="Times New Roman"/>
                <w:color w:val="000000"/>
                <w:sz w:val="20"/>
                <w:szCs w:val="20"/>
              </w:rPr>
            </w:pPr>
            <w:r w:rsidRPr="009E1B9B">
              <w:rPr>
                <w:rFonts w:eastAsia="Times New Roman"/>
                <w:color w:val="000000"/>
                <w:sz w:val="20"/>
                <w:szCs w:val="20"/>
              </w:rPr>
              <w:t>Строительство внешних  и внутриплощадочных сетей энергоснабжения  - Котельная ОПХ</w:t>
            </w:r>
          </w:p>
        </w:tc>
        <w:tc>
          <w:tcPr>
            <w:tcW w:w="960" w:type="dxa"/>
            <w:tcBorders>
              <w:top w:val="nil"/>
              <w:left w:val="nil"/>
              <w:bottom w:val="single" w:sz="4" w:space="0" w:color="auto"/>
              <w:right w:val="single" w:sz="4" w:space="0" w:color="auto"/>
            </w:tcBorders>
            <w:shd w:val="clear" w:color="auto" w:fill="auto"/>
            <w:vAlign w:val="center"/>
            <w:hideMark/>
          </w:tcPr>
          <w:p w14:paraId="32D0CFC6"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4200</w:t>
            </w:r>
          </w:p>
        </w:tc>
        <w:tc>
          <w:tcPr>
            <w:tcW w:w="960" w:type="dxa"/>
            <w:tcBorders>
              <w:top w:val="nil"/>
              <w:left w:val="nil"/>
              <w:bottom w:val="single" w:sz="4" w:space="0" w:color="auto"/>
              <w:right w:val="single" w:sz="4" w:space="0" w:color="auto"/>
            </w:tcBorders>
            <w:shd w:val="clear" w:color="auto" w:fill="auto"/>
            <w:noWrap/>
            <w:vAlign w:val="center"/>
            <w:hideMark/>
          </w:tcPr>
          <w:p w14:paraId="0FBFAF8E"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7BE9F25"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4200</w:t>
            </w:r>
          </w:p>
        </w:tc>
        <w:tc>
          <w:tcPr>
            <w:tcW w:w="960" w:type="dxa"/>
            <w:tcBorders>
              <w:top w:val="nil"/>
              <w:left w:val="nil"/>
              <w:bottom w:val="single" w:sz="4" w:space="0" w:color="auto"/>
              <w:right w:val="single" w:sz="4" w:space="0" w:color="auto"/>
            </w:tcBorders>
            <w:shd w:val="clear" w:color="auto" w:fill="auto"/>
            <w:noWrap/>
            <w:vAlign w:val="center"/>
            <w:hideMark/>
          </w:tcPr>
          <w:p w14:paraId="76EC2FFF"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DFA3682"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309F037"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F5169C4"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1533A60"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0F35B3A"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r>
      <w:tr w:rsidR="009F13C0" w:rsidRPr="009E1B9B" w14:paraId="22CD7C4F" w14:textId="77777777" w:rsidTr="00AC088C">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72894D"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8</w:t>
            </w:r>
          </w:p>
        </w:tc>
        <w:tc>
          <w:tcPr>
            <w:tcW w:w="4760" w:type="dxa"/>
            <w:tcBorders>
              <w:top w:val="nil"/>
              <w:left w:val="nil"/>
              <w:bottom w:val="single" w:sz="4" w:space="0" w:color="auto"/>
              <w:right w:val="single" w:sz="4" w:space="0" w:color="auto"/>
            </w:tcBorders>
            <w:shd w:val="clear" w:color="auto" w:fill="auto"/>
            <w:vAlign w:val="center"/>
            <w:hideMark/>
          </w:tcPr>
          <w:p w14:paraId="7C0A0F09" w14:textId="77777777" w:rsidR="009F13C0" w:rsidRPr="009E1B9B" w:rsidRDefault="009F13C0" w:rsidP="00AC088C">
            <w:pPr>
              <w:rPr>
                <w:rFonts w:eastAsia="Times New Roman"/>
                <w:color w:val="000000"/>
                <w:sz w:val="20"/>
                <w:szCs w:val="20"/>
              </w:rPr>
            </w:pPr>
            <w:r w:rsidRPr="009E1B9B">
              <w:rPr>
                <w:rFonts w:eastAsia="Times New Roman"/>
                <w:color w:val="000000"/>
                <w:sz w:val="20"/>
                <w:szCs w:val="20"/>
              </w:rPr>
              <w:t>Замена 2-х теплообменников на системе отопления и 2-х теплообменников на системе ГВС - Котельная ЦРБ</w:t>
            </w:r>
          </w:p>
        </w:tc>
        <w:tc>
          <w:tcPr>
            <w:tcW w:w="960" w:type="dxa"/>
            <w:tcBorders>
              <w:top w:val="nil"/>
              <w:left w:val="nil"/>
              <w:bottom w:val="single" w:sz="4" w:space="0" w:color="auto"/>
              <w:right w:val="single" w:sz="4" w:space="0" w:color="auto"/>
            </w:tcBorders>
            <w:shd w:val="clear" w:color="auto" w:fill="auto"/>
            <w:vAlign w:val="center"/>
            <w:hideMark/>
          </w:tcPr>
          <w:p w14:paraId="28EFC8BA"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2000</w:t>
            </w:r>
          </w:p>
        </w:tc>
        <w:tc>
          <w:tcPr>
            <w:tcW w:w="960" w:type="dxa"/>
            <w:tcBorders>
              <w:top w:val="nil"/>
              <w:left w:val="nil"/>
              <w:bottom w:val="single" w:sz="4" w:space="0" w:color="auto"/>
              <w:right w:val="single" w:sz="4" w:space="0" w:color="auto"/>
            </w:tcBorders>
            <w:shd w:val="clear" w:color="auto" w:fill="auto"/>
            <w:noWrap/>
            <w:vAlign w:val="center"/>
            <w:hideMark/>
          </w:tcPr>
          <w:p w14:paraId="11F4562C"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500</w:t>
            </w:r>
          </w:p>
        </w:tc>
        <w:tc>
          <w:tcPr>
            <w:tcW w:w="960" w:type="dxa"/>
            <w:tcBorders>
              <w:top w:val="nil"/>
              <w:left w:val="nil"/>
              <w:bottom w:val="single" w:sz="4" w:space="0" w:color="auto"/>
              <w:right w:val="single" w:sz="4" w:space="0" w:color="auto"/>
            </w:tcBorders>
            <w:shd w:val="clear" w:color="auto" w:fill="auto"/>
            <w:noWrap/>
            <w:vAlign w:val="center"/>
            <w:hideMark/>
          </w:tcPr>
          <w:p w14:paraId="659A9E37"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500</w:t>
            </w:r>
          </w:p>
        </w:tc>
        <w:tc>
          <w:tcPr>
            <w:tcW w:w="960" w:type="dxa"/>
            <w:tcBorders>
              <w:top w:val="nil"/>
              <w:left w:val="nil"/>
              <w:bottom w:val="single" w:sz="4" w:space="0" w:color="auto"/>
              <w:right w:val="single" w:sz="4" w:space="0" w:color="auto"/>
            </w:tcBorders>
            <w:shd w:val="clear" w:color="auto" w:fill="auto"/>
            <w:noWrap/>
            <w:vAlign w:val="center"/>
            <w:hideMark/>
          </w:tcPr>
          <w:p w14:paraId="77B481B6"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1000</w:t>
            </w:r>
          </w:p>
        </w:tc>
        <w:tc>
          <w:tcPr>
            <w:tcW w:w="960" w:type="dxa"/>
            <w:tcBorders>
              <w:top w:val="nil"/>
              <w:left w:val="nil"/>
              <w:bottom w:val="single" w:sz="4" w:space="0" w:color="auto"/>
              <w:right w:val="single" w:sz="4" w:space="0" w:color="auto"/>
            </w:tcBorders>
            <w:shd w:val="clear" w:color="auto" w:fill="auto"/>
            <w:noWrap/>
            <w:vAlign w:val="center"/>
            <w:hideMark/>
          </w:tcPr>
          <w:p w14:paraId="62E12C3C"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36AE338"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69BCAFC"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1C71844"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DFA9FB3"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r>
      <w:tr w:rsidR="009F13C0" w:rsidRPr="009E1B9B" w14:paraId="59B9D0AD" w14:textId="77777777" w:rsidTr="00AC088C">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26AADB"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9</w:t>
            </w:r>
          </w:p>
        </w:tc>
        <w:tc>
          <w:tcPr>
            <w:tcW w:w="4760" w:type="dxa"/>
            <w:tcBorders>
              <w:top w:val="nil"/>
              <w:left w:val="nil"/>
              <w:bottom w:val="single" w:sz="4" w:space="0" w:color="auto"/>
              <w:right w:val="single" w:sz="4" w:space="0" w:color="auto"/>
            </w:tcBorders>
            <w:shd w:val="clear" w:color="auto" w:fill="auto"/>
            <w:vAlign w:val="center"/>
            <w:hideMark/>
          </w:tcPr>
          <w:p w14:paraId="26756A54" w14:textId="77777777" w:rsidR="009F13C0" w:rsidRPr="009E1B9B" w:rsidRDefault="009F13C0" w:rsidP="00AC088C">
            <w:pPr>
              <w:rPr>
                <w:rFonts w:eastAsia="Times New Roman"/>
                <w:color w:val="000000"/>
                <w:sz w:val="20"/>
                <w:szCs w:val="20"/>
              </w:rPr>
            </w:pPr>
            <w:r w:rsidRPr="009E1B9B">
              <w:rPr>
                <w:rFonts w:eastAsia="Times New Roman"/>
                <w:color w:val="000000"/>
                <w:sz w:val="20"/>
                <w:szCs w:val="20"/>
              </w:rPr>
              <w:t>Строительство автоматизированной блочно-модульной котельной  - Центральная котельная</w:t>
            </w:r>
          </w:p>
        </w:tc>
        <w:tc>
          <w:tcPr>
            <w:tcW w:w="960" w:type="dxa"/>
            <w:tcBorders>
              <w:top w:val="nil"/>
              <w:left w:val="nil"/>
              <w:bottom w:val="single" w:sz="4" w:space="0" w:color="auto"/>
              <w:right w:val="single" w:sz="4" w:space="0" w:color="auto"/>
            </w:tcBorders>
            <w:shd w:val="clear" w:color="auto" w:fill="auto"/>
            <w:vAlign w:val="center"/>
            <w:hideMark/>
          </w:tcPr>
          <w:p w14:paraId="017CD908"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15680</w:t>
            </w:r>
          </w:p>
        </w:tc>
        <w:tc>
          <w:tcPr>
            <w:tcW w:w="960" w:type="dxa"/>
            <w:tcBorders>
              <w:top w:val="nil"/>
              <w:left w:val="nil"/>
              <w:bottom w:val="single" w:sz="4" w:space="0" w:color="auto"/>
              <w:right w:val="single" w:sz="4" w:space="0" w:color="auto"/>
            </w:tcBorders>
            <w:shd w:val="clear" w:color="auto" w:fill="auto"/>
            <w:noWrap/>
            <w:vAlign w:val="center"/>
            <w:hideMark/>
          </w:tcPr>
          <w:p w14:paraId="2D9ECA72"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FC93648"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15680</w:t>
            </w:r>
          </w:p>
        </w:tc>
        <w:tc>
          <w:tcPr>
            <w:tcW w:w="960" w:type="dxa"/>
            <w:tcBorders>
              <w:top w:val="nil"/>
              <w:left w:val="nil"/>
              <w:bottom w:val="single" w:sz="4" w:space="0" w:color="auto"/>
              <w:right w:val="single" w:sz="4" w:space="0" w:color="auto"/>
            </w:tcBorders>
            <w:shd w:val="clear" w:color="auto" w:fill="auto"/>
            <w:noWrap/>
            <w:vAlign w:val="center"/>
            <w:hideMark/>
          </w:tcPr>
          <w:p w14:paraId="25343659"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F15A961"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D0FDF27"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4F0D11B"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592CEE6"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C184271"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r>
      <w:tr w:rsidR="009F13C0" w:rsidRPr="009E1B9B" w14:paraId="399CE1D4" w14:textId="77777777" w:rsidTr="00AC088C">
        <w:trPr>
          <w:trHeight w:val="76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875EB4"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10</w:t>
            </w:r>
          </w:p>
        </w:tc>
        <w:tc>
          <w:tcPr>
            <w:tcW w:w="4760" w:type="dxa"/>
            <w:tcBorders>
              <w:top w:val="nil"/>
              <w:left w:val="nil"/>
              <w:bottom w:val="single" w:sz="4" w:space="0" w:color="auto"/>
              <w:right w:val="single" w:sz="4" w:space="0" w:color="auto"/>
            </w:tcBorders>
            <w:shd w:val="clear" w:color="auto" w:fill="auto"/>
            <w:vAlign w:val="center"/>
            <w:hideMark/>
          </w:tcPr>
          <w:p w14:paraId="0C4901C6" w14:textId="77777777" w:rsidR="009F13C0" w:rsidRPr="009E1B9B" w:rsidRDefault="009F13C0" w:rsidP="00AC088C">
            <w:pPr>
              <w:rPr>
                <w:rFonts w:eastAsia="Times New Roman"/>
                <w:color w:val="000000"/>
                <w:sz w:val="20"/>
                <w:szCs w:val="20"/>
              </w:rPr>
            </w:pPr>
            <w:r w:rsidRPr="009E1B9B">
              <w:rPr>
                <w:rFonts w:eastAsia="Times New Roman"/>
                <w:color w:val="000000"/>
                <w:sz w:val="20"/>
                <w:szCs w:val="20"/>
              </w:rPr>
              <w:t>Строительство автоматизированной блочно-модульной котельной на природном  газе  - Котельная СХТ</w:t>
            </w:r>
          </w:p>
        </w:tc>
        <w:tc>
          <w:tcPr>
            <w:tcW w:w="960" w:type="dxa"/>
            <w:tcBorders>
              <w:top w:val="nil"/>
              <w:left w:val="nil"/>
              <w:bottom w:val="single" w:sz="4" w:space="0" w:color="auto"/>
              <w:right w:val="single" w:sz="4" w:space="0" w:color="auto"/>
            </w:tcBorders>
            <w:shd w:val="clear" w:color="auto" w:fill="auto"/>
            <w:vAlign w:val="center"/>
            <w:hideMark/>
          </w:tcPr>
          <w:p w14:paraId="67D5CF5C"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5380</w:t>
            </w:r>
          </w:p>
        </w:tc>
        <w:tc>
          <w:tcPr>
            <w:tcW w:w="960" w:type="dxa"/>
            <w:tcBorders>
              <w:top w:val="nil"/>
              <w:left w:val="nil"/>
              <w:bottom w:val="single" w:sz="4" w:space="0" w:color="auto"/>
              <w:right w:val="single" w:sz="4" w:space="0" w:color="auto"/>
            </w:tcBorders>
            <w:shd w:val="clear" w:color="auto" w:fill="auto"/>
            <w:noWrap/>
            <w:vAlign w:val="center"/>
            <w:hideMark/>
          </w:tcPr>
          <w:p w14:paraId="1080F2BD"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5380</w:t>
            </w:r>
          </w:p>
        </w:tc>
        <w:tc>
          <w:tcPr>
            <w:tcW w:w="960" w:type="dxa"/>
            <w:tcBorders>
              <w:top w:val="nil"/>
              <w:left w:val="nil"/>
              <w:bottom w:val="single" w:sz="4" w:space="0" w:color="auto"/>
              <w:right w:val="single" w:sz="4" w:space="0" w:color="auto"/>
            </w:tcBorders>
            <w:shd w:val="clear" w:color="auto" w:fill="auto"/>
            <w:noWrap/>
            <w:vAlign w:val="center"/>
            <w:hideMark/>
          </w:tcPr>
          <w:p w14:paraId="3DECE8DE"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4AE6CEE"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295CFF5"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857E09D"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E50D58E"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E1D7F6D"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CAE6672"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r>
      <w:tr w:rsidR="009F13C0" w:rsidRPr="009E1B9B" w14:paraId="3393C9D1" w14:textId="77777777" w:rsidTr="00AC088C">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90679E"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11</w:t>
            </w:r>
          </w:p>
        </w:tc>
        <w:tc>
          <w:tcPr>
            <w:tcW w:w="4760" w:type="dxa"/>
            <w:tcBorders>
              <w:top w:val="nil"/>
              <w:left w:val="nil"/>
              <w:bottom w:val="single" w:sz="4" w:space="0" w:color="auto"/>
              <w:right w:val="single" w:sz="4" w:space="0" w:color="auto"/>
            </w:tcBorders>
            <w:shd w:val="clear" w:color="auto" w:fill="auto"/>
            <w:vAlign w:val="center"/>
            <w:hideMark/>
          </w:tcPr>
          <w:p w14:paraId="08E3FDEE" w14:textId="77777777" w:rsidR="009F13C0" w:rsidRPr="009E1B9B" w:rsidRDefault="009F13C0" w:rsidP="00AC088C">
            <w:pPr>
              <w:rPr>
                <w:rFonts w:eastAsia="Times New Roman"/>
                <w:color w:val="000000"/>
                <w:sz w:val="20"/>
                <w:szCs w:val="20"/>
              </w:rPr>
            </w:pPr>
            <w:r w:rsidRPr="009E1B9B">
              <w:rPr>
                <w:rFonts w:eastAsia="Times New Roman"/>
                <w:color w:val="000000"/>
                <w:sz w:val="20"/>
                <w:szCs w:val="20"/>
              </w:rPr>
              <w:t>Строительство внешних  и внутриплощадочных сетей энергоснабжения  - Котельная СХТ</w:t>
            </w:r>
          </w:p>
        </w:tc>
        <w:tc>
          <w:tcPr>
            <w:tcW w:w="960" w:type="dxa"/>
            <w:tcBorders>
              <w:top w:val="nil"/>
              <w:left w:val="nil"/>
              <w:bottom w:val="single" w:sz="4" w:space="0" w:color="auto"/>
              <w:right w:val="single" w:sz="4" w:space="0" w:color="auto"/>
            </w:tcBorders>
            <w:shd w:val="clear" w:color="auto" w:fill="auto"/>
            <w:vAlign w:val="center"/>
            <w:hideMark/>
          </w:tcPr>
          <w:p w14:paraId="2D914BA9"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4200</w:t>
            </w:r>
          </w:p>
        </w:tc>
        <w:tc>
          <w:tcPr>
            <w:tcW w:w="960" w:type="dxa"/>
            <w:tcBorders>
              <w:top w:val="nil"/>
              <w:left w:val="nil"/>
              <w:bottom w:val="single" w:sz="4" w:space="0" w:color="auto"/>
              <w:right w:val="single" w:sz="4" w:space="0" w:color="auto"/>
            </w:tcBorders>
            <w:shd w:val="clear" w:color="auto" w:fill="auto"/>
            <w:noWrap/>
            <w:vAlign w:val="center"/>
            <w:hideMark/>
          </w:tcPr>
          <w:p w14:paraId="3A104EB6"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4200</w:t>
            </w:r>
          </w:p>
        </w:tc>
        <w:tc>
          <w:tcPr>
            <w:tcW w:w="960" w:type="dxa"/>
            <w:tcBorders>
              <w:top w:val="nil"/>
              <w:left w:val="nil"/>
              <w:bottom w:val="single" w:sz="4" w:space="0" w:color="auto"/>
              <w:right w:val="single" w:sz="4" w:space="0" w:color="auto"/>
            </w:tcBorders>
            <w:shd w:val="clear" w:color="auto" w:fill="auto"/>
            <w:noWrap/>
            <w:vAlign w:val="center"/>
            <w:hideMark/>
          </w:tcPr>
          <w:p w14:paraId="1EA87E6D"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106DB10"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F0EC8E2"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53D584D"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D713F6B"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C9A9D40"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28F6EA0"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 </w:t>
            </w:r>
          </w:p>
        </w:tc>
      </w:tr>
      <w:tr w:rsidR="009F13C0" w:rsidRPr="009E1B9B" w14:paraId="4D37C67D" w14:textId="77777777" w:rsidTr="00AC088C">
        <w:trPr>
          <w:trHeight w:val="300"/>
        </w:trPr>
        <w:tc>
          <w:tcPr>
            <w:tcW w:w="57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21AA9"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ИТОГО</w:t>
            </w:r>
          </w:p>
        </w:tc>
        <w:tc>
          <w:tcPr>
            <w:tcW w:w="960" w:type="dxa"/>
            <w:tcBorders>
              <w:top w:val="nil"/>
              <w:left w:val="nil"/>
              <w:bottom w:val="single" w:sz="4" w:space="0" w:color="auto"/>
              <w:right w:val="single" w:sz="4" w:space="0" w:color="auto"/>
            </w:tcBorders>
            <w:shd w:val="clear" w:color="auto" w:fill="auto"/>
            <w:noWrap/>
            <w:vAlign w:val="center"/>
            <w:hideMark/>
          </w:tcPr>
          <w:p w14:paraId="16B5A707"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86210</w:t>
            </w:r>
          </w:p>
        </w:tc>
        <w:tc>
          <w:tcPr>
            <w:tcW w:w="960" w:type="dxa"/>
            <w:tcBorders>
              <w:top w:val="nil"/>
              <w:left w:val="nil"/>
              <w:bottom w:val="single" w:sz="4" w:space="0" w:color="auto"/>
              <w:right w:val="single" w:sz="4" w:space="0" w:color="auto"/>
            </w:tcBorders>
            <w:shd w:val="clear" w:color="auto" w:fill="auto"/>
            <w:noWrap/>
            <w:vAlign w:val="center"/>
            <w:hideMark/>
          </w:tcPr>
          <w:p w14:paraId="51D58505"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22560</w:t>
            </w:r>
          </w:p>
        </w:tc>
        <w:tc>
          <w:tcPr>
            <w:tcW w:w="960" w:type="dxa"/>
            <w:tcBorders>
              <w:top w:val="nil"/>
              <w:left w:val="nil"/>
              <w:bottom w:val="single" w:sz="4" w:space="0" w:color="auto"/>
              <w:right w:val="single" w:sz="4" w:space="0" w:color="auto"/>
            </w:tcBorders>
            <w:shd w:val="clear" w:color="auto" w:fill="auto"/>
            <w:noWrap/>
            <w:vAlign w:val="center"/>
            <w:hideMark/>
          </w:tcPr>
          <w:p w14:paraId="075CE39E"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43970</w:t>
            </w:r>
          </w:p>
        </w:tc>
        <w:tc>
          <w:tcPr>
            <w:tcW w:w="960" w:type="dxa"/>
            <w:tcBorders>
              <w:top w:val="nil"/>
              <w:left w:val="nil"/>
              <w:bottom w:val="single" w:sz="4" w:space="0" w:color="auto"/>
              <w:right w:val="single" w:sz="4" w:space="0" w:color="auto"/>
            </w:tcBorders>
            <w:shd w:val="clear" w:color="auto" w:fill="auto"/>
            <w:noWrap/>
            <w:vAlign w:val="center"/>
            <w:hideMark/>
          </w:tcPr>
          <w:p w14:paraId="1194CCDD"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3120</w:t>
            </w:r>
          </w:p>
        </w:tc>
        <w:tc>
          <w:tcPr>
            <w:tcW w:w="960" w:type="dxa"/>
            <w:tcBorders>
              <w:top w:val="nil"/>
              <w:left w:val="nil"/>
              <w:bottom w:val="single" w:sz="4" w:space="0" w:color="auto"/>
              <w:right w:val="single" w:sz="4" w:space="0" w:color="auto"/>
            </w:tcBorders>
            <w:shd w:val="clear" w:color="auto" w:fill="auto"/>
            <w:noWrap/>
            <w:vAlign w:val="center"/>
            <w:hideMark/>
          </w:tcPr>
          <w:p w14:paraId="1483F110"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1120</w:t>
            </w:r>
          </w:p>
        </w:tc>
        <w:tc>
          <w:tcPr>
            <w:tcW w:w="960" w:type="dxa"/>
            <w:tcBorders>
              <w:top w:val="nil"/>
              <w:left w:val="nil"/>
              <w:bottom w:val="single" w:sz="4" w:space="0" w:color="auto"/>
              <w:right w:val="single" w:sz="4" w:space="0" w:color="auto"/>
            </w:tcBorders>
            <w:shd w:val="clear" w:color="auto" w:fill="auto"/>
            <w:noWrap/>
            <w:vAlign w:val="center"/>
            <w:hideMark/>
          </w:tcPr>
          <w:p w14:paraId="24C39DD3"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1120</w:t>
            </w:r>
          </w:p>
        </w:tc>
        <w:tc>
          <w:tcPr>
            <w:tcW w:w="960" w:type="dxa"/>
            <w:tcBorders>
              <w:top w:val="nil"/>
              <w:left w:val="nil"/>
              <w:bottom w:val="single" w:sz="4" w:space="0" w:color="auto"/>
              <w:right w:val="single" w:sz="4" w:space="0" w:color="auto"/>
            </w:tcBorders>
            <w:shd w:val="clear" w:color="auto" w:fill="auto"/>
            <w:noWrap/>
            <w:vAlign w:val="center"/>
            <w:hideMark/>
          </w:tcPr>
          <w:p w14:paraId="7F8A652A"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1120</w:t>
            </w:r>
          </w:p>
        </w:tc>
        <w:tc>
          <w:tcPr>
            <w:tcW w:w="960" w:type="dxa"/>
            <w:tcBorders>
              <w:top w:val="nil"/>
              <w:left w:val="nil"/>
              <w:bottom w:val="single" w:sz="4" w:space="0" w:color="auto"/>
              <w:right w:val="single" w:sz="4" w:space="0" w:color="auto"/>
            </w:tcBorders>
            <w:shd w:val="clear" w:color="auto" w:fill="auto"/>
            <w:noWrap/>
            <w:vAlign w:val="center"/>
            <w:hideMark/>
          </w:tcPr>
          <w:p w14:paraId="7B580154"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5600</w:t>
            </w:r>
          </w:p>
        </w:tc>
        <w:tc>
          <w:tcPr>
            <w:tcW w:w="960" w:type="dxa"/>
            <w:tcBorders>
              <w:top w:val="nil"/>
              <w:left w:val="nil"/>
              <w:bottom w:val="single" w:sz="4" w:space="0" w:color="auto"/>
              <w:right w:val="single" w:sz="4" w:space="0" w:color="auto"/>
            </w:tcBorders>
            <w:shd w:val="clear" w:color="auto" w:fill="auto"/>
            <w:noWrap/>
            <w:vAlign w:val="center"/>
            <w:hideMark/>
          </w:tcPr>
          <w:p w14:paraId="7A37E421"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1120</w:t>
            </w:r>
          </w:p>
        </w:tc>
      </w:tr>
      <w:tr w:rsidR="009F13C0" w:rsidRPr="009E1B9B" w14:paraId="309CDDC8" w14:textId="77777777" w:rsidTr="00AC088C">
        <w:trPr>
          <w:trHeight w:val="300"/>
        </w:trPr>
        <w:tc>
          <w:tcPr>
            <w:tcW w:w="14360"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69707"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2 вариант развития</w:t>
            </w:r>
          </w:p>
        </w:tc>
      </w:tr>
      <w:tr w:rsidR="009F13C0" w:rsidRPr="009E1B9B" w14:paraId="43D751CD" w14:textId="77777777" w:rsidTr="00AC088C">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F50D6A"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1</w:t>
            </w:r>
          </w:p>
        </w:tc>
        <w:tc>
          <w:tcPr>
            <w:tcW w:w="4760" w:type="dxa"/>
            <w:tcBorders>
              <w:top w:val="nil"/>
              <w:left w:val="nil"/>
              <w:bottom w:val="single" w:sz="4" w:space="0" w:color="auto"/>
              <w:right w:val="single" w:sz="4" w:space="0" w:color="auto"/>
            </w:tcBorders>
            <w:shd w:val="clear" w:color="auto" w:fill="auto"/>
            <w:vAlign w:val="center"/>
            <w:hideMark/>
          </w:tcPr>
          <w:p w14:paraId="30104120" w14:textId="77777777" w:rsidR="009F13C0" w:rsidRPr="009E1B9B" w:rsidRDefault="009F13C0" w:rsidP="00AC088C">
            <w:pPr>
              <w:rPr>
                <w:rFonts w:eastAsia="Times New Roman"/>
                <w:color w:val="000000"/>
                <w:sz w:val="20"/>
                <w:szCs w:val="20"/>
              </w:rPr>
            </w:pPr>
            <w:r w:rsidRPr="009E1B9B">
              <w:rPr>
                <w:rFonts w:eastAsia="Times New Roman"/>
                <w:color w:val="000000"/>
                <w:sz w:val="20"/>
                <w:szCs w:val="20"/>
              </w:rPr>
              <w:t>Строительство сетей теплоснабжения для подключения новых потребителей</w:t>
            </w:r>
          </w:p>
        </w:tc>
        <w:tc>
          <w:tcPr>
            <w:tcW w:w="960" w:type="dxa"/>
            <w:tcBorders>
              <w:top w:val="nil"/>
              <w:left w:val="nil"/>
              <w:bottom w:val="single" w:sz="4" w:space="0" w:color="auto"/>
              <w:right w:val="single" w:sz="4" w:space="0" w:color="auto"/>
            </w:tcBorders>
            <w:shd w:val="clear" w:color="auto" w:fill="auto"/>
            <w:vAlign w:val="center"/>
            <w:hideMark/>
          </w:tcPr>
          <w:p w14:paraId="7A9F2324"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29120</w:t>
            </w:r>
          </w:p>
        </w:tc>
        <w:tc>
          <w:tcPr>
            <w:tcW w:w="960" w:type="dxa"/>
            <w:tcBorders>
              <w:top w:val="nil"/>
              <w:left w:val="nil"/>
              <w:bottom w:val="single" w:sz="4" w:space="0" w:color="auto"/>
              <w:right w:val="single" w:sz="4" w:space="0" w:color="auto"/>
            </w:tcBorders>
            <w:shd w:val="clear" w:color="auto" w:fill="auto"/>
            <w:vAlign w:val="center"/>
            <w:hideMark/>
          </w:tcPr>
          <w:p w14:paraId="461416F6"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4480</w:t>
            </w:r>
          </w:p>
        </w:tc>
        <w:tc>
          <w:tcPr>
            <w:tcW w:w="960" w:type="dxa"/>
            <w:tcBorders>
              <w:top w:val="nil"/>
              <w:left w:val="nil"/>
              <w:bottom w:val="single" w:sz="4" w:space="0" w:color="auto"/>
              <w:right w:val="single" w:sz="4" w:space="0" w:color="auto"/>
            </w:tcBorders>
            <w:shd w:val="clear" w:color="auto" w:fill="auto"/>
            <w:vAlign w:val="center"/>
            <w:hideMark/>
          </w:tcPr>
          <w:p w14:paraId="0BC1B104"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8960</w:t>
            </w:r>
          </w:p>
        </w:tc>
        <w:tc>
          <w:tcPr>
            <w:tcW w:w="960" w:type="dxa"/>
            <w:tcBorders>
              <w:top w:val="nil"/>
              <w:left w:val="nil"/>
              <w:bottom w:val="single" w:sz="4" w:space="0" w:color="auto"/>
              <w:right w:val="single" w:sz="4" w:space="0" w:color="auto"/>
            </w:tcBorders>
            <w:shd w:val="clear" w:color="auto" w:fill="auto"/>
            <w:vAlign w:val="center"/>
            <w:hideMark/>
          </w:tcPr>
          <w:p w14:paraId="20B08B2C"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1120</w:t>
            </w:r>
          </w:p>
        </w:tc>
        <w:tc>
          <w:tcPr>
            <w:tcW w:w="960" w:type="dxa"/>
            <w:tcBorders>
              <w:top w:val="nil"/>
              <w:left w:val="nil"/>
              <w:bottom w:val="single" w:sz="4" w:space="0" w:color="auto"/>
              <w:right w:val="single" w:sz="4" w:space="0" w:color="auto"/>
            </w:tcBorders>
            <w:shd w:val="clear" w:color="auto" w:fill="auto"/>
            <w:vAlign w:val="center"/>
            <w:hideMark/>
          </w:tcPr>
          <w:p w14:paraId="2FD7CA9C"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1120</w:t>
            </w:r>
          </w:p>
        </w:tc>
        <w:tc>
          <w:tcPr>
            <w:tcW w:w="960" w:type="dxa"/>
            <w:tcBorders>
              <w:top w:val="nil"/>
              <w:left w:val="nil"/>
              <w:bottom w:val="single" w:sz="4" w:space="0" w:color="auto"/>
              <w:right w:val="single" w:sz="4" w:space="0" w:color="auto"/>
            </w:tcBorders>
            <w:shd w:val="clear" w:color="auto" w:fill="auto"/>
            <w:vAlign w:val="center"/>
            <w:hideMark/>
          </w:tcPr>
          <w:p w14:paraId="0484A249"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1120</w:t>
            </w:r>
          </w:p>
        </w:tc>
        <w:tc>
          <w:tcPr>
            <w:tcW w:w="960" w:type="dxa"/>
            <w:tcBorders>
              <w:top w:val="nil"/>
              <w:left w:val="nil"/>
              <w:bottom w:val="single" w:sz="4" w:space="0" w:color="auto"/>
              <w:right w:val="single" w:sz="4" w:space="0" w:color="auto"/>
            </w:tcBorders>
            <w:shd w:val="clear" w:color="auto" w:fill="auto"/>
            <w:vAlign w:val="center"/>
            <w:hideMark/>
          </w:tcPr>
          <w:p w14:paraId="6F52754D"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1120</w:t>
            </w:r>
          </w:p>
        </w:tc>
        <w:tc>
          <w:tcPr>
            <w:tcW w:w="960" w:type="dxa"/>
            <w:tcBorders>
              <w:top w:val="nil"/>
              <w:left w:val="nil"/>
              <w:bottom w:val="single" w:sz="4" w:space="0" w:color="auto"/>
              <w:right w:val="single" w:sz="4" w:space="0" w:color="auto"/>
            </w:tcBorders>
            <w:shd w:val="clear" w:color="auto" w:fill="auto"/>
            <w:vAlign w:val="center"/>
            <w:hideMark/>
          </w:tcPr>
          <w:p w14:paraId="496B004F"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5600</w:t>
            </w:r>
          </w:p>
        </w:tc>
        <w:tc>
          <w:tcPr>
            <w:tcW w:w="960" w:type="dxa"/>
            <w:tcBorders>
              <w:top w:val="nil"/>
              <w:left w:val="nil"/>
              <w:bottom w:val="single" w:sz="4" w:space="0" w:color="auto"/>
              <w:right w:val="single" w:sz="4" w:space="0" w:color="auto"/>
            </w:tcBorders>
            <w:shd w:val="clear" w:color="auto" w:fill="auto"/>
            <w:vAlign w:val="center"/>
            <w:hideMark/>
          </w:tcPr>
          <w:p w14:paraId="28F7C1EC"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5600</w:t>
            </w:r>
          </w:p>
        </w:tc>
      </w:tr>
      <w:tr w:rsidR="009F13C0" w:rsidRPr="00087887" w14:paraId="6FBA661E" w14:textId="77777777" w:rsidTr="00AC088C">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6A01DC"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2</w:t>
            </w:r>
          </w:p>
        </w:tc>
        <w:tc>
          <w:tcPr>
            <w:tcW w:w="4760" w:type="dxa"/>
            <w:tcBorders>
              <w:top w:val="nil"/>
              <w:left w:val="nil"/>
              <w:bottom w:val="single" w:sz="4" w:space="0" w:color="auto"/>
              <w:right w:val="single" w:sz="4" w:space="0" w:color="auto"/>
            </w:tcBorders>
            <w:shd w:val="clear" w:color="auto" w:fill="auto"/>
            <w:vAlign w:val="center"/>
            <w:hideMark/>
          </w:tcPr>
          <w:p w14:paraId="1BD62D57" w14:textId="77777777" w:rsidR="009F13C0" w:rsidRPr="009E1B9B" w:rsidRDefault="009F13C0" w:rsidP="00AC088C">
            <w:pPr>
              <w:rPr>
                <w:rFonts w:eastAsia="Times New Roman"/>
                <w:color w:val="000000"/>
                <w:sz w:val="20"/>
                <w:szCs w:val="20"/>
              </w:rPr>
            </w:pPr>
            <w:r w:rsidRPr="009E1B9B">
              <w:rPr>
                <w:rFonts w:eastAsia="Times New Roman"/>
                <w:color w:val="000000"/>
                <w:sz w:val="20"/>
                <w:szCs w:val="20"/>
              </w:rPr>
              <w:t>Установка общедомовых приборов учета тепловой энергии</w:t>
            </w:r>
          </w:p>
        </w:tc>
        <w:tc>
          <w:tcPr>
            <w:tcW w:w="960" w:type="dxa"/>
            <w:tcBorders>
              <w:top w:val="nil"/>
              <w:left w:val="nil"/>
              <w:bottom w:val="single" w:sz="4" w:space="0" w:color="auto"/>
              <w:right w:val="single" w:sz="4" w:space="0" w:color="auto"/>
            </w:tcBorders>
            <w:shd w:val="clear" w:color="auto" w:fill="auto"/>
            <w:vAlign w:val="center"/>
            <w:hideMark/>
          </w:tcPr>
          <w:p w14:paraId="029622F9"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6000</w:t>
            </w:r>
          </w:p>
        </w:tc>
        <w:tc>
          <w:tcPr>
            <w:tcW w:w="960" w:type="dxa"/>
            <w:tcBorders>
              <w:top w:val="nil"/>
              <w:left w:val="nil"/>
              <w:bottom w:val="single" w:sz="4" w:space="0" w:color="auto"/>
              <w:right w:val="single" w:sz="4" w:space="0" w:color="auto"/>
            </w:tcBorders>
            <w:shd w:val="clear" w:color="auto" w:fill="auto"/>
            <w:noWrap/>
            <w:vAlign w:val="center"/>
            <w:hideMark/>
          </w:tcPr>
          <w:p w14:paraId="54C85F0E"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2000</w:t>
            </w:r>
          </w:p>
        </w:tc>
        <w:tc>
          <w:tcPr>
            <w:tcW w:w="960" w:type="dxa"/>
            <w:tcBorders>
              <w:top w:val="nil"/>
              <w:left w:val="nil"/>
              <w:bottom w:val="single" w:sz="4" w:space="0" w:color="auto"/>
              <w:right w:val="single" w:sz="4" w:space="0" w:color="auto"/>
            </w:tcBorders>
            <w:shd w:val="clear" w:color="auto" w:fill="auto"/>
            <w:noWrap/>
            <w:vAlign w:val="center"/>
            <w:hideMark/>
          </w:tcPr>
          <w:p w14:paraId="25F3898F"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1000</w:t>
            </w:r>
          </w:p>
        </w:tc>
        <w:tc>
          <w:tcPr>
            <w:tcW w:w="960" w:type="dxa"/>
            <w:tcBorders>
              <w:top w:val="nil"/>
              <w:left w:val="nil"/>
              <w:bottom w:val="single" w:sz="4" w:space="0" w:color="auto"/>
              <w:right w:val="single" w:sz="4" w:space="0" w:color="auto"/>
            </w:tcBorders>
            <w:shd w:val="clear" w:color="auto" w:fill="auto"/>
            <w:noWrap/>
            <w:vAlign w:val="center"/>
            <w:hideMark/>
          </w:tcPr>
          <w:p w14:paraId="0AF10BE5" w14:textId="77777777" w:rsidR="009F13C0" w:rsidRPr="009E1B9B" w:rsidRDefault="009F13C0" w:rsidP="00AC088C">
            <w:pPr>
              <w:jc w:val="center"/>
              <w:rPr>
                <w:rFonts w:eastAsia="Times New Roman"/>
                <w:color w:val="000000"/>
                <w:sz w:val="20"/>
                <w:szCs w:val="20"/>
              </w:rPr>
            </w:pPr>
            <w:r w:rsidRPr="009E1B9B">
              <w:rPr>
                <w:rFonts w:eastAsia="Times New Roman"/>
                <w:color w:val="000000"/>
                <w:sz w:val="20"/>
                <w:szCs w:val="20"/>
              </w:rPr>
              <w:t>1000</w:t>
            </w:r>
          </w:p>
        </w:tc>
        <w:tc>
          <w:tcPr>
            <w:tcW w:w="960" w:type="dxa"/>
            <w:tcBorders>
              <w:top w:val="nil"/>
              <w:left w:val="nil"/>
              <w:bottom w:val="single" w:sz="4" w:space="0" w:color="auto"/>
              <w:right w:val="single" w:sz="4" w:space="0" w:color="auto"/>
            </w:tcBorders>
            <w:shd w:val="clear" w:color="auto" w:fill="auto"/>
            <w:noWrap/>
            <w:vAlign w:val="center"/>
            <w:hideMark/>
          </w:tcPr>
          <w:p w14:paraId="5C61F49B" w14:textId="77777777" w:rsidR="009F13C0" w:rsidRPr="00087887" w:rsidRDefault="009F13C0" w:rsidP="00AC088C">
            <w:pPr>
              <w:jc w:val="center"/>
              <w:rPr>
                <w:rFonts w:eastAsia="Times New Roman"/>
                <w:color w:val="000000"/>
                <w:sz w:val="20"/>
                <w:szCs w:val="20"/>
              </w:rPr>
            </w:pPr>
            <w:r w:rsidRPr="009E1B9B">
              <w:rPr>
                <w:rFonts w:eastAsia="Times New Roman"/>
                <w:color w:val="000000"/>
                <w:sz w:val="20"/>
                <w:szCs w:val="20"/>
              </w:rPr>
              <w:t>2000</w:t>
            </w:r>
          </w:p>
        </w:tc>
        <w:tc>
          <w:tcPr>
            <w:tcW w:w="960" w:type="dxa"/>
            <w:tcBorders>
              <w:top w:val="nil"/>
              <w:left w:val="nil"/>
              <w:bottom w:val="single" w:sz="4" w:space="0" w:color="auto"/>
              <w:right w:val="single" w:sz="4" w:space="0" w:color="auto"/>
            </w:tcBorders>
            <w:shd w:val="clear" w:color="auto" w:fill="auto"/>
            <w:noWrap/>
            <w:vAlign w:val="center"/>
            <w:hideMark/>
          </w:tcPr>
          <w:p w14:paraId="34F1C2CA"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9CA891D"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9FAED30"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A6A0123"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r>
      <w:tr w:rsidR="009F13C0" w:rsidRPr="00087887" w14:paraId="78FDFADF" w14:textId="77777777" w:rsidTr="00AC088C">
        <w:trPr>
          <w:trHeight w:val="76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EC74E6"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3</w:t>
            </w:r>
          </w:p>
        </w:tc>
        <w:tc>
          <w:tcPr>
            <w:tcW w:w="4760" w:type="dxa"/>
            <w:tcBorders>
              <w:top w:val="nil"/>
              <w:left w:val="nil"/>
              <w:bottom w:val="single" w:sz="4" w:space="0" w:color="auto"/>
              <w:right w:val="single" w:sz="4" w:space="0" w:color="auto"/>
            </w:tcBorders>
            <w:shd w:val="clear" w:color="auto" w:fill="auto"/>
            <w:vAlign w:val="center"/>
            <w:hideMark/>
          </w:tcPr>
          <w:p w14:paraId="764D79E3" w14:textId="77777777" w:rsidR="009F13C0" w:rsidRPr="00087887" w:rsidRDefault="009F13C0" w:rsidP="00AC088C">
            <w:pPr>
              <w:rPr>
                <w:rFonts w:eastAsia="Times New Roman"/>
                <w:color w:val="000000"/>
                <w:sz w:val="20"/>
                <w:szCs w:val="20"/>
              </w:rPr>
            </w:pPr>
            <w:r w:rsidRPr="00087887">
              <w:rPr>
                <w:rFonts w:eastAsia="Times New Roman"/>
                <w:color w:val="000000"/>
                <w:sz w:val="20"/>
                <w:szCs w:val="20"/>
              </w:rPr>
              <w:t>Реконструкция котельных малой мощности с переводом на природный газ - Котельная МОУ Левобережная школа, 2-здание</w:t>
            </w:r>
          </w:p>
        </w:tc>
        <w:tc>
          <w:tcPr>
            <w:tcW w:w="960" w:type="dxa"/>
            <w:tcBorders>
              <w:top w:val="nil"/>
              <w:left w:val="nil"/>
              <w:bottom w:val="single" w:sz="4" w:space="0" w:color="auto"/>
              <w:right w:val="single" w:sz="4" w:space="0" w:color="auto"/>
            </w:tcBorders>
            <w:shd w:val="clear" w:color="auto" w:fill="auto"/>
            <w:vAlign w:val="center"/>
            <w:hideMark/>
          </w:tcPr>
          <w:p w14:paraId="1549ED9B"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4000</w:t>
            </w:r>
          </w:p>
        </w:tc>
        <w:tc>
          <w:tcPr>
            <w:tcW w:w="960" w:type="dxa"/>
            <w:tcBorders>
              <w:top w:val="nil"/>
              <w:left w:val="nil"/>
              <w:bottom w:val="single" w:sz="4" w:space="0" w:color="auto"/>
              <w:right w:val="single" w:sz="4" w:space="0" w:color="auto"/>
            </w:tcBorders>
            <w:shd w:val="clear" w:color="auto" w:fill="auto"/>
            <w:noWrap/>
            <w:vAlign w:val="center"/>
            <w:hideMark/>
          </w:tcPr>
          <w:p w14:paraId="502D1BC3"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2000</w:t>
            </w:r>
          </w:p>
        </w:tc>
        <w:tc>
          <w:tcPr>
            <w:tcW w:w="960" w:type="dxa"/>
            <w:tcBorders>
              <w:top w:val="nil"/>
              <w:left w:val="nil"/>
              <w:bottom w:val="single" w:sz="4" w:space="0" w:color="auto"/>
              <w:right w:val="single" w:sz="4" w:space="0" w:color="auto"/>
            </w:tcBorders>
            <w:shd w:val="clear" w:color="auto" w:fill="auto"/>
            <w:noWrap/>
            <w:vAlign w:val="center"/>
            <w:hideMark/>
          </w:tcPr>
          <w:p w14:paraId="6D8EFA7A"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2000</w:t>
            </w:r>
          </w:p>
        </w:tc>
        <w:tc>
          <w:tcPr>
            <w:tcW w:w="960" w:type="dxa"/>
            <w:tcBorders>
              <w:top w:val="nil"/>
              <w:left w:val="nil"/>
              <w:bottom w:val="single" w:sz="4" w:space="0" w:color="auto"/>
              <w:right w:val="single" w:sz="4" w:space="0" w:color="auto"/>
            </w:tcBorders>
            <w:shd w:val="clear" w:color="auto" w:fill="auto"/>
            <w:noWrap/>
            <w:vAlign w:val="center"/>
            <w:hideMark/>
          </w:tcPr>
          <w:p w14:paraId="212C1714"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37E1E60"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86026FD"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BC470C7"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A277D53"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7FFBCE3"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r>
      <w:tr w:rsidR="009F13C0" w:rsidRPr="00087887" w14:paraId="538A8986" w14:textId="77777777" w:rsidTr="00AC088C">
        <w:trPr>
          <w:trHeight w:val="76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8E35DF"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4</w:t>
            </w:r>
          </w:p>
        </w:tc>
        <w:tc>
          <w:tcPr>
            <w:tcW w:w="4760" w:type="dxa"/>
            <w:tcBorders>
              <w:top w:val="nil"/>
              <w:left w:val="nil"/>
              <w:bottom w:val="single" w:sz="4" w:space="0" w:color="auto"/>
              <w:right w:val="single" w:sz="4" w:space="0" w:color="auto"/>
            </w:tcBorders>
            <w:shd w:val="clear" w:color="auto" w:fill="auto"/>
            <w:vAlign w:val="center"/>
            <w:hideMark/>
          </w:tcPr>
          <w:p w14:paraId="64B58566" w14:textId="77777777" w:rsidR="009F13C0" w:rsidRPr="00087887" w:rsidRDefault="009F13C0" w:rsidP="00AC088C">
            <w:pPr>
              <w:rPr>
                <w:rFonts w:eastAsia="Times New Roman"/>
                <w:color w:val="000000"/>
                <w:sz w:val="20"/>
                <w:szCs w:val="20"/>
              </w:rPr>
            </w:pPr>
            <w:r w:rsidRPr="00087887">
              <w:rPr>
                <w:rFonts w:eastAsia="Times New Roman"/>
                <w:color w:val="000000"/>
                <w:sz w:val="20"/>
                <w:szCs w:val="20"/>
              </w:rPr>
              <w:t>Реконструкция котельных малой мощности с переводом на природный газ - Котельная  МДОУ детский сад №1 «Ленинец»</w:t>
            </w:r>
          </w:p>
        </w:tc>
        <w:tc>
          <w:tcPr>
            <w:tcW w:w="960" w:type="dxa"/>
            <w:tcBorders>
              <w:top w:val="nil"/>
              <w:left w:val="nil"/>
              <w:bottom w:val="single" w:sz="4" w:space="0" w:color="auto"/>
              <w:right w:val="single" w:sz="4" w:space="0" w:color="auto"/>
            </w:tcBorders>
            <w:shd w:val="clear" w:color="auto" w:fill="auto"/>
            <w:vAlign w:val="center"/>
            <w:hideMark/>
          </w:tcPr>
          <w:p w14:paraId="22CB8EA5"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4000</w:t>
            </w:r>
          </w:p>
        </w:tc>
        <w:tc>
          <w:tcPr>
            <w:tcW w:w="960" w:type="dxa"/>
            <w:tcBorders>
              <w:top w:val="nil"/>
              <w:left w:val="nil"/>
              <w:bottom w:val="single" w:sz="4" w:space="0" w:color="auto"/>
              <w:right w:val="single" w:sz="4" w:space="0" w:color="auto"/>
            </w:tcBorders>
            <w:shd w:val="clear" w:color="auto" w:fill="auto"/>
            <w:noWrap/>
            <w:vAlign w:val="center"/>
            <w:hideMark/>
          </w:tcPr>
          <w:p w14:paraId="762C1BB1"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2000</w:t>
            </w:r>
          </w:p>
        </w:tc>
        <w:tc>
          <w:tcPr>
            <w:tcW w:w="960" w:type="dxa"/>
            <w:tcBorders>
              <w:top w:val="nil"/>
              <w:left w:val="nil"/>
              <w:bottom w:val="single" w:sz="4" w:space="0" w:color="auto"/>
              <w:right w:val="single" w:sz="4" w:space="0" w:color="auto"/>
            </w:tcBorders>
            <w:shd w:val="clear" w:color="auto" w:fill="auto"/>
            <w:noWrap/>
            <w:vAlign w:val="center"/>
            <w:hideMark/>
          </w:tcPr>
          <w:p w14:paraId="152F47A5"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2000</w:t>
            </w:r>
          </w:p>
        </w:tc>
        <w:tc>
          <w:tcPr>
            <w:tcW w:w="960" w:type="dxa"/>
            <w:tcBorders>
              <w:top w:val="nil"/>
              <w:left w:val="nil"/>
              <w:bottom w:val="single" w:sz="4" w:space="0" w:color="auto"/>
              <w:right w:val="single" w:sz="4" w:space="0" w:color="auto"/>
            </w:tcBorders>
            <w:shd w:val="clear" w:color="auto" w:fill="auto"/>
            <w:noWrap/>
            <w:vAlign w:val="center"/>
            <w:hideMark/>
          </w:tcPr>
          <w:p w14:paraId="51DC3F9C"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9812622"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AA08D64"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C5D0128"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7022E7A"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9BDDB16"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r>
      <w:tr w:rsidR="009F13C0" w:rsidRPr="00087887" w14:paraId="34EFA87E" w14:textId="77777777" w:rsidTr="00AC088C">
        <w:trPr>
          <w:trHeight w:val="76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CAABCE"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5</w:t>
            </w:r>
          </w:p>
        </w:tc>
        <w:tc>
          <w:tcPr>
            <w:tcW w:w="4760" w:type="dxa"/>
            <w:tcBorders>
              <w:top w:val="nil"/>
              <w:left w:val="nil"/>
              <w:bottom w:val="single" w:sz="4" w:space="0" w:color="auto"/>
              <w:right w:val="single" w:sz="4" w:space="0" w:color="auto"/>
            </w:tcBorders>
            <w:shd w:val="clear" w:color="auto" w:fill="auto"/>
            <w:vAlign w:val="center"/>
            <w:hideMark/>
          </w:tcPr>
          <w:p w14:paraId="6E2DB44E" w14:textId="77777777" w:rsidR="009F13C0" w:rsidRPr="00087887" w:rsidRDefault="009F13C0" w:rsidP="00AC088C">
            <w:pPr>
              <w:rPr>
                <w:rFonts w:eastAsia="Times New Roman"/>
                <w:color w:val="000000"/>
                <w:sz w:val="20"/>
                <w:szCs w:val="20"/>
              </w:rPr>
            </w:pPr>
            <w:r w:rsidRPr="00087887">
              <w:rPr>
                <w:rFonts w:eastAsia="Times New Roman"/>
                <w:color w:val="000000"/>
                <w:sz w:val="20"/>
                <w:szCs w:val="20"/>
              </w:rPr>
              <w:t>Реконструкция котельных малой мощности с переводом на природный газ - Котельная  МДОУ детский сад №2 «Октябренок»</w:t>
            </w:r>
          </w:p>
        </w:tc>
        <w:tc>
          <w:tcPr>
            <w:tcW w:w="960" w:type="dxa"/>
            <w:tcBorders>
              <w:top w:val="nil"/>
              <w:left w:val="nil"/>
              <w:bottom w:val="single" w:sz="4" w:space="0" w:color="auto"/>
              <w:right w:val="single" w:sz="4" w:space="0" w:color="auto"/>
            </w:tcBorders>
            <w:shd w:val="clear" w:color="auto" w:fill="auto"/>
            <w:vAlign w:val="center"/>
            <w:hideMark/>
          </w:tcPr>
          <w:p w14:paraId="6A6B168F"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4000</w:t>
            </w:r>
          </w:p>
        </w:tc>
        <w:tc>
          <w:tcPr>
            <w:tcW w:w="960" w:type="dxa"/>
            <w:tcBorders>
              <w:top w:val="nil"/>
              <w:left w:val="nil"/>
              <w:bottom w:val="single" w:sz="4" w:space="0" w:color="auto"/>
              <w:right w:val="single" w:sz="4" w:space="0" w:color="auto"/>
            </w:tcBorders>
            <w:shd w:val="clear" w:color="auto" w:fill="auto"/>
            <w:noWrap/>
            <w:vAlign w:val="center"/>
            <w:hideMark/>
          </w:tcPr>
          <w:p w14:paraId="294D6077"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2000</w:t>
            </w:r>
          </w:p>
        </w:tc>
        <w:tc>
          <w:tcPr>
            <w:tcW w:w="960" w:type="dxa"/>
            <w:tcBorders>
              <w:top w:val="nil"/>
              <w:left w:val="nil"/>
              <w:bottom w:val="single" w:sz="4" w:space="0" w:color="auto"/>
              <w:right w:val="single" w:sz="4" w:space="0" w:color="auto"/>
            </w:tcBorders>
            <w:shd w:val="clear" w:color="auto" w:fill="auto"/>
            <w:noWrap/>
            <w:vAlign w:val="center"/>
            <w:hideMark/>
          </w:tcPr>
          <w:p w14:paraId="187A7A04"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2000</w:t>
            </w:r>
          </w:p>
        </w:tc>
        <w:tc>
          <w:tcPr>
            <w:tcW w:w="960" w:type="dxa"/>
            <w:tcBorders>
              <w:top w:val="nil"/>
              <w:left w:val="nil"/>
              <w:bottom w:val="single" w:sz="4" w:space="0" w:color="auto"/>
              <w:right w:val="single" w:sz="4" w:space="0" w:color="auto"/>
            </w:tcBorders>
            <w:shd w:val="clear" w:color="auto" w:fill="auto"/>
            <w:noWrap/>
            <w:vAlign w:val="center"/>
            <w:hideMark/>
          </w:tcPr>
          <w:p w14:paraId="2DA7BB8E"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6D2F0BC"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56A0DFA"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0A6F3B5"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FE02FF5"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69CB59A"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r>
      <w:tr w:rsidR="009F13C0" w:rsidRPr="00087887" w14:paraId="7D57657C" w14:textId="77777777" w:rsidTr="00AC088C">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1FB18D"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6</w:t>
            </w:r>
          </w:p>
        </w:tc>
        <w:tc>
          <w:tcPr>
            <w:tcW w:w="4760" w:type="dxa"/>
            <w:tcBorders>
              <w:top w:val="nil"/>
              <w:left w:val="nil"/>
              <w:bottom w:val="single" w:sz="4" w:space="0" w:color="auto"/>
              <w:right w:val="single" w:sz="4" w:space="0" w:color="auto"/>
            </w:tcBorders>
            <w:shd w:val="clear" w:color="auto" w:fill="auto"/>
            <w:vAlign w:val="center"/>
            <w:hideMark/>
          </w:tcPr>
          <w:p w14:paraId="7FEB6EDF" w14:textId="77777777" w:rsidR="009F13C0" w:rsidRPr="00087887" w:rsidRDefault="009F13C0" w:rsidP="00AC088C">
            <w:pPr>
              <w:rPr>
                <w:rFonts w:eastAsia="Times New Roman"/>
                <w:color w:val="000000"/>
                <w:sz w:val="20"/>
                <w:szCs w:val="20"/>
              </w:rPr>
            </w:pPr>
            <w:r w:rsidRPr="00087887">
              <w:rPr>
                <w:rFonts w:eastAsia="Times New Roman"/>
                <w:color w:val="000000"/>
                <w:sz w:val="20"/>
                <w:szCs w:val="20"/>
              </w:rPr>
              <w:t>Установка приборов учета тепловой энергии на котельной ОПХ - Котельная ОПХ</w:t>
            </w:r>
          </w:p>
        </w:tc>
        <w:tc>
          <w:tcPr>
            <w:tcW w:w="960" w:type="dxa"/>
            <w:tcBorders>
              <w:top w:val="nil"/>
              <w:left w:val="nil"/>
              <w:bottom w:val="single" w:sz="4" w:space="0" w:color="auto"/>
              <w:right w:val="single" w:sz="4" w:space="0" w:color="auto"/>
            </w:tcBorders>
            <w:shd w:val="clear" w:color="auto" w:fill="auto"/>
            <w:vAlign w:val="center"/>
            <w:hideMark/>
          </w:tcPr>
          <w:p w14:paraId="06095C7F"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250</w:t>
            </w:r>
          </w:p>
        </w:tc>
        <w:tc>
          <w:tcPr>
            <w:tcW w:w="960" w:type="dxa"/>
            <w:tcBorders>
              <w:top w:val="nil"/>
              <w:left w:val="nil"/>
              <w:bottom w:val="single" w:sz="4" w:space="0" w:color="auto"/>
              <w:right w:val="single" w:sz="4" w:space="0" w:color="auto"/>
            </w:tcBorders>
            <w:shd w:val="clear" w:color="auto" w:fill="auto"/>
            <w:noWrap/>
            <w:vAlign w:val="center"/>
            <w:hideMark/>
          </w:tcPr>
          <w:p w14:paraId="302E34CD"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250</w:t>
            </w:r>
          </w:p>
        </w:tc>
        <w:tc>
          <w:tcPr>
            <w:tcW w:w="960" w:type="dxa"/>
            <w:tcBorders>
              <w:top w:val="nil"/>
              <w:left w:val="nil"/>
              <w:bottom w:val="single" w:sz="4" w:space="0" w:color="auto"/>
              <w:right w:val="single" w:sz="4" w:space="0" w:color="auto"/>
            </w:tcBorders>
            <w:shd w:val="clear" w:color="auto" w:fill="auto"/>
            <w:noWrap/>
            <w:vAlign w:val="center"/>
            <w:hideMark/>
          </w:tcPr>
          <w:p w14:paraId="77AC6CF1"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CDC5CE7"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CE4CD6E"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0A9C1B1"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B7856C6"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2A5E1F7"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0DA9A1F"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r>
      <w:tr w:rsidR="009F13C0" w:rsidRPr="00087887" w14:paraId="4102076D" w14:textId="77777777" w:rsidTr="00AC088C">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DD382A"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7</w:t>
            </w:r>
          </w:p>
        </w:tc>
        <w:tc>
          <w:tcPr>
            <w:tcW w:w="4760" w:type="dxa"/>
            <w:tcBorders>
              <w:top w:val="nil"/>
              <w:left w:val="nil"/>
              <w:bottom w:val="single" w:sz="4" w:space="0" w:color="auto"/>
              <w:right w:val="single" w:sz="4" w:space="0" w:color="auto"/>
            </w:tcBorders>
            <w:shd w:val="clear" w:color="auto" w:fill="auto"/>
            <w:vAlign w:val="center"/>
            <w:hideMark/>
          </w:tcPr>
          <w:p w14:paraId="6DC06F4F" w14:textId="77777777" w:rsidR="009F13C0" w:rsidRPr="00087887" w:rsidRDefault="009F13C0" w:rsidP="00AC088C">
            <w:pPr>
              <w:rPr>
                <w:rFonts w:eastAsia="Times New Roman"/>
                <w:color w:val="000000"/>
                <w:sz w:val="20"/>
                <w:szCs w:val="20"/>
              </w:rPr>
            </w:pPr>
            <w:r w:rsidRPr="00087887">
              <w:rPr>
                <w:rFonts w:eastAsia="Times New Roman"/>
                <w:color w:val="000000"/>
                <w:sz w:val="20"/>
                <w:szCs w:val="20"/>
              </w:rPr>
              <w:t>Установка индивидуальных тепловых пунктов у потребителей котельной ОПХ- Котельная ОПХ</w:t>
            </w:r>
          </w:p>
        </w:tc>
        <w:tc>
          <w:tcPr>
            <w:tcW w:w="960" w:type="dxa"/>
            <w:tcBorders>
              <w:top w:val="nil"/>
              <w:left w:val="nil"/>
              <w:bottom w:val="single" w:sz="4" w:space="0" w:color="auto"/>
              <w:right w:val="single" w:sz="4" w:space="0" w:color="auto"/>
            </w:tcBorders>
            <w:shd w:val="clear" w:color="auto" w:fill="auto"/>
            <w:vAlign w:val="center"/>
            <w:hideMark/>
          </w:tcPr>
          <w:p w14:paraId="0A7B118E"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20800</w:t>
            </w:r>
          </w:p>
        </w:tc>
        <w:tc>
          <w:tcPr>
            <w:tcW w:w="960" w:type="dxa"/>
            <w:tcBorders>
              <w:top w:val="nil"/>
              <w:left w:val="nil"/>
              <w:bottom w:val="single" w:sz="4" w:space="0" w:color="auto"/>
              <w:right w:val="single" w:sz="4" w:space="0" w:color="auto"/>
            </w:tcBorders>
            <w:shd w:val="clear" w:color="auto" w:fill="auto"/>
            <w:noWrap/>
            <w:vAlign w:val="center"/>
            <w:hideMark/>
          </w:tcPr>
          <w:p w14:paraId="2E5D1EC6"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10400</w:t>
            </w:r>
          </w:p>
        </w:tc>
        <w:tc>
          <w:tcPr>
            <w:tcW w:w="960" w:type="dxa"/>
            <w:tcBorders>
              <w:top w:val="nil"/>
              <w:left w:val="nil"/>
              <w:bottom w:val="single" w:sz="4" w:space="0" w:color="auto"/>
              <w:right w:val="single" w:sz="4" w:space="0" w:color="auto"/>
            </w:tcBorders>
            <w:shd w:val="clear" w:color="auto" w:fill="auto"/>
            <w:noWrap/>
            <w:vAlign w:val="center"/>
            <w:hideMark/>
          </w:tcPr>
          <w:p w14:paraId="45724F85"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10400</w:t>
            </w:r>
          </w:p>
        </w:tc>
        <w:tc>
          <w:tcPr>
            <w:tcW w:w="960" w:type="dxa"/>
            <w:tcBorders>
              <w:top w:val="nil"/>
              <w:left w:val="nil"/>
              <w:bottom w:val="single" w:sz="4" w:space="0" w:color="auto"/>
              <w:right w:val="single" w:sz="4" w:space="0" w:color="auto"/>
            </w:tcBorders>
            <w:shd w:val="clear" w:color="auto" w:fill="auto"/>
            <w:noWrap/>
            <w:vAlign w:val="center"/>
            <w:hideMark/>
          </w:tcPr>
          <w:p w14:paraId="4D6186FE"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184AAC5"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9982201"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C5D636B"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5BBDEA8"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359A455"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r>
      <w:tr w:rsidR="009F13C0" w:rsidRPr="00087887" w14:paraId="3C969D80" w14:textId="77777777" w:rsidTr="00AC088C">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E3C36F"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8</w:t>
            </w:r>
          </w:p>
        </w:tc>
        <w:tc>
          <w:tcPr>
            <w:tcW w:w="4760" w:type="dxa"/>
            <w:tcBorders>
              <w:top w:val="nil"/>
              <w:left w:val="nil"/>
              <w:bottom w:val="single" w:sz="4" w:space="0" w:color="auto"/>
              <w:right w:val="single" w:sz="4" w:space="0" w:color="auto"/>
            </w:tcBorders>
            <w:shd w:val="clear" w:color="auto" w:fill="auto"/>
            <w:vAlign w:val="center"/>
            <w:hideMark/>
          </w:tcPr>
          <w:p w14:paraId="0DCD1CD8" w14:textId="77777777" w:rsidR="009F13C0" w:rsidRPr="00087887" w:rsidRDefault="009F13C0" w:rsidP="00AC088C">
            <w:pPr>
              <w:rPr>
                <w:rFonts w:eastAsia="Times New Roman"/>
                <w:color w:val="000000"/>
                <w:sz w:val="20"/>
                <w:szCs w:val="20"/>
              </w:rPr>
            </w:pPr>
            <w:r w:rsidRPr="00087887">
              <w:rPr>
                <w:rFonts w:eastAsia="Times New Roman"/>
                <w:color w:val="000000"/>
                <w:sz w:val="20"/>
                <w:szCs w:val="20"/>
              </w:rPr>
              <w:t>Реконструкция котельной с переводом ее в автоматический режим работы - Котельная ЦРБ</w:t>
            </w:r>
          </w:p>
        </w:tc>
        <w:tc>
          <w:tcPr>
            <w:tcW w:w="960" w:type="dxa"/>
            <w:tcBorders>
              <w:top w:val="nil"/>
              <w:left w:val="nil"/>
              <w:bottom w:val="single" w:sz="4" w:space="0" w:color="auto"/>
              <w:right w:val="single" w:sz="4" w:space="0" w:color="auto"/>
            </w:tcBorders>
            <w:shd w:val="clear" w:color="auto" w:fill="auto"/>
            <w:vAlign w:val="center"/>
            <w:hideMark/>
          </w:tcPr>
          <w:p w14:paraId="10D841B2"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1200</w:t>
            </w:r>
          </w:p>
        </w:tc>
        <w:tc>
          <w:tcPr>
            <w:tcW w:w="960" w:type="dxa"/>
            <w:tcBorders>
              <w:top w:val="nil"/>
              <w:left w:val="nil"/>
              <w:bottom w:val="single" w:sz="4" w:space="0" w:color="auto"/>
              <w:right w:val="single" w:sz="4" w:space="0" w:color="auto"/>
            </w:tcBorders>
            <w:shd w:val="clear" w:color="auto" w:fill="auto"/>
            <w:noWrap/>
            <w:vAlign w:val="center"/>
            <w:hideMark/>
          </w:tcPr>
          <w:p w14:paraId="535CF81E"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0A7886B"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1200</w:t>
            </w:r>
          </w:p>
        </w:tc>
        <w:tc>
          <w:tcPr>
            <w:tcW w:w="960" w:type="dxa"/>
            <w:tcBorders>
              <w:top w:val="nil"/>
              <w:left w:val="nil"/>
              <w:bottom w:val="single" w:sz="4" w:space="0" w:color="auto"/>
              <w:right w:val="single" w:sz="4" w:space="0" w:color="auto"/>
            </w:tcBorders>
            <w:shd w:val="clear" w:color="auto" w:fill="auto"/>
            <w:noWrap/>
            <w:vAlign w:val="center"/>
            <w:hideMark/>
          </w:tcPr>
          <w:p w14:paraId="26292B78"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4754FB9"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380175D"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40D3C9B"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ADAB67C"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397AB62"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r>
      <w:tr w:rsidR="009F13C0" w:rsidRPr="00087887" w14:paraId="161644B8" w14:textId="77777777" w:rsidTr="00AC088C">
        <w:trPr>
          <w:trHeight w:val="12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251B9A"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9</w:t>
            </w:r>
          </w:p>
        </w:tc>
        <w:tc>
          <w:tcPr>
            <w:tcW w:w="4760" w:type="dxa"/>
            <w:tcBorders>
              <w:top w:val="nil"/>
              <w:left w:val="nil"/>
              <w:bottom w:val="single" w:sz="4" w:space="0" w:color="auto"/>
              <w:right w:val="single" w:sz="4" w:space="0" w:color="auto"/>
            </w:tcBorders>
            <w:shd w:val="clear" w:color="auto" w:fill="auto"/>
            <w:vAlign w:val="center"/>
            <w:hideMark/>
          </w:tcPr>
          <w:p w14:paraId="1FA0D690" w14:textId="77777777" w:rsidR="009F13C0" w:rsidRPr="00087887" w:rsidRDefault="009F13C0" w:rsidP="00AC088C">
            <w:pPr>
              <w:rPr>
                <w:rFonts w:eastAsia="Times New Roman"/>
                <w:color w:val="000000"/>
                <w:sz w:val="20"/>
                <w:szCs w:val="20"/>
              </w:rPr>
            </w:pPr>
            <w:r w:rsidRPr="00087887">
              <w:rPr>
                <w:rFonts w:eastAsia="Times New Roman"/>
                <w:color w:val="000000"/>
                <w:sz w:val="20"/>
                <w:szCs w:val="20"/>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960" w:type="dxa"/>
            <w:tcBorders>
              <w:top w:val="nil"/>
              <w:left w:val="nil"/>
              <w:bottom w:val="single" w:sz="4" w:space="0" w:color="auto"/>
              <w:right w:val="single" w:sz="4" w:space="0" w:color="auto"/>
            </w:tcBorders>
            <w:shd w:val="clear" w:color="auto" w:fill="auto"/>
            <w:vAlign w:val="center"/>
            <w:hideMark/>
          </w:tcPr>
          <w:p w14:paraId="78541046"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7200</w:t>
            </w:r>
          </w:p>
        </w:tc>
        <w:tc>
          <w:tcPr>
            <w:tcW w:w="960" w:type="dxa"/>
            <w:tcBorders>
              <w:top w:val="nil"/>
              <w:left w:val="nil"/>
              <w:bottom w:val="single" w:sz="4" w:space="0" w:color="auto"/>
              <w:right w:val="single" w:sz="4" w:space="0" w:color="auto"/>
            </w:tcBorders>
            <w:shd w:val="clear" w:color="auto" w:fill="auto"/>
            <w:noWrap/>
            <w:vAlign w:val="center"/>
            <w:hideMark/>
          </w:tcPr>
          <w:p w14:paraId="4C0155F3"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3600</w:t>
            </w:r>
          </w:p>
        </w:tc>
        <w:tc>
          <w:tcPr>
            <w:tcW w:w="960" w:type="dxa"/>
            <w:tcBorders>
              <w:top w:val="nil"/>
              <w:left w:val="nil"/>
              <w:bottom w:val="single" w:sz="4" w:space="0" w:color="auto"/>
              <w:right w:val="single" w:sz="4" w:space="0" w:color="auto"/>
            </w:tcBorders>
            <w:shd w:val="clear" w:color="auto" w:fill="auto"/>
            <w:noWrap/>
            <w:vAlign w:val="center"/>
            <w:hideMark/>
          </w:tcPr>
          <w:p w14:paraId="6A4B2351"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3600</w:t>
            </w:r>
          </w:p>
        </w:tc>
        <w:tc>
          <w:tcPr>
            <w:tcW w:w="960" w:type="dxa"/>
            <w:tcBorders>
              <w:top w:val="nil"/>
              <w:left w:val="nil"/>
              <w:bottom w:val="single" w:sz="4" w:space="0" w:color="auto"/>
              <w:right w:val="single" w:sz="4" w:space="0" w:color="auto"/>
            </w:tcBorders>
            <w:shd w:val="clear" w:color="auto" w:fill="auto"/>
            <w:noWrap/>
            <w:vAlign w:val="center"/>
            <w:hideMark/>
          </w:tcPr>
          <w:p w14:paraId="5F96C4AC"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603EA0E"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F36E052"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7487D57"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2FD1407"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1F60478"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r>
      <w:tr w:rsidR="009F13C0" w:rsidRPr="00087887" w14:paraId="0C1F3347" w14:textId="77777777" w:rsidTr="00AC088C">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56F825"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10</w:t>
            </w:r>
          </w:p>
        </w:tc>
        <w:tc>
          <w:tcPr>
            <w:tcW w:w="4760" w:type="dxa"/>
            <w:tcBorders>
              <w:top w:val="nil"/>
              <w:left w:val="nil"/>
              <w:bottom w:val="single" w:sz="4" w:space="0" w:color="auto"/>
              <w:right w:val="single" w:sz="4" w:space="0" w:color="auto"/>
            </w:tcBorders>
            <w:shd w:val="clear" w:color="auto" w:fill="auto"/>
            <w:vAlign w:val="center"/>
            <w:hideMark/>
          </w:tcPr>
          <w:p w14:paraId="767A9135" w14:textId="77777777" w:rsidR="009F13C0" w:rsidRPr="00087887" w:rsidRDefault="009F13C0" w:rsidP="00AC088C">
            <w:pPr>
              <w:rPr>
                <w:rFonts w:eastAsia="Times New Roman"/>
                <w:color w:val="000000"/>
                <w:sz w:val="20"/>
                <w:szCs w:val="20"/>
              </w:rPr>
            </w:pPr>
            <w:r w:rsidRPr="00087887">
              <w:rPr>
                <w:rFonts w:eastAsia="Times New Roman"/>
                <w:color w:val="000000"/>
                <w:sz w:val="20"/>
                <w:szCs w:val="20"/>
              </w:rPr>
              <w:t>Строительство 4х трубной системы теплоснабжения от котельной - Котельная СХТ</w:t>
            </w:r>
          </w:p>
        </w:tc>
        <w:tc>
          <w:tcPr>
            <w:tcW w:w="960" w:type="dxa"/>
            <w:tcBorders>
              <w:top w:val="nil"/>
              <w:left w:val="nil"/>
              <w:bottom w:val="single" w:sz="4" w:space="0" w:color="auto"/>
              <w:right w:val="single" w:sz="4" w:space="0" w:color="auto"/>
            </w:tcBorders>
            <w:shd w:val="clear" w:color="auto" w:fill="auto"/>
            <w:vAlign w:val="center"/>
            <w:hideMark/>
          </w:tcPr>
          <w:p w14:paraId="5721A280"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45000</w:t>
            </w:r>
          </w:p>
        </w:tc>
        <w:tc>
          <w:tcPr>
            <w:tcW w:w="960" w:type="dxa"/>
            <w:tcBorders>
              <w:top w:val="nil"/>
              <w:left w:val="nil"/>
              <w:bottom w:val="single" w:sz="4" w:space="0" w:color="auto"/>
              <w:right w:val="single" w:sz="4" w:space="0" w:color="auto"/>
            </w:tcBorders>
            <w:shd w:val="clear" w:color="auto" w:fill="auto"/>
            <w:noWrap/>
            <w:vAlign w:val="center"/>
            <w:hideMark/>
          </w:tcPr>
          <w:p w14:paraId="4063F944"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65E8DB4"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45000</w:t>
            </w:r>
          </w:p>
        </w:tc>
        <w:tc>
          <w:tcPr>
            <w:tcW w:w="960" w:type="dxa"/>
            <w:tcBorders>
              <w:top w:val="nil"/>
              <w:left w:val="nil"/>
              <w:bottom w:val="single" w:sz="4" w:space="0" w:color="auto"/>
              <w:right w:val="single" w:sz="4" w:space="0" w:color="auto"/>
            </w:tcBorders>
            <w:shd w:val="clear" w:color="auto" w:fill="auto"/>
            <w:noWrap/>
            <w:vAlign w:val="center"/>
            <w:hideMark/>
          </w:tcPr>
          <w:p w14:paraId="046F10BB"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3E17D59"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C9287A3"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C6A5CEB"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77B8202"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8374A03"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r>
      <w:tr w:rsidR="009F13C0" w:rsidRPr="00087887" w14:paraId="14B74B8C" w14:textId="77777777" w:rsidTr="00AC088C">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FEEAA2"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11</w:t>
            </w:r>
          </w:p>
        </w:tc>
        <w:tc>
          <w:tcPr>
            <w:tcW w:w="4760" w:type="dxa"/>
            <w:tcBorders>
              <w:top w:val="nil"/>
              <w:left w:val="nil"/>
              <w:bottom w:val="single" w:sz="4" w:space="0" w:color="auto"/>
              <w:right w:val="single" w:sz="4" w:space="0" w:color="auto"/>
            </w:tcBorders>
            <w:shd w:val="clear" w:color="auto" w:fill="auto"/>
            <w:vAlign w:val="center"/>
            <w:hideMark/>
          </w:tcPr>
          <w:p w14:paraId="057C1967" w14:textId="77777777" w:rsidR="009F13C0" w:rsidRPr="00087887" w:rsidRDefault="009F13C0" w:rsidP="00AC088C">
            <w:pPr>
              <w:rPr>
                <w:rFonts w:eastAsia="Times New Roman"/>
                <w:color w:val="000000"/>
                <w:sz w:val="20"/>
                <w:szCs w:val="20"/>
              </w:rPr>
            </w:pPr>
            <w:r w:rsidRPr="00087887">
              <w:rPr>
                <w:rFonts w:eastAsia="Times New Roman"/>
                <w:color w:val="000000"/>
                <w:sz w:val="20"/>
                <w:szCs w:val="20"/>
              </w:rPr>
              <w:t>Реконструкция котельной с переводом на природный газ - Котельная СХТ</w:t>
            </w:r>
          </w:p>
        </w:tc>
        <w:tc>
          <w:tcPr>
            <w:tcW w:w="960" w:type="dxa"/>
            <w:tcBorders>
              <w:top w:val="nil"/>
              <w:left w:val="nil"/>
              <w:bottom w:val="single" w:sz="4" w:space="0" w:color="auto"/>
              <w:right w:val="single" w:sz="4" w:space="0" w:color="auto"/>
            </w:tcBorders>
            <w:shd w:val="clear" w:color="auto" w:fill="auto"/>
            <w:vAlign w:val="center"/>
            <w:hideMark/>
          </w:tcPr>
          <w:p w14:paraId="04E74203"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14000</w:t>
            </w:r>
          </w:p>
        </w:tc>
        <w:tc>
          <w:tcPr>
            <w:tcW w:w="960" w:type="dxa"/>
            <w:tcBorders>
              <w:top w:val="nil"/>
              <w:left w:val="nil"/>
              <w:bottom w:val="single" w:sz="4" w:space="0" w:color="auto"/>
              <w:right w:val="single" w:sz="4" w:space="0" w:color="auto"/>
            </w:tcBorders>
            <w:shd w:val="clear" w:color="auto" w:fill="auto"/>
            <w:noWrap/>
            <w:vAlign w:val="center"/>
            <w:hideMark/>
          </w:tcPr>
          <w:p w14:paraId="36DC2C68"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14000</w:t>
            </w:r>
          </w:p>
        </w:tc>
        <w:tc>
          <w:tcPr>
            <w:tcW w:w="960" w:type="dxa"/>
            <w:tcBorders>
              <w:top w:val="nil"/>
              <w:left w:val="nil"/>
              <w:bottom w:val="single" w:sz="4" w:space="0" w:color="auto"/>
              <w:right w:val="single" w:sz="4" w:space="0" w:color="auto"/>
            </w:tcBorders>
            <w:shd w:val="clear" w:color="auto" w:fill="auto"/>
            <w:noWrap/>
            <w:vAlign w:val="center"/>
            <w:hideMark/>
          </w:tcPr>
          <w:p w14:paraId="37A057EA"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D598673"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E87A679"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50A2862"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1BBE275"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FEB9ECF"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D38523A"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r>
      <w:tr w:rsidR="009F13C0" w:rsidRPr="00087887" w14:paraId="16471398" w14:textId="77777777" w:rsidTr="00AC088C">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D9F07B"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12</w:t>
            </w:r>
          </w:p>
        </w:tc>
        <w:tc>
          <w:tcPr>
            <w:tcW w:w="4760" w:type="dxa"/>
            <w:tcBorders>
              <w:top w:val="nil"/>
              <w:left w:val="nil"/>
              <w:bottom w:val="single" w:sz="4" w:space="0" w:color="auto"/>
              <w:right w:val="single" w:sz="4" w:space="0" w:color="auto"/>
            </w:tcBorders>
            <w:shd w:val="clear" w:color="auto" w:fill="auto"/>
            <w:vAlign w:val="center"/>
            <w:hideMark/>
          </w:tcPr>
          <w:p w14:paraId="01EB887D" w14:textId="77777777" w:rsidR="009F13C0" w:rsidRPr="00087887" w:rsidRDefault="009F13C0" w:rsidP="00AC088C">
            <w:pPr>
              <w:rPr>
                <w:rFonts w:eastAsia="Times New Roman"/>
                <w:color w:val="000000"/>
                <w:sz w:val="20"/>
                <w:szCs w:val="20"/>
              </w:rPr>
            </w:pPr>
            <w:r w:rsidRPr="00087887">
              <w:rPr>
                <w:rFonts w:eastAsia="Times New Roman"/>
                <w:color w:val="000000"/>
                <w:sz w:val="20"/>
                <w:szCs w:val="20"/>
              </w:rPr>
              <w:t>Установка приборов учета тепловой энергии на котельной СХТ - Котельная СХТ</w:t>
            </w:r>
          </w:p>
        </w:tc>
        <w:tc>
          <w:tcPr>
            <w:tcW w:w="960" w:type="dxa"/>
            <w:tcBorders>
              <w:top w:val="nil"/>
              <w:left w:val="nil"/>
              <w:bottom w:val="single" w:sz="4" w:space="0" w:color="auto"/>
              <w:right w:val="single" w:sz="4" w:space="0" w:color="auto"/>
            </w:tcBorders>
            <w:shd w:val="clear" w:color="auto" w:fill="auto"/>
            <w:vAlign w:val="center"/>
            <w:hideMark/>
          </w:tcPr>
          <w:p w14:paraId="43DFC2CE"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250</w:t>
            </w:r>
          </w:p>
        </w:tc>
        <w:tc>
          <w:tcPr>
            <w:tcW w:w="960" w:type="dxa"/>
            <w:tcBorders>
              <w:top w:val="nil"/>
              <w:left w:val="nil"/>
              <w:bottom w:val="single" w:sz="4" w:space="0" w:color="auto"/>
              <w:right w:val="single" w:sz="4" w:space="0" w:color="auto"/>
            </w:tcBorders>
            <w:shd w:val="clear" w:color="auto" w:fill="auto"/>
            <w:noWrap/>
            <w:vAlign w:val="center"/>
            <w:hideMark/>
          </w:tcPr>
          <w:p w14:paraId="7A4136CC"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250</w:t>
            </w:r>
          </w:p>
        </w:tc>
        <w:tc>
          <w:tcPr>
            <w:tcW w:w="960" w:type="dxa"/>
            <w:tcBorders>
              <w:top w:val="nil"/>
              <w:left w:val="nil"/>
              <w:bottom w:val="single" w:sz="4" w:space="0" w:color="auto"/>
              <w:right w:val="single" w:sz="4" w:space="0" w:color="auto"/>
            </w:tcBorders>
            <w:shd w:val="clear" w:color="auto" w:fill="auto"/>
            <w:noWrap/>
            <w:vAlign w:val="center"/>
            <w:hideMark/>
          </w:tcPr>
          <w:p w14:paraId="32E01869"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A1547FD"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D779890"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024BC7A"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C5F9160"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958EFDD"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3F6988C"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 </w:t>
            </w:r>
          </w:p>
        </w:tc>
      </w:tr>
      <w:tr w:rsidR="009F13C0" w:rsidRPr="00087887" w14:paraId="0B9D8243" w14:textId="77777777" w:rsidTr="00AC088C">
        <w:trPr>
          <w:trHeight w:val="300"/>
        </w:trPr>
        <w:tc>
          <w:tcPr>
            <w:tcW w:w="57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774CD"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ИТОГО</w:t>
            </w:r>
          </w:p>
        </w:tc>
        <w:tc>
          <w:tcPr>
            <w:tcW w:w="960" w:type="dxa"/>
            <w:tcBorders>
              <w:top w:val="nil"/>
              <w:left w:val="nil"/>
              <w:bottom w:val="single" w:sz="4" w:space="0" w:color="auto"/>
              <w:right w:val="single" w:sz="4" w:space="0" w:color="auto"/>
            </w:tcBorders>
            <w:shd w:val="clear" w:color="auto" w:fill="auto"/>
            <w:noWrap/>
            <w:vAlign w:val="center"/>
            <w:hideMark/>
          </w:tcPr>
          <w:p w14:paraId="61D8BA5B"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135820</w:t>
            </w:r>
          </w:p>
        </w:tc>
        <w:tc>
          <w:tcPr>
            <w:tcW w:w="960" w:type="dxa"/>
            <w:tcBorders>
              <w:top w:val="nil"/>
              <w:left w:val="nil"/>
              <w:bottom w:val="single" w:sz="4" w:space="0" w:color="auto"/>
              <w:right w:val="single" w:sz="4" w:space="0" w:color="auto"/>
            </w:tcBorders>
            <w:shd w:val="clear" w:color="auto" w:fill="auto"/>
            <w:noWrap/>
            <w:vAlign w:val="center"/>
            <w:hideMark/>
          </w:tcPr>
          <w:p w14:paraId="527225C0"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40980</w:t>
            </w:r>
          </w:p>
        </w:tc>
        <w:tc>
          <w:tcPr>
            <w:tcW w:w="960" w:type="dxa"/>
            <w:tcBorders>
              <w:top w:val="nil"/>
              <w:left w:val="nil"/>
              <w:bottom w:val="single" w:sz="4" w:space="0" w:color="auto"/>
              <w:right w:val="single" w:sz="4" w:space="0" w:color="auto"/>
            </w:tcBorders>
            <w:shd w:val="clear" w:color="auto" w:fill="auto"/>
            <w:noWrap/>
            <w:vAlign w:val="center"/>
            <w:hideMark/>
          </w:tcPr>
          <w:p w14:paraId="001F17C9"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76160</w:t>
            </w:r>
          </w:p>
        </w:tc>
        <w:tc>
          <w:tcPr>
            <w:tcW w:w="960" w:type="dxa"/>
            <w:tcBorders>
              <w:top w:val="nil"/>
              <w:left w:val="nil"/>
              <w:bottom w:val="single" w:sz="4" w:space="0" w:color="auto"/>
              <w:right w:val="single" w:sz="4" w:space="0" w:color="auto"/>
            </w:tcBorders>
            <w:shd w:val="clear" w:color="auto" w:fill="auto"/>
            <w:noWrap/>
            <w:vAlign w:val="center"/>
            <w:hideMark/>
          </w:tcPr>
          <w:p w14:paraId="43E0361D"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2120</w:t>
            </w:r>
          </w:p>
        </w:tc>
        <w:tc>
          <w:tcPr>
            <w:tcW w:w="960" w:type="dxa"/>
            <w:tcBorders>
              <w:top w:val="nil"/>
              <w:left w:val="nil"/>
              <w:bottom w:val="single" w:sz="4" w:space="0" w:color="auto"/>
              <w:right w:val="single" w:sz="4" w:space="0" w:color="auto"/>
            </w:tcBorders>
            <w:shd w:val="clear" w:color="auto" w:fill="auto"/>
            <w:noWrap/>
            <w:vAlign w:val="center"/>
            <w:hideMark/>
          </w:tcPr>
          <w:p w14:paraId="0B88C3F1"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1120</w:t>
            </w:r>
          </w:p>
        </w:tc>
        <w:tc>
          <w:tcPr>
            <w:tcW w:w="960" w:type="dxa"/>
            <w:tcBorders>
              <w:top w:val="nil"/>
              <w:left w:val="nil"/>
              <w:bottom w:val="single" w:sz="4" w:space="0" w:color="auto"/>
              <w:right w:val="single" w:sz="4" w:space="0" w:color="auto"/>
            </w:tcBorders>
            <w:shd w:val="clear" w:color="auto" w:fill="auto"/>
            <w:noWrap/>
            <w:vAlign w:val="center"/>
            <w:hideMark/>
          </w:tcPr>
          <w:p w14:paraId="18D1A867"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1120</w:t>
            </w:r>
          </w:p>
        </w:tc>
        <w:tc>
          <w:tcPr>
            <w:tcW w:w="960" w:type="dxa"/>
            <w:tcBorders>
              <w:top w:val="nil"/>
              <w:left w:val="nil"/>
              <w:bottom w:val="single" w:sz="4" w:space="0" w:color="auto"/>
              <w:right w:val="single" w:sz="4" w:space="0" w:color="auto"/>
            </w:tcBorders>
            <w:shd w:val="clear" w:color="auto" w:fill="auto"/>
            <w:noWrap/>
            <w:vAlign w:val="center"/>
            <w:hideMark/>
          </w:tcPr>
          <w:p w14:paraId="3E364592"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1120</w:t>
            </w:r>
          </w:p>
        </w:tc>
        <w:tc>
          <w:tcPr>
            <w:tcW w:w="960" w:type="dxa"/>
            <w:tcBorders>
              <w:top w:val="nil"/>
              <w:left w:val="nil"/>
              <w:bottom w:val="single" w:sz="4" w:space="0" w:color="auto"/>
              <w:right w:val="single" w:sz="4" w:space="0" w:color="auto"/>
            </w:tcBorders>
            <w:shd w:val="clear" w:color="auto" w:fill="auto"/>
            <w:noWrap/>
            <w:vAlign w:val="center"/>
            <w:hideMark/>
          </w:tcPr>
          <w:p w14:paraId="4317B6D3"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5600</w:t>
            </w:r>
          </w:p>
        </w:tc>
        <w:tc>
          <w:tcPr>
            <w:tcW w:w="960" w:type="dxa"/>
            <w:tcBorders>
              <w:top w:val="nil"/>
              <w:left w:val="nil"/>
              <w:bottom w:val="single" w:sz="4" w:space="0" w:color="auto"/>
              <w:right w:val="single" w:sz="4" w:space="0" w:color="auto"/>
            </w:tcBorders>
            <w:shd w:val="clear" w:color="auto" w:fill="auto"/>
            <w:noWrap/>
            <w:vAlign w:val="center"/>
            <w:hideMark/>
          </w:tcPr>
          <w:p w14:paraId="7FCD8CBF" w14:textId="77777777" w:rsidR="009F13C0" w:rsidRPr="00087887" w:rsidRDefault="009F13C0" w:rsidP="00AC088C">
            <w:pPr>
              <w:jc w:val="center"/>
              <w:rPr>
                <w:rFonts w:eastAsia="Times New Roman"/>
                <w:color w:val="000000"/>
                <w:sz w:val="20"/>
                <w:szCs w:val="20"/>
              </w:rPr>
            </w:pPr>
            <w:r w:rsidRPr="00087887">
              <w:rPr>
                <w:rFonts w:eastAsia="Times New Roman"/>
                <w:color w:val="000000"/>
                <w:sz w:val="20"/>
                <w:szCs w:val="20"/>
              </w:rPr>
              <w:t>1120</w:t>
            </w:r>
          </w:p>
        </w:tc>
      </w:tr>
    </w:tbl>
    <w:p w14:paraId="349AF605" w14:textId="77777777" w:rsidR="00E201E1" w:rsidRPr="00676AF3" w:rsidRDefault="00E201E1" w:rsidP="000825BF">
      <w:pPr>
        <w:keepNext/>
        <w:rPr>
          <w:rFonts w:eastAsia="Calibri"/>
          <w:b/>
          <w:bCs/>
          <w:sz w:val="20"/>
          <w:szCs w:val="18"/>
          <w:highlight w:val="yellow"/>
          <w:lang w:eastAsia="en-US"/>
        </w:rPr>
      </w:pPr>
    </w:p>
    <w:p w14:paraId="37DCE1B4" w14:textId="77777777" w:rsidR="000825BF" w:rsidRPr="00676AF3" w:rsidRDefault="000825BF" w:rsidP="000825BF">
      <w:pPr>
        <w:widowControl w:val="0"/>
        <w:spacing w:line="276" w:lineRule="auto"/>
        <w:ind w:left="138" w:right="234" w:firstLine="566"/>
        <w:jc w:val="both"/>
        <w:rPr>
          <w:rFonts w:eastAsia="Times New Roman"/>
          <w:highlight w:val="yellow"/>
          <w:lang w:eastAsia="en-US"/>
        </w:rPr>
      </w:pPr>
    </w:p>
    <w:p w14:paraId="2FCB7F99" w14:textId="77777777" w:rsidR="000825BF" w:rsidRPr="00676AF3" w:rsidRDefault="000825BF" w:rsidP="000825BF">
      <w:pPr>
        <w:keepNext/>
        <w:spacing w:before="240"/>
        <w:jc w:val="both"/>
        <w:rPr>
          <w:rFonts w:eastAsia="Times New Roman"/>
          <w:b/>
          <w:bCs/>
          <w:sz w:val="20"/>
          <w:szCs w:val="20"/>
          <w:highlight w:val="yellow"/>
        </w:rPr>
      </w:pPr>
    </w:p>
    <w:p w14:paraId="2CEAD5D1" w14:textId="77777777" w:rsidR="000825BF" w:rsidRPr="00676AF3" w:rsidRDefault="000825BF" w:rsidP="00172F9A">
      <w:pPr>
        <w:keepNext/>
        <w:rPr>
          <w:rFonts w:eastAsia="Calibri"/>
          <w:b/>
          <w:bCs/>
          <w:sz w:val="20"/>
          <w:szCs w:val="18"/>
          <w:highlight w:val="yellow"/>
          <w:lang w:eastAsia="en-US"/>
        </w:rPr>
      </w:pPr>
    </w:p>
    <w:p w14:paraId="48198678" w14:textId="77777777" w:rsidR="000825BF" w:rsidRPr="00676AF3" w:rsidRDefault="000825BF" w:rsidP="00172F9A">
      <w:pPr>
        <w:keepNext/>
        <w:rPr>
          <w:rFonts w:eastAsia="Calibri"/>
          <w:b/>
          <w:bCs/>
          <w:sz w:val="20"/>
          <w:szCs w:val="18"/>
          <w:highlight w:val="yellow"/>
          <w:lang w:eastAsia="en-US"/>
        </w:rPr>
      </w:pPr>
    </w:p>
    <w:p w14:paraId="164897BE" w14:textId="77777777" w:rsidR="009102BD" w:rsidRPr="00676AF3" w:rsidRDefault="009102BD" w:rsidP="009E056D">
      <w:pPr>
        <w:ind w:firstLine="709"/>
        <w:rPr>
          <w:highlight w:val="yellow"/>
        </w:rPr>
        <w:sectPr w:rsidR="009102BD" w:rsidRPr="00676AF3" w:rsidSect="000825BF">
          <w:pgSz w:w="16838" w:h="11906" w:orient="landscape"/>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79F207F2" w14:textId="77777777" w:rsidR="008270E2" w:rsidRPr="009F13C0"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19" w:name="_Toc40887339"/>
      <w:bookmarkStart w:id="120" w:name="_Toc166508701"/>
      <w:bookmarkStart w:id="121" w:name="_Toc421654944"/>
      <w:bookmarkStart w:id="122" w:name="_Toc474145883"/>
      <w:r w:rsidRPr="009F13C0">
        <w:rPr>
          <w:rFonts w:ascii="TimesNewRomanPSMT" w:hAnsi="TimesNewRomanPSMT" w:cs="TimesNewRomanPSMT"/>
          <w:b/>
          <w:sz w:val="24"/>
          <w:szCs w:val="24"/>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19"/>
      <w:bookmarkEnd w:id="120"/>
    </w:p>
    <w:p w14:paraId="5527CA65" w14:textId="77777777" w:rsidR="000D52E7" w:rsidRPr="009F13C0" w:rsidRDefault="000D52E7" w:rsidP="000D52E7">
      <w:pPr>
        <w:pStyle w:val="af1"/>
        <w:keepLines w:val="0"/>
        <w:widowControl w:val="0"/>
        <w:tabs>
          <w:tab w:val="clear" w:pos="863"/>
          <w:tab w:val="clear" w:pos="1146"/>
        </w:tabs>
        <w:spacing w:after="0" w:line="240" w:lineRule="auto"/>
        <w:ind w:left="0" w:firstLine="851"/>
        <w:jc w:val="both"/>
        <w:outlineLvl w:val="9"/>
        <w:rPr>
          <w:b w:val="0"/>
          <w:sz w:val="22"/>
          <w:szCs w:val="24"/>
        </w:rPr>
      </w:pPr>
      <w:bookmarkStart w:id="123" w:name="_Toc166508702"/>
      <w:r w:rsidRPr="009F13C0">
        <w:rPr>
          <w:b w:val="0"/>
          <w:sz w:val="24"/>
          <w:szCs w:val="24"/>
        </w:rPr>
        <w:t>Реконструкция и техническое перевооружение в связи с изменениями температурного графика и гидравлического режима не предусмотрены.</w:t>
      </w:r>
      <w:bookmarkEnd w:id="123"/>
    </w:p>
    <w:p w14:paraId="728C6BB7" w14:textId="77777777" w:rsidR="000D52E7" w:rsidRPr="009F13C0" w:rsidRDefault="000D52E7" w:rsidP="000D52E7">
      <w:pPr>
        <w:pStyle w:val="af1"/>
        <w:keepLines w:val="0"/>
        <w:widowControl w:val="0"/>
        <w:tabs>
          <w:tab w:val="clear" w:pos="863"/>
        </w:tabs>
        <w:spacing w:before="0" w:after="0" w:line="240" w:lineRule="auto"/>
        <w:ind w:left="567" w:firstLine="0"/>
        <w:jc w:val="both"/>
        <w:outlineLvl w:val="1"/>
        <w:rPr>
          <w:sz w:val="24"/>
          <w:szCs w:val="24"/>
        </w:rPr>
      </w:pPr>
    </w:p>
    <w:p w14:paraId="100D4252" w14:textId="77777777" w:rsidR="008270E2" w:rsidRPr="009E1B9B"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24" w:name="_Toc40887340"/>
      <w:bookmarkStart w:id="125" w:name="_Toc166508703"/>
      <w:r w:rsidRPr="009F13C0">
        <w:rPr>
          <w:rFonts w:ascii="TimesNewRomanPSMT" w:hAnsi="TimesNewRomanPSMT" w:cs="TimesNewRomanPSMT"/>
          <w:b/>
          <w:sz w:val="24"/>
          <w:szCs w:val="24"/>
        </w:rPr>
        <w:t xml:space="preserve">предложения по величине необходимых инвестиций для перевода открытой системы теплоснабжения (горячего водоснабжения) в закрытую систему </w:t>
      </w:r>
      <w:r w:rsidRPr="009E1B9B">
        <w:rPr>
          <w:rFonts w:ascii="TimesNewRomanPSMT" w:hAnsi="TimesNewRomanPSMT" w:cs="TimesNewRomanPSMT"/>
          <w:b/>
          <w:sz w:val="24"/>
          <w:szCs w:val="24"/>
        </w:rPr>
        <w:t>горячего водоснабжения на каждом этапе</w:t>
      </w:r>
      <w:bookmarkEnd w:id="124"/>
      <w:bookmarkEnd w:id="125"/>
    </w:p>
    <w:p w14:paraId="67B5FA8F" w14:textId="77777777" w:rsidR="002D668C" w:rsidRPr="009E1B9B" w:rsidRDefault="002D668C" w:rsidP="002D668C">
      <w:pPr>
        <w:widowControl w:val="0"/>
        <w:spacing w:before="240" w:line="276" w:lineRule="auto"/>
        <w:ind w:left="138" w:right="234" w:firstLine="566"/>
        <w:jc w:val="both"/>
        <w:rPr>
          <w:rFonts w:eastAsia="Times New Roman"/>
          <w:lang w:eastAsia="en-US"/>
        </w:rPr>
      </w:pPr>
      <w:r w:rsidRPr="009E1B9B">
        <w:rPr>
          <w:rFonts w:eastAsia="Times New Roman"/>
          <w:lang w:eastAsia="en-US"/>
        </w:rPr>
        <w:t>Варианты развития сформированы на основе территориально-распределенного прогноза изменения тепловой нагрузки г. Тутаева.</w:t>
      </w:r>
    </w:p>
    <w:p w14:paraId="4B5A37AF" w14:textId="77777777" w:rsidR="002D668C" w:rsidRPr="009E1B9B" w:rsidRDefault="002D668C" w:rsidP="002D668C">
      <w:pPr>
        <w:pStyle w:val="aa"/>
        <w:keepNext/>
      </w:pPr>
      <w:r w:rsidRPr="009E1B9B">
        <w:t xml:space="preserve">Таблица </w:t>
      </w:r>
      <w:r w:rsidR="00C4399C">
        <w:fldChar w:fldCharType="begin"/>
      </w:r>
      <w:r w:rsidR="00C4399C">
        <w:instrText xml:space="preserve"> SEQ Таблица \* ARABIC </w:instrText>
      </w:r>
      <w:r w:rsidR="00C4399C">
        <w:fldChar w:fldCharType="separate"/>
      </w:r>
      <w:r w:rsidR="009E1B9B" w:rsidRPr="009E1B9B">
        <w:rPr>
          <w:noProof/>
        </w:rPr>
        <w:t>44</w:t>
      </w:r>
      <w:r w:rsidR="00C4399C">
        <w:rPr>
          <w:noProof/>
        </w:rPr>
        <w:fldChar w:fldCharType="end"/>
      </w:r>
      <w:r w:rsidRPr="009E1B9B">
        <w:t xml:space="preserve"> Варианты развития систем теплоснабжения</w:t>
      </w:r>
    </w:p>
    <w:tbl>
      <w:tblPr>
        <w:tblW w:w="5000" w:type="pct"/>
        <w:tblLook w:val="04A0" w:firstRow="1" w:lastRow="0" w:firstColumn="1" w:lastColumn="0" w:noHBand="0" w:noVBand="1"/>
      </w:tblPr>
      <w:tblGrid>
        <w:gridCol w:w="1223"/>
        <w:gridCol w:w="6395"/>
        <w:gridCol w:w="1731"/>
      </w:tblGrid>
      <w:tr w:rsidR="000A1D71" w:rsidRPr="009E1B9B" w14:paraId="48334ED7" w14:textId="77777777" w:rsidTr="000A1D71">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71874" w14:textId="77777777" w:rsidR="000A1D71" w:rsidRPr="009E1B9B" w:rsidRDefault="000A1D71" w:rsidP="000A1D71">
            <w:pPr>
              <w:jc w:val="center"/>
              <w:rPr>
                <w:rFonts w:eastAsia="Times New Roman"/>
                <w:color w:val="000000"/>
                <w:sz w:val="22"/>
              </w:rPr>
            </w:pPr>
            <w:r w:rsidRPr="009E1B9B">
              <w:rPr>
                <w:rFonts w:eastAsia="Times New Roman"/>
                <w:color w:val="000000"/>
                <w:sz w:val="22"/>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14:paraId="1411F8DA" w14:textId="77777777" w:rsidR="000A1D71" w:rsidRPr="009E1B9B" w:rsidRDefault="000A1D71" w:rsidP="000A1D71">
            <w:pPr>
              <w:jc w:val="center"/>
              <w:rPr>
                <w:rFonts w:eastAsia="Times New Roman"/>
                <w:color w:val="000000"/>
                <w:sz w:val="22"/>
              </w:rPr>
            </w:pPr>
            <w:r w:rsidRPr="009E1B9B">
              <w:rPr>
                <w:rFonts w:eastAsia="Times New Roman"/>
                <w:color w:val="000000"/>
                <w:sz w:val="22"/>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14:paraId="10848D74" w14:textId="77777777" w:rsidR="000A1D71" w:rsidRPr="009E1B9B" w:rsidRDefault="000A1D71" w:rsidP="000A1D71">
            <w:pPr>
              <w:jc w:val="center"/>
              <w:rPr>
                <w:rFonts w:eastAsia="Times New Roman"/>
                <w:color w:val="000000"/>
                <w:sz w:val="22"/>
              </w:rPr>
            </w:pPr>
            <w:r w:rsidRPr="009E1B9B">
              <w:rPr>
                <w:rFonts w:eastAsia="Times New Roman"/>
                <w:color w:val="000000"/>
                <w:sz w:val="22"/>
              </w:rPr>
              <w:t>Год реализации</w:t>
            </w:r>
          </w:p>
        </w:tc>
      </w:tr>
      <w:tr w:rsidR="000A1D71" w:rsidRPr="009E1B9B" w14:paraId="6FDD2A99" w14:textId="77777777" w:rsidTr="000A1D71">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474AE" w14:textId="77777777" w:rsidR="000A1D71" w:rsidRPr="009E1B9B" w:rsidRDefault="000A1D71" w:rsidP="000A1D71">
            <w:pPr>
              <w:jc w:val="center"/>
              <w:rPr>
                <w:rFonts w:eastAsia="Times New Roman"/>
                <w:b/>
                <w:color w:val="000000"/>
                <w:sz w:val="22"/>
              </w:rPr>
            </w:pPr>
            <w:r w:rsidRPr="009E1B9B">
              <w:rPr>
                <w:rFonts w:eastAsia="Times New Roman"/>
                <w:b/>
                <w:color w:val="000000"/>
                <w:sz w:val="22"/>
              </w:rPr>
              <w:t>1 вариант развития</w:t>
            </w:r>
          </w:p>
        </w:tc>
      </w:tr>
      <w:tr w:rsidR="000A1D71" w:rsidRPr="009E1B9B" w14:paraId="0850C008" w14:textId="77777777" w:rsidTr="000A1D71">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12B8254C" w14:textId="77777777" w:rsidR="000A1D71" w:rsidRPr="009E1B9B" w:rsidRDefault="000A1D71" w:rsidP="000A1D71">
            <w:pPr>
              <w:jc w:val="center"/>
              <w:rPr>
                <w:rFonts w:eastAsia="Times New Roman"/>
                <w:color w:val="000000"/>
                <w:sz w:val="22"/>
              </w:rPr>
            </w:pPr>
            <w:r w:rsidRPr="009E1B9B">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14:paraId="3D7B95DF" w14:textId="77777777" w:rsidR="000A1D71" w:rsidRPr="009E1B9B" w:rsidRDefault="000A1D71" w:rsidP="000A1D71">
            <w:pPr>
              <w:rPr>
                <w:rFonts w:eastAsia="Times New Roman"/>
                <w:color w:val="000000"/>
                <w:sz w:val="22"/>
              </w:rPr>
            </w:pPr>
            <w:r w:rsidRPr="009E1B9B">
              <w:rPr>
                <w:rFonts w:eastAsia="Times New Roman"/>
                <w:color w:val="000000"/>
                <w:sz w:val="22"/>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14:paraId="49316DDE" w14:textId="77777777" w:rsidR="000A1D71" w:rsidRPr="009E1B9B" w:rsidRDefault="00E31F91" w:rsidP="000A1D71">
            <w:pPr>
              <w:jc w:val="center"/>
              <w:rPr>
                <w:rFonts w:eastAsia="Times New Roman"/>
                <w:color w:val="000000"/>
                <w:sz w:val="22"/>
              </w:rPr>
            </w:pPr>
            <w:r w:rsidRPr="009E1B9B">
              <w:rPr>
                <w:rFonts w:eastAsia="Times New Roman"/>
                <w:color w:val="000000"/>
                <w:sz w:val="22"/>
              </w:rPr>
              <w:t>2024-2026</w:t>
            </w:r>
          </w:p>
        </w:tc>
      </w:tr>
      <w:tr w:rsidR="000A1D71" w:rsidRPr="009E1B9B" w14:paraId="674A0E8D" w14:textId="77777777" w:rsidTr="000A1D71">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3B957" w14:textId="77777777" w:rsidR="000A1D71" w:rsidRPr="009E1B9B" w:rsidRDefault="000A1D71" w:rsidP="000A1D71">
            <w:pPr>
              <w:jc w:val="center"/>
              <w:rPr>
                <w:rFonts w:eastAsia="Times New Roman"/>
                <w:b/>
                <w:color w:val="000000"/>
                <w:sz w:val="22"/>
              </w:rPr>
            </w:pPr>
            <w:r w:rsidRPr="009E1B9B">
              <w:rPr>
                <w:rFonts w:eastAsia="Times New Roman"/>
                <w:b/>
                <w:color w:val="000000"/>
                <w:sz w:val="22"/>
              </w:rPr>
              <w:t>2 вариант развития</w:t>
            </w:r>
          </w:p>
        </w:tc>
      </w:tr>
      <w:tr w:rsidR="000A1D71" w:rsidRPr="009E1B9B" w14:paraId="4FF9150F" w14:textId="77777777" w:rsidTr="000A1D71">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1F1D3029" w14:textId="77777777" w:rsidR="000A1D71" w:rsidRPr="009E1B9B" w:rsidRDefault="000A1D71" w:rsidP="000A1D71">
            <w:pPr>
              <w:jc w:val="center"/>
              <w:rPr>
                <w:rFonts w:eastAsia="Times New Roman"/>
                <w:color w:val="000000"/>
                <w:sz w:val="22"/>
              </w:rPr>
            </w:pPr>
            <w:r w:rsidRPr="009E1B9B">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14:paraId="3DCD4ED1" w14:textId="77777777" w:rsidR="000A1D71" w:rsidRPr="009E1B9B" w:rsidRDefault="000A1D71" w:rsidP="000A1D71">
            <w:pPr>
              <w:rPr>
                <w:rFonts w:eastAsia="Times New Roman"/>
                <w:color w:val="000000"/>
                <w:sz w:val="22"/>
              </w:rPr>
            </w:pPr>
            <w:r w:rsidRPr="009E1B9B">
              <w:rPr>
                <w:rFonts w:eastAsia="Times New Roman"/>
                <w:color w:val="000000"/>
                <w:sz w:val="22"/>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14:paraId="08556B11" w14:textId="77777777" w:rsidR="000A1D71" w:rsidRPr="009E1B9B" w:rsidRDefault="00E31F91" w:rsidP="000A1D71">
            <w:pPr>
              <w:jc w:val="center"/>
              <w:rPr>
                <w:rFonts w:eastAsia="Times New Roman"/>
                <w:color w:val="000000"/>
                <w:sz w:val="22"/>
              </w:rPr>
            </w:pPr>
            <w:r w:rsidRPr="009E1B9B">
              <w:rPr>
                <w:rFonts w:eastAsia="Times New Roman"/>
                <w:color w:val="000000"/>
                <w:sz w:val="22"/>
              </w:rPr>
              <w:t>2025</w:t>
            </w:r>
          </w:p>
        </w:tc>
      </w:tr>
    </w:tbl>
    <w:p w14:paraId="21A9CEE5" w14:textId="77777777" w:rsidR="002D668C" w:rsidRPr="009E1B9B" w:rsidRDefault="00767740" w:rsidP="002D668C">
      <w:pPr>
        <w:widowControl w:val="0"/>
        <w:spacing w:before="240"/>
        <w:ind w:firstLine="709"/>
        <w:rPr>
          <w:rFonts w:eastAsia="Times New Roman"/>
          <w:b/>
          <w:bCs/>
        </w:rPr>
      </w:pPr>
      <w:r>
        <w:rPr>
          <w:rFonts w:eastAsia="Arial Unicode MS"/>
          <w:bCs/>
          <w:i/>
        </w:rPr>
        <w:t>О</w:t>
      </w:r>
      <w:r w:rsidR="002D668C" w:rsidRPr="009E1B9B">
        <w:rPr>
          <w:rFonts w:eastAsia="Arial Unicode MS"/>
          <w:bCs/>
          <w:i/>
        </w:rPr>
        <w:t>О «Тутаевская ПГУ»</w:t>
      </w:r>
    </w:p>
    <w:p w14:paraId="0A72F6FE" w14:textId="77777777" w:rsidR="002D668C" w:rsidRPr="009E1B9B" w:rsidRDefault="002D668C" w:rsidP="002D668C">
      <w:pPr>
        <w:widowControl w:val="0"/>
        <w:spacing w:before="240" w:line="276" w:lineRule="auto"/>
        <w:ind w:left="138" w:right="234" w:firstLine="566"/>
        <w:jc w:val="both"/>
        <w:rPr>
          <w:rFonts w:eastAsia="Times New Roman"/>
          <w:lang w:eastAsia="en-US"/>
        </w:rPr>
      </w:pPr>
      <w:r w:rsidRPr="009E1B9B">
        <w:rPr>
          <w:rFonts w:eastAsia="Times New Roman"/>
          <w:lang w:eastAsia="en-US"/>
        </w:rPr>
        <w:t xml:space="preserve">Установка индивидуальных тепловых пунктов у потребителей котельной </w:t>
      </w:r>
      <w:r w:rsidR="009F13C0" w:rsidRPr="009E1B9B">
        <w:rPr>
          <w:rFonts w:eastAsia="Times New Roman"/>
          <w:lang w:eastAsia="en-US"/>
        </w:rPr>
        <w:t>ООО</w:t>
      </w:r>
      <w:r w:rsidRPr="009E1B9B">
        <w:rPr>
          <w:rFonts w:eastAsia="Times New Roman"/>
          <w:lang w:eastAsia="en-US"/>
        </w:rPr>
        <w:t xml:space="preserve"> «Тутаевская ПГУ» (2027-2035 гг.)</w:t>
      </w:r>
    </w:p>
    <w:p w14:paraId="777A32E8" w14:textId="77777777" w:rsidR="000D52E7" w:rsidRPr="009E1B9B" w:rsidRDefault="000D52E7" w:rsidP="000D52E7">
      <w:pPr>
        <w:pStyle w:val="af1"/>
        <w:keepLines w:val="0"/>
        <w:widowControl w:val="0"/>
        <w:tabs>
          <w:tab w:val="clear" w:pos="863"/>
        </w:tabs>
        <w:spacing w:before="0" w:after="0" w:line="240" w:lineRule="auto"/>
        <w:ind w:left="0" w:firstLine="425"/>
        <w:jc w:val="both"/>
        <w:outlineLvl w:val="1"/>
        <w:rPr>
          <w:sz w:val="24"/>
          <w:szCs w:val="24"/>
        </w:rPr>
      </w:pPr>
    </w:p>
    <w:p w14:paraId="25FFD6CF" w14:textId="77777777" w:rsidR="000825BF" w:rsidRPr="009E1B9B" w:rsidRDefault="000825BF" w:rsidP="000D52E7">
      <w:pPr>
        <w:pStyle w:val="af1"/>
        <w:keepLines w:val="0"/>
        <w:widowControl w:val="0"/>
        <w:tabs>
          <w:tab w:val="clear" w:pos="863"/>
        </w:tabs>
        <w:spacing w:before="0" w:after="0" w:line="240" w:lineRule="auto"/>
        <w:ind w:left="0" w:firstLine="425"/>
        <w:jc w:val="both"/>
        <w:outlineLvl w:val="1"/>
        <w:rPr>
          <w:sz w:val="24"/>
          <w:szCs w:val="24"/>
        </w:rPr>
      </w:pPr>
    </w:p>
    <w:p w14:paraId="62E085A9" w14:textId="77777777" w:rsidR="008270E2" w:rsidRPr="009E1B9B"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26" w:name="_Toc40887341"/>
      <w:bookmarkStart w:id="127" w:name="_Toc166508704"/>
      <w:r w:rsidRPr="009E1B9B">
        <w:rPr>
          <w:rFonts w:ascii="TimesNewRomanPSMT" w:hAnsi="TimesNewRomanPSMT" w:cs="TimesNewRomanPSMT"/>
          <w:b/>
          <w:sz w:val="24"/>
          <w:szCs w:val="24"/>
        </w:rPr>
        <w:t>оценка эффективности инвестиций по отдельным предложениям</w:t>
      </w:r>
      <w:bookmarkEnd w:id="126"/>
      <w:bookmarkEnd w:id="127"/>
    </w:p>
    <w:p w14:paraId="5A7482A7" w14:textId="77777777" w:rsidR="000A37AF" w:rsidRPr="009E1B9B" w:rsidRDefault="000A37AF" w:rsidP="000A37AF">
      <w:pPr>
        <w:pStyle w:val="af1"/>
        <w:keepLines w:val="0"/>
        <w:widowControl w:val="0"/>
        <w:tabs>
          <w:tab w:val="clear" w:pos="863"/>
          <w:tab w:val="clear" w:pos="1146"/>
        </w:tabs>
        <w:spacing w:after="0" w:line="240" w:lineRule="auto"/>
        <w:ind w:left="0" w:firstLine="851"/>
        <w:jc w:val="both"/>
        <w:outlineLvl w:val="9"/>
        <w:rPr>
          <w:b w:val="0"/>
          <w:sz w:val="24"/>
          <w:szCs w:val="24"/>
        </w:rPr>
      </w:pPr>
      <w:bookmarkStart w:id="128" w:name="_Toc166508705"/>
      <w:r w:rsidRPr="009E1B9B">
        <w:rPr>
          <w:b w:val="0"/>
          <w:sz w:val="24"/>
          <w:szCs w:val="24"/>
        </w:rPr>
        <w:t>Выбор перспективных вариантов развития и реконструкции систем теплоснабжения определялся исходя из эффективности капитальных вложений. В рассматриваемых вариантах предполагается использование существующих тепловых сетей (для отопления и горячего водоснабжения с их необходимой реконструкцией или развитием), а также строительство новых тепловых источников для обеспечения тепловой энергией перспективных тепловых нагрузок.</w:t>
      </w:r>
      <w:bookmarkEnd w:id="128"/>
    </w:p>
    <w:p w14:paraId="42C52DD7" w14:textId="77777777" w:rsidR="000A37AF" w:rsidRPr="009E1B9B" w:rsidRDefault="000A37AF" w:rsidP="000A37AF">
      <w:pPr>
        <w:pStyle w:val="af1"/>
        <w:keepLines w:val="0"/>
        <w:widowControl w:val="0"/>
        <w:tabs>
          <w:tab w:val="clear" w:pos="863"/>
        </w:tabs>
        <w:spacing w:after="0" w:line="240" w:lineRule="auto"/>
        <w:ind w:left="0" w:firstLine="851"/>
        <w:jc w:val="both"/>
        <w:outlineLvl w:val="9"/>
        <w:rPr>
          <w:b w:val="0"/>
          <w:sz w:val="24"/>
          <w:szCs w:val="24"/>
        </w:rPr>
      </w:pPr>
      <w:bookmarkStart w:id="129" w:name="_Toc166508706"/>
      <w:r w:rsidRPr="009E1B9B">
        <w:rPr>
          <w:b w:val="0"/>
          <w:sz w:val="24"/>
          <w:szCs w:val="24"/>
        </w:rPr>
        <w:t>Расчёт показателей эффективности производится в т.ч. на основании тарифной документации. В предложенных в Схеме мероприятиях не определены все эксплуатирующие организации, поэтому расчет эффективности инвестиции не производился</w:t>
      </w:r>
      <w:bookmarkEnd w:id="129"/>
    </w:p>
    <w:p w14:paraId="217C5D89" w14:textId="77777777" w:rsidR="008270E2" w:rsidRPr="009E1B9B" w:rsidRDefault="008270E2" w:rsidP="000A37AF">
      <w:pPr>
        <w:pStyle w:val="af1"/>
        <w:keepLines w:val="0"/>
        <w:widowControl w:val="0"/>
        <w:tabs>
          <w:tab w:val="clear" w:pos="863"/>
        </w:tabs>
        <w:spacing w:after="0" w:line="240" w:lineRule="auto"/>
        <w:ind w:left="0" w:firstLine="851"/>
        <w:jc w:val="both"/>
        <w:outlineLvl w:val="9"/>
        <w:rPr>
          <w:b w:val="0"/>
          <w:sz w:val="24"/>
          <w:szCs w:val="24"/>
        </w:rPr>
      </w:pPr>
    </w:p>
    <w:p w14:paraId="3B1D0EBC" w14:textId="77777777" w:rsidR="008270E2" w:rsidRPr="009E1B9B"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30" w:name="_Toc40887342"/>
      <w:bookmarkStart w:id="131" w:name="_Toc166508707"/>
      <w:r w:rsidRPr="009E1B9B">
        <w:rPr>
          <w:rFonts w:ascii="TimesNewRomanPSMT" w:hAnsi="TimesNewRomanPSMT" w:cs="TimesNewRomanPSMT"/>
          <w:b/>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30"/>
      <w:bookmarkEnd w:id="131"/>
    </w:p>
    <w:p w14:paraId="64CB2473" w14:textId="77777777" w:rsidR="00E11780" w:rsidRPr="009A776B" w:rsidRDefault="00E11780" w:rsidP="00975192">
      <w:pPr>
        <w:ind w:firstLine="709"/>
        <w:jc w:val="both"/>
      </w:pPr>
      <w:bookmarkStart w:id="132" w:name="_Toc40887343"/>
      <w:bookmarkEnd w:id="121"/>
      <w:bookmarkEnd w:id="122"/>
      <w:r w:rsidRPr="009A776B">
        <w:t>За период ремонтной компании 2023 года, выполнены следующие запланированные мероприятия:</w:t>
      </w:r>
    </w:p>
    <w:p w14:paraId="60424E08" w14:textId="77777777" w:rsidR="00E11780" w:rsidRPr="009A776B" w:rsidRDefault="00E11780" w:rsidP="00E11780">
      <w:r w:rsidRPr="009A776B">
        <w:t>1. Тепловые сети (город):</w:t>
      </w:r>
    </w:p>
    <w:p w14:paraId="6AB86537" w14:textId="77777777" w:rsidR="00E11780" w:rsidRPr="009A776B" w:rsidRDefault="00E11780" w:rsidP="00E11780">
      <w:r w:rsidRPr="009A776B">
        <w:t>Для проверки прочности и плотности тепловых сетей, по окончанию и до начала отопительного сезона, трубопроводы подвергаются гидравлическим испытаниям. Испытание тепловых сетей избыточным давлением проводились 15 мая и 04 сентября текущего года. По результатам проведенной диагностики, анализа статистики повреждений и проведенных испытаний тепловых сетей выявлены участки трубопроводом с наибольшем износом, на которых высока вероятность возникновения аварийных ситуаций.</w:t>
      </w:r>
    </w:p>
    <w:p w14:paraId="3F0FE6CB" w14:textId="77777777" w:rsidR="00E11780" w:rsidRPr="009A776B" w:rsidRDefault="00E11780" w:rsidP="00E11780">
      <w:r w:rsidRPr="009A776B">
        <w:t>Выполнен плановый текущий ремонт городских тепловых сетей с заменой участков, общей протяженностью – 566 метра (в двух трубном исполнении), в том числе на участках:</w:t>
      </w:r>
    </w:p>
    <w:p w14:paraId="6015BE3B" w14:textId="77777777" w:rsidR="00E11780" w:rsidRPr="009A776B" w:rsidRDefault="00E11780" w:rsidP="00E11780">
      <w:r w:rsidRPr="009A776B">
        <w:t>ул. Моторостроителей, д.79, ремонт ТК-А6.2ТК 6А.4, замена подающего и обратного трубопровода Ду100 -24п.м.;</w:t>
      </w:r>
    </w:p>
    <w:p w14:paraId="3D2FB806" w14:textId="77777777" w:rsidR="00E11780" w:rsidRPr="009A776B" w:rsidRDefault="00E11780" w:rsidP="00E11780">
      <w:pPr>
        <w:pStyle w:val="afb"/>
        <w:numPr>
          <w:ilvl w:val="0"/>
          <w:numId w:val="33"/>
        </w:numPr>
        <w:spacing w:after="0" w:line="240" w:lineRule="auto"/>
        <w:contextualSpacing/>
        <w:jc w:val="both"/>
        <w:rPr>
          <w:sz w:val="24"/>
          <w:szCs w:val="24"/>
        </w:rPr>
      </w:pPr>
      <w:r w:rsidRPr="009A776B">
        <w:rPr>
          <w:sz w:val="24"/>
          <w:szCs w:val="24"/>
        </w:rPr>
        <w:t>ул. Советская, д.10-12, замена обратного трубопровода Ду80мм – 48,5 м.;</w:t>
      </w:r>
    </w:p>
    <w:p w14:paraId="6AB388CE" w14:textId="77777777" w:rsidR="00E11780" w:rsidRPr="009A776B" w:rsidRDefault="00E11780" w:rsidP="00E11780">
      <w:pPr>
        <w:pStyle w:val="afb"/>
        <w:numPr>
          <w:ilvl w:val="0"/>
          <w:numId w:val="33"/>
        </w:numPr>
        <w:spacing w:after="0" w:line="240" w:lineRule="auto"/>
        <w:contextualSpacing/>
        <w:jc w:val="both"/>
        <w:rPr>
          <w:sz w:val="24"/>
          <w:szCs w:val="24"/>
        </w:rPr>
      </w:pPr>
      <w:r w:rsidRPr="009A776B">
        <w:rPr>
          <w:sz w:val="24"/>
          <w:szCs w:val="24"/>
        </w:rPr>
        <w:t>ул. Комсомольская, ТК-11А -ТК-11, подающего и обратного трубопроводов Ду 400– 44 м.;</w:t>
      </w:r>
    </w:p>
    <w:p w14:paraId="049443BF" w14:textId="77777777" w:rsidR="00E11780" w:rsidRPr="009A776B" w:rsidRDefault="00E11780" w:rsidP="00E11780">
      <w:pPr>
        <w:pStyle w:val="afb"/>
        <w:numPr>
          <w:ilvl w:val="0"/>
          <w:numId w:val="33"/>
        </w:numPr>
        <w:spacing w:after="0" w:line="240" w:lineRule="auto"/>
        <w:contextualSpacing/>
        <w:jc w:val="both"/>
        <w:rPr>
          <w:sz w:val="24"/>
          <w:szCs w:val="24"/>
        </w:rPr>
      </w:pPr>
      <w:r w:rsidRPr="009A776B">
        <w:rPr>
          <w:sz w:val="24"/>
          <w:szCs w:val="24"/>
        </w:rPr>
        <w:t>ул. Комсомольская, д.46-74, замена подающего и обратного трубопроводов Ду150 – 36 м.;</w:t>
      </w:r>
    </w:p>
    <w:p w14:paraId="46F7A1FF" w14:textId="77777777" w:rsidR="00E11780" w:rsidRPr="009A776B" w:rsidRDefault="00E11780" w:rsidP="00E11780">
      <w:pPr>
        <w:pStyle w:val="afb"/>
        <w:numPr>
          <w:ilvl w:val="0"/>
          <w:numId w:val="33"/>
        </w:numPr>
        <w:spacing w:after="0" w:line="240" w:lineRule="auto"/>
        <w:contextualSpacing/>
        <w:jc w:val="both"/>
        <w:rPr>
          <w:sz w:val="24"/>
          <w:szCs w:val="24"/>
        </w:rPr>
      </w:pPr>
      <w:r w:rsidRPr="009A776B">
        <w:rPr>
          <w:sz w:val="24"/>
          <w:szCs w:val="24"/>
        </w:rPr>
        <w:t>ул. Комсомольская, ТК11-ТК12, замена обратного трубопровода Ду400-24п.м.;</w:t>
      </w:r>
    </w:p>
    <w:p w14:paraId="250E828A" w14:textId="77777777" w:rsidR="00E11780" w:rsidRPr="009A776B" w:rsidRDefault="00E11780" w:rsidP="00E11780">
      <w:pPr>
        <w:pStyle w:val="afb"/>
        <w:numPr>
          <w:ilvl w:val="0"/>
          <w:numId w:val="33"/>
        </w:numPr>
        <w:spacing w:after="0" w:line="240" w:lineRule="auto"/>
        <w:contextualSpacing/>
        <w:jc w:val="both"/>
        <w:rPr>
          <w:sz w:val="24"/>
          <w:szCs w:val="24"/>
        </w:rPr>
      </w:pPr>
      <w:r w:rsidRPr="009A776B">
        <w:rPr>
          <w:sz w:val="24"/>
          <w:szCs w:val="24"/>
        </w:rPr>
        <w:t>ул. Комсомольская, д.№96-98, замена подающего трубопровода, Ду100-42п.м.;</w:t>
      </w:r>
    </w:p>
    <w:p w14:paraId="38B2A5E0" w14:textId="77777777" w:rsidR="00E11780" w:rsidRPr="009A776B" w:rsidRDefault="00E11780" w:rsidP="00E11780">
      <w:pPr>
        <w:pStyle w:val="afb"/>
        <w:numPr>
          <w:ilvl w:val="0"/>
          <w:numId w:val="33"/>
        </w:numPr>
        <w:spacing w:after="0" w:line="240" w:lineRule="auto"/>
        <w:contextualSpacing/>
        <w:jc w:val="both"/>
        <w:rPr>
          <w:sz w:val="24"/>
          <w:szCs w:val="24"/>
        </w:rPr>
      </w:pPr>
      <w:r w:rsidRPr="009A776B">
        <w:rPr>
          <w:sz w:val="24"/>
          <w:szCs w:val="24"/>
        </w:rPr>
        <w:t>ул. Дементьева, ТК-6/9 ТК-7/9, замена подающего трубопровода, Ду530-12п.м.;</w:t>
      </w:r>
    </w:p>
    <w:p w14:paraId="38924FA0" w14:textId="77777777" w:rsidR="00E11780" w:rsidRPr="009A776B" w:rsidRDefault="00E11780" w:rsidP="00E11780">
      <w:pPr>
        <w:pStyle w:val="afb"/>
        <w:numPr>
          <w:ilvl w:val="0"/>
          <w:numId w:val="33"/>
        </w:numPr>
        <w:spacing w:after="0" w:line="240" w:lineRule="auto"/>
        <w:contextualSpacing/>
        <w:jc w:val="both"/>
        <w:rPr>
          <w:sz w:val="24"/>
          <w:szCs w:val="24"/>
        </w:rPr>
      </w:pPr>
      <w:r w:rsidRPr="009A776B">
        <w:rPr>
          <w:sz w:val="24"/>
          <w:szCs w:val="24"/>
        </w:rPr>
        <w:t>ул. Комсомольская, д .76-70, подающего и обратного трубопроводов Ду80 – 10 м.;</w:t>
      </w:r>
    </w:p>
    <w:p w14:paraId="60059161" w14:textId="77777777" w:rsidR="00E11780" w:rsidRPr="009A776B" w:rsidRDefault="00E11780" w:rsidP="00E11780">
      <w:pPr>
        <w:pStyle w:val="afb"/>
        <w:numPr>
          <w:ilvl w:val="0"/>
          <w:numId w:val="33"/>
        </w:numPr>
        <w:spacing w:after="0" w:line="240" w:lineRule="auto"/>
        <w:contextualSpacing/>
        <w:jc w:val="both"/>
        <w:rPr>
          <w:sz w:val="24"/>
          <w:szCs w:val="24"/>
        </w:rPr>
      </w:pPr>
      <w:r w:rsidRPr="009A776B">
        <w:rPr>
          <w:sz w:val="24"/>
          <w:szCs w:val="24"/>
        </w:rPr>
        <w:t>ул. Моторостроителей, д.№83, замена подающего трубопровода, Ду350-26 п.м.;</w:t>
      </w:r>
    </w:p>
    <w:p w14:paraId="50A7116D" w14:textId="77777777" w:rsidR="00E11780" w:rsidRPr="009A776B" w:rsidRDefault="00E11780" w:rsidP="00E11780">
      <w:pPr>
        <w:pStyle w:val="afb"/>
        <w:numPr>
          <w:ilvl w:val="0"/>
          <w:numId w:val="33"/>
        </w:numPr>
        <w:spacing w:after="0" w:line="240" w:lineRule="auto"/>
        <w:contextualSpacing/>
        <w:jc w:val="both"/>
        <w:rPr>
          <w:sz w:val="24"/>
          <w:szCs w:val="24"/>
        </w:rPr>
      </w:pPr>
      <w:r w:rsidRPr="009A776B">
        <w:rPr>
          <w:sz w:val="24"/>
          <w:szCs w:val="24"/>
        </w:rPr>
        <w:t>ул. Пролетарская, д.№37, замена подающего и обратного трубопроводов Ду50 – 16 м.;</w:t>
      </w:r>
    </w:p>
    <w:p w14:paraId="34545E9C" w14:textId="77777777" w:rsidR="00E11780" w:rsidRPr="009A776B" w:rsidRDefault="00E11780" w:rsidP="00E11780">
      <w:pPr>
        <w:pStyle w:val="afb"/>
        <w:numPr>
          <w:ilvl w:val="0"/>
          <w:numId w:val="33"/>
        </w:numPr>
        <w:spacing w:after="0" w:line="240" w:lineRule="auto"/>
        <w:contextualSpacing/>
        <w:jc w:val="both"/>
        <w:rPr>
          <w:sz w:val="24"/>
          <w:szCs w:val="24"/>
        </w:rPr>
      </w:pPr>
      <w:r w:rsidRPr="009A776B">
        <w:rPr>
          <w:sz w:val="24"/>
          <w:szCs w:val="24"/>
        </w:rPr>
        <w:t>ул. Комсомольская, д .89 - 91, подающего и обратного трубопроводов Ду80 – 24 м.;</w:t>
      </w:r>
    </w:p>
    <w:p w14:paraId="23BE629C" w14:textId="77777777" w:rsidR="00E11780" w:rsidRPr="009A776B" w:rsidRDefault="00E11780" w:rsidP="00E11780">
      <w:pPr>
        <w:pStyle w:val="afb"/>
        <w:numPr>
          <w:ilvl w:val="0"/>
          <w:numId w:val="33"/>
        </w:numPr>
        <w:spacing w:after="0" w:line="240" w:lineRule="auto"/>
        <w:contextualSpacing/>
        <w:jc w:val="both"/>
        <w:rPr>
          <w:sz w:val="24"/>
          <w:szCs w:val="24"/>
        </w:rPr>
      </w:pPr>
      <w:r w:rsidRPr="009A776B">
        <w:rPr>
          <w:sz w:val="24"/>
          <w:szCs w:val="24"/>
        </w:rPr>
        <w:t>ул. Комсомольская, д.42 - ул. Пролетарская, д.39, замена обратного и подающего трубопровода Ду150 – 139 п.м., Ду100 – 74 п.м.;</w:t>
      </w:r>
    </w:p>
    <w:p w14:paraId="59D9CFA4" w14:textId="77777777" w:rsidR="00E11780" w:rsidRPr="009A776B" w:rsidRDefault="00E11780" w:rsidP="00E11780">
      <w:pPr>
        <w:pStyle w:val="afb"/>
        <w:numPr>
          <w:ilvl w:val="0"/>
          <w:numId w:val="33"/>
        </w:numPr>
        <w:spacing w:after="0" w:line="240" w:lineRule="auto"/>
        <w:contextualSpacing/>
        <w:jc w:val="both"/>
        <w:rPr>
          <w:sz w:val="24"/>
          <w:szCs w:val="24"/>
        </w:rPr>
      </w:pPr>
      <w:r w:rsidRPr="009A776B">
        <w:rPr>
          <w:sz w:val="24"/>
          <w:szCs w:val="24"/>
        </w:rPr>
        <w:t>ул. Моторостроителей д.75 (ТК-А6.2А), замена подающего и обратного трубопроводов Ду100 – 93 п.м.;</w:t>
      </w:r>
    </w:p>
    <w:p w14:paraId="13FF9FAC" w14:textId="77777777" w:rsidR="00E11780" w:rsidRPr="009A776B" w:rsidRDefault="00E11780" w:rsidP="00E11780">
      <w:pPr>
        <w:pStyle w:val="afb"/>
        <w:numPr>
          <w:ilvl w:val="0"/>
          <w:numId w:val="33"/>
        </w:numPr>
        <w:spacing w:after="0" w:line="240" w:lineRule="auto"/>
        <w:contextualSpacing/>
        <w:jc w:val="both"/>
        <w:rPr>
          <w:sz w:val="24"/>
          <w:szCs w:val="24"/>
        </w:rPr>
      </w:pPr>
      <w:r w:rsidRPr="009A776B">
        <w:rPr>
          <w:sz w:val="24"/>
          <w:szCs w:val="24"/>
        </w:rPr>
        <w:t>ул. Моторостроителей д.79 (ТК-А6.2), замена подающего и обратного трубопровода Ду150 – 37 п.м.;</w:t>
      </w:r>
    </w:p>
    <w:p w14:paraId="509D3BD6" w14:textId="77777777" w:rsidR="00E11780" w:rsidRPr="009A776B" w:rsidRDefault="00E11780" w:rsidP="00E11780">
      <w:pPr>
        <w:pStyle w:val="afb"/>
        <w:numPr>
          <w:ilvl w:val="0"/>
          <w:numId w:val="33"/>
        </w:numPr>
        <w:spacing w:after="0" w:line="240" w:lineRule="auto"/>
        <w:contextualSpacing/>
        <w:jc w:val="both"/>
        <w:rPr>
          <w:sz w:val="24"/>
          <w:szCs w:val="24"/>
        </w:rPr>
      </w:pPr>
      <w:r w:rsidRPr="009A776B">
        <w:rPr>
          <w:sz w:val="24"/>
          <w:szCs w:val="24"/>
        </w:rPr>
        <w:t xml:space="preserve">ул. </w:t>
      </w:r>
      <w:proofErr w:type="gramStart"/>
      <w:r w:rsidRPr="009A776B">
        <w:rPr>
          <w:sz w:val="24"/>
          <w:szCs w:val="24"/>
        </w:rPr>
        <w:t>Моторостроителей  (</w:t>
      </w:r>
      <w:proofErr w:type="gramEnd"/>
      <w:r w:rsidRPr="009A776B">
        <w:rPr>
          <w:sz w:val="24"/>
          <w:szCs w:val="24"/>
        </w:rPr>
        <w:t>ТК-А6.2- ТК-А6.2А) замена подающего и обратного трубопровода Ду200 -52 п.м.;</w:t>
      </w:r>
    </w:p>
    <w:p w14:paraId="3B0D5CFB" w14:textId="77777777" w:rsidR="00E11780" w:rsidRPr="009A776B" w:rsidRDefault="00E11780" w:rsidP="00E11780">
      <w:pPr>
        <w:pStyle w:val="afb"/>
        <w:numPr>
          <w:ilvl w:val="0"/>
          <w:numId w:val="33"/>
        </w:numPr>
        <w:spacing w:after="0" w:line="240" w:lineRule="auto"/>
        <w:contextualSpacing/>
        <w:jc w:val="both"/>
        <w:rPr>
          <w:sz w:val="24"/>
          <w:szCs w:val="24"/>
        </w:rPr>
      </w:pPr>
      <w:r w:rsidRPr="009A776B">
        <w:rPr>
          <w:sz w:val="24"/>
          <w:szCs w:val="24"/>
        </w:rPr>
        <w:t>ул. Моторостроителей, д.73, замена подающего и обратного трубопровода Ду200 – 98 п.м.;</w:t>
      </w:r>
    </w:p>
    <w:p w14:paraId="0AB4D3AA" w14:textId="77777777" w:rsidR="00E11780" w:rsidRPr="009A776B" w:rsidRDefault="00E11780" w:rsidP="00E11780">
      <w:pPr>
        <w:pStyle w:val="afb"/>
        <w:numPr>
          <w:ilvl w:val="0"/>
          <w:numId w:val="33"/>
        </w:numPr>
        <w:spacing w:after="0" w:line="240" w:lineRule="auto"/>
        <w:contextualSpacing/>
        <w:jc w:val="both"/>
        <w:rPr>
          <w:sz w:val="24"/>
          <w:szCs w:val="24"/>
        </w:rPr>
      </w:pPr>
      <w:r w:rsidRPr="009A776B">
        <w:rPr>
          <w:sz w:val="24"/>
          <w:szCs w:val="24"/>
        </w:rPr>
        <w:t>ул. Моторостроителей, д.77, замена подающего и обратного трубопровода Ду100 – 54 п.м.</w:t>
      </w:r>
    </w:p>
    <w:p w14:paraId="5628E95D" w14:textId="77777777" w:rsidR="00E11780" w:rsidRPr="009A776B" w:rsidRDefault="00E11780" w:rsidP="00E11780">
      <w:pPr>
        <w:pStyle w:val="afb"/>
        <w:numPr>
          <w:ilvl w:val="0"/>
          <w:numId w:val="33"/>
        </w:numPr>
        <w:spacing w:after="0" w:line="240" w:lineRule="auto"/>
        <w:contextualSpacing/>
        <w:jc w:val="both"/>
        <w:rPr>
          <w:sz w:val="24"/>
          <w:szCs w:val="24"/>
        </w:rPr>
      </w:pPr>
      <w:r w:rsidRPr="009A776B">
        <w:rPr>
          <w:sz w:val="24"/>
          <w:szCs w:val="24"/>
        </w:rPr>
        <w:t>замена запорной арматуры диаметром от  Ду15 до Ду300 мм – 23 ед.,</w:t>
      </w:r>
    </w:p>
    <w:p w14:paraId="7A8D6EFF" w14:textId="77777777" w:rsidR="00E11780" w:rsidRPr="009A776B" w:rsidRDefault="00E11780" w:rsidP="00E11780">
      <w:r w:rsidRPr="009A776B">
        <w:t xml:space="preserve">исполнение по участку «Тепловые сети» от плана-графика подготовки к ОЗП 2023-2024гг., составляет – 100%. Затраты на выполнение текущего ремонта тепловых сетей ремонтным персоналом АО «Тутаевская ПГУ» составили 5 834 тыс. рублей.  </w:t>
      </w:r>
    </w:p>
    <w:p w14:paraId="1EE82127" w14:textId="77777777" w:rsidR="00E11780" w:rsidRPr="009A776B" w:rsidRDefault="00E11780" w:rsidP="00E11780"/>
    <w:p w14:paraId="4A4C9A07" w14:textId="77777777" w:rsidR="00E11780" w:rsidRPr="009A776B" w:rsidRDefault="00E11780" w:rsidP="00E11780">
      <w:r w:rsidRPr="009A776B">
        <w:t>2. Районная котельная:</w:t>
      </w:r>
    </w:p>
    <w:p w14:paraId="77BDD59B" w14:textId="77777777" w:rsidR="00E11780" w:rsidRPr="009A776B" w:rsidRDefault="00E11780" w:rsidP="00E11780">
      <w:r w:rsidRPr="009A776B">
        <w:t>С начала ремонтной компании, персоналом АО «Тутаевская ПГУ» произведена замена дефектных труб различных диаметров, выполнена замена запорной арматуры диаметром от Ду15 до Ду250мм., произведен ремонт насосного оборудования, выполнен ремонт и поверка контрольно-измерительных приборов и автоматики. Все работы выполнены персоналам АО «Тутаевская ПГУ».</w:t>
      </w:r>
    </w:p>
    <w:p w14:paraId="48B89E0F" w14:textId="77777777" w:rsidR="00E11780" w:rsidRPr="009A776B" w:rsidRDefault="00E11780" w:rsidP="00E11780">
      <w:r w:rsidRPr="009A776B">
        <w:t>Реализованные мероприятия в объеме текущего ремонта персоналом АО «Тутаевская ПГУ»:</w:t>
      </w:r>
    </w:p>
    <w:p w14:paraId="6D947DF0" w14:textId="77777777" w:rsidR="00E11780" w:rsidRPr="009A776B" w:rsidRDefault="00E11780" w:rsidP="00E11780">
      <w:pPr>
        <w:pStyle w:val="afb"/>
        <w:numPr>
          <w:ilvl w:val="0"/>
          <w:numId w:val="34"/>
        </w:numPr>
        <w:spacing w:after="0" w:line="240" w:lineRule="auto"/>
        <w:contextualSpacing/>
        <w:jc w:val="both"/>
        <w:rPr>
          <w:sz w:val="24"/>
          <w:szCs w:val="24"/>
        </w:rPr>
      </w:pPr>
      <w:r w:rsidRPr="009A776B">
        <w:rPr>
          <w:sz w:val="24"/>
          <w:szCs w:val="24"/>
        </w:rPr>
        <w:t xml:space="preserve">Ремонт линии рециркуляции котла КВГМ-100 ст.№3; </w:t>
      </w:r>
    </w:p>
    <w:p w14:paraId="74B04DE1" w14:textId="77777777" w:rsidR="00E11780" w:rsidRPr="009A776B" w:rsidRDefault="00E11780" w:rsidP="00E11780">
      <w:pPr>
        <w:pStyle w:val="afb"/>
        <w:numPr>
          <w:ilvl w:val="0"/>
          <w:numId w:val="34"/>
        </w:numPr>
        <w:spacing w:after="0" w:line="240" w:lineRule="auto"/>
        <w:contextualSpacing/>
        <w:jc w:val="both"/>
        <w:rPr>
          <w:sz w:val="24"/>
          <w:szCs w:val="24"/>
        </w:rPr>
      </w:pPr>
      <w:r w:rsidRPr="009A776B">
        <w:rPr>
          <w:sz w:val="24"/>
          <w:szCs w:val="24"/>
        </w:rPr>
        <w:t>Ремонт напорной линии подпиточного насоса 1Д315-50ст №48.;</w:t>
      </w:r>
    </w:p>
    <w:p w14:paraId="2AA8ADF2" w14:textId="77777777" w:rsidR="00E11780" w:rsidRPr="009A776B" w:rsidRDefault="00E11780" w:rsidP="00E11780">
      <w:pPr>
        <w:pStyle w:val="afb"/>
        <w:numPr>
          <w:ilvl w:val="0"/>
          <w:numId w:val="34"/>
        </w:numPr>
        <w:spacing w:after="0" w:line="240" w:lineRule="auto"/>
        <w:contextualSpacing/>
        <w:jc w:val="both"/>
        <w:rPr>
          <w:sz w:val="24"/>
          <w:szCs w:val="24"/>
        </w:rPr>
      </w:pPr>
      <w:r w:rsidRPr="009A776B">
        <w:rPr>
          <w:sz w:val="24"/>
          <w:szCs w:val="24"/>
        </w:rPr>
        <w:t xml:space="preserve">Ремонт паровой линии котла ДЕ2/14 №1; </w:t>
      </w:r>
    </w:p>
    <w:p w14:paraId="2425E479" w14:textId="77777777" w:rsidR="00E11780" w:rsidRPr="009A776B" w:rsidRDefault="00E11780" w:rsidP="00E11780">
      <w:pPr>
        <w:pStyle w:val="afb"/>
        <w:numPr>
          <w:ilvl w:val="0"/>
          <w:numId w:val="34"/>
        </w:numPr>
        <w:spacing w:after="0" w:line="240" w:lineRule="auto"/>
        <w:contextualSpacing/>
        <w:jc w:val="both"/>
        <w:rPr>
          <w:sz w:val="24"/>
          <w:szCs w:val="24"/>
        </w:rPr>
      </w:pPr>
      <w:r w:rsidRPr="009A776B">
        <w:rPr>
          <w:sz w:val="24"/>
          <w:szCs w:val="24"/>
        </w:rPr>
        <w:t xml:space="preserve">Замена вентилятора охлаждения преобразователя частоты Н-48, насоса №48; </w:t>
      </w:r>
    </w:p>
    <w:p w14:paraId="5CBABB57" w14:textId="77777777" w:rsidR="00E11780" w:rsidRPr="009A776B" w:rsidRDefault="00E11780" w:rsidP="00E11780">
      <w:pPr>
        <w:pStyle w:val="afb"/>
        <w:numPr>
          <w:ilvl w:val="0"/>
          <w:numId w:val="34"/>
        </w:numPr>
        <w:spacing w:after="0" w:line="240" w:lineRule="auto"/>
        <w:contextualSpacing/>
        <w:jc w:val="both"/>
        <w:rPr>
          <w:sz w:val="24"/>
          <w:szCs w:val="24"/>
        </w:rPr>
      </w:pPr>
      <w:r w:rsidRPr="009A776B">
        <w:rPr>
          <w:sz w:val="24"/>
          <w:szCs w:val="24"/>
        </w:rPr>
        <w:t>Замена запорной арматуры исходной воды на пластинчатом теплообменнике ЭТ-0505-10-81, Ду200 - 1шт.;</w:t>
      </w:r>
    </w:p>
    <w:p w14:paraId="02B1DA17" w14:textId="77777777" w:rsidR="00E11780" w:rsidRPr="009A776B" w:rsidRDefault="00E11780" w:rsidP="00E11780">
      <w:pPr>
        <w:pStyle w:val="afb"/>
        <w:numPr>
          <w:ilvl w:val="0"/>
          <w:numId w:val="34"/>
        </w:numPr>
        <w:spacing w:after="0" w:line="240" w:lineRule="auto"/>
        <w:contextualSpacing/>
        <w:jc w:val="both"/>
        <w:rPr>
          <w:sz w:val="24"/>
          <w:szCs w:val="24"/>
        </w:rPr>
      </w:pPr>
      <w:r w:rsidRPr="009A776B">
        <w:rPr>
          <w:sz w:val="24"/>
          <w:szCs w:val="24"/>
        </w:rPr>
        <w:t>Замена запорной воды с 1-ой на 2-ю ступень после насоса №11, Ду80-1шт.;</w:t>
      </w:r>
    </w:p>
    <w:p w14:paraId="7C0863E4" w14:textId="77777777" w:rsidR="00E11780" w:rsidRPr="009A776B" w:rsidRDefault="00E11780" w:rsidP="00E11780">
      <w:pPr>
        <w:pStyle w:val="afb"/>
        <w:numPr>
          <w:ilvl w:val="0"/>
          <w:numId w:val="34"/>
        </w:numPr>
        <w:spacing w:after="0" w:line="240" w:lineRule="auto"/>
        <w:contextualSpacing/>
        <w:jc w:val="both"/>
        <w:rPr>
          <w:sz w:val="24"/>
          <w:szCs w:val="24"/>
        </w:rPr>
      </w:pPr>
      <w:r w:rsidRPr="009A776B">
        <w:rPr>
          <w:sz w:val="24"/>
          <w:szCs w:val="24"/>
        </w:rPr>
        <w:t>Замена запорной арматуры на выходе из фильтра №4, Ду200-1шт.;</w:t>
      </w:r>
    </w:p>
    <w:p w14:paraId="68ED233B" w14:textId="77777777" w:rsidR="00E11780" w:rsidRPr="009A776B" w:rsidRDefault="00E11780" w:rsidP="00E11780">
      <w:pPr>
        <w:pStyle w:val="afb"/>
        <w:numPr>
          <w:ilvl w:val="0"/>
          <w:numId w:val="34"/>
        </w:numPr>
        <w:spacing w:after="0" w:line="240" w:lineRule="auto"/>
        <w:contextualSpacing/>
        <w:jc w:val="both"/>
        <w:rPr>
          <w:sz w:val="24"/>
          <w:szCs w:val="24"/>
        </w:rPr>
      </w:pPr>
      <w:r w:rsidRPr="009A776B">
        <w:rPr>
          <w:sz w:val="24"/>
          <w:szCs w:val="24"/>
        </w:rPr>
        <w:t>Ремонт напорной линии сетевого насоса Д1250-125 ст.№66;</w:t>
      </w:r>
    </w:p>
    <w:p w14:paraId="6C6D7382" w14:textId="77777777" w:rsidR="00E11780" w:rsidRPr="009A776B" w:rsidRDefault="00E11780" w:rsidP="00E11780">
      <w:pPr>
        <w:pStyle w:val="afb"/>
        <w:numPr>
          <w:ilvl w:val="0"/>
          <w:numId w:val="34"/>
        </w:numPr>
        <w:spacing w:after="0" w:line="240" w:lineRule="auto"/>
        <w:contextualSpacing/>
        <w:jc w:val="both"/>
        <w:rPr>
          <w:sz w:val="24"/>
          <w:szCs w:val="24"/>
        </w:rPr>
      </w:pPr>
      <w:r w:rsidRPr="009A776B">
        <w:rPr>
          <w:sz w:val="24"/>
          <w:szCs w:val="24"/>
        </w:rPr>
        <w:t>Замена запорной арматуры на входе в фильтры первой ступени водоочистки ст№</w:t>
      </w:r>
      <w:proofErr w:type="gramStart"/>
      <w:r w:rsidRPr="009A776B">
        <w:rPr>
          <w:sz w:val="24"/>
          <w:szCs w:val="24"/>
        </w:rPr>
        <w:t>1,№</w:t>
      </w:r>
      <w:proofErr w:type="gramEnd"/>
      <w:r w:rsidRPr="009A776B">
        <w:rPr>
          <w:sz w:val="24"/>
          <w:szCs w:val="24"/>
        </w:rPr>
        <w:t>2, Ду300-1шт.;</w:t>
      </w:r>
    </w:p>
    <w:p w14:paraId="3DF543B4" w14:textId="77777777" w:rsidR="00E11780" w:rsidRPr="009A776B" w:rsidRDefault="00E11780" w:rsidP="00E11780">
      <w:pPr>
        <w:pStyle w:val="afb"/>
        <w:numPr>
          <w:ilvl w:val="0"/>
          <w:numId w:val="34"/>
        </w:numPr>
        <w:spacing w:after="0" w:line="240" w:lineRule="auto"/>
        <w:contextualSpacing/>
        <w:jc w:val="both"/>
        <w:rPr>
          <w:sz w:val="24"/>
          <w:szCs w:val="24"/>
        </w:rPr>
      </w:pPr>
      <w:r w:rsidRPr="009A776B">
        <w:rPr>
          <w:sz w:val="24"/>
          <w:szCs w:val="24"/>
        </w:rPr>
        <w:t>Ремонт дренажной системы линии подачи прямой греющей воды на уч-ке ХВО.;</w:t>
      </w:r>
    </w:p>
    <w:p w14:paraId="05332570" w14:textId="77777777" w:rsidR="00E11780" w:rsidRPr="009A776B" w:rsidRDefault="00E11780" w:rsidP="00E11780">
      <w:pPr>
        <w:pStyle w:val="afb"/>
        <w:numPr>
          <w:ilvl w:val="0"/>
          <w:numId w:val="34"/>
        </w:numPr>
        <w:spacing w:after="0" w:line="240" w:lineRule="auto"/>
        <w:contextualSpacing/>
        <w:jc w:val="both"/>
        <w:rPr>
          <w:sz w:val="24"/>
          <w:szCs w:val="24"/>
        </w:rPr>
      </w:pPr>
      <w:r w:rsidRPr="009A776B">
        <w:rPr>
          <w:sz w:val="24"/>
          <w:szCs w:val="24"/>
        </w:rPr>
        <w:t>Ремонт вакуумного деаэратора ДВ-400.;</w:t>
      </w:r>
    </w:p>
    <w:p w14:paraId="162FF363" w14:textId="77777777" w:rsidR="00E11780" w:rsidRPr="009A776B" w:rsidRDefault="00E11780" w:rsidP="00E11780">
      <w:pPr>
        <w:pStyle w:val="afb"/>
        <w:numPr>
          <w:ilvl w:val="0"/>
          <w:numId w:val="34"/>
        </w:numPr>
        <w:spacing w:after="0" w:line="240" w:lineRule="auto"/>
        <w:contextualSpacing/>
        <w:jc w:val="both"/>
        <w:rPr>
          <w:sz w:val="24"/>
          <w:szCs w:val="24"/>
        </w:rPr>
      </w:pPr>
      <w:r w:rsidRPr="009A776B">
        <w:rPr>
          <w:sz w:val="24"/>
          <w:szCs w:val="24"/>
        </w:rPr>
        <w:t>Ремонт системы дренажей и воздушников подпиточной линии;</w:t>
      </w:r>
    </w:p>
    <w:p w14:paraId="4898CB32" w14:textId="77777777" w:rsidR="00E11780" w:rsidRPr="009A776B" w:rsidRDefault="00E11780" w:rsidP="00E11780">
      <w:pPr>
        <w:pStyle w:val="afb"/>
        <w:numPr>
          <w:ilvl w:val="0"/>
          <w:numId w:val="34"/>
        </w:numPr>
        <w:spacing w:after="0" w:line="240" w:lineRule="auto"/>
        <w:contextualSpacing/>
        <w:jc w:val="both"/>
        <w:rPr>
          <w:sz w:val="24"/>
          <w:szCs w:val="24"/>
        </w:rPr>
      </w:pPr>
      <w:r w:rsidRPr="009A776B">
        <w:rPr>
          <w:sz w:val="24"/>
          <w:szCs w:val="24"/>
        </w:rPr>
        <w:t>Ремонт котла ДЕ-25-14ГМ ст.№1.;</w:t>
      </w:r>
    </w:p>
    <w:p w14:paraId="28B819C7" w14:textId="77777777" w:rsidR="00E11780" w:rsidRPr="009A776B" w:rsidRDefault="00E11780" w:rsidP="00E11780">
      <w:pPr>
        <w:pStyle w:val="afb"/>
        <w:numPr>
          <w:ilvl w:val="0"/>
          <w:numId w:val="34"/>
        </w:numPr>
        <w:spacing w:after="0" w:line="240" w:lineRule="auto"/>
        <w:contextualSpacing/>
        <w:jc w:val="both"/>
        <w:rPr>
          <w:sz w:val="24"/>
          <w:szCs w:val="24"/>
        </w:rPr>
      </w:pPr>
      <w:r w:rsidRPr="009A776B">
        <w:rPr>
          <w:sz w:val="24"/>
          <w:szCs w:val="24"/>
        </w:rPr>
        <w:t>Ремонт линии консервации котла КВГМ-100 ст. №3;</w:t>
      </w:r>
    </w:p>
    <w:p w14:paraId="39C1AE40" w14:textId="77777777" w:rsidR="00E11780" w:rsidRPr="009A776B" w:rsidRDefault="00E11780" w:rsidP="00E11780">
      <w:pPr>
        <w:pStyle w:val="afb"/>
        <w:numPr>
          <w:ilvl w:val="0"/>
          <w:numId w:val="34"/>
        </w:numPr>
        <w:spacing w:after="0" w:line="240" w:lineRule="auto"/>
        <w:contextualSpacing/>
        <w:jc w:val="both"/>
        <w:rPr>
          <w:sz w:val="24"/>
          <w:szCs w:val="24"/>
        </w:rPr>
      </w:pPr>
      <w:r w:rsidRPr="009A776B">
        <w:rPr>
          <w:sz w:val="24"/>
          <w:szCs w:val="24"/>
        </w:rPr>
        <w:t>Ремонт паропровода линии подачи пара на вакуумный деаэратор ДВ-400;</w:t>
      </w:r>
    </w:p>
    <w:p w14:paraId="5646A79D" w14:textId="77777777" w:rsidR="00E11780" w:rsidRPr="009A776B" w:rsidRDefault="00E11780" w:rsidP="00E11780">
      <w:pPr>
        <w:pStyle w:val="afb"/>
        <w:numPr>
          <w:ilvl w:val="0"/>
          <w:numId w:val="34"/>
        </w:numPr>
        <w:spacing w:after="0" w:line="240" w:lineRule="auto"/>
        <w:contextualSpacing/>
        <w:jc w:val="both"/>
        <w:rPr>
          <w:sz w:val="24"/>
          <w:szCs w:val="24"/>
        </w:rPr>
      </w:pPr>
      <w:r w:rsidRPr="009A776B">
        <w:rPr>
          <w:sz w:val="24"/>
          <w:szCs w:val="24"/>
        </w:rPr>
        <w:t>Ремонт теплоизоляции водогрейного котла КВГМ-100 ст. №3.;</w:t>
      </w:r>
    </w:p>
    <w:p w14:paraId="6F990E1F" w14:textId="77777777" w:rsidR="00E11780" w:rsidRPr="009A776B" w:rsidRDefault="00E11780" w:rsidP="00E11780">
      <w:pPr>
        <w:pStyle w:val="afb"/>
        <w:numPr>
          <w:ilvl w:val="0"/>
          <w:numId w:val="34"/>
        </w:numPr>
        <w:spacing w:after="0" w:line="240" w:lineRule="auto"/>
        <w:contextualSpacing/>
        <w:jc w:val="both"/>
        <w:rPr>
          <w:sz w:val="24"/>
          <w:szCs w:val="24"/>
        </w:rPr>
      </w:pPr>
      <w:r w:rsidRPr="009A776B">
        <w:rPr>
          <w:sz w:val="24"/>
          <w:szCs w:val="24"/>
        </w:rPr>
        <w:t>Ремонт линии подачи на насос рабочей воды Д320-50 ст. №45.;</w:t>
      </w:r>
    </w:p>
    <w:p w14:paraId="5DBF9E2A" w14:textId="77777777" w:rsidR="00E11780" w:rsidRPr="009A776B" w:rsidRDefault="00E11780" w:rsidP="00E11780">
      <w:pPr>
        <w:pStyle w:val="afb"/>
        <w:numPr>
          <w:ilvl w:val="0"/>
          <w:numId w:val="34"/>
        </w:numPr>
        <w:spacing w:after="0" w:line="240" w:lineRule="auto"/>
        <w:contextualSpacing/>
        <w:jc w:val="both"/>
        <w:rPr>
          <w:sz w:val="24"/>
          <w:szCs w:val="24"/>
        </w:rPr>
      </w:pPr>
      <w:r w:rsidRPr="009A776B">
        <w:rPr>
          <w:sz w:val="24"/>
          <w:szCs w:val="24"/>
        </w:rPr>
        <w:t>Ремонт защитной арматуры напорной линии в насосном отделении КНС.;</w:t>
      </w:r>
    </w:p>
    <w:p w14:paraId="1B23A879" w14:textId="77777777" w:rsidR="00E11780" w:rsidRPr="009A776B" w:rsidRDefault="00E11780" w:rsidP="00E11780">
      <w:pPr>
        <w:pStyle w:val="afb"/>
        <w:numPr>
          <w:ilvl w:val="0"/>
          <w:numId w:val="34"/>
        </w:numPr>
        <w:spacing w:after="0" w:line="240" w:lineRule="auto"/>
        <w:contextualSpacing/>
        <w:jc w:val="both"/>
        <w:rPr>
          <w:sz w:val="24"/>
          <w:szCs w:val="24"/>
        </w:rPr>
      </w:pPr>
      <w:r w:rsidRPr="009A776B">
        <w:rPr>
          <w:sz w:val="24"/>
          <w:szCs w:val="24"/>
        </w:rPr>
        <w:t>Ремонт насоса рабочей воды Д320-50а ст №43;</w:t>
      </w:r>
    </w:p>
    <w:p w14:paraId="4202DD0F" w14:textId="77777777" w:rsidR="00E11780" w:rsidRPr="009A776B" w:rsidRDefault="00E11780" w:rsidP="00E11780">
      <w:pPr>
        <w:pStyle w:val="afb"/>
        <w:numPr>
          <w:ilvl w:val="0"/>
          <w:numId w:val="34"/>
        </w:numPr>
        <w:spacing w:after="0" w:line="240" w:lineRule="auto"/>
        <w:contextualSpacing/>
        <w:jc w:val="both"/>
        <w:rPr>
          <w:sz w:val="24"/>
          <w:szCs w:val="24"/>
        </w:rPr>
      </w:pPr>
      <w:r w:rsidRPr="009A776B">
        <w:rPr>
          <w:sz w:val="24"/>
          <w:szCs w:val="24"/>
        </w:rPr>
        <w:t>Ремонт дренажной линии сетевых насосов.</w:t>
      </w:r>
    </w:p>
    <w:p w14:paraId="02E75DA6" w14:textId="77777777" w:rsidR="00E11780" w:rsidRPr="009A776B" w:rsidRDefault="00E11780" w:rsidP="00E11780">
      <w:pPr>
        <w:pStyle w:val="afb"/>
        <w:numPr>
          <w:ilvl w:val="0"/>
          <w:numId w:val="34"/>
        </w:numPr>
        <w:spacing w:after="0" w:line="240" w:lineRule="auto"/>
        <w:contextualSpacing/>
        <w:jc w:val="both"/>
        <w:rPr>
          <w:sz w:val="24"/>
          <w:szCs w:val="24"/>
        </w:rPr>
      </w:pPr>
      <w:r w:rsidRPr="009A776B">
        <w:rPr>
          <w:sz w:val="24"/>
          <w:szCs w:val="24"/>
        </w:rPr>
        <w:t>Замена запорной арматуры диаметром от Ду15 до Ду300 мм – 36 ед.</w:t>
      </w:r>
    </w:p>
    <w:p w14:paraId="01004A94" w14:textId="77777777" w:rsidR="00E11780" w:rsidRPr="009A776B" w:rsidRDefault="00E11780" w:rsidP="00E11780">
      <w:r w:rsidRPr="009A776B">
        <w:t xml:space="preserve">Затраты на выполнение текущего ремонта оборудования Районной котельной ремонтным персоналом АО «Тутаевская ПГУ» составили 2 281 тыс. рублей.  </w:t>
      </w:r>
    </w:p>
    <w:p w14:paraId="0339B5C3" w14:textId="77777777" w:rsidR="00E11780" w:rsidRPr="009A776B" w:rsidRDefault="00E11780" w:rsidP="00E11780">
      <w:proofErr w:type="gramStart"/>
      <w:r w:rsidRPr="009A776B">
        <w:t>Ремонты</w:t>
      </w:r>
      <w:proofErr w:type="gramEnd"/>
      <w:r w:rsidRPr="009A776B">
        <w:t xml:space="preserve"> выполненные с привлечением специализированных организаций:</w:t>
      </w:r>
    </w:p>
    <w:p w14:paraId="57FEA178" w14:textId="77777777" w:rsidR="00E11780" w:rsidRPr="009A776B" w:rsidRDefault="00E11780" w:rsidP="00E11780">
      <w:pPr>
        <w:pStyle w:val="afb"/>
        <w:numPr>
          <w:ilvl w:val="0"/>
          <w:numId w:val="35"/>
        </w:numPr>
        <w:spacing w:after="0" w:line="240" w:lineRule="auto"/>
        <w:contextualSpacing/>
        <w:jc w:val="both"/>
        <w:rPr>
          <w:sz w:val="24"/>
          <w:szCs w:val="24"/>
        </w:rPr>
      </w:pPr>
      <w:r w:rsidRPr="009A776B">
        <w:rPr>
          <w:sz w:val="24"/>
          <w:szCs w:val="24"/>
        </w:rPr>
        <w:t>Консервация водогрейного котла №3 от стояночной коррозии. Работа выполнена;</w:t>
      </w:r>
    </w:p>
    <w:p w14:paraId="5E85690B" w14:textId="77777777" w:rsidR="00E11780" w:rsidRPr="009A776B" w:rsidRDefault="00E11780" w:rsidP="00E11780">
      <w:pPr>
        <w:pStyle w:val="afb"/>
        <w:numPr>
          <w:ilvl w:val="0"/>
          <w:numId w:val="35"/>
        </w:numPr>
        <w:spacing w:after="0" w:line="240" w:lineRule="auto"/>
        <w:contextualSpacing/>
        <w:jc w:val="both"/>
        <w:rPr>
          <w:sz w:val="24"/>
          <w:szCs w:val="24"/>
        </w:rPr>
      </w:pPr>
      <w:r w:rsidRPr="009A776B">
        <w:rPr>
          <w:sz w:val="24"/>
          <w:szCs w:val="24"/>
        </w:rPr>
        <w:t>Капитальный ремонт кровли над водогрейными котлами здания главного корпуса участка Район</w:t>
      </w:r>
      <w:r>
        <w:rPr>
          <w:sz w:val="24"/>
          <w:szCs w:val="24"/>
        </w:rPr>
        <w:t>ная котельная. Работа выполнена</w:t>
      </w:r>
      <w:r w:rsidRPr="009A776B">
        <w:rPr>
          <w:sz w:val="24"/>
          <w:szCs w:val="24"/>
        </w:rPr>
        <w:t>;</w:t>
      </w:r>
    </w:p>
    <w:p w14:paraId="3F1BB5FE" w14:textId="77777777" w:rsidR="00E11780" w:rsidRPr="009A776B" w:rsidRDefault="00E11780" w:rsidP="00E11780">
      <w:pPr>
        <w:pStyle w:val="afb"/>
        <w:numPr>
          <w:ilvl w:val="0"/>
          <w:numId w:val="35"/>
        </w:numPr>
        <w:spacing w:after="0" w:line="240" w:lineRule="auto"/>
        <w:contextualSpacing/>
        <w:jc w:val="both"/>
        <w:rPr>
          <w:sz w:val="24"/>
          <w:szCs w:val="24"/>
        </w:rPr>
      </w:pPr>
      <w:r w:rsidRPr="009A776B">
        <w:rPr>
          <w:sz w:val="24"/>
          <w:szCs w:val="24"/>
        </w:rPr>
        <w:t>Капитальный ремонт газоходов паровых и водогрейных котлов на участке Районная котельная. Работы выполнена.</w:t>
      </w:r>
    </w:p>
    <w:p w14:paraId="2521B9CD" w14:textId="77777777" w:rsidR="00E11780" w:rsidRPr="009A776B" w:rsidRDefault="00E11780" w:rsidP="00E11780">
      <w:pPr>
        <w:pStyle w:val="afb"/>
        <w:numPr>
          <w:ilvl w:val="0"/>
          <w:numId w:val="35"/>
        </w:numPr>
        <w:spacing w:after="0" w:line="240" w:lineRule="auto"/>
        <w:contextualSpacing/>
        <w:jc w:val="both"/>
        <w:rPr>
          <w:sz w:val="24"/>
          <w:szCs w:val="24"/>
        </w:rPr>
      </w:pPr>
      <w:r w:rsidRPr="009A776B">
        <w:rPr>
          <w:sz w:val="24"/>
          <w:szCs w:val="24"/>
        </w:rPr>
        <w:t>Капитальный ремонт дымовой железобетонной трубы Н=120м., восстановление маркировочной окраски и антикоррозионная защита металлических конструкций дымовой трубы, на участке Районной котельной. Работа выполнена;</w:t>
      </w:r>
    </w:p>
    <w:p w14:paraId="19E1AFDD" w14:textId="77777777" w:rsidR="00E11780" w:rsidRPr="009A776B" w:rsidRDefault="00E11780" w:rsidP="00E11780">
      <w:pPr>
        <w:pStyle w:val="afb"/>
        <w:numPr>
          <w:ilvl w:val="0"/>
          <w:numId w:val="35"/>
        </w:numPr>
        <w:spacing w:after="0" w:line="240" w:lineRule="auto"/>
        <w:contextualSpacing/>
        <w:jc w:val="both"/>
        <w:rPr>
          <w:sz w:val="24"/>
          <w:szCs w:val="24"/>
        </w:rPr>
      </w:pPr>
      <w:r w:rsidRPr="009A776B">
        <w:rPr>
          <w:sz w:val="24"/>
          <w:szCs w:val="24"/>
        </w:rPr>
        <w:t>Ремонт отмостки по периметру здания главного корпуса котельной участка Районная котельная. Работа выпол</w:t>
      </w:r>
      <w:r>
        <w:rPr>
          <w:sz w:val="24"/>
          <w:szCs w:val="24"/>
        </w:rPr>
        <w:t>нена</w:t>
      </w:r>
      <w:r w:rsidRPr="009A776B">
        <w:rPr>
          <w:sz w:val="24"/>
          <w:szCs w:val="24"/>
        </w:rPr>
        <w:t>;</w:t>
      </w:r>
    </w:p>
    <w:p w14:paraId="02246238" w14:textId="77777777" w:rsidR="00E11780" w:rsidRPr="009A776B" w:rsidRDefault="00E11780" w:rsidP="00E11780">
      <w:pPr>
        <w:pStyle w:val="afb"/>
        <w:numPr>
          <w:ilvl w:val="0"/>
          <w:numId w:val="35"/>
        </w:numPr>
        <w:spacing w:after="0" w:line="240" w:lineRule="auto"/>
        <w:contextualSpacing/>
        <w:jc w:val="both"/>
        <w:rPr>
          <w:sz w:val="24"/>
          <w:szCs w:val="24"/>
        </w:rPr>
      </w:pPr>
      <w:r w:rsidRPr="009A776B">
        <w:rPr>
          <w:sz w:val="24"/>
          <w:szCs w:val="24"/>
        </w:rPr>
        <w:t>Капитальный ремонт кровли здания главного корпуса Районной котельной над паровыми котлами, операторной и деаэратором. Работа выполнена;</w:t>
      </w:r>
    </w:p>
    <w:p w14:paraId="48D8A2E9" w14:textId="77777777" w:rsidR="00E11780" w:rsidRPr="009A776B" w:rsidRDefault="00E11780" w:rsidP="00E11780">
      <w:pPr>
        <w:pStyle w:val="afb"/>
        <w:numPr>
          <w:ilvl w:val="0"/>
          <w:numId w:val="35"/>
        </w:numPr>
        <w:spacing w:after="0" w:line="240" w:lineRule="auto"/>
        <w:contextualSpacing/>
        <w:jc w:val="both"/>
        <w:rPr>
          <w:sz w:val="24"/>
          <w:szCs w:val="24"/>
        </w:rPr>
      </w:pPr>
      <w:r w:rsidRPr="009A776B">
        <w:rPr>
          <w:sz w:val="24"/>
          <w:szCs w:val="24"/>
        </w:rPr>
        <w:t>Экспертиза промышленной безопасности водогрейного котла К</w:t>
      </w:r>
      <w:r>
        <w:rPr>
          <w:sz w:val="24"/>
          <w:szCs w:val="24"/>
        </w:rPr>
        <w:t>ВГМ-100 ст.№3. Работа выполнена</w:t>
      </w:r>
      <w:r w:rsidRPr="009A776B">
        <w:rPr>
          <w:sz w:val="24"/>
          <w:szCs w:val="24"/>
        </w:rPr>
        <w:t>;</w:t>
      </w:r>
    </w:p>
    <w:p w14:paraId="39EE90B3" w14:textId="77777777" w:rsidR="00E11780" w:rsidRPr="009A776B" w:rsidRDefault="00E11780" w:rsidP="00E11780">
      <w:pPr>
        <w:pStyle w:val="afb"/>
        <w:numPr>
          <w:ilvl w:val="0"/>
          <w:numId w:val="35"/>
        </w:numPr>
        <w:spacing w:after="0" w:line="240" w:lineRule="auto"/>
        <w:contextualSpacing/>
        <w:jc w:val="both"/>
        <w:rPr>
          <w:sz w:val="24"/>
          <w:szCs w:val="24"/>
        </w:rPr>
      </w:pPr>
      <w:r w:rsidRPr="009A776B">
        <w:rPr>
          <w:sz w:val="24"/>
          <w:szCs w:val="24"/>
        </w:rPr>
        <w:t>Техническая диагностика баков аккумуляторов запаса горячей в</w:t>
      </w:r>
      <w:r>
        <w:rPr>
          <w:sz w:val="24"/>
          <w:szCs w:val="24"/>
        </w:rPr>
        <w:t>оды БГВ №1, 2. Работа выполнена</w:t>
      </w:r>
      <w:r w:rsidRPr="009A776B">
        <w:rPr>
          <w:sz w:val="24"/>
          <w:szCs w:val="24"/>
        </w:rPr>
        <w:t>,</w:t>
      </w:r>
    </w:p>
    <w:p w14:paraId="1031FB85" w14:textId="77777777" w:rsidR="00E11780" w:rsidRPr="009A776B" w:rsidRDefault="00E11780" w:rsidP="00E11780">
      <w:r w:rsidRPr="009A776B">
        <w:t>Затраты на ремонт оборудования Районной котельной с привлечением специализированных организаций (подряд) составили 7 521 тыс. рублей.</w:t>
      </w:r>
    </w:p>
    <w:p w14:paraId="688AE4A5" w14:textId="77777777" w:rsidR="00E11780" w:rsidRPr="009A776B" w:rsidRDefault="00E11780" w:rsidP="00E11780">
      <w:r w:rsidRPr="009A776B">
        <w:t>Исполнение по участку «Районная котельная» от плана-графика подготовки к ОЗП 2023-2024гг., составляет – 100%.</w:t>
      </w:r>
    </w:p>
    <w:p w14:paraId="33728B26" w14:textId="77777777" w:rsidR="00E11780" w:rsidRPr="00E11780" w:rsidRDefault="00E11780" w:rsidP="00E11780">
      <w:pPr>
        <w:pStyle w:val="afb"/>
        <w:ind w:left="426"/>
        <w:contextualSpacing/>
        <w:jc w:val="both"/>
        <w:rPr>
          <w:sz w:val="24"/>
          <w:szCs w:val="24"/>
        </w:rPr>
      </w:pPr>
    </w:p>
    <w:p w14:paraId="4C50F849" w14:textId="77777777" w:rsidR="000A1D71" w:rsidRPr="009E1B9B" w:rsidRDefault="000A1D71" w:rsidP="000A1D71">
      <w:pPr>
        <w:contextualSpacing/>
        <w:jc w:val="both"/>
      </w:pPr>
    </w:p>
    <w:p w14:paraId="5951ED4C" w14:textId="77777777" w:rsidR="008270E2" w:rsidRPr="009E1B9B" w:rsidRDefault="008270E2">
      <w:pPr>
        <w:rPr>
          <w:b/>
          <w:bCs/>
          <w:kern w:val="32"/>
        </w:rPr>
      </w:pPr>
      <w:r w:rsidRPr="009E1B9B">
        <w:br w:type="page"/>
      </w:r>
    </w:p>
    <w:p w14:paraId="37096237" w14:textId="77777777" w:rsidR="008270E2" w:rsidRPr="009E1B9B" w:rsidRDefault="008270E2" w:rsidP="008270E2">
      <w:pPr>
        <w:pStyle w:val="10"/>
        <w:ind w:firstLine="709"/>
        <w:jc w:val="both"/>
        <w:rPr>
          <w:rFonts w:ascii="Times New Roman" w:eastAsia="Times New Roman" w:hAnsi="Times New Roman" w:cs="Times New Roman"/>
          <w:sz w:val="24"/>
          <w:szCs w:val="24"/>
        </w:rPr>
      </w:pPr>
      <w:bookmarkStart w:id="133" w:name="_Toc166508708"/>
      <w:r w:rsidRPr="009E1B9B">
        <w:rPr>
          <w:rFonts w:ascii="Times New Roman" w:hAnsi="Times New Roman" w:cs="Times New Roman"/>
          <w:sz w:val="24"/>
          <w:szCs w:val="24"/>
        </w:rPr>
        <w:t xml:space="preserve">Раздел 10. </w:t>
      </w:r>
      <w:r w:rsidRPr="009E1B9B">
        <w:rPr>
          <w:rFonts w:ascii="Times New Roman" w:eastAsia="Times New Roman" w:hAnsi="Times New Roman" w:cs="Times New Roman"/>
          <w:sz w:val="24"/>
          <w:szCs w:val="24"/>
        </w:rPr>
        <w:t>Решение о присвоении статуса единой теплоснабжающей организации (организациям)</w:t>
      </w:r>
      <w:bookmarkEnd w:id="132"/>
      <w:bookmarkEnd w:id="133"/>
    </w:p>
    <w:p w14:paraId="7E099724" w14:textId="77777777" w:rsidR="008270E2" w:rsidRPr="009E1B9B" w:rsidRDefault="008270E2" w:rsidP="003E53AB">
      <w:pPr>
        <w:pStyle w:val="afb"/>
        <w:numPr>
          <w:ilvl w:val="0"/>
          <w:numId w:val="19"/>
        </w:numPr>
        <w:autoSpaceDE w:val="0"/>
        <w:autoSpaceDN w:val="0"/>
        <w:adjustRightInd w:val="0"/>
        <w:jc w:val="both"/>
        <w:outlineLvl w:val="1"/>
        <w:rPr>
          <w:rFonts w:ascii="TimesNewRomanPSMT" w:hAnsi="TimesNewRomanPSMT" w:cs="TimesNewRomanPSMT"/>
          <w:b/>
          <w:sz w:val="24"/>
          <w:szCs w:val="24"/>
        </w:rPr>
      </w:pPr>
      <w:bookmarkStart w:id="134" w:name="_Toc40887344"/>
      <w:bookmarkStart w:id="135" w:name="_Toc166508709"/>
      <w:r w:rsidRPr="009E1B9B">
        <w:rPr>
          <w:rFonts w:ascii="TimesNewRomanPSMT" w:hAnsi="TimesNewRomanPSMT" w:cs="TimesNewRomanPSMT"/>
          <w:b/>
          <w:sz w:val="24"/>
          <w:szCs w:val="24"/>
        </w:rPr>
        <w:t>решение о присвоении статуса единой теплоснабжающей организации (организациям)</w:t>
      </w:r>
      <w:bookmarkEnd w:id="134"/>
      <w:bookmarkEnd w:id="135"/>
    </w:p>
    <w:p w14:paraId="50F84500" w14:textId="77777777" w:rsidR="009F13C0" w:rsidRPr="009E1B9B" w:rsidRDefault="009F13C0" w:rsidP="009F13C0">
      <w:pPr>
        <w:spacing w:before="240" w:line="276" w:lineRule="auto"/>
        <w:ind w:firstLine="709"/>
        <w:jc w:val="both"/>
        <w:rPr>
          <w:rFonts w:eastAsiaTheme="minorHAnsi" w:cstheme="minorBidi"/>
          <w:lang w:eastAsia="en-US"/>
        </w:rPr>
      </w:pPr>
      <w:r w:rsidRPr="009E1B9B">
        <w:rPr>
          <w:rFonts w:eastAsiaTheme="minorHAnsi" w:cstheme="minorBidi"/>
          <w:lang w:eastAsia="en-US"/>
        </w:rPr>
        <w:t>На 01.05.2024 на территории муниципального образования осуществляют теплоснабжение 2 теплоснабжающие организации.</w:t>
      </w:r>
    </w:p>
    <w:p w14:paraId="5F7BF3D4" w14:textId="77777777" w:rsidR="009F13C0" w:rsidRPr="009E1B9B" w:rsidRDefault="009F13C0" w:rsidP="009F13C0">
      <w:pPr>
        <w:spacing w:before="240" w:line="276" w:lineRule="auto"/>
        <w:ind w:firstLine="709"/>
        <w:jc w:val="both"/>
        <w:rPr>
          <w:rFonts w:eastAsiaTheme="minorHAnsi" w:cstheme="minorBidi"/>
          <w:lang w:eastAsia="en-US"/>
        </w:rPr>
      </w:pPr>
      <w:r w:rsidRPr="009E1B9B">
        <w:rPr>
          <w:rFonts w:eastAsiaTheme="minorHAnsi" w:cstheme="minorBidi"/>
          <w:lang w:eastAsia="en-US"/>
        </w:rPr>
        <w:t>ООО  «Тутаевская ПГУ»;</w:t>
      </w:r>
    </w:p>
    <w:p w14:paraId="3145FC42" w14:textId="77777777" w:rsidR="009F13C0" w:rsidRPr="009E1B9B" w:rsidRDefault="009F13C0" w:rsidP="009F13C0">
      <w:pPr>
        <w:spacing w:before="240" w:line="276" w:lineRule="auto"/>
        <w:ind w:firstLine="709"/>
        <w:jc w:val="both"/>
        <w:rPr>
          <w:rFonts w:eastAsiaTheme="minorHAnsi" w:cstheme="minorBidi"/>
          <w:lang w:eastAsia="en-US"/>
        </w:rPr>
      </w:pPr>
      <w:r w:rsidRPr="009E1B9B">
        <w:rPr>
          <w:rFonts w:eastAsiaTheme="minorHAnsi" w:cstheme="minorBidi"/>
          <w:lang w:eastAsia="en-US"/>
        </w:rPr>
        <w:t>ГП ЯО «Северный водоканал»</w:t>
      </w:r>
    </w:p>
    <w:p w14:paraId="64EB4D8F" w14:textId="77777777" w:rsidR="009F13C0" w:rsidRPr="009E1B9B" w:rsidRDefault="009F13C0" w:rsidP="009F13C0">
      <w:pPr>
        <w:spacing w:before="240" w:line="276" w:lineRule="auto"/>
        <w:ind w:firstLine="709"/>
        <w:jc w:val="both"/>
        <w:rPr>
          <w:rFonts w:eastAsiaTheme="minorHAnsi" w:cstheme="minorBidi"/>
          <w:lang w:eastAsia="en-US"/>
        </w:rPr>
      </w:pPr>
      <w:r w:rsidRPr="009E1B9B">
        <w:rPr>
          <w:rFonts w:eastAsiaTheme="minorHAnsi" w:cstheme="minorBidi"/>
          <w:lang w:eastAsia="en-US"/>
        </w:rP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на территории муниципального образования предлагается определить 3 независимые системы теплоснабжения и 2 единых теплоснабжающих организаций.</w:t>
      </w:r>
    </w:p>
    <w:p w14:paraId="320B6222" w14:textId="77777777" w:rsidR="009F13C0" w:rsidRPr="009E1B9B" w:rsidRDefault="009F13C0" w:rsidP="009F13C0">
      <w:pPr>
        <w:spacing w:before="240" w:line="276" w:lineRule="auto"/>
        <w:ind w:firstLine="709"/>
        <w:jc w:val="both"/>
        <w:rPr>
          <w:rFonts w:eastAsiaTheme="minorHAnsi" w:cstheme="minorBidi"/>
          <w:lang w:eastAsia="en-US"/>
        </w:rPr>
      </w:pPr>
      <w:r w:rsidRPr="009E1B9B">
        <w:rPr>
          <w:rFonts w:eastAsiaTheme="minorHAnsi" w:cstheme="minorBidi"/>
          <w:lang w:eastAsia="en-US"/>
        </w:rPr>
        <w:t>Схемой теплоснабжения предлагается установить ООО «Тутаевская ПГУ» и ГП ЯО «Северный водоканал» единой теплоснабжающей организацией.</w:t>
      </w:r>
    </w:p>
    <w:p w14:paraId="79C07D80" w14:textId="77777777" w:rsidR="00811C99" w:rsidRPr="009E1B9B" w:rsidRDefault="00811C99" w:rsidP="00C22D0C">
      <w:pPr>
        <w:widowControl w:val="0"/>
        <w:spacing w:line="276" w:lineRule="auto"/>
        <w:ind w:left="142" w:right="234" w:firstLine="709"/>
        <w:jc w:val="both"/>
        <w:rPr>
          <w:rFonts w:eastAsia="Times New Roman"/>
          <w:lang w:eastAsia="en-US"/>
        </w:rPr>
      </w:pPr>
    </w:p>
    <w:p w14:paraId="689B9ED1" w14:textId="77777777" w:rsidR="009F13C0" w:rsidRPr="009E1B9B" w:rsidRDefault="009F13C0" w:rsidP="009F13C0">
      <w:pPr>
        <w:widowControl w:val="0"/>
        <w:spacing w:line="276" w:lineRule="auto"/>
        <w:ind w:right="234"/>
        <w:jc w:val="both"/>
        <w:rPr>
          <w:rFonts w:eastAsia="Times New Roman"/>
          <w:lang w:eastAsia="en-US"/>
        </w:rPr>
      </w:pPr>
      <w:r w:rsidRPr="009E1B9B">
        <w:rPr>
          <w:noProof/>
        </w:rPr>
        <w:drawing>
          <wp:inline distT="0" distB="0" distL="0" distR="0" wp14:anchorId="66240834" wp14:editId="0F5BA157">
            <wp:extent cx="5937885" cy="8348345"/>
            <wp:effectExtent l="0" t="0" r="5715" b="0"/>
            <wp:docPr id="12" name="Рисунок 12" descr="70-п-лишение-ТПГУ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0-п-лишение-ТПГУ_page-000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7885" cy="8348345"/>
                    </a:xfrm>
                    <a:prstGeom prst="rect">
                      <a:avLst/>
                    </a:prstGeom>
                    <a:noFill/>
                    <a:ln>
                      <a:noFill/>
                    </a:ln>
                  </pic:spPr>
                </pic:pic>
              </a:graphicData>
            </a:graphic>
          </wp:inline>
        </w:drawing>
      </w:r>
    </w:p>
    <w:p w14:paraId="3528B9ED" w14:textId="77777777" w:rsidR="009F13C0" w:rsidRPr="009E1B9B" w:rsidRDefault="009F13C0" w:rsidP="009F13C0">
      <w:pPr>
        <w:widowControl w:val="0"/>
        <w:spacing w:line="276" w:lineRule="auto"/>
        <w:ind w:right="234"/>
        <w:jc w:val="both"/>
        <w:rPr>
          <w:rFonts w:eastAsia="Times New Roman"/>
          <w:lang w:eastAsia="en-US"/>
        </w:rPr>
      </w:pPr>
      <w:r w:rsidRPr="009E1B9B">
        <w:rPr>
          <w:noProof/>
        </w:rPr>
        <w:drawing>
          <wp:inline distT="0" distB="0" distL="0" distR="0" wp14:anchorId="4949300A" wp14:editId="17C4DAA2">
            <wp:extent cx="5937885" cy="8395970"/>
            <wp:effectExtent l="0" t="0" r="5715" b="5080"/>
            <wp:docPr id="13" name="Рисунок 13" descr="156-п-ТПГУ-ЕТО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56-п-ТПГУ-ЕТО_page-00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7885" cy="8395970"/>
                    </a:xfrm>
                    <a:prstGeom prst="rect">
                      <a:avLst/>
                    </a:prstGeom>
                    <a:noFill/>
                    <a:ln>
                      <a:noFill/>
                    </a:ln>
                  </pic:spPr>
                </pic:pic>
              </a:graphicData>
            </a:graphic>
          </wp:inline>
        </w:drawing>
      </w:r>
    </w:p>
    <w:p w14:paraId="7671988E" w14:textId="77777777" w:rsidR="009F13C0" w:rsidRPr="009E1B9B" w:rsidRDefault="009F13C0" w:rsidP="009F13C0">
      <w:pPr>
        <w:widowControl w:val="0"/>
        <w:spacing w:line="276" w:lineRule="auto"/>
        <w:ind w:right="234"/>
        <w:jc w:val="both"/>
        <w:rPr>
          <w:rFonts w:eastAsia="Times New Roman"/>
          <w:lang w:eastAsia="en-US"/>
        </w:rPr>
      </w:pPr>
      <w:r w:rsidRPr="009E1B9B">
        <w:rPr>
          <w:noProof/>
        </w:rPr>
        <w:drawing>
          <wp:inline distT="0" distB="0" distL="0" distR="0" wp14:anchorId="76043B03" wp14:editId="1B58CAD8">
            <wp:extent cx="5937885" cy="8395970"/>
            <wp:effectExtent l="0" t="0" r="5715" b="5080"/>
            <wp:docPr id="14" name="Рисунок 14" descr="156-п-ТПГУ-ЕТО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56-п-ТПГУ-ЕТО_page-000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7885" cy="8395970"/>
                    </a:xfrm>
                    <a:prstGeom prst="rect">
                      <a:avLst/>
                    </a:prstGeom>
                    <a:noFill/>
                    <a:ln>
                      <a:noFill/>
                    </a:ln>
                  </pic:spPr>
                </pic:pic>
              </a:graphicData>
            </a:graphic>
          </wp:inline>
        </w:drawing>
      </w:r>
    </w:p>
    <w:p w14:paraId="7EF66928" w14:textId="77777777" w:rsidR="009F13C0" w:rsidRPr="009E1B9B" w:rsidRDefault="009F13C0" w:rsidP="009F13C0">
      <w:pPr>
        <w:widowControl w:val="0"/>
        <w:spacing w:line="276" w:lineRule="auto"/>
        <w:ind w:right="234"/>
        <w:jc w:val="both"/>
        <w:rPr>
          <w:rFonts w:eastAsia="Times New Roman"/>
          <w:lang w:eastAsia="en-US"/>
        </w:rPr>
      </w:pPr>
      <w:r w:rsidRPr="009E1B9B">
        <w:rPr>
          <w:noProof/>
        </w:rPr>
        <w:drawing>
          <wp:inline distT="0" distB="0" distL="0" distR="0" wp14:anchorId="386A718C" wp14:editId="6692E0B9">
            <wp:extent cx="5937885" cy="8395970"/>
            <wp:effectExtent l="0" t="0" r="5715" b="5080"/>
            <wp:docPr id="15" name="Рисунок 15" descr="971-п-присвоение-ОПХ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71-п-присвоение-ОПХ_page-00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7885" cy="8395970"/>
                    </a:xfrm>
                    <a:prstGeom prst="rect">
                      <a:avLst/>
                    </a:prstGeom>
                    <a:noFill/>
                    <a:ln>
                      <a:noFill/>
                    </a:ln>
                  </pic:spPr>
                </pic:pic>
              </a:graphicData>
            </a:graphic>
          </wp:inline>
        </w:drawing>
      </w:r>
    </w:p>
    <w:p w14:paraId="4E2D212F" w14:textId="77777777" w:rsidR="009F13C0" w:rsidRPr="009E1B9B" w:rsidRDefault="009F13C0" w:rsidP="009F13C0">
      <w:pPr>
        <w:widowControl w:val="0"/>
        <w:spacing w:line="276" w:lineRule="auto"/>
        <w:ind w:right="234"/>
        <w:jc w:val="both"/>
        <w:rPr>
          <w:rFonts w:eastAsia="Times New Roman"/>
          <w:lang w:eastAsia="en-US"/>
        </w:rPr>
      </w:pPr>
      <w:r w:rsidRPr="009E1B9B">
        <w:rPr>
          <w:noProof/>
        </w:rPr>
        <w:drawing>
          <wp:inline distT="0" distB="0" distL="0" distR="0" wp14:anchorId="2BC40362" wp14:editId="19C288D7">
            <wp:extent cx="5937885" cy="8395970"/>
            <wp:effectExtent l="0" t="0" r="5715" b="5080"/>
            <wp:docPr id="16" name="Рисунок 16" descr="972-п-присвоение-СХТ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72-п-присвоение-СХТ_page-00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7885" cy="8395970"/>
                    </a:xfrm>
                    <a:prstGeom prst="rect">
                      <a:avLst/>
                    </a:prstGeom>
                    <a:noFill/>
                    <a:ln>
                      <a:noFill/>
                    </a:ln>
                  </pic:spPr>
                </pic:pic>
              </a:graphicData>
            </a:graphic>
          </wp:inline>
        </w:drawing>
      </w:r>
    </w:p>
    <w:p w14:paraId="345EF971" w14:textId="77777777" w:rsidR="009F13C0" w:rsidRPr="009E1B9B" w:rsidRDefault="009F13C0" w:rsidP="009F13C0">
      <w:pPr>
        <w:widowControl w:val="0"/>
        <w:spacing w:line="276" w:lineRule="auto"/>
        <w:ind w:right="234"/>
        <w:jc w:val="both"/>
        <w:rPr>
          <w:rFonts w:eastAsia="Times New Roman"/>
          <w:lang w:eastAsia="en-US"/>
        </w:rPr>
      </w:pPr>
      <w:r w:rsidRPr="009E1B9B">
        <w:rPr>
          <w:noProof/>
        </w:rPr>
        <w:drawing>
          <wp:inline distT="0" distB="0" distL="0" distR="0" wp14:anchorId="57086976" wp14:editId="78C2A709">
            <wp:extent cx="5937885" cy="8395970"/>
            <wp:effectExtent l="0" t="0" r="5715" b="5080"/>
            <wp:docPr id="17" name="Рисунок 17" descr="973-п-присвоение-ЦК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73-п-присвоение-ЦК_page-00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7885" cy="8395970"/>
                    </a:xfrm>
                    <a:prstGeom prst="rect">
                      <a:avLst/>
                    </a:prstGeom>
                    <a:noFill/>
                    <a:ln>
                      <a:noFill/>
                    </a:ln>
                  </pic:spPr>
                </pic:pic>
              </a:graphicData>
            </a:graphic>
          </wp:inline>
        </w:drawing>
      </w:r>
    </w:p>
    <w:p w14:paraId="3A943712" w14:textId="77777777" w:rsidR="009F13C0" w:rsidRPr="009E1B9B" w:rsidRDefault="009F13C0" w:rsidP="00C22D0C">
      <w:pPr>
        <w:widowControl w:val="0"/>
        <w:spacing w:line="276" w:lineRule="auto"/>
        <w:ind w:left="142" w:right="234" w:firstLine="709"/>
        <w:jc w:val="both"/>
        <w:rPr>
          <w:rFonts w:eastAsia="Times New Roman"/>
          <w:lang w:eastAsia="en-US"/>
        </w:rPr>
      </w:pPr>
    </w:p>
    <w:p w14:paraId="63119144" w14:textId="77777777" w:rsidR="00AE2E2D" w:rsidRPr="009E1B9B" w:rsidRDefault="00AE2E2D" w:rsidP="00C22D0C">
      <w:pPr>
        <w:widowControl w:val="0"/>
        <w:spacing w:line="276" w:lineRule="auto"/>
        <w:ind w:left="142" w:right="234" w:firstLine="709"/>
        <w:jc w:val="both"/>
        <w:rPr>
          <w:rFonts w:eastAsia="Times New Roman"/>
          <w:lang w:eastAsia="en-US"/>
        </w:rPr>
      </w:pPr>
    </w:p>
    <w:p w14:paraId="33FED4D7" w14:textId="77777777" w:rsidR="008270E2" w:rsidRPr="009E1B9B" w:rsidRDefault="008270E2" w:rsidP="003E53AB">
      <w:pPr>
        <w:pStyle w:val="afb"/>
        <w:numPr>
          <w:ilvl w:val="0"/>
          <w:numId w:val="19"/>
        </w:numPr>
        <w:autoSpaceDE w:val="0"/>
        <w:autoSpaceDN w:val="0"/>
        <w:adjustRightInd w:val="0"/>
        <w:jc w:val="both"/>
        <w:outlineLvl w:val="1"/>
        <w:rPr>
          <w:rFonts w:ascii="TimesNewRomanPSMT" w:hAnsi="TimesNewRomanPSMT" w:cs="TimesNewRomanPSMT"/>
          <w:b/>
          <w:sz w:val="24"/>
          <w:szCs w:val="24"/>
        </w:rPr>
      </w:pPr>
      <w:bookmarkStart w:id="136" w:name="_Toc40887345"/>
      <w:bookmarkStart w:id="137" w:name="_Toc166508710"/>
      <w:r w:rsidRPr="009E1B9B">
        <w:rPr>
          <w:rFonts w:ascii="TimesNewRomanPSMT" w:hAnsi="TimesNewRomanPSMT" w:cs="TimesNewRomanPSMT"/>
          <w:b/>
          <w:sz w:val="24"/>
          <w:szCs w:val="24"/>
        </w:rPr>
        <w:t>реестр зон деятельности единой теплоснабжающей организации (организаций)</w:t>
      </w:r>
      <w:bookmarkEnd w:id="136"/>
      <w:bookmarkEnd w:id="137"/>
    </w:p>
    <w:p w14:paraId="52380E9A" w14:textId="77777777" w:rsidR="00AE2E2D" w:rsidRPr="009E1B9B" w:rsidRDefault="00AE2E2D" w:rsidP="00AE2E2D">
      <w:pPr>
        <w:widowControl w:val="0"/>
        <w:spacing w:before="240" w:line="276" w:lineRule="auto"/>
        <w:ind w:firstLine="709"/>
        <w:contextualSpacing/>
        <w:jc w:val="both"/>
        <w:rPr>
          <w:rFonts w:eastAsiaTheme="minorHAnsi"/>
          <w:lang w:eastAsia="en-US"/>
        </w:rPr>
      </w:pPr>
      <w:r w:rsidRPr="009E1B9B">
        <w:rPr>
          <w:rFonts w:eastAsiaTheme="minorHAnsi"/>
          <w:lang w:eastAsia="en-US"/>
        </w:rPr>
        <w:t>Границы зон деятельности ЕТО совпадают с границами зон действия данных организаций.</w:t>
      </w:r>
    </w:p>
    <w:p w14:paraId="4B950342" w14:textId="77777777" w:rsidR="00172F9A" w:rsidRPr="009E1B9B" w:rsidRDefault="00172F9A" w:rsidP="00C22D0C">
      <w:pPr>
        <w:widowControl w:val="0"/>
        <w:spacing w:line="276" w:lineRule="auto"/>
        <w:ind w:left="142" w:right="234" w:firstLine="709"/>
        <w:jc w:val="both"/>
        <w:rPr>
          <w:rFonts w:eastAsia="Times New Roman"/>
          <w:lang w:eastAsia="en-US"/>
        </w:rPr>
      </w:pPr>
    </w:p>
    <w:p w14:paraId="2EAAE899" w14:textId="77777777" w:rsidR="00811C99" w:rsidRPr="009E1B9B" w:rsidRDefault="00811C99" w:rsidP="00C22D0C">
      <w:pPr>
        <w:widowControl w:val="0"/>
        <w:spacing w:line="276" w:lineRule="auto"/>
        <w:ind w:left="142" w:right="234" w:firstLine="709"/>
        <w:jc w:val="both"/>
        <w:rPr>
          <w:rFonts w:eastAsia="Times New Roman"/>
          <w:lang w:eastAsia="en-US"/>
        </w:rPr>
      </w:pPr>
    </w:p>
    <w:p w14:paraId="6DAA0574" w14:textId="77777777" w:rsidR="008270E2" w:rsidRPr="009E1B9B" w:rsidRDefault="008270E2" w:rsidP="003E53AB">
      <w:pPr>
        <w:pStyle w:val="afb"/>
        <w:numPr>
          <w:ilvl w:val="0"/>
          <w:numId w:val="19"/>
        </w:numPr>
        <w:autoSpaceDE w:val="0"/>
        <w:autoSpaceDN w:val="0"/>
        <w:adjustRightInd w:val="0"/>
        <w:jc w:val="both"/>
        <w:outlineLvl w:val="1"/>
        <w:rPr>
          <w:rFonts w:ascii="TimesNewRomanPSMT" w:hAnsi="TimesNewRomanPSMT" w:cs="TimesNewRomanPSMT"/>
          <w:b/>
          <w:sz w:val="24"/>
          <w:szCs w:val="24"/>
        </w:rPr>
      </w:pPr>
      <w:bookmarkStart w:id="138" w:name="_Toc40887346"/>
      <w:bookmarkStart w:id="139" w:name="_Toc166508711"/>
      <w:r w:rsidRPr="009E1B9B">
        <w:rPr>
          <w:rFonts w:ascii="TimesNewRomanPSMT" w:hAnsi="TimesNewRomanPSMT" w:cs="TimesNewRomanPSMT"/>
          <w:b/>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38"/>
      <w:bookmarkEnd w:id="139"/>
    </w:p>
    <w:p w14:paraId="2EA0251C" w14:textId="77777777" w:rsidR="00172F9A" w:rsidRPr="009E1B9B" w:rsidRDefault="00172F9A" w:rsidP="00172F9A">
      <w:pPr>
        <w:pStyle w:val="afb"/>
        <w:spacing w:before="240" w:after="0"/>
        <w:ind w:left="0" w:firstLine="709"/>
        <w:jc w:val="both"/>
        <w:rPr>
          <w:sz w:val="24"/>
          <w:szCs w:val="24"/>
        </w:rPr>
      </w:pPr>
      <w:r w:rsidRPr="009E1B9B">
        <w:rPr>
          <w:sz w:val="24"/>
          <w:szCs w:val="24"/>
        </w:rPr>
        <w:t xml:space="preserve">Основные положения по организации ЕТО в соответствии с Правилами заключаются в следующем. </w:t>
      </w:r>
    </w:p>
    <w:p w14:paraId="50BC6149" w14:textId="77777777" w:rsidR="00172F9A" w:rsidRPr="009E1B9B" w:rsidRDefault="00172F9A" w:rsidP="003E53AB">
      <w:pPr>
        <w:numPr>
          <w:ilvl w:val="0"/>
          <w:numId w:val="8"/>
        </w:numPr>
        <w:tabs>
          <w:tab w:val="left" w:pos="1134"/>
        </w:tabs>
        <w:spacing w:line="276" w:lineRule="auto"/>
        <w:ind w:left="0" w:firstLine="709"/>
        <w:jc w:val="both"/>
      </w:pPr>
      <w:r w:rsidRPr="009E1B9B">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(Минэнерго Правительства РФ) при утверждении схемы теплоснабжения города. </w:t>
      </w:r>
    </w:p>
    <w:p w14:paraId="65ED1D9C" w14:textId="77777777" w:rsidR="00172F9A" w:rsidRPr="009E1B9B" w:rsidRDefault="00172F9A" w:rsidP="003E53AB">
      <w:pPr>
        <w:numPr>
          <w:ilvl w:val="0"/>
          <w:numId w:val="8"/>
        </w:numPr>
        <w:tabs>
          <w:tab w:val="left" w:pos="1134"/>
        </w:tabs>
        <w:spacing w:line="276" w:lineRule="auto"/>
        <w:ind w:left="0" w:firstLine="709"/>
        <w:jc w:val="both"/>
      </w:pPr>
      <w:r w:rsidRPr="009E1B9B">
        <w:t xml:space="preserve">Так как в городском округе существуют несколько систем теплоснабжения, уполномоченные органы вправе: </w:t>
      </w:r>
    </w:p>
    <w:p w14:paraId="5495DFAF" w14:textId="77777777" w:rsidR="00172F9A" w:rsidRPr="009E1B9B" w:rsidRDefault="00172F9A" w:rsidP="003E53AB">
      <w:pPr>
        <w:pStyle w:val="afb"/>
        <w:numPr>
          <w:ilvl w:val="0"/>
          <w:numId w:val="7"/>
        </w:numPr>
        <w:tabs>
          <w:tab w:val="left" w:pos="1134"/>
        </w:tabs>
        <w:spacing w:after="0"/>
        <w:ind w:left="0" w:firstLine="709"/>
        <w:contextualSpacing/>
        <w:jc w:val="both"/>
        <w:rPr>
          <w:sz w:val="24"/>
          <w:szCs w:val="24"/>
        </w:rPr>
      </w:pPr>
      <w:r w:rsidRPr="009E1B9B">
        <w:rPr>
          <w:sz w:val="24"/>
          <w:szCs w:val="24"/>
        </w:rPr>
        <w:t xml:space="preserve">определить единую теплоснабжающую организацию (организации) в каждой из систем теплоснабжения, расположенных в границах города, района; </w:t>
      </w:r>
    </w:p>
    <w:p w14:paraId="14B319A3" w14:textId="77777777" w:rsidR="00172F9A" w:rsidRPr="009E1B9B" w:rsidRDefault="00172F9A" w:rsidP="003E53AB">
      <w:pPr>
        <w:pStyle w:val="afb"/>
        <w:numPr>
          <w:ilvl w:val="0"/>
          <w:numId w:val="7"/>
        </w:numPr>
        <w:tabs>
          <w:tab w:val="left" w:pos="1134"/>
        </w:tabs>
        <w:spacing w:after="0"/>
        <w:ind w:left="0" w:firstLine="709"/>
        <w:contextualSpacing/>
        <w:jc w:val="both"/>
        <w:rPr>
          <w:sz w:val="24"/>
          <w:szCs w:val="24"/>
        </w:rPr>
      </w:pPr>
      <w:r w:rsidRPr="009E1B9B">
        <w:rPr>
          <w:sz w:val="24"/>
          <w:szCs w:val="24"/>
        </w:rPr>
        <w:t xml:space="preserve">определить на несколько систем теплоснабжения единую теплоснабжающую организацию. </w:t>
      </w:r>
    </w:p>
    <w:p w14:paraId="35EB4C9F" w14:textId="77777777" w:rsidR="00172F9A" w:rsidRPr="009E1B9B" w:rsidRDefault="00172F9A" w:rsidP="003E53AB">
      <w:pPr>
        <w:numPr>
          <w:ilvl w:val="0"/>
          <w:numId w:val="8"/>
        </w:numPr>
        <w:tabs>
          <w:tab w:val="left" w:pos="1134"/>
        </w:tabs>
        <w:spacing w:line="276" w:lineRule="auto"/>
        <w:ind w:left="0" w:firstLine="709"/>
        <w:jc w:val="both"/>
      </w:pPr>
      <w:r w:rsidRPr="009E1B9B">
        <w:t xml:space="preserve">Для присвоения организации статуса единой теплоснабжающей организации на территории города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14:paraId="1EE73167" w14:textId="77777777" w:rsidR="00172F9A" w:rsidRPr="009E1B9B" w:rsidRDefault="00172F9A" w:rsidP="00172F9A">
      <w:pPr>
        <w:pStyle w:val="afb"/>
        <w:spacing w:after="0"/>
        <w:ind w:left="0"/>
        <w:jc w:val="both"/>
        <w:rPr>
          <w:sz w:val="24"/>
          <w:szCs w:val="24"/>
        </w:rPr>
      </w:pPr>
      <w:r w:rsidRPr="009E1B9B">
        <w:rPr>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официальном сайте города. </w:t>
      </w:r>
    </w:p>
    <w:p w14:paraId="265EF464" w14:textId="77777777" w:rsidR="00172F9A" w:rsidRPr="009E1B9B" w:rsidRDefault="00172F9A" w:rsidP="003E53AB">
      <w:pPr>
        <w:numPr>
          <w:ilvl w:val="0"/>
          <w:numId w:val="8"/>
        </w:numPr>
        <w:tabs>
          <w:tab w:val="left" w:pos="1134"/>
        </w:tabs>
        <w:spacing w:line="276" w:lineRule="auto"/>
        <w:ind w:left="0" w:firstLine="709"/>
        <w:jc w:val="both"/>
      </w:pPr>
      <w:r w:rsidRPr="009E1B9B">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одной из них. </w:t>
      </w:r>
    </w:p>
    <w:p w14:paraId="23D26E1B" w14:textId="77777777" w:rsidR="00172F9A" w:rsidRPr="009E1B9B" w:rsidRDefault="00172F9A" w:rsidP="003E53AB">
      <w:pPr>
        <w:numPr>
          <w:ilvl w:val="0"/>
          <w:numId w:val="8"/>
        </w:numPr>
        <w:tabs>
          <w:tab w:val="left" w:pos="1134"/>
        </w:tabs>
        <w:spacing w:line="276" w:lineRule="auto"/>
        <w:ind w:left="0" w:firstLine="709"/>
        <w:jc w:val="both"/>
      </w:pPr>
      <w:r w:rsidRPr="009E1B9B">
        <w:t xml:space="preserve">Критериями определения единой теплоснабжающей организации являются: </w:t>
      </w:r>
    </w:p>
    <w:p w14:paraId="5AD6CA1D" w14:textId="77777777" w:rsidR="00172F9A" w:rsidRPr="009E1B9B" w:rsidRDefault="00172F9A" w:rsidP="003E53AB">
      <w:pPr>
        <w:pStyle w:val="afb"/>
        <w:numPr>
          <w:ilvl w:val="0"/>
          <w:numId w:val="7"/>
        </w:numPr>
        <w:tabs>
          <w:tab w:val="left" w:pos="1134"/>
        </w:tabs>
        <w:spacing w:after="0"/>
        <w:ind w:left="0" w:firstLine="709"/>
        <w:contextualSpacing/>
        <w:jc w:val="both"/>
        <w:rPr>
          <w:sz w:val="24"/>
          <w:szCs w:val="24"/>
        </w:rPr>
      </w:pPr>
      <w:r w:rsidRPr="009E1B9B">
        <w:rPr>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7D149F3C" w14:textId="77777777" w:rsidR="00172F9A" w:rsidRPr="009E1B9B" w:rsidRDefault="00172F9A" w:rsidP="003E53AB">
      <w:pPr>
        <w:pStyle w:val="afb"/>
        <w:numPr>
          <w:ilvl w:val="0"/>
          <w:numId w:val="7"/>
        </w:numPr>
        <w:tabs>
          <w:tab w:val="left" w:pos="1134"/>
        </w:tabs>
        <w:spacing w:after="0"/>
        <w:ind w:left="0" w:firstLine="709"/>
        <w:contextualSpacing/>
        <w:jc w:val="both"/>
        <w:rPr>
          <w:sz w:val="24"/>
          <w:szCs w:val="24"/>
        </w:rPr>
      </w:pPr>
      <w:r w:rsidRPr="009E1B9B">
        <w:rPr>
          <w:sz w:val="24"/>
          <w:szCs w:val="24"/>
        </w:rPr>
        <w:t xml:space="preserve">размер собственного капитала; </w:t>
      </w:r>
    </w:p>
    <w:p w14:paraId="1B2DC5CC" w14:textId="77777777" w:rsidR="00172F9A" w:rsidRPr="009E1B9B" w:rsidRDefault="00172F9A" w:rsidP="003E53AB">
      <w:pPr>
        <w:pStyle w:val="afb"/>
        <w:numPr>
          <w:ilvl w:val="0"/>
          <w:numId w:val="7"/>
        </w:numPr>
        <w:tabs>
          <w:tab w:val="left" w:pos="1134"/>
        </w:tabs>
        <w:spacing w:after="0"/>
        <w:ind w:left="0" w:firstLine="709"/>
        <w:contextualSpacing/>
        <w:jc w:val="both"/>
        <w:rPr>
          <w:sz w:val="24"/>
          <w:szCs w:val="24"/>
        </w:rPr>
      </w:pPr>
      <w:r w:rsidRPr="009E1B9B">
        <w:rPr>
          <w:sz w:val="24"/>
          <w:szCs w:val="24"/>
        </w:rPr>
        <w:t xml:space="preserve">способность в лучшей мере обеспечить надежность теплоснабжения в соответствующей системе теплоснабжения. </w:t>
      </w:r>
    </w:p>
    <w:p w14:paraId="4609E678" w14:textId="77777777" w:rsidR="00172F9A" w:rsidRPr="009E1B9B" w:rsidRDefault="00172F9A" w:rsidP="003E53AB">
      <w:pPr>
        <w:numPr>
          <w:ilvl w:val="0"/>
          <w:numId w:val="8"/>
        </w:numPr>
        <w:tabs>
          <w:tab w:val="left" w:pos="1134"/>
        </w:tabs>
        <w:spacing w:line="276" w:lineRule="auto"/>
        <w:ind w:left="0" w:firstLine="709"/>
        <w:jc w:val="both"/>
      </w:pPr>
      <w:r w:rsidRPr="009E1B9B">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14:paraId="04DB6EC0" w14:textId="77777777" w:rsidR="00172F9A" w:rsidRPr="009E1B9B" w:rsidRDefault="00172F9A" w:rsidP="00172F9A">
      <w:pPr>
        <w:pStyle w:val="afb"/>
        <w:spacing w:after="0"/>
        <w:ind w:left="0"/>
        <w:jc w:val="both"/>
        <w:rPr>
          <w:sz w:val="24"/>
          <w:szCs w:val="24"/>
        </w:rPr>
      </w:pPr>
      <w:r w:rsidRPr="009E1B9B">
        <w:rPr>
          <w:sz w:val="24"/>
          <w:szCs w:val="24"/>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города. </w:t>
      </w:r>
    </w:p>
    <w:p w14:paraId="71347777" w14:textId="77777777" w:rsidR="00172F9A" w:rsidRPr="009E1B9B" w:rsidRDefault="00172F9A" w:rsidP="003E53AB">
      <w:pPr>
        <w:numPr>
          <w:ilvl w:val="0"/>
          <w:numId w:val="8"/>
        </w:numPr>
        <w:tabs>
          <w:tab w:val="left" w:pos="1134"/>
        </w:tabs>
        <w:spacing w:line="276" w:lineRule="auto"/>
        <w:ind w:left="0" w:firstLine="709"/>
        <w:jc w:val="both"/>
      </w:pPr>
      <w:r w:rsidRPr="009E1B9B">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04D80785" w14:textId="77777777" w:rsidR="00172F9A" w:rsidRPr="009E1B9B" w:rsidRDefault="00172F9A" w:rsidP="00172F9A">
      <w:pPr>
        <w:pStyle w:val="afb"/>
        <w:spacing w:after="0"/>
        <w:ind w:left="0"/>
        <w:jc w:val="both"/>
        <w:rPr>
          <w:sz w:val="24"/>
          <w:szCs w:val="24"/>
        </w:rPr>
      </w:pPr>
      <w:r w:rsidRPr="009E1B9B">
        <w:rPr>
          <w:sz w:val="24"/>
          <w:szCs w:val="24"/>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14:paraId="6EA53362" w14:textId="77777777" w:rsidR="00172F9A" w:rsidRPr="009E1B9B" w:rsidRDefault="00172F9A" w:rsidP="003E53AB">
      <w:pPr>
        <w:numPr>
          <w:ilvl w:val="0"/>
          <w:numId w:val="8"/>
        </w:numPr>
        <w:tabs>
          <w:tab w:val="left" w:pos="1134"/>
        </w:tabs>
        <w:spacing w:line="276" w:lineRule="auto"/>
        <w:ind w:left="0" w:firstLine="709"/>
        <w:jc w:val="both"/>
      </w:pPr>
      <w:r w:rsidRPr="009E1B9B">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14:paraId="52B12E09" w14:textId="77777777" w:rsidR="00172F9A" w:rsidRPr="009E1B9B" w:rsidRDefault="00172F9A" w:rsidP="003E53AB">
      <w:pPr>
        <w:numPr>
          <w:ilvl w:val="0"/>
          <w:numId w:val="8"/>
        </w:numPr>
        <w:tabs>
          <w:tab w:val="left" w:pos="1134"/>
        </w:tabs>
        <w:spacing w:line="276" w:lineRule="auto"/>
        <w:ind w:left="0" w:firstLine="709"/>
        <w:jc w:val="both"/>
      </w:pPr>
      <w:r w:rsidRPr="009E1B9B">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14:paraId="723FFDC9" w14:textId="77777777" w:rsidR="00172F9A" w:rsidRPr="009E1B9B" w:rsidRDefault="00172F9A" w:rsidP="003E53AB">
      <w:pPr>
        <w:numPr>
          <w:ilvl w:val="0"/>
          <w:numId w:val="8"/>
        </w:numPr>
        <w:tabs>
          <w:tab w:val="left" w:pos="1134"/>
        </w:tabs>
        <w:spacing w:line="276" w:lineRule="auto"/>
        <w:ind w:left="0" w:firstLine="709"/>
        <w:jc w:val="both"/>
      </w:pPr>
      <w:r w:rsidRPr="009E1B9B">
        <w:t xml:space="preserve">Единая теплоснабжающая организация при осуществлении своей деятельности обязана: </w:t>
      </w:r>
    </w:p>
    <w:p w14:paraId="1BF80527" w14:textId="77777777" w:rsidR="00172F9A" w:rsidRPr="009E1B9B" w:rsidRDefault="00172F9A" w:rsidP="003E53AB">
      <w:pPr>
        <w:pStyle w:val="afb"/>
        <w:numPr>
          <w:ilvl w:val="0"/>
          <w:numId w:val="7"/>
        </w:numPr>
        <w:tabs>
          <w:tab w:val="left" w:pos="1134"/>
        </w:tabs>
        <w:spacing w:after="0"/>
        <w:ind w:left="0" w:firstLine="709"/>
        <w:contextualSpacing/>
        <w:jc w:val="both"/>
        <w:rPr>
          <w:sz w:val="24"/>
          <w:szCs w:val="24"/>
        </w:rPr>
      </w:pPr>
      <w:r w:rsidRPr="009E1B9B">
        <w:rPr>
          <w:sz w:val="24"/>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14EA69D6" w14:textId="77777777" w:rsidR="00172F9A" w:rsidRPr="009E1B9B" w:rsidRDefault="00172F9A" w:rsidP="003E53AB">
      <w:pPr>
        <w:pStyle w:val="afb"/>
        <w:numPr>
          <w:ilvl w:val="0"/>
          <w:numId w:val="7"/>
        </w:numPr>
        <w:tabs>
          <w:tab w:val="left" w:pos="1134"/>
        </w:tabs>
        <w:spacing w:after="0"/>
        <w:ind w:left="0" w:firstLine="709"/>
        <w:contextualSpacing/>
        <w:jc w:val="both"/>
        <w:rPr>
          <w:sz w:val="24"/>
          <w:szCs w:val="24"/>
        </w:rPr>
      </w:pPr>
      <w:r w:rsidRPr="009E1B9B">
        <w:rPr>
          <w:sz w:val="24"/>
          <w:szCs w:val="24"/>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7FEAE0D9" w14:textId="77777777" w:rsidR="00172F9A" w:rsidRPr="009E1B9B" w:rsidRDefault="00172F9A" w:rsidP="003E53AB">
      <w:pPr>
        <w:pStyle w:val="afb"/>
        <w:numPr>
          <w:ilvl w:val="0"/>
          <w:numId w:val="7"/>
        </w:numPr>
        <w:tabs>
          <w:tab w:val="left" w:pos="1134"/>
        </w:tabs>
        <w:spacing w:after="0"/>
        <w:ind w:left="0" w:firstLine="709"/>
        <w:contextualSpacing/>
        <w:jc w:val="both"/>
        <w:rPr>
          <w:sz w:val="24"/>
          <w:szCs w:val="24"/>
        </w:rPr>
      </w:pPr>
      <w:r w:rsidRPr="009E1B9B">
        <w:rPr>
          <w:sz w:val="24"/>
          <w:szCs w:val="24"/>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14:paraId="70C0E82E" w14:textId="77777777" w:rsidR="00172F9A" w:rsidRPr="009E1B9B" w:rsidRDefault="00172F9A" w:rsidP="003E53AB">
      <w:pPr>
        <w:numPr>
          <w:ilvl w:val="0"/>
          <w:numId w:val="8"/>
        </w:numPr>
        <w:tabs>
          <w:tab w:val="left" w:pos="1134"/>
        </w:tabs>
        <w:spacing w:line="276" w:lineRule="auto"/>
        <w:ind w:left="0" w:firstLine="709"/>
        <w:jc w:val="both"/>
      </w:pPr>
      <w:r w:rsidRPr="009E1B9B">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Они могут быть изменены в следующих случаях:</w:t>
      </w:r>
    </w:p>
    <w:p w14:paraId="33981696" w14:textId="77777777" w:rsidR="00172F9A" w:rsidRPr="009E1B9B" w:rsidRDefault="00172F9A" w:rsidP="003E53AB">
      <w:pPr>
        <w:pStyle w:val="afb"/>
        <w:numPr>
          <w:ilvl w:val="0"/>
          <w:numId w:val="7"/>
        </w:numPr>
        <w:tabs>
          <w:tab w:val="left" w:pos="1134"/>
        </w:tabs>
        <w:spacing w:after="0"/>
        <w:ind w:left="0" w:firstLine="709"/>
        <w:contextualSpacing/>
        <w:jc w:val="both"/>
        <w:rPr>
          <w:sz w:val="24"/>
          <w:szCs w:val="24"/>
        </w:rPr>
      </w:pPr>
      <w:r w:rsidRPr="009E1B9B">
        <w:rPr>
          <w:sz w:val="24"/>
          <w:szCs w:val="24"/>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14:paraId="6CA7454B" w14:textId="77777777" w:rsidR="00172F9A" w:rsidRPr="009E1B9B" w:rsidRDefault="00172F9A" w:rsidP="003E53AB">
      <w:pPr>
        <w:pStyle w:val="afb"/>
        <w:numPr>
          <w:ilvl w:val="0"/>
          <w:numId w:val="7"/>
        </w:numPr>
        <w:tabs>
          <w:tab w:val="left" w:pos="1134"/>
        </w:tabs>
        <w:spacing w:after="0"/>
        <w:ind w:left="0" w:firstLine="709"/>
        <w:contextualSpacing/>
        <w:jc w:val="both"/>
        <w:rPr>
          <w:sz w:val="24"/>
          <w:szCs w:val="24"/>
        </w:rPr>
      </w:pPr>
      <w:r w:rsidRPr="009E1B9B">
        <w:rPr>
          <w:sz w:val="24"/>
          <w:szCs w:val="24"/>
        </w:rPr>
        <w:t xml:space="preserve">технологическое объединение или разделение систем теплоснабжения. </w:t>
      </w:r>
    </w:p>
    <w:p w14:paraId="681A2F0D" w14:textId="77777777" w:rsidR="00172F9A" w:rsidRPr="009E1B9B" w:rsidRDefault="00172F9A" w:rsidP="00172F9A">
      <w:pPr>
        <w:pStyle w:val="afb"/>
        <w:widowControl w:val="0"/>
        <w:spacing w:after="0"/>
        <w:ind w:left="0"/>
        <w:jc w:val="both"/>
        <w:rPr>
          <w:sz w:val="24"/>
          <w:szCs w:val="24"/>
        </w:rPr>
      </w:pPr>
      <w:r w:rsidRPr="009E1B9B">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4F8BF9A3" w14:textId="77777777" w:rsidR="0017026E" w:rsidRPr="009E1B9B" w:rsidRDefault="0017026E" w:rsidP="00172F9A">
      <w:pPr>
        <w:pStyle w:val="afb"/>
        <w:widowControl w:val="0"/>
        <w:spacing w:after="0"/>
        <w:ind w:left="0"/>
        <w:jc w:val="both"/>
        <w:rPr>
          <w:sz w:val="24"/>
          <w:szCs w:val="24"/>
        </w:rPr>
      </w:pPr>
    </w:p>
    <w:p w14:paraId="47F4BBFB" w14:textId="77777777" w:rsidR="0017026E" w:rsidRPr="009E1B9B" w:rsidRDefault="0017026E" w:rsidP="00172F9A">
      <w:pPr>
        <w:pStyle w:val="afb"/>
        <w:widowControl w:val="0"/>
        <w:spacing w:after="0"/>
        <w:ind w:left="0"/>
        <w:jc w:val="both"/>
        <w:rPr>
          <w:sz w:val="24"/>
          <w:szCs w:val="24"/>
        </w:rPr>
      </w:pPr>
    </w:p>
    <w:p w14:paraId="12DC56E4" w14:textId="77777777" w:rsidR="00172F9A" w:rsidRPr="009E1B9B" w:rsidRDefault="00172F9A" w:rsidP="00C22D0C">
      <w:pPr>
        <w:widowControl w:val="0"/>
        <w:spacing w:line="276" w:lineRule="auto"/>
        <w:ind w:left="142" w:right="234" w:firstLine="709"/>
        <w:jc w:val="both"/>
        <w:rPr>
          <w:rFonts w:eastAsia="Times New Roman"/>
          <w:lang w:eastAsia="en-US"/>
        </w:rPr>
      </w:pPr>
    </w:p>
    <w:p w14:paraId="29FE1FFA" w14:textId="77777777" w:rsidR="008270E2" w:rsidRPr="009E1B9B" w:rsidRDefault="008270E2" w:rsidP="003E53AB">
      <w:pPr>
        <w:pStyle w:val="afb"/>
        <w:numPr>
          <w:ilvl w:val="0"/>
          <w:numId w:val="19"/>
        </w:numPr>
        <w:autoSpaceDE w:val="0"/>
        <w:autoSpaceDN w:val="0"/>
        <w:adjustRightInd w:val="0"/>
        <w:jc w:val="both"/>
        <w:outlineLvl w:val="1"/>
        <w:rPr>
          <w:rFonts w:ascii="TimesNewRomanPSMT" w:hAnsi="TimesNewRomanPSMT" w:cs="TimesNewRomanPSMT"/>
          <w:b/>
          <w:sz w:val="24"/>
          <w:szCs w:val="24"/>
        </w:rPr>
      </w:pPr>
      <w:bookmarkStart w:id="140" w:name="_Toc40887347"/>
      <w:bookmarkStart w:id="141" w:name="_Toc166508712"/>
      <w:r w:rsidRPr="009E1B9B">
        <w:rPr>
          <w:rFonts w:ascii="TimesNewRomanPSMT" w:hAnsi="TimesNewRomanPSMT" w:cs="TimesNewRomanPSMT"/>
          <w:b/>
          <w:sz w:val="24"/>
          <w:szCs w:val="24"/>
        </w:rPr>
        <w:t>информация о поданных теплоснабжающими организациями заявках на присвоение статуса единой теплоснабжающей организации</w:t>
      </w:r>
      <w:bookmarkEnd w:id="140"/>
      <w:bookmarkEnd w:id="141"/>
      <w:r w:rsidRPr="009E1B9B">
        <w:rPr>
          <w:rFonts w:ascii="TimesNewRomanPSMT" w:hAnsi="TimesNewRomanPSMT" w:cs="TimesNewRomanPSMT"/>
          <w:b/>
          <w:sz w:val="24"/>
          <w:szCs w:val="24"/>
        </w:rPr>
        <w:t xml:space="preserve"> </w:t>
      </w:r>
    </w:p>
    <w:p w14:paraId="151D87AC" w14:textId="77777777" w:rsidR="00172F9A" w:rsidRPr="009E1B9B" w:rsidRDefault="00172F9A" w:rsidP="00172F9A">
      <w:pPr>
        <w:pStyle w:val="af1"/>
        <w:keepLines w:val="0"/>
        <w:widowControl w:val="0"/>
        <w:tabs>
          <w:tab w:val="clear" w:pos="863"/>
          <w:tab w:val="clear" w:pos="1146"/>
        </w:tabs>
        <w:spacing w:before="0" w:after="0" w:line="240" w:lineRule="auto"/>
        <w:ind w:left="0" w:firstLine="425"/>
        <w:jc w:val="both"/>
        <w:outlineLvl w:val="1"/>
        <w:rPr>
          <w:rFonts w:eastAsia="ArialMT"/>
          <w:sz w:val="24"/>
          <w:szCs w:val="24"/>
        </w:rPr>
      </w:pPr>
    </w:p>
    <w:p w14:paraId="28EAA0C3" w14:textId="77777777" w:rsidR="00172F9A" w:rsidRPr="009E1B9B" w:rsidRDefault="00172F9A" w:rsidP="00172F9A">
      <w:pPr>
        <w:pStyle w:val="af1"/>
        <w:keepLines w:val="0"/>
        <w:widowControl w:val="0"/>
        <w:tabs>
          <w:tab w:val="clear" w:pos="863"/>
          <w:tab w:val="clear" w:pos="1146"/>
        </w:tabs>
        <w:spacing w:before="0" w:after="0" w:line="240" w:lineRule="auto"/>
        <w:ind w:left="0" w:firstLine="709"/>
        <w:jc w:val="both"/>
        <w:outlineLvl w:val="9"/>
        <w:rPr>
          <w:rFonts w:eastAsia="ArialMT"/>
          <w:b w:val="0"/>
          <w:sz w:val="24"/>
          <w:szCs w:val="24"/>
        </w:rPr>
      </w:pPr>
      <w:bookmarkStart w:id="142" w:name="_Toc166508713"/>
      <w:r w:rsidRPr="009E1B9B">
        <w:rPr>
          <w:rFonts w:eastAsia="ArialMT"/>
          <w:b w:val="0"/>
          <w:sz w:val="24"/>
          <w:szCs w:val="24"/>
        </w:rPr>
        <w:t>Информация отсутствует.</w:t>
      </w:r>
      <w:bookmarkEnd w:id="142"/>
    </w:p>
    <w:p w14:paraId="4C26130F" w14:textId="77777777" w:rsidR="00172F9A" w:rsidRPr="009E1B9B" w:rsidRDefault="00172F9A" w:rsidP="00172F9A">
      <w:pPr>
        <w:pStyle w:val="af1"/>
        <w:keepLines w:val="0"/>
        <w:widowControl w:val="0"/>
        <w:tabs>
          <w:tab w:val="clear" w:pos="863"/>
          <w:tab w:val="clear" w:pos="1146"/>
        </w:tabs>
        <w:spacing w:before="0" w:after="0" w:line="240" w:lineRule="auto"/>
        <w:ind w:left="0" w:firstLine="425"/>
        <w:jc w:val="both"/>
        <w:outlineLvl w:val="1"/>
        <w:rPr>
          <w:rFonts w:eastAsia="ArialMT"/>
          <w:sz w:val="24"/>
          <w:szCs w:val="24"/>
        </w:rPr>
      </w:pPr>
    </w:p>
    <w:p w14:paraId="6BB60575" w14:textId="77777777" w:rsidR="00811C99" w:rsidRPr="009E1B9B" w:rsidRDefault="00811C99" w:rsidP="00C22D0C">
      <w:pPr>
        <w:widowControl w:val="0"/>
        <w:spacing w:line="276" w:lineRule="auto"/>
        <w:ind w:left="142" w:right="234" w:firstLine="709"/>
        <w:jc w:val="both"/>
        <w:rPr>
          <w:rFonts w:eastAsia="Times New Roman"/>
          <w:lang w:eastAsia="en-US"/>
        </w:rPr>
      </w:pPr>
    </w:p>
    <w:p w14:paraId="40FC3FA2" w14:textId="77777777" w:rsidR="008270E2" w:rsidRPr="009E1B9B" w:rsidRDefault="008270E2" w:rsidP="003E53AB">
      <w:pPr>
        <w:pStyle w:val="afb"/>
        <w:numPr>
          <w:ilvl w:val="0"/>
          <w:numId w:val="19"/>
        </w:numPr>
        <w:autoSpaceDE w:val="0"/>
        <w:autoSpaceDN w:val="0"/>
        <w:adjustRightInd w:val="0"/>
        <w:jc w:val="both"/>
        <w:outlineLvl w:val="1"/>
        <w:rPr>
          <w:rFonts w:ascii="TimesNewRomanPSMT" w:hAnsi="TimesNewRomanPSMT" w:cs="TimesNewRomanPSMT"/>
          <w:b/>
          <w:sz w:val="24"/>
          <w:szCs w:val="24"/>
        </w:rPr>
      </w:pPr>
      <w:bookmarkStart w:id="143" w:name="_Toc40887348"/>
      <w:bookmarkStart w:id="144" w:name="_Toc166508714"/>
      <w:r w:rsidRPr="009E1B9B">
        <w:rPr>
          <w:rFonts w:ascii="TimesNewRomanPSMT" w:hAnsi="TimesNewRomanPSMT" w:cs="TimesNewRomanPSMT"/>
          <w:b/>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43"/>
      <w:bookmarkEnd w:id="144"/>
    </w:p>
    <w:p w14:paraId="2821F382" w14:textId="77777777" w:rsidR="009F13C0" w:rsidRPr="009E1B9B" w:rsidRDefault="009F13C0" w:rsidP="009F13C0">
      <w:pPr>
        <w:spacing w:before="240" w:line="276" w:lineRule="auto"/>
        <w:ind w:firstLine="709"/>
        <w:jc w:val="both"/>
        <w:rPr>
          <w:rFonts w:eastAsiaTheme="minorHAnsi" w:cstheme="minorBidi"/>
          <w:lang w:eastAsia="en-US"/>
        </w:rPr>
      </w:pPr>
      <w:r w:rsidRPr="009E1B9B">
        <w:rPr>
          <w:rFonts w:eastAsiaTheme="minorHAnsi" w:cstheme="minorBidi"/>
          <w:lang w:eastAsia="en-US"/>
        </w:rPr>
        <w:t>На 01.05.2024 на территории муниципального образования осуществляют теплоснабжение 2 теплоснабжающие организации.</w:t>
      </w:r>
    </w:p>
    <w:p w14:paraId="39878AE8" w14:textId="77777777" w:rsidR="009F13C0" w:rsidRPr="009E1B9B" w:rsidRDefault="009F13C0" w:rsidP="009F13C0">
      <w:pPr>
        <w:spacing w:before="240" w:line="276" w:lineRule="auto"/>
        <w:ind w:firstLine="709"/>
        <w:jc w:val="both"/>
        <w:rPr>
          <w:rFonts w:eastAsiaTheme="minorHAnsi" w:cstheme="minorBidi"/>
          <w:lang w:eastAsia="en-US"/>
        </w:rPr>
      </w:pPr>
      <w:r w:rsidRPr="009E1B9B">
        <w:rPr>
          <w:rFonts w:eastAsiaTheme="minorHAnsi" w:cstheme="minorBidi"/>
          <w:lang w:eastAsia="en-US"/>
        </w:rPr>
        <w:t>ООО  «Тутаевская ПГУ»;</w:t>
      </w:r>
    </w:p>
    <w:p w14:paraId="1FE8C777" w14:textId="77777777" w:rsidR="009F13C0" w:rsidRPr="009E1B9B" w:rsidRDefault="009F13C0" w:rsidP="009F13C0">
      <w:pPr>
        <w:spacing w:before="240" w:line="276" w:lineRule="auto"/>
        <w:ind w:firstLine="709"/>
        <w:jc w:val="both"/>
        <w:rPr>
          <w:rFonts w:eastAsiaTheme="minorHAnsi" w:cstheme="minorBidi"/>
          <w:lang w:eastAsia="en-US"/>
        </w:rPr>
      </w:pPr>
      <w:r w:rsidRPr="009E1B9B">
        <w:rPr>
          <w:rFonts w:eastAsiaTheme="minorHAnsi" w:cstheme="minorBidi"/>
          <w:lang w:eastAsia="en-US"/>
        </w:rPr>
        <w:t>ГП ЯО «Северный водоканал»</w:t>
      </w:r>
    </w:p>
    <w:p w14:paraId="4038EA43" w14:textId="77777777" w:rsidR="009F13C0" w:rsidRPr="009E1B9B" w:rsidRDefault="009F13C0" w:rsidP="009F13C0">
      <w:pPr>
        <w:spacing w:before="240" w:line="276" w:lineRule="auto"/>
        <w:ind w:firstLine="709"/>
        <w:jc w:val="both"/>
        <w:rPr>
          <w:rFonts w:eastAsiaTheme="minorHAnsi" w:cstheme="minorBidi"/>
          <w:lang w:eastAsia="en-US"/>
        </w:rPr>
      </w:pPr>
      <w:r w:rsidRPr="009E1B9B">
        <w:rPr>
          <w:rFonts w:eastAsiaTheme="minorHAnsi" w:cstheme="minorBidi"/>
          <w:lang w:eastAsia="en-US"/>
        </w:rP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на территории муниципального образования предлагается определить 3 независимые системы теплоснабжения и 2 единых теплоснабжающих организаций.</w:t>
      </w:r>
    </w:p>
    <w:p w14:paraId="627FD17F" w14:textId="77777777" w:rsidR="009F13C0" w:rsidRPr="009E1B9B" w:rsidRDefault="009F13C0" w:rsidP="009F13C0">
      <w:pPr>
        <w:spacing w:before="240" w:line="276" w:lineRule="auto"/>
        <w:ind w:firstLine="709"/>
        <w:jc w:val="both"/>
        <w:rPr>
          <w:rFonts w:eastAsiaTheme="minorHAnsi" w:cstheme="minorBidi"/>
          <w:lang w:eastAsia="en-US"/>
        </w:rPr>
      </w:pPr>
      <w:r w:rsidRPr="009E1B9B">
        <w:rPr>
          <w:rFonts w:eastAsiaTheme="minorHAnsi" w:cstheme="minorBidi"/>
          <w:lang w:eastAsia="en-US"/>
        </w:rPr>
        <w:t>Схемой теплоснабжения предлагается установить ООО «Тутаевская ПГУ» и ГП ЯО «Северный водоканал» единой теплоснабжающей организацией.</w:t>
      </w:r>
    </w:p>
    <w:p w14:paraId="5C94E813" w14:textId="77777777" w:rsidR="00AE2E2D" w:rsidRPr="009E1B9B" w:rsidRDefault="00AE2E2D" w:rsidP="00AE2E2D">
      <w:pPr>
        <w:spacing w:line="276" w:lineRule="auto"/>
        <w:ind w:firstLine="709"/>
        <w:jc w:val="both"/>
        <w:rPr>
          <w:rFonts w:eastAsiaTheme="minorHAnsi" w:cstheme="minorBidi"/>
          <w:lang w:eastAsia="en-US"/>
        </w:rPr>
      </w:pPr>
    </w:p>
    <w:p w14:paraId="5798132B" w14:textId="77777777" w:rsidR="00811C99" w:rsidRPr="009E1B9B" w:rsidRDefault="00811C99" w:rsidP="00811C99">
      <w:pPr>
        <w:pStyle w:val="af1"/>
        <w:keepLines w:val="0"/>
        <w:widowControl w:val="0"/>
        <w:tabs>
          <w:tab w:val="clear" w:pos="863"/>
        </w:tabs>
        <w:spacing w:before="0" w:after="0" w:line="240" w:lineRule="auto"/>
        <w:ind w:left="0" w:firstLine="425"/>
        <w:jc w:val="both"/>
        <w:outlineLvl w:val="1"/>
        <w:rPr>
          <w:rFonts w:eastAsia="ArialMT"/>
          <w:sz w:val="24"/>
          <w:szCs w:val="20"/>
        </w:rPr>
        <w:sectPr w:rsidR="00811C99" w:rsidRPr="009E1B9B" w:rsidSect="000825BF">
          <w:headerReference w:type="default" r:id="rId50"/>
          <w:footerReference w:type="default" r:id="rId51"/>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14:paraId="0024328A" w14:textId="77777777" w:rsidR="008270E2" w:rsidRPr="009E1B9B" w:rsidRDefault="008270E2" w:rsidP="008270E2">
      <w:pPr>
        <w:pStyle w:val="10"/>
        <w:spacing w:before="0" w:after="0"/>
        <w:ind w:firstLine="709"/>
        <w:jc w:val="both"/>
        <w:rPr>
          <w:rFonts w:ascii="Times New Roman" w:hAnsi="Times New Roman" w:cs="Times New Roman"/>
          <w:sz w:val="24"/>
          <w:szCs w:val="24"/>
        </w:rPr>
      </w:pPr>
      <w:bookmarkStart w:id="145" w:name="_Toc40887349"/>
      <w:bookmarkStart w:id="146" w:name="_Toc166508715"/>
      <w:r w:rsidRPr="009E1B9B">
        <w:rPr>
          <w:rFonts w:ascii="Times New Roman" w:hAnsi="Times New Roman" w:cs="Times New Roman"/>
          <w:sz w:val="24"/>
          <w:szCs w:val="24"/>
        </w:rPr>
        <w:t>Раздел 11. Решения о распределении тепловой нагрузки между источниками тепловой энергии</w:t>
      </w:r>
      <w:bookmarkEnd w:id="145"/>
      <w:bookmarkEnd w:id="146"/>
    </w:p>
    <w:p w14:paraId="07B38A6A" w14:textId="77777777" w:rsidR="009E3A5B" w:rsidRPr="009E1B9B" w:rsidRDefault="009E3A5B" w:rsidP="00A929A6">
      <w:pPr>
        <w:ind w:firstLine="709"/>
        <w:jc w:val="both"/>
        <w:rPr>
          <w:b/>
        </w:rPr>
      </w:pPr>
      <w:r w:rsidRPr="009E1B9B">
        <w:t>Распределение тепловой нагрузки между источниками тепловой энергии не предусматривается.</w:t>
      </w:r>
    </w:p>
    <w:p w14:paraId="0DD1B36B" w14:textId="77777777" w:rsidR="001F5D9A" w:rsidRPr="009E1B9B" w:rsidRDefault="001F5D9A" w:rsidP="001F5D9A"/>
    <w:p w14:paraId="40DCC67C" w14:textId="77777777" w:rsidR="00C22D0C" w:rsidRPr="009E1B9B" w:rsidRDefault="00C22D0C" w:rsidP="001F5D9A"/>
    <w:p w14:paraId="70B75D98" w14:textId="77777777" w:rsidR="00C22D0C" w:rsidRPr="009E1B9B" w:rsidRDefault="00C22D0C" w:rsidP="001F5D9A"/>
    <w:p w14:paraId="458E90F2" w14:textId="77777777" w:rsidR="008270E2" w:rsidRPr="009E1B9B" w:rsidRDefault="008270E2" w:rsidP="008270E2">
      <w:pPr>
        <w:pStyle w:val="10"/>
        <w:spacing w:before="0" w:after="0"/>
        <w:ind w:firstLine="709"/>
        <w:jc w:val="both"/>
        <w:rPr>
          <w:rFonts w:ascii="Times New Roman" w:hAnsi="Times New Roman" w:cs="Times New Roman"/>
          <w:sz w:val="24"/>
          <w:szCs w:val="24"/>
        </w:rPr>
      </w:pPr>
      <w:bookmarkStart w:id="147" w:name="_Toc40887350"/>
      <w:bookmarkStart w:id="148" w:name="_Toc166508716"/>
      <w:r w:rsidRPr="009E1B9B">
        <w:rPr>
          <w:rFonts w:ascii="Times New Roman" w:hAnsi="Times New Roman" w:cs="Times New Roman"/>
          <w:sz w:val="24"/>
          <w:szCs w:val="24"/>
        </w:rPr>
        <w:t>Раздел 12. Решения по бесхозяйным тепловым сетям</w:t>
      </w:r>
      <w:bookmarkEnd w:id="147"/>
      <w:bookmarkEnd w:id="148"/>
    </w:p>
    <w:p w14:paraId="095B7028" w14:textId="77777777" w:rsidR="009E3A5B" w:rsidRPr="009E1B9B" w:rsidRDefault="009E3A5B" w:rsidP="00AE2E2D">
      <w:pPr>
        <w:autoSpaceDE w:val="0"/>
        <w:autoSpaceDN w:val="0"/>
        <w:adjustRightInd w:val="0"/>
        <w:spacing w:before="240"/>
        <w:ind w:firstLine="709"/>
        <w:jc w:val="both"/>
      </w:pPr>
      <w:r w:rsidRPr="009E1B9B">
        <w:t>Согласно статьи 15 пункта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13EA52A6" w14:textId="77777777" w:rsidR="00172F9A" w:rsidRPr="009E1B9B" w:rsidRDefault="00172F9A" w:rsidP="00172F9A">
      <w:pPr>
        <w:spacing w:before="240"/>
        <w:ind w:firstLine="709"/>
        <w:rPr>
          <w:rFonts w:eastAsiaTheme="majorEastAsia"/>
          <w:b/>
          <w:bCs/>
        </w:rPr>
      </w:pPr>
      <w:r w:rsidRPr="009E1B9B">
        <w:t>Перечень выявленных бесхозяйных тепловых сетей представлен ниже.</w:t>
      </w:r>
    </w:p>
    <w:p w14:paraId="1F7172EA" w14:textId="77777777" w:rsidR="00172F9A" w:rsidRPr="009E1B9B" w:rsidRDefault="00172F9A" w:rsidP="00172F9A">
      <w:pPr>
        <w:pStyle w:val="aa"/>
        <w:keepNext/>
        <w:spacing w:before="240"/>
      </w:pPr>
      <w:r w:rsidRPr="009E1B9B">
        <w:t xml:space="preserve">Таблица </w:t>
      </w:r>
      <w:r w:rsidR="00C4399C">
        <w:fldChar w:fldCharType="begin"/>
      </w:r>
      <w:r w:rsidR="00C4399C">
        <w:instrText xml:space="preserve"> SEQ Таблица \* ARABIC </w:instrText>
      </w:r>
      <w:r w:rsidR="00C4399C">
        <w:fldChar w:fldCharType="separate"/>
      </w:r>
      <w:r w:rsidR="009E1B9B" w:rsidRPr="009E1B9B">
        <w:rPr>
          <w:noProof/>
        </w:rPr>
        <w:t>45</w:t>
      </w:r>
      <w:r w:rsidR="00C4399C">
        <w:rPr>
          <w:noProof/>
        </w:rPr>
        <w:fldChar w:fldCharType="end"/>
      </w:r>
      <w:r w:rsidRPr="009E1B9B">
        <w:t xml:space="preserve">  Бесхозяйные тепловые сети к жилым домам</w:t>
      </w:r>
    </w:p>
    <w:tbl>
      <w:tblPr>
        <w:tblW w:w="5000" w:type="pct"/>
        <w:tblLook w:val="04A0" w:firstRow="1" w:lastRow="0" w:firstColumn="1" w:lastColumn="0" w:noHBand="0" w:noVBand="1"/>
      </w:tblPr>
      <w:tblGrid>
        <w:gridCol w:w="1737"/>
        <w:gridCol w:w="1649"/>
        <w:gridCol w:w="1648"/>
        <w:gridCol w:w="1549"/>
        <w:gridCol w:w="2762"/>
      </w:tblGrid>
      <w:tr w:rsidR="00172F9A" w:rsidRPr="009E1B9B" w14:paraId="07DB5C56" w14:textId="77777777" w:rsidTr="003663B0">
        <w:trPr>
          <w:trHeight w:val="1920"/>
          <w:tblHeader/>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522EDB" w14:textId="77777777" w:rsidR="00172F9A" w:rsidRPr="009E1B9B" w:rsidRDefault="00172F9A" w:rsidP="003663B0">
            <w:pPr>
              <w:jc w:val="center"/>
              <w:rPr>
                <w:rFonts w:eastAsia="Times New Roman"/>
                <w:b/>
                <w:bCs/>
                <w:color w:val="000000"/>
                <w:sz w:val="22"/>
              </w:rPr>
            </w:pPr>
            <w:r w:rsidRPr="009E1B9B">
              <w:rPr>
                <w:rFonts w:eastAsia="Times New Roman"/>
                <w:b/>
                <w:bCs/>
                <w:color w:val="000000"/>
                <w:sz w:val="22"/>
              </w:rPr>
              <w:t>Наименование участка</w:t>
            </w:r>
          </w:p>
        </w:tc>
        <w:tc>
          <w:tcPr>
            <w:tcW w:w="882" w:type="pct"/>
            <w:tcBorders>
              <w:top w:val="single" w:sz="4" w:space="0" w:color="auto"/>
              <w:left w:val="nil"/>
              <w:bottom w:val="single" w:sz="4" w:space="0" w:color="auto"/>
              <w:right w:val="single" w:sz="4" w:space="0" w:color="auto"/>
            </w:tcBorders>
            <w:shd w:val="clear" w:color="auto" w:fill="auto"/>
            <w:vAlign w:val="center"/>
            <w:hideMark/>
          </w:tcPr>
          <w:p w14:paraId="11DC7C13" w14:textId="77777777" w:rsidR="00172F9A" w:rsidRPr="009E1B9B" w:rsidRDefault="00172F9A" w:rsidP="003663B0">
            <w:pPr>
              <w:jc w:val="center"/>
              <w:rPr>
                <w:rFonts w:eastAsia="Times New Roman"/>
                <w:b/>
                <w:bCs/>
                <w:color w:val="000000"/>
                <w:sz w:val="22"/>
              </w:rPr>
            </w:pPr>
            <w:r w:rsidRPr="009E1B9B">
              <w:rPr>
                <w:rFonts w:eastAsia="Times New Roman"/>
                <w:b/>
                <w:bCs/>
                <w:color w:val="000000"/>
                <w:sz w:val="22"/>
              </w:rPr>
              <w:t>Наружный диаметр подающего трубопровода на участке Dн,м</w:t>
            </w:r>
          </w:p>
        </w:tc>
        <w:tc>
          <w:tcPr>
            <w:tcW w:w="882" w:type="pct"/>
            <w:tcBorders>
              <w:top w:val="single" w:sz="4" w:space="0" w:color="auto"/>
              <w:left w:val="nil"/>
              <w:bottom w:val="single" w:sz="4" w:space="0" w:color="auto"/>
              <w:right w:val="single" w:sz="4" w:space="0" w:color="auto"/>
            </w:tcBorders>
            <w:shd w:val="clear" w:color="auto" w:fill="auto"/>
            <w:vAlign w:val="center"/>
            <w:hideMark/>
          </w:tcPr>
          <w:p w14:paraId="5290A9B0" w14:textId="77777777" w:rsidR="00172F9A" w:rsidRPr="009E1B9B" w:rsidRDefault="00172F9A" w:rsidP="003663B0">
            <w:pPr>
              <w:jc w:val="center"/>
              <w:rPr>
                <w:rFonts w:eastAsia="Times New Roman"/>
                <w:b/>
                <w:bCs/>
                <w:color w:val="000000"/>
                <w:sz w:val="22"/>
              </w:rPr>
            </w:pPr>
            <w:r w:rsidRPr="009E1B9B">
              <w:rPr>
                <w:rFonts w:eastAsia="Times New Roman"/>
                <w:b/>
                <w:bCs/>
                <w:color w:val="000000"/>
                <w:sz w:val="22"/>
              </w:rPr>
              <w:t>Наружный диаметр обратного трубопровода на участке Dн,м</w:t>
            </w:r>
          </w:p>
        </w:tc>
        <w:tc>
          <w:tcPr>
            <w:tcW w:w="829" w:type="pct"/>
            <w:tcBorders>
              <w:top w:val="single" w:sz="4" w:space="0" w:color="auto"/>
              <w:left w:val="nil"/>
              <w:bottom w:val="single" w:sz="4" w:space="0" w:color="auto"/>
              <w:right w:val="single" w:sz="4" w:space="0" w:color="auto"/>
            </w:tcBorders>
            <w:shd w:val="clear" w:color="auto" w:fill="auto"/>
            <w:vAlign w:val="center"/>
            <w:hideMark/>
          </w:tcPr>
          <w:p w14:paraId="12CA950A" w14:textId="77777777" w:rsidR="00172F9A" w:rsidRPr="009E1B9B" w:rsidRDefault="00172F9A" w:rsidP="003663B0">
            <w:pPr>
              <w:jc w:val="center"/>
              <w:rPr>
                <w:rFonts w:eastAsia="Times New Roman"/>
                <w:b/>
                <w:bCs/>
                <w:color w:val="000000"/>
                <w:sz w:val="22"/>
              </w:rPr>
            </w:pPr>
            <w:r w:rsidRPr="009E1B9B">
              <w:rPr>
                <w:rFonts w:eastAsia="Times New Roman"/>
                <w:b/>
                <w:bCs/>
                <w:color w:val="000000"/>
                <w:sz w:val="22"/>
              </w:rPr>
              <w:t>Длина участка (в двухтрубном исчислении) L, м</w:t>
            </w:r>
          </w:p>
        </w:tc>
        <w:tc>
          <w:tcPr>
            <w:tcW w:w="1478" w:type="pct"/>
            <w:tcBorders>
              <w:top w:val="single" w:sz="4" w:space="0" w:color="auto"/>
              <w:left w:val="nil"/>
              <w:bottom w:val="single" w:sz="4" w:space="0" w:color="auto"/>
              <w:right w:val="single" w:sz="4" w:space="0" w:color="auto"/>
            </w:tcBorders>
            <w:shd w:val="clear" w:color="auto" w:fill="auto"/>
            <w:vAlign w:val="center"/>
            <w:hideMark/>
          </w:tcPr>
          <w:p w14:paraId="00C45AC8" w14:textId="77777777" w:rsidR="00172F9A" w:rsidRPr="009E1B9B" w:rsidRDefault="00172F9A" w:rsidP="003663B0">
            <w:pPr>
              <w:jc w:val="center"/>
              <w:rPr>
                <w:rFonts w:eastAsia="Times New Roman"/>
                <w:b/>
                <w:bCs/>
                <w:color w:val="000000"/>
                <w:sz w:val="22"/>
              </w:rPr>
            </w:pPr>
            <w:r w:rsidRPr="009E1B9B">
              <w:rPr>
                <w:rFonts w:eastAsia="Times New Roman"/>
                <w:b/>
                <w:bCs/>
                <w:color w:val="000000"/>
                <w:sz w:val="22"/>
              </w:rPr>
              <w:t>Тип прокладки</w:t>
            </w:r>
          </w:p>
        </w:tc>
      </w:tr>
      <w:tr w:rsidR="00172F9A" w:rsidRPr="009E1B9B" w14:paraId="0454ADB3" w14:textId="77777777" w:rsidTr="003663B0">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21322" w14:textId="77777777" w:rsidR="00172F9A" w:rsidRPr="009E1B9B" w:rsidRDefault="00172F9A" w:rsidP="003663B0">
            <w:pPr>
              <w:rPr>
                <w:rFonts w:eastAsia="Times New Roman"/>
                <w:color w:val="000000"/>
                <w:sz w:val="22"/>
              </w:rPr>
            </w:pPr>
            <w:r w:rsidRPr="009E1B9B">
              <w:rPr>
                <w:rFonts w:eastAsia="Times New Roman"/>
                <w:color w:val="000000"/>
                <w:sz w:val="22"/>
              </w:rPr>
              <w:t>бесхозяйные сети</w:t>
            </w:r>
          </w:p>
        </w:tc>
      </w:tr>
      <w:tr w:rsidR="00172F9A" w:rsidRPr="009E1B9B" w14:paraId="14217C79" w14:textId="77777777"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14:paraId="3F98598C" w14:textId="77777777" w:rsidR="00172F9A" w:rsidRPr="009E1B9B" w:rsidRDefault="00172F9A" w:rsidP="003663B0">
            <w:pPr>
              <w:rPr>
                <w:rFonts w:eastAsia="Times New Roman"/>
                <w:color w:val="000000"/>
                <w:sz w:val="22"/>
              </w:rPr>
            </w:pPr>
            <w:r w:rsidRPr="009E1B9B">
              <w:rPr>
                <w:rFonts w:eastAsia="Times New Roman"/>
                <w:color w:val="000000"/>
                <w:sz w:val="22"/>
              </w:rPr>
              <w:t xml:space="preserve">23. - </w:t>
            </w:r>
          </w:p>
        </w:tc>
        <w:tc>
          <w:tcPr>
            <w:tcW w:w="882" w:type="pct"/>
            <w:tcBorders>
              <w:top w:val="nil"/>
              <w:left w:val="nil"/>
              <w:bottom w:val="single" w:sz="4" w:space="0" w:color="auto"/>
              <w:right w:val="single" w:sz="4" w:space="0" w:color="auto"/>
            </w:tcBorders>
            <w:shd w:val="clear" w:color="auto" w:fill="auto"/>
            <w:noWrap/>
            <w:vAlign w:val="center"/>
            <w:hideMark/>
          </w:tcPr>
          <w:p w14:paraId="52B023D1" w14:textId="77777777" w:rsidR="00172F9A" w:rsidRPr="009E1B9B" w:rsidRDefault="00172F9A" w:rsidP="003663B0">
            <w:pPr>
              <w:jc w:val="center"/>
              <w:rPr>
                <w:rFonts w:eastAsia="Times New Roman"/>
                <w:color w:val="000000"/>
                <w:sz w:val="22"/>
              </w:rPr>
            </w:pPr>
            <w:r w:rsidRPr="009E1B9B">
              <w:rPr>
                <w:rFonts w:eastAsia="Times New Roman"/>
                <w:color w:val="000000"/>
                <w:sz w:val="22"/>
              </w:rPr>
              <w:t>0,048</w:t>
            </w:r>
          </w:p>
        </w:tc>
        <w:tc>
          <w:tcPr>
            <w:tcW w:w="882" w:type="pct"/>
            <w:tcBorders>
              <w:top w:val="nil"/>
              <w:left w:val="nil"/>
              <w:bottom w:val="single" w:sz="4" w:space="0" w:color="auto"/>
              <w:right w:val="single" w:sz="4" w:space="0" w:color="auto"/>
            </w:tcBorders>
            <w:shd w:val="clear" w:color="auto" w:fill="auto"/>
            <w:noWrap/>
            <w:vAlign w:val="center"/>
            <w:hideMark/>
          </w:tcPr>
          <w:p w14:paraId="4A5AE3E3" w14:textId="77777777" w:rsidR="00172F9A" w:rsidRPr="009E1B9B" w:rsidRDefault="00172F9A" w:rsidP="003663B0">
            <w:pPr>
              <w:jc w:val="center"/>
              <w:rPr>
                <w:rFonts w:eastAsia="Times New Roman"/>
                <w:color w:val="000000"/>
                <w:sz w:val="22"/>
              </w:rPr>
            </w:pPr>
            <w:r w:rsidRPr="009E1B9B">
              <w:rPr>
                <w:rFonts w:eastAsia="Times New Roman"/>
                <w:color w:val="000000"/>
                <w:sz w:val="22"/>
              </w:rPr>
              <w:t>0,048</w:t>
            </w:r>
          </w:p>
        </w:tc>
        <w:tc>
          <w:tcPr>
            <w:tcW w:w="829" w:type="pct"/>
            <w:tcBorders>
              <w:top w:val="nil"/>
              <w:left w:val="nil"/>
              <w:bottom w:val="single" w:sz="4" w:space="0" w:color="auto"/>
              <w:right w:val="single" w:sz="4" w:space="0" w:color="auto"/>
            </w:tcBorders>
            <w:shd w:val="clear" w:color="auto" w:fill="auto"/>
            <w:noWrap/>
            <w:vAlign w:val="center"/>
            <w:hideMark/>
          </w:tcPr>
          <w:p w14:paraId="1BE568F0" w14:textId="77777777" w:rsidR="00172F9A" w:rsidRPr="009E1B9B" w:rsidRDefault="00172F9A" w:rsidP="003663B0">
            <w:pPr>
              <w:jc w:val="center"/>
              <w:rPr>
                <w:rFonts w:eastAsia="Times New Roman"/>
                <w:color w:val="000000"/>
                <w:sz w:val="22"/>
              </w:rPr>
            </w:pPr>
            <w:r w:rsidRPr="009E1B9B">
              <w:rPr>
                <w:rFonts w:eastAsia="Times New Roman"/>
                <w:color w:val="000000"/>
                <w:sz w:val="22"/>
              </w:rPr>
              <w:t>22</w:t>
            </w:r>
          </w:p>
        </w:tc>
        <w:tc>
          <w:tcPr>
            <w:tcW w:w="1478" w:type="pct"/>
            <w:tcBorders>
              <w:top w:val="nil"/>
              <w:left w:val="nil"/>
              <w:bottom w:val="single" w:sz="4" w:space="0" w:color="auto"/>
              <w:right w:val="single" w:sz="4" w:space="0" w:color="auto"/>
            </w:tcBorders>
            <w:shd w:val="clear" w:color="auto" w:fill="auto"/>
            <w:noWrap/>
            <w:vAlign w:val="center"/>
            <w:hideMark/>
          </w:tcPr>
          <w:p w14:paraId="4AF78120" w14:textId="77777777" w:rsidR="00172F9A" w:rsidRPr="009E1B9B" w:rsidRDefault="00172F9A" w:rsidP="003663B0">
            <w:pPr>
              <w:rPr>
                <w:rFonts w:eastAsia="Times New Roman"/>
                <w:color w:val="000000"/>
                <w:sz w:val="22"/>
              </w:rPr>
            </w:pPr>
            <w:r w:rsidRPr="009E1B9B">
              <w:rPr>
                <w:rFonts w:eastAsia="Times New Roman"/>
                <w:color w:val="000000"/>
                <w:sz w:val="22"/>
              </w:rPr>
              <w:t>В непроходных каналах</w:t>
            </w:r>
          </w:p>
        </w:tc>
      </w:tr>
      <w:tr w:rsidR="00172F9A" w:rsidRPr="009E1B9B" w14:paraId="02734963" w14:textId="77777777"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14:paraId="63B0EB3F" w14:textId="77777777" w:rsidR="00172F9A" w:rsidRPr="009E1B9B" w:rsidRDefault="00172F9A" w:rsidP="003663B0">
            <w:pPr>
              <w:rPr>
                <w:rFonts w:eastAsia="Times New Roman"/>
                <w:color w:val="000000"/>
                <w:sz w:val="22"/>
              </w:rPr>
            </w:pPr>
            <w:r w:rsidRPr="009E1B9B">
              <w:rPr>
                <w:rFonts w:eastAsia="Times New Roman"/>
                <w:color w:val="000000"/>
                <w:sz w:val="22"/>
              </w:rPr>
              <w:t xml:space="preserve">24. - </w:t>
            </w:r>
          </w:p>
        </w:tc>
        <w:tc>
          <w:tcPr>
            <w:tcW w:w="882" w:type="pct"/>
            <w:tcBorders>
              <w:top w:val="nil"/>
              <w:left w:val="nil"/>
              <w:bottom w:val="single" w:sz="4" w:space="0" w:color="auto"/>
              <w:right w:val="single" w:sz="4" w:space="0" w:color="auto"/>
            </w:tcBorders>
            <w:shd w:val="clear" w:color="auto" w:fill="auto"/>
            <w:noWrap/>
            <w:vAlign w:val="center"/>
            <w:hideMark/>
          </w:tcPr>
          <w:p w14:paraId="153DC00F" w14:textId="77777777" w:rsidR="00172F9A" w:rsidRPr="009E1B9B" w:rsidRDefault="00172F9A" w:rsidP="003663B0">
            <w:pPr>
              <w:jc w:val="center"/>
              <w:rPr>
                <w:rFonts w:eastAsia="Times New Roman"/>
                <w:color w:val="000000"/>
                <w:sz w:val="22"/>
              </w:rPr>
            </w:pPr>
            <w:r w:rsidRPr="009E1B9B">
              <w:rPr>
                <w:rFonts w:eastAsia="Times New Roman"/>
                <w:color w:val="000000"/>
                <w:sz w:val="22"/>
              </w:rPr>
              <w:t>0,048</w:t>
            </w:r>
          </w:p>
        </w:tc>
        <w:tc>
          <w:tcPr>
            <w:tcW w:w="882" w:type="pct"/>
            <w:tcBorders>
              <w:top w:val="nil"/>
              <w:left w:val="nil"/>
              <w:bottom w:val="single" w:sz="4" w:space="0" w:color="auto"/>
              <w:right w:val="single" w:sz="4" w:space="0" w:color="auto"/>
            </w:tcBorders>
            <w:shd w:val="clear" w:color="auto" w:fill="auto"/>
            <w:noWrap/>
            <w:vAlign w:val="center"/>
            <w:hideMark/>
          </w:tcPr>
          <w:p w14:paraId="7CFDAFB3" w14:textId="77777777" w:rsidR="00172F9A" w:rsidRPr="009E1B9B" w:rsidRDefault="00172F9A" w:rsidP="003663B0">
            <w:pPr>
              <w:jc w:val="center"/>
              <w:rPr>
                <w:rFonts w:eastAsia="Times New Roman"/>
                <w:color w:val="000000"/>
                <w:sz w:val="22"/>
              </w:rPr>
            </w:pPr>
            <w:r w:rsidRPr="009E1B9B">
              <w:rPr>
                <w:rFonts w:eastAsia="Times New Roman"/>
                <w:color w:val="000000"/>
                <w:sz w:val="22"/>
              </w:rPr>
              <w:t>0,048</w:t>
            </w:r>
          </w:p>
        </w:tc>
        <w:tc>
          <w:tcPr>
            <w:tcW w:w="829" w:type="pct"/>
            <w:tcBorders>
              <w:top w:val="nil"/>
              <w:left w:val="nil"/>
              <w:bottom w:val="single" w:sz="4" w:space="0" w:color="auto"/>
              <w:right w:val="single" w:sz="4" w:space="0" w:color="auto"/>
            </w:tcBorders>
            <w:shd w:val="clear" w:color="auto" w:fill="auto"/>
            <w:noWrap/>
            <w:vAlign w:val="center"/>
            <w:hideMark/>
          </w:tcPr>
          <w:p w14:paraId="2B4A6555" w14:textId="77777777" w:rsidR="00172F9A" w:rsidRPr="009E1B9B" w:rsidRDefault="00172F9A" w:rsidP="003663B0">
            <w:pPr>
              <w:jc w:val="center"/>
              <w:rPr>
                <w:rFonts w:eastAsia="Times New Roman"/>
                <w:color w:val="000000"/>
                <w:sz w:val="22"/>
              </w:rPr>
            </w:pPr>
            <w:r w:rsidRPr="009E1B9B">
              <w:rPr>
                <w:rFonts w:eastAsia="Times New Roman"/>
                <w:color w:val="000000"/>
                <w:sz w:val="22"/>
              </w:rPr>
              <w:t>22</w:t>
            </w:r>
          </w:p>
        </w:tc>
        <w:tc>
          <w:tcPr>
            <w:tcW w:w="1478" w:type="pct"/>
            <w:tcBorders>
              <w:top w:val="nil"/>
              <w:left w:val="nil"/>
              <w:bottom w:val="single" w:sz="4" w:space="0" w:color="auto"/>
              <w:right w:val="single" w:sz="4" w:space="0" w:color="auto"/>
            </w:tcBorders>
            <w:shd w:val="clear" w:color="auto" w:fill="auto"/>
            <w:noWrap/>
            <w:vAlign w:val="center"/>
            <w:hideMark/>
          </w:tcPr>
          <w:p w14:paraId="601E38BB" w14:textId="77777777" w:rsidR="00172F9A" w:rsidRPr="009E1B9B" w:rsidRDefault="00172F9A" w:rsidP="003663B0">
            <w:pPr>
              <w:rPr>
                <w:rFonts w:eastAsia="Times New Roman"/>
                <w:color w:val="000000"/>
                <w:sz w:val="22"/>
              </w:rPr>
            </w:pPr>
            <w:r w:rsidRPr="009E1B9B">
              <w:rPr>
                <w:rFonts w:eastAsia="Times New Roman"/>
                <w:color w:val="000000"/>
                <w:sz w:val="22"/>
              </w:rPr>
              <w:t>Наружная</w:t>
            </w:r>
          </w:p>
        </w:tc>
      </w:tr>
      <w:tr w:rsidR="00172F9A" w:rsidRPr="009E1B9B" w14:paraId="38D2ED21" w14:textId="77777777"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14:paraId="1BD2FA36" w14:textId="77777777" w:rsidR="00172F9A" w:rsidRPr="009E1B9B" w:rsidRDefault="00172F9A" w:rsidP="003663B0">
            <w:pPr>
              <w:rPr>
                <w:rFonts w:eastAsia="Times New Roman"/>
                <w:color w:val="000000"/>
                <w:sz w:val="22"/>
              </w:rPr>
            </w:pPr>
            <w:r w:rsidRPr="009E1B9B">
              <w:rPr>
                <w:rFonts w:eastAsia="Times New Roman"/>
                <w:color w:val="000000"/>
                <w:sz w:val="22"/>
              </w:rPr>
              <w:t xml:space="preserve">25. - </w:t>
            </w:r>
          </w:p>
        </w:tc>
        <w:tc>
          <w:tcPr>
            <w:tcW w:w="882" w:type="pct"/>
            <w:tcBorders>
              <w:top w:val="nil"/>
              <w:left w:val="nil"/>
              <w:bottom w:val="single" w:sz="4" w:space="0" w:color="auto"/>
              <w:right w:val="single" w:sz="4" w:space="0" w:color="auto"/>
            </w:tcBorders>
            <w:shd w:val="clear" w:color="auto" w:fill="auto"/>
            <w:noWrap/>
            <w:vAlign w:val="center"/>
            <w:hideMark/>
          </w:tcPr>
          <w:p w14:paraId="07D5B9A6" w14:textId="77777777" w:rsidR="00172F9A" w:rsidRPr="009E1B9B" w:rsidRDefault="00172F9A" w:rsidP="003663B0">
            <w:pPr>
              <w:jc w:val="center"/>
              <w:rPr>
                <w:rFonts w:eastAsia="Times New Roman"/>
                <w:color w:val="000000"/>
                <w:sz w:val="22"/>
              </w:rPr>
            </w:pPr>
            <w:r w:rsidRPr="009E1B9B">
              <w:rPr>
                <w:rFonts w:eastAsia="Times New Roman"/>
                <w:color w:val="000000"/>
                <w:sz w:val="22"/>
              </w:rPr>
              <w:t>0,057</w:t>
            </w:r>
          </w:p>
        </w:tc>
        <w:tc>
          <w:tcPr>
            <w:tcW w:w="882" w:type="pct"/>
            <w:tcBorders>
              <w:top w:val="nil"/>
              <w:left w:val="nil"/>
              <w:bottom w:val="single" w:sz="4" w:space="0" w:color="auto"/>
              <w:right w:val="single" w:sz="4" w:space="0" w:color="auto"/>
            </w:tcBorders>
            <w:shd w:val="clear" w:color="auto" w:fill="auto"/>
            <w:noWrap/>
            <w:vAlign w:val="center"/>
            <w:hideMark/>
          </w:tcPr>
          <w:p w14:paraId="2D3FB91F" w14:textId="77777777" w:rsidR="00172F9A" w:rsidRPr="009E1B9B" w:rsidRDefault="00172F9A" w:rsidP="003663B0">
            <w:pPr>
              <w:jc w:val="center"/>
              <w:rPr>
                <w:rFonts w:eastAsia="Times New Roman"/>
                <w:color w:val="000000"/>
                <w:sz w:val="22"/>
              </w:rPr>
            </w:pPr>
            <w:r w:rsidRPr="009E1B9B">
              <w:rPr>
                <w:rFonts w:eastAsia="Times New Roman"/>
                <w:color w:val="000000"/>
                <w:sz w:val="22"/>
              </w:rPr>
              <w:t>0,057</w:t>
            </w:r>
          </w:p>
        </w:tc>
        <w:tc>
          <w:tcPr>
            <w:tcW w:w="829" w:type="pct"/>
            <w:tcBorders>
              <w:top w:val="nil"/>
              <w:left w:val="nil"/>
              <w:bottom w:val="single" w:sz="4" w:space="0" w:color="auto"/>
              <w:right w:val="single" w:sz="4" w:space="0" w:color="auto"/>
            </w:tcBorders>
            <w:shd w:val="clear" w:color="auto" w:fill="auto"/>
            <w:noWrap/>
            <w:vAlign w:val="center"/>
            <w:hideMark/>
          </w:tcPr>
          <w:p w14:paraId="00ADAD5D" w14:textId="77777777" w:rsidR="00172F9A" w:rsidRPr="009E1B9B" w:rsidRDefault="00172F9A" w:rsidP="003663B0">
            <w:pPr>
              <w:jc w:val="center"/>
              <w:rPr>
                <w:rFonts w:eastAsia="Times New Roman"/>
                <w:color w:val="000000"/>
                <w:sz w:val="22"/>
              </w:rPr>
            </w:pPr>
            <w:r w:rsidRPr="009E1B9B">
              <w:rPr>
                <w:rFonts w:eastAsia="Times New Roman"/>
                <w:color w:val="000000"/>
                <w:sz w:val="22"/>
              </w:rPr>
              <w:t>33</w:t>
            </w:r>
          </w:p>
        </w:tc>
        <w:tc>
          <w:tcPr>
            <w:tcW w:w="1478" w:type="pct"/>
            <w:tcBorders>
              <w:top w:val="nil"/>
              <w:left w:val="nil"/>
              <w:bottom w:val="single" w:sz="4" w:space="0" w:color="auto"/>
              <w:right w:val="single" w:sz="4" w:space="0" w:color="auto"/>
            </w:tcBorders>
            <w:shd w:val="clear" w:color="auto" w:fill="auto"/>
            <w:noWrap/>
            <w:vAlign w:val="center"/>
            <w:hideMark/>
          </w:tcPr>
          <w:p w14:paraId="21E066C2" w14:textId="77777777" w:rsidR="00172F9A" w:rsidRPr="009E1B9B" w:rsidRDefault="00172F9A" w:rsidP="003663B0">
            <w:pPr>
              <w:rPr>
                <w:rFonts w:eastAsia="Times New Roman"/>
                <w:color w:val="000000"/>
                <w:sz w:val="22"/>
              </w:rPr>
            </w:pPr>
            <w:r w:rsidRPr="009E1B9B">
              <w:rPr>
                <w:rFonts w:eastAsia="Times New Roman"/>
                <w:color w:val="000000"/>
                <w:sz w:val="22"/>
              </w:rPr>
              <w:t>В непроходных каналах</w:t>
            </w:r>
          </w:p>
        </w:tc>
      </w:tr>
      <w:tr w:rsidR="00172F9A" w:rsidRPr="009E1B9B" w14:paraId="03A0E16E" w14:textId="77777777"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14:paraId="0EDFE95D" w14:textId="77777777" w:rsidR="00172F9A" w:rsidRPr="009E1B9B" w:rsidRDefault="00172F9A" w:rsidP="003663B0">
            <w:pPr>
              <w:rPr>
                <w:rFonts w:eastAsia="Times New Roman"/>
                <w:color w:val="000000"/>
                <w:sz w:val="22"/>
              </w:rPr>
            </w:pPr>
            <w:r w:rsidRPr="009E1B9B">
              <w:rPr>
                <w:rFonts w:eastAsia="Times New Roman"/>
                <w:color w:val="000000"/>
                <w:sz w:val="22"/>
              </w:rPr>
              <w:t xml:space="preserve">26. - </w:t>
            </w:r>
          </w:p>
        </w:tc>
        <w:tc>
          <w:tcPr>
            <w:tcW w:w="882" w:type="pct"/>
            <w:tcBorders>
              <w:top w:val="nil"/>
              <w:left w:val="nil"/>
              <w:bottom w:val="single" w:sz="4" w:space="0" w:color="auto"/>
              <w:right w:val="single" w:sz="4" w:space="0" w:color="auto"/>
            </w:tcBorders>
            <w:shd w:val="clear" w:color="auto" w:fill="auto"/>
            <w:noWrap/>
            <w:vAlign w:val="center"/>
            <w:hideMark/>
          </w:tcPr>
          <w:p w14:paraId="3F0852D3" w14:textId="77777777" w:rsidR="00172F9A" w:rsidRPr="009E1B9B" w:rsidRDefault="00172F9A" w:rsidP="003663B0">
            <w:pPr>
              <w:jc w:val="center"/>
              <w:rPr>
                <w:rFonts w:eastAsia="Times New Roman"/>
                <w:color w:val="000000"/>
                <w:sz w:val="22"/>
              </w:rPr>
            </w:pPr>
            <w:r w:rsidRPr="009E1B9B">
              <w:rPr>
                <w:rFonts w:eastAsia="Times New Roman"/>
                <w:color w:val="000000"/>
                <w:sz w:val="22"/>
              </w:rPr>
              <w:t>0,089</w:t>
            </w:r>
          </w:p>
        </w:tc>
        <w:tc>
          <w:tcPr>
            <w:tcW w:w="882" w:type="pct"/>
            <w:tcBorders>
              <w:top w:val="nil"/>
              <w:left w:val="nil"/>
              <w:bottom w:val="single" w:sz="4" w:space="0" w:color="auto"/>
              <w:right w:val="single" w:sz="4" w:space="0" w:color="auto"/>
            </w:tcBorders>
            <w:shd w:val="clear" w:color="auto" w:fill="auto"/>
            <w:noWrap/>
            <w:vAlign w:val="center"/>
            <w:hideMark/>
          </w:tcPr>
          <w:p w14:paraId="3D5E51C7" w14:textId="77777777" w:rsidR="00172F9A" w:rsidRPr="009E1B9B" w:rsidRDefault="00172F9A" w:rsidP="003663B0">
            <w:pPr>
              <w:jc w:val="center"/>
              <w:rPr>
                <w:rFonts w:eastAsia="Times New Roman"/>
                <w:color w:val="000000"/>
                <w:sz w:val="22"/>
              </w:rPr>
            </w:pPr>
            <w:r w:rsidRPr="009E1B9B">
              <w:rPr>
                <w:rFonts w:eastAsia="Times New Roman"/>
                <w:color w:val="000000"/>
                <w:sz w:val="22"/>
              </w:rPr>
              <w:t>0,089</w:t>
            </w:r>
          </w:p>
        </w:tc>
        <w:tc>
          <w:tcPr>
            <w:tcW w:w="829" w:type="pct"/>
            <w:tcBorders>
              <w:top w:val="nil"/>
              <w:left w:val="nil"/>
              <w:bottom w:val="single" w:sz="4" w:space="0" w:color="auto"/>
              <w:right w:val="single" w:sz="4" w:space="0" w:color="auto"/>
            </w:tcBorders>
            <w:shd w:val="clear" w:color="auto" w:fill="auto"/>
            <w:noWrap/>
            <w:vAlign w:val="center"/>
            <w:hideMark/>
          </w:tcPr>
          <w:p w14:paraId="66741310" w14:textId="77777777" w:rsidR="00172F9A" w:rsidRPr="009E1B9B" w:rsidRDefault="00172F9A" w:rsidP="003663B0">
            <w:pPr>
              <w:jc w:val="center"/>
              <w:rPr>
                <w:rFonts w:eastAsia="Times New Roman"/>
                <w:color w:val="000000"/>
                <w:sz w:val="22"/>
              </w:rPr>
            </w:pPr>
            <w:r w:rsidRPr="009E1B9B">
              <w:rPr>
                <w:rFonts w:eastAsia="Times New Roman"/>
                <w:color w:val="000000"/>
                <w:sz w:val="22"/>
              </w:rPr>
              <w:t>94</w:t>
            </w:r>
          </w:p>
        </w:tc>
        <w:tc>
          <w:tcPr>
            <w:tcW w:w="1478" w:type="pct"/>
            <w:tcBorders>
              <w:top w:val="nil"/>
              <w:left w:val="nil"/>
              <w:bottom w:val="single" w:sz="4" w:space="0" w:color="auto"/>
              <w:right w:val="single" w:sz="4" w:space="0" w:color="auto"/>
            </w:tcBorders>
            <w:shd w:val="clear" w:color="auto" w:fill="auto"/>
            <w:noWrap/>
            <w:vAlign w:val="center"/>
            <w:hideMark/>
          </w:tcPr>
          <w:p w14:paraId="0E0C2981" w14:textId="77777777" w:rsidR="00172F9A" w:rsidRPr="009E1B9B" w:rsidRDefault="00172F9A" w:rsidP="003663B0">
            <w:pPr>
              <w:rPr>
                <w:rFonts w:eastAsia="Times New Roman"/>
                <w:color w:val="000000"/>
                <w:sz w:val="22"/>
              </w:rPr>
            </w:pPr>
            <w:r w:rsidRPr="009E1B9B">
              <w:rPr>
                <w:rFonts w:eastAsia="Times New Roman"/>
                <w:color w:val="000000"/>
                <w:sz w:val="22"/>
              </w:rPr>
              <w:t>В непроходных каналах</w:t>
            </w:r>
          </w:p>
        </w:tc>
      </w:tr>
      <w:tr w:rsidR="00172F9A" w:rsidRPr="009E1B9B" w14:paraId="77B08D2E" w14:textId="77777777"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14:paraId="4DF4E8D7" w14:textId="77777777" w:rsidR="00172F9A" w:rsidRPr="009E1B9B" w:rsidRDefault="00172F9A" w:rsidP="003663B0">
            <w:pPr>
              <w:rPr>
                <w:rFonts w:eastAsia="Times New Roman"/>
                <w:color w:val="000000"/>
                <w:sz w:val="22"/>
              </w:rPr>
            </w:pPr>
            <w:r w:rsidRPr="009E1B9B">
              <w:rPr>
                <w:rFonts w:eastAsia="Times New Roman"/>
                <w:color w:val="000000"/>
                <w:sz w:val="22"/>
              </w:rPr>
              <w:t xml:space="preserve">27. - </w:t>
            </w:r>
          </w:p>
        </w:tc>
        <w:tc>
          <w:tcPr>
            <w:tcW w:w="882" w:type="pct"/>
            <w:tcBorders>
              <w:top w:val="nil"/>
              <w:left w:val="nil"/>
              <w:bottom w:val="single" w:sz="4" w:space="0" w:color="auto"/>
              <w:right w:val="single" w:sz="4" w:space="0" w:color="auto"/>
            </w:tcBorders>
            <w:shd w:val="clear" w:color="auto" w:fill="auto"/>
            <w:noWrap/>
            <w:vAlign w:val="center"/>
            <w:hideMark/>
          </w:tcPr>
          <w:p w14:paraId="47955C91" w14:textId="77777777" w:rsidR="00172F9A" w:rsidRPr="009E1B9B" w:rsidRDefault="00172F9A" w:rsidP="003663B0">
            <w:pPr>
              <w:jc w:val="center"/>
              <w:rPr>
                <w:rFonts w:eastAsia="Times New Roman"/>
                <w:color w:val="000000"/>
                <w:sz w:val="22"/>
              </w:rPr>
            </w:pPr>
            <w:r w:rsidRPr="009E1B9B">
              <w:rPr>
                <w:rFonts w:eastAsia="Times New Roman"/>
                <w:color w:val="000000"/>
                <w:sz w:val="22"/>
              </w:rPr>
              <w:t>0,108</w:t>
            </w:r>
          </w:p>
        </w:tc>
        <w:tc>
          <w:tcPr>
            <w:tcW w:w="882" w:type="pct"/>
            <w:tcBorders>
              <w:top w:val="nil"/>
              <w:left w:val="nil"/>
              <w:bottom w:val="single" w:sz="4" w:space="0" w:color="auto"/>
              <w:right w:val="single" w:sz="4" w:space="0" w:color="auto"/>
            </w:tcBorders>
            <w:shd w:val="clear" w:color="auto" w:fill="auto"/>
            <w:noWrap/>
            <w:vAlign w:val="center"/>
            <w:hideMark/>
          </w:tcPr>
          <w:p w14:paraId="480D060F" w14:textId="77777777" w:rsidR="00172F9A" w:rsidRPr="009E1B9B" w:rsidRDefault="00172F9A" w:rsidP="003663B0">
            <w:pPr>
              <w:jc w:val="center"/>
              <w:rPr>
                <w:rFonts w:eastAsia="Times New Roman"/>
                <w:color w:val="000000"/>
                <w:sz w:val="22"/>
              </w:rPr>
            </w:pPr>
            <w:r w:rsidRPr="009E1B9B">
              <w:rPr>
                <w:rFonts w:eastAsia="Times New Roman"/>
                <w:color w:val="000000"/>
                <w:sz w:val="22"/>
              </w:rPr>
              <w:t>0,108</w:t>
            </w:r>
          </w:p>
        </w:tc>
        <w:tc>
          <w:tcPr>
            <w:tcW w:w="829" w:type="pct"/>
            <w:tcBorders>
              <w:top w:val="nil"/>
              <w:left w:val="nil"/>
              <w:bottom w:val="single" w:sz="4" w:space="0" w:color="auto"/>
              <w:right w:val="single" w:sz="4" w:space="0" w:color="auto"/>
            </w:tcBorders>
            <w:shd w:val="clear" w:color="auto" w:fill="auto"/>
            <w:noWrap/>
            <w:vAlign w:val="center"/>
            <w:hideMark/>
          </w:tcPr>
          <w:p w14:paraId="36AE500E" w14:textId="77777777" w:rsidR="00172F9A" w:rsidRPr="009E1B9B" w:rsidRDefault="00172F9A" w:rsidP="003663B0">
            <w:pPr>
              <w:jc w:val="center"/>
              <w:rPr>
                <w:rFonts w:eastAsia="Times New Roman"/>
                <w:color w:val="000000"/>
                <w:sz w:val="22"/>
              </w:rPr>
            </w:pPr>
            <w:r w:rsidRPr="009E1B9B">
              <w:rPr>
                <w:rFonts w:eastAsia="Times New Roman"/>
                <w:color w:val="000000"/>
                <w:sz w:val="22"/>
              </w:rPr>
              <w:t>222</w:t>
            </w:r>
          </w:p>
        </w:tc>
        <w:tc>
          <w:tcPr>
            <w:tcW w:w="1478" w:type="pct"/>
            <w:tcBorders>
              <w:top w:val="nil"/>
              <w:left w:val="nil"/>
              <w:bottom w:val="single" w:sz="4" w:space="0" w:color="auto"/>
              <w:right w:val="single" w:sz="4" w:space="0" w:color="auto"/>
            </w:tcBorders>
            <w:shd w:val="clear" w:color="auto" w:fill="auto"/>
            <w:noWrap/>
            <w:vAlign w:val="center"/>
            <w:hideMark/>
          </w:tcPr>
          <w:p w14:paraId="5842046C" w14:textId="77777777" w:rsidR="00172F9A" w:rsidRPr="009E1B9B" w:rsidRDefault="00172F9A" w:rsidP="003663B0">
            <w:pPr>
              <w:rPr>
                <w:rFonts w:eastAsia="Times New Roman"/>
                <w:color w:val="000000"/>
                <w:sz w:val="22"/>
              </w:rPr>
            </w:pPr>
            <w:r w:rsidRPr="009E1B9B">
              <w:rPr>
                <w:rFonts w:eastAsia="Times New Roman"/>
                <w:color w:val="000000"/>
                <w:sz w:val="22"/>
              </w:rPr>
              <w:t>В непроходных каналах</w:t>
            </w:r>
          </w:p>
        </w:tc>
      </w:tr>
      <w:tr w:rsidR="00172F9A" w:rsidRPr="009E1B9B" w14:paraId="459BE7AE" w14:textId="77777777"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14:paraId="4B2517C5" w14:textId="77777777" w:rsidR="00172F9A" w:rsidRPr="009E1B9B" w:rsidRDefault="00172F9A" w:rsidP="003663B0">
            <w:pPr>
              <w:rPr>
                <w:rFonts w:eastAsia="Times New Roman"/>
                <w:color w:val="000000"/>
                <w:sz w:val="22"/>
              </w:rPr>
            </w:pPr>
            <w:r w:rsidRPr="009E1B9B">
              <w:rPr>
                <w:rFonts w:eastAsia="Times New Roman"/>
                <w:color w:val="000000"/>
                <w:sz w:val="22"/>
              </w:rPr>
              <w:t xml:space="preserve">28. - </w:t>
            </w:r>
          </w:p>
        </w:tc>
        <w:tc>
          <w:tcPr>
            <w:tcW w:w="882" w:type="pct"/>
            <w:tcBorders>
              <w:top w:val="nil"/>
              <w:left w:val="nil"/>
              <w:bottom w:val="single" w:sz="4" w:space="0" w:color="auto"/>
              <w:right w:val="single" w:sz="4" w:space="0" w:color="auto"/>
            </w:tcBorders>
            <w:shd w:val="clear" w:color="auto" w:fill="auto"/>
            <w:noWrap/>
            <w:vAlign w:val="center"/>
            <w:hideMark/>
          </w:tcPr>
          <w:p w14:paraId="690DB65B" w14:textId="77777777" w:rsidR="00172F9A" w:rsidRPr="009E1B9B" w:rsidRDefault="00172F9A" w:rsidP="003663B0">
            <w:pPr>
              <w:jc w:val="center"/>
              <w:rPr>
                <w:rFonts w:eastAsia="Times New Roman"/>
                <w:color w:val="000000"/>
                <w:sz w:val="22"/>
              </w:rPr>
            </w:pPr>
            <w:r w:rsidRPr="009E1B9B">
              <w:rPr>
                <w:rFonts w:eastAsia="Times New Roman"/>
                <w:color w:val="000000"/>
                <w:sz w:val="22"/>
              </w:rPr>
              <w:t>0,108</w:t>
            </w:r>
          </w:p>
        </w:tc>
        <w:tc>
          <w:tcPr>
            <w:tcW w:w="882" w:type="pct"/>
            <w:tcBorders>
              <w:top w:val="nil"/>
              <w:left w:val="nil"/>
              <w:bottom w:val="single" w:sz="4" w:space="0" w:color="auto"/>
              <w:right w:val="single" w:sz="4" w:space="0" w:color="auto"/>
            </w:tcBorders>
            <w:shd w:val="clear" w:color="auto" w:fill="auto"/>
            <w:noWrap/>
            <w:vAlign w:val="center"/>
            <w:hideMark/>
          </w:tcPr>
          <w:p w14:paraId="4E19C070" w14:textId="77777777" w:rsidR="00172F9A" w:rsidRPr="009E1B9B" w:rsidRDefault="00172F9A" w:rsidP="003663B0">
            <w:pPr>
              <w:jc w:val="center"/>
              <w:rPr>
                <w:rFonts w:eastAsia="Times New Roman"/>
                <w:color w:val="000000"/>
                <w:sz w:val="22"/>
              </w:rPr>
            </w:pPr>
            <w:r w:rsidRPr="009E1B9B">
              <w:rPr>
                <w:rFonts w:eastAsia="Times New Roman"/>
                <w:color w:val="000000"/>
                <w:sz w:val="22"/>
              </w:rPr>
              <w:t>0,108</w:t>
            </w:r>
          </w:p>
        </w:tc>
        <w:tc>
          <w:tcPr>
            <w:tcW w:w="829" w:type="pct"/>
            <w:tcBorders>
              <w:top w:val="nil"/>
              <w:left w:val="nil"/>
              <w:bottom w:val="single" w:sz="4" w:space="0" w:color="auto"/>
              <w:right w:val="single" w:sz="4" w:space="0" w:color="auto"/>
            </w:tcBorders>
            <w:shd w:val="clear" w:color="auto" w:fill="auto"/>
            <w:noWrap/>
            <w:vAlign w:val="center"/>
            <w:hideMark/>
          </w:tcPr>
          <w:p w14:paraId="4CF85A6F" w14:textId="77777777" w:rsidR="00172F9A" w:rsidRPr="009E1B9B" w:rsidRDefault="00172F9A" w:rsidP="003663B0">
            <w:pPr>
              <w:jc w:val="center"/>
              <w:rPr>
                <w:rFonts w:eastAsia="Times New Roman"/>
                <w:color w:val="000000"/>
                <w:sz w:val="22"/>
              </w:rPr>
            </w:pPr>
            <w:r w:rsidRPr="009E1B9B">
              <w:rPr>
                <w:rFonts w:eastAsia="Times New Roman"/>
                <w:color w:val="000000"/>
                <w:sz w:val="22"/>
              </w:rPr>
              <w:t>216</w:t>
            </w:r>
          </w:p>
        </w:tc>
        <w:tc>
          <w:tcPr>
            <w:tcW w:w="1478" w:type="pct"/>
            <w:tcBorders>
              <w:top w:val="nil"/>
              <w:left w:val="nil"/>
              <w:bottom w:val="single" w:sz="4" w:space="0" w:color="auto"/>
              <w:right w:val="single" w:sz="4" w:space="0" w:color="auto"/>
            </w:tcBorders>
            <w:shd w:val="clear" w:color="auto" w:fill="auto"/>
            <w:noWrap/>
            <w:vAlign w:val="center"/>
            <w:hideMark/>
          </w:tcPr>
          <w:p w14:paraId="6EB234AE" w14:textId="77777777" w:rsidR="00172F9A" w:rsidRPr="009E1B9B" w:rsidRDefault="00172F9A" w:rsidP="003663B0">
            <w:pPr>
              <w:rPr>
                <w:rFonts w:eastAsia="Times New Roman"/>
                <w:color w:val="000000"/>
                <w:sz w:val="22"/>
              </w:rPr>
            </w:pPr>
            <w:r w:rsidRPr="009E1B9B">
              <w:rPr>
                <w:rFonts w:eastAsia="Times New Roman"/>
                <w:color w:val="000000"/>
                <w:sz w:val="22"/>
              </w:rPr>
              <w:t>В непроходных каналах</w:t>
            </w:r>
          </w:p>
        </w:tc>
      </w:tr>
      <w:tr w:rsidR="00172F9A" w:rsidRPr="009E1B9B" w14:paraId="0486F412" w14:textId="77777777"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14:paraId="0913CA6B" w14:textId="77777777" w:rsidR="00172F9A" w:rsidRPr="009E1B9B" w:rsidRDefault="00172F9A" w:rsidP="003663B0">
            <w:pPr>
              <w:rPr>
                <w:rFonts w:eastAsia="Times New Roman"/>
                <w:color w:val="000000"/>
                <w:sz w:val="22"/>
              </w:rPr>
            </w:pPr>
            <w:r w:rsidRPr="009E1B9B">
              <w:rPr>
                <w:rFonts w:eastAsia="Times New Roman"/>
                <w:color w:val="000000"/>
                <w:sz w:val="22"/>
              </w:rPr>
              <w:t xml:space="preserve">29. - </w:t>
            </w:r>
          </w:p>
        </w:tc>
        <w:tc>
          <w:tcPr>
            <w:tcW w:w="882" w:type="pct"/>
            <w:tcBorders>
              <w:top w:val="nil"/>
              <w:left w:val="nil"/>
              <w:bottom w:val="single" w:sz="4" w:space="0" w:color="auto"/>
              <w:right w:val="single" w:sz="4" w:space="0" w:color="auto"/>
            </w:tcBorders>
            <w:shd w:val="clear" w:color="auto" w:fill="auto"/>
            <w:noWrap/>
            <w:vAlign w:val="center"/>
            <w:hideMark/>
          </w:tcPr>
          <w:p w14:paraId="574913EE" w14:textId="77777777" w:rsidR="00172F9A" w:rsidRPr="009E1B9B" w:rsidRDefault="00172F9A" w:rsidP="003663B0">
            <w:pPr>
              <w:jc w:val="center"/>
              <w:rPr>
                <w:rFonts w:eastAsia="Times New Roman"/>
                <w:color w:val="000000"/>
                <w:sz w:val="22"/>
              </w:rPr>
            </w:pPr>
            <w:r w:rsidRPr="009E1B9B">
              <w:rPr>
                <w:rFonts w:eastAsia="Times New Roman"/>
                <w:color w:val="000000"/>
                <w:sz w:val="22"/>
              </w:rPr>
              <w:t>0,108</w:t>
            </w:r>
          </w:p>
        </w:tc>
        <w:tc>
          <w:tcPr>
            <w:tcW w:w="882" w:type="pct"/>
            <w:tcBorders>
              <w:top w:val="nil"/>
              <w:left w:val="nil"/>
              <w:bottom w:val="single" w:sz="4" w:space="0" w:color="auto"/>
              <w:right w:val="single" w:sz="4" w:space="0" w:color="auto"/>
            </w:tcBorders>
            <w:shd w:val="clear" w:color="auto" w:fill="auto"/>
            <w:noWrap/>
            <w:vAlign w:val="center"/>
            <w:hideMark/>
          </w:tcPr>
          <w:p w14:paraId="298E7FFB" w14:textId="77777777" w:rsidR="00172F9A" w:rsidRPr="009E1B9B" w:rsidRDefault="00172F9A" w:rsidP="003663B0">
            <w:pPr>
              <w:jc w:val="center"/>
              <w:rPr>
                <w:rFonts w:eastAsia="Times New Roman"/>
                <w:color w:val="000000"/>
                <w:sz w:val="22"/>
              </w:rPr>
            </w:pPr>
            <w:r w:rsidRPr="009E1B9B">
              <w:rPr>
                <w:rFonts w:eastAsia="Times New Roman"/>
                <w:color w:val="000000"/>
                <w:sz w:val="22"/>
              </w:rPr>
              <w:t>0,108</w:t>
            </w:r>
          </w:p>
        </w:tc>
        <w:tc>
          <w:tcPr>
            <w:tcW w:w="829" w:type="pct"/>
            <w:tcBorders>
              <w:top w:val="nil"/>
              <w:left w:val="nil"/>
              <w:bottom w:val="single" w:sz="4" w:space="0" w:color="auto"/>
              <w:right w:val="single" w:sz="4" w:space="0" w:color="auto"/>
            </w:tcBorders>
            <w:shd w:val="clear" w:color="auto" w:fill="auto"/>
            <w:noWrap/>
            <w:vAlign w:val="center"/>
            <w:hideMark/>
          </w:tcPr>
          <w:p w14:paraId="5AD096F3" w14:textId="77777777" w:rsidR="00172F9A" w:rsidRPr="009E1B9B" w:rsidRDefault="00172F9A" w:rsidP="003663B0">
            <w:pPr>
              <w:jc w:val="center"/>
              <w:rPr>
                <w:rFonts w:eastAsia="Times New Roman"/>
                <w:color w:val="000000"/>
                <w:sz w:val="22"/>
              </w:rPr>
            </w:pPr>
            <w:r w:rsidRPr="009E1B9B">
              <w:rPr>
                <w:rFonts w:eastAsia="Times New Roman"/>
                <w:color w:val="000000"/>
                <w:sz w:val="22"/>
              </w:rPr>
              <w:t>120</w:t>
            </w:r>
          </w:p>
        </w:tc>
        <w:tc>
          <w:tcPr>
            <w:tcW w:w="1478" w:type="pct"/>
            <w:tcBorders>
              <w:top w:val="nil"/>
              <w:left w:val="nil"/>
              <w:bottom w:val="single" w:sz="4" w:space="0" w:color="auto"/>
              <w:right w:val="single" w:sz="4" w:space="0" w:color="auto"/>
            </w:tcBorders>
            <w:shd w:val="clear" w:color="auto" w:fill="auto"/>
            <w:noWrap/>
            <w:vAlign w:val="center"/>
            <w:hideMark/>
          </w:tcPr>
          <w:p w14:paraId="0F3BCF28" w14:textId="77777777" w:rsidR="00172F9A" w:rsidRPr="009E1B9B" w:rsidRDefault="00172F9A" w:rsidP="003663B0">
            <w:pPr>
              <w:rPr>
                <w:rFonts w:eastAsia="Times New Roman"/>
                <w:color w:val="000000"/>
                <w:sz w:val="22"/>
              </w:rPr>
            </w:pPr>
            <w:r w:rsidRPr="009E1B9B">
              <w:rPr>
                <w:rFonts w:eastAsia="Times New Roman"/>
                <w:color w:val="000000"/>
                <w:sz w:val="22"/>
              </w:rPr>
              <w:t>Наружная</w:t>
            </w:r>
          </w:p>
        </w:tc>
      </w:tr>
      <w:tr w:rsidR="00172F9A" w:rsidRPr="009E1B9B" w14:paraId="5AAC4E60" w14:textId="77777777"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14:paraId="484E1567" w14:textId="77777777" w:rsidR="00172F9A" w:rsidRPr="009E1B9B" w:rsidRDefault="00172F9A" w:rsidP="003663B0">
            <w:pPr>
              <w:rPr>
                <w:rFonts w:eastAsia="Times New Roman"/>
                <w:color w:val="000000"/>
                <w:sz w:val="22"/>
              </w:rPr>
            </w:pPr>
            <w:r w:rsidRPr="009E1B9B">
              <w:rPr>
                <w:rFonts w:eastAsia="Times New Roman"/>
                <w:color w:val="000000"/>
                <w:sz w:val="22"/>
              </w:rPr>
              <w:t xml:space="preserve">30. - </w:t>
            </w:r>
          </w:p>
        </w:tc>
        <w:tc>
          <w:tcPr>
            <w:tcW w:w="882" w:type="pct"/>
            <w:tcBorders>
              <w:top w:val="nil"/>
              <w:left w:val="nil"/>
              <w:bottom w:val="single" w:sz="4" w:space="0" w:color="auto"/>
              <w:right w:val="single" w:sz="4" w:space="0" w:color="auto"/>
            </w:tcBorders>
            <w:shd w:val="clear" w:color="auto" w:fill="auto"/>
            <w:noWrap/>
            <w:vAlign w:val="center"/>
            <w:hideMark/>
          </w:tcPr>
          <w:p w14:paraId="7697F977" w14:textId="77777777" w:rsidR="00172F9A" w:rsidRPr="009E1B9B" w:rsidRDefault="00172F9A" w:rsidP="003663B0">
            <w:pPr>
              <w:jc w:val="center"/>
              <w:rPr>
                <w:rFonts w:eastAsia="Times New Roman"/>
                <w:color w:val="000000"/>
                <w:sz w:val="22"/>
              </w:rPr>
            </w:pPr>
            <w:r w:rsidRPr="009E1B9B">
              <w:rPr>
                <w:rFonts w:eastAsia="Times New Roman"/>
                <w:color w:val="000000"/>
                <w:sz w:val="22"/>
              </w:rPr>
              <w:t>0,159</w:t>
            </w:r>
          </w:p>
        </w:tc>
        <w:tc>
          <w:tcPr>
            <w:tcW w:w="882" w:type="pct"/>
            <w:tcBorders>
              <w:top w:val="nil"/>
              <w:left w:val="nil"/>
              <w:bottom w:val="single" w:sz="4" w:space="0" w:color="auto"/>
              <w:right w:val="single" w:sz="4" w:space="0" w:color="auto"/>
            </w:tcBorders>
            <w:shd w:val="clear" w:color="auto" w:fill="auto"/>
            <w:noWrap/>
            <w:vAlign w:val="center"/>
            <w:hideMark/>
          </w:tcPr>
          <w:p w14:paraId="3F4A3D65" w14:textId="77777777" w:rsidR="00172F9A" w:rsidRPr="009E1B9B" w:rsidRDefault="00172F9A" w:rsidP="003663B0">
            <w:pPr>
              <w:jc w:val="center"/>
              <w:rPr>
                <w:rFonts w:eastAsia="Times New Roman"/>
                <w:color w:val="000000"/>
                <w:sz w:val="22"/>
              </w:rPr>
            </w:pPr>
            <w:r w:rsidRPr="009E1B9B">
              <w:rPr>
                <w:rFonts w:eastAsia="Times New Roman"/>
                <w:color w:val="000000"/>
                <w:sz w:val="22"/>
              </w:rPr>
              <w:t>0,159</w:t>
            </w:r>
          </w:p>
        </w:tc>
        <w:tc>
          <w:tcPr>
            <w:tcW w:w="829" w:type="pct"/>
            <w:tcBorders>
              <w:top w:val="nil"/>
              <w:left w:val="nil"/>
              <w:bottom w:val="single" w:sz="4" w:space="0" w:color="auto"/>
              <w:right w:val="single" w:sz="4" w:space="0" w:color="auto"/>
            </w:tcBorders>
            <w:shd w:val="clear" w:color="auto" w:fill="auto"/>
            <w:noWrap/>
            <w:vAlign w:val="center"/>
            <w:hideMark/>
          </w:tcPr>
          <w:p w14:paraId="1E222C93" w14:textId="77777777" w:rsidR="00172F9A" w:rsidRPr="009E1B9B" w:rsidRDefault="00172F9A" w:rsidP="003663B0">
            <w:pPr>
              <w:jc w:val="center"/>
              <w:rPr>
                <w:rFonts w:eastAsia="Times New Roman"/>
                <w:color w:val="000000"/>
                <w:sz w:val="22"/>
              </w:rPr>
            </w:pPr>
            <w:r w:rsidRPr="009E1B9B">
              <w:rPr>
                <w:rFonts w:eastAsia="Times New Roman"/>
                <w:color w:val="000000"/>
                <w:sz w:val="22"/>
              </w:rPr>
              <w:t>71</w:t>
            </w:r>
          </w:p>
        </w:tc>
        <w:tc>
          <w:tcPr>
            <w:tcW w:w="1478" w:type="pct"/>
            <w:tcBorders>
              <w:top w:val="nil"/>
              <w:left w:val="nil"/>
              <w:bottom w:val="single" w:sz="4" w:space="0" w:color="auto"/>
              <w:right w:val="single" w:sz="4" w:space="0" w:color="auto"/>
            </w:tcBorders>
            <w:shd w:val="clear" w:color="auto" w:fill="auto"/>
            <w:noWrap/>
            <w:vAlign w:val="center"/>
            <w:hideMark/>
          </w:tcPr>
          <w:p w14:paraId="2014D7EC" w14:textId="77777777" w:rsidR="00172F9A" w:rsidRPr="009E1B9B" w:rsidRDefault="00172F9A" w:rsidP="003663B0">
            <w:pPr>
              <w:rPr>
                <w:rFonts w:eastAsia="Times New Roman"/>
                <w:color w:val="000000"/>
                <w:sz w:val="22"/>
              </w:rPr>
            </w:pPr>
            <w:r w:rsidRPr="009E1B9B">
              <w:rPr>
                <w:rFonts w:eastAsia="Times New Roman"/>
                <w:color w:val="000000"/>
                <w:sz w:val="22"/>
              </w:rPr>
              <w:t>В непроходных каналах</w:t>
            </w:r>
          </w:p>
        </w:tc>
      </w:tr>
      <w:tr w:rsidR="00172F9A" w:rsidRPr="009E1B9B" w14:paraId="27965FE6" w14:textId="77777777"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14:paraId="1F47AA52" w14:textId="77777777" w:rsidR="00172F9A" w:rsidRPr="009E1B9B" w:rsidRDefault="00172F9A" w:rsidP="003663B0">
            <w:pPr>
              <w:rPr>
                <w:rFonts w:eastAsia="Times New Roman"/>
                <w:color w:val="000000"/>
                <w:sz w:val="22"/>
              </w:rPr>
            </w:pPr>
            <w:r w:rsidRPr="009E1B9B">
              <w:rPr>
                <w:rFonts w:eastAsia="Times New Roman"/>
                <w:color w:val="000000"/>
                <w:sz w:val="22"/>
              </w:rPr>
              <w:t xml:space="preserve">31. - </w:t>
            </w:r>
          </w:p>
        </w:tc>
        <w:tc>
          <w:tcPr>
            <w:tcW w:w="882" w:type="pct"/>
            <w:tcBorders>
              <w:top w:val="nil"/>
              <w:left w:val="nil"/>
              <w:bottom w:val="single" w:sz="4" w:space="0" w:color="auto"/>
              <w:right w:val="single" w:sz="4" w:space="0" w:color="auto"/>
            </w:tcBorders>
            <w:shd w:val="clear" w:color="auto" w:fill="auto"/>
            <w:noWrap/>
            <w:vAlign w:val="center"/>
            <w:hideMark/>
          </w:tcPr>
          <w:p w14:paraId="1B5DBF6B" w14:textId="77777777" w:rsidR="00172F9A" w:rsidRPr="009E1B9B" w:rsidRDefault="00172F9A" w:rsidP="003663B0">
            <w:pPr>
              <w:jc w:val="center"/>
              <w:rPr>
                <w:rFonts w:eastAsia="Times New Roman"/>
                <w:color w:val="000000"/>
                <w:sz w:val="22"/>
              </w:rPr>
            </w:pPr>
            <w:r w:rsidRPr="009E1B9B">
              <w:rPr>
                <w:rFonts w:eastAsia="Times New Roman"/>
                <w:color w:val="000000"/>
                <w:sz w:val="22"/>
              </w:rPr>
              <w:t>0,159</w:t>
            </w:r>
          </w:p>
        </w:tc>
        <w:tc>
          <w:tcPr>
            <w:tcW w:w="882" w:type="pct"/>
            <w:tcBorders>
              <w:top w:val="nil"/>
              <w:left w:val="nil"/>
              <w:bottom w:val="single" w:sz="4" w:space="0" w:color="auto"/>
              <w:right w:val="single" w:sz="4" w:space="0" w:color="auto"/>
            </w:tcBorders>
            <w:shd w:val="clear" w:color="auto" w:fill="auto"/>
            <w:noWrap/>
            <w:vAlign w:val="center"/>
            <w:hideMark/>
          </w:tcPr>
          <w:p w14:paraId="7685251D" w14:textId="77777777" w:rsidR="00172F9A" w:rsidRPr="009E1B9B" w:rsidRDefault="00172F9A" w:rsidP="003663B0">
            <w:pPr>
              <w:jc w:val="center"/>
              <w:rPr>
                <w:rFonts w:eastAsia="Times New Roman"/>
                <w:color w:val="000000"/>
                <w:sz w:val="22"/>
              </w:rPr>
            </w:pPr>
            <w:r w:rsidRPr="009E1B9B">
              <w:rPr>
                <w:rFonts w:eastAsia="Times New Roman"/>
                <w:color w:val="000000"/>
                <w:sz w:val="22"/>
              </w:rPr>
              <w:t>0,159</w:t>
            </w:r>
          </w:p>
        </w:tc>
        <w:tc>
          <w:tcPr>
            <w:tcW w:w="829" w:type="pct"/>
            <w:tcBorders>
              <w:top w:val="nil"/>
              <w:left w:val="nil"/>
              <w:bottom w:val="single" w:sz="4" w:space="0" w:color="auto"/>
              <w:right w:val="single" w:sz="4" w:space="0" w:color="auto"/>
            </w:tcBorders>
            <w:shd w:val="clear" w:color="auto" w:fill="auto"/>
            <w:noWrap/>
            <w:vAlign w:val="center"/>
            <w:hideMark/>
          </w:tcPr>
          <w:p w14:paraId="6CEDC10B" w14:textId="77777777" w:rsidR="00172F9A" w:rsidRPr="009E1B9B" w:rsidRDefault="00172F9A" w:rsidP="003663B0">
            <w:pPr>
              <w:jc w:val="center"/>
              <w:rPr>
                <w:rFonts w:eastAsia="Times New Roman"/>
                <w:color w:val="000000"/>
                <w:sz w:val="22"/>
              </w:rPr>
            </w:pPr>
            <w:r w:rsidRPr="009E1B9B">
              <w:rPr>
                <w:rFonts w:eastAsia="Times New Roman"/>
                <w:color w:val="000000"/>
                <w:sz w:val="22"/>
              </w:rPr>
              <w:t>90</w:t>
            </w:r>
          </w:p>
        </w:tc>
        <w:tc>
          <w:tcPr>
            <w:tcW w:w="1478" w:type="pct"/>
            <w:tcBorders>
              <w:top w:val="nil"/>
              <w:left w:val="nil"/>
              <w:bottom w:val="single" w:sz="4" w:space="0" w:color="auto"/>
              <w:right w:val="single" w:sz="4" w:space="0" w:color="auto"/>
            </w:tcBorders>
            <w:shd w:val="clear" w:color="auto" w:fill="auto"/>
            <w:noWrap/>
            <w:vAlign w:val="center"/>
            <w:hideMark/>
          </w:tcPr>
          <w:p w14:paraId="7813B868" w14:textId="77777777" w:rsidR="00172F9A" w:rsidRPr="009E1B9B" w:rsidRDefault="00172F9A" w:rsidP="003663B0">
            <w:pPr>
              <w:rPr>
                <w:rFonts w:eastAsia="Times New Roman"/>
                <w:color w:val="000000"/>
                <w:sz w:val="22"/>
              </w:rPr>
            </w:pPr>
            <w:r w:rsidRPr="009E1B9B">
              <w:rPr>
                <w:rFonts w:eastAsia="Times New Roman"/>
                <w:color w:val="000000"/>
                <w:sz w:val="22"/>
              </w:rPr>
              <w:t>Наружная</w:t>
            </w:r>
          </w:p>
        </w:tc>
      </w:tr>
    </w:tbl>
    <w:p w14:paraId="4EE9C69B" w14:textId="77777777" w:rsidR="00172F9A" w:rsidRPr="009E1B9B" w:rsidRDefault="00172F9A" w:rsidP="00172F9A">
      <w:pPr>
        <w:rPr>
          <w:rFonts w:eastAsiaTheme="majorEastAsia"/>
          <w:b/>
          <w:bCs/>
        </w:rPr>
      </w:pPr>
    </w:p>
    <w:p w14:paraId="79751028" w14:textId="77777777" w:rsidR="00172F9A" w:rsidRPr="009E1B9B" w:rsidRDefault="00172F9A" w:rsidP="00172F9A">
      <w:pPr>
        <w:pStyle w:val="aa"/>
        <w:keepNext/>
      </w:pPr>
      <w:r w:rsidRPr="009E1B9B">
        <w:t xml:space="preserve">Таблица </w:t>
      </w:r>
      <w:r w:rsidR="00C4399C">
        <w:fldChar w:fldCharType="begin"/>
      </w:r>
      <w:r w:rsidR="00C4399C">
        <w:instrText xml:space="preserve"> SEQ Таблица \* ARABIC </w:instrText>
      </w:r>
      <w:r w:rsidR="00C4399C">
        <w:fldChar w:fldCharType="separate"/>
      </w:r>
      <w:r w:rsidR="009E1B9B" w:rsidRPr="009E1B9B">
        <w:rPr>
          <w:noProof/>
        </w:rPr>
        <w:t>46</w:t>
      </w:r>
      <w:r w:rsidR="00C4399C">
        <w:rPr>
          <w:noProof/>
        </w:rPr>
        <w:fldChar w:fldCharType="end"/>
      </w:r>
      <w:r w:rsidRPr="009E1B9B">
        <w:t xml:space="preserve"> Бесхозяйные тепловые сети муниципальные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0"/>
        <w:gridCol w:w="1718"/>
        <w:gridCol w:w="2848"/>
        <w:gridCol w:w="2355"/>
        <w:gridCol w:w="1764"/>
      </w:tblGrid>
      <w:tr w:rsidR="000A1D71" w:rsidRPr="009E1B9B" w14:paraId="6E865235" w14:textId="77777777" w:rsidTr="000A1D71">
        <w:trPr>
          <w:trHeight w:val="516"/>
          <w:tblHeader/>
          <w:jc w:val="center"/>
        </w:trPr>
        <w:tc>
          <w:tcPr>
            <w:tcW w:w="353" w:type="pct"/>
            <w:vAlign w:val="center"/>
          </w:tcPr>
          <w:p w14:paraId="1AF9C54C" w14:textId="77777777" w:rsidR="000A1D71" w:rsidRPr="009E1B9B" w:rsidRDefault="000A1D71" w:rsidP="000A1D71">
            <w:pPr>
              <w:autoSpaceDE w:val="0"/>
              <w:autoSpaceDN w:val="0"/>
              <w:adjustRightInd w:val="0"/>
              <w:jc w:val="center"/>
              <w:rPr>
                <w:color w:val="000000"/>
                <w:sz w:val="20"/>
                <w:szCs w:val="20"/>
              </w:rPr>
            </w:pPr>
            <w:r w:rsidRPr="009E1B9B">
              <w:rPr>
                <w:b/>
                <w:bCs/>
                <w:color w:val="000000"/>
                <w:sz w:val="20"/>
                <w:szCs w:val="20"/>
              </w:rPr>
              <w:t>п/п</w:t>
            </w:r>
          </w:p>
        </w:tc>
        <w:tc>
          <w:tcPr>
            <w:tcW w:w="919" w:type="pct"/>
            <w:vAlign w:val="center"/>
          </w:tcPr>
          <w:p w14:paraId="7B12A456" w14:textId="77777777" w:rsidR="000A1D71" w:rsidRPr="009E1B9B" w:rsidRDefault="000A1D71" w:rsidP="000A1D71">
            <w:pPr>
              <w:autoSpaceDE w:val="0"/>
              <w:autoSpaceDN w:val="0"/>
              <w:adjustRightInd w:val="0"/>
              <w:jc w:val="center"/>
              <w:rPr>
                <w:color w:val="000000"/>
                <w:sz w:val="20"/>
                <w:szCs w:val="20"/>
              </w:rPr>
            </w:pPr>
            <w:r w:rsidRPr="009E1B9B">
              <w:rPr>
                <w:b/>
                <w:bCs/>
                <w:color w:val="000000"/>
                <w:sz w:val="20"/>
                <w:szCs w:val="20"/>
              </w:rPr>
              <w:t>Наименование имущества</w:t>
            </w:r>
          </w:p>
        </w:tc>
        <w:tc>
          <w:tcPr>
            <w:tcW w:w="1524" w:type="pct"/>
            <w:vAlign w:val="center"/>
          </w:tcPr>
          <w:p w14:paraId="15376C22" w14:textId="77777777" w:rsidR="000A1D71" w:rsidRPr="009E1B9B" w:rsidRDefault="000A1D71" w:rsidP="000A1D71">
            <w:pPr>
              <w:autoSpaceDE w:val="0"/>
              <w:autoSpaceDN w:val="0"/>
              <w:adjustRightInd w:val="0"/>
              <w:jc w:val="center"/>
              <w:rPr>
                <w:color w:val="000000"/>
                <w:sz w:val="20"/>
                <w:szCs w:val="20"/>
              </w:rPr>
            </w:pPr>
            <w:r w:rsidRPr="009E1B9B">
              <w:rPr>
                <w:b/>
                <w:bCs/>
                <w:color w:val="000000"/>
                <w:sz w:val="20"/>
                <w:szCs w:val="20"/>
              </w:rPr>
              <w:t>Местонахождение объекта</w:t>
            </w:r>
          </w:p>
        </w:tc>
        <w:tc>
          <w:tcPr>
            <w:tcW w:w="1260" w:type="pct"/>
            <w:vAlign w:val="center"/>
          </w:tcPr>
          <w:p w14:paraId="0A3C159E" w14:textId="77777777" w:rsidR="000A1D71" w:rsidRPr="009E1B9B" w:rsidRDefault="000A1D71" w:rsidP="000A1D71">
            <w:pPr>
              <w:autoSpaceDE w:val="0"/>
              <w:autoSpaceDN w:val="0"/>
              <w:adjustRightInd w:val="0"/>
              <w:jc w:val="center"/>
              <w:rPr>
                <w:color w:val="000000"/>
                <w:sz w:val="20"/>
                <w:szCs w:val="20"/>
              </w:rPr>
            </w:pPr>
            <w:r w:rsidRPr="009E1B9B">
              <w:rPr>
                <w:b/>
                <w:bCs/>
                <w:color w:val="000000"/>
                <w:sz w:val="20"/>
                <w:szCs w:val="20"/>
              </w:rPr>
              <w:t>Индивидуализирующие характеристики</w:t>
            </w:r>
          </w:p>
        </w:tc>
        <w:tc>
          <w:tcPr>
            <w:tcW w:w="945" w:type="pct"/>
            <w:vAlign w:val="center"/>
          </w:tcPr>
          <w:p w14:paraId="3E1609E4" w14:textId="77777777" w:rsidR="000A1D71" w:rsidRPr="009E1B9B" w:rsidRDefault="000A1D71" w:rsidP="000A1D71">
            <w:pPr>
              <w:autoSpaceDE w:val="0"/>
              <w:autoSpaceDN w:val="0"/>
              <w:adjustRightInd w:val="0"/>
              <w:jc w:val="center"/>
              <w:rPr>
                <w:color w:val="000000"/>
                <w:sz w:val="20"/>
                <w:szCs w:val="20"/>
              </w:rPr>
            </w:pPr>
            <w:r w:rsidRPr="009E1B9B">
              <w:rPr>
                <w:b/>
                <w:bCs/>
                <w:color w:val="000000"/>
                <w:sz w:val="20"/>
                <w:szCs w:val="20"/>
              </w:rPr>
              <w:t>Кадастровый номер</w:t>
            </w:r>
          </w:p>
        </w:tc>
      </w:tr>
      <w:tr w:rsidR="000A1D71" w:rsidRPr="009E1B9B" w14:paraId="6BDFBB8D" w14:textId="77777777" w:rsidTr="000A1D71">
        <w:trPr>
          <w:trHeight w:val="657"/>
          <w:jc w:val="center"/>
        </w:trPr>
        <w:tc>
          <w:tcPr>
            <w:tcW w:w="353" w:type="pct"/>
            <w:vAlign w:val="center"/>
          </w:tcPr>
          <w:p w14:paraId="320CA80D" w14:textId="77777777" w:rsidR="000A1D71" w:rsidRPr="009E1B9B" w:rsidRDefault="000A1D71" w:rsidP="000A1D71">
            <w:pPr>
              <w:autoSpaceDE w:val="0"/>
              <w:autoSpaceDN w:val="0"/>
              <w:adjustRightInd w:val="0"/>
              <w:jc w:val="center"/>
              <w:rPr>
                <w:color w:val="000000"/>
                <w:sz w:val="20"/>
                <w:szCs w:val="20"/>
              </w:rPr>
            </w:pPr>
            <w:r w:rsidRPr="009E1B9B">
              <w:rPr>
                <w:color w:val="000000"/>
                <w:sz w:val="20"/>
                <w:szCs w:val="20"/>
              </w:rPr>
              <w:t>1.</w:t>
            </w:r>
          </w:p>
        </w:tc>
        <w:tc>
          <w:tcPr>
            <w:tcW w:w="919" w:type="pct"/>
            <w:vAlign w:val="center"/>
          </w:tcPr>
          <w:p w14:paraId="2A97CAAC" w14:textId="77777777" w:rsidR="000A1D71" w:rsidRPr="009E1B9B" w:rsidRDefault="000A1D71" w:rsidP="000A1D71">
            <w:pPr>
              <w:autoSpaceDE w:val="0"/>
              <w:autoSpaceDN w:val="0"/>
              <w:adjustRightInd w:val="0"/>
              <w:jc w:val="center"/>
              <w:rPr>
                <w:color w:val="000000"/>
                <w:sz w:val="20"/>
                <w:szCs w:val="20"/>
              </w:rPr>
            </w:pPr>
            <w:r w:rsidRPr="009E1B9B">
              <w:rPr>
                <w:color w:val="000000"/>
                <w:sz w:val="20"/>
                <w:szCs w:val="20"/>
              </w:rPr>
              <w:t>Сеть теплоснабжения</w:t>
            </w:r>
          </w:p>
        </w:tc>
        <w:tc>
          <w:tcPr>
            <w:tcW w:w="1524" w:type="pct"/>
            <w:vAlign w:val="center"/>
          </w:tcPr>
          <w:p w14:paraId="1C46FB0F" w14:textId="77777777" w:rsidR="000A1D71" w:rsidRPr="009E1B9B" w:rsidRDefault="000A1D71" w:rsidP="000A1D71">
            <w:pPr>
              <w:autoSpaceDE w:val="0"/>
              <w:autoSpaceDN w:val="0"/>
              <w:adjustRightInd w:val="0"/>
              <w:jc w:val="center"/>
              <w:rPr>
                <w:color w:val="000000"/>
                <w:sz w:val="20"/>
                <w:szCs w:val="20"/>
              </w:rPr>
            </w:pPr>
            <w:r w:rsidRPr="009E1B9B">
              <w:rPr>
                <w:color w:val="000000"/>
                <w:sz w:val="20"/>
                <w:szCs w:val="20"/>
              </w:rPr>
              <w:t>Ярославская область. г.Тутаев. от стены здания зала самбо по адресу: г.Тутаев. ул.Шитова, д.63а до места врезки в теплосеть в тепловой камере по ул. Садовой</w:t>
            </w:r>
          </w:p>
        </w:tc>
        <w:tc>
          <w:tcPr>
            <w:tcW w:w="1260" w:type="pct"/>
            <w:vAlign w:val="center"/>
          </w:tcPr>
          <w:p w14:paraId="6A1A285E" w14:textId="77777777" w:rsidR="000A1D71" w:rsidRPr="009E1B9B" w:rsidRDefault="000A1D71" w:rsidP="000A1D71">
            <w:pPr>
              <w:autoSpaceDE w:val="0"/>
              <w:autoSpaceDN w:val="0"/>
              <w:adjustRightInd w:val="0"/>
              <w:jc w:val="center"/>
              <w:rPr>
                <w:color w:val="000000"/>
                <w:sz w:val="20"/>
                <w:szCs w:val="20"/>
              </w:rPr>
            </w:pPr>
            <w:r w:rsidRPr="009E1B9B">
              <w:rPr>
                <w:color w:val="000000"/>
                <w:sz w:val="20"/>
                <w:szCs w:val="20"/>
              </w:rPr>
              <w:t>Год ввода в эксплуатацию - 1974, протяженность - 9м</w:t>
            </w:r>
          </w:p>
        </w:tc>
        <w:tc>
          <w:tcPr>
            <w:tcW w:w="945" w:type="pct"/>
            <w:vAlign w:val="center"/>
          </w:tcPr>
          <w:p w14:paraId="088B87A7" w14:textId="77777777" w:rsidR="000A1D71" w:rsidRPr="009E1B9B" w:rsidRDefault="000A1D71" w:rsidP="000A1D71">
            <w:pPr>
              <w:autoSpaceDE w:val="0"/>
              <w:autoSpaceDN w:val="0"/>
              <w:adjustRightInd w:val="0"/>
              <w:jc w:val="center"/>
              <w:rPr>
                <w:color w:val="000000"/>
                <w:sz w:val="20"/>
                <w:szCs w:val="20"/>
              </w:rPr>
            </w:pPr>
            <w:r w:rsidRPr="009E1B9B">
              <w:rPr>
                <w:color w:val="000000"/>
                <w:sz w:val="20"/>
                <w:szCs w:val="20"/>
              </w:rPr>
              <w:t>76:21:010136:933</w:t>
            </w:r>
          </w:p>
        </w:tc>
      </w:tr>
      <w:tr w:rsidR="000A1D71" w:rsidRPr="009E1B9B" w14:paraId="580B3D2C" w14:textId="77777777" w:rsidTr="000A1D71">
        <w:trPr>
          <w:trHeight w:val="657"/>
          <w:jc w:val="center"/>
        </w:trPr>
        <w:tc>
          <w:tcPr>
            <w:tcW w:w="353" w:type="pct"/>
            <w:vAlign w:val="center"/>
          </w:tcPr>
          <w:p w14:paraId="012AFEAC" w14:textId="77777777" w:rsidR="000A1D71" w:rsidRPr="009E1B9B" w:rsidRDefault="000A1D71" w:rsidP="000A1D71">
            <w:pPr>
              <w:autoSpaceDE w:val="0"/>
              <w:autoSpaceDN w:val="0"/>
              <w:adjustRightInd w:val="0"/>
              <w:jc w:val="center"/>
              <w:rPr>
                <w:color w:val="000000"/>
                <w:sz w:val="20"/>
                <w:szCs w:val="20"/>
              </w:rPr>
            </w:pPr>
            <w:r w:rsidRPr="009E1B9B">
              <w:rPr>
                <w:color w:val="000000"/>
                <w:sz w:val="20"/>
                <w:szCs w:val="20"/>
              </w:rPr>
              <w:t>2.</w:t>
            </w:r>
          </w:p>
        </w:tc>
        <w:tc>
          <w:tcPr>
            <w:tcW w:w="919" w:type="pct"/>
            <w:vAlign w:val="center"/>
          </w:tcPr>
          <w:p w14:paraId="6978B611" w14:textId="77777777" w:rsidR="000A1D71" w:rsidRPr="009E1B9B" w:rsidRDefault="000A1D71" w:rsidP="000A1D71">
            <w:pPr>
              <w:autoSpaceDE w:val="0"/>
              <w:autoSpaceDN w:val="0"/>
              <w:adjustRightInd w:val="0"/>
              <w:jc w:val="center"/>
              <w:rPr>
                <w:color w:val="000000"/>
                <w:sz w:val="20"/>
                <w:szCs w:val="20"/>
              </w:rPr>
            </w:pPr>
            <w:r w:rsidRPr="009E1B9B">
              <w:rPr>
                <w:color w:val="000000"/>
                <w:sz w:val="20"/>
                <w:szCs w:val="20"/>
              </w:rPr>
              <w:t>Сеть теплоснабжения</w:t>
            </w:r>
          </w:p>
        </w:tc>
        <w:tc>
          <w:tcPr>
            <w:tcW w:w="1524" w:type="pct"/>
            <w:vAlign w:val="center"/>
          </w:tcPr>
          <w:p w14:paraId="56EDA31C" w14:textId="77777777" w:rsidR="000A1D71" w:rsidRPr="009E1B9B" w:rsidRDefault="000A1D71" w:rsidP="000A1D71">
            <w:pPr>
              <w:autoSpaceDE w:val="0"/>
              <w:autoSpaceDN w:val="0"/>
              <w:adjustRightInd w:val="0"/>
              <w:jc w:val="center"/>
              <w:rPr>
                <w:color w:val="000000"/>
                <w:sz w:val="20"/>
                <w:szCs w:val="20"/>
              </w:rPr>
            </w:pPr>
            <w:r w:rsidRPr="009E1B9B">
              <w:rPr>
                <w:color w:val="000000"/>
                <w:sz w:val="20"/>
                <w:szCs w:val="20"/>
              </w:rPr>
              <w:t>Ярославская область, г Тутаев, от стены здания школы (МОУ СОШ №4 "Центр образования" по адресу: г.Тутаев, ул. П.Шитова, д.63 до места врезки в магистральный трубопровод)</w:t>
            </w:r>
          </w:p>
        </w:tc>
        <w:tc>
          <w:tcPr>
            <w:tcW w:w="1260" w:type="pct"/>
            <w:vAlign w:val="center"/>
          </w:tcPr>
          <w:p w14:paraId="759754EA" w14:textId="77777777" w:rsidR="000A1D71" w:rsidRPr="009E1B9B" w:rsidRDefault="000A1D71" w:rsidP="000A1D71">
            <w:pPr>
              <w:autoSpaceDE w:val="0"/>
              <w:autoSpaceDN w:val="0"/>
              <w:adjustRightInd w:val="0"/>
              <w:jc w:val="center"/>
              <w:rPr>
                <w:color w:val="000000"/>
                <w:sz w:val="20"/>
                <w:szCs w:val="20"/>
              </w:rPr>
            </w:pPr>
            <w:r w:rsidRPr="009E1B9B">
              <w:rPr>
                <w:color w:val="000000"/>
                <w:sz w:val="20"/>
                <w:szCs w:val="20"/>
              </w:rPr>
              <w:t>Год ввода в эксплуатацию - 1974, протяженность - 161м</w:t>
            </w:r>
          </w:p>
        </w:tc>
        <w:tc>
          <w:tcPr>
            <w:tcW w:w="945" w:type="pct"/>
            <w:vAlign w:val="center"/>
          </w:tcPr>
          <w:p w14:paraId="49A19CDA" w14:textId="77777777" w:rsidR="000A1D71" w:rsidRPr="009E1B9B" w:rsidRDefault="000A1D71" w:rsidP="000A1D71">
            <w:pPr>
              <w:autoSpaceDE w:val="0"/>
              <w:autoSpaceDN w:val="0"/>
              <w:adjustRightInd w:val="0"/>
              <w:jc w:val="center"/>
              <w:rPr>
                <w:color w:val="000000"/>
                <w:sz w:val="20"/>
                <w:szCs w:val="20"/>
              </w:rPr>
            </w:pPr>
            <w:r w:rsidRPr="009E1B9B">
              <w:rPr>
                <w:color w:val="000000"/>
                <w:sz w:val="20"/>
                <w:szCs w:val="20"/>
              </w:rPr>
              <w:t>76:21:010136:932</w:t>
            </w:r>
          </w:p>
        </w:tc>
      </w:tr>
      <w:tr w:rsidR="000A1D71" w:rsidRPr="009E1B9B" w14:paraId="6590BB25" w14:textId="77777777" w:rsidTr="000A1D71">
        <w:trPr>
          <w:trHeight w:val="657"/>
          <w:jc w:val="center"/>
        </w:trPr>
        <w:tc>
          <w:tcPr>
            <w:tcW w:w="353" w:type="pct"/>
            <w:vAlign w:val="center"/>
          </w:tcPr>
          <w:p w14:paraId="4236A2FE" w14:textId="77777777" w:rsidR="000A1D71" w:rsidRPr="009E1B9B" w:rsidRDefault="000A1D71" w:rsidP="000A1D71">
            <w:pPr>
              <w:autoSpaceDE w:val="0"/>
              <w:autoSpaceDN w:val="0"/>
              <w:adjustRightInd w:val="0"/>
              <w:jc w:val="center"/>
              <w:rPr>
                <w:color w:val="000000"/>
                <w:sz w:val="20"/>
                <w:szCs w:val="20"/>
              </w:rPr>
            </w:pPr>
            <w:r w:rsidRPr="009E1B9B">
              <w:rPr>
                <w:color w:val="000000"/>
                <w:sz w:val="20"/>
                <w:szCs w:val="20"/>
              </w:rPr>
              <w:t>3.</w:t>
            </w:r>
          </w:p>
        </w:tc>
        <w:tc>
          <w:tcPr>
            <w:tcW w:w="919" w:type="pct"/>
            <w:vAlign w:val="center"/>
          </w:tcPr>
          <w:p w14:paraId="4517B43A" w14:textId="77777777" w:rsidR="000A1D71" w:rsidRPr="009E1B9B" w:rsidRDefault="000A1D71" w:rsidP="000A1D71">
            <w:pPr>
              <w:autoSpaceDE w:val="0"/>
              <w:autoSpaceDN w:val="0"/>
              <w:adjustRightInd w:val="0"/>
              <w:jc w:val="center"/>
              <w:rPr>
                <w:color w:val="000000"/>
                <w:sz w:val="20"/>
                <w:szCs w:val="20"/>
              </w:rPr>
            </w:pPr>
            <w:r w:rsidRPr="009E1B9B">
              <w:rPr>
                <w:color w:val="000000"/>
                <w:sz w:val="20"/>
                <w:szCs w:val="20"/>
              </w:rPr>
              <w:t>Сеть теплоснабжения</w:t>
            </w:r>
          </w:p>
        </w:tc>
        <w:tc>
          <w:tcPr>
            <w:tcW w:w="1524" w:type="pct"/>
            <w:vAlign w:val="center"/>
          </w:tcPr>
          <w:p w14:paraId="3969F9A0" w14:textId="77777777" w:rsidR="000A1D71" w:rsidRPr="009E1B9B" w:rsidRDefault="000A1D71" w:rsidP="000A1D71">
            <w:pPr>
              <w:autoSpaceDE w:val="0"/>
              <w:autoSpaceDN w:val="0"/>
              <w:adjustRightInd w:val="0"/>
              <w:jc w:val="center"/>
              <w:rPr>
                <w:color w:val="000000"/>
                <w:sz w:val="20"/>
                <w:szCs w:val="20"/>
              </w:rPr>
            </w:pPr>
            <w:r w:rsidRPr="009E1B9B">
              <w:rPr>
                <w:color w:val="000000"/>
                <w:sz w:val="20"/>
                <w:szCs w:val="20"/>
              </w:rPr>
              <w:t>Ярославская область, р-н Тутаевский, г Тутаев, от стены здания школы (МОУ СОШ №6) по адресу: г. Тутаев, ул. Моторостроителей, д.54 до места врезки в теплосеть в тепловой камере ТК 18.10 у д.52 по ул. Моторостроителей г. Тутаев</w:t>
            </w:r>
          </w:p>
        </w:tc>
        <w:tc>
          <w:tcPr>
            <w:tcW w:w="1260" w:type="pct"/>
            <w:vAlign w:val="center"/>
          </w:tcPr>
          <w:p w14:paraId="319A3FD3" w14:textId="77777777" w:rsidR="000A1D71" w:rsidRPr="009E1B9B" w:rsidRDefault="000A1D71" w:rsidP="000A1D71">
            <w:pPr>
              <w:autoSpaceDE w:val="0"/>
              <w:autoSpaceDN w:val="0"/>
              <w:adjustRightInd w:val="0"/>
              <w:jc w:val="center"/>
              <w:rPr>
                <w:color w:val="000000"/>
                <w:sz w:val="20"/>
                <w:szCs w:val="20"/>
              </w:rPr>
            </w:pPr>
            <w:r w:rsidRPr="009E1B9B">
              <w:rPr>
                <w:color w:val="000000"/>
                <w:sz w:val="20"/>
                <w:szCs w:val="20"/>
              </w:rPr>
              <w:t>Год ввода в эксплуатацию - 1974, протяженность -40м</w:t>
            </w:r>
          </w:p>
        </w:tc>
        <w:tc>
          <w:tcPr>
            <w:tcW w:w="945" w:type="pct"/>
            <w:vAlign w:val="center"/>
          </w:tcPr>
          <w:p w14:paraId="058F4D2F" w14:textId="77777777" w:rsidR="000A1D71" w:rsidRPr="009E1B9B" w:rsidRDefault="000A1D71" w:rsidP="000A1D71">
            <w:pPr>
              <w:autoSpaceDE w:val="0"/>
              <w:autoSpaceDN w:val="0"/>
              <w:adjustRightInd w:val="0"/>
              <w:jc w:val="center"/>
              <w:rPr>
                <w:color w:val="000000"/>
                <w:sz w:val="20"/>
                <w:szCs w:val="20"/>
              </w:rPr>
            </w:pPr>
            <w:r w:rsidRPr="009E1B9B">
              <w:rPr>
                <w:color w:val="000000"/>
                <w:sz w:val="20"/>
                <w:szCs w:val="20"/>
              </w:rPr>
              <w:t>76:21:010301:85</w:t>
            </w:r>
          </w:p>
        </w:tc>
      </w:tr>
      <w:tr w:rsidR="000A1D71" w:rsidRPr="009E1B9B" w14:paraId="7B88DCB4" w14:textId="77777777" w:rsidTr="000A1D71">
        <w:trPr>
          <w:trHeight w:val="657"/>
          <w:jc w:val="center"/>
        </w:trPr>
        <w:tc>
          <w:tcPr>
            <w:tcW w:w="353" w:type="pct"/>
            <w:vAlign w:val="center"/>
          </w:tcPr>
          <w:p w14:paraId="7C6867AF" w14:textId="77777777" w:rsidR="000A1D71" w:rsidRPr="009E1B9B" w:rsidRDefault="000A1D71" w:rsidP="000A1D71">
            <w:pPr>
              <w:autoSpaceDE w:val="0"/>
              <w:autoSpaceDN w:val="0"/>
              <w:adjustRightInd w:val="0"/>
              <w:jc w:val="center"/>
              <w:rPr>
                <w:color w:val="000000"/>
                <w:sz w:val="20"/>
                <w:szCs w:val="20"/>
              </w:rPr>
            </w:pPr>
            <w:r w:rsidRPr="009E1B9B">
              <w:rPr>
                <w:color w:val="000000"/>
                <w:sz w:val="20"/>
                <w:szCs w:val="20"/>
              </w:rPr>
              <w:t>4.</w:t>
            </w:r>
          </w:p>
        </w:tc>
        <w:tc>
          <w:tcPr>
            <w:tcW w:w="919" w:type="pct"/>
            <w:vAlign w:val="center"/>
          </w:tcPr>
          <w:p w14:paraId="4C5E9E55" w14:textId="77777777" w:rsidR="000A1D71" w:rsidRPr="009E1B9B" w:rsidRDefault="000A1D71" w:rsidP="000A1D71">
            <w:pPr>
              <w:autoSpaceDE w:val="0"/>
              <w:autoSpaceDN w:val="0"/>
              <w:adjustRightInd w:val="0"/>
              <w:jc w:val="center"/>
              <w:rPr>
                <w:color w:val="000000"/>
                <w:sz w:val="20"/>
                <w:szCs w:val="20"/>
              </w:rPr>
            </w:pPr>
            <w:r w:rsidRPr="009E1B9B">
              <w:rPr>
                <w:color w:val="000000"/>
                <w:sz w:val="20"/>
                <w:szCs w:val="20"/>
              </w:rPr>
              <w:t>Сеть теплоснабжения</w:t>
            </w:r>
          </w:p>
        </w:tc>
        <w:tc>
          <w:tcPr>
            <w:tcW w:w="1524" w:type="pct"/>
            <w:vAlign w:val="center"/>
          </w:tcPr>
          <w:p w14:paraId="64ED0329" w14:textId="77777777" w:rsidR="000A1D71" w:rsidRPr="009E1B9B" w:rsidRDefault="000A1D71" w:rsidP="000A1D71">
            <w:pPr>
              <w:autoSpaceDE w:val="0"/>
              <w:autoSpaceDN w:val="0"/>
              <w:adjustRightInd w:val="0"/>
              <w:jc w:val="center"/>
              <w:rPr>
                <w:color w:val="000000"/>
                <w:sz w:val="20"/>
                <w:szCs w:val="20"/>
              </w:rPr>
            </w:pPr>
            <w:r w:rsidRPr="009E1B9B">
              <w:rPr>
                <w:color w:val="000000"/>
                <w:sz w:val="20"/>
                <w:szCs w:val="20"/>
              </w:rPr>
              <w:t>Ярославская область, г Тутаев, от стены здания школы (МУ ДО ДЮСШ №1) по адресу: г. Тутаев, ул. Дементьева, д.13 до места врезки в теплосеть в промежуточной смотровой камере ТК-20/ЗА.</w:t>
            </w:r>
          </w:p>
        </w:tc>
        <w:tc>
          <w:tcPr>
            <w:tcW w:w="1260" w:type="pct"/>
            <w:vAlign w:val="center"/>
          </w:tcPr>
          <w:p w14:paraId="739F2564" w14:textId="77777777" w:rsidR="000A1D71" w:rsidRPr="009E1B9B" w:rsidRDefault="000A1D71" w:rsidP="000A1D71">
            <w:pPr>
              <w:autoSpaceDE w:val="0"/>
              <w:autoSpaceDN w:val="0"/>
              <w:adjustRightInd w:val="0"/>
              <w:jc w:val="center"/>
              <w:rPr>
                <w:color w:val="000000"/>
                <w:sz w:val="20"/>
                <w:szCs w:val="20"/>
              </w:rPr>
            </w:pPr>
            <w:r w:rsidRPr="009E1B9B">
              <w:rPr>
                <w:color w:val="000000"/>
                <w:sz w:val="20"/>
                <w:szCs w:val="20"/>
              </w:rPr>
              <w:t>Год ввода в эксплуатацию - 1984, протяженность -44м</w:t>
            </w:r>
          </w:p>
        </w:tc>
        <w:tc>
          <w:tcPr>
            <w:tcW w:w="945" w:type="pct"/>
            <w:vAlign w:val="center"/>
          </w:tcPr>
          <w:p w14:paraId="3B6A63F1" w14:textId="77777777" w:rsidR="000A1D71" w:rsidRPr="009E1B9B" w:rsidRDefault="000A1D71" w:rsidP="000A1D71">
            <w:pPr>
              <w:autoSpaceDE w:val="0"/>
              <w:autoSpaceDN w:val="0"/>
              <w:adjustRightInd w:val="0"/>
              <w:jc w:val="center"/>
              <w:rPr>
                <w:color w:val="000000"/>
                <w:sz w:val="20"/>
                <w:szCs w:val="20"/>
              </w:rPr>
            </w:pPr>
            <w:r w:rsidRPr="009E1B9B">
              <w:rPr>
                <w:color w:val="000000"/>
                <w:sz w:val="20"/>
                <w:szCs w:val="20"/>
              </w:rPr>
              <w:t>76:21:010137:27</w:t>
            </w:r>
          </w:p>
        </w:tc>
      </w:tr>
      <w:tr w:rsidR="000A1D71" w:rsidRPr="009E1B9B" w14:paraId="1DF81A4D" w14:textId="77777777" w:rsidTr="000A1D71">
        <w:trPr>
          <w:trHeight w:val="796"/>
          <w:jc w:val="center"/>
        </w:trPr>
        <w:tc>
          <w:tcPr>
            <w:tcW w:w="353" w:type="pct"/>
            <w:vAlign w:val="center"/>
          </w:tcPr>
          <w:p w14:paraId="4C87E285" w14:textId="77777777" w:rsidR="000A1D71" w:rsidRPr="009E1B9B" w:rsidRDefault="000A1D71" w:rsidP="000A1D71">
            <w:pPr>
              <w:autoSpaceDE w:val="0"/>
              <w:autoSpaceDN w:val="0"/>
              <w:adjustRightInd w:val="0"/>
              <w:jc w:val="center"/>
              <w:rPr>
                <w:color w:val="000000"/>
                <w:sz w:val="20"/>
                <w:szCs w:val="20"/>
              </w:rPr>
            </w:pPr>
            <w:r w:rsidRPr="009E1B9B">
              <w:rPr>
                <w:color w:val="000000"/>
                <w:sz w:val="20"/>
                <w:szCs w:val="20"/>
              </w:rPr>
              <w:t>5.</w:t>
            </w:r>
          </w:p>
        </w:tc>
        <w:tc>
          <w:tcPr>
            <w:tcW w:w="919" w:type="pct"/>
            <w:vAlign w:val="center"/>
          </w:tcPr>
          <w:p w14:paraId="1409EF59" w14:textId="77777777" w:rsidR="000A1D71" w:rsidRPr="009E1B9B" w:rsidRDefault="000A1D71" w:rsidP="000A1D71">
            <w:pPr>
              <w:autoSpaceDE w:val="0"/>
              <w:autoSpaceDN w:val="0"/>
              <w:adjustRightInd w:val="0"/>
              <w:jc w:val="center"/>
              <w:rPr>
                <w:color w:val="000000"/>
                <w:sz w:val="20"/>
                <w:szCs w:val="20"/>
              </w:rPr>
            </w:pPr>
            <w:r w:rsidRPr="009E1B9B">
              <w:rPr>
                <w:color w:val="000000"/>
                <w:sz w:val="20"/>
                <w:szCs w:val="20"/>
              </w:rPr>
              <w:t>Сеть теплоснабжения</w:t>
            </w:r>
          </w:p>
        </w:tc>
        <w:tc>
          <w:tcPr>
            <w:tcW w:w="1524" w:type="pct"/>
            <w:vAlign w:val="center"/>
          </w:tcPr>
          <w:p w14:paraId="5C2FD371" w14:textId="77777777" w:rsidR="000A1D71" w:rsidRPr="009E1B9B" w:rsidRDefault="000A1D71" w:rsidP="000A1D71">
            <w:pPr>
              <w:autoSpaceDE w:val="0"/>
              <w:autoSpaceDN w:val="0"/>
              <w:adjustRightInd w:val="0"/>
              <w:jc w:val="center"/>
              <w:rPr>
                <w:color w:val="000000"/>
                <w:sz w:val="20"/>
                <w:szCs w:val="20"/>
              </w:rPr>
            </w:pPr>
            <w:r w:rsidRPr="009E1B9B">
              <w:rPr>
                <w:color w:val="000000"/>
                <w:sz w:val="20"/>
                <w:szCs w:val="20"/>
              </w:rPr>
              <w:t>Ярославская область, г Тутаев, от стены здания детского сада (МДОУ №5 "Радуга") по адресу: г. Тутаев,ул. Моторостроителей, д.66 до места врезки в квартальную транзитную теплосеть в тепловой камере ТК-13.2А у д. №68 по ул. Моторостроителей г. Тутаев.</w:t>
            </w:r>
          </w:p>
        </w:tc>
        <w:tc>
          <w:tcPr>
            <w:tcW w:w="1260" w:type="pct"/>
            <w:vAlign w:val="center"/>
          </w:tcPr>
          <w:p w14:paraId="31CF730A" w14:textId="77777777" w:rsidR="000A1D71" w:rsidRPr="009E1B9B" w:rsidRDefault="000A1D71" w:rsidP="000A1D71">
            <w:pPr>
              <w:autoSpaceDE w:val="0"/>
              <w:autoSpaceDN w:val="0"/>
              <w:adjustRightInd w:val="0"/>
              <w:jc w:val="center"/>
              <w:rPr>
                <w:color w:val="000000"/>
                <w:sz w:val="20"/>
                <w:szCs w:val="20"/>
              </w:rPr>
            </w:pPr>
            <w:r w:rsidRPr="009E1B9B">
              <w:rPr>
                <w:color w:val="000000"/>
                <w:sz w:val="20"/>
                <w:szCs w:val="20"/>
              </w:rPr>
              <w:t>Год ввода в эксплуатацию - 1985, протяженность -44м</w:t>
            </w:r>
          </w:p>
        </w:tc>
        <w:tc>
          <w:tcPr>
            <w:tcW w:w="945" w:type="pct"/>
            <w:vAlign w:val="center"/>
          </w:tcPr>
          <w:p w14:paraId="7E7D0A11" w14:textId="77777777" w:rsidR="000A1D71" w:rsidRPr="009E1B9B" w:rsidRDefault="000A1D71" w:rsidP="000A1D71">
            <w:pPr>
              <w:autoSpaceDE w:val="0"/>
              <w:autoSpaceDN w:val="0"/>
              <w:adjustRightInd w:val="0"/>
              <w:jc w:val="center"/>
              <w:rPr>
                <w:color w:val="000000"/>
                <w:sz w:val="20"/>
                <w:szCs w:val="20"/>
              </w:rPr>
            </w:pPr>
            <w:r w:rsidRPr="009E1B9B">
              <w:rPr>
                <w:color w:val="000000"/>
                <w:sz w:val="20"/>
                <w:szCs w:val="20"/>
              </w:rPr>
              <w:t>76:21:010304:2365</w:t>
            </w:r>
          </w:p>
        </w:tc>
      </w:tr>
      <w:tr w:rsidR="000A1D71" w:rsidRPr="009F13C0" w14:paraId="11D0793C" w14:textId="77777777" w:rsidTr="000A1D71">
        <w:trPr>
          <w:trHeight w:val="657"/>
          <w:jc w:val="center"/>
        </w:trPr>
        <w:tc>
          <w:tcPr>
            <w:tcW w:w="353" w:type="pct"/>
            <w:vAlign w:val="center"/>
          </w:tcPr>
          <w:p w14:paraId="5215B3A5" w14:textId="77777777" w:rsidR="000A1D71" w:rsidRPr="009E1B9B" w:rsidRDefault="000A1D71" w:rsidP="000A1D71">
            <w:pPr>
              <w:autoSpaceDE w:val="0"/>
              <w:autoSpaceDN w:val="0"/>
              <w:adjustRightInd w:val="0"/>
              <w:jc w:val="center"/>
              <w:rPr>
                <w:color w:val="000000"/>
                <w:sz w:val="20"/>
                <w:szCs w:val="20"/>
              </w:rPr>
            </w:pPr>
            <w:r w:rsidRPr="009E1B9B">
              <w:rPr>
                <w:color w:val="000000"/>
                <w:sz w:val="20"/>
                <w:szCs w:val="20"/>
              </w:rPr>
              <w:t>6.</w:t>
            </w:r>
          </w:p>
        </w:tc>
        <w:tc>
          <w:tcPr>
            <w:tcW w:w="919" w:type="pct"/>
            <w:vAlign w:val="center"/>
          </w:tcPr>
          <w:p w14:paraId="25999935" w14:textId="77777777" w:rsidR="000A1D71" w:rsidRPr="009E1B9B" w:rsidRDefault="000A1D71" w:rsidP="000A1D71">
            <w:pPr>
              <w:autoSpaceDE w:val="0"/>
              <w:autoSpaceDN w:val="0"/>
              <w:adjustRightInd w:val="0"/>
              <w:jc w:val="center"/>
              <w:rPr>
                <w:color w:val="000000"/>
                <w:sz w:val="20"/>
                <w:szCs w:val="20"/>
              </w:rPr>
            </w:pPr>
            <w:r w:rsidRPr="009E1B9B">
              <w:rPr>
                <w:color w:val="000000"/>
                <w:sz w:val="20"/>
                <w:szCs w:val="20"/>
              </w:rPr>
              <w:t>Сеть теплоснабжения</w:t>
            </w:r>
          </w:p>
        </w:tc>
        <w:tc>
          <w:tcPr>
            <w:tcW w:w="1524" w:type="pct"/>
            <w:vAlign w:val="center"/>
          </w:tcPr>
          <w:p w14:paraId="10975F0C" w14:textId="77777777" w:rsidR="000A1D71" w:rsidRPr="009E1B9B" w:rsidRDefault="000A1D71" w:rsidP="000A1D71">
            <w:pPr>
              <w:autoSpaceDE w:val="0"/>
              <w:autoSpaceDN w:val="0"/>
              <w:adjustRightInd w:val="0"/>
              <w:jc w:val="center"/>
              <w:rPr>
                <w:color w:val="000000"/>
                <w:sz w:val="20"/>
                <w:szCs w:val="20"/>
              </w:rPr>
            </w:pPr>
            <w:r w:rsidRPr="009E1B9B">
              <w:rPr>
                <w:color w:val="000000"/>
                <w:sz w:val="20"/>
                <w:szCs w:val="20"/>
              </w:rPr>
              <w:t>Ярославская область, г Тутаев, от стены здания школы (МОУ СОШ №3) по адресу: г. Тутаев, пр-т 50- летия Победы, д.32 до места врезки в теплосеть в тепловой камере у дома 77 по ул. Моторостроителей, г. Тутаев</w:t>
            </w:r>
          </w:p>
        </w:tc>
        <w:tc>
          <w:tcPr>
            <w:tcW w:w="1260" w:type="pct"/>
            <w:vAlign w:val="center"/>
          </w:tcPr>
          <w:p w14:paraId="1A260C34" w14:textId="77777777" w:rsidR="000A1D71" w:rsidRPr="009E1B9B" w:rsidRDefault="000A1D71" w:rsidP="000A1D71">
            <w:pPr>
              <w:autoSpaceDE w:val="0"/>
              <w:autoSpaceDN w:val="0"/>
              <w:adjustRightInd w:val="0"/>
              <w:jc w:val="center"/>
              <w:rPr>
                <w:color w:val="000000"/>
                <w:sz w:val="20"/>
                <w:szCs w:val="20"/>
              </w:rPr>
            </w:pPr>
            <w:r w:rsidRPr="009E1B9B">
              <w:rPr>
                <w:color w:val="000000"/>
                <w:sz w:val="20"/>
                <w:szCs w:val="20"/>
              </w:rPr>
              <w:t>Год ввода в эксплуатацию - 1986, протяженность -104м</w:t>
            </w:r>
          </w:p>
        </w:tc>
        <w:tc>
          <w:tcPr>
            <w:tcW w:w="945" w:type="pct"/>
            <w:vAlign w:val="center"/>
          </w:tcPr>
          <w:p w14:paraId="40AEED40" w14:textId="77777777" w:rsidR="000A1D71" w:rsidRPr="009F13C0" w:rsidRDefault="000A1D71" w:rsidP="000A1D71">
            <w:pPr>
              <w:autoSpaceDE w:val="0"/>
              <w:autoSpaceDN w:val="0"/>
              <w:adjustRightInd w:val="0"/>
              <w:jc w:val="center"/>
              <w:rPr>
                <w:color w:val="000000"/>
                <w:sz w:val="20"/>
                <w:szCs w:val="20"/>
              </w:rPr>
            </w:pPr>
            <w:r w:rsidRPr="009E1B9B">
              <w:rPr>
                <w:color w:val="000000"/>
                <w:sz w:val="20"/>
                <w:szCs w:val="20"/>
              </w:rPr>
              <w:t>76:21:010305:4243</w:t>
            </w:r>
          </w:p>
        </w:tc>
      </w:tr>
      <w:tr w:rsidR="000A1D71" w:rsidRPr="009F13C0" w14:paraId="3E1951BD" w14:textId="77777777" w:rsidTr="000A1D71">
        <w:trPr>
          <w:trHeight w:val="657"/>
          <w:jc w:val="center"/>
        </w:trPr>
        <w:tc>
          <w:tcPr>
            <w:tcW w:w="353" w:type="pct"/>
            <w:vAlign w:val="center"/>
          </w:tcPr>
          <w:p w14:paraId="05C7A321" w14:textId="77777777" w:rsidR="000A1D71" w:rsidRPr="009F13C0" w:rsidRDefault="000A1D71" w:rsidP="000A1D71">
            <w:pPr>
              <w:autoSpaceDE w:val="0"/>
              <w:autoSpaceDN w:val="0"/>
              <w:adjustRightInd w:val="0"/>
              <w:jc w:val="center"/>
              <w:rPr>
                <w:color w:val="000000"/>
                <w:sz w:val="20"/>
                <w:szCs w:val="20"/>
              </w:rPr>
            </w:pPr>
            <w:r w:rsidRPr="009F13C0">
              <w:rPr>
                <w:color w:val="000000"/>
                <w:sz w:val="20"/>
                <w:szCs w:val="20"/>
              </w:rPr>
              <w:t>7.</w:t>
            </w:r>
          </w:p>
        </w:tc>
        <w:tc>
          <w:tcPr>
            <w:tcW w:w="919" w:type="pct"/>
            <w:vAlign w:val="center"/>
          </w:tcPr>
          <w:p w14:paraId="56C9E288" w14:textId="77777777" w:rsidR="000A1D71" w:rsidRPr="009F13C0" w:rsidRDefault="000A1D71" w:rsidP="000A1D71">
            <w:pPr>
              <w:autoSpaceDE w:val="0"/>
              <w:autoSpaceDN w:val="0"/>
              <w:adjustRightInd w:val="0"/>
              <w:jc w:val="center"/>
              <w:rPr>
                <w:color w:val="000000"/>
                <w:sz w:val="20"/>
                <w:szCs w:val="20"/>
              </w:rPr>
            </w:pPr>
            <w:r w:rsidRPr="009F13C0">
              <w:rPr>
                <w:color w:val="000000"/>
                <w:sz w:val="20"/>
                <w:szCs w:val="20"/>
              </w:rPr>
              <w:t>Сеть теплоснабжения</w:t>
            </w:r>
          </w:p>
        </w:tc>
        <w:tc>
          <w:tcPr>
            <w:tcW w:w="1524" w:type="pct"/>
            <w:vAlign w:val="center"/>
          </w:tcPr>
          <w:p w14:paraId="1A04686E" w14:textId="77777777" w:rsidR="000A1D71" w:rsidRPr="009F13C0" w:rsidRDefault="000A1D71" w:rsidP="000A1D71">
            <w:pPr>
              <w:autoSpaceDE w:val="0"/>
              <w:autoSpaceDN w:val="0"/>
              <w:adjustRightInd w:val="0"/>
              <w:jc w:val="center"/>
              <w:rPr>
                <w:color w:val="000000"/>
                <w:sz w:val="20"/>
                <w:szCs w:val="20"/>
              </w:rPr>
            </w:pPr>
            <w:r w:rsidRPr="009F13C0">
              <w:rPr>
                <w:color w:val="000000"/>
                <w:sz w:val="20"/>
                <w:szCs w:val="20"/>
              </w:rPr>
              <w:t>Ярославская область г. Тутаев, от стены здания школы (МУДО ДЮСШ№4) по адресу: г. Тутаев, пр-т 50-летия Победы, д. 36 до места врезки на воздушном магистральном трубопроводе Ду700</w:t>
            </w:r>
          </w:p>
        </w:tc>
        <w:tc>
          <w:tcPr>
            <w:tcW w:w="1260" w:type="pct"/>
            <w:vAlign w:val="center"/>
          </w:tcPr>
          <w:p w14:paraId="36270274" w14:textId="77777777" w:rsidR="000A1D71" w:rsidRPr="009F13C0" w:rsidRDefault="000A1D71" w:rsidP="000A1D71">
            <w:pPr>
              <w:autoSpaceDE w:val="0"/>
              <w:autoSpaceDN w:val="0"/>
              <w:adjustRightInd w:val="0"/>
              <w:jc w:val="center"/>
              <w:rPr>
                <w:color w:val="000000"/>
                <w:sz w:val="20"/>
                <w:szCs w:val="20"/>
              </w:rPr>
            </w:pPr>
            <w:r w:rsidRPr="009F13C0">
              <w:rPr>
                <w:color w:val="000000"/>
                <w:sz w:val="20"/>
                <w:szCs w:val="20"/>
              </w:rPr>
              <w:t>Год ввода в эксплуатацию - 1986, протяженность -120м</w:t>
            </w:r>
          </w:p>
        </w:tc>
        <w:tc>
          <w:tcPr>
            <w:tcW w:w="945" w:type="pct"/>
            <w:vAlign w:val="center"/>
          </w:tcPr>
          <w:p w14:paraId="1195E25A" w14:textId="77777777" w:rsidR="000A1D71" w:rsidRPr="009F13C0" w:rsidRDefault="000A1D71" w:rsidP="000A1D71">
            <w:pPr>
              <w:autoSpaceDE w:val="0"/>
              <w:autoSpaceDN w:val="0"/>
              <w:adjustRightInd w:val="0"/>
              <w:jc w:val="center"/>
              <w:rPr>
                <w:color w:val="000000"/>
                <w:sz w:val="20"/>
                <w:szCs w:val="20"/>
              </w:rPr>
            </w:pPr>
            <w:r w:rsidRPr="009F13C0">
              <w:rPr>
                <w:color w:val="000000"/>
                <w:sz w:val="20"/>
                <w:szCs w:val="20"/>
              </w:rPr>
              <w:t>76:21:010203:218</w:t>
            </w:r>
          </w:p>
        </w:tc>
      </w:tr>
      <w:tr w:rsidR="000A1D71" w:rsidRPr="009F13C0" w14:paraId="6579E070" w14:textId="77777777" w:rsidTr="000A1D71">
        <w:trPr>
          <w:trHeight w:val="657"/>
          <w:jc w:val="center"/>
        </w:trPr>
        <w:tc>
          <w:tcPr>
            <w:tcW w:w="353" w:type="pct"/>
            <w:vAlign w:val="center"/>
          </w:tcPr>
          <w:p w14:paraId="6C619E98" w14:textId="77777777" w:rsidR="000A1D71" w:rsidRPr="009F13C0" w:rsidRDefault="000A1D71" w:rsidP="000A1D71">
            <w:pPr>
              <w:autoSpaceDE w:val="0"/>
              <w:autoSpaceDN w:val="0"/>
              <w:adjustRightInd w:val="0"/>
              <w:jc w:val="center"/>
              <w:rPr>
                <w:color w:val="000000"/>
                <w:sz w:val="20"/>
                <w:szCs w:val="20"/>
              </w:rPr>
            </w:pPr>
            <w:r w:rsidRPr="009F13C0">
              <w:rPr>
                <w:color w:val="000000"/>
                <w:sz w:val="20"/>
                <w:szCs w:val="20"/>
              </w:rPr>
              <w:t>8.</w:t>
            </w:r>
          </w:p>
        </w:tc>
        <w:tc>
          <w:tcPr>
            <w:tcW w:w="919" w:type="pct"/>
            <w:vAlign w:val="center"/>
          </w:tcPr>
          <w:p w14:paraId="780E0C60" w14:textId="77777777" w:rsidR="000A1D71" w:rsidRPr="009F13C0" w:rsidRDefault="000A1D71" w:rsidP="000A1D71">
            <w:pPr>
              <w:autoSpaceDE w:val="0"/>
              <w:autoSpaceDN w:val="0"/>
              <w:adjustRightInd w:val="0"/>
              <w:jc w:val="center"/>
              <w:rPr>
                <w:color w:val="000000"/>
                <w:sz w:val="20"/>
                <w:szCs w:val="20"/>
              </w:rPr>
            </w:pPr>
            <w:r w:rsidRPr="009F13C0">
              <w:rPr>
                <w:color w:val="000000"/>
                <w:sz w:val="20"/>
                <w:szCs w:val="20"/>
              </w:rPr>
              <w:t>Сеть теплоснабжения</w:t>
            </w:r>
          </w:p>
        </w:tc>
        <w:tc>
          <w:tcPr>
            <w:tcW w:w="1524" w:type="pct"/>
            <w:vAlign w:val="center"/>
          </w:tcPr>
          <w:p w14:paraId="4DFDB317" w14:textId="77777777" w:rsidR="000A1D71" w:rsidRPr="009F13C0" w:rsidRDefault="000A1D71" w:rsidP="000A1D71">
            <w:pPr>
              <w:autoSpaceDE w:val="0"/>
              <w:autoSpaceDN w:val="0"/>
              <w:adjustRightInd w:val="0"/>
              <w:jc w:val="center"/>
              <w:rPr>
                <w:color w:val="000000"/>
                <w:sz w:val="20"/>
                <w:szCs w:val="20"/>
              </w:rPr>
            </w:pPr>
            <w:r w:rsidRPr="009F13C0">
              <w:rPr>
                <w:color w:val="000000"/>
                <w:sz w:val="20"/>
                <w:szCs w:val="20"/>
              </w:rPr>
              <w:t>Ярославская область, г Тутаев, от стены здания ЛФК и ОФП по адресу: г. Тутаев,ул. Комсомольская, д. 117 до места врезки в теплосеть в тепловой камере 5А.5 уд. 125 по ул. Комсомольской</w:t>
            </w:r>
          </w:p>
        </w:tc>
        <w:tc>
          <w:tcPr>
            <w:tcW w:w="1260" w:type="pct"/>
            <w:vAlign w:val="center"/>
          </w:tcPr>
          <w:p w14:paraId="18CC48B5" w14:textId="77777777" w:rsidR="000A1D71" w:rsidRPr="009F13C0" w:rsidRDefault="000A1D71" w:rsidP="000A1D71">
            <w:pPr>
              <w:autoSpaceDE w:val="0"/>
              <w:autoSpaceDN w:val="0"/>
              <w:adjustRightInd w:val="0"/>
              <w:jc w:val="center"/>
              <w:rPr>
                <w:color w:val="000000"/>
                <w:sz w:val="20"/>
                <w:szCs w:val="20"/>
              </w:rPr>
            </w:pPr>
            <w:r w:rsidRPr="009F13C0">
              <w:rPr>
                <w:color w:val="000000"/>
                <w:sz w:val="20"/>
                <w:szCs w:val="20"/>
              </w:rPr>
              <w:t>Год ввода в эксплуатацию - 1990, протяженность -33м</w:t>
            </w:r>
          </w:p>
        </w:tc>
        <w:tc>
          <w:tcPr>
            <w:tcW w:w="945" w:type="pct"/>
            <w:vAlign w:val="center"/>
          </w:tcPr>
          <w:p w14:paraId="700E08F0" w14:textId="77777777" w:rsidR="000A1D71" w:rsidRPr="009F13C0" w:rsidRDefault="000A1D71" w:rsidP="000A1D71">
            <w:pPr>
              <w:autoSpaceDE w:val="0"/>
              <w:autoSpaceDN w:val="0"/>
              <w:adjustRightInd w:val="0"/>
              <w:jc w:val="center"/>
              <w:rPr>
                <w:color w:val="000000"/>
                <w:sz w:val="20"/>
                <w:szCs w:val="20"/>
              </w:rPr>
            </w:pPr>
            <w:r w:rsidRPr="009F13C0">
              <w:rPr>
                <w:color w:val="000000"/>
                <w:sz w:val="20"/>
                <w:szCs w:val="20"/>
              </w:rPr>
              <w:t>76:21:010307:93</w:t>
            </w:r>
          </w:p>
        </w:tc>
      </w:tr>
    </w:tbl>
    <w:p w14:paraId="0FA40F45" w14:textId="77777777" w:rsidR="009E3A5B" w:rsidRPr="009F13C0" w:rsidRDefault="009E3A5B" w:rsidP="009E3A5B">
      <w:pPr>
        <w:autoSpaceDE w:val="0"/>
        <w:autoSpaceDN w:val="0"/>
        <w:adjustRightInd w:val="0"/>
        <w:ind w:firstLine="709"/>
        <w:jc w:val="both"/>
      </w:pPr>
    </w:p>
    <w:p w14:paraId="23EA70BB" w14:textId="77777777" w:rsidR="00811C99" w:rsidRPr="009F13C0" w:rsidRDefault="00811C99" w:rsidP="009E3A5B">
      <w:pPr>
        <w:autoSpaceDE w:val="0"/>
        <w:autoSpaceDN w:val="0"/>
        <w:adjustRightInd w:val="0"/>
        <w:ind w:firstLine="709"/>
        <w:jc w:val="both"/>
      </w:pPr>
    </w:p>
    <w:p w14:paraId="73F38548" w14:textId="77777777" w:rsidR="00811C99" w:rsidRPr="009F13C0" w:rsidRDefault="00811C99" w:rsidP="009E3A5B">
      <w:pPr>
        <w:autoSpaceDE w:val="0"/>
        <w:autoSpaceDN w:val="0"/>
        <w:adjustRightInd w:val="0"/>
        <w:ind w:firstLine="709"/>
        <w:jc w:val="both"/>
      </w:pPr>
    </w:p>
    <w:p w14:paraId="604D02B5" w14:textId="77777777" w:rsidR="008270E2" w:rsidRPr="009F13C0" w:rsidRDefault="008270E2" w:rsidP="008270E2">
      <w:pPr>
        <w:pStyle w:val="10"/>
        <w:ind w:firstLine="709"/>
        <w:jc w:val="both"/>
        <w:rPr>
          <w:rFonts w:ascii="Times New Roman" w:eastAsia="Times New Roman" w:hAnsi="Times New Roman" w:cs="Times New Roman"/>
          <w:sz w:val="24"/>
          <w:szCs w:val="24"/>
        </w:rPr>
      </w:pPr>
      <w:bookmarkStart w:id="149" w:name="_Toc40887351"/>
      <w:bookmarkStart w:id="150" w:name="_Toc166508717"/>
      <w:r w:rsidRPr="009F13C0">
        <w:rPr>
          <w:rFonts w:ascii="Times New Roman" w:hAnsi="Times New Roman" w:cs="Times New Roman"/>
          <w:sz w:val="24"/>
          <w:szCs w:val="24"/>
        </w:rPr>
        <w:t xml:space="preserve">Раздел 13. </w:t>
      </w:r>
      <w:r w:rsidRPr="009F13C0">
        <w:rPr>
          <w:rFonts w:ascii="Times New Roman" w:eastAsia="Times New Roman" w:hAnsi="Times New Roman" w:cs="Times New Roman"/>
          <w:sz w:val="24"/>
          <w:szCs w:val="24"/>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49"/>
      <w:bookmarkEnd w:id="150"/>
    </w:p>
    <w:p w14:paraId="056DB4CC" w14:textId="77777777" w:rsidR="008270E2" w:rsidRPr="009F13C0" w:rsidRDefault="008270E2" w:rsidP="008270E2"/>
    <w:p w14:paraId="5CBD9DD2" w14:textId="77777777" w:rsidR="008270E2" w:rsidRPr="009F13C0"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51" w:name="_Toc40887352"/>
      <w:bookmarkStart w:id="152" w:name="_Toc166508718"/>
      <w:r w:rsidRPr="009F13C0">
        <w:rPr>
          <w:rFonts w:ascii="TimesNewRomanPSMT" w:hAnsi="TimesNewRomanPSMT" w:cs="TimesNewRomanPSMT"/>
          <w:b/>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51"/>
      <w:bookmarkEnd w:id="152"/>
    </w:p>
    <w:p w14:paraId="715C6577" w14:textId="77777777" w:rsidR="00811C99" w:rsidRPr="009F13C0" w:rsidRDefault="00397303" w:rsidP="00397303">
      <w:pPr>
        <w:spacing w:before="240"/>
        <w:ind w:firstLine="709"/>
        <w:jc w:val="both"/>
      </w:pPr>
      <w:r w:rsidRPr="009F13C0">
        <w:t>Согласно выбранному варианту развития предусматривается реконструкция котельной с переводом на природный газ</w:t>
      </w:r>
      <w:r w:rsidR="00811C99" w:rsidRPr="009F13C0">
        <w:t>.</w:t>
      </w:r>
      <w:r w:rsidRPr="009F13C0">
        <w:t xml:space="preserve"> </w:t>
      </w:r>
    </w:p>
    <w:p w14:paraId="00AD80D1" w14:textId="77777777" w:rsidR="00397303" w:rsidRPr="009F13C0" w:rsidRDefault="00397303" w:rsidP="00397303">
      <w:pPr>
        <w:spacing w:before="240"/>
        <w:ind w:firstLine="709"/>
        <w:jc w:val="both"/>
      </w:pPr>
    </w:p>
    <w:p w14:paraId="1B338BB3" w14:textId="77777777" w:rsidR="00811C99" w:rsidRPr="009F13C0" w:rsidRDefault="00811C99" w:rsidP="00811C99"/>
    <w:p w14:paraId="2383073B" w14:textId="77777777" w:rsidR="008270E2" w:rsidRPr="009F13C0"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53" w:name="_Toc40887353"/>
      <w:bookmarkStart w:id="154" w:name="_Toc166508719"/>
      <w:r w:rsidRPr="009F13C0">
        <w:rPr>
          <w:rFonts w:ascii="TimesNewRomanPSMT" w:hAnsi="TimesNewRomanPSMT" w:cs="TimesNewRomanPSMT"/>
          <w:b/>
          <w:sz w:val="24"/>
          <w:szCs w:val="24"/>
        </w:rPr>
        <w:t>описание проблем организации газоснабжения источников тепловой энергии</w:t>
      </w:r>
      <w:bookmarkEnd w:id="153"/>
      <w:bookmarkEnd w:id="154"/>
    </w:p>
    <w:p w14:paraId="74B9200F" w14:textId="77777777" w:rsidR="00397303" w:rsidRPr="009F13C0" w:rsidRDefault="00397303" w:rsidP="00397303">
      <w:pPr>
        <w:spacing w:before="240"/>
        <w:ind w:firstLine="709"/>
        <w:jc w:val="both"/>
      </w:pPr>
      <w:r w:rsidRPr="009F13C0">
        <w:t>Проблемы с поставкой топлив отсутствуют.</w:t>
      </w:r>
    </w:p>
    <w:p w14:paraId="7D0FDBCA" w14:textId="77777777" w:rsidR="00811C99" w:rsidRPr="009F13C0" w:rsidRDefault="00811C99" w:rsidP="00397303">
      <w:pPr>
        <w:spacing w:before="240"/>
        <w:ind w:firstLine="709"/>
      </w:pPr>
    </w:p>
    <w:p w14:paraId="646FD209" w14:textId="77777777" w:rsidR="008270E2" w:rsidRPr="009F13C0"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55" w:name="_Toc40887354"/>
      <w:bookmarkStart w:id="156" w:name="_Toc166508720"/>
      <w:r w:rsidRPr="009F13C0">
        <w:rPr>
          <w:rFonts w:ascii="TimesNewRomanPSMT" w:hAnsi="TimesNewRomanPSMT" w:cs="TimesNewRomanPSMT"/>
          <w:b/>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55"/>
      <w:bookmarkEnd w:id="156"/>
    </w:p>
    <w:p w14:paraId="30D994A3" w14:textId="77777777" w:rsidR="00397303" w:rsidRPr="009F13C0" w:rsidRDefault="00397303" w:rsidP="00397303">
      <w:pPr>
        <w:spacing w:before="240"/>
        <w:ind w:firstLine="709"/>
        <w:jc w:val="both"/>
      </w:pPr>
      <w:r w:rsidRPr="009F13C0">
        <w:t>Согласно выбранному варианту развития предусматривается реконструкция котельной с переводом на природный газ.</w:t>
      </w:r>
    </w:p>
    <w:p w14:paraId="2628043D" w14:textId="77777777" w:rsidR="00397303" w:rsidRPr="009F13C0" w:rsidRDefault="00397303" w:rsidP="00397303">
      <w:pPr>
        <w:spacing w:before="240"/>
        <w:ind w:firstLine="709"/>
        <w:jc w:val="both"/>
      </w:pPr>
    </w:p>
    <w:p w14:paraId="68375586" w14:textId="77777777" w:rsidR="008270E2" w:rsidRPr="009F13C0"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57" w:name="_Toc40887355"/>
      <w:bookmarkStart w:id="158" w:name="_Toc166508721"/>
      <w:r w:rsidRPr="009F13C0">
        <w:rPr>
          <w:rFonts w:ascii="TimesNewRomanPSMT" w:hAnsi="TimesNewRomanPSMT" w:cs="TimesNewRomanPSMT"/>
          <w:b/>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57"/>
      <w:bookmarkEnd w:id="158"/>
      <w:r w:rsidRPr="009F13C0">
        <w:rPr>
          <w:rFonts w:ascii="TimesNewRomanPSMT" w:hAnsi="TimesNewRomanPSMT" w:cs="TimesNewRomanPSMT"/>
          <w:b/>
          <w:sz w:val="24"/>
          <w:szCs w:val="24"/>
        </w:rPr>
        <w:t xml:space="preserve"> </w:t>
      </w:r>
    </w:p>
    <w:p w14:paraId="2DD8ECD1" w14:textId="77777777" w:rsidR="00397303" w:rsidRPr="009F13C0" w:rsidRDefault="00397303" w:rsidP="00811C99">
      <w:pPr>
        <w:pStyle w:val="af1"/>
        <w:keepLines w:val="0"/>
        <w:widowControl w:val="0"/>
        <w:tabs>
          <w:tab w:val="clear" w:pos="863"/>
        </w:tabs>
        <w:spacing w:before="0" w:after="0" w:line="240" w:lineRule="auto"/>
        <w:ind w:left="0" w:firstLine="425"/>
        <w:jc w:val="both"/>
        <w:outlineLvl w:val="1"/>
        <w:rPr>
          <w:rFonts w:eastAsia="ArialMT"/>
          <w:sz w:val="24"/>
          <w:szCs w:val="24"/>
        </w:rPr>
      </w:pPr>
    </w:p>
    <w:p w14:paraId="7601E06B" w14:textId="77777777" w:rsidR="00811C99" w:rsidRPr="009F13C0" w:rsidRDefault="00397303" w:rsidP="00397303">
      <w:pPr>
        <w:pStyle w:val="af1"/>
        <w:keepLines w:val="0"/>
        <w:widowControl w:val="0"/>
        <w:tabs>
          <w:tab w:val="clear" w:pos="863"/>
        </w:tabs>
        <w:spacing w:before="0" w:after="0" w:line="240" w:lineRule="auto"/>
        <w:ind w:left="0" w:firstLine="851"/>
        <w:jc w:val="both"/>
        <w:outlineLvl w:val="9"/>
        <w:rPr>
          <w:rFonts w:eastAsia="ArialMT"/>
          <w:b w:val="0"/>
          <w:sz w:val="24"/>
          <w:szCs w:val="24"/>
        </w:rPr>
      </w:pPr>
      <w:bookmarkStart w:id="159" w:name="_Toc166508722"/>
      <w:r w:rsidRPr="009F13C0">
        <w:rPr>
          <w:rFonts w:eastAsia="ArialMT"/>
          <w:b w:val="0"/>
          <w:sz w:val="24"/>
          <w:szCs w:val="24"/>
        </w:rPr>
        <w:t>Не планируется</w:t>
      </w:r>
      <w:bookmarkEnd w:id="159"/>
    </w:p>
    <w:p w14:paraId="410B688D" w14:textId="77777777" w:rsidR="00811C99" w:rsidRPr="009F13C0" w:rsidRDefault="00811C99" w:rsidP="00811C99">
      <w:pPr>
        <w:pStyle w:val="af1"/>
        <w:keepLines w:val="0"/>
        <w:widowControl w:val="0"/>
        <w:tabs>
          <w:tab w:val="clear" w:pos="863"/>
        </w:tabs>
        <w:spacing w:before="0" w:after="0" w:line="240" w:lineRule="auto"/>
        <w:ind w:left="0" w:firstLine="425"/>
        <w:jc w:val="both"/>
        <w:outlineLvl w:val="1"/>
        <w:rPr>
          <w:rFonts w:eastAsia="ArialMT"/>
          <w:sz w:val="24"/>
          <w:szCs w:val="24"/>
        </w:rPr>
      </w:pPr>
    </w:p>
    <w:p w14:paraId="6DB6B07A" w14:textId="77777777" w:rsidR="008270E2" w:rsidRPr="009F13C0"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60" w:name="_Toc40887356"/>
      <w:bookmarkStart w:id="161" w:name="_Toc166508723"/>
      <w:r w:rsidRPr="009F13C0">
        <w:rPr>
          <w:rFonts w:ascii="TimesNewRomanPSMT" w:hAnsi="TimesNewRomanPSMT" w:cs="TimesNewRomanPSMT"/>
          <w:b/>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60"/>
      <w:bookmarkEnd w:id="161"/>
    </w:p>
    <w:p w14:paraId="149D2E8F" w14:textId="77777777" w:rsidR="00811C99" w:rsidRPr="009F13C0" w:rsidRDefault="00811C99" w:rsidP="00811C99">
      <w:pPr>
        <w:pStyle w:val="af1"/>
        <w:keepLines w:val="0"/>
        <w:widowControl w:val="0"/>
        <w:tabs>
          <w:tab w:val="clear" w:pos="863"/>
        </w:tabs>
        <w:spacing w:before="0" w:after="0" w:line="240" w:lineRule="auto"/>
        <w:ind w:left="0" w:firstLine="425"/>
        <w:jc w:val="both"/>
        <w:outlineLvl w:val="1"/>
        <w:rPr>
          <w:rFonts w:eastAsia="ArialMT"/>
          <w:sz w:val="24"/>
          <w:szCs w:val="24"/>
        </w:rPr>
      </w:pPr>
    </w:p>
    <w:p w14:paraId="6D0FEFB3" w14:textId="77777777" w:rsidR="002D668C" w:rsidRPr="009F13C0" w:rsidRDefault="002D668C" w:rsidP="002D668C">
      <w:pPr>
        <w:ind w:firstLine="709"/>
        <w:jc w:val="both"/>
      </w:pPr>
      <w:r w:rsidRPr="009F13C0">
        <w:t>В октябре 2020 года теплоэлектростанция ПГУ-ТЭС 52 МВт введена в эксплуатацию.</w:t>
      </w:r>
    </w:p>
    <w:p w14:paraId="176B985F" w14:textId="77777777" w:rsidR="00811C99" w:rsidRPr="009F13C0" w:rsidRDefault="00811C99" w:rsidP="009E3A5B">
      <w:pPr>
        <w:autoSpaceDE w:val="0"/>
        <w:autoSpaceDN w:val="0"/>
        <w:adjustRightInd w:val="0"/>
        <w:ind w:firstLine="709"/>
        <w:jc w:val="both"/>
      </w:pPr>
    </w:p>
    <w:p w14:paraId="15C12F2F" w14:textId="77777777" w:rsidR="00811C99" w:rsidRPr="009F13C0" w:rsidRDefault="00811C99" w:rsidP="009E3A5B">
      <w:pPr>
        <w:autoSpaceDE w:val="0"/>
        <w:autoSpaceDN w:val="0"/>
        <w:adjustRightInd w:val="0"/>
        <w:ind w:firstLine="709"/>
        <w:jc w:val="both"/>
      </w:pPr>
    </w:p>
    <w:p w14:paraId="2F3BDA2B" w14:textId="77777777" w:rsidR="008270E2" w:rsidRPr="009F13C0" w:rsidRDefault="008270E2" w:rsidP="009E3A5B">
      <w:pPr>
        <w:autoSpaceDE w:val="0"/>
        <w:autoSpaceDN w:val="0"/>
        <w:adjustRightInd w:val="0"/>
        <w:ind w:firstLine="709"/>
        <w:jc w:val="both"/>
      </w:pPr>
    </w:p>
    <w:p w14:paraId="262D7106" w14:textId="77777777" w:rsidR="008270E2" w:rsidRPr="009F13C0"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62" w:name="_Toc40887357"/>
      <w:bookmarkStart w:id="163" w:name="_Toc166508724"/>
      <w:r w:rsidRPr="009F13C0">
        <w:rPr>
          <w:rFonts w:ascii="TimesNewRomanPSMT" w:hAnsi="TimesNewRomanPSMT" w:cs="TimesNewRomanPSMT"/>
          <w:b/>
          <w:sz w:val="24"/>
          <w:szCs w:val="24"/>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62"/>
      <w:bookmarkEnd w:id="163"/>
    </w:p>
    <w:p w14:paraId="3855BF02" w14:textId="77777777" w:rsidR="008270E2" w:rsidRPr="009F13C0" w:rsidRDefault="008270E2" w:rsidP="006A133F">
      <w:pPr>
        <w:pStyle w:val="afb"/>
        <w:autoSpaceDE w:val="0"/>
        <w:autoSpaceDN w:val="0"/>
        <w:adjustRightInd w:val="0"/>
        <w:ind w:left="720"/>
        <w:jc w:val="both"/>
        <w:outlineLvl w:val="2"/>
        <w:rPr>
          <w:rFonts w:eastAsiaTheme="minorHAnsi"/>
          <w:sz w:val="24"/>
          <w:szCs w:val="24"/>
        </w:rPr>
      </w:pPr>
      <w:bookmarkStart w:id="164" w:name="_Toc40887358"/>
      <w:bookmarkStart w:id="165" w:name="_Toc166508725"/>
      <w:r w:rsidRPr="009F13C0">
        <w:rPr>
          <w:rFonts w:eastAsiaTheme="minorHAnsi"/>
          <w:sz w:val="24"/>
          <w:szCs w:val="24"/>
        </w:rPr>
        <w:t>Предложений о развитии системы водоснабжения нет.</w:t>
      </w:r>
      <w:bookmarkEnd w:id="164"/>
      <w:bookmarkEnd w:id="165"/>
    </w:p>
    <w:p w14:paraId="4C8D82AC" w14:textId="77777777" w:rsidR="008270E2" w:rsidRPr="009F13C0" w:rsidRDefault="008270E2" w:rsidP="008270E2">
      <w:pPr>
        <w:pStyle w:val="afb"/>
        <w:autoSpaceDE w:val="0"/>
        <w:autoSpaceDN w:val="0"/>
        <w:adjustRightInd w:val="0"/>
        <w:ind w:left="720"/>
        <w:jc w:val="both"/>
        <w:outlineLvl w:val="1"/>
        <w:rPr>
          <w:rFonts w:ascii="TimesNewRomanPSMT" w:hAnsi="TimesNewRomanPSMT" w:cs="TimesNewRomanPSMT"/>
          <w:b/>
          <w:color w:val="FF0000"/>
          <w:sz w:val="24"/>
          <w:szCs w:val="24"/>
        </w:rPr>
      </w:pPr>
    </w:p>
    <w:p w14:paraId="6BDADD3E" w14:textId="77777777" w:rsidR="008270E2" w:rsidRPr="009F13C0"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66" w:name="_Toc40887359"/>
      <w:bookmarkStart w:id="167" w:name="_Toc166508726"/>
      <w:r w:rsidRPr="009F13C0">
        <w:rPr>
          <w:rFonts w:ascii="TimesNewRomanPSMT" w:hAnsi="TimesNewRomanPSMT" w:cs="TimesNewRomanPSMT"/>
          <w:b/>
          <w:sz w:val="24"/>
          <w:szCs w:val="24"/>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66"/>
      <w:bookmarkEnd w:id="167"/>
    </w:p>
    <w:p w14:paraId="46668EC8" w14:textId="77777777" w:rsidR="008270E2" w:rsidRPr="009F13C0" w:rsidRDefault="008270E2" w:rsidP="008270E2">
      <w:pPr>
        <w:spacing w:before="240" w:line="276" w:lineRule="auto"/>
        <w:ind w:firstLine="709"/>
        <w:jc w:val="both"/>
        <w:rPr>
          <w:rFonts w:eastAsiaTheme="minorHAnsi"/>
          <w:lang w:eastAsia="en-US"/>
        </w:rPr>
      </w:pPr>
      <w:r w:rsidRPr="009F13C0">
        <w:rPr>
          <w:rFonts w:eastAsiaTheme="minorHAnsi"/>
          <w:lang w:eastAsia="en-US"/>
        </w:rPr>
        <w:t>Предложения отсутствуют.</w:t>
      </w:r>
    </w:p>
    <w:p w14:paraId="678060DA" w14:textId="77777777" w:rsidR="008270E2" w:rsidRPr="009F13C0" w:rsidRDefault="008270E2" w:rsidP="008270E2">
      <w:pPr>
        <w:spacing w:before="240" w:line="276" w:lineRule="auto"/>
        <w:ind w:firstLine="709"/>
        <w:jc w:val="both"/>
        <w:rPr>
          <w:rFonts w:eastAsiaTheme="minorHAnsi"/>
          <w:lang w:eastAsia="en-US"/>
        </w:rPr>
      </w:pPr>
    </w:p>
    <w:p w14:paraId="43106F00" w14:textId="77777777" w:rsidR="008270E2" w:rsidRPr="009F13C0" w:rsidRDefault="008270E2" w:rsidP="009E3A5B">
      <w:pPr>
        <w:autoSpaceDE w:val="0"/>
        <w:autoSpaceDN w:val="0"/>
        <w:adjustRightInd w:val="0"/>
        <w:ind w:firstLine="709"/>
        <w:jc w:val="both"/>
      </w:pPr>
    </w:p>
    <w:p w14:paraId="687F2ABD" w14:textId="77777777" w:rsidR="00811C99" w:rsidRPr="009F13C0" w:rsidRDefault="00811C99" w:rsidP="009E3A5B">
      <w:pPr>
        <w:autoSpaceDE w:val="0"/>
        <w:autoSpaceDN w:val="0"/>
        <w:adjustRightInd w:val="0"/>
        <w:ind w:firstLine="709"/>
        <w:jc w:val="both"/>
      </w:pPr>
    </w:p>
    <w:p w14:paraId="71978965" w14:textId="77777777" w:rsidR="00AE2E2D" w:rsidRPr="009F13C0" w:rsidRDefault="00AE2E2D">
      <w:pPr>
        <w:rPr>
          <w:rFonts w:eastAsia="Times New Roman"/>
          <w:b/>
          <w:bCs/>
          <w:kern w:val="32"/>
        </w:rPr>
      </w:pPr>
      <w:bookmarkStart w:id="168" w:name="_Toc40887360"/>
      <w:r w:rsidRPr="009F13C0">
        <w:rPr>
          <w:rFonts w:eastAsia="Times New Roman"/>
        </w:rPr>
        <w:br w:type="page"/>
      </w:r>
    </w:p>
    <w:p w14:paraId="5D7EE7BE" w14:textId="77777777" w:rsidR="008270E2" w:rsidRPr="009F13C0" w:rsidRDefault="008270E2" w:rsidP="008270E2">
      <w:pPr>
        <w:pStyle w:val="10"/>
        <w:ind w:firstLine="709"/>
        <w:jc w:val="both"/>
        <w:rPr>
          <w:rFonts w:ascii="Times New Roman" w:eastAsia="Times New Roman" w:hAnsi="Times New Roman" w:cs="Times New Roman"/>
          <w:sz w:val="24"/>
          <w:szCs w:val="24"/>
        </w:rPr>
      </w:pPr>
      <w:bookmarkStart w:id="169" w:name="_Toc166508727"/>
      <w:r w:rsidRPr="009F13C0">
        <w:rPr>
          <w:rFonts w:ascii="Times New Roman" w:eastAsia="Times New Roman" w:hAnsi="Times New Roman" w:cs="Times New Roman"/>
          <w:sz w:val="24"/>
          <w:szCs w:val="24"/>
        </w:rPr>
        <w:t>Раздел 14. Индикаторы развития систем теплоснабжения поселения, городского округа, города федерального значения</w:t>
      </w:r>
      <w:bookmarkEnd w:id="168"/>
      <w:bookmarkEnd w:id="169"/>
    </w:p>
    <w:p w14:paraId="688D4E32" w14:textId="77777777" w:rsidR="00AE2E2D" w:rsidRPr="009F13C0" w:rsidRDefault="00AE2E2D" w:rsidP="00AE2E2D">
      <w:pPr>
        <w:keepNext/>
        <w:spacing w:before="240" w:after="120"/>
        <w:jc w:val="both"/>
        <w:rPr>
          <w:rFonts w:eastAsia="Times New Roman"/>
          <w:b/>
          <w:bCs/>
          <w:sz w:val="20"/>
          <w:szCs w:val="20"/>
        </w:rPr>
      </w:pPr>
      <w:r w:rsidRPr="009F13C0">
        <w:rPr>
          <w:rFonts w:eastAsia="Times New Roman"/>
          <w:b/>
          <w:bCs/>
          <w:sz w:val="20"/>
          <w:szCs w:val="20"/>
        </w:rPr>
        <w:t xml:space="preserve">Таблица </w:t>
      </w:r>
      <w:r w:rsidRPr="009F13C0">
        <w:rPr>
          <w:rFonts w:eastAsia="Times New Roman"/>
          <w:b/>
          <w:bCs/>
          <w:sz w:val="20"/>
          <w:szCs w:val="20"/>
        </w:rPr>
        <w:fldChar w:fldCharType="begin"/>
      </w:r>
      <w:r w:rsidRPr="009F13C0">
        <w:rPr>
          <w:rFonts w:eastAsia="Times New Roman"/>
          <w:b/>
          <w:bCs/>
          <w:sz w:val="20"/>
          <w:szCs w:val="20"/>
        </w:rPr>
        <w:instrText xml:space="preserve"> SEQ Таблица \* ARABIC </w:instrText>
      </w:r>
      <w:r w:rsidRPr="009F13C0">
        <w:rPr>
          <w:rFonts w:eastAsia="Times New Roman"/>
          <w:b/>
          <w:bCs/>
          <w:sz w:val="20"/>
          <w:szCs w:val="20"/>
        </w:rPr>
        <w:fldChar w:fldCharType="separate"/>
      </w:r>
      <w:r w:rsidR="009E1B9B">
        <w:rPr>
          <w:rFonts w:eastAsia="Times New Roman"/>
          <w:b/>
          <w:bCs/>
          <w:noProof/>
          <w:sz w:val="20"/>
          <w:szCs w:val="20"/>
        </w:rPr>
        <w:t>47</w:t>
      </w:r>
      <w:r w:rsidRPr="009F13C0">
        <w:rPr>
          <w:rFonts w:eastAsia="Times New Roman"/>
          <w:b/>
          <w:bCs/>
          <w:noProof/>
          <w:sz w:val="20"/>
          <w:szCs w:val="20"/>
        </w:rPr>
        <w:fldChar w:fldCharType="end"/>
      </w:r>
      <w:r w:rsidRPr="009F13C0">
        <w:rPr>
          <w:rFonts w:eastAsia="Times New Roman"/>
          <w:b/>
          <w:bCs/>
          <w:sz w:val="20"/>
          <w:szCs w:val="20"/>
        </w:rPr>
        <w:t xml:space="preserve"> Целевые показатели</w:t>
      </w:r>
    </w:p>
    <w:tbl>
      <w:tblPr>
        <w:tblW w:w="5000" w:type="pct"/>
        <w:tblLook w:val="04A0" w:firstRow="1" w:lastRow="0" w:firstColumn="1" w:lastColumn="0" w:noHBand="0" w:noVBand="1"/>
      </w:tblPr>
      <w:tblGrid>
        <w:gridCol w:w="2967"/>
        <w:gridCol w:w="912"/>
        <w:gridCol w:w="912"/>
        <w:gridCol w:w="912"/>
        <w:gridCol w:w="912"/>
        <w:gridCol w:w="912"/>
        <w:gridCol w:w="912"/>
        <w:gridCol w:w="906"/>
      </w:tblGrid>
      <w:tr w:rsidR="009F13C0" w:rsidRPr="00317A10" w14:paraId="643BE139" w14:textId="77777777" w:rsidTr="00AC088C">
        <w:trPr>
          <w:trHeight w:val="300"/>
          <w:tblHeader/>
        </w:trPr>
        <w:tc>
          <w:tcPr>
            <w:tcW w:w="15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FDBCC4" w14:textId="77777777" w:rsidR="009F13C0" w:rsidRPr="00317A10" w:rsidRDefault="009F13C0" w:rsidP="00AC088C">
            <w:pPr>
              <w:jc w:val="center"/>
              <w:rPr>
                <w:rFonts w:eastAsia="Times New Roman"/>
                <w:b/>
                <w:bCs/>
                <w:color w:val="000000"/>
                <w:sz w:val="22"/>
              </w:rPr>
            </w:pPr>
            <w:r w:rsidRPr="00317A10">
              <w:rPr>
                <w:rFonts w:eastAsia="Times New Roman"/>
                <w:b/>
                <w:bCs/>
                <w:color w:val="000000"/>
                <w:sz w:val="22"/>
              </w:rPr>
              <w:t>Источник</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143F7490" w14:textId="77777777" w:rsidR="009F13C0" w:rsidRPr="00317A10" w:rsidRDefault="009F13C0" w:rsidP="00AC088C">
            <w:pPr>
              <w:jc w:val="center"/>
              <w:rPr>
                <w:rFonts w:eastAsia="Times New Roman"/>
                <w:b/>
                <w:bCs/>
                <w:color w:val="000000"/>
                <w:sz w:val="22"/>
              </w:rPr>
            </w:pPr>
            <w:r w:rsidRPr="00317A10">
              <w:rPr>
                <w:rFonts w:eastAsia="Times New Roman"/>
                <w:b/>
                <w:bCs/>
                <w:color w:val="000000"/>
                <w:sz w:val="22"/>
              </w:rPr>
              <w:t>2024</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6167651E" w14:textId="77777777" w:rsidR="009F13C0" w:rsidRPr="00317A10" w:rsidRDefault="009F13C0" w:rsidP="00AC088C">
            <w:pPr>
              <w:jc w:val="center"/>
              <w:rPr>
                <w:rFonts w:eastAsia="Times New Roman"/>
                <w:b/>
                <w:bCs/>
                <w:color w:val="000000"/>
                <w:sz w:val="22"/>
              </w:rPr>
            </w:pPr>
            <w:r w:rsidRPr="00317A10">
              <w:rPr>
                <w:rFonts w:eastAsia="Times New Roman"/>
                <w:b/>
                <w:bCs/>
                <w:color w:val="000000"/>
                <w:sz w:val="22"/>
              </w:rPr>
              <w:t>2025</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569F2190" w14:textId="77777777" w:rsidR="009F13C0" w:rsidRPr="00317A10" w:rsidRDefault="009F13C0" w:rsidP="00AC088C">
            <w:pPr>
              <w:jc w:val="center"/>
              <w:rPr>
                <w:rFonts w:eastAsia="Times New Roman"/>
                <w:b/>
                <w:bCs/>
                <w:color w:val="000000"/>
                <w:sz w:val="22"/>
              </w:rPr>
            </w:pPr>
            <w:r w:rsidRPr="00317A10">
              <w:rPr>
                <w:rFonts w:eastAsia="Times New Roman"/>
                <w:b/>
                <w:bCs/>
                <w:color w:val="000000"/>
                <w:sz w:val="22"/>
              </w:rPr>
              <w:t>2026</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31D78035" w14:textId="77777777" w:rsidR="009F13C0" w:rsidRPr="00317A10" w:rsidRDefault="009F13C0" w:rsidP="00AC088C">
            <w:pPr>
              <w:jc w:val="center"/>
              <w:rPr>
                <w:rFonts w:eastAsia="Times New Roman"/>
                <w:b/>
                <w:bCs/>
                <w:color w:val="000000"/>
                <w:sz w:val="22"/>
              </w:rPr>
            </w:pPr>
            <w:r w:rsidRPr="00317A10">
              <w:rPr>
                <w:rFonts w:eastAsia="Times New Roman"/>
                <w:b/>
                <w:bCs/>
                <w:color w:val="000000"/>
                <w:sz w:val="22"/>
              </w:rPr>
              <w:t>2027</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335E4480" w14:textId="77777777" w:rsidR="009F13C0" w:rsidRPr="00317A10" w:rsidRDefault="009F13C0" w:rsidP="00AC088C">
            <w:pPr>
              <w:jc w:val="center"/>
              <w:rPr>
                <w:rFonts w:eastAsia="Times New Roman"/>
                <w:b/>
                <w:bCs/>
                <w:color w:val="000000"/>
                <w:sz w:val="22"/>
              </w:rPr>
            </w:pPr>
            <w:r w:rsidRPr="00317A10">
              <w:rPr>
                <w:rFonts w:eastAsia="Times New Roman"/>
                <w:b/>
                <w:bCs/>
                <w:color w:val="000000"/>
                <w:sz w:val="22"/>
              </w:rPr>
              <w:t>2028</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4276B4C5" w14:textId="77777777" w:rsidR="009F13C0" w:rsidRPr="00317A10" w:rsidRDefault="009F13C0" w:rsidP="00AC088C">
            <w:pPr>
              <w:jc w:val="center"/>
              <w:rPr>
                <w:rFonts w:eastAsia="Times New Roman"/>
                <w:b/>
                <w:bCs/>
                <w:color w:val="000000"/>
                <w:sz w:val="22"/>
              </w:rPr>
            </w:pPr>
            <w:r w:rsidRPr="00317A10">
              <w:rPr>
                <w:rFonts w:eastAsia="Times New Roman"/>
                <w:b/>
                <w:bCs/>
                <w:color w:val="000000"/>
                <w:sz w:val="22"/>
              </w:rPr>
              <w:t>2029-2033</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5F01D456" w14:textId="77777777" w:rsidR="009F13C0" w:rsidRPr="00317A10" w:rsidRDefault="009F13C0" w:rsidP="00AC088C">
            <w:pPr>
              <w:jc w:val="center"/>
              <w:rPr>
                <w:rFonts w:eastAsia="Times New Roman"/>
                <w:b/>
                <w:bCs/>
                <w:color w:val="000000"/>
                <w:sz w:val="22"/>
              </w:rPr>
            </w:pPr>
            <w:r w:rsidRPr="00317A10">
              <w:rPr>
                <w:rFonts w:eastAsia="Times New Roman"/>
                <w:b/>
                <w:bCs/>
                <w:color w:val="000000"/>
                <w:sz w:val="22"/>
              </w:rPr>
              <w:t>2034-2039</w:t>
            </w:r>
          </w:p>
        </w:tc>
      </w:tr>
      <w:tr w:rsidR="009F13C0" w:rsidRPr="00317A10" w14:paraId="69F61A74" w14:textId="77777777" w:rsidTr="00AC088C">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83C3CD1" w14:textId="77777777" w:rsidR="009F13C0" w:rsidRPr="00317A10" w:rsidRDefault="009F13C0" w:rsidP="00AC088C">
            <w:pPr>
              <w:jc w:val="center"/>
              <w:rPr>
                <w:rFonts w:eastAsia="Times New Roman"/>
                <w:color w:val="000000"/>
                <w:sz w:val="22"/>
              </w:rPr>
            </w:pPr>
            <w:r w:rsidRPr="00317A10">
              <w:rPr>
                <w:rFonts w:eastAsia="Times New Roman"/>
                <w:color w:val="000000"/>
                <w:sz w:val="22"/>
              </w:rPr>
              <w:t xml:space="preserve">Источник </w:t>
            </w:r>
            <w:r>
              <w:rPr>
                <w:rFonts w:eastAsia="Times New Roman"/>
                <w:color w:val="000000"/>
                <w:sz w:val="22"/>
              </w:rPr>
              <w:t>ОО</w:t>
            </w:r>
            <w:r w:rsidRPr="00317A10">
              <w:rPr>
                <w:rFonts w:eastAsia="Times New Roman"/>
                <w:color w:val="000000"/>
                <w:sz w:val="22"/>
              </w:rPr>
              <w:t xml:space="preserve">О «Тутаевская ПГУ» </w:t>
            </w:r>
          </w:p>
        </w:tc>
      </w:tr>
      <w:tr w:rsidR="009F13C0" w:rsidRPr="00317A10" w14:paraId="7A892E3B"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2161D000" w14:textId="77777777" w:rsidR="009F13C0" w:rsidRPr="00317A10" w:rsidRDefault="009F13C0" w:rsidP="00AC088C">
            <w:pPr>
              <w:rPr>
                <w:rFonts w:eastAsia="Times New Roman"/>
                <w:color w:val="000000"/>
                <w:sz w:val="22"/>
              </w:rPr>
            </w:pPr>
            <w:r w:rsidRPr="00317A10">
              <w:rPr>
                <w:rFonts w:eastAsia="Times New Roman"/>
                <w:color w:val="000000"/>
                <w:sz w:val="22"/>
              </w:rPr>
              <w:t>Установленная мощность, Гкал/ч</w:t>
            </w:r>
          </w:p>
        </w:tc>
        <w:tc>
          <w:tcPr>
            <w:tcW w:w="488" w:type="pct"/>
            <w:tcBorders>
              <w:top w:val="nil"/>
              <w:left w:val="nil"/>
              <w:bottom w:val="single" w:sz="4" w:space="0" w:color="auto"/>
              <w:right w:val="single" w:sz="4" w:space="0" w:color="auto"/>
            </w:tcBorders>
            <w:shd w:val="clear" w:color="auto" w:fill="auto"/>
            <w:vAlign w:val="center"/>
            <w:hideMark/>
          </w:tcPr>
          <w:p w14:paraId="40754D2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156</w:t>
            </w:r>
          </w:p>
        </w:tc>
        <w:tc>
          <w:tcPr>
            <w:tcW w:w="488" w:type="pct"/>
            <w:tcBorders>
              <w:top w:val="nil"/>
              <w:left w:val="nil"/>
              <w:bottom w:val="single" w:sz="4" w:space="0" w:color="auto"/>
              <w:right w:val="single" w:sz="4" w:space="0" w:color="auto"/>
            </w:tcBorders>
            <w:shd w:val="clear" w:color="auto" w:fill="auto"/>
            <w:vAlign w:val="center"/>
            <w:hideMark/>
          </w:tcPr>
          <w:p w14:paraId="6F1D404E"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156</w:t>
            </w:r>
          </w:p>
        </w:tc>
        <w:tc>
          <w:tcPr>
            <w:tcW w:w="488" w:type="pct"/>
            <w:tcBorders>
              <w:top w:val="nil"/>
              <w:left w:val="nil"/>
              <w:bottom w:val="single" w:sz="4" w:space="0" w:color="auto"/>
              <w:right w:val="single" w:sz="4" w:space="0" w:color="auto"/>
            </w:tcBorders>
            <w:shd w:val="clear" w:color="auto" w:fill="auto"/>
            <w:vAlign w:val="center"/>
            <w:hideMark/>
          </w:tcPr>
          <w:p w14:paraId="5038F58F"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156</w:t>
            </w:r>
          </w:p>
        </w:tc>
        <w:tc>
          <w:tcPr>
            <w:tcW w:w="488" w:type="pct"/>
            <w:tcBorders>
              <w:top w:val="nil"/>
              <w:left w:val="nil"/>
              <w:bottom w:val="single" w:sz="4" w:space="0" w:color="auto"/>
              <w:right w:val="single" w:sz="4" w:space="0" w:color="auto"/>
            </w:tcBorders>
            <w:shd w:val="clear" w:color="auto" w:fill="auto"/>
            <w:vAlign w:val="center"/>
            <w:hideMark/>
          </w:tcPr>
          <w:p w14:paraId="3431474A"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156</w:t>
            </w:r>
          </w:p>
        </w:tc>
        <w:tc>
          <w:tcPr>
            <w:tcW w:w="488" w:type="pct"/>
            <w:tcBorders>
              <w:top w:val="nil"/>
              <w:left w:val="nil"/>
              <w:bottom w:val="single" w:sz="4" w:space="0" w:color="auto"/>
              <w:right w:val="single" w:sz="4" w:space="0" w:color="auto"/>
            </w:tcBorders>
            <w:shd w:val="clear" w:color="auto" w:fill="auto"/>
            <w:vAlign w:val="center"/>
            <w:hideMark/>
          </w:tcPr>
          <w:p w14:paraId="6188C1A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156</w:t>
            </w:r>
          </w:p>
        </w:tc>
        <w:tc>
          <w:tcPr>
            <w:tcW w:w="488" w:type="pct"/>
            <w:tcBorders>
              <w:top w:val="nil"/>
              <w:left w:val="nil"/>
              <w:bottom w:val="single" w:sz="4" w:space="0" w:color="auto"/>
              <w:right w:val="single" w:sz="4" w:space="0" w:color="auto"/>
            </w:tcBorders>
            <w:shd w:val="clear" w:color="auto" w:fill="auto"/>
            <w:vAlign w:val="center"/>
            <w:hideMark/>
          </w:tcPr>
          <w:p w14:paraId="56798FA9"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156</w:t>
            </w:r>
          </w:p>
        </w:tc>
        <w:tc>
          <w:tcPr>
            <w:tcW w:w="488" w:type="pct"/>
            <w:tcBorders>
              <w:top w:val="nil"/>
              <w:left w:val="nil"/>
              <w:bottom w:val="single" w:sz="4" w:space="0" w:color="auto"/>
              <w:right w:val="single" w:sz="4" w:space="0" w:color="auto"/>
            </w:tcBorders>
            <w:shd w:val="clear" w:color="auto" w:fill="auto"/>
            <w:vAlign w:val="center"/>
            <w:hideMark/>
          </w:tcPr>
          <w:p w14:paraId="1089337E"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156</w:t>
            </w:r>
          </w:p>
        </w:tc>
      </w:tr>
      <w:tr w:rsidR="009F13C0" w:rsidRPr="00317A10" w14:paraId="0A412EEF"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7BBF75E1" w14:textId="77777777" w:rsidR="009F13C0" w:rsidRPr="00317A10" w:rsidRDefault="009F13C0" w:rsidP="00AC088C">
            <w:pPr>
              <w:rPr>
                <w:rFonts w:eastAsia="Times New Roman"/>
                <w:color w:val="000000"/>
                <w:sz w:val="22"/>
              </w:rPr>
            </w:pPr>
            <w:r w:rsidRPr="00317A10">
              <w:rPr>
                <w:rFonts w:eastAsia="Times New Roman"/>
                <w:color w:val="000000"/>
                <w:sz w:val="22"/>
              </w:rPr>
              <w:t>Располагаемая мощность, Гкал/ч</w:t>
            </w:r>
          </w:p>
        </w:tc>
        <w:tc>
          <w:tcPr>
            <w:tcW w:w="488" w:type="pct"/>
            <w:tcBorders>
              <w:top w:val="nil"/>
              <w:left w:val="nil"/>
              <w:bottom w:val="single" w:sz="4" w:space="0" w:color="auto"/>
              <w:right w:val="single" w:sz="4" w:space="0" w:color="auto"/>
            </w:tcBorders>
            <w:shd w:val="clear" w:color="auto" w:fill="auto"/>
            <w:vAlign w:val="center"/>
            <w:hideMark/>
          </w:tcPr>
          <w:p w14:paraId="7B1A410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128</w:t>
            </w:r>
          </w:p>
        </w:tc>
        <w:tc>
          <w:tcPr>
            <w:tcW w:w="488" w:type="pct"/>
            <w:tcBorders>
              <w:top w:val="nil"/>
              <w:left w:val="nil"/>
              <w:bottom w:val="single" w:sz="4" w:space="0" w:color="auto"/>
              <w:right w:val="single" w:sz="4" w:space="0" w:color="auto"/>
            </w:tcBorders>
            <w:shd w:val="clear" w:color="auto" w:fill="auto"/>
            <w:vAlign w:val="center"/>
            <w:hideMark/>
          </w:tcPr>
          <w:p w14:paraId="393DB955"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128</w:t>
            </w:r>
          </w:p>
        </w:tc>
        <w:tc>
          <w:tcPr>
            <w:tcW w:w="488" w:type="pct"/>
            <w:tcBorders>
              <w:top w:val="nil"/>
              <w:left w:val="nil"/>
              <w:bottom w:val="single" w:sz="4" w:space="0" w:color="auto"/>
              <w:right w:val="single" w:sz="4" w:space="0" w:color="auto"/>
            </w:tcBorders>
            <w:shd w:val="clear" w:color="auto" w:fill="auto"/>
            <w:vAlign w:val="center"/>
            <w:hideMark/>
          </w:tcPr>
          <w:p w14:paraId="0FFBBB3D"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128</w:t>
            </w:r>
          </w:p>
        </w:tc>
        <w:tc>
          <w:tcPr>
            <w:tcW w:w="488" w:type="pct"/>
            <w:tcBorders>
              <w:top w:val="nil"/>
              <w:left w:val="nil"/>
              <w:bottom w:val="single" w:sz="4" w:space="0" w:color="auto"/>
              <w:right w:val="single" w:sz="4" w:space="0" w:color="auto"/>
            </w:tcBorders>
            <w:shd w:val="clear" w:color="auto" w:fill="auto"/>
            <w:vAlign w:val="center"/>
            <w:hideMark/>
          </w:tcPr>
          <w:p w14:paraId="474ABFF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128</w:t>
            </w:r>
          </w:p>
        </w:tc>
        <w:tc>
          <w:tcPr>
            <w:tcW w:w="488" w:type="pct"/>
            <w:tcBorders>
              <w:top w:val="nil"/>
              <w:left w:val="nil"/>
              <w:bottom w:val="single" w:sz="4" w:space="0" w:color="auto"/>
              <w:right w:val="single" w:sz="4" w:space="0" w:color="auto"/>
            </w:tcBorders>
            <w:shd w:val="clear" w:color="auto" w:fill="auto"/>
            <w:vAlign w:val="center"/>
            <w:hideMark/>
          </w:tcPr>
          <w:p w14:paraId="19B35866"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128</w:t>
            </w:r>
          </w:p>
        </w:tc>
        <w:tc>
          <w:tcPr>
            <w:tcW w:w="488" w:type="pct"/>
            <w:tcBorders>
              <w:top w:val="nil"/>
              <w:left w:val="nil"/>
              <w:bottom w:val="single" w:sz="4" w:space="0" w:color="auto"/>
              <w:right w:val="single" w:sz="4" w:space="0" w:color="auto"/>
            </w:tcBorders>
            <w:shd w:val="clear" w:color="auto" w:fill="auto"/>
            <w:vAlign w:val="center"/>
            <w:hideMark/>
          </w:tcPr>
          <w:p w14:paraId="10530997"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128</w:t>
            </w:r>
          </w:p>
        </w:tc>
        <w:tc>
          <w:tcPr>
            <w:tcW w:w="488" w:type="pct"/>
            <w:tcBorders>
              <w:top w:val="nil"/>
              <w:left w:val="nil"/>
              <w:bottom w:val="single" w:sz="4" w:space="0" w:color="auto"/>
              <w:right w:val="single" w:sz="4" w:space="0" w:color="auto"/>
            </w:tcBorders>
            <w:shd w:val="clear" w:color="auto" w:fill="auto"/>
            <w:vAlign w:val="center"/>
            <w:hideMark/>
          </w:tcPr>
          <w:p w14:paraId="5CA392BC"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128</w:t>
            </w:r>
          </w:p>
        </w:tc>
      </w:tr>
      <w:tr w:rsidR="009F13C0" w:rsidRPr="00317A10" w14:paraId="4CBC8170"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01B24B3D" w14:textId="77777777" w:rsidR="009F13C0" w:rsidRPr="00317A10" w:rsidRDefault="009F13C0" w:rsidP="00AC088C">
            <w:pPr>
              <w:rPr>
                <w:rFonts w:eastAsia="Times New Roman"/>
                <w:color w:val="000000"/>
                <w:sz w:val="22"/>
              </w:rPr>
            </w:pPr>
            <w:r w:rsidRPr="00317A10">
              <w:rPr>
                <w:rFonts w:eastAsia="Times New Roman"/>
                <w:color w:val="000000"/>
                <w:sz w:val="22"/>
              </w:rPr>
              <w:t>Собственные нужды, Гкал/ч</w:t>
            </w:r>
          </w:p>
        </w:tc>
        <w:tc>
          <w:tcPr>
            <w:tcW w:w="488" w:type="pct"/>
            <w:tcBorders>
              <w:top w:val="nil"/>
              <w:left w:val="nil"/>
              <w:bottom w:val="single" w:sz="4" w:space="0" w:color="auto"/>
              <w:right w:val="single" w:sz="4" w:space="0" w:color="auto"/>
            </w:tcBorders>
            <w:shd w:val="clear" w:color="auto" w:fill="auto"/>
            <w:vAlign w:val="center"/>
            <w:hideMark/>
          </w:tcPr>
          <w:p w14:paraId="2FFD106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0,615</w:t>
            </w:r>
          </w:p>
        </w:tc>
        <w:tc>
          <w:tcPr>
            <w:tcW w:w="488" w:type="pct"/>
            <w:tcBorders>
              <w:top w:val="nil"/>
              <w:left w:val="nil"/>
              <w:bottom w:val="single" w:sz="4" w:space="0" w:color="auto"/>
              <w:right w:val="single" w:sz="4" w:space="0" w:color="auto"/>
            </w:tcBorders>
            <w:shd w:val="clear" w:color="auto" w:fill="auto"/>
            <w:vAlign w:val="center"/>
            <w:hideMark/>
          </w:tcPr>
          <w:p w14:paraId="1A6BA7A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0,615</w:t>
            </w:r>
          </w:p>
        </w:tc>
        <w:tc>
          <w:tcPr>
            <w:tcW w:w="488" w:type="pct"/>
            <w:tcBorders>
              <w:top w:val="nil"/>
              <w:left w:val="nil"/>
              <w:bottom w:val="single" w:sz="4" w:space="0" w:color="auto"/>
              <w:right w:val="single" w:sz="4" w:space="0" w:color="auto"/>
            </w:tcBorders>
            <w:shd w:val="clear" w:color="auto" w:fill="auto"/>
            <w:vAlign w:val="center"/>
            <w:hideMark/>
          </w:tcPr>
          <w:p w14:paraId="2F0A6BEF"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0,615</w:t>
            </w:r>
          </w:p>
        </w:tc>
        <w:tc>
          <w:tcPr>
            <w:tcW w:w="488" w:type="pct"/>
            <w:tcBorders>
              <w:top w:val="nil"/>
              <w:left w:val="nil"/>
              <w:bottom w:val="single" w:sz="4" w:space="0" w:color="auto"/>
              <w:right w:val="single" w:sz="4" w:space="0" w:color="auto"/>
            </w:tcBorders>
            <w:shd w:val="clear" w:color="auto" w:fill="auto"/>
            <w:vAlign w:val="center"/>
            <w:hideMark/>
          </w:tcPr>
          <w:p w14:paraId="3DDB7C4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0,615</w:t>
            </w:r>
          </w:p>
        </w:tc>
        <w:tc>
          <w:tcPr>
            <w:tcW w:w="488" w:type="pct"/>
            <w:tcBorders>
              <w:top w:val="nil"/>
              <w:left w:val="nil"/>
              <w:bottom w:val="single" w:sz="4" w:space="0" w:color="auto"/>
              <w:right w:val="single" w:sz="4" w:space="0" w:color="auto"/>
            </w:tcBorders>
            <w:shd w:val="clear" w:color="auto" w:fill="auto"/>
            <w:vAlign w:val="center"/>
            <w:hideMark/>
          </w:tcPr>
          <w:p w14:paraId="283A8795"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0,615</w:t>
            </w:r>
          </w:p>
        </w:tc>
        <w:tc>
          <w:tcPr>
            <w:tcW w:w="488" w:type="pct"/>
            <w:tcBorders>
              <w:top w:val="nil"/>
              <w:left w:val="nil"/>
              <w:bottom w:val="single" w:sz="4" w:space="0" w:color="auto"/>
              <w:right w:val="single" w:sz="4" w:space="0" w:color="auto"/>
            </w:tcBorders>
            <w:shd w:val="clear" w:color="auto" w:fill="auto"/>
            <w:vAlign w:val="center"/>
            <w:hideMark/>
          </w:tcPr>
          <w:p w14:paraId="68701AE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0,615</w:t>
            </w:r>
          </w:p>
        </w:tc>
        <w:tc>
          <w:tcPr>
            <w:tcW w:w="488" w:type="pct"/>
            <w:tcBorders>
              <w:top w:val="nil"/>
              <w:left w:val="nil"/>
              <w:bottom w:val="single" w:sz="4" w:space="0" w:color="auto"/>
              <w:right w:val="single" w:sz="4" w:space="0" w:color="auto"/>
            </w:tcBorders>
            <w:shd w:val="clear" w:color="auto" w:fill="auto"/>
            <w:vAlign w:val="center"/>
            <w:hideMark/>
          </w:tcPr>
          <w:p w14:paraId="2FC5A7A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0,615</w:t>
            </w:r>
          </w:p>
        </w:tc>
      </w:tr>
      <w:tr w:rsidR="009F13C0" w:rsidRPr="00317A10" w14:paraId="5733277B"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76BE7722" w14:textId="77777777" w:rsidR="009F13C0" w:rsidRPr="00317A10" w:rsidRDefault="009F13C0" w:rsidP="00AC088C">
            <w:pPr>
              <w:rPr>
                <w:rFonts w:eastAsia="Times New Roman"/>
                <w:color w:val="000000"/>
                <w:sz w:val="22"/>
              </w:rPr>
            </w:pPr>
            <w:r w:rsidRPr="00317A10">
              <w:rPr>
                <w:rFonts w:eastAsia="Times New Roman"/>
                <w:color w:val="000000"/>
                <w:sz w:val="22"/>
              </w:rPr>
              <w:t>Потери мощности, Гкал/ч</w:t>
            </w:r>
          </w:p>
        </w:tc>
        <w:tc>
          <w:tcPr>
            <w:tcW w:w="488" w:type="pct"/>
            <w:tcBorders>
              <w:top w:val="nil"/>
              <w:left w:val="nil"/>
              <w:bottom w:val="single" w:sz="4" w:space="0" w:color="auto"/>
              <w:right w:val="single" w:sz="4" w:space="0" w:color="auto"/>
            </w:tcBorders>
            <w:shd w:val="clear" w:color="auto" w:fill="auto"/>
            <w:vAlign w:val="center"/>
            <w:hideMark/>
          </w:tcPr>
          <w:p w14:paraId="03ED3E3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10,65</w:t>
            </w:r>
          </w:p>
        </w:tc>
        <w:tc>
          <w:tcPr>
            <w:tcW w:w="488" w:type="pct"/>
            <w:tcBorders>
              <w:top w:val="nil"/>
              <w:left w:val="nil"/>
              <w:bottom w:val="single" w:sz="4" w:space="0" w:color="auto"/>
              <w:right w:val="single" w:sz="4" w:space="0" w:color="auto"/>
            </w:tcBorders>
            <w:shd w:val="clear" w:color="auto" w:fill="auto"/>
            <w:vAlign w:val="center"/>
            <w:hideMark/>
          </w:tcPr>
          <w:p w14:paraId="3F78054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10,65</w:t>
            </w:r>
          </w:p>
        </w:tc>
        <w:tc>
          <w:tcPr>
            <w:tcW w:w="488" w:type="pct"/>
            <w:tcBorders>
              <w:top w:val="nil"/>
              <w:left w:val="nil"/>
              <w:bottom w:val="single" w:sz="4" w:space="0" w:color="auto"/>
              <w:right w:val="single" w:sz="4" w:space="0" w:color="auto"/>
            </w:tcBorders>
            <w:shd w:val="clear" w:color="auto" w:fill="auto"/>
            <w:vAlign w:val="center"/>
            <w:hideMark/>
          </w:tcPr>
          <w:p w14:paraId="7A6EDA4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10,65</w:t>
            </w:r>
          </w:p>
        </w:tc>
        <w:tc>
          <w:tcPr>
            <w:tcW w:w="488" w:type="pct"/>
            <w:tcBorders>
              <w:top w:val="nil"/>
              <w:left w:val="nil"/>
              <w:bottom w:val="single" w:sz="4" w:space="0" w:color="auto"/>
              <w:right w:val="single" w:sz="4" w:space="0" w:color="auto"/>
            </w:tcBorders>
            <w:shd w:val="clear" w:color="auto" w:fill="auto"/>
            <w:vAlign w:val="center"/>
            <w:hideMark/>
          </w:tcPr>
          <w:p w14:paraId="09B8575F"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10,65</w:t>
            </w:r>
          </w:p>
        </w:tc>
        <w:tc>
          <w:tcPr>
            <w:tcW w:w="488" w:type="pct"/>
            <w:tcBorders>
              <w:top w:val="nil"/>
              <w:left w:val="nil"/>
              <w:bottom w:val="single" w:sz="4" w:space="0" w:color="auto"/>
              <w:right w:val="single" w:sz="4" w:space="0" w:color="auto"/>
            </w:tcBorders>
            <w:shd w:val="clear" w:color="auto" w:fill="auto"/>
            <w:vAlign w:val="center"/>
            <w:hideMark/>
          </w:tcPr>
          <w:p w14:paraId="7FFC83F1"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10,65</w:t>
            </w:r>
          </w:p>
        </w:tc>
        <w:tc>
          <w:tcPr>
            <w:tcW w:w="488" w:type="pct"/>
            <w:tcBorders>
              <w:top w:val="nil"/>
              <w:left w:val="nil"/>
              <w:bottom w:val="single" w:sz="4" w:space="0" w:color="auto"/>
              <w:right w:val="single" w:sz="4" w:space="0" w:color="auto"/>
            </w:tcBorders>
            <w:shd w:val="clear" w:color="auto" w:fill="auto"/>
            <w:vAlign w:val="center"/>
            <w:hideMark/>
          </w:tcPr>
          <w:p w14:paraId="155EA9BE"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10,65</w:t>
            </w:r>
          </w:p>
        </w:tc>
        <w:tc>
          <w:tcPr>
            <w:tcW w:w="488" w:type="pct"/>
            <w:tcBorders>
              <w:top w:val="nil"/>
              <w:left w:val="nil"/>
              <w:bottom w:val="single" w:sz="4" w:space="0" w:color="auto"/>
              <w:right w:val="single" w:sz="4" w:space="0" w:color="auto"/>
            </w:tcBorders>
            <w:shd w:val="clear" w:color="auto" w:fill="auto"/>
            <w:vAlign w:val="center"/>
            <w:hideMark/>
          </w:tcPr>
          <w:p w14:paraId="6BA294C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10,65</w:t>
            </w:r>
          </w:p>
        </w:tc>
      </w:tr>
      <w:tr w:rsidR="009F13C0" w:rsidRPr="00317A10" w14:paraId="6C6692D9" w14:textId="77777777" w:rsidTr="00AC088C">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607E7DB6" w14:textId="77777777" w:rsidR="009F13C0" w:rsidRPr="00317A10" w:rsidRDefault="009F13C0" w:rsidP="00AC088C">
            <w:pPr>
              <w:rPr>
                <w:rFonts w:eastAsia="Times New Roman"/>
                <w:color w:val="000000"/>
                <w:sz w:val="22"/>
              </w:rPr>
            </w:pPr>
            <w:r w:rsidRPr="00317A10">
              <w:rPr>
                <w:rFonts w:eastAsia="Times New Roman"/>
                <w:color w:val="000000"/>
                <w:sz w:val="22"/>
              </w:rPr>
              <w:t>Присоединенная тепловая нагрузка, Гкал/ч:</w:t>
            </w:r>
          </w:p>
        </w:tc>
        <w:tc>
          <w:tcPr>
            <w:tcW w:w="488" w:type="pct"/>
            <w:tcBorders>
              <w:top w:val="nil"/>
              <w:left w:val="nil"/>
              <w:bottom w:val="single" w:sz="4" w:space="0" w:color="auto"/>
              <w:right w:val="single" w:sz="4" w:space="0" w:color="auto"/>
            </w:tcBorders>
            <w:shd w:val="clear" w:color="auto" w:fill="auto"/>
            <w:vAlign w:val="center"/>
            <w:hideMark/>
          </w:tcPr>
          <w:p w14:paraId="6FA99BC3"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104,79</w:t>
            </w:r>
          </w:p>
        </w:tc>
        <w:tc>
          <w:tcPr>
            <w:tcW w:w="488" w:type="pct"/>
            <w:tcBorders>
              <w:top w:val="nil"/>
              <w:left w:val="nil"/>
              <w:bottom w:val="single" w:sz="4" w:space="0" w:color="auto"/>
              <w:right w:val="single" w:sz="4" w:space="0" w:color="auto"/>
            </w:tcBorders>
            <w:shd w:val="clear" w:color="auto" w:fill="auto"/>
            <w:vAlign w:val="center"/>
            <w:hideMark/>
          </w:tcPr>
          <w:p w14:paraId="58C97037"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104,79</w:t>
            </w:r>
          </w:p>
        </w:tc>
        <w:tc>
          <w:tcPr>
            <w:tcW w:w="488" w:type="pct"/>
            <w:tcBorders>
              <w:top w:val="nil"/>
              <w:left w:val="nil"/>
              <w:bottom w:val="single" w:sz="4" w:space="0" w:color="auto"/>
              <w:right w:val="single" w:sz="4" w:space="0" w:color="auto"/>
            </w:tcBorders>
            <w:shd w:val="clear" w:color="auto" w:fill="auto"/>
            <w:vAlign w:val="center"/>
            <w:hideMark/>
          </w:tcPr>
          <w:p w14:paraId="42E2C8DE"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104,79</w:t>
            </w:r>
          </w:p>
        </w:tc>
        <w:tc>
          <w:tcPr>
            <w:tcW w:w="488" w:type="pct"/>
            <w:tcBorders>
              <w:top w:val="nil"/>
              <w:left w:val="nil"/>
              <w:bottom w:val="single" w:sz="4" w:space="0" w:color="auto"/>
              <w:right w:val="single" w:sz="4" w:space="0" w:color="auto"/>
            </w:tcBorders>
            <w:shd w:val="clear" w:color="auto" w:fill="auto"/>
            <w:vAlign w:val="center"/>
            <w:hideMark/>
          </w:tcPr>
          <w:p w14:paraId="1140D327"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104,79</w:t>
            </w:r>
          </w:p>
        </w:tc>
        <w:tc>
          <w:tcPr>
            <w:tcW w:w="488" w:type="pct"/>
            <w:tcBorders>
              <w:top w:val="nil"/>
              <w:left w:val="nil"/>
              <w:bottom w:val="single" w:sz="4" w:space="0" w:color="auto"/>
              <w:right w:val="single" w:sz="4" w:space="0" w:color="auto"/>
            </w:tcBorders>
            <w:shd w:val="clear" w:color="auto" w:fill="auto"/>
            <w:vAlign w:val="center"/>
            <w:hideMark/>
          </w:tcPr>
          <w:p w14:paraId="7EF14539"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104,79</w:t>
            </w:r>
          </w:p>
        </w:tc>
        <w:tc>
          <w:tcPr>
            <w:tcW w:w="488" w:type="pct"/>
            <w:tcBorders>
              <w:top w:val="nil"/>
              <w:left w:val="nil"/>
              <w:bottom w:val="single" w:sz="4" w:space="0" w:color="auto"/>
              <w:right w:val="single" w:sz="4" w:space="0" w:color="auto"/>
            </w:tcBorders>
            <w:shd w:val="clear" w:color="auto" w:fill="auto"/>
            <w:vAlign w:val="center"/>
            <w:hideMark/>
          </w:tcPr>
          <w:p w14:paraId="08F9958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104,79</w:t>
            </w:r>
          </w:p>
        </w:tc>
        <w:tc>
          <w:tcPr>
            <w:tcW w:w="488" w:type="pct"/>
            <w:tcBorders>
              <w:top w:val="nil"/>
              <w:left w:val="nil"/>
              <w:bottom w:val="single" w:sz="4" w:space="0" w:color="auto"/>
              <w:right w:val="single" w:sz="4" w:space="0" w:color="auto"/>
            </w:tcBorders>
            <w:shd w:val="clear" w:color="auto" w:fill="auto"/>
            <w:vAlign w:val="center"/>
            <w:hideMark/>
          </w:tcPr>
          <w:p w14:paraId="69EAB675"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104,79</w:t>
            </w:r>
          </w:p>
        </w:tc>
      </w:tr>
      <w:tr w:rsidR="009F13C0" w:rsidRPr="00317A10" w14:paraId="288F9FE3" w14:textId="77777777" w:rsidTr="00AC088C">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361C81B3" w14:textId="77777777" w:rsidR="009F13C0" w:rsidRPr="00317A10" w:rsidRDefault="009F13C0" w:rsidP="00AC088C">
            <w:pPr>
              <w:rPr>
                <w:rFonts w:eastAsia="Times New Roman"/>
                <w:color w:val="000000"/>
                <w:sz w:val="22"/>
              </w:rPr>
            </w:pPr>
            <w:r w:rsidRPr="00317A10">
              <w:rPr>
                <w:rFonts w:eastAsia="Times New Roman"/>
                <w:color w:val="000000"/>
                <w:sz w:val="22"/>
              </w:rPr>
              <w:t>Резерв (+)/ дефицит (-) тепловой мощности источников тепла, Гкал/ч</w:t>
            </w:r>
          </w:p>
        </w:tc>
        <w:tc>
          <w:tcPr>
            <w:tcW w:w="488" w:type="pct"/>
            <w:tcBorders>
              <w:top w:val="nil"/>
              <w:left w:val="nil"/>
              <w:bottom w:val="single" w:sz="4" w:space="0" w:color="auto"/>
              <w:right w:val="single" w:sz="4" w:space="0" w:color="auto"/>
            </w:tcBorders>
            <w:shd w:val="clear" w:color="auto" w:fill="auto"/>
            <w:vAlign w:val="center"/>
            <w:hideMark/>
          </w:tcPr>
          <w:p w14:paraId="7EA8750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11,945</w:t>
            </w:r>
          </w:p>
        </w:tc>
        <w:tc>
          <w:tcPr>
            <w:tcW w:w="488" w:type="pct"/>
            <w:tcBorders>
              <w:top w:val="nil"/>
              <w:left w:val="nil"/>
              <w:bottom w:val="single" w:sz="4" w:space="0" w:color="auto"/>
              <w:right w:val="single" w:sz="4" w:space="0" w:color="auto"/>
            </w:tcBorders>
            <w:shd w:val="clear" w:color="auto" w:fill="auto"/>
            <w:vAlign w:val="center"/>
            <w:hideMark/>
          </w:tcPr>
          <w:p w14:paraId="1F9EBF46"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11,945</w:t>
            </w:r>
          </w:p>
        </w:tc>
        <w:tc>
          <w:tcPr>
            <w:tcW w:w="488" w:type="pct"/>
            <w:tcBorders>
              <w:top w:val="nil"/>
              <w:left w:val="nil"/>
              <w:bottom w:val="single" w:sz="4" w:space="0" w:color="auto"/>
              <w:right w:val="single" w:sz="4" w:space="0" w:color="auto"/>
            </w:tcBorders>
            <w:shd w:val="clear" w:color="auto" w:fill="auto"/>
            <w:vAlign w:val="center"/>
            <w:hideMark/>
          </w:tcPr>
          <w:p w14:paraId="281CB493"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11,945</w:t>
            </w:r>
          </w:p>
        </w:tc>
        <w:tc>
          <w:tcPr>
            <w:tcW w:w="488" w:type="pct"/>
            <w:tcBorders>
              <w:top w:val="nil"/>
              <w:left w:val="nil"/>
              <w:bottom w:val="single" w:sz="4" w:space="0" w:color="auto"/>
              <w:right w:val="single" w:sz="4" w:space="0" w:color="auto"/>
            </w:tcBorders>
            <w:shd w:val="clear" w:color="auto" w:fill="auto"/>
            <w:vAlign w:val="center"/>
            <w:hideMark/>
          </w:tcPr>
          <w:p w14:paraId="7048449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11,945</w:t>
            </w:r>
          </w:p>
        </w:tc>
        <w:tc>
          <w:tcPr>
            <w:tcW w:w="488" w:type="pct"/>
            <w:tcBorders>
              <w:top w:val="nil"/>
              <w:left w:val="nil"/>
              <w:bottom w:val="single" w:sz="4" w:space="0" w:color="auto"/>
              <w:right w:val="single" w:sz="4" w:space="0" w:color="auto"/>
            </w:tcBorders>
            <w:shd w:val="clear" w:color="auto" w:fill="auto"/>
            <w:vAlign w:val="center"/>
            <w:hideMark/>
          </w:tcPr>
          <w:p w14:paraId="1F7B4E5D"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11,945</w:t>
            </w:r>
          </w:p>
        </w:tc>
        <w:tc>
          <w:tcPr>
            <w:tcW w:w="488" w:type="pct"/>
            <w:tcBorders>
              <w:top w:val="nil"/>
              <w:left w:val="nil"/>
              <w:bottom w:val="single" w:sz="4" w:space="0" w:color="auto"/>
              <w:right w:val="single" w:sz="4" w:space="0" w:color="auto"/>
            </w:tcBorders>
            <w:shd w:val="clear" w:color="auto" w:fill="auto"/>
            <w:vAlign w:val="center"/>
            <w:hideMark/>
          </w:tcPr>
          <w:p w14:paraId="5879F79C"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11,945</w:t>
            </w:r>
          </w:p>
        </w:tc>
        <w:tc>
          <w:tcPr>
            <w:tcW w:w="488" w:type="pct"/>
            <w:tcBorders>
              <w:top w:val="nil"/>
              <w:left w:val="nil"/>
              <w:bottom w:val="single" w:sz="4" w:space="0" w:color="auto"/>
              <w:right w:val="single" w:sz="4" w:space="0" w:color="auto"/>
            </w:tcBorders>
            <w:shd w:val="clear" w:color="auto" w:fill="auto"/>
            <w:vAlign w:val="center"/>
            <w:hideMark/>
          </w:tcPr>
          <w:p w14:paraId="5A1D13D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11,945</w:t>
            </w:r>
          </w:p>
        </w:tc>
      </w:tr>
      <w:tr w:rsidR="009F13C0" w:rsidRPr="00317A10" w14:paraId="3E93260E"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28F58D73" w14:textId="77777777" w:rsidR="009F13C0" w:rsidRPr="00317A10" w:rsidRDefault="009F13C0" w:rsidP="00AC088C">
            <w:pPr>
              <w:rPr>
                <w:rFonts w:eastAsia="Times New Roman"/>
                <w:color w:val="000000"/>
                <w:sz w:val="22"/>
              </w:rPr>
            </w:pPr>
            <w:r w:rsidRPr="00317A10">
              <w:rPr>
                <w:rFonts w:eastAsia="Times New Roman"/>
                <w:color w:val="000000"/>
                <w:sz w:val="22"/>
              </w:rPr>
              <w:t>Доля  резерва, %</w:t>
            </w:r>
          </w:p>
        </w:tc>
        <w:tc>
          <w:tcPr>
            <w:tcW w:w="488" w:type="pct"/>
            <w:tcBorders>
              <w:top w:val="nil"/>
              <w:left w:val="nil"/>
              <w:bottom w:val="single" w:sz="4" w:space="0" w:color="auto"/>
              <w:right w:val="single" w:sz="4" w:space="0" w:color="auto"/>
            </w:tcBorders>
            <w:shd w:val="clear" w:color="auto" w:fill="auto"/>
            <w:vAlign w:val="center"/>
            <w:hideMark/>
          </w:tcPr>
          <w:p w14:paraId="6F404147" w14:textId="77777777" w:rsidR="009F13C0" w:rsidRPr="00317A10" w:rsidRDefault="009F13C0" w:rsidP="00AC088C">
            <w:pPr>
              <w:jc w:val="center"/>
              <w:rPr>
                <w:rFonts w:eastAsia="Times New Roman"/>
                <w:color w:val="000000"/>
                <w:sz w:val="22"/>
              </w:rPr>
            </w:pPr>
            <w:r w:rsidRPr="00317A10">
              <w:rPr>
                <w:rFonts w:eastAsia="Times New Roman"/>
                <w:color w:val="000000"/>
                <w:sz w:val="22"/>
              </w:rPr>
              <w:t>9,3</w:t>
            </w:r>
          </w:p>
        </w:tc>
        <w:tc>
          <w:tcPr>
            <w:tcW w:w="488" w:type="pct"/>
            <w:tcBorders>
              <w:top w:val="nil"/>
              <w:left w:val="nil"/>
              <w:bottom w:val="single" w:sz="4" w:space="0" w:color="auto"/>
              <w:right w:val="single" w:sz="4" w:space="0" w:color="auto"/>
            </w:tcBorders>
            <w:shd w:val="clear" w:color="auto" w:fill="auto"/>
            <w:vAlign w:val="center"/>
            <w:hideMark/>
          </w:tcPr>
          <w:p w14:paraId="0F152C1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9,3</w:t>
            </w:r>
          </w:p>
        </w:tc>
        <w:tc>
          <w:tcPr>
            <w:tcW w:w="488" w:type="pct"/>
            <w:tcBorders>
              <w:top w:val="nil"/>
              <w:left w:val="nil"/>
              <w:bottom w:val="single" w:sz="4" w:space="0" w:color="auto"/>
              <w:right w:val="single" w:sz="4" w:space="0" w:color="auto"/>
            </w:tcBorders>
            <w:shd w:val="clear" w:color="auto" w:fill="auto"/>
            <w:vAlign w:val="center"/>
            <w:hideMark/>
          </w:tcPr>
          <w:p w14:paraId="3A494C6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9,3</w:t>
            </w:r>
          </w:p>
        </w:tc>
        <w:tc>
          <w:tcPr>
            <w:tcW w:w="488" w:type="pct"/>
            <w:tcBorders>
              <w:top w:val="nil"/>
              <w:left w:val="nil"/>
              <w:bottom w:val="single" w:sz="4" w:space="0" w:color="auto"/>
              <w:right w:val="single" w:sz="4" w:space="0" w:color="auto"/>
            </w:tcBorders>
            <w:shd w:val="clear" w:color="auto" w:fill="auto"/>
            <w:vAlign w:val="center"/>
            <w:hideMark/>
          </w:tcPr>
          <w:p w14:paraId="2904709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9,3</w:t>
            </w:r>
          </w:p>
        </w:tc>
        <w:tc>
          <w:tcPr>
            <w:tcW w:w="488" w:type="pct"/>
            <w:tcBorders>
              <w:top w:val="nil"/>
              <w:left w:val="nil"/>
              <w:bottom w:val="single" w:sz="4" w:space="0" w:color="auto"/>
              <w:right w:val="single" w:sz="4" w:space="0" w:color="auto"/>
            </w:tcBorders>
            <w:shd w:val="clear" w:color="auto" w:fill="auto"/>
            <w:vAlign w:val="center"/>
            <w:hideMark/>
          </w:tcPr>
          <w:p w14:paraId="2A605003" w14:textId="77777777" w:rsidR="009F13C0" w:rsidRPr="00317A10" w:rsidRDefault="009F13C0" w:rsidP="00AC088C">
            <w:pPr>
              <w:jc w:val="center"/>
              <w:rPr>
                <w:rFonts w:eastAsia="Times New Roman"/>
                <w:color w:val="000000"/>
                <w:sz w:val="22"/>
              </w:rPr>
            </w:pPr>
            <w:r w:rsidRPr="00317A10">
              <w:rPr>
                <w:rFonts w:eastAsia="Times New Roman"/>
                <w:color w:val="000000"/>
                <w:sz w:val="22"/>
              </w:rPr>
              <w:t>9,3</w:t>
            </w:r>
          </w:p>
        </w:tc>
        <w:tc>
          <w:tcPr>
            <w:tcW w:w="488" w:type="pct"/>
            <w:tcBorders>
              <w:top w:val="nil"/>
              <w:left w:val="nil"/>
              <w:bottom w:val="single" w:sz="4" w:space="0" w:color="auto"/>
              <w:right w:val="single" w:sz="4" w:space="0" w:color="auto"/>
            </w:tcBorders>
            <w:shd w:val="clear" w:color="auto" w:fill="auto"/>
            <w:vAlign w:val="center"/>
            <w:hideMark/>
          </w:tcPr>
          <w:p w14:paraId="4BEA3FEE" w14:textId="77777777" w:rsidR="009F13C0" w:rsidRPr="00317A10" w:rsidRDefault="009F13C0" w:rsidP="00AC088C">
            <w:pPr>
              <w:jc w:val="center"/>
              <w:rPr>
                <w:rFonts w:eastAsia="Times New Roman"/>
                <w:color w:val="000000"/>
                <w:sz w:val="22"/>
              </w:rPr>
            </w:pPr>
            <w:r w:rsidRPr="00317A10">
              <w:rPr>
                <w:rFonts w:eastAsia="Times New Roman"/>
                <w:color w:val="000000"/>
                <w:sz w:val="22"/>
              </w:rPr>
              <w:t>9,3</w:t>
            </w:r>
          </w:p>
        </w:tc>
        <w:tc>
          <w:tcPr>
            <w:tcW w:w="488" w:type="pct"/>
            <w:tcBorders>
              <w:top w:val="nil"/>
              <w:left w:val="nil"/>
              <w:bottom w:val="single" w:sz="4" w:space="0" w:color="auto"/>
              <w:right w:val="single" w:sz="4" w:space="0" w:color="auto"/>
            </w:tcBorders>
            <w:shd w:val="clear" w:color="auto" w:fill="auto"/>
            <w:vAlign w:val="center"/>
            <w:hideMark/>
          </w:tcPr>
          <w:p w14:paraId="74A37A2E" w14:textId="77777777" w:rsidR="009F13C0" w:rsidRPr="00317A10" w:rsidRDefault="009F13C0" w:rsidP="00AC088C">
            <w:pPr>
              <w:jc w:val="center"/>
              <w:rPr>
                <w:rFonts w:eastAsia="Times New Roman"/>
                <w:color w:val="000000"/>
                <w:sz w:val="22"/>
              </w:rPr>
            </w:pPr>
            <w:r w:rsidRPr="00317A10">
              <w:rPr>
                <w:rFonts w:eastAsia="Times New Roman"/>
                <w:color w:val="000000"/>
                <w:sz w:val="22"/>
              </w:rPr>
              <w:t>9,3</w:t>
            </w:r>
          </w:p>
        </w:tc>
      </w:tr>
      <w:tr w:rsidR="009F13C0" w:rsidRPr="00317A10" w14:paraId="45AE1AF1" w14:textId="77777777" w:rsidTr="00AC088C">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E27BDEE" w14:textId="77777777" w:rsidR="009F13C0" w:rsidRPr="00317A10" w:rsidRDefault="009F13C0" w:rsidP="00AC088C">
            <w:pPr>
              <w:jc w:val="center"/>
              <w:rPr>
                <w:rFonts w:eastAsia="Times New Roman"/>
                <w:color w:val="000000"/>
                <w:sz w:val="22"/>
              </w:rPr>
            </w:pPr>
            <w:r w:rsidRPr="00317A10">
              <w:rPr>
                <w:rFonts w:eastAsia="Times New Roman"/>
                <w:color w:val="000000"/>
                <w:sz w:val="22"/>
              </w:rPr>
              <w:t>Котельная МОУ Левобережная школа, 2-здание</w:t>
            </w:r>
          </w:p>
        </w:tc>
      </w:tr>
      <w:tr w:rsidR="009F13C0" w:rsidRPr="00317A10" w14:paraId="5EC47AF2"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434C7454" w14:textId="77777777" w:rsidR="009F13C0" w:rsidRPr="00317A10" w:rsidRDefault="009F13C0" w:rsidP="00AC088C">
            <w:pPr>
              <w:rPr>
                <w:rFonts w:eastAsia="Times New Roman"/>
                <w:color w:val="000000"/>
                <w:sz w:val="22"/>
              </w:rPr>
            </w:pPr>
            <w:r w:rsidRPr="00317A10">
              <w:rPr>
                <w:rFonts w:eastAsia="Times New Roman"/>
                <w:color w:val="000000"/>
                <w:sz w:val="22"/>
              </w:rPr>
              <w:t>Установленная мощность</w:t>
            </w:r>
          </w:p>
        </w:tc>
        <w:tc>
          <w:tcPr>
            <w:tcW w:w="488" w:type="pct"/>
            <w:tcBorders>
              <w:top w:val="nil"/>
              <w:left w:val="nil"/>
              <w:bottom w:val="single" w:sz="4" w:space="0" w:color="auto"/>
              <w:right w:val="single" w:sz="4" w:space="0" w:color="auto"/>
            </w:tcBorders>
            <w:shd w:val="clear" w:color="auto" w:fill="auto"/>
            <w:vAlign w:val="center"/>
            <w:hideMark/>
          </w:tcPr>
          <w:p w14:paraId="6717A01E"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0,7</w:t>
            </w:r>
          </w:p>
        </w:tc>
        <w:tc>
          <w:tcPr>
            <w:tcW w:w="488" w:type="pct"/>
            <w:tcBorders>
              <w:top w:val="nil"/>
              <w:left w:val="nil"/>
              <w:bottom w:val="single" w:sz="4" w:space="0" w:color="auto"/>
              <w:right w:val="single" w:sz="4" w:space="0" w:color="auto"/>
            </w:tcBorders>
            <w:shd w:val="clear" w:color="auto" w:fill="auto"/>
            <w:vAlign w:val="center"/>
            <w:hideMark/>
          </w:tcPr>
          <w:p w14:paraId="1066846E"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0,7</w:t>
            </w:r>
          </w:p>
        </w:tc>
        <w:tc>
          <w:tcPr>
            <w:tcW w:w="488" w:type="pct"/>
            <w:tcBorders>
              <w:top w:val="nil"/>
              <w:left w:val="nil"/>
              <w:bottom w:val="single" w:sz="4" w:space="0" w:color="auto"/>
              <w:right w:val="single" w:sz="4" w:space="0" w:color="auto"/>
            </w:tcBorders>
            <w:shd w:val="clear" w:color="auto" w:fill="auto"/>
            <w:vAlign w:val="center"/>
            <w:hideMark/>
          </w:tcPr>
          <w:p w14:paraId="47F3282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0,7</w:t>
            </w:r>
          </w:p>
        </w:tc>
        <w:tc>
          <w:tcPr>
            <w:tcW w:w="488" w:type="pct"/>
            <w:tcBorders>
              <w:top w:val="nil"/>
              <w:left w:val="nil"/>
              <w:bottom w:val="single" w:sz="4" w:space="0" w:color="auto"/>
              <w:right w:val="single" w:sz="4" w:space="0" w:color="auto"/>
            </w:tcBorders>
            <w:shd w:val="clear" w:color="auto" w:fill="auto"/>
            <w:vAlign w:val="center"/>
            <w:hideMark/>
          </w:tcPr>
          <w:p w14:paraId="56586936"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0,7</w:t>
            </w:r>
          </w:p>
        </w:tc>
        <w:tc>
          <w:tcPr>
            <w:tcW w:w="488" w:type="pct"/>
            <w:tcBorders>
              <w:top w:val="nil"/>
              <w:left w:val="nil"/>
              <w:bottom w:val="single" w:sz="4" w:space="0" w:color="auto"/>
              <w:right w:val="single" w:sz="4" w:space="0" w:color="auto"/>
            </w:tcBorders>
            <w:shd w:val="clear" w:color="auto" w:fill="auto"/>
            <w:vAlign w:val="center"/>
            <w:hideMark/>
          </w:tcPr>
          <w:p w14:paraId="18C91EED"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0,7</w:t>
            </w:r>
          </w:p>
        </w:tc>
        <w:tc>
          <w:tcPr>
            <w:tcW w:w="488" w:type="pct"/>
            <w:tcBorders>
              <w:top w:val="nil"/>
              <w:left w:val="nil"/>
              <w:bottom w:val="single" w:sz="4" w:space="0" w:color="auto"/>
              <w:right w:val="single" w:sz="4" w:space="0" w:color="auto"/>
            </w:tcBorders>
            <w:shd w:val="clear" w:color="auto" w:fill="auto"/>
            <w:vAlign w:val="center"/>
            <w:hideMark/>
          </w:tcPr>
          <w:p w14:paraId="76B4298F"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0,7</w:t>
            </w:r>
          </w:p>
        </w:tc>
        <w:tc>
          <w:tcPr>
            <w:tcW w:w="488" w:type="pct"/>
            <w:tcBorders>
              <w:top w:val="nil"/>
              <w:left w:val="nil"/>
              <w:bottom w:val="single" w:sz="4" w:space="0" w:color="auto"/>
              <w:right w:val="single" w:sz="4" w:space="0" w:color="auto"/>
            </w:tcBorders>
            <w:shd w:val="clear" w:color="auto" w:fill="auto"/>
            <w:vAlign w:val="center"/>
            <w:hideMark/>
          </w:tcPr>
          <w:p w14:paraId="78AB4D61"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0,7</w:t>
            </w:r>
          </w:p>
        </w:tc>
      </w:tr>
      <w:tr w:rsidR="009F13C0" w:rsidRPr="00317A10" w14:paraId="525A6038"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32AD87BB" w14:textId="77777777" w:rsidR="009F13C0" w:rsidRPr="00317A10" w:rsidRDefault="009F13C0" w:rsidP="00AC088C">
            <w:pPr>
              <w:rPr>
                <w:rFonts w:eastAsia="Times New Roman"/>
                <w:color w:val="000000"/>
                <w:sz w:val="22"/>
              </w:rPr>
            </w:pPr>
            <w:r w:rsidRPr="00317A10">
              <w:rPr>
                <w:rFonts w:eastAsia="Times New Roman"/>
                <w:color w:val="000000"/>
                <w:sz w:val="22"/>
              </w:rPr>
              <w:t>Располагаемая мощность</w:t>
            </w:r>
          </w:p>
        </w:tc>
        <w:tc>
          <w:tcPr>
            <w:tcW w:w="488" w:type="pct"/>
            <w:tcBorders>
              <w:top w:val="nil"/>
              <w:left w:val="nil"/>
              <w:bottom w:val="single" w:sz="4" w:space="0" w:color="auto"/>
              <w:right w:val="single" w:sz="4" w:space="0" w:color="auto"/>
            </w:tcBorders>
            <w:shd w:val="clear" w:color="auto" w:fill="auto"/>
            <w:vAlign w:val="center"/>
            <w:hideMark/>
          </w:tcPr>
          <w:p w14:paraId="463CE767"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2986256C"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1A567342"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01906859"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1BFFC8BE"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3EC4F385"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24BF1A22"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0,3</w:t>
            </w:r>
          </w:p>
        </w:tc>
      </w:tr>
      <w:tr w:rsidR="009F13C0" w:rsidRPr="00317A10" w14:paraId="7F180367"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702A2453" w14:textId="77777777" w:rsidR="009F13C0" w:rsidRPr="00317A10" w:rsidRDefault="009F13C0" w:rsidP="00AC088C">
            <w:pPr>
              <w:rPr>
                <w:rFonts w:eastAsia="Times New Roman"/>
                <w:color w:val="000000"/>
                <w:sz w:val="22"/>
              </w:rPr>
            </w:pPr>
            <w:r w:rsidRPr="00317A10">
              <w:rPr>
                <w:rFonts w:eastAsia="Times New Roman"/>
                <w:color w:val="000000"/>
                <w:sz w:val="22"/>
              </w:rPr>
              <w:t>Собственные нужды</w:t>
            </w:r>
          </w:p>
        </w:tc>
        <w:tc>
          <w:tcPr>
            <w:tcW w:w="488" w:type="pct"/>
            <w:tcBorders>
              <w:top w:val="nil"/>
              <w:left w:val="nil"/>
              <w:bottom w:val="single" w:sz="4" w:space="0" w:color="auto"/>
              <w:right w:val="single" w:sz="4" w:space="0" w:color="auto"/>
            </w:tcBorders>
            <w:shd w:val="clear" w:color="auto" w:fill="auto"/>
            <w:vAlign w:val="center"/>
            <w:hideMark/>
          </w:tcPr>
          <w:p w14:paraId="1BC07825"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41CDDDD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11C33B26"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09C0D855"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4637D8D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6786B78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363A8BF5"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r>
      <w:tr w:rsidR="009F13C0" w:rsidRPr="00317A10" w14:paraId="056CE073"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5747789C" w14:textId="77777777" w:rsidR="009F13C0" w:rsidRPr="00317A10" w:rsidRDefault="009F13C0" w:rsidP="00AC088C">
            <w:pPr>
              <w:rPr>
                <w:rFonts w:eastAsia="Times New Roman"/>
                <w:color w:val="000000"/>
                <w:sz w:val="22"/>
              </w:rPr>
            </w:pPr>
            <w:r w:rsidRPr="00317A10">
              <w:rPr>
                <w:rFonts w:eastAsia="Times New Roman"/>
                <w:color w:val="000000"/>
                <w:sz w:val="22"/>
              </w:rPr>
              <w:t>Нагрузка потребителей</w:t>
            </w:r>
          </w:p>
        </w:tc>
        <w:tc>
          <w:tcPr>
            <w:tcW w:w="488" w:type="pct"/>
            <w:tcBorders>
              <w:top w:val="nil"/>
              <w:left w:val="nil"/>
              <w:bottom w:val="single" w:sz="4" w:space="0" w:color="auto"/>
              <w:right w:val="single" w:sz="4" w:space="0" w:color="auto"/>
            </w:tcBorders>
            <w:shd w:val="clear" w:color="auto" w:fill="auto"/>
            <w:vAlign w:val="center"/>
            <w:hideMark/>
          </w:tcPr>
          <w:p w14:paraId="6BEACB9D"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29924929"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6C0D7EF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5CCB9D3F"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0A5C4EA2"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1241610A"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0,3</w:t>
            </w:r>
          </w:p>
        </w:tc>
        <w:tc>
          <w:tcPr>
            <w:tcW w:w="488" w:type="pct"/>
            <w:tcBorders>
              <w:top w:val="nil"/>
              <w:left w:val="nil"/>
              <w:bottom w:val="single" w:sz="4" w:space="0" w:color="auto"/>
              <w:right w:val="single" w:sz="4" w:space="0" w:color="auto"/>
            </w:tcBorders>
            <w:shd w:val="clear" w:color="auto" w:fill="auto"/>
            <w:vAlign w:val="center"/>
            <w:hideMark/>
          </w:tcPr>
          <w:p w14:paraId="71347B5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0,3</w:t>
            </w:r>
          </w:p>
        </w:tc>
      </w:tr>
      <w:tr w:rsidR="009F13C0" w:rsidRPr="00317A10" w14:paraId="21B8798B"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3CEB4A75" w14:textId="77777777" w:rsidR="009F13C0" w:rsidRPr="00317A10" w:rsidRDefault="009F13C0" w:rsidP="00AC088C">
            <w:pPr>
              <w:rPr>
                <w:rFonts w:eastAsia="Times New Roman"/>
                <w:color w:val="000000"/>
                <w:sz w:val="22"/>
              </w:rPr>
            </w:pPr>
            <w:r w:rsidRPr="00317A10">
              <w:rPr>
                <w:rFonts w:eastAsia="Times New Roman"/>
                <w:color w:val="000000"/>
                <w:sz w:val="22"/>
              </w:rPr>
              <w:t>Потери в тепловых сетях</w:t>
            </w:r>
          </w:p>
        </w:tc>
        <w:tc>
          <w:tcPr>
            <w:tcW w:w="488" w:type="pct"/>
            <w:tcBorders>
              <w:top w:val="nil"/>
              <w:left w:val="nil"/>
              <w:bottom w:val="single" w:sz="4" w:space="0" w:color="auto"/>
              <w:right w:val="single" w:sz="4" w:space="0" w:color="auto"/>
            </w:tcBorders>
            <w:shd w:val="clear" w:color="auto" w:fill="auto"/>
            <w:vAlign w:val="center"/>
            <w:hideMark/>
          </w:tcPr>
          <w:p w14:paraId="29944A9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38FD4AE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682F82E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01BD5227"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5705562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02C78BB7"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3C4798AA"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r>
      <w:tr w:rsidR="009F13C0" w:rsidRPr="00317A10" w14:paraId="70EC6BBD" w14:textId="77777777" w:rsidTr="00AC088C">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3D1B946D" w14:textId="77777777" w:rsidR="009F13C0" w:rsidRPr="00317A10" w:rsidRDefault="009F13C0" w:rsidP="00AC088C">
            <w:pPr>
              <w:rPr>
                <w:rFonts w:eastAsia="Times New Roman"/>
                <w:color w:val="000000"/>
                <w:sz w:val="22"/>
              </w:rPr>
            </w:pPr>
            <w:r w:rsidRPr="00317A10">
              <w:rPr>
                <w:rFonts w:eastAsia="Times New Roman"/>
                <w:color w:val="000000"/>
                <w:sz w:val="22"/>
              </w:rPr>
              <w:t>Резерв (+)/ дефицит (-) тепловой мощности источников тепла, Гкал/ч</w:t>
            </w:r>
          </w:p>
        </w:tc>
        <w:tc>
          <w:tcPr>
            <w:tcW w:w="488" w:type="pct"/>
            <w:tcBorders>
              <w:top w:val="nil"/>
              <w:left w:val="nil"/>
              <w:bottom w:val="single" w:sz="4" w:space="0" w:color="auto"/>
              <w:right w:val="single" w:sz="4" w:space="0" w:color="auto"/>
            </w:tcBorders>
            <w:shd w:val="clear" w:color="auto" w:fill="auto"/>
            <w:vAlign w:val="center"/>
            <w:hideMark/>
          </w:tcPr>
          <w:p w14:paraId="6619E5A6"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0A8BF929"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36E243EE"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2154D77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4EDB513D"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4EC87CE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7C6CB1C2"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0,4</w:t>
            </w:r>
          </w:p>
        </w:tc>
      </w:tr>
      <w:tr w:rsidR="009F13C0" w:rsidRPr="00317A10" w14:paraId="1F9DA21A"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38EE3310" w14:textId="77777777" w:rsidR="009F13C0" w:rsidRPr="00317A10" w:rsidRDefault="009F13C0" w:rsidP="00AC088C">
            <w:pPr>
              <w:rPr>
                <w:rFonts w:eastAsia="Times New Roman"/>
                <w:color w:val="000000"/>
                <w:sz w:val="22"/>
              </w:rPr>
            </w:pPr>
            <w:r w:rsidRPr="00317A10">
              <w:rPr>
                <w:rFonts w:eastAsia="Times New Roman"/>
                <w:color w:val="000000"/>
                <w:sz w:val="22"/>
              </w:rPr>
              <w:t>Доля  резерва, %</w:t>
            </w:r>
          </w:p>
        </w:tc>
        <w:tc>
          <w:tcPr>
            <w:tcW w:w="488" w:type="pct"/>
            <w:tcBorders>
              <w:top w:val="nil"/>
              <w:left w:val="nil"/>
              <w:bottom w:val="single" w:sz="4" w:space="0" w:color="auto"/>
              <w:right w:val="single" w:sz="4" w:space="0" w:color="auto"/>
            </w:tcBorders>
            <w:shd w:val="clear" w:color="auto" w:fill="auto"/>
            <w:vAlign w:val="center"/>
            <w:hideMark/>
          </w:tcPr>
          <w:p w14:paraId="2529BAF7" w14:textId="77777777" w:rsidR="009F13C0" w:rsidRPr="00317A10" w:rsidRDefault="009F13C0" w:rsidP="00AC088C">
            <w:pPr>
              <w:jc w:val="center"/>
              <w:rPr>
                <w:rFonts w:eastAsia="Times New Roman"/>
                <w:color w:val="000000"/>
                <w:sz w:val="22"/>
              </w:rPr>
            </w:pPr>
            <w:r w:rsidRPr="00317A10">
              <w:rPr>
                <w:rFonts w:eastAsia="Times New Roman"/>
                <w:color w:val="000000"/>
                <w:sz w:val="22"/>
              </w:rPr>
              <w:t>57,1</w:t>
            </w:r>
          </w:p>
        </w:tc>
        <w:tc>
          <w:tcPr>
            <w:tcW w:w="488" w:type="pct"/>
            <w:tcBorders>
              <w:top w:val="nil"/>
              <w:left w:val="nil"/>
              <w:bottom w:val="single" w:sz="4" w:space="0" w:color="auto"/>
              <w:right w:val="single" w:sz="4" w:space="0" w:color="auto"/>
            </w:tcBorders>
            <w:shd w:val="clear" w:color="auto" w:fill="auto"/>
            <w:vAlign w:val="center"/>
            <w:hideMark/>
          </w:tcPr>
          <w:p w14:paraId="4CF65A8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57,1</w:t>
            </w:r>
          </w:p>
        </w:tc>
        <w:tc>
          <w:tcPr>
            <w:tcW w:w="488" w:type="pct"/>
            <w:tcBorders>
              <w:top w:val="nil"/>
              <w:left w:val="nil"/>
              <w:bottom w:val="single" w:sz="4" w:space="0" w:color="auto"/>
              <w:right w:val="single" w:sz="4" w:space="0" w:color="auto"/>
            </w:tcBorders>
            <w:shd w:val="clear" w:color="auto" w:fill="auto"/>
            <w:vAlign w:val="center"/>
            <w:hideMark/>
          </w:tcPr>
          <w:p w14:paraId="21FB4A0E" w14:textId="77777777" w:rsidR="009F13C0" w:rsidRPr="00317A10" w:rsidRDefault="009F13C0" w:rsidP="00AC088C">
            <w:pPr>
              <w:jc w:val="center"/>
              <w:rPr>
                <w:rFonts w:eastAsia="Times New Roman"/>
                <w:color w:val="000000"/>
                <w:sz w:val="22"/>
              </w:rPr>
            </w:pPr>
            <w:r w:rsidRPr="00317A10">
              <w:rPr>
                <w:rFonts w:eastAsia="Times New Roman"/>
                <w:color w:val="000000"/>
                <w:sz w:val="22"/>
              </w:rPr>
              <w:t>57,1</w:t>
            </w:r>
          </w:p>
        </w:tc>
        <w:tc>
          <w:tcPr>
            <w:tcW w:w="488" w:type="pct"/>
            <w:tcBorders>
              <w:top w:val="nil"/>
              <w:left w:val="nil"/>
              <w:bottom w:val="single" w:sz="4" w:space="0" w:color="auto"/>
              <w:right w:val="single" w:sz="4" w:space="0" w:color="auto"/>
            </w:tcBorders>
            <w:shd w:val="clear" w:color="auto" w:fill="auto"/>
            <w:vAlign w:val="center"/>
            <w:hideMark/>
          </w:tcPr>
          <w:p w14:paraId="4054B53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57,1</w:t>
            </w:r>
          </w:p>
        </w:tc>
        <w:tc>
          <w:tcPr>
            <w:tcW w:w="488" w:type="pct"/>
            <w:tcBorders>
              <w:top w:val="nil"/>
              <w:left w:val="nil"/>
              <w:bottom w:val="single" w:sz="4" w:space="0" w:color="auto"/>
              <w:right w:val="single" w:sz="4" w:space="0" w:color="auto"/>
            </w:tcBorders>
            <w:shd w:val="clear" w:color="auto" w:fill="auto"/>
            <w:vAlign w:val="center"/>
            <w:hideMark/>
          </w:tcPr>
          <w:p w14:paraId="0CB9707A" w14:textId="77777777" w:rsidR="009F13C0" w:rsidRPr="00317A10" w:rsidRDefault="009F13C0" w:rsidP="00AC088C">
            <w:pPr>
              <w:jc w:val="center"/>
              <w:rPr>
                <w:rFonts w:eastAsia="Times New Roman"/>
                <w:color w:val="000000"/>
                <w:sz w:val="22"/>
              </w:rPr>
            </w:pPr>
            <w:r w:rsidRPr="00317A10">
              <w:rPr>
                <w:rFonts w:eastAsia="Times New Roman"/>
                <w:color w:val="000000"/>
                <w:sz w:val="22"/>
              </w:rPr>
              <w:t>57,1</w:t>
            </w:r>
          </w:p>
        </w:tc>
        <w:tc>
          <w:tcPr>
            <w:tcW w:w="488" w:type="pct"/>
            <w:tcBorders>
              <w:top w:val="nil"/>
              <w:left w:val="nil"/>
              <w:bottom w:val="single" w:sz="4" w:space="0" w:color="auto"/>
              <w:right w:val="single" w:sz="4" w:space="0" w:color="auto"/>
            </w:tcBorders>
            <w:shd w:val="clear" w:color="auto" w:fill="auto"/>
            <w:vAlign w:val="center"/>
            <w:hideMark/>
          </w:tcPr>
          <w:p w14:paraId="411CBC35" w14:textId="77777777" w:rsidR="009F13C0" w:rsidRPr="00317A10" w:rsidRDefault="009F13C0" w:rsidP="00AC088C">
            <w:pPr>
              <w:jc w:val="center"/>
              <w:rPr>
                <w:rFonts w:eastAsia="Times New Roman"/>
                <w:color w:val="000000"/>
                <w:sz w:val="22"/>
              </w:rPr>
            </w:pPr>
            <w:r w:rsidRPr="00317A10">
              <w:rPr>
                <w:rFonts w:eastAsia="Times New Roman"/>
                <w:color w:val="000000"/>
                <w:sz w:val="22"/>
              </w:rPr>
              <w:t>57,1</w:t>
            </w:r>
          </w:p>
        </w:tc>
        <w:tc>
          <w:tcPr>
            <w:tcW w:w="488" w:type="pct"/>
            <w:tcBorders>
              <w:top w:val="nil"/>
              <w:left w:val="nil"/>
              <w:bottom w:val="single" w:sz="4" w:space="0" w:color="auto"/>
              <w:right w:val="single" w:sz="4" w:space="0" w:color="auto"/>
            </w:tcBorders>
            <w:shd w:val="clear" w:color="auto" w:fill="auto"/>
            <w:vAlign w:val="center"/>
            <w:hideMark/>
          </w:tcPr>
          <w:p w14:paraId="066D0676" w14:textId="77777777" w:rsidR="009F13C0" w:rsidRPr="00317A10" w:rsidRDefault="009F13C0" w:rsidP="00AC088C">
            <w:pPr>
              <w:jc w:val="center"/>
              <w:rPr>
                <w:rFonts w:eastAsia="Times New Roman"/>
                <w:color w:val="000000"/>
                <w:sz w:val="22"/>
              </w:rPr>
            </w:pPr>
            <w:r w:rsidRPr="00317A10">
              <w:rPr>
                <w:rFonts w:eastAsia="Times New Roman"/>
                <w:color w:val="000000"/>
                <w:sz w:val="22"/>
              </w:rPr>
              <w:t>57,1</w:t>
            </w:r>
          </w:p>
        </w:tc>
      </w:tr>
      <w:tr w:rsidR="009F13C0" w:rsidRPr="00317A10" w14:paraId="7CF3E20D" w14:textId="77777777" w:rsidTr="00AC088C">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D6092FD" w14:textId="77777777" w:rsidR="009F13C0" w:rsidRPr="00317A10" w:rsidRDefault="009F13C0" w:rsidP="00AC088C">
            <w:pPr>
              <w:jc w:val="center"/>
              <w:rPr>
                <w:rFonts w:eastAsia="Times New Roman"/>
                <w:color w:val="000000"/>
                <w:sz w:val="22"/>
              </w:rPr>
            </w:pPr>
            <w:r w:rsidRPr="00317A10">
              <w:rPr>
                <w:rFonts w:eastAsia="Times New Roman"/>
                <w:color w:val="000000"/>
                <w:sz w:val="22"/>
              </w:rPr>
              <w:t>Котельная МДОУ детский сад №1 «Ленинец»</w:t>
            </w:r>
          </w:p>
        </w:tc>
      </w:tr>
      <w:tr w:rsidR="009F13C0" w:rsidRPr="00317A10" w14:paraId="5CD73E98"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33340D87" w14:textId="77777777" w:rsidR="009F13C0" w:rsidRPr="00317A10" w:rsidRDefault="009F13C0" w:rsidP="00AC088C">
            <w:pPr>
              <w:rPr>
                <w:rFonts w:eastAsia="Times New Roman"/>
                <w:color w:val="000000"/>
                <w:sz w:val="22"/>
              </w:rPr>
            </w:pPr>
            <w:r w:rsidRPr="00317A10">
              <w:rPr>
                <w:rFonts w:eastAsia="Times New Roman"/>
                <w:color w:val="000000"/>
                <w:sz w:val="22"/>
              </w:rPr>
              <w:t>Установленная мощность</w:t>
            </w:r>
          </w:p>
        </w:tc>
        <w:tc>
          <w:tcPr>
            <w:tcW w:w="488" w:type="pct"/>
            <w:tcBorders>
              <w:top w:val="nil"/>
              <w:left w:val="nil"/>
              <w:bottom w:val="single" w:sz="4" w:space="0" w:color="auto"/>
              <w:right w:val="single" w:sz="4" w:space="0" w:color="auto"/>
            </w:tcBorders>
            <w:shd w:val="clear" w:color="auto" w:fill="auto"/>
            <w:vAlign w:val="center"/>
            <w:hideMark/>
          </w:tcPr>
          <w:p w14:paraId="6EF7B0CF"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0,34</w:t>
            </w:r>
          </w:p>
        </w:tc>
        <w:tc>
          <w:tcPr>
            <w:tcW w:w="488" w:type="pct"/>
            <w:tcBorders>
              <w:top w:val="nil"/>
              <w:left w:val="nil"/>
              <w:bottom w:val="single" w:sz="4" w:space="0" w:color="auto"/>
              <w:right w:val="single" w:sz="4" w:space="0" w:color="auto"/>
            </w:tcBorders>
            <w:shd w:val="clear" w:color="auto" w:fill="auto"/>
            <w:vAlign w:val="center"/>
            <w:hideMark/>
          </w:tcPr>
          <w:p w14:paraId="2F46DAF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0,34</w:t>
            </w:r>
          </w:p>
        </w:tc>
        <w:tc>
          <w:tcPr>
            <w:tcW w:w="488" w:type="pct"/>
            <w:tcBorders>
              <w:top w:val="nil"/>
              <w:left w:val="nil"/>
              <w:bottom w:val="single" w:sz="4" w:space="0" w:color="auto"/>
              <w:right w:val="single" w:sz="4" w:space="0" w:color="auto"/>
            </w:tcBorders>
            <w:shd w:val="clear" w:color="auto" w:fill="auto"/>
            <w:vAlign w:val="center"/>
            <w:hideMark/>
          </w:tcPr>
          <w:p w14:paraId="4C4A8FE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0,34</w:t>
            </w:r>
          </w:p>
        </w:tc>
        <w:tc>
          <w:tcPr>
            <w:tcW w:w="488" w:type="pct"/>
            <w:tcBorders>
              <w:top w:val="nil"/>
              <w:left w:val="nil"/>
              <w:bottom w:val="single" w:sz="4" w:space="0" w:color="auto"/>
              <w:right w:val="single" w:sz="4" w:space="0" w:color="auto"/>
            </w:tcBorders>
            <w:shd w:val="clear" w:color="auto" w:fill="auto"/>
            <w:vAlign w:val="center"/>
            <w:hideMark/>
          </w:tcPr>
          <w:p w14:paraId="637F0215"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0,34</w:t>
            </w:r>
          </w:p>
        </w:tc>
        <w:tc>
          <w:tcPr>
            <w:tcW w:w="488" w:type="pct"/>
            <w:tcBorders>
              <w:top w:val="nil"/>
              <w:left w:val="nil"/>
              <w:bottom w:val="single" w:sz="4" w:space="0" w:color="auto"/>
              <w:right w:val="single" w:sz="4" w:space="0" w:color="auto"/>
            </w:tcBorders>
            <w:shd w:val="clear" w:color="auto" w:fill="auto"/>
            <w:vAlign w:val="center"/>
            <w:hideMark/>
          </w:tcPr>
          <w:p w14:paraId="1A7FBAD2"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0,34</w:t>
            </w:r>
          </w:p>
        </w:tc>
        <w:tc>
          <w:tcPr>
            <w:tcW w:w="488" w:type="pct"/>
            <w:tcBorders>
              <w:top w:val="nil"/>
              <w:left w:val="nil"/>
              <w:bottom w:val="single" w:sz="4" w:space="0" w:color="auto"/>
              <w:right w:val="single" w:sz="4" w:space="0" w:color="auto"/>
            </w:tcBorders>
            <w:shd w:val="clear" w:color="auto" w:fill="auto"/>
            <w:vAlign w:val="center"/>
            <w:hideMark/>
          </w:tcPr>
          <w:p w14:paraId="312EBFF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0,34</w:t>
            </w:r>
          </w:p>
        </w:tc>
        <w:tc>
          <w:tcPr>
            <w:tcW w:w="488" w:type="pct"/>
            <w:tcBorders>
              <w:top w:val="nil"/>
              <w:left w:val="nil"/>
              <w:bottom w:val="single" w:sz="4" w:space="0" w:color="auto"/>
              <w:right w:val="single" w:sz="4" w:space="0" w:color="auto"/>
            </w:tcBorders>
            <w:shd w:val="clear" w:color="auto" w:fill="auto"/>
            <w:vAlign w:val="center"/>
            <w:hideMark/>
          </w:tcPr>
          <w:p w14:paraId="6986361F"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0,34</w:t>
            </w:r>
          </w:p>
        </w:tc>
      </w:tr>
      <w:tr w:rsidR="009F13C0" w:rsidRPr="00317A10" w14:paraId="36D702E1"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4889264F" w14:textId="77777777" w:rsidR="009F13C0" w:rsidRPr="00317A10" w:rsidRDefault="009F13C0" w:rsidP="00AC088C">
            <w:pPr>
              <w:rPr>
                <w:rFonts w:eastAsia="Times New Roman"/>
                <w:color w:val="000000"/>
                <w:sz w:val="22"/>
              </w:rPr>
            </w:pPr>
            <w:r w:rsidRPr="00317A10">
              <w:rPr>
                <w:rFonts w:eastAsia="Times New Roman"/>
                <w:color w:val="000000"/>
                <w:sz w:val="22"/>
              </w:rPr>
              <w:t>Располагаемая мощность</w:t>
            </w:r>
          </w:p>
        </w:tc>
        <w:tc>
          <w:tcPr>
            <w:tcW w:w="488" w:type="pct"/>
            <w:tcBorders>
              <w:top w:val="nil"/>
              <w:left w:val="nil"/>
              <w:bottom w:val="single" w:sz="4" w:space="0" w:color="auto"/>
              <w:right w:val="single" w:sz="4" w:space="0" w:color="auto"/>
            </w:tcBorders>
            <w:shd w:val="clear" w:color="auto" w:fill="auto"/>
            <w:vAlign w:val="center"/>
            <w:hideMark/>
          </w:tcPr>
          <w:p w14:paraId="508F7D6A"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2BCB27BF"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2BC094DE"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161BD142"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443784D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20EF872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2021416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0,17</w:t>
            </w:r>
          </w:p>
        </w:tc>
      </w:tr>
      <w:tr w:rsidR="009F13C0" w:rsidRPr="00317A10" w14:paraId="5329D0AA"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7196523E" w14:textId="77777777" w:rsidR="009F13C0" w:rsidRPr="00317A10" w:rsidRDefault="009F13C0" w:rsidP="00AC088C">
            <w:pPr>
              <w:rPr>
                <w:rFonts w:eastAsia="Times New Roman"/>
                <w:color w:val="000000"/>
                <w:sz w:val="22"/>
              </w:rPr>
            </w:pPr>
            <w:r w:rsidRPr="00317A10">
              <w:rPr>
                <w:rFonts w:eastAsia="Times New Roman"/>
                <w:color w:val="000000"/>
                <w:sz w:val="22"/>
              </w:rPr>
              <w:t>Собственные нужды</w:t>
            </w:r>
          </w:p>
        </w:tc>
        <w:tc>
          <w:tcPr>
            <w:tcW w:w="488" w:type="pct"/>
            <w:tcBorders>
              <w:top w:val="nil"/>
              <w:left w:val="nil"/>
              <w:bottom w:val="single" w:sz="4" w:space="0" w:color="auto"/>
              <w:right w:val="single" w:sz="4" w:space="0" w:color="auto"/>
            </w:tcBorders>
            <w:shd w:val="clear" w:color="auto" w:fill="auto"/>
            <w:vAlign w:val="center"/>
            <w:hideMark/>
          </w:tcPr>
          <w:p w14:paraId="2EDE12EE"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1888F86C"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59AF176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2D21D842"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06722FE6"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65A44ED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6B706D9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r>
      <w:tr w:rsidR="009F13C0" w:rsidRPr="00317A10" w14:paraId="698F7CA8"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0636DF41" w14:textId="77777777" w:rsidR="009F13C0" w:rsidRPr="00317A10" w:rsidRDefault="009F13C0" w:rsidP="00AC088C">
            <w:pPr>
              <w:rPr>
                <w:rFonts w:eastAsia="Times New Roman"/>
                <w:color w:val="000000"/>
                <w:sz w:val="22"/>
              </w:rPr>
            </w:pPr>
            <w:r w:rsidRPr="00317A10">
              <w:rPr>
                <w:rFonts w:eastAsia="Times New Roman"/>
                <w:color w:val="000000"/>
                <w:sz w:val="22"/>
              </w:rPr>
              <w:t>Нагрузка потребителей</w:t>
            </w:r>
          </w:p>
        </w:tc>
        <w:tc>
          <w:tcPr>
            <w:tcW w:w="488" w:type="pct"/>
            <w:tcBorders>
              <w:top w:val="nil"/>
              <w:left w:val="nil"/>
              <w:bottom w:val="single" w:sz="4" w:space="0" w:color="auto"/>
              <w:right w:val="single" w:sz="4" w:space="0" w:color="auto"/>
            </w:tcBorders>
            <w:shd w:val="clear" w:color="auto" w:fill="auto"/>
            <w:vAlign w:val="center"/>
            <w:hideMark/>
          </w:tcPr>
          <w:p w14:paraId="021F7DC2"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0D283759"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5AE009D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5FE5F933"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1495F95D"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588C2479"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13601EEF"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0,17</w:t>
            </w:r>
          </w:p>
        </w:tc>
      </w:tr>
      <w:tr w:rsidR="009F13C0" w:rsidRPr="00317A10" w14:paraId="2054625F"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40AE1DF6" w14:textId="77777777" w:rsidR="009F13C0" w:rsidRPr="00317A10" w:rsidRDefault="009F13C0" w:rsidP="00AC088C">
            <w:pPr>
              <w:rPr>
                <w:rFonts w:eastAsia="Times New Roman"/>
                <w:color w:val="000000"/>
                <w:sz w:val="22"/>
              </w:rPr>
            </w:pPr>
            <w:r w:rsidRPr="00317A10">
              <w:rPr>
                <w:rFonts w:eastAsia="Times New Roman"/>
                <w:color w:val="000000"/>
                <w:sz w:val="22"/>
              </w:rPr>
              <w:t>Потери в тепловых сетях</w:t>
            </w:r>
          </w:p>
        </w:tc>
        <w:tc>
          <w:tcPr>
            <w:tcW w:w="488" w:type="pct"/>
            <w:tcBorders>
              <w:top w:val="nil"/>
              <w:left w:val="nil"/>
              <w:bottom w:val="single" w:sz="4" w:space="0" w:color="auto"/>
              <w:right w:val="single" w:sz="4" w:space="0" w:color="auto"/>
            </w:tcBorders>
            <w:shd w:val="clear" w:color="auto" w:fill="auto"/>
            <w:vAlign w:val="center"/>
            <w:hideMark/>
          </w:tcPr>
          <w:p w14:paraId="72C0338A"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528638C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023D300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0068D23E"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5056498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194E8E16"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75AD9C5C"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r>
      <w:tr w:rsidR="009F13C0" w:rsidRPr="00317A10" w14:paraId="34244938" w14:textId="77777777" w:rsidTr="00AC088C">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604E8E2F" w14:textId="77777777" w:rsidR="009F13C0" w:rsidRPr="00317A10" w:rsidRDefault="009F13C0" w:rsidP="00AC088C">
            <w:pPr>
              <w:rPr>
                <w:rFonts w:eastAsia="Times New Roman"/>
                <w:color w:val="000000"/>
                <w:sz w:val="22"/>
              </w:rPr>
            </w:pPr>
            <w:r w:rsidRPr="00317A10">
              <w:rPr>
                <w:rFonts w:eastAsia="Times New Roman"/>
                <w:color w:val="000000"/>
                <w:sz w:val="22"/>
              </w:rPr>
              <w:t>Резерв (+)/ дефицит (-) тепловой мощности источников тепла, Гкал/ч</w:t>
            </w:r>
          </w:p>
        </w:tc>
        <w:tc>
          <w:tcPr>
            <w:tcW w:w="488" w:type="pct"/>
            <w:tcBorders>
              <w:top w:val="nil"/>
              <w:left w:val="nil"/>
              <w:bottom w:val="single" w:sz="4" w:space="0" w:color="auto"/>
              <w:right w:val="single" w:sz="4" w:space="0" w:color="auto"/>
            </w:tcBorders>
            <w:shd w:val="clear" w:color="auto" w:fill="auto"/>
            <w:vAlign w:val="center"/>
            <w:hideMark/>
          </w:tcPr>
          <w:p w14:paraId="40B17957"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7388D765"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63BC20E5"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4346DDEA"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10BC22FE"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1C971A9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0,17</w:t>
            </w:r>
          </w:p>
        </w:tc>
        <w:tc>
          <w:tcPr>
            <w:tcW w:w="488" w:type="pct"/>
            <w:tcBorders>
              <w:top w:val="nil"/>
              <w:left w:val="nil"/>
              <w:bottom w:val="single" w:sz="4" w:space="0" w:color="auto"/>
              <w:right w:val="single" w:sz="4" w:space="0" w:color="auto"/>
            </w:tcBorders>
            <w:shd w:val="clear" w:color="auto" w:fill="auto"/>
            <w:vAlign w:val="center"/>
            <w:hideMark/>
          </w:tcPr>
          <w:p w14:paraId="6BE465DA"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0,17</w:t>
            </w:r>
          </w:p>
        </w:tc>
      </w:tr>
      <w:tr w:rsidR="009F13C0" w:rsidRPr="00317A10" w14:paraId="464B62D2" w14:textId="77777777" w:rsidTr="00AC088C">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F19A7E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Котельная МДОУ детский сад №2 «Октябренок»</w:t>
            </w:r>
          </w:p>
        </w:tc>
      </w:tr>
      <w:tr w:rsidR="009F13C0" w:rsidRPr="00317A10" w14:paraId="53193379"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551AEFB9" w14:textId="77777777" w:rsidR="009F13C0" w:rsidRPr="00317A10" w:rsidRDefault="009F13C0" w:rsidP="00AC088C">
            <w:pPr>
              <w:rPr>
                <w:rFonts w:eastAsia="Times New Roman"/>
                <w:color w:val="000000"/>
                <w:sz w:val="22"/>
              </w:rPr>
            </w:pPr>
            <w:r w:rsidRPr="00317A10">
              <w:rPr>
                <w:rFonts w:eastAsia="Times New Roman"/>
                <w:color w:val="000000"/>
                <w:sz w:val="22"/>
              </w:rPr>
              <w:t>Установленная мощность</w:t>
            </w:r>
          </w:p>
        </w:tc>
        <w:tc>
          <w:tcPr>
            <w:tcW w:w="488" w:type="pct"/>
            <w:tcBorders>
              <w:top w:val="nil"/>
              <w:left w:val="nil"/>
              <w:bottom w:val="single" w:sz="4" w:space="0" w:color="auto"/>
              <w:right w:val="single" w:sz="4" w:space="0" w:color="auto"/>
            </w:tcBorders>
            <w:shd w:val="clear" w:color="auto" w:fill="auto"/>
            <w:vAlign w:val="center"/>
            <w:hideMark/>
          </w:tcPr>
          <w:p w14:paraId="056B7975"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w:t>
            </w:r>
          </w:p>
        </w:tc>
        <w:tc>
          <w:tcPr>
            <w:tcW w:w="488" w:type="pct"/>
            <w:tcBorders>
              <w:top w:val="nil"/>
              <w:left w:val="nil"/>
              <w:bottom w:val="single" w:sz="4" w:space="0" w:color="auto"/>
              <w:right w:val="single" w:sz="4" w:space="0" w:color="auto"/>
            </w:tcBorders>
            <w:shd w:val="clear" w:color="auto" w:fill="auto"/>
            <w:vAlign w:val="center"/>
            <w:hideMark/>
          </w:tcPr>
          <w:p w14:paraId="071F2A8A"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w:t>
            </w:r>
          </w:p>
        </w:tc>
        <w:tc>
          <w:tcPr>
            <w:tcW w:w="488" w:type="pct"/>
            <w:tcBorders>
              <w:top w:val="nil"/>
              <w:left w:val="nil"/>
              <w:bottom w:val="single" w:sz="4" w:space="0" w:color="auto"/>
              <w:right w:val="single" w:sz="4" w:space="0" w:color="auto"/>
            </w:tcBorders>
            <w:shd w:val="clear" w:color="auto" w:fill="auto"/>
            <w:vAlign w:val="center"/>
            <w:hideMark/>
          </w:tcPr>
          <w:p w14:paraId="51AFA9FA"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w:t>
            </w:r>
          </w:p>
        </w:tc>
        <w:tc>
          <w:tcPr>
            <w:tcW w:w="488" w:type="pct"/>
            <w:tcBorders>
              <w:top w:val="nil"/>
              <w:left w:val="nil"/>
              <w:bottom w:val="single" w:sz="4" w:space="0" w:color="auto"/>
              <w:right w:val="single" w:sz="4" w:space="0" w:color="auto"/>
            </w:tcBorders>
            <w:shd w:val="clear" w:color="auto" w:fill="auto"/>
            <w:vAlign w:val="center"/>
            <w:hideMark/>
          </w:tcPr>
          <w:p w14:paraId="5B18BE5A"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w:t>
            </w:r>
          </w:p>
        </w:tc>
        <w:tc>
          <w:tcPr>
            <w:tcW w:w="488" w:type="pct"/>
            <w:tcBorders>
              <w:top w:val="nil"/>
              <w:left w:val="nil"/>
              <w:bottom w:val="single" w:sz="4" w:space="0" w:color="auto"/>
              <w:right w:val="single" w:sz="4" w:space="0" w:color="auto"/>
            </w:tcBorders>
            <w:shd w:val="clear" w:color="auto" w:fill="auto"/>
            <w:vAlign w:val="center"/>
            <w:hideMark/>
          </w:tcPr>
          <w:p w14:paraId="5F4B571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w:t>
            </w:r>
          </w:p>
        </w:tc>
        <w:tc>
          <w:tcPr>
            <w:tcW w:w="488" w:type="pct"/>
            <w:tcBorders>
              <w:top w:val="nil"/>
              <w:left w:val="nil"/>
              <w:bottom w:val="single" w:sz="4" w:space="0" w:color="auto"/>
              <w:right w:val="single" w:sz="4" w:space="0" w:color="auto"/>
            </w:tcBorders>
            <w:shd w:val="clear" w:color="auto" w:fill="auto"/>
            <w:vAlign w:val="center"/>
            <w:hideMark/>
          </w:tcPr>
          <w:p w14:paraId="6857EEE1"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w:t>
            </w:r>
          </w:p>
        </w:tc>
        <w:tc>
          <w:tcPr>
            <w:tcW w:w="488" w:type="pct"/>
            <w:tcBorders>
              <w:top w:val="nil"/>
              <w:left w:val="nil"/>
              <w:bottom w:val="single" w:sz="4" w:space="0" w:color="auto"/>
              <w:right w:val="single" w:sz="4" w:space="0" w:color="auto"/>
            </w:tcBorders>
            <w:shd w:val="clear" w:color="auto" w:fill="auto"/>
            <w:vAlign w:val="center"/>
            <w:hideMark/>
          </w:tcPr>
          <w:p w14:paraId="1074276D"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w:t>
            </w:r>
          </w:p>
        </w:tc>
      </w:tr>
      <w:tr w:rsidR="009F13C0" w:rsidRPr="00317A10" w14:paraId="1F8AA627"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08D88F9D" w14:textId="77777777" w:rsidR="009F13C0" w:rsidRPr="00317A10" w:rsidRDefault="009F13C0" w:rsidP="00AC088C">
            <w:pPr>
              <w:rPr>
                <w:rFonts w:eastAsia="Times New Roman"/>
                <w:color w:val="000000"/>
                <w:sz w:val="22"/>
              </w:rPr>
            </w:pPr>
            <w:r w:rsidRPr="00317A10">
              <w:rPr>
                <w:rFonts w:eastAsia="Times New Roman"/>
                <w:color w:val="000000"/>
                <w:sz w:val="22"/>
              </w:rPr>
              <w:t>Располагаемая мощность</w:t>
            </w:r>
          </w:p>
        </w:tc>
        <w:tc>
          <w:tcPr>
            <w:tcW w:w="488" w:type="pct"/>
            <w:tcBorders>
              <w:top w:val="nil"/>
              <w:left w:val="nil"/>
              <w:bottom w:val="single" w:sz="4" w:space="0" w:color="auto"/>
              <w:right w:val="single" w:sz="4" w:space="0" w:color="auto"/>
            </w:tcBorders>
            <w:shd w:val="clear" w:color="auto" w:fill="auto"/>
            <w:vAlign w:val="center"/>
            <w:hideMark/>
          </w:tcPr>
          <w:p w14:paraId="770A27AA"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5BA09659"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3AB4BC42"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42A7075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1CD18CDE"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2E15E895"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19885DFE"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0,5</w:t>
            </w:r>
          </w:p>
        </w:tc>
      </w:tr>
      <w:tr w:rsidR="009F13C0" w:rsidRPr="00317A10" w14:paraId="30A9B376"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2514E795" w14:textId="77777777" w:rsidR="009F13C0" w:rsidRPr="00317A10" w:rsidRDefault="009F13C0" w:rsidP="00AC088C">
            <w:pPr>
              <w:rPr>
                <w:rFonts w:eastAsia="Times New Roman"/>
                <w:color w:val="000000"/>
                <w:sz w:val="22"/>
              </w:rPr>
            </w:pPr>
            <w:r w:rsidRPr="00317A10">
              <w:rPr>
                <w:rFonts w:eastAsia="Times New Roman"/>
                <w:color w:val="000000"/>
                <w:sz w:val="22"/>
              </w:rPr>
              <w:t>Собственные нужды</w:t>
            </w:r>
          </w:p>
        </w:tc>
        <w:tc>
          <w:tcPr>
            <w:tcW w:w="488" w:type="pct"/>
            <w:tcBorders>
              <w:top w:val="nil"/>
              <w:left w:val="nil"/>
              <w:bottom w:val="single" w:sz="4" w:space="0" w:color="auto"/>
              <w:right w:val="single" w:sz="4" w:space="0" w:color="auto"/>
            </w:tcBorders>
            <w:shd w:val="clear" w:color="auto" w:fill="auto"/>
            <w:vAlign w:val="center"/>
            <w:hideMark/>
          </w:tcPr>
          <w:p w14:paraId="2E05088F"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12263017"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5E0FA989"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19E7DC0A"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6EF13B5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377EF617"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1CB396B7"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r>
      <w:tr w:rsidR="009F13C0" w:rsidRPr="00317A10" w14:paraId="286B29C0"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79568C8E" w14:textId="77777777" w:rsidR="009F13C0" w:rsidRPr="00317A10" w:rsidRDefault="009F13C0" w:rsidP="00AC088C">
            <w:pPr>
              <w:rPr>
                <w:rFonts w:eastAsia="Times New Roman"/>
                <w:color w:val="000000"/>
                <w:sz w:val="22"/>
              </w:rPr>
            </w:pPr>
            <w:r w:rsidRPr="00317A10">
              <w:rPr>
                <w:rFonts w:eastAsia="Times New Roman"/>
                <w:color w:val="000000"/>
                <w:sz w:val="22"/>
              </w:rPr>
              <w:t>Нагрузка потребителей</w:t>
            </w:r>
          </w:p>
        </w:tc>
        <w:tc>
          <w:tcPr>
            <w:tcW w:w="488" w:type="pct"/>
            <w:tcBorders>
              <w:top w:val="nil"/>
              <w:left w:val="nil"/>
              <w:bottom w:val="single" w:sz="4" w:space="0" w:color="auto"/>
              <w:right w:val="single" w:sz="4" w:space="0" w:color="auto"/>
            </w:tcBorders>
            <w:shd w:val="clear" w:color="auto" w:fill="auto"/>
            <w:vAlign w:val="center"/>
            <w:hideMark/>
          </w:tcPr>
          <w:p w14:paraId="085B29DC"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2C61A395"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38CD499F"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368E1EF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0546F181"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0DAB9A7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0B50737D"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0,5</w:t>
            </w:r>
          </w:p>
        </w:tc>
      </w:tr>
      <w:tr w:rsidR="009F13C0" w:rsidRPr="00317A10" w14:paraId="15A67165"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322D6C17" w14:textId="77777777" w:rsidR="009F13C0" w:rsidRPr="00317A10" w:rsidRDefault="009F13C0" w:rsidP="00AC088C">
            <w:pPr>
              <w:rPr>
                <w:rFonts w:eastAsia="Times New Roman"/>
                <w:color w:val="000000"/>
                <w:sz w:val="22"/>
              </w:rPr>
            </w:pPr>
            <w:r w:rsidRPr="00317A10">
              <w:rPr>
                <w:rFonts w:eastAsia="Times New Roman"/>
                <w:color w:val="000000"/>
                <w:sz w:val="22"/>
              </w:rPr>
              <w:t>Потери в тепловых сетях</w:t>
            </w:r>
          </w:p>
        </w:tc>
        <w:tc>
          <w:tcPr>
            <w:tcW w:w="488" w:type="pct"/>
            <w:tcBorders>
              <w:top w:val="nil"/>
              <w:left w:val="nil"/>
              <w:bottom w:val="single" w:sz="4" w:space="0" w:color="auto"/>
              <w:right w:val="single" w:sz="4" w:space="0" w:color="auto"/>
            </w:tcBorders>
            <w:shd w:val="clear" w:color="auto" w:fill="auto"/>
            <w:vAlign w:val="center"/>
            <w:hideMark/>
          </w:tcPr>
          <w:p w14:paraId="139870D2"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5A2CE02F"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06A1584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76C3355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39E1226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0CF1389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1D13A4D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r>
      <w:tr w:rsidR="009F13C0" w:rsidRPr="00317A10" w14:paraId="72BCDE19" w14:textId="77777777" w:rsidTr="00AC088C">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2D58DB27" w14:textId="77777777" w:rsidR="009F13C0" w:rsidRPr="00317A10" w:rsidRDefault="009F13C0" w:rsidP="00AC088C">
            <w:pPr>
              <w:rPr>
                <w:rFonts w:eastAsia="Times New Roman"/>
                <w:color w:val="000000"/>
                <w:sz w:val="22"/>
              </w:rPr>
            </w:pPr>
            <w:r w:rsidRPr="00317A10">
              <w:rPr>
                <w:rFonts w:eastAsia="Times New Roman"/>
                <w:color w:val="000000"/>
                <w:sz w:val="22"/>
              </w:rPr>
              <w:t>Резерв (+)/ дефицит (-) тепловой мощности источников тепла, Гкал/ч</w:t>
            </w:r>
          </w:p>
        </w:tc>
        <w:tc>
          <w:tcPr>
            <w:tcW w:w="488" w:type="pct"/>
            <w:tcBorders>
              <w:top w:val="nil"/>
              <w:left w:val="nil"/>
              <w:bottom w:val="single" w:sz="4" w:space="0" w:color="auto"/>
              <w:right w:val="single" w:sz="4" w:space="0" w:color="auto"/>
            </w:tcBorders>
            <w:shd w:val="clear" w:color="auto" w:fill="auto"/>
            <w:vAlign w:val="center"/>
            <w:hideMark/>
          </w:tcPr>
          <w:p w14:paraId="44DC2821"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4CFC6656"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09EEBDBF"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26F20D53"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2EF5E0D3"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29BED6E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0,5</w:t>
            </w:r>
          </w:p>
        </w:tc>
        <w:tc>
          <w:tcPr>
            <w:tcW w:w="488" w:type="pct"/>
            <w:tcBorders>
              <w:top w:val="nil"/>
              <w:left w:val="nil"/>
              <w:bottom w:val="single" w:sz="4" w:space="0" w:color="auto"/>
              <w:right w:val="single" w:sz="4" w:space="0" w:color="auto"/>
            </w:tcBorders>
            <w:shd w:val="clear" w:color="auto" w:fill="auto"/>
            <w:vAlign w:val="center"/>
            <w:hideMark/>
          </w:tcPr>
          <w:p w14:paraId="1947CE2A"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0,5</w:t>
            </w:r>
          </w:p>
        </w:tc>
      </w:tr>
      <w:tr w:rsidR="009F13C0" w:rsidRPr="00317A10" w14:paraId="11CC14E5" w14:textId="77777777" w:rsidTr="00AC088C">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2A151CD" w14:textId="77777777" w:rsidR="009F13C0" w:rsidRPr="00317A10" w:rsidRDefault="009F13C0" w:rsidP="00AC088C">
            <w:pPr>
              <w:jc w:val="center"/>
              <w:rPr>
                <w:rFonts w:eastAsia="Times New Roman"/>
                <w:color w:val="000000"/>
                <w:sz w:val="22"/>
              </w:rPr>
            </w:pPr>
            <w:r w:rsidRPr="00317A10">
              <w:rPr>
                <w:rFonts w:eastAsia="Times New Roman"/>
                <w:color w:val="000000"/>
                <w:sz w:val="22"/>
              </w:rPr>
              <w:t>Центральная котельная</w:t>
            </w:r>
          </w:p>
        </w:tc>
      </w:tr>
      <w:tr w:rsidR="009F13C0" w:rsidRPr="00317A10" w14:paraId="7D3532CE"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5D4A4C7D" w14:textId="77777777" w:rsidR="009F13C0" w:rsidRPr="00317A10" w:rsidRDefault="009F13C0" w:rsidP="00AC088C">
            <w:pPr>
              <w:rPr>
                <w:rFonts w:eastAsia="Times New Roman"/>
                <w:color w:val="000000"/>
                <w:sz w:val="22"/>
              </w:rPr>
            </w:pPr>
            <w:r w:rsidRPr="00317A10">
              <w:rPr>
                <w:rFonts w:eastAsia="Times New Roman"/>
                <w:color w:val="000000"/>
                <w:sz w:val="22"/>
              </w:rPr>
              <w:t>Установленная мощность, Гкал/ч</w:t>
            </w:r>
          </w:p>
        </w:tc>
        <w:tc>
          <w:tcPr>
            <w:tcW w:w="488" w:type="pct"/>
            <w:tcBorders>
              <w:top w:val="nil"/>
              <w:left w:val="nil"/>
              <w:bottom w:val="single" w:sz="4" w:space="0" w:color="auto"/>
              <w:right w:val="single" w:sz="4" w:space="0" w:color="auto"/>
            </w:tcBorders>
            <w:shd w:val="clear" w:color="auto" w:fill="auto"/>
            <w:vAlign w:val="center"/>
            <w:hideMark/>
          </w:tcPr>
          <w:p w14:paraId="06653333" w14:textId="77777777" w:rsidR="009F13C0" w:rsidRPr="00317A10" w:rsidRDefault="009F13C0" w:rsidP="00AC088C">
            <w:pPr>
              <w:jc w:val="center"/>
              <w:rPr>
                <w:rFonts w:eastAsia="Times New Roman"/>
                <w:color w:val="000000"/>
                <w:sz w:val="22"/>
              </w:rPr>
            </w:pPr>
            <w:r w:rsidRPr="00317A10">
              <w:rPr>
                <w:rFonts w:eastAsia="Times New Roman"/>
                <w:color w:val="000000"/>
                <w:sz w:val="22"/>
              </w:rPr>
              <w:t>3,96</w:t>
            </w:r>
          </w:p>
        </w:tc>
        <w:tc>
          <w:tcPr>
            <w:tcW w:w="488" w:type="pct"/>
            <w:tcBorders>
              <w:top w:val="nil"/>
              <w:left w:val="nil"/>
              <w:bottom w:val="single" w:sz="4" w:space="0" w:color="auto"/>
              <w:right w:val="single" w:sz="4" w:space="0" w:color="auto"/>
            </w:tcBorders>
            <w:shd w:val="clear" w:color="auto" w:fill="auto"/>
            <w:vAlign w:val="center"/>
            <w:hideMark/>
          </w:tcPr>
          <w:p w14:paraId="7369F28E" w14:textId="77777777" w:rsidR="009F13C0" w:rsidRPr="00317A10" w:rsidRDefault="009F13C0" w:rsidP="00AC088C">
            <w:pPr>
              <w:jc w:val="center"/>
              <w:rPr>
                <w:rFonts w:eastAsia="Times New Roman"/>
                <w:color w:val="000000"/>
                <w:sz w:val="22"/>
              </w:rPr>
            </w:pPr>
            <w:r w:rsidRPr="00317A10">
              <w:rPr>
                <w:rFonts w:eastAsia="Times New Roman"/>
                <w:color w:val="000000"/>
                <w:sz w:val="22"/>
              </w:rPr>
              <w:t>3,96</w:t>
            </w:r>
          </w:p>
        </w:tc>
        <w:tc>
          <w:tcPr>
            <w:tcW w:w="488" w:type="pct"/>
            <w:tcBorders>
              <w:top w:val="nil"/>
              <w:left w:val="nil"/>
              <w:bottom w:val="single" w:sz="4" w:space="0" w:color="auto"/>
              <w:right w:val="single" w:sz="4" w:space="0" w:color="auto"/>
            </w:tcBorders>
            <w:shd w:val="clear" w:color="auto" w:fill="auto"/>
            <w:vAlign w:val="center"/>
            <w:hideMark/>
          </w:tcPr>
          <w:p w14:paraId="428B394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3,96</w:t>
            </w:r>
          </w:p>
        </w:tc>
        <w:tc>
          <w:tcPr>
            <w:tcW w:w="488" w:type="pct"/>
            <w:tcBorders>
              <w:top w:val="nil"/>
              <w:left w:val="nil"/>
              <w:bottom w:val="single" w:sz="4" w:space="0" w:color="auto"/>
              <w:right w:val="single" w:sz="4" w:space="0" w:color="auto"/>
            </w:tcBorders>
            <w:shd w:val="clear" w:color="auto" w:fill="auto"/>
            <w:vAlign w:val="center"/>
            <w:hideMark/>
          </w:tcPr>
          <w:p w14:paraId="72215732" w14:textId="77777777" w:rsidR="009F13C0" w:rsidRPr="00317A10" w:rsidRDefault="009F13C0" w:rsidP="00AC088C">
            <w:pPr>
              <w:jc w:val="center"/>
              <w:rPr>
                <w:rFonts w:eastAsia="Times New Roman"/>
                <w:color w:val="000000"/>
                <w:sz w:val="22"/>
              </w:rPr>
            </w:pPr>
            <w:r w:rsidRPr="00317A10">
              <w:rPr>
                <w:rFonts w:eastAsia="Times New Roman"/>
                <w:color w:val="000000"/>
                <w:sz w:val="22"/>
              </w:rPr>
              <w:t>3,96</w:t>
            </w:r>
          </w:p>
        </w:tc>
        <w:tc>
          <w:tcPr>
            <w:tcW w:w="488" w:type="pct"/>
            <w:tcBorders>
              <w:top w:val="nil"/>
              <w:left w:val="nil"/>
              <w:bottom w:val="single" w:sz="4" w:space="0" w:color="auto"/>
              <w:right w:val="single" w:sz="4" w:space="0" w:color="auto"/>
            </w:tcBorders>
            <w:shd w:val="clear" w:color="auto" w:fill="auto"/>
            <w:vAlign w:val="center"/>
            <w:hideMark/>
          </w:tcPr>
          <w:p w14:paraId="041B036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3,96</w:t>
            </w:r>
          </w:p>
        </w:tc>
        <w:tc>
          <w:tcPr>
            <w:tcW w:w="488" w:type="pct"/>
            <w:tcBorders>
              <w:top w:val="nil"/>
              <w:left w:val="nil"/>
              <w:bottom w:val="single" w:sz="4" w:space="0" w:color="auto"/>
              <w:right w:val="single" w:sz="4" w:space="0" w:color="auto"/>
            </w:tcBorders>
            <w:shd w:val="clear" w:color="auto" w:fill="auto"/>
            <w:vAlign w:val="center"/>
            <w:hideMark/>
          </w:tcPr>
          <w:p w14:paraId="1B5EC2DD" w14:textId="77777777" w:rsidR="009F13C0" w:rsidRPr="00317A10" w:rsidRDefault="009F13C0" w:rsidP="00AC088C">
            <w:pPr>
              <w:jc w:val="center"/>
              <w:rPr>
                <w:rFonts w:eastAsia="Times New Roman"/>
                <w:color w:val="000000"/>
                <w:sz w:val="22"/>
              </w:rPr>
            </w:pPr>
            <w:r w:rsidRPr="00317A10">
              <w:rPr>
                <w:rFonts w:eastAsia="Times New Roman"/>
                <w:color w:val="000000"/>
                <w:sz w:val="22"/>
              </w:rPr>
              <w:t>3,96</w:t>
            </w:r>
          </w:p>
        </w:tc>
        <w:tc>
          <w:tcPr>
            <w:tcW w:w="488" w:type="pct"/>
            <w:tcBorders>
              <w:top w:val="nil"/>
              <w:left w:val="nil"/>
              <w:bottom w:val="single" w:sz="4" w:space="0" w:color="auto"/>
              <w:right w:val="single" w:sz="4" w:space="0" w:color="auto"/>
            </w:tcBorders>
            <w:shd w:val="clear" w:color="auto" w:fill="auto"/>
            <w:vAlign w:val="center"/>
            <w:hideMark/>
          </w:tcPr>
          <w:p w14:paraId="1D666B75" w14:textId="77777777" w:rsidR="009F13C0" w:rsidRPr="00317A10" w:rsidRDefault="009F13C0" w:rsidP="00AC088C">
            <w:pPr>
              <w:jc w:val="center"/>
              <w:rPr>
                <w:rFonts w:eastAsia="Times New Roman"/>
                <w:color w:val="000000"/>
                <w:sz w:val="22"/>
              </w:rPr>
            </w:pPr>
            <w:r w:rsidRPr="00317A10">
              <w:rPr>
                <w:rFonts w:eastAsia="Times New Roman"/>
                <w:color w:val="000000"/>
                <w:sz w:val="22"/>
              </w:rPr>
              <w:t>3,96</w:t>
            </w:r>
          </w:p>
        </w:tc>
      </w:tr>
      <w:tr w:rsidR="009F13C0" w:rsidRPr="00317A10" w14:paraId="273A2884"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7CEAF7BA" w14:textId="77777777" w:rsidR="009F13C0" w:rsidRPr="00317A10" w:rsidRDefault="009F13C0" w:rsidP="00AC088C">
            <w:pPr>
              <w:rPr>
                <w:rFonts w:eastAsia="Times New Roman"/>
                <w:color w:val="000000"/>
                <w:sz w:val="22"/>
              </w:rPr>
            </w:pPr>
            <w:r w:rsidRPr="00317A10">
              <w:rPr>
                <w:rFonts w:eastAsia="Times New Roman"/>
                <w:color w:val="000000"/>
                <w:sz w:val="22"/>
              </w:rPr>
              <w:t>Располагаемая мощность, Гкал/ч</w:t>
            </w:r>
          </w:p>
        </w:tc>
        <w:tc>
          <w:tcPr>
            <w:tcW w:w="488" w:type="pct"/>
            <w:tcBorders>
              <w:top w:val="nil"/>
              <w:left w:val="nil"/>
              <w:bottom w:val="single" w:sz="4" w:space="0" w:color="auto"/>
              <w:right w:val="single" w:sz="4" w:space="0" w:color="auto"/>
            </w:tcBorders>
            <w:shd w:val="clear" w:color="auto" w:fill="auto"/>
            <w:vAlign w:val="center"/>
            <w:hideMark/>
          </w:tcPr>
          <w:p w14:paraId="5D2E942D" w14:textId="77777777" w:rsidR="009F13C0" w:rsidRPr="00317A10" w:rsidRDefault="009F13C0" w:rsidP="00AC088C">
            <w:pPr>
              <w:jc w:val="center"/>
              <w:rPr>
                <w:rFonts w:eastAsia="Times New Roman"/>
                <w:color w:val="000000"/>
                <w:sz w:val="22"/>
              </w:rPr>
            </w:pPr>
            <w:r w:rsidRPr="00317A10">
              <w:rPr>
                <w:rFonts w:eastAsia="Times New Roman"/>
                <w:color w:val="000000"/>
                <w:sz w:val="22"/>
              </w:rPr>
              <w:t>3,5</w:t>
            </w:r>
          </w:p>
        </w:tc>
        <w:tc>
          <w:tcPr>
            <w:tcW w:w="488" w:type="pct"/>
            <w:tcBorders>
              <w:top w:val="nil"/>
              <w:left w:val="nil"/>
              <w:bottom w:val="single" w:sz="4" w:space="0" w:color="auto"/>
              <w:right w:val="single" w:sz="4" w:space="0" w:color="auto"/>
            </w:tcBorders>
            <w:shd w:val="clear" w:color="auto" w:fill="auto"/>
            <w:vAlign w:val="center"/>
            <w:hideMark/>
          </w:tcPr>
          <w:p w14:paraId="5EF77B0E" w14:textId="77777777" w:rsidR="009F13C0" w:rsidRPr="00317A10" w:rsidRDefault="009F13C0" w:rsidP="00AC088C">
            <w:pPr>
              <w:jc w:val="center"/>
              <w:rPr>
                <w:rFonts w:eastAsia="Times New Roman"/>
                <w:color w:val="000000"/>
                <w:sz w:val="22"/>
              </w:rPr>
            </w:pPr>
            <w:r w:rsidRPr="00317A10">
              <w:rPr>
                <w:rFonts w:eastAsia="Times New Roman"/>
                <w:color w:val="000000"/>
                <w:sz w:val="22"/>
              </w:rPr>
              <w:t>3,5</w:t>
            </w:r>
          </w:p>
        </w:tc>
        <w:tc>
          <w:tcPr>
            <w:tcW w:w="488" w:type="pct"/>
            <w:tcBorders>
              <w:top w:val="nil"/>
              <w:left w:val="nil"/>
              <w:bottom w:val="single" w:sz="4" w:space="0" w:color="auto"/>
              <w:right w:val="single" w:sz="4" w:space="0" w:color="auto"/>
            </w:tcBorders>
            <w:shd w:val="clear" w:color="auto" w:fill="auto"/>
            <w:vAlign w:val="center"/>
            <w:hideMark/>
          </w:tcPr>
          <w:p w14:paraId="5738B9D3" w14:textId="77777777" w:rsidR="009F13C0" w:rsidRPr="00317A10" w:rsidRDefault="009F13C0" w:rsidP="00AC088C">
            <w:pPr>
              <w:jc w:val="center"/>
              <w:rPr>
                <w:rFonts w:eastAsia="Times New Roman"/>
                <w:color w:val="000000"/>
                <w:sz w:val="22"/>
              </w:rPr>
            </w:pPr>
            <w:r w:rsidRPr="00317A10">
              <w:rPr>
                <w:rFonts w:eastAsia="Times New Roman"/>
                <w:color w:val="000000"/>
                <w:sz w:val="22"/>
              </w:rPr>
              <w:t>3,5</w:t>
            </w:r>
          </w:p>
        </w:tc>
        <w:tc>
          <w:tcPr>
            <w:tcW w:w="488" w:type="pct"/>
            <w:tcBorders>
              <w:top w:val="nil"/>
              <w:left w:val="nil"/>
              <w:bottom w:val="single" w:sz="4" w:space="0" w:color="auto"/>
              <w:right w:val="single" w:sz="4" w:space="0" w:color="auto"/>
            </w:tcBorders>
            <w:shd w:val="clear" w:color="auto" w:fill="auto"/>
            <w:vAlign w:val="center"/>
            <w:hideMark/>
          </w:tcPr>
          <w:p w14:paraId="363DC98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3,5</w:t>
            </w:r>
          </w:p>
        </w:tc>
        <w:tc>
          <w:tcPr>
            <w:tcW w:w="488" w:type="pct"/>
            <w:tcBorders>
              <w:top w:val="nil"/>
              <w:left w:val="nil"/>
              <w:bottom w:val="single" w:sz="4" w:space="0" w:color="auto"/>
              <w:right w:val="single" w:sz="4" w:space="0" w:color="auto"/>
            </w:tcBorders>
            <w:shd w:val="clear" w:color="auto" w:fill="auto"/>
            <w:vAlign w:val="center"/>
            <w:hideMark/>
          </w:tcPr>
          <w:p w14:paraId="7B689C13" w14:textId="77777777" w:rsidR="009F13C0" w:rsidRPr="00317A10" w:rsidRDefault="009F13C0" w:rsidP="00AC088C">
            <w:pPr>
              <w:jc w:val="center"/>
              <w:rPr>
                <w:rFonts w:eastAsia="Times New Roman"/>
                <w:color w:val="000000"/>
                <w:sz w:val="22"/>
              </w:rPr>
            </w:pPr>
            <w:r w:rsidRPr="00317A10">
              <w:rPr>
                <w:rFonts w:eastAsia="Times New Roman"/>
                <w:color w:val="000000"/>
                <w:sz w:val="22"/>
              </w:rPr>
              <w:t>3,5</w:t>
            </w:r>
          </w:p>
        </w:tc>
        <w:tc>
          <w:tcPr>
            <w:tcW w:w="488" w:type="pct"/>
            <w:tcBorders>
              <w:top w:val="nil"/>
              <w:left w:val="nil"/>
              <w:bottom w:val="single" w:sz="4" w:space="0" w:color="auto"/>
              <w:right w:val="single" w:sz="4" w:space="0" w:color="auto"/>
            </w:tcBorders>
            <w:shd w:val="clear" w:color="auto" w:fill="auto"/>
            <w:vAlign w:val="center"/>
            <w:hideMark/>
          </w:tcPr>
          <w:p w14:paraId="77387DE9" w14:textId="77777777" w:rsidR="009F13C0" w:rsidRPr="00317A10" w:rsidRDefault="009F13C0" w:rsidP="00AC088C">
            <w:pPr>
              <w:jc w:val="center"/>
              <w:rPr>
                <w:rFonts w:eastAsia="Times New Roman"/>
                <w:color w:val="000000"/>
                <w:sz w:val="22"/>
              </w:rPr>
            </w:pPr>
            <w:r w:rsidRPr="00317A10">
              <w:rPr>
                <w:rFonts w:eastAsia="Times New Roman"/>
                <w:color w:val="000000"/>
                <w:sz w:val="22"/>
              </w:rPr>
              <w:t>3,5</w:t>
            </w:r>
          </w:p>
        </w:tc>
        <w:tc>
          <w:tcPr>
            <w:tcW w:w="488" w:type="pct"/>
            <w:tcBorders>
              <w:top w:val="nil"/>
              <w:left w:val="nil"/>
              <w:bottom w:val="single" w:sz="4" w:space="0" w:color="auto"/>
              <w:right w:val="single" w:sz="4" w:space="0" w:color="auto"/>
            </w:tcBorders>
            <w:shd w:val="clear" w:color="auto" w:fill="auto"/>
            <w:vAlign w:val="center"/>
            <w:hideMark/>
          </w:tcPr>
          <w:p w14:paraId="4D433AF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3,5</w:t>
            </w:r>
          </w:p>
        </w:tc>
      </w:tr>
      <w:tr w:rsidR="009F13C0" w:rsidRPr="00317A10" w14:paraId="02959C5E"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7D31236B" w14:textId="77777777" w:rsidR="009F13C0" w:rsidRPr="00317A10" w:rsidRDefault="009F13C0" w:rsidP="00AC088C">
            <w:pPr>
              <w:rPr>
                <w:rFonts w:eastAsia="Times New Roman"/>
                <w:color w:val="000000"/>
                <w:sz w:val="22"/>
              </w:rPr>
            </w:pPr>
            <w:r w:rsidRPr="00317A10">
              <w:rPr>
                <w:rFonts w:eastAsia="Times New Roman"/>
                <w:color w:val="000000"/>
                <w:sz w:val="22"/>
              </w:rPr>
              <w:t>Собственные нужды, Гкал/ч</w:t>
            </w:r>
          </w:p>
        </w:tc>
        <w:tc>
          <w:tcPr>
            <w:tcW w:w="488" w:type="pct"/>
            <w:tcBorders>
              <w:top w:val="nil"/>
              <w:left w:val="nil"/>
              <w:bottom w:val="single" w:sz="4" w:space="0" w:color="auto"/>
              <w:right w:val="single" w:sz="4" w:space="0" w:color="auto"/>
            </w:tcBorders>
            <w:shd w:val="clear" w:color="auto" w:fill="auto"/>
            <w:vAlign w:val="center"/>
            <w:hideMark/>
          </w:tcPr>
          <w:p w14:paraId="6128CD69"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0,02</w:t>
            </w:r>
          </w:p>
        </w:tc>
        <w:tc>
          <w:tcPr>
            <w:tcW w:w="488" w:type="pct"/>
            <w:tcBorders>
              <w:top w:val="nil"/>
              <w:left w:val="nil"/>
              <w:bottom w:val="single" w:sz="4" w:space="0" w:color="auto"/>
              <w:right w:val="single" w:sz="4" w:space="0" w:color="auto"/>
            </w:tcBorders>
            <w:shd w:val="clear" w:color="auto" w:fill="auto"/>
            <w:vAlign w:val="center"/>
            <w:hideMark/>
          </w:tcPr>
          <w:p w14:paraId="755D13A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0,02</w:t>
            </w:r>
          </w:p>
        </w:tc>
        <w:tc>
          <w:tcPr>
            <w:tcW w:w="488" w:type="pct"/>
            <w:tcBorders>
              <w:top w:val="nil"/>
              <w:left w:val="nil"/>
              <w:bottom w:val="single" w:sz="4" w:space="0" w:color="auto"/>
              <w:right w:val="single" w:sz="4" w:space="0" w:color="auto"/>
            </w:tcBorders>
            <w:shd w:val="clear" w:color="auto" w:fill="auto"/>
            <w:vAlign w:val="center"/>
            <w:hideMark/>
          </w:tcPr>
          <w:p w14:paraId="0EC6E33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0,02</w:t>
            </w:r>
          </w:p>
        </w:tc>
        <w:tc>
          <w:tcPr>
            <w:tcW w:w="488" w:type="pct"/>
            <w:tcBorders>
              <w:top w:val="nil"/>
              <w:left w:val="nil"/>
              <w:bottom w:val="single" w:sz="4" w:space="0" w:color="auto"/>
              <w:right w:val="single" w:sz="4" w:space="0" w:color="auto"/>
            </w:tcBorders>
            <w:shd w:val="clear" w:color="auto" w:fill="auto"/>
            <w:vAlign w:val="center"/>
            <w:hideMark/>
          </w:tcPr>
          <w:p w14:paraId="7F0701F3"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0,02</w:t>
            </w:r>
          </w:p>
        </w:tc>
        <w:tc>
          <w:tcPr>
            <w:tcW w:w="488" w:type="pct"/>
            <w:tcBorders>
              <w:top w:val="nil"/>
              <w:left w:val="nil"/>
              <w:bottom w:val="single" w:sz="4" w:space="0" w:color="auto"/>
              <w:right w:val="single" w:sz="4" w:space="0" w:color="auto"/>
            </w:tcBorders>
            <w:shd w:val="clear" w:color="auto" w:fill="auto"/>
            <w:vAlign w:val="center"/>
            <w:hideMark/>
          </w:tcPr>
          <w:p w14:paraId="4AE2D31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0,02</w:t>
            </w:r>
          </w:p>
        </w:tc>
        <w:tc>
          <w:tcPr>
            <w:tcW w:w="488" w:type="pct"/>
            <w:tcBorders>
              <w:top w:val="nil"/>
              <w:left w:val="nil"/>
              <w:bottom w:val="single" w:sz="4" w:space="0" w:color="auto"/>
              <w:right w:val="single" w:sz="4" w:space="0" w:color="auto"/>
            </w:tcBorders>
            <w:shd w:val="clear" w:color="auto" w:fill="auto"/>
            <w:vAlign w:val="center"/>
            <w:hideMark/>
          </w:tcPr>
          <w:p w14:paraId="7AC91775"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0,02</w:t>
            </w:r>
          </w:p>
        </w:tc>
        <w:tc>
          <w:tcPr>
            <w:tcW w:w="488" w:type="pct"/>
            <w:tcBorders>
              <w:top w:val="nil"/>
              <w:left w:val="nil"/>
              <w:bottom w:val="single" w:sz="4" w:space="0" w:color="auto"/>
              <w:right w:val="single" w:sz="4" w:space="0" w:color="auto"/>
            </w:tcBorders>
            <w:shd w:val="clear" w:color="auto" w:fill="auto"/>
            <w:vAlign w:val="center"/>
            <w:hideMark/>
          </w:tcPr>
          <w:p w14:paraId="0F95D83F"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0,02</w:t>
            </w:r>
          </w:p>
        </w:tc>
      </w:tr>
      <w:tr w:rsidR="009F13C0" w:rsidRPr="00317A10" w14:paraId="072883C2"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409C6D75" w14:textId="77777777" w:rsidR="009F13C0" w:rsidRPr="00317A10" w:rsidRDefault="009F13C0" w:rsidP="00AC088C">
            <w:pPr>
              <w:rPr>
                <w:rFonts w:eastAsia="Times New Roman"/>
                <w:color w:val="000000"/>
                <w:sz w:val="22"/>
              </w:rPr>
            </w:pPr>
            <w:r w:rsidRPr="00317A10">
              <w:rPr>
                <w:rFonts w:eastAsia="Times New Roman"/>
                <w:color w:val="000000"/>
                <w:sz w:val="22"/>
              </w:rPr>
              <w:t>Потери мощности, Гкал/ч</w:t>
            </w:r>
          </w:p>
        </w:tc>
        <w:tc>
          <w:tcPr>
            <w:tcW w:w="488" w:type="pct"/>
            <w:tcBorders>
              <w:top w:val="nil"/>
              <w:left w:val="nil"/>
              <w:bottom w:val="single" w:sz="4" w:space="0" w:color="auto"/>
              <w:right w:val="single" w:sz="4" w:space="0" w:color="auto"/>
            </w:tcBorders>
            <w:shd w:val="clear" w:color="auto" w:fill="auto"/>
            <w:vAlign w:val="center"/>
            <w:hideMark/>
          </w:tcPr>
          <w:p w14:paraId="4C1FFAE5"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0,06</w:t>
            </w:r>
          </w:p>
        </w:tc>
        <w:tc>
          <w:tcPr>
            <w:tcW w:w="488" w:type="pct"/>
            <w:tcBorders>
              <w:top w:val="nil"/>
              <w:left w:val="nil"/>
              <w:bottom w:val="single" w:sz="4" w:space="0" w:color="auto"/>
              <w:right w:val="single" w:sz="4" w:space="0" w:color="auto"/>
            </w:tcBorders>
            <w:shd w:val="clear" w:color="auto" w:fill="auto"/>
            <w:vAlign w:val="center"/>
            <w:hideMark/>
          </w:tcPr>
          <w:p w14:paraId="01E9086C"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0,06</w:t>
            </w:r>
          </w:p>
        </w:tc>
        <w:tc>
          <w:tcPr>
            <w:tcW w:w="488" w:type="pct"/>
            <w:tcBorders>
              <w:top w:val="nil"/>
              <w:left w:val="nil"/>
              <w:bottom w:val="single" w:sz="4" w:space="0" w:color="auto"/>
              <w:right w:val="single" w:sz="4" w:space="0" w:color="auto"/>
            </w:tcBorders>
            <w:shd w:val="clear" w:color="auto" w:fill="auto"/>
            <w:vAlign w:val="center"/>
            <w:hideMark/>
          </w:tcPr>
          <w:p w14:paraId="63F4D9E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0,06</w:t>
            </w:r>
          </w:p>
        </w:tc>
        <w:tc>
          <w:tcPr>
            <w:tcW w:w="488" w:type="pct"/>
            <w:tcBorders>
              <w:top w:val="nil"/>
              <w:left w:val="nil"/>
              <w:bottom w:val="single" w:sz="4" w:space="0" w:color="auto"/>
              <w:right w:val="single" w:sz="4" w:space="0" w:color="auto"/>
            </w:tcBorders>
            <w:shd w:val="clear" w:color="auto" w:fill="auto"/>
            <w:vAlign w:val="center"/>
            <w:hideMark/>
          </w:tcPr>
          <w:p w14:paraId="4358FF8A"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0,06</w:t>
            </w:r>
          </w:p>
        </w:tc>
        <w:tc>
          <w:tcPr>
            <w:tcW w:w="488" w:type="pct"/>
            <w:tcBorders>
              <w:top w:val="nil"/>
              <w:left w:val="nil"/>
              <w:bottom w:val="single" w:sz="4" w:space="0" w:color="auto"/>
              <w:right w:val="single" w:sz="4" w:space="0" w:color="auto"/>
            </w:tcBorders>
            <w:shd w:val="clear" w:color="auto" w:fill="auto"/>
            <w:vAlign w:val="center"/>
            <w:hideMark/>
          </w:tcPr>
          <w:p w14:paraId="4850229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0,06</w:t>
            </w:r>
          </w:p>
        </w:tc>
        <w:tc>
          <w:tcPr>
            <w:tcW w:w="488" w:type="pct"/>
            <w:tcBorders>
              <w:top w:val="nil"/>
              <w:left w:val="nil"/>
              <w:bottom w:val="single" w:sz="4" w:space="0" w:color="auto"/>
              <w:right w:val="single" w:sz="4" w:space="0" w:color="auto"/>
            </w:tcBorders>
            <w:shd w:val="clear" w:color="auto" w:fill="auto"/>
            <w:vAlign w:val="center"/>
            <w:hideMark/>
          </w:tcPr>
          <w:p w14:paraId="454B729D"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0,06</w:t>
            </w:r>
          </w:p>
        </w:tc>
        <w:tc>
          <w:tcPr>
            <w:tcW w:w="488" w:type="pct"/>
            <w:tcBorders>
              <w:top w:val="nil"/>
              <w:left w:val="nil"/>
              <w:bottom w:val="single" w:sz="4" w:space="0" w:color="auto"/>
              <w:right w:val="single" w:sz="4" w:space="0" w:color="auto"/>
            </w:tcBorders>
            <w:shd w:val="clear" w:color="auto" w:fill="auto"/>
            <w:vAlign w:val="center"/>
            <w:hideMark/>
          </w:tcPr>
          <w:p w14:paraId="7A78CB9F"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0,06</w:t>
            </w:r>
          </w:p>
        </w:tc>
      </w:tr>
      <w:tr w:rsidR="009F13C0" w:rsidRPr="00317A10" w14:paraId="146F47B9" w14:textId="77777777" w:rsidTr="00AC088C">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385359A8" w14:textId="77777777" w:rsidR="009F13C0" w:rsidRPr="00317A10" w:rsidRDefault="009F13C0" w:rsidP="00AC088C">
            <w:pPr>
              <w:rPr>
                <w:rFonts w:eastAsia="Times New Roman"/>
                <w:color w:val="000000"/>
                <w:sz w:val="22"/>
              </w:rPr>
            </w:pPr>
            <w:r w:rsidRPr="00317A10">
              <w:rPr>
                <w:rFonts w:eastAsia="Times New Roman"/>
                <w:color w:val="000000"/>
                <w:sz w:val="22"/>
              </w:rPr>
              <w:t>Присоединенная тепловая нагрузка, Гкал/ч:</w:t>
            </w:r>
          </w:p>
        </w:tc>
        <w:tc>
          <w:tcPr>
            <w:tcW w:w="488" w:type="pct"/>
            <w:tcBorders>
              <w:top w:val="nil"/>
              <w:left w:val="nil"/>
              <w:bottom w:val="single" w:sz="4" w:space="0" w:color="auto"/>
              <w:right w:val="single" w:sz="4" w:space="0" w:color="auto"/>
            </w:tcBorders>
            <w:shd w:val="clear" w:color="auto" w:fill="auto"/>
            <w:vAlign w:val="center"/>
            <w:hideMark/>
          </w:tcPr>
          <w:p w14:paraId="70A3540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0,65</w:t>
            </w:r>
          </w:p>
        </w:tc>
        <w:tc>
          <w:tcPr>
            <w:tcW w:w="488" w:type="pct"/>
            <w:tcBorders>
              <w:top w:val="nil"/>
              <w:left w:val="nil"/>
              <w:bottom w:val="single" w:sz="4" w:space="0" w:color="auto"/>
              <w:right w:val="single" w:sz="4" w:space="0" w:color="auto"/>
            </w:tcBorders>
            <w:shd w:val="clear" w:color="auto" w:fill="auto"/>
            <w:vAlign w:val="center"/>
            <w:hideMark/>
          </w:tcPr>
          <w:p w14:paraId="44DA7943"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0,65</w:t>
            </w:r>
          </w:p>
        </w:tc>
        <w:tc>
          <w:tcPr>
            <w:tcW w:w="488" w:type="pct"/>
            <w:tcBorders>
              <w:top w:val="nil"/>
              <w:left w:val="nil"/>
              <w:bottom w:val="single" w:sz="4" w:space="0" w:color="auto"/>
              <w:right w:val="single" w:sz="4" w:space="0" w:color="auto"/>
            </w:tcBorders>
            <w:shd w:val="clear" w:color="auto" w:fill="auto"/>
            <w:vAlign w:val="center"/>
            <w:hideMark/>
          </w:tcPr>
          <w:p w14:paraId="0C6AE386"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0,65</w:t>
            </w:r>
          </w:p>
        </w:tc>
        <w:tc>
          <w:tcPr>
            <w:tcW w:w="488" w:type="pct"/>
            <w:tcBorders>
              <w:top w:val="nil"/>
              <w:left w:val="nil"/>
              <w:bottom w:val="single" w:sz="4" w:space="0" w:color="auto"/>
              <w:right w:val="single" w:sz="4" w:space="0" w:color="auto"/>
            </w:tcBorders>
            <w:shd w:val="clear" w:color="auto" w:fill="auto"/>
            <w:vAlign w:val="center"/>
            <w:hideMark/>
          </w:tcPr>
          <w:p w14:paraId="7BA7398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0,65</w:t>
            </w:r>
          </w:p>
        </w:tc>
        <w:tc>
          <w:tcPr>
            <w:tcW w:w="488" w:type="pct"/>
            <w:tcBorders>
              <w:top w:val="nil"/>
              <w:left w:val="nil"/>
              <w:bottom w:val="single" w:sz="4" w:space="0" w:color="auto"/>
              <w:right w:val="single" w:sz="4" w:space="0" w:color="auto"/>
            </w:tcBorders>
            <w:shd w:val="clear" w:color="auto" w:fill="auto"/>
            <w:vAlign w:val="center"/>
            <w:hideMark/>
          </w:tcPr>
          <w:p w14:paraId="59571CE7"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0,65</w:t>
            </w:r>
          </w:p>
        </w:tc>
        <w:tc>
          <w:tcPr>
            <w:tcW w:w="488" w:type="pct"/>
            <w:tcBorders>
              <w:top w:val="nil"/>
              <w:left w:val="nil"/>
              <w:bottom w:val="single" w:sz="4" w:space="0" w:color="auto"/>
              <w:right w:val="single" w:sz="4" w:space="0" w:color="auto"/>
            </w:tcBorders>
            <w:shd w:val="clear" w:color="auto" w:fill="auto"/>
            <w:vAlign w:val="center"/>
            <w:hideMark/>
          </w:tcPr>
          <w:p w14:paraId="7DFCA58D"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0,65</w:t>
            </w:r>
          </w:p>
        </w:tc>
        <w:tc>
          <w:tcPr>
            <w:tcW w:w="488" w:type="pct"/>
            <w:tcBorders>
              <w:top w:val="nil"/>
              <w:left w:val="nil"/>
              <w:bottom w:val="single" w:sz="4" w:space="0" w:color="auto"/>
              <w:right w:val="single" w:sz="4" w:space="0" w:color="auto"/>
            </w:tcBorders>
            <w:shd w:val="clear" w:color="auto" w:fill="auto"/>
            <w:vAlign w:val="center"/>
            <w:hideMark/>
          </w:tcPr>
          <w:p w14:paraId="6068180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0,65</w:t>
            </w:r>
          </w:p>
        </w:tc>
      </w:tr>
      <w:tr w:rsidR="009F13C0" w:rsidRPr="00317A10" w14:paraId="6F84EB1B" w14:textId="77777777" w:rsidTr="00AC088C">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0C1F4300" w14:textId="77777777" w:rsidR="009F13C0" w:rsidRPr="00317A10" w:rsidRDefault="009F13C0" w:rsidP="00AC088C">
            <w:pPr>
              <w:rPr>
                <w:rFonts w:eastAsia="Times New Roman"/>
                <w:color w:val="000000"/>
                <w:sz w:val="22"/>
              </w:rPr>
            </w:pPr>
            <w:r w:rsidRPr="00317A10">
              <w:rPr>
                <w:rFonts w:eastAsia="Times New Roman"/>
                <w:color w:val="000000"/>
                <w:sz w:val="22"/>
              </w:rPr>
              <w:t>Резерв (+)/ дефицит (-) тепловой мощности источников тепла, Гкал/ч</w:t>
            </w:r>
          </w:p>
        </w:tc>
        <w:tc>
          <w:tcPr>
            <w:tcW w:w="488" w:type="pct"/>
            <w:tcBorders>
              <w:top w:val="nil"/>
              <w:left w:val="nil"/>
              <w:bottom w:val="single" w:sz="4" w:space="0" w:color="auto"/>
              <w:right w:val="single" w:sz="4" w:space="0" w:color="auto"/>
            </w:tcBorders>
            <w:shd w:val="clear" w:color="auto" w:fill="auto"/>
            <w:vAlign w:val="center"/>
            <w:hideMark/>
          </w:tcPr>
          <w:p w14:paraId="265A12B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2,77</w:t>
            </w:r>
          </w:p>
        </w:tc>
        <w:tc>
          <w:tcPr>
            <w:tcW w:w="488" w:type="pct"/>
            <w:tcBorders>
              <w:top w:val="nil"/>
              <w:left w:val="nil"/>
              <w:bottom w:val="single" w:sz="4" w:space="0" w:color="auto"/>
              <w:right w:val="single" w:sz="4" w:space="0" w:color="auto"/>
            </w:tcBorders>
            <w:shd w:val="clear" w:color="auto" w:fill="auto"/>
            <w:vAlign w:val="center"/>
            <w:hideMark/>
          </w:tcPr>
          <w:p w14:paraId="688CEDC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2,77</w:t>
            </w:r>
          </w:p>
        </w:tc>
        <w:tc>
          <w:tcPr>
            <w:tcW w:w="488" w:type="pct"/>
            <w:tcBorders>
              <w:top w:val="nil"/>
              <w:left w:val="nil"/>
              <w:bottom w:val="single" w:sz="4" w:space="0" w:color="auto"/>
              <w:right w:val="single" w:sz="4" w:space="0" w:color="auto"/>
            </w:tcBorders>
            <w:shd w:val="clear" w:color="auto" w:fill="auto"/>
            <w:vAlign w:val="center"/>
            <w:hideMark/>
          </w:tcPr>
          <w:p w14:paraId="018A58A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2,77</w:t>
            </w:r>
          </w:p>
        </w:tc>
        <w:tc>
          <w:tcPr>
            <w:tcW w:w="488" w:type="pct"/>
            <w:tcBorders>
              <w:top w:val="nil"/>
              <w:left w:val="nil"/>
              <w:bottom w:val="single" w:sz="4" w:space="0" w:color="auto"/>
              <w:right w:val="single" w:sz="4" w:space="0" w:color="auto"/>
            </w:tcBorders>
            <w:shd w:val="clear" w:color="auto" w:fill="auto"/>
            <w:vAlign w:val="center"/>
            <w:hideMark/>
          </w:tcPr>
          <w:p w14:paraId="3377364A" w14:textId="77777777" w:rsidR="009F13C0" w:rsidRPr="00317A10" w:rsidRDefault="009F13C0" w:rsidP="00AC088C">
            <w:pPr>
              <w:jc w:val="center"/>
              <w:rPr>
                <w:rFonts w:eastAsia="Times New Roman"/>
                <w:color w:val="000000"/>
                <w:sz w:val="22"/>
              </w:rPr>
            </w:pPr>
            <w:r w:rsidRPr="00317A10">
              <w:rPr>
                <w:rFonts w:eastAsia="Times New Roman"/>
                <w:color w:val="000000"/>
                <w:sz w:val="22"/>
              </w:rPr>
              <w:t>2,77</w:t>
            </w:r>
          </w:p>
        </w:tc>
        <w:tc>
          <w:tcPr>
            <w:tcW w:w="488" w:type="pct"/>
            <w:tcBorders>
              <w:top w:val="nil"/>
              <w:left w:val="nil"/>
              <w:bottom w:val="single" w:sz="4" w:space="0" w:color="auto"/>
              <w:right w:val="single" w:sz="4" w:space="0" w:color="auto"/>
            </w:tcBorders>
            <w:shd w:val="clear" w:color="auto" w:fill="auto"/>
            <w:vAlign w:val="center"/>
            <w:hideMark/>
          </w:tcPr>
          <w:p w14:paraId="7F6A7CE3" w14:textId="77777777" w:rsidR="009F13C0" w:rsidRPr="00317A10" w:rsidRDefault="009F13C0" w:rsidP="00AC088C">
            <w:pPr>
              <w:jc w:val="center"/>
              <w:rPr>
                <w:rFonts w:eastAsia="Times New Roman"/>
                <w:color w:val="000000"/>
                <w:sz w:val="22"/>
              </w:rPr>
            </w:pPr>
            <w:r w:rsidRPr="00317A10">
              <w:rPr>
                <w:rFonts w:eastAsia="Times New Roman"/>
                <w:color w:val="000000"/>
                <w:sz w:val="22"/>
              </w:rPr>
              <w:t>2,77</w:t>
            </w:r>
          </w:p>
        </w:tc>
        <w:tc>
          <w:tcPr>
            <w:tcW w:w="488" w:type="pct"/>
            <w:tcBorders>
              <w:top w:val="nil"/>
              <w:left w:val="nil"/>
              <w:bottom w:val="single" w:sz="4" w:space="0" w:color="auto"/>
              <w:right w:val="single" w:sz="4" w:space="0" w:color="auto"/>
            </w:tcBorders>
            <w:shd w:val="clear" w:color="auto" w:fill="auto"/>
            <w:vAlign w:val="center"/>
            <w:hideMark/>
          </w:tcPr>
          <w:p w14:paraId="33460B29" w14:textId="77777777" w:rsidR="009F13C0" w:rsidRPr="00317A10" w:rsidRDefault="009F13C0" w:rsidP="00AC088C">
            <w:pPr>
              <w:jc w:val="center"/>
              <w:rPr>
                <w:rFonts w:eastAsia="Times New Roman"/>
                <w:color w:val="000000"/>
                <w:sz w:val="22"/>
              </w:rPr>
            </w:pPr>
            <w:r w:rsidRPr="00317A10">
              <w:rPr>
                <w:rFonts w:eastAsia="Times New Roman"/>
                <w:color w:val="000000"/>
                <w:sz w:val="22"/>
              </w:rPr>
              <w:t>2,77</w:t>
            </w:r>
          </w:p>
        </w:tc>
        <w:tc>
          <w:tcPr>
            <w:tcW w:w="488" w:type="pct"/>
            <w:tcBorders>
              <w:top w:val="nil"/>
              <w:left w:val="nil"/>
              <w:bottom w:val="single" w:sz="4" w:space="0" w:color="auto"/>
              <w:right w:val="single" w:sz="4" w:space="0" w:color="auto"/>
            </w:tcBorders>
            <w:shd w:val="clear" w:color="auto" w:fill="auto"/>
            <w:vAlign w:val="center"/>
            <w:hideMark/>
          </w:tcPr>
          <w:p w14:paraId="2126FB57" w14:textId="77777777" w:rsidR="009F13C0" w:rsidRPr="00317A10" w:rsidRDefault="009F13C0" w:rsidP="00AC088C">
            <w:pPr>
              <w:jc w:val="center"/>
              <w:rPr>
                <w:rFonts w:eastAsia="Times New Roman"/>
                <w:color w:val="000000"/>
                <w:sz w:val="22"/>
              </w:rPr>
            </w:pPr>
            <w:r w:rsidRPr="00317A10">
              <w:rPr>
                <w:rFonts w:eastAsia="Times New Roman"/>
                <w:color w:val="000000"/>
                <w:sz w:val="22"/>
              </w:rPr>
              <w:t>2,77</w:t>
            </w:r>
          </w:p>
        </w:tc>
      </w:tr>
      <w:tr w:rsidR="009F13C0" w:rsidRPr="00317A10" w14:paraId="68BF5DAC"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593C54FB" w14:textId="77777777" w:rsidR="009F13C0" w:rsidRPr="00317A10" w:rsidRDefault="009F13C0" w:rsidP="00AC088C">
            <w:pPr>
              <w:rPr>
                <w:rFonts w:eastAsia="Times New Roman"/>
                <w:color w:val="000000"/>
                <w:sz w:val="22"/>
              </w:rPr>
            </w:pPr>
            <w:r w:rsidRPr="00317A10">
              <w:rPr>
                <w:rFonts w:eastAsia="Times New Roman"/>
                <w:color w:val="000000"/>
                <w:sz w:val="22"/>
              </w:rPr>
              <w:t>Доля  резерва, %</w:t>
            </w:r>
          </w:p>
        </w:tc>
        <w:tc>
          <w:tcPr>
            <w:tcW w:w="488" w:type="pct"/>
            <w:tcBorders>
              <w:top w:val="nil"/>
              <w:left w:val="nil"/>
              <w:bottom w:val="single" w:sz="4" w:space="0" w:color="auto"/>
              <w:right w:val="single" w:sz="4" w:space="0" w:color="auto"/>
            </w:tcBorders>
            <w:shd w:val="clear" w:color="auto" w:fill="auto"/>
            <w:vAlign w:val="center"/>
            <w:hideMark/>
          </w:tcPr>
          <w:p w14:paraId="7A9509D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79,14</w:t>
            </w:r>
          </w:p>
        </w:tc>
        <w:tc>
          <w:tcPr>
            <w:tcW w:w="488" w:type="pct"/>
            <w:tcBorders>
              <w:top w:val="nil"/>
              <w:left w:val="nil"/>
              <w:bottom w:val="single" w:sz="4" w:space="0" w:color="auto"/>
              <w:right w:val="single" w:sz="4" w:space="0" w:color="auto"/>
            </w:tcBorders>
            <w:shd w:val="clear" w:color="auto" w:fill="auto"/>
            <w:vAlign w:val="center"/>
            <w:hideMark/>
          </w:tcPr>
          <w:p w14:paraId="42A80D3F" w14:textId="77777777" w:rsidR="009F13C0" w:rsidRPr="00317A10" w:rsidRDefault="009F13C0" w:rsidP="00AC088C">
            <w:pPr>
              <w:jc w:val="center"/>
              <w:rPr>
                <w:rFonts w:eastAsia="Times New Roman"/>
                <w:color w:val="000000"/>
                <w:sz w:val="22"/>
              </w:rPr>
            </w:pPr>
            <w:r w:rsidRPr="00317A10">
              <w:rPr>
                <w:rFonts w:eastAsia="Times New Roman"/>
                <w:color w:val="000000"/>
                <w:sz w:val="22"/>
              </w:rPr>
              <w:t>79,14</w:t>
            </w:r>
          </w:p>
        </w:tc>
        <w:tc>
          <w:tcPr>
            <w:tcW w:w="488" w:type="pct"/>
            <w:tcBorders>
              <w:top w:val="nil"/>
              <w:left w:val="nil"/>
              <w:bottom w:val="single" w:sz="4" w:space="0" w:color="auto"/>
              <w:right w:val="single" w:sz="4" w:space="0" w:color="auto"/>
            </w:tcBorders>
            <w:shd w:val="clear" w:color="auto" w:fill="auto"/>
            <w:vAlign w:val="center"/>
            <w:hideMark/>
          </w:tcPr>
          <w:p w14:paraId="4410F8F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79,14</w:t>
            </w:r>
          </w:p>
        </w:tc>
        <w:tc>
          <w:tcPr>
            <w:tcW w:w="488" w:type="pct"/>
            <w:tcBorders>
              <w:top w:val="nil"/>
              <w:left w:val="nil"/>
              <w:bottom w:val="single" w:sz="4" w:space="0" w:color="auto"/>
              <w:right w:val="single" w:sz="4" w:space="0" w:color="auto"/>
            </w:tcBorders>
            <w:shd w:val="clear" w:color="auto" w:fill="auto"/>
            <w:vAlign w:val="center"/>
            <w:hideMark/>
          </w:tcPr>
          <w:p w14:paraId="5A2ADADD" w14:textId="77777777" w:rsidR="009F13C0" w:rsidRPr="00317A10" w:rsidRDefault="009F13C0" w:rsidP="00AC088C">
            <w:pPr>
              <w:jc w:val="center"/>
              <w:rPr>
                <w:rFonts w:eastAsia="Times New Roman"/>
                <w:color w:val="000000"/>
                <w:sz w:val="22"/>
              </w:rPr>
            </w:pPr>
            <w:r w:rsidRPr="00317A10">
              <w:rPr>
                <w:rFonts w:eastAsia="Times New Roman"/>
                <w:color w:val="000000"/>
                <w:sz w:val="22"/>
              </w:rPr>
              <w:t>79,14</w:t>
            </w:r>
          </w:p>
        </w:tc>
        <w:tc>
          <w:tcPr>
            <w:tcW w:w="488" w:type="pct"/>
            <w:tcBorders>
              <w:top w:val="nil"/>
              <w:left w:val="nil"/>
              <w:bottom w:val="single" w:sz="4" w:space="0" w:color="auto"/>
              <w:right w:val="single" w:sz="4" w:space="0" w:color="auto"/>
            </w:tcBorders>
            <w:shd w:val="clear" w:color="auto" w:fill="auto"/>
            <w:vAlign w:val="center"/>
            <w:hideMark/>
          </w:tcPr>
          <w:p w14:paraId="391B3BA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79,14</w:t>
            </w:r>
          </w:p>
        </w:tc>
        <w:tc>
          <w:tcPr>
            <w:tcW w:w="488" w:type="pct"/>
            <w:tcBorders>
              <w:top w:val="nil"/>
              <w:left w:val="nil"/>
              <w:bottom w:val="single" w:sz="4" w:space="0" w:color="auto"/>
              <w:right w:val="single" w:sz="4" w:space="0" w:color="auto"/>
            </w:tcBorders>
            <w:shd w:val="clear" w:color="auto" w:fill="auto"/>
            <w:vAlign w:val="center"/>
            <w:hideMark/>
          </w:tcPr>
          <w:p w14:paraId="64CC810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79,14</w:t>
            </w:r>
          </w:p>
        </w:tc>
        <w:tc>
          <w:tcPr>
            <w:tcW w:w="488" w:type="pct"/>
            <w:tcBorders>
              <w:top w:val="nil"/>
              <w:left w:val="nil"/>
              <w:bottom w:val="single" w:sz="4" w:space="0" w:color="auto"/>
              <w:right w:val="single" w:sz="4" w:space="0" w:color="auto"/>
            </w:tcBorders>
            <w:shd w:val="clear" w:color="auto" w:fill="auto"/>
            <w:vAlign w:val="center"/>
            <w:hideMark/>
          </w:tcPr>
          <w:p w14:paraId="147F0A6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79,14</w:t>
            </w:r>
          </w:p>
        </w:tc>
      </w:tr>
      <w:tr w:rsidR="009F13C0" w:rsidRPr="00317A10" w14:paraId="1DAA9CBD" w14:textId="77777777" w:rsidTr="00AC088C">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0796F2C" w14:textId="77777777" w:rsidR="009F13C0" w:rsidRPr="00317A10" w:rsidRDefault="009F13C0" w:rsidP="00AC088C">
            <w:pPr>
              <w:jc w:val="center"/>
              <w:rPr>
                <w:rFonts w:eastAsia="Times New Roman"/>
                <w:color w:val="000000"/>
                <w:sz w:val="22"/>
              </w:rPr>
            </w:pPr>
            <w:r w:rsidRPr="00317A10">
              <w:rPr>
                <w:rFonts w:eastAsia="Times New Roman"/>
                <w:color w:val="000000"/>
                <w:sz w:val="22"/>
              </w:rPr>
              <w:t>Котельная СХТ</w:t>
            </w:r>
          </w:p>
        </w:tc>
      </w:tr>
      <w:tr w:rsidR="009F13C0" w:rsidRPr="00317A10" w14:paraId="30A8754E"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354BC984" w14:textId="77777777" w:rsidR="009F13C0" w:rsidRPr="00317A10" w:rsidRDefault="009F13C0" w:rsidP="00AC088C">
            <w:pPr>
              <w:rPr>
                <w:rFonts w:eastAsia="Times New Roman"/>
                <w:color w:val="000000"/>
                <w:sz w:val="22"/>
              </w:rPr>
            </w:pPr>
            <w:r w:rsidRPr="00317A10">
              <w:rPr>
                <w:rFonts w:eastAsia="Times New Roman"/>
                <w:color w:val="000000"/>
                <w:sz w:val="22"/>
              </w:rPr>
              <w:t>Установленная мощность, Гкал/ч</w:t>
            </w:r>
          </w:p>
        </w:tc>
        <w:tc>
          <w:tcPr>
            <w:tcW w:w="488" w:type="pct"/>
            <w:tcBorders>
              <w:top w:val="nil"/>
              <w:left w:val="nil"/>
              <w:bottom w:val="single" w:sz="4" w:space="0" w:color="auto"/>
              <w:right w:val="single" w:sz="4" w:space="0" w:color="auto"/>
            </w:tcBorders>
            <w:shd w:val="clear" w:color="auto" w:fill="auto"/>
            <w:vAlign w:val="center"/>
            <w:hideMark/>
          </w:tcPr>
          <w:p w14:paraId="377E920A" w14:textId="77777777" w:rsidR="009F13C0" w:rsidRPr="00317A10" w:rsidRDefault="009F13C0" w:rsidP="00AC088C">
            <w:pPr>
              <w:jc w:val="center"/>
              <w:rPr>
                <w:rFonts w:eastAsia="Times New Roman"/>
                <w:color w:val="000000"/>
                <w:sz w:val="22"/>
              </w:rPr>
            </w:pPr>
            <w:r w:rsidRPr="00317A10">
              <w:rPr>
                <w:rFonts w:eastAsia="Times New Roman"/>
                <w:color w:val="000000"/>
                <w:sz w:val="22"/>
              </w:rPr>
              <w:t>2</w:t>
            </w:r>
          </w:p>
        </w:tc>
        <w:tc>
          <w:tcPr>
            <w:tcW w:w="488" w:type="pct"/>
            <w:tcBorders>
              <w:top w:val="nil"/>
              <w:left w:val="nil"/>
              <w:bottom w:val="single" w:sz="4" w:space="0" w:color="auto"/>
              <w:right w:val="single" w:sz="4" w:space="0" w:color="auto"/>
            </w:tcBorders>
            <w:shd w:val="clear" w:color="auto" w:fill="auto"/>
            <w:vAlign w:val="center"/>
            <w:hideMark/>
          </w:tcPr>
          <w:p w14:paraId="0DB54F3F" w14:textId="77777777" w:rsidR="009F13C0" w:rsidRPr="00317A10" w:rsidRDefault="009F13C0" w:rsidP="00AC088C">
            <w:pPr>
              <w:jc w:val="center"/>
              <w:rPr>
                <w:rFonts w:eastAsia="Times New Roman"/>
                <w:color w:val="000000"/>
                <w:sz w:val="22"/>
              </w:rPr>
            </w:pPr>
            <w:r w:rsidRPr="00317A10">
              <w:rPr>
                <w:rFonts w:eastAsia="Times New Roman"/>
                <w:color w:val="000000"/>
                <w:sz w:val="22"/>
              </w:rPr>
              <w:t>2</w:t>
            </w:r>
          </w:p>
        </w:tc>
        <w:tc>
          <w:tcPr>
            <w:tcW w:w="488" w:type="pct"/>
            <w:tcBorders>
              <w:top w:val="nil"/>
              <w:left w:val="nil"/>
              <w:bottom w:val="single" w:sz="4" w:space="0" w:color="auto"/>
              <w:right w:val="single" w:sz="4" w:space="0" w:color="auto"/>
            </w:tcBorders>
            <w:shd w:val="clear" w:color="auto" w:fill="auto"/>
            <w:vAlign w:val="center"/>
            <w:hideMark/>
          </w:tcPr>
          <w:p w14:paraId="7FADCD8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2</w:t>
            </w:r>
          </w:p>
        </w:tc>
        <w:tc>
          <w:tcPr>
            <w:tcW w:w="488" w:type="pct"/>
            <w:tcBorders>
              <w:top w:val="nil"/>
              <w:left w:val="nil"/>
              <w:bottom w:val="single" w:sz="4" w:space="0" w:color="auto"/>
              <w:right w:val="single" w:sz="4" w:space="0" w:color="auto"/>
            </w:tcBorders>
            <w:shd w:val="clear" w:color="auto" w:fill="auto"/>
            <w:vAlign w:val="center"/>
            <w:hideMark/>
          </w:tcPr>
          <w:p w14:paraId="49B34D66" w14:textId="77777777" w:rsidR="009F13C0" w:rsidRPr="00317A10" w:rsidRDefault="009F13C0" w:rsidP="00AC088C">
            <w:pPr>
              <w:jc w:val="center"/>
              <w:rPr>
                <w:rFonts w:eastAsia="Times New Roman"/>
                <w:color w:val="000000"/>
                <w:sz w:val="22"/>
              </w:rPr>
            </w:pPr>
            <w:r w:rsidRPr="00317A10">
              <w:rPr>
                <w:rFonts w:eastAsia="Times New Roman"/>
                <w:color w:val="000000"/>
                <w:sz w:val="22"/>
              </w:rPr>
              <w:t>2</w:t>
            </w:r>
          </w:p>
        </w:tc>
        <w:tc>
          <w:tcPr>
            <w:tcW w:w="488" w:type="pct"/>
            <w:tcBorders>
              <w:top w:val="nil"/>
              <w:left w:val="nil"/>
              <w:bottom w:val="single" w:sz="4" w:space="0" w:color="auto"/>
              <w:right w:val="single" w:sz="4" w:space="0" w:color="auto"/>
            </w:tcBorders>
            <w:shd w:val="clear" w:color="auto" w:fill="auto"/>
            <w:vAlign w:val="center"/>
            <w:hideMark/>
          </w:tcPr>
          <w:p w14:paraId="7EAD1E4A" w14:textId="77777777" w:rsidR="009F13C0" w:rsidRPr="00317A10" w:rsidRDefault="009F13C0" w:rsidP="00AC088C">
            <w:pPr>
              <w:jc w:val="center"/>
              <w:rPr>
                <w:rFonts w:eastAsia="Times New Roman"/>
                <w:color w:val="000000"/>
                <w:sz w:val="22"/>
              </w:rPr>
            </w:pPr>
            <w:r w:rsidRPr="00317A10">
              <w:rPr>
                <w:rFonts w:eastAsia="Times New Roman"/>
                <w:color w:val="000000"/>
                <w:sz w:val="22"/>
              </w:rPr>
              <w:t>2</w:t>
            </w:r>
          </w:p>
        </w:tc>
        <w:tc>
          <w:tcPr>
            <w:tcW w:w="488" w:type="pct"/>
            <w:tcBorders>
              <w:top w:val="nil"/>
              <w:left w:val="nil"/>
              <w:bottom w:val="single" w:sz="4" w:space="0" w:color="auto"/>
              <w:right w:val="single" w:sz="4" w:space="0" w:color="auto"/>
            </w:tcBorders>
            <w:shd w:val="clear" w:color="auto" w:fill="auto"/>
            <w:vAlign w:val="center"/>
            <w:hideMark/>
          </w:tcPr>
          <w:p w14:paraId="526FEDB9" w14:textId="77777777" w:rsidR="009F13C0" w:rsidRPr="00317A10" w:rsidRDefault="009F13C0" w:rsidP="00AC088C">
            <w:pPr>
              <w:jc w:val="center"/>
              <w:rPr>
                <w:rFonts w:eastAsia="Times New Roman"/>
                <w:color w:val="000000"/>
                <w:sz w:val="22"/>
              </w:rPr>
            </w:pPr>
            <w:r w:rsidRPr="00317A10">
              <w:rPr>
                <w:rFonts w:eastAsia="Times New Roman"/>
                <w:color w:val="000000"/>
                <w:sz w:val="22"/>
              </w:rPr>
              <w:t>2</w:t>
            </w:r>
          </w:p>
        </w:tc>
        <w:tc>
          <w:tcPr>
            <w:tcW w:w="488" w:type="pct"/>
            <w:tcBorders>
              <w:top w:val="nil"/>
              <w:left w:val="nil"/>
              <w:bottom w:val="single" w:sz="4" w:space="0" w:color="auto"/>
              <w:right w:val="single" w:sz="4" w:space="0" w:color="auto"/>
            </w:tcBorders>
            <w:shd w:val="clear" w:color="auto" w:fill="auto"/>
            <w:vAlign w:val="center"/>
            <w:hideMark/>
          </w:tcPr>
          <w:p w14:paraId="2AFFC15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2</w:t>
            </w:r>
          </w:p>
        </w:tc>
      </w:tr>
      <w:tr w:rsidR="009F13C0" w:rsidRPr="00317A10" w14:paraId="304D4069"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49A8F73E" w14:textId="77777777" w:rsidR="009F13C0" w:rsidRPr="00317A10" w:rsidRDefault="009F13C0" w:rsidP="00AC088C">
            <w:pPr>
              <w:rPr>
                <w:rFonts w:eastAsia="Times New Roman"/>
                <w:color w:val="000000"/>
                <w:sz w:val="22"/>
              </w:rPr>
            </w:pPr>
            <w:r w:rsidRPr="00317A10">
              <w:rPr>
                <w:rFonts w:eastAsia="Times New Roman"/>
                <w:color w:val="000000"/>
                <w:sz w:val="22"/>
              </w:rPr>
              <w:t>Располагаемая мощность, Гкал/ч</w:t>
            </w:r>
          </w:p>
        </w:tc>
        <w:tc>
          <w:tcPr>
            <w:tcW w:w="488" w:type="pct"/>
            <w:tcBorders>
              <w:top w:val="nil"/>
              <w:left w:val="nil"/>
              <w:bottom w:val="single" w:sz="4" w:space="0" w:color="auto"/>
              <w:right w:val="single" w:sz="4" w:space="0" w:color="auto"/>
            </w:tcBorders>
            <w:shd w:val="clear" w:color="auto" w:fill="auto"/>
            <w:vAlign w:val="center"/>
            <w:hideMark/>
          </w:tcPr>
          <w:p w14:paraId="7221F16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1B37854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3C01459E"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17D8A12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6CAB3E71"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008756C3"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631824E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1,5</w:t>
            </w:r>
          </w:p>
        </w:tc>
      </w:tr>
      <w:tr w:rsidR="009F13C0" w:rsidRPr="00317A10" w14:paraId="01E3D7B0"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1EACD6CF" w14:textId="77777777" w:rsidR="009F13C0" w:rsidRPr="00317A10" w:rsidRDefault="009F13C0" w:rsidP="00AC088C">
            <w:pPr>
              <w:rPr>
                <w:rFonts w:eastAsia="Times New Roman"/>
                <w:color w:val="000000"/>
                <w:sz w:val="22"/>
              </w:rPr>
            </w:pPr>
            <w:r w:rsidRPr="00317A10">
              <w:rPr>
                <w:rFonts w:eastAsia="Times New Roman"/>
                <w:color w:val="000000"/>
                <w:sz w:val="22"/>
              </w:rPr>
              <w:t>Собственные нужды, Гкал/ч</w:t>
            </w:r>
          </w:p>
        </w:tc>
        <w:tc>
          <w:tcPr>
            <w:tcW w:w="488" w:type="pct"/>
            <w:tcBorders>
              <w:top w:val="nil"/>
              <w:left w:val="nil"/>
              <w:bottom w:val="single" w:sz="4" w:space="0" w:color="auto"/>
              <w:right w:val="single" w:sz="4" w:space="0" w:color="auto"/>
            </w:tcBorders>
            <w:shd w:val="clear" w:color="auto" w:fill="auto"/>
            <w:vAlign w:val="center"/>
            <w:hideMark/>
          </w:tcPr>
          <w:p w14:paraId="67B994C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558E288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49B5BBC1"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5BF0A67D"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3A2FFF46"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5E60EF8D"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47D2ED3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0,01</w:t>
            </w:r>
          </w:p>
        </w:tc>
      </w:tr>
      <w:tr w:rsidR="009F13C0" w:rsidRPr="00317A10" w14:paraId="02861160"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1CD639F4" w14:textId="77777777" w:rsidR="009F13C0" w:rsidRPr="00317A10" w:rsidRDefault="009F13C0" w:rsidP="00AC088C">
            <w:pPr>
              <w:rPr>
                <w:rFonts w:eastAsia="Times New Roman"/>
                <w:color w:val="000000"/>
                <w:sz w:val="22"/>
              </w:rPr>
            </w:pPr>
            <w:r w:rsidRPr="00317A10">
              <w:rPr>
                <w:rFonts w:eastAsia="Times New Roman"/>
                <w:color w:val="000000"/>
                <w:sz w:val="22"/>
              </w:rPr>
              <w:t>Потери мощности, Гкал/ч</w:t>
            </w:r>
          </w:p>
        </w:tc>
        <w:tc>
          <w:tcPr>
            <w:tcW w:w="488" w:type="pct"/>
            <w:tcBorders>
              <w:top w:val="nil"/>
              <w:left w:val="nil"/>
              <w:bottom w:val="single" w:sz="4" w:space="0" w:color="auto"/>
              <w:right w:val="single" w:sz="4" w:space="0" w:color="auto"/>
            </w:tcBorders>
            <w:shd w:val="clear" w:color="auto" w:fill="auto"/>
            <w:vAlign w:val="center"/>
            <w:hideMark/>
          </w:tcPr>
          <w:p w14:paraId="617A164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0,03</w:t>
            </w:r>
          </w:p>
        </w:tc>
        <w:tc>
          <w:tcPr>
            <w:tcW w:w="488" w:type="pct"/>
            <w:tcBorders>
              <w:top w:val="nil"/>
              <w:left w:val="nil"/>
              <w:bottom w:val="single" w:sz="4" w:space="0" w:color="auto"/>
              <w:right w:val="single" w:sz="4" w:space="0" w:color="auto"/>
            </w:tcBorders>
            <w:shd w:val="clear" w:color="auto" w:fill="auto"/>
            <w:vAlign w:val="center"/>
            <w:hideMark/>
          </w:tcPr>
          <w:p w14:paraId="23B50A4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0,03</w:t>
            </w:r>
          </w:p>
        </w:tc>
        <w:tc>
          <w:tcPr>
            <w:tcW w:w="488" w:type="pct"/>
            <w:tcBorders>
              <w:top w:val="nil"/>
              <w:left w:val="nil"/>
              <w:bottom w:val="single" w:sz="4" w:space="0" w:color="auto"/>
              <w:right w:val="single" w:sz="4" w:space="0" w:color="auto"/>
            </w:tcBorders>
            <w:shd w:val="clear" w:color="auto" w:fill="auto"/>
            <w:vAlign w:val="center"/>
            <w:hideMark/>
          </w:tcPr>
          <w:p w14:paraId="7357AB31"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0,03</w:t>
            </w:r>
          </w:p>
        </w:tc>
        <w:tc>
          <w:tcPr>
            <w:tcW w:w="488" w:type="pct"/>
            <w:tcBorders>
              <w:top w:val="nil"/>
              <w:left w:val="nil"/>
              <w:bottom w:val="single" w:sz="4" w:space="0" w:color="auto"/>
              <w:right w:val="single" w:sz="4" w:space="0" w:color="auto"/>
            </w:tcBorders>
            <w:shd w:val="clear" w:color="auto" w:fill="auto"/>
            <w:vAlign w:val="center"/>
            <w:hideMark/>
          </w:tcPr>
          <w:p w14:paraId="054F648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0,03</w:t>
            </w:r>
          </w:p>
        </w:tc>
        <w:tc>
          <w:tcPr>
            <w:tcW w:w="488" w:type="pct"/>
            <w:tcBorders>
              <w:top w:val="nil"/>
              <w:left w:val="nil"/>
              <w:bottom w:val="single" w:sz="4" w:space="0" w:color="auto"/>
              <w:right w:val="single" w:sz="4" w:space="0" w:color="auto"/>
            </w:tcBorders>
            <w:shd w:val="clear" w:color="auto" w:fill="auto"/>
            <w:vAlign w:val="center"/>
            <w:hideMark/>
          </w:tcPr>
          <w:p w14:paraId="51CF32FA"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0,03</w:t>
            </w:r>
          </w:p>
        </w:tc>
        <w:tc>
          <w:tcPr>
            <w:tcW w:w="488" w:type="pct"/>
            <w:tcBorders>
              <w:top w:val="nil"/>
              <w:left w:val="nil"/>
              <w:bottom w:val="single" w:sz="4" w:space="0" w:color="auto"/>
              <w:right w:val="single" w:sz="4" w:space="0" w:color="auto"/>
            </w:tcBorders>
            <w:shd w:val="clear" w:color="auto" w:fill="auto"/>
            <w:vAlign w:val="center"/>
            <w:hideMark/>
          </w:tcPr>
          <w:p w14:paraId="14E38EA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0,03</w:t>
            </w:r>
          </w:p>
        </w:tc>
        <w:tc>
          <w:tcPr>
            <w:tcW w:w="488" w:type="pct"/>
            <w:tcBorders>
              <w:top w:val="nil"/>
              <w:left w:val="nil"/>
              <w:bottom w:val="single" w:sz="4" w:space="0" w:color="auto"/>
              <w:right w:val="single" w:sz="4" w:space="0" w:color="auto"/>
            </w:tcBorders>
            <w:shd w:val="clear" w:color="auto" w:fill="auto"/>
            <w:vAlign w:val="center"/>
            <w:hideMark/>
          </w:tcPr>
          <w:p w14:paraId="78E4F489"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0,03</w:t>
            </w:r>
          </w:p>
        </w:tc>
      </w:tr>
      <w:tr w:rsidR="009F13C0" w:rsidRPr="00317A10" w14:paraId="3E5E27EE" w14:textId="77777777" w:rsidTr="00AC088C">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6C554F0A" w14:textId="77777777" w:rsidR="009F13C0" w:rsidRPr="00317A10" w:rsidRDefault="009F13C0" w:rsidP="00AC088C">
            <w:pPr>
              <w:rPr>
                <w:rFonts w:eastAsia="Times New Roman"/>
                <w:color w:val="000000"/>
                <w:sz w:val="22"/>
              </w:rPr>
            </w:pPr>
            <w:r w:rsidRPr="00317A10">
              <w:rPr>
                <w:rFonts w:eastAsia="Times New Roman"/>
                <w:color w:val="000000"/>
                <w:sz w:val="22"/>
              </w:rPr>
              <w:t>Присоединенная тепловая нагрузка, Гкал/ч:</w:t>
            </w:r>
          </w:p>
        </w:tc>
        <w:tc>
          <w:tcPr>
            <w:tcW w:w="488" w:type="pct"/>
            <w:tcBorders>
              <w:top w:val="nil"/>
              <w:left w:val="nil"/>
              <w:bottom w:val="single" w:sz="4" w:space="0" w:color="auto"/>
              <w:right w:val="single" w:sz="4" w:space="0" w:color="auto"/>
            </w:tcBorders>
            <w:shd w:val="clear" w:color="auto" w:fill="auto"/>
            <w:vAlign w:val="center"/>
            <w:hideMark/>
          </w:tcPr>
          <w:p w14:paraId="1FC61132"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0C8E7E9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519A142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1F04251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7D0EAB2E"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36C9F1C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7C4D590C"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0,2</w:t>
            </w:r>
          </w:p>
        </w:tc>
      </w:tr>
      <w:tr w:rsidR="009F13C0" w:rsidRPr="00317A10" w14:paraId="1B2D1C67" w14:textId="77777777" w:rsidTr="00AC088C">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3D2EB7FE" w14:textId="77777777" w:rsidR="009F13C0" w:rsidRPr="00317A10" w:rsidRDefault="009F13C0" w:rsidP="00AC088C">
            <w:pPr>
              <w:rPr>
                <w:rFonts w:eastAsia="Times New Roman"/>
                <w:color w:val="000000"/>
                <w:sz w:val="22"/>
              </w:rPr>
            </w:pPr>
            <w:r w:rsidRPr="00317A10">
              <w:rPr>
                <w:rFonts w:eastAsia="Times New Roman"/>
                <w:color w:val="000000"/>
                <w:sz w:val="22"/>
              </w:rPr>
              <w:t>Резерв (+)/ дефицит (-) тепловой мощности источников тепла, Гкал/ч</w:t>
            </w:r>
          </w:p>
        </w:tc>
        <w:tc>
          <w:tcPr>
            <w:tcW w:w="488" w:type="pct"/>
            <w:tcBorders>
              <w:top w:val="nil"/>
              <w:left w:val="nil"/>
              <w:bottom w:val="single" w:sz="4" w:space="0" w:color="auto"/>
              <w:right w:val="single" w:sz="4" w:space="0" w:color="auto"/>
            </w:tcBorders>
            <w:shd w:val="clear" w:color="auto" w:fill="auto"/>
            <w:vAlign w:val="center"/>
            <w:hideMark/>
          </w:tcPr>
          <w:p w14:paraId="44555FA5"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1,26</w:t>
            </w:r>
          </w:p>
        </w:tc>
        <w:tc>
          <w:tcPr>
            <w:tcW w:w="488" w:type="pct"/>
            <w:tcBorders>
              <w:top w:val="nil"/>
              <w:left w:val="nil"/>
              <w:bottom w:val="single" w:sz="4" w:space="0" w:color="auto"/>
              <w:right w:val="single" w:sz="4" w:space="0" w:color="auto"/>
            </w:tcBorders>
            <w:shd w:val="clear" w:color="auto" w:fill="auto"/>
            <w:vAlign w:val="center"/>
            <w:hideMark/>
          </w:tcPr>
          <w:p w14:paraId="1A4304A7"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1,26</w:t>
            </w:r>
          </w:p>
        </w:tc>
        <w:tc>
          <w:tcPr>
            <w:tcW w:w="488" w:type="pct"/>
            <w:tcBorders>
              <w:top w:val="nil"/>
              <w:left w:val="nil"/>
              <w:bottom w:val="single" w:sz="4" w:space="0" w:color="auto"/>
              <w:right w:val="single" w:sz="4" w:space="0" w:color="auto"/>
            </w:tcBorders>
            <w:shd w:val="clear" w:color="auto" w:fill="auto"/>
            <w:vAlign w:val="center"/>
            <w:hideMark/>
          </w:tcPr>
          <w:p w14:paraId="181627A1"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1,26</w:t>
            </w:r>
          </w:p>
        </w:tc>
        <w:tc>
          <w:tcPr>
            <w:tcW w:w="488" w:type="pct"/>
            <w:tcBorders>
              <w:top w:val="nil"/>
              <w:left w:val="nil"/>
              <w:bottom w:val="single" w:sz="4" w:space="0" w:color="auto"/>
              <w:right w:val="single" w:sz="4" w:space="0" w:color="auto"/>
            </w:tcBorders>
            <w:shd w:val="clear" w:color="auto" w:fill="auto"/>
            <w:vAlign w:val="center"/>
            <w:hideMark/>
          </w:tcPr>
          <w:p w14:paraId="24FAFE5E"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1,26</w:t>
            </w:r>
          </w:p>
        </w:tc>
        <w:tc>
          <w:tcPr>
            <w:tcW w:w="488" w:type="pct"/>
            <w:tcBorders>
              <w:top w:val="nil"/>
              <w:left w:val="nil"/>
              <w:bottom w:val="single" w:sz="4" w:space="0" w:color="auto"/>
              <w:right w:val="single" w:sz="4" w:space="0" w:color="auto"/>
            </w:tcBorders>
            <w:shd w:val="clear" w:color="auto" w:fill="auto"/>
            <w:vAlign w:val="center"/>
            <w:hideMark/>
          </w:tcPr>
          <w:p w14:paraId="4BFD1C7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1,26</w:t>
            </w:r>
          </w:p>
        </w:tc>
        <w:tc>
          <w:tcPr>
            <w:tcW w:w="488" w:type="pct"/>
            <w:tcBorders>
              <w:top w:val="nil"/>
              <w:left w:val="nil"/>
              <w:bottom w:val="single" w:sz="4" w:space="0" w:color="auto"/>
              <w:right w:val="single" w:sz="4" w:space="0" w:color="auto"/>
            </w:tcBorders>
            <w:shd w:val="clear" w:color="auto" w:fill="auto"/>
            <w:vAlign w:val="center"/>
            <w:hideMark/>
          </w:tcPr>
          <w:p w14:paraId="4838C8AF"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1,26</w:t>
            </w:r>
          </w:p>
        </w:tc>
        <w:tc>
          <w:tcPr>
            <w:tcW w:w="488" w:type="pct"/>
            <w:tcBorders>
              <w:top w:val="nil"/>
              <w:left w:val="nil"/>
              <w:bottom w:val="single" w:sz="4" w:space="0" w:color="auto"/>
              <w:right w:val="single" w:sz="4" w:space="0" w:color="auto"/>
            </w:tcBorders>
            <w:shd w:val="clear" w:color="auto" w:fill="auto"/>
            <w:vAlign w:val="center"/>
            <w:hideMark/>
          </w:tcPr>
          <w:p w14:paraId="4577ACCD"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1,26</w:t>
            </w:r>
          </w:p>
        </w:tc>
      </w:tr>
      <w:tr w:rsidR="009F13C0" w:rsidRPr="00317A10" w14:paraId="3278069E"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2CA74C6C" w14:textId="77777777" w:rsidR="009F13C0" w:rsidRPr="00317A10" w:rsidRDefault="009F13C0" w:rsidP="00AC088C">
            <w:pPr>
              <w:rPr>
                <w:rFonts w:eastAsia="Times New Roman"/>
                <w:color w:val="000000"/>
                <w:sz w:val="22"/>
              </w:rPr>
            </w:pPr>
            <w:r w:rsidRPr="00317A10">
              <w:rPr>
                <w:rFonts w:eastAsia="Times New Roman"/>
                <w:color w:val="000000"/>
                <w:sz w:val="22"/>
              </w:rPr>
              <w:t>Доля  резерва, %</w:t>
            </w:r>
          </w:p>
        </w:tc>
        <w:tc>
          <w:tcPr>
            <w:tcW w:w="488" w:type="pct"/>
            <w:tcBorders>
              <w:top w:val="nil"/>
              <w:left w:val="nil"/>
              <w:bottom w:val="single" w:sz="4" w:space="0" w:color="auto"/>
              <w:right w:val="single" w:sz="4" w:space="0" w:color="auto"/>
            </w:tcBorders>
            <w:shd w:val="clear" w:color="auto" w:fill="auto"/>
            <w:vAlign w:val="center"/>
            <w:hideMark/>
          </w:tcPr>
          <w:p w14:paraId="292B9D22" w14:textId="77777777" w:rsidR="009F13C0" w:rsidRPr="00317A10" w:rsidRDefault="009F13C0" w:rsidP="00AC088C">
            <w:pPr>
              <w:jc w:val="center"/>
              <w:rPr>
                <w:rFonts w:eastAsia="Times New Roman"/>
                <w:color w:val="000000"/>
                <w:sz w:val="22"/>
              </w:rPr>
            </w:pPr>
            <w:r w:rsidRPr="00317A10">
              <w:rPr>
                <w:rFonts w:eastAsia="Times New Roman"/>
                <w:color w:val="000000"/>
                <w:sz w:val="22"/>
              </w:rPr>
              <w:t>84,0</w:t>
            </w:r>
          </w:p>
        </w:tc>
        <w:tc>
          <w:tcPr>
            <w:tcW w:w="488" w:type="pct"/>
            <w:tcBorders>
              <w:top w:val="nil"/>
              <w:left w:val="nil"/>
              <w:bottom w:val="single" w:sz="4" w:space="0" w:color="auto"/>
              <w:right w:val="single" w:sz="4" w:space="0" w:color="auto"/>
            </w:tcBorders>
            <w:shd w:val="clear" w:color="auto" w:fill="auto"/>
            <w:vAlign w:val="center"/>
            <w:hideMark/>
          </w:tcPr>
          <w:p w14:paraId="0937E949" w14:textId="77777777" w:rsidR="009F13C0" w:rsidRPr="00317A10" w:rsidRDefault="009F13C0" w:rsidP="00AC088C">
            <w:pPr>
              <w:jc w:val="center"/>
              <w:rPr>
                <w:rFonts w:eastAsia="Times New Roman"/>
                <w:color w:val="000000"/>
                <w:sz w:val="22"/>
              </w:rPr>
            </w:pPr>
            <w:r w:rsidRPr="00317A10">
              <w:rPr>
                <w:rFonts w:eastAsia="Times New Roman"/>
                <w:color w:val="000000"/>
                <w:sz w:val="22"/>
              </w:rPr>
              <w:t>84,0</w:t>
            </w:r>
          </w:p>
        </w:tc>
        <w:tc>
          <w:tcPr>
            <w:tcW w:w="488" w:type="pct"/>
            <w:tcBorders>
              <w:top w:val="nil"/>
              <w:left w:val="nil"/>
              <w:bottom w:val="single" w:sz="4" w:space="0" w:color="auto"/>
              <w:right w:val="single" w:sz="4" w:space="0" w:color="auto"/>
            </w:tcBorders>
            <w:shd w:val="clear" w:color="auto" w:fill="auto"/>
            <w:vAlign w:val="center"/>
            <w:hideMark/>
          </w:tcPr>
          <w:p w14:paraId="40FD5762" w14:textId="77777777" w:rsidR="009F13C0" w:rsidRPr="00317A10" w:rsidRDefault="009F13C0" w:rsidP="00AC088C">
            <w:pPr>
              <w:jc w:val="center"/>
              <w:rPr>
                <w:rFonts w:eastAsia="Times New Roman"/>
                <w:color w:val="000000"/>
                <w:sz w:val="22"/>
              </w:rPr>
            </w:pPr>
            <w:r w:rsidRPr="00317A10">
              <w:rPr>
                <w:rFonts w:eastAsia="Times New Roman"/>
                <w:color w:val="000000"/>
                <w:sz w:val="22"/>
              </w:rPr>
              <w:t>84,0</w:t>
            </w:r>
          </w:p>
        </w:tc>
        <w:tc>
          <w:tcPr>
            <w:tcW w:w="488" w:type="pct"/>
            <w:tcBorders>
              <w:top w:val="nil"/>
              <w:left w:val="nil"/>
              <w:bottom w:val="single" w:sz="4" w:space="0" w:color="auto"/>
              <w:right w:val="single" w:sz="4" w:space="0" w:color="auto"/>
            </w:tcBorders>
            <w:shd w:val="clear" w:color="auto" w:fill="auto"/>
            <w:vAlign w:val="center"/>
            <w:hideMark/>
          </w:tcPr>
          <w:p w14:paraId="520E177A" w14:textId="77777777" w:rsidR="009F13C0" w:rsidRPr="00317A10" w:rsidRDefault="009F13C0" w:rsidP="00AC088C">
            <w:pPr>
              <w:jc w:val="center"/>
              <w:rPr>
                <w:rFonts w:eastAsia="Times New Roman"/>
                <w:color w:val="000000"/>
                <w:sz w:val="22"/>
              </w:rPr>
            </w:pPr>
            <w:r w:rsidRPr="00317A10">
              <w:rPr>
                <w:rFonts w:eastAsia="Times New Roman"/>
                <w:color w:val="000000"/>
                <w:sz w:val="22"/>
              </w:rPr>
              <w:t>84,0</w:t>
            </w:r>
          </w:p>
        </w:tc>
        <w:tc>
          <w:tcPr>
            <w:tcW w:w="488" w:type="pct"/>
            <w:tcBorders>
              <w:top w:val="nil"/>
              <w:left w:val="nil"/>
              <w:bottom w:val="single" w:sz="4" w:space="0" w:color="auto"/>
              <w:right w:val="single" w:sz="4" w:space="0" w:color="auto"/>
            </w:tcBorders>
            <w:shd w:val="clear" w:color="auto" w:fill="auto"/>
            <w:vAlign w:val="center"/>
            <w:hideMark/>
          </w:tcPr>
          <w:p w14:paraId="01A78B1A" w14:textId="77777777" w:rsidR="009F13C0" w:rsidRPr="00317A10" w:rsidRDefault="009F13C0" w:rsidP="00AC088C">
            <w:pPr>
              <w:jc w:val="center"/>
              <w:rPr>
                <w:rFonts w:eastAsia="Times New Roman"/>
                <w:color w:val="000000"/>
                <w:sz w:val="22"/>
              </w:rPr>
            </w:pPr>
            <w:r w:rsidRPr="00317A10">
              <w:rPr>
                <w:rFonts w:eastAsia="Times New Roman"/>
                <w:color w:val="000000"/>
                <w:sz w:val="22"/>
              </w:rPr>
              <w:t>84,0</w:t>
            </w:r>
          </w:p>
        </w:tc>
        <w:tc>
          <w:tcPr>
            <w:tcW w:w="488" w:type="pct"/>
            <w:tcBorders>
              <w:top w:val="nil"/>
              <w:left w:val="nil"/>
              <w:bottom w:val="single" w:sz="4" w:space="0" w:color="auto"/>
              <w:right w:val="single" w:sz="4" w:space="0" w:color="auto"/>
            </w:tcBorders>
            <w:shd w:val="clear" w:color="auto" w:fill="auto"/>
            <w:vAlign w:val="center"/>
            <w:hideMark/>
          </w:tcPr>
          <w:p w14:paraId="1390078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84,0</w:t>
            </w:r>
          </w:p>
        </w:tc>
        <w:tc>
          <w:tcPr>
            <w:tcW w:w="488" w:type="pct"/>
            <w:tcBorders>
              <w:top w:val="nil"/>
              <w:left w:val="nil"/>
              <w:bottom w:val="single" w:sz="4" w:space="0" w:color="auto"/>
              <w:right w:val="single" w:sz="4" w:space="0" w:color="auto"/>
            </w:tcBorders>
            <w:shd w:val="clear" w:color="auto" w:fill="auto"/>
            <w:vAlign w:val="center"/>
            <w:hideMark/>
          </w:tcPr>
          <w:p w14:paraId="177D06BC" w14:textId="77777777" w:rsidR="009F13C0" w:rsidRPr="00317A10" w:rsidRDefault="009F13C0" w:rsidP="00AC088C">
            <w:pPr>
              <w:jc w:val="center"/>
              <w:rPr>
                <w:rFonts w:eastAsia="Times New Roman"/>
                <w:color w:val="000000"/>
                <w:sz w:val="22"/>
              </w:rPr>
            </w:pPr>
            <w:r w:rsidRPr="00317A10">
              <w:rPr>
                <w:rFonts w:eastAsia="Times New Roman"/>
                <w:color w:val="000000"/>
                <w:sz w:val="22"/>
              </w:rPr>
              <w:t>84,0</w:t>
            </w:r>
          </w:p>
        </w:tc>
      </w:tr>
      <w:tr w:rsidR="009F13C0" w:rsidRPr="00317A10" w14:paraId="19B80AC7" w14:textId="77777777" w:rsidTr="00AC088C">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1A2B2F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Котельная ОПХ</w:t>
            </w:r>
          </w:p>
        </w:tc>
      </w:tr>
      <w:tr w:rsidR="009F13C0" w:rsidRPr="00317A10" w14:paraId="39D408A8"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44824511" w14:textId="77777777" w:rsidR="009F13C0" w:rsidRPr="00317A10" w:rsidRDefault="009F13C0" w:rsidP="00AC088C">
            <w:pPr>
              <w:rPr>
                <w:rFonts w:eastAsia="Times New Roman"/>
                <w:color w:val="000000"/>
                <w:sz w:val="22"/>
              </w:rPr>
            </w:pPr>
            <w:r w:rsidRPr="00317A10">
              <w:rPr>
                <w:rFonts w:eastAsia="Times New Roman"/>
                <w:color w:val="000000"/>
                <w:sz w:val="22"/>
              </w:rPr>
              <w:t>Установленная мощность, Гкал/ч</w:t>
            </w:r>
          </w:p>
        </w:tc>
        <w:tc>
          <w:tcPr>
            <w:tcW w:w="488" w:type="pct"/>
            <w:tcBorders>
              <w:top w:val="nil"/>
              <w:left w:val="nil"/>
              <w:bottom w:val="single" w:sz="4" w:space="0" w:color="auto"/>
              <w:right w:val="single" w:sz="4" w:space="0" w:color="auto"/>
            </w:tcBorders>
            <w:shd w:val="clear" w:color="auto" w:fill="auto"/>
            <w:vAlign w:val="center"/>
            <w:hideMark/>
          </w:tcPr>
          <w:p w14:paraId="54A06FAC"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1,93</w:t>
            </w:r>
          </w:p>
        </w:tc>
        <w:tc>
          <w:tcPr>
            <w:tcW w:w="488" w:type="pct"/>
            <w:tcBorders>
              <w:top w:val="nil"/>
              <w:left w:val="nil"/>
              <w:bottom w:val="single" w:sz="4" w:space="0" w:color="auto"/>
              <w:right w:val="single" w:sz="4" w:space="0" w:color="auto"/>
            </w:tcBorders>
            <w:shd w:val="clear" w:color="auto" w:fill="auto"/>
            <w:vAlign w:val="center"/>
            <w:hideMark/>
          </w:tcPr>
          <w:p w14:paraId="29E8F2CD"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1,93</w:t>
            </w:r>
          </w:p>
        </w:tc>
        <w:tc>
          <w:tcPr>
            <w:tcW w:w="488" w:type="pct"/>
            <w:tcBorders>
              <w:top w:val="nil"/>
              <w:left w:val="nil"/>
              <w:bottom w:val="single" w:sz="4" w:space="0" w:color="auto"/>
              <w:right w:val="single" w:sz="4" w:space="0" w:color="auto"/>
            </w:tcBorders>
            <w:shd w:val="clear" w:color="auto" w:fill="auto"/>
            <w:vAlign w:val="center"/>
            <w:hideMark/>
          </w:tcPr>
          <w:p w14:paraId="68B769BA"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1,93</w:t>
            </w:r>
          </w:p>
        </w:tc>
        <w:tc>
          <w:tcPr>
            <w:tcW w:w="488" w:type="pct"/>
            <w:tcBorders>
              <w:top w:val="nil"/>
              <w:left w:val="nil"/>
              <w:bottom w:val="single" w:sz="4" w:space="0" w:color="auto"/>
              <w:right w:val="single" w:sz="4" w:space="0" w:color="auto"/>
            </w:tcBorders>
            <w:shd w:val="clear" w:color="auto" w:fill="auto"/>
            <w:vAlign w:val="center"/>
            <w:hideMark/>
          </w:tcPr>
          <w:p w14:paraId="5F5FFACE"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1,93</w:t>
            </w:r>
          </w:p>
        </w:tc>
        <w:tc>
          <w:tcPr>
            <w:tcW w:w="488" w:type="pct"/>
            <w:tcBorders>
              <w:top w:val="nil"/>
              <w:left w:val="nil"/>
              <w:bottom w:val="single" w:sz="4" w:space="0" w:color="auto"/>
              <w:right w:val="single" w:sz="4" w:space="0" w:color="auto"/>
            </w:tcBorders>
            <w:shd w:val="clear" w:color="auto" w:fill="auto"/>
            <w:vAlign w:val="center"/>
            <w:hideMark/>
          </w:tcPr>
          <w:p w14:paraId="0025A2CE"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1,93</w:t>
            </w:r>
          </w:p>
        </w:tc>
        <w:tc>
          <w:tcPr>
            <w:tcW w:w="488" w:type="pct"/>
            <w:tcBorders>
              <w:top w:val="nil"/>
              <w:left w:val="nil"/>
              <w:bottom w:val="single" w:sz="4" w:space="0" w:color="auto"/>
              <w:right w:val="single" w:sz="4" w:space="0" w:color="auto"/>
            </w:tcBorders>
            <w:shd w:val="clear" w:color="auto" w:fill="auto"/>
            <w:vAlign w:val="center"/>
            <w:hideMark/>
          </w:tcPr>
          <w:p w14:paraId="3EE376E1"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1,93</w:t>
            </w:r>
          </w:p>
        </w:tc>
        <w:tc>
          <w:tcPr>
            <w:tcW w:w="488" w:type="pct"/>
            <w:tcBorders>
              <w:top w:val="nil"/>
              <w:left w:val="nil"/>
              <w:bottom w:val="single" w:sz="4" w:space="0" w:color="auto"/>
              <w:right w:val="single" w:sz="4" w:space="0" w:color="auto"/>
            </w:tcBorders>
            <w:shd w:val="clear" w:color="auto" w:fill="auto"/>
            <w:vAlign w:val="center"/>
            <w:hideMark/>
          </w:tcPr>
          <w:p w14:paraId="3754588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1,93</w:t>
            </w:r>
          </w:p>
        </w:tc>
      </w:tr>
      <w:tr w:rsidR="009F13C0" w:rsidRPr="00317A10" w14:paraId="7B23AFCB"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165CECED" w14:textId="77777777" w:rsidR="009F13C0" w:rsidRPr="00317A10" w:rsidRDefault="009F13C0" w:rsidP="00AC088C">
            <w:pPr>
              <w:rPr>
                <w:rFonts w:eastAsia="Times New Roman"/>
                <w:color w:val="000000"/>
                <w:sz w:val="22"/>
              </w:rPr>
            </w:pPr>
            <w:r w:rsidRPr="00317A10">
              <w:rPr>
                <w:rFonts w:eastAsia="Times New Roman"/>
                <w:color w:val="000000"/>
                <w:sz w:val="22"/>
              </w:rPr>
              <w:t>Располагаемая мощность, Гкал/ч</w:t>
            </w:r>
          </w:p>
        </w:tc>
        <w:tc>
          <w:tcPr>
            <w:tcW w:w="488" w:type="pct"/>
            <w:tcBorders>
              <w:top w:val="nil"/>
              <w:left w:val="nil"/>
              <w:bottom w:val="single" w:sz="4" w:space="0" w:color="auto"/>
              <w:right w:val="single" w:sz="4" w:space="0" w:color="auto"/>
            </w:tcBorders>
            <w:shd w:val="clear" w:color="auto" w:fill="auto"/>
            <w:vAlign w:val="center"/>
            <w:hideMark/>
          </w:tcPr>
          <w:p w14:paraId="05F9F60D"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6160FBCE"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60A8F8AF"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4D592C29"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710011E2"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2ABB0802"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1,5</w:t>
            </w:r>
          </w:p>
        </w:tc>
        <w:tc>
          <w:tcPr>
            <w:tcW w:w="488" w:type="pct"/>
            <w:tcBorders>
              <w:top w:val="nil"/>
              <w:left w:val="nil"/>
              <w:bottom w:val="single" w:sz="4" w:space="0" w:color="auto"/>
              <w:right w:val="single" w:sz="4" w:space="0" w:color="auto"/>
            </w:tcBorders>
            <w:shd w:val="clear" w:color="auto" w:fill="auto"/>
            <w:vAlign w:val="center"/>
            <w:hideMark/>
          </w:tcPr>
          <w:p w14:paraId="642F06C5"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1,5</w:t>
            </w:r>
          </w:p>
        </w:tc>
      </w:tr>
      <w:tr w:rsidR="009F13C0" w:rsidRPr="00317A10" w14:paraId="4A0F6B98"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231C0518" w14:textId="77777777" w:rsidR="009F13C0" w:rsidRPr="00317A10" w:rsidRDefault="009F13C0" w:rsidP="00AC088C">
            <w:pPr>
              <w:rPr>
                <w:rFonts w:eastAsia="Times New Roman"/>
                <w:color w:val="000000"/>
                <w:sz w:val="22"/>
              </w:rPr>
            </w:pPr>
            <w:r w:rsidRPr="00317A10">
              <w:rPr>
                <w:rFonts w:eastAsia="Times New Roman"/>
                <w:color w:val="000000"/>
                <w:sz w:val="22"/>
              </w:rPr>
              <w:t>Собственные нужды, Гкал/ч</w:t>
            </w:r>
          </w:p>
        </w:tc>
        <w:tc>
          <w:tcPr>
            <w:tcW w:w="488" w:type="pct"/>
            <w:tcBorders>
              <w:top w:val="nil"/>
              <w:left w:val="nil"/>
              <w:bottom w:val="single" w:sz="4" w:space="0" w:color="auto"/>
              <w:right w:val="single" w:sz="4" w:space="0" w:color="auto"/>
            </w:tcBorders>
            <w:shd w:val="clear" w:color="auto" w:fill="auto"/>
            <w:vAlign w:val="center"/>
            <w:hideMark/>
          </w:tcPr>
          <w:p w14:paraId="04FC376C"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5AE6EB92"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67E828DD"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5074848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210DB5A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25FF2D8D"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0,01</w:t>
            </w:r>
          </w:p>
        </w:tc>
        <w:tc>
          <w:tcPr>
            <w:tcW w:w="488" w:type="pct"/>
            <w:tcBorders>
              <w:top w:val="nil"/>
              <w:left w:val="nil"/>
              <w:bottom w:val="single" w:sz="4" w:space="0" w:color="auto"/>
              <w:right w:val="single" w:sz="4" w:space="0" w:color="auto"/>
            </w:tcBorders>
            <w:shd w:val="clear" w:color="auto" w:fill="auto"/>
            <w:vAlign w:val="center"/>
            <w:hideMark/>
          </w:tcPr>
          <w:p w14:paraId="4983383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0,01</w:t>
            </w:r>
          </w:p>
        </w:tc>
      </w:tr>
      <w:tr w:rsidR="009F13C0" w:rsidRPr="00317A10" w14:paraId="0F317EFD"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4C9F7E1C" w14:textId="77777777" w:rsidR="009F13C0" w:rsidRPr="00317A10" w:rsidRDefault="009F13C0" w:rsidP="00AC088C">
            <w:pPr>
              <w:rPr>
                <w:rFonts w:eastAsia="Times New Roman"/>
                <w:color w:val="000000"/>
                <w:sz w:val="22"/>
              </w:rPr>
            </w:pPr>
            <w:r w:rsidRPr="00317A10">
              <w:rPr>
                <w:rFonts w:eastAsia="Times New Roman"/>
                <w:color w:val="000000"/>
                <w:sz w:val="22"/>
              </w:rPr>
              <w:t>Потери мощности, Гкал/ч</w:t>
            </w:r>
          </w:p>
        </w:tc>
        <w:tc>
          <w:tcPr>
            <w:tcW w:w="488" w:type="pct"/>
            <w:tcBorders>
              <w:top w:val="nil"/>
              <w:left w:val="nil"/>
              <w:bottom w:val="single" w:sz="4" w:space="0" w:color="auto"/>
              <w:right w:val="single" w:sz="4" w:space="0" w:color="auto"/>
            </w:tcBorders>
            <w:shd w:val="clear" w:color="auto" w:fill="auto"/>
            <w:vAlign w:val="center"/>
            <w:hideMark/>
          </w:tcPr>
          <w:p w14:paraId="1DB5D47C"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0,04</w:t>
            </w:r>
          </w:p>
        </w:tc>
        <w:tc>
          <w:tcPr>
            <w:tcW w:w="488" w:type="pct"/>
            <w:tcBorders>
              <w:top w:val="nil"/>
              <w:left w:val="nil"/>
              <w:bottom w:val="single" w:sz="4" w:space="0" w:color="auto"/>
              <w:right w:val="single" w:sz="4" w:space="0" w:color="auto"/>
            </w:tcBorders>
            <w:shd w:val="clear" w:color="auto" w:fill="auto"/>
            <w:vAlign w:val="center"/>
            <w:hideMark/>
          </w:tcPr>
          <w:p w14:paraId="63A56A7E"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0,04</w:t>
            </w:r>
          </w:p>
        </w:tc>
        <w:tc>
          <w:tcPr>
            <w:tcW w:w="488" w:type="pct"/>
            <w:tcBorders>
              <w:top w:val="nil"/>
              <w:left w:val="nil"/>
              <w:bottom w:val="single" w:sz="4" w:space="0" w:color="auto"/>
              <w:right w:val="single" w:sz="4" w:space="0" w:color="auto"/>
            </w:tcBorders>
            <w:shd w:val="clear" w:color="auto" w:fill="auto"/>
            <w:vAlign w:val="center"/>
            <w:hideMark/>
          </w:tcPr>
          <w:p w14:paraId="5BF34E9F"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0,04</w:t>
            </w:r>
          </w:p>
        </w:tc>
        <w:tc>
          <w:tcPr>
            <w:tcW w:w="488" w:type="pct"/>
            <w:tcBorders>
              <w:top w:val="nil"/>
              <w:left w:val="nil"/>
              <w:bottom w:val="single" w:sz="4" w:space="0" w:color="auto"/>
              <w:right w:val="single" w:sz="4" w:space="0" w:color="auto"/>
            </w:tcBorders>
            <w:shd w:val="clear" w:color="auto" w:fill="auto"/>
            <w:vAlign w:val="center"/>
            <w:hideMark/>
          </w:tcPr>
          <w:p w14:paraId="201C045A"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0,04</w:t>
            </w:r>
          </w:p>
        </w:tc>
        <w:tc>
          <w:tcPr>
            <w:tcW w:w="488" w:type="pct"/>
            <w:tcBorders>
              <w:top w:val="nil"/>
              <w:left w:val="nil"/>
              <w:bottom w:val="single" w:sz="4" w:space="0" w:color="auto"/>
              <w:right w:val="single" w:sz="4" w:space="0" w:color="auto"/>
            </w:tcBorders>
            <w:shd w:val="clear" w:color="auto" w:fill="auto"/>
            <w:vAlign w:val="center"/>
            <w:hideMark/>
          </w:tcPr>
          <w:p w14:paraId="6DDFBB52"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0,04</w:t>
            </w:r>
          </w:p>
        </w:tc>
        <w:tc>
          <w:tcPr>
            <w:tcW w:w="488" w:type="pct"/>
            <w:tcBorders>
              <w:top w:val="nil"/>
              <w:left w:val="nil"/>
              <w:bottom w:val="single" w:sz="4" w:space="0" w:color="auto"/>
              <w:right w:val="single" w:sz="4" w:space="0" w:color="auto"/>
            </w:tcBorders>
            <w:shd w:val="clear" w:color="auto" w:fill="auto"/>
            <w:vAlign w:val="center"/>
            <w:hideMark/>
          </w:tcPr>
          <w:p w14:paraId="3B2235B2"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0,04</w:t>
            </w:r>
          </w:p>
        </w:tc>
        <w:tc>
          <w:tcPr>
            <w:tcW w:w="488" w:type="pct"/>
            <w:tcBorders>
              <w:top w:val="nil"/>
              <w:left w:val="nil"/>
              <w:bottom w:val="single" w:sz="4" w:space="0" w:color="auto"/>
              <w:right w:val="single" w:sz="4" w:space="0" w:color="auto"/>
            </w:tcBorders>
            <w:shd w:val="clear" w:color="auto" w:fill="auto"/>
            <w:vAlign w:val="center"/>
            <w:hideMark/>
          </w:tcPr>
          <w:p w14:paraId="2A72BFB6"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0,04</w:t>
            </w:r>
          </w:p>
        </w:tc>
      </w:tr>
      <w:tr w:rsidR="009F13C0" w:rsidRPr="00317A10" w14:paraId="4038AC04" w14:textId="77777777" w:rsidTr="00AC088C">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78E16987" w14:textId="77777777" w:rsidR="009F13C0" w:rsidRPr="00317A10" w:rsidRDefault="009F13C0" w:rsidP="00AC088C">
            <w:pPr>
              <w:rPr>
                <w:rFonts w:eastAsia="Times New Roman"/>
                <w:color w:val="000000"/>
                <w:sz w:val="22"/>
              </w:rPr>
            </w:pPr>
            <w:r w:rsidRPr="00317A10">
              <w:rPr>
                <w:rFonts w:eastAsia="Times New Roman"/>
                <w:color w:val="000000"/>
                <w:sz w:val="22"/>
              </w:rPr>
              <w:t>Присоединенная тепловая нагрузка, Гкал/ч:</w:t>
            </w:r>
          </w:p>
        </w:tc>
        <w:tc>
          <w:tcPr>
            <w:tcW w:w="488" w:type="pct"/>
            <w:tcBorders>
              <w:top w:val="nil"/>
              <w:left w:val="nil"/>
              <w:bottom w:val="single" w:sz="4" w:space="0" w:color="auto"/>
              <w:right w:val="single" w:sz="4" w:space="0" w:color="auto"/>
            </w:tcBorders>
            <w:shd w:val="clear" w:color="auto" w:fill="auto"/>
            <w:vAlign w:val="center"/>
            <w:hideMark/>
          </w:tcPr>
          <w:p w14:paraId="7A9A5407"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0D9697A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6544353C"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04BB23A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1A5383E1"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10F709C9"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703F1C96"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0,4</w:t>
            </w:r>
          </w:p>
        </w:tc>
      </w:tr>
      <w:tr w:rsidR="009F13C0" w:rsidRPr="00317A10" w14:paraId="2096EAF1" w14:textId="77777777" w:rsidTr="00AC088C">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592BE34D" w14:textId="77777777" w:rsidR="009F13C0" w:rsidRPr="00317A10" w:rsidRDefault="009F13C0" w:rsidP="00AC088C">
            <w:pPr>
              <w:rPr>
                <w:rFonts w:eastAsia="Times New Roman"/>
                <w:color w:val="000000"/>
                <w:sz w:val="22"/>
              </w:rPr>
            </w:pPr>
            <w:r w:rsidRPr="00317A10">
              <w:rPr>
                <w:rFonts w:eastAsia="Times New Roman"/>
                <w:color w:val="000000"/>
                <w:sz w:val="22"/>
              </w:rPr>
              <w:t>Резерв (+)/ дефицит (-) тепловой мощности источников тепла, Гкал/ч</w:t>
            </w:r>
          </w:p>
        </w:tc>
        <w:tc>
          <w:tcPr>
            <w:tcW w:w="488" w:type="pct"/>
            <w:tcBorders>
              <w:top w:val="nil"/>
              <w:left w:val="nil"/>
              <w:bottom w:val="single" w:sz="4" w:space="0" w:color="auto"/>
              <w:right w:val="single" w:sz="4" w:space="0" w:color="auto"/>
            </w:tcBorders>
            <w:shd w:val="clear" w:color="auto" w:fill="auto"/>
            <w:vAlign w:val="center"/>
            <w:hideMark/>
          </w:tcPr>
          <w:p w14:paraId="03BBF69D"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1,05</w:t>
            </w:r>
          </w:p>
        </w:tc>
        <w:tc>
          <w:tcPr>
            <w:tcW w:w="488" w:type="pct"/>
            <w:tcBorders>
              <w:top w:val="nil"/>
              <w:left w:val="nil"/>
              <w:bottom w:val="single" w:sz="4" w:space="0" w:color="auto"/>
              <w:right w:val="single" w:sz="4" w:space="0" w:color="auto"/>
            </w:tcBorders>
            <w:shd w:val="clear" w:color="auto" w:fill="auto"/>
            <w:vAlign w:val="center"/>
            <w:hideMark/>
          </w:tcPr>
          <w:p w14:paraId="5CF09F41"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1,05</w:t>
            </w:r>
          </w:p>
        </w:tc>
        <w:tc>
          <w:tcPr>
            <w:tcW w:w="488" w:type="pct"/>
            <w:tcBorders>
              <w:top w:val="nil"/>
              <w:left w:val="nil"/>
              <w:bottom w:val="single" w:sz="4" w:space="0" w:color="auto"/>
              <w:right w:val="single" w:sz="4" w:space="0" w:color="auto"/>
            </w:tcBorders>
            <w:shd w:val="clear" w:color="auto" w:fill="auto"/>
            <w:vAlign w:val="center"/>
            <w:hideMark/>
          </w:tcPr>
          <w:p w14:paraId="161A5FA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1,05</w:t>
            </w:r>
          </w:p>
        </w:tc>
        <w:tc>
          <w:tcPr>
            <w:tcW w:w="488" w:type="pct"/>
            <w:tcBorders>
              <w:top w:val="nil"/>
              <w:left w:val="nil"/>
              <w:bottom w:val="single" w:sz="4" w:space="0" w:color="auto"/>
              <w:right w:val="single" w:sz="4" w:space="0" w:color="auto"/>
            </w:tcBorders>
            <w:shd w:val="clear" w:color="auto" w:fill="auto"/>
            <w:vAlign w:val="center"/>
            <w:hideMark/>
          </w:tcPr>
          <w:p w14:paraId="0CD33CE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1,05</w:t>
            </w:r>
          </w:p>
        </w:tc>
        <w:tc>
          <w:tcPr>
            <w:tcW w:w="488" w:type="pct"/>
            <w:tcBorders>
              <w:top w:val="nil"/>
              <w:left w:val="nil"/>
              <w:bottom w:val="single" w:sz="4" w:space="0" w:color="auto"/>
              <w:right w:val="single" w:sz="4" w:space="0" w:color="auto"/>
            </w:tcBorders>
            <w:shd w:val="clear" w:color="auto" w:fill="auto"/>
            <w:vAlign w:val="center"/>
            <w:hideMark/>
          </w:tcPr>
          <w:p w14:paraId="1ED3C069"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1,05</w:t>
            </w:r>
          </w:p>
        </w:tc>
        <w:tc>
          <w:tcPr>
            <w:tcW w:w="488" w:type="pct"/>
            <w:tcBorders>
              <w:top w:val="nil"/>
              <w:left w:val="nil"/>
              <w:bottom w:val="single" w:sz="4" w:space="0" w:color="auto"/>
              <w:right w:val="single" w:sz="4" w:space="0" w:color="auto"/>
            </w:tcBorders>
            <w:shd w:val="clear" w:color="auto" w:fill="auto"/>
            <w:vAlign w:val="center"/>
            <w:hideMark/>
          </w:tcPr>
          <w:p w14:paraId="3C893DD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1,05</w:t>
            </w:r>
          </w:p>
        </w:tc>
        <w:tc>
          <w:tcPr>
            <w:tcW w:w="488" w:type="pct"/>
            <w:tcBorders>
              <w:top w:val="nil"/>
              <w:left w:val="nil"/>
              <w:bottom w:val="single" w:sz="4" w:space="0" w:color="auto"/>
              <w:right w:val="single" w:sz="4" w:space="0" w:color="auto"/>
            </w:tcBorders>
            <w:shd w:val="clear" w:color="auto" w:fill="auto"/>
            <w:vAlign w:val="center"/>
            <w:hideMark/>
          </w:tcPr>
          <w:p w14:paraId="7816DFDC"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1,05</w:t>
            </w:r>
          </w:p>
        </w:tc>
      </w:tr>
      <w:tr w:rsidR="009F13C0" w:rsidRPr="00317A10" w14:paraId="563D325B"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58BFE84E" w14:textId="77777777" w:rsidR="009F13C0" w:rsidRPr="00317A10" w:rsidRDefault="009F13C0" w:rsidP="00AC088C">
            <w:pPr>
              <w:rPr>
                <w:rFonts w:eastAsia="Times New Roman"/>
                <w:color w:val="000000"/>
                <w:sz w:val="22"/>
              </w:rPr>
            </w:pPr>
            <w:r w:rsidRPr="00317A10">
              <w:rPr>
                <w:rFonts w:eastAsia="Times New Roman"/>
                <w:color w:val="000000"/>
                <w:sz w:val="22"/>
              </w:rPr>
              <w:t>Доля  резерва, %</w:t>
            </w:r>
          </w:p>
        </w:tc>
        <w:tc>
          <w:tcPr>
            <w:tcW w:w="488" w:type="pct"/>
            <w:tcBorders>
              <w:top w:val="nil"/>
              <w:left w:val="nil"/>
              <w:bottom w:val="single" w:sz="4" w:space="0" w:color="auto"/>
              <w:right w:val="single" w:sz="4" w:space="0" w:color="auto"/>
            </w:tcBorders>
            <w:shd w:val="clear" w:color="auto" w:fill="auto"/>
            <w:vAlign w:val="center"/>
            <w:hideMark/>
          </w:tcPr>
          <w:p w14:paraId="553FE07C" w14:textId="77777777" w:rsidR="009F13C0" w:rsidRPr="00317A10" w:rsidRDefault="009F13C0" w:rsidP="00AC088C">
            <w:pPr>
              <w:jc w:val="center"/>
              <w:rPr>
                <w:rFonts w:eastAsia="Times New Roman"/>
                <w:color w:val="000000"/>
                <w:sz w:val="22"/>
              </w:rPr>
            </w:pPr>
            <w:r w:rsidRPr="00317A10">
              <w:rPr>
                <w:rFonts w:eastAsia="Times New Roman"/>
                <w:color w:val="000000"/>
                <w:sz w:val="22"/>
              </w:rPr>
              <w:t>70,0</w:t>
            </w:r>
          </w:p>
        </w:tc>
        <w:tc>
          <w:tcPr>
            <w:tcW w:w="488" w:type="pct"/>
            <w:tcBorders>
              <w:top w:val="nil"/>
              <w:left w:val="nil"/>
              <w:bottom w:val="single" w:sz="4" w:space="0" w:color="auto"/>
              <w:right w:val="single" w:sz="4" w:space="0" w:color="auto"/>
            </w:tcBorders>
            <w:shd w:val="clear" w:color="auto" w:fill="auto"/>
            <w:vAlign w:val="center"/>
            <w:hideMark/>
          </w:tcPr>
          <w:p w14:paraId="0E93E152" w14:textId="77777777" w:rsidR="009F13C0" w:rsidRPr="00317A10" w:rsidRDefault="009F13C0" w:rsidP="00AC088C">
            <w:pPr>
              <w:jc w:val="center"/>
              <w:rPr>
                <w:rFonts w:eastAsia="Times New Roman"/>
                <w:color w:val="000000"/>
                <w:sz w:val="22"/>
              </w:rPr>
            </w:pPr>
            <w:r w:rsidRPr="00317A10">
              <w:rPr>
                <w:rFonts w:eastAsia="Times New Roman"/>
                <w:color w:val="000000"/>
                <w:sz w:val="22"/>
              </w:rPr>
              <w:t>70,0</w:t>
            </w:r>
          </w:p>
        </w:tc>
        <w:tc>
          <w:tcPr>
            <w:tcW w:w="488" w:type="pct"/>
            <w:tcBorders>
              <w:top w:val="nil"/>
              <w:left w:val="nil"/>
              <w:bottom w:val="single" w:sz="4" w:space="0" w:color="auto"/>
              <w:right w:val="single" w:sz="4" w:space="0" w:color="auto"/>
            </w:tcBorders>
            <w:shd w:val="clear" w:color="auto" w:fill="auto"/>
            <w:vAlign w:val="center"/>
            <w:hideMark/>
          </w:tcPr>
          <w:p w14:paraId="5A37CC52" w14:textId="77777777" w:rsidR="009F13C0" w:rsidRPr="00317A10" w:rsidRDefault="009F13C0" w:rsidP="00AC088C">
            <w:pPr>
              <w:jc w:val="center"/>
              <w:rPr>
                <w:rFonts w:eastAsia="Times New Roman"/>
                <w:color w:val="000000"/>
                <w:sz w:val="22"/>
              </w:rPr>
            </w:pPr>
            <w:r w:rsidRPr="00317A10">
              <w:rPr>
                <w:rFonts w:eastAsia="Times New Roman"/>
                <w:color w:val="000000"/>
                <w:sz w:val="22"/>
              </w:rPr>
              <w:t>70,0</w:t>
            </w:r>
          </w:p>
        </w:tc>
        <w:tc>
          <w:tcPr>
            <w:tcW w:w="488" w:type="pct"/>
            <w:tcBorders>
              <w:top w:val="nil"/>
              <w:left w:val="nil"/>
              <w:bottom w:val="single" w:sz="4" w:space="0" w:color="auto"/>
              <w:right w:val="single" w:sz="4" w:space="0" w:color="auto"/>
            </w:tcBorders>
            <w:shd w:val="clear" w:color="auto" w:fill="auto"/>
            <w:vAlign w:val="center"/>
            <w:hideMark/>
          </w:tcPr>
          <w:p w14:paraId="29A65536" w14:textId="77777777" w:rsidR="009F13C0" w:rsidRPr="00317A10" w:rsidRDefault="009F13C0" w:rsidP="00AC088C">
            <w:pPr>
              <w:jc w:val="center"/>
              <w:rPr>
                <w:rFonts w:eastAsia="Times New Roman"/>
                <w:color w:val="000000"/>
                <w:sz w:val="22"/>
              </w:rPr>
            </w:pPr>
            <w:r w:rsidRPr="00317A10">
              <w:rPr>
                <w:rFonts w:eastAsia="Times New Roman"/>
                <w:color w:val="000000"/>
                <w:sz w:val="22"/>
              </w:rPr>
              <w:t>70,0</w:t>
            </w:r>
          </w:p>
        </w:tc>
        <w:tc>
          <w:tcPr>
            <w:tcW w:w="488" w:type="pct"/>
            <w:tcBorders>
              <w:top w:val="nil"/>
              <w:left w:val="nil"/>
              <w:bottom w:val="single" w:sz="4" w:space="0" w:color="auto"/>
              <w:right w:val="single" w:sz="4" w:space="0" w:color="auto"/>
            </w:tcBorders>
            <w:shd w:val="clear" w:color="auto" w:fill="auto"/>
            <w:vAlign w:val="center"/>
            <w:hideMark/>
          </w:tcPr>
          <w:p w14:paraId="6D1FAFE9" w14:textId="77777777" w:rsidR="009F13C0" w:rsidRPr="00317A10" w:rsidRDefault="009F13C0" w:rsidP="00AC088C">
            <w:pPr>
              <w:jc w:val="center"/>
              <w:rPr>
                <w:rFonts w:eastAsia="Times New Roman"/>
                <w:color w:val="000000"/>
                <w:sz w:val="22"/>
              </w:rPr>
            </w:pPr>
            <w:r w:rsidRPr="00317A10">
              <w:rPr>
                <w:rFonts w:eastAsia="Times New Roman"/>
                <w:color w:val="000000"/>
                <w:sz w:val="22"/>
              </w:rPr>
              <w:t>70,0</w:t>
            </w:r>
          </w:p>
        </w:tc>
        <w:tc>
          <w:tcPr>
            <w:tcW w:w="488" w:type="pct"/>
            <w:tcBorders>
              <w:top w:val="nil"/>
              <w:left w:val="nil"/>
              <w:bottom w:val="single" w:sz="4" w:space="0" w:color="auto"/>
              <w:right w:val="single" w:sz="4" w:space="0" w:color="auto"/>
            </w:tcBorders>
            <w:shd w:val="clear" w:color="auto" w:fill="auto"/>
            <w:vAlign w:val="center"/>
            <w:hideMark/>
          </w:tcPr>
          <w:p w14:paraId="73AC7FC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70,0</w:t>
            </w:r>
          </w:p>
        </w:tc>
        <w:tc>
          <w:tcPr>
            <w:tcW w:w="488" w:type="pct"/>
            <w:tcBorders>
              <w:top w:val="nil"/>
              <w:left w:val="nil"/>
              <w:bottom w:val="single" w:sz="4" w:space="0" w:color="auto"/>
              <w:right w:val="single" w:sz="4" w:space="0" w:color="auto"/>
            </w:tcBorders>
            <w:shd w:val="clear" w:color="auto" w:fill="auto"/>
            <w:vAlign w:val="center"/>
            <w:hideMark/>
          </w:tcPr>
          <w:p w14:paraId="3BAF7C3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70,0</w:t>
            </w:r>
          </w:p>
        </w:tc>
      </w:tr>
      <w:tr w:rsidR="009F13C0" w:rsidRPr="00317A10" w14:paraId="1451F58C" w14:textId="77777777" w:rsidTr="00AC088C">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4C1A7E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Котельная МУ «РЦКиД»</w:t>
            </w:r>
          </w:p>
        </w:tc>
      </w:tr>
      <w:tr w:rsidR="009F13C0" w:rsidRPr="00317A10" w14:paraId="284136BC"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2745C60A" w14:textId="77777777" w:rsidR="009F13C0" w:rsidRPr="00317A10" w:rsidRDefault="009F13C0" w:rsidP="00AC088C">
            <w:pPr>
              <w:rPr>
                <w:rFonts w:eastAsia="Times New Roman"/>
                <w:color w:val="000000"/>
                <w:sz w:val="22"/>
              </w:rPr>
            </w:pPr>
            <w:r w:rsidRPr="00317A10">
              <w:rPr>
                <w:rFonts w:eastAsia="Times New Roman"/>
                <w:color w:val="000000"/>
                <w:sz w:val="22"/>
              </w:rPr>
              <w:t>Установленная мощность</w:t>
            </w:r>
          </w:p>
        </w:tc>
        <w:tc>
          <w:tcPr>
            <w:tcW w:w="488" w:type="pct"/>
            <w:tcBorders>
              <w:top w:val="nil"/>
              <w:left w:val="nil"/>
              <w:bottom w:val="single" w:sz="4" w:space="0" w:color="auto"/>
              <w:right w:val="single" w:sz="4" w:space="0" w:color="auto"/>
            </w:tcBorders>
            <w:shd w:val="clear" w:color="auto" w:fill="auto"/>
            <w:vAlign w:val="center"/>
            <w:hideMark/>
          </w:tcPr>
          <w:p w14:paraId="3ACB40B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227F0A45"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7EB9C5B7"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37E2F6B7"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191FA06D"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6D5A362F"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38DD98F1"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0,24</w:t>
            </w:r>
          </w:p>
        </w:tc>
      </w:tr>
      <w:tr w:rsidR="009F13C0" w:rsidRPr="00317A10" w14:paraId="1C8BDED7"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68DD9453" w14:textId="77777777" w:rsidR="009F13C0" w:rsidRPr="00317A10" w:rsidRDefault="009F13C0" w:rsidP="00AC088C">
            <w:pPr>
              <w:rPr>
                <w:rFonts w:eastAsia="Times New Roman"/>
                <w:color w:val="000000"/>
                <w:sz w:val="22"/>
              </w:rPr>
            </w:pPr>
            <w:r w:rsidRPr="00317A10">
              <w:rPr>
                <w:rFonts w:eastAsia="Times New Roman"/>
                <w:color w:val="000000"/>
                <w:sz w:val="22"/>
              </w:rPr>
              <w:t>Располагаемая мощность</w:t>
            </w:r>
          </w:p>
        </w:tc>
        <w:tc>
          <w:tcPr>
            <w:tcW w:w="488" w:type="pct"/>
            <w:tcBorders>
              <w:top w:val="nil"/>
              <w:left w:val="nil"/>
              <w:bottom w:val="single" w:sz="4" w:space="0" w:color="auto"/>
              <w:right w:val="single" w:sz="4" w:space="0" w:color="auto"/>
            </w:tcBorders>
            <w:shd w:val="clear" w:color="auto" w:fill="auto"/>
            <w:vAlign w:val="center"/>
            <w:hideMark/>
          </w:tcPr>
          <w:p w14:paraId="17901FAD"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0F1BFC6D"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3FAFAD8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519FE16A"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7D977825"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36E91F13"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0,24</w:t>
            </w:r>
          </w:p>
        </w:tc>
        <w:tc>
          <w:tcPr>
            <w:tcW w:w="488" w:type="pct"/>
            <w:tcBorders>
              <w:top w:val="nil"/>
              <w:left w:val="nil"/>
              <w:bottom w:val="single" w:sz="4" w:space="0" w:color="auto"/>
              <w:right w:val="single" w:sz="4" w:space="0" w:color="auto"/>
            </w:tcBorders>
            <w:shd w:val="clear" w:color="auto" w:fill="auto"/>
            <w:vAlign w:val="center"/>
            <w:hideMark/>
          </w:tcPr>
          <w:p w14:paraId="2859EAA7"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0,24</w:t>
            </w:r>
          </w:p>
        </w:tc>
      </w:tr>
      <w:tr w:rsidR="009F13C0" w:rsidRPr="00317A10" w14:paraId="27533DC4"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3CF08D3C" w14:textId="77777777" w:rsidR="009F13C0" w:rsidRPr="00317A10" w:rsidRDefault="009F13C0" w:rsidP="00AC088C">
            <w:pPr>
              <w:rPr>
                <w:rFonts w:eastAsia="Times New Roman"/>
                <w:color w:val="000000"/>
                <w:sz w:val="22"/>
              </w:rPr>
            </w:pPr>
            <w:r w:rsidRPr="00317A10">
              <w:rPr>
                <w:rFonts w:eastAsia="Times New Roman"/>
                <w:color w:val="000000"/>
                <w:sz w:val="22"/>
              </w:rPr>
              <w:t>Собственные нужды</w:t>
            </w:r>
          </w:p>
        </w:tc>
        <w:tc>
          <w:tcPr>
            <w:tcW w:w="488" w:type="pct"/>
            <w:tcBorders>
              <w:top w:val="nil"/>
              <w:left w:val="nil"/>
              <w:bottom w:val="single" w:sz="4" w:space="0" w:color="auto"/>
              <w:right w:val="single" w:sz="4" w:space="0" w:color="auto"/>
            </w:tcBorders>
            <w:shd w:val="clear" w:color="auto" w:fill="auto"/>
            <w:vAlign w:val="center"/>
            <w:hideMark/>
          </w:tcPr>
          <w:p w14:paraId="73671A4D"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5568DE3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33214FD3"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200030D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425D6943"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149C170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432CC375"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r>
      <w:tr w:rsidR="009F13C0" w:rsidRPr="00317A10" w14:paraId="203DB4B2"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3F754F03" w14:textId="77777777" w:rsidR="009F13C0" w:rsidRPr="00317A10" w:rsidRDefault="009F13C0" w:rsidP="00AC088C">
            <w:pPr>
              <w:rPr>
                <w:rFonts w:eastAsia="Times New Roman"/>
                <w:color w:val="000000"/>
                <w:sz w:val="22"/>
              </w:rPr>
            </w:pPr>
            <w:r w:rsidRPr="00317A10">
              <w:rPr>
                <w:rFonts w:eastAsia="Times New Roman"/>
                <w:color w:val="000000"/>
                <w:sz w:val="22"/>
              </w:rPr>
              <w:t>Нагрузка потребителей</w:t>
            </w:r>
          </w:p>
        </w:tc>
        <w:tc>
          <w:tcPr>
            <w:tcW w:w="488" w:type="pct"/>
            <w:tcBorders>
              <w:top w:val="nil"/>
              <w:left w:val="nil"/>
              <w:bottom w:val="single" w:sz="4" w:space="0" w:color="auto"/>
              <w:right w:val="single" w:sz="4" w:space="0" w:color="auto"/>
            </w:tcBorders>
            <w:shd w:val="clear" w:color="auto" w:fill="auto"/>
            <w:vAlign w:val="center"/>
            <w:hideMark/>
          </w:tcPr>
          <w:p w14:paraId="1264F285"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0,126</w:t>
            </w:r>
          </w:p>
        </w:tc>
        <w:tc>
          <w:tcPr>
            <w:tcW w:w="488" w:type="pct"/>
            <w:tcBorders>
              <w:top w:val="nil"/>
              <w:left w:val="nil"/>
              <w:bottom w:val="single" w:sz="4" w:space="0" w:color="auto"/>
              <w:right w:val="single" w:sz="4" w:space="0" w:color="auto"/>
            </w:tcBorders>
            <w:shd w:val="clear" w:color="auto" w:fill="auto"/>
            <w:vAlign w:val="center"/>
            <w:hideMark/>
          </w:tcPr>
          <w:p w14:paraId="45B8964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0,126</w:t>
            </w:r>
          </w:p>
        </w:tc>
        <w:tc>
          <w:tcPr>
            <w:tcW w:w="488" w:type="pct"/>
            <w:tcBorders>
              <w:top w:val="nil"/>
              <w:left w:val="nil"/>
              <w:bottom w:val="single" w:sz="4" w:space="0" w:color="auto"/>
              <w:right w:val="single" w:sz="4" w:space="0" w:color="auto"/>
            </w:tcBorders>
            <w:shd w:val="clear" w:color="auto" w:fill="auto"/>
            <w:vAlign w:val="center"/>
            <w:hideMark/>
          </w:tcPr>
          <w:p w14:paraId="556A2A5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0,126</w:t>
            </w:r>
          </w:p>
        </w:tc>
        <w:tc>
          <w:tcPr>
            <w:tcW w:w="488" w:type="pct"/>
            <w:tcBorders>
              <w:top w:val="nil"/>
              <w:left w:val="nil"/>
              <w:bottom w:val="single" w:sz="4" w:space="0" w:color="auto"/>
              <w:right w:val="single" w:sz="4" w:space="0" w:color="auto"/>
            </w:tcBorders>
            <w:shd w:val="clear" w:color="auto" w:fill="auto"/>
            <w:vAlign w:val="center"/>
            <w:hideMark/>
          </w:tcPr>
          <w:p w14:paraId="64E616F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0,126</w:t>
            </w:r>
          </w:p>
        </w:tc>
        <w:tc>
          <w:tcPr>
            <w:tcW w:w="488" w:type="pct"/>
            <w:tcBorders>
              <w:top w:val="nil"/>
              <w:left w:val="nil"/>
              <w:bottom w:val="single" w:sz="4" w:space="0" w:color="auto"/>
              <w:right w:val="single" w:sz="4" w:space="0" w:color="auto"/>
            </w:tcBorders>
            <w:shd w:val="clear" w:color="auto" w:fill="auto"/>
            <w:vAlign w:val="center"/>
            <w:hideMark/>
          </w:tcPr>
          <w:p w14:paraId="6A0B6AF3"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0,126</w:t>
            </w:r>
          </w:p>
        </w:tc>
        <w:tc>
          <w:tcPr>
            <w:tcW w:w="488" w:type="pct"/>
            <w:tcBorders>
              <w:top w:val="nil"/>
              <w:left w:val="nil"/>
              <w:bottom w:val="single" w:sz="4" w:space="0" w:color="auto"/>
              <w:right w:val="single" w:sz="4" w:space="0" w:color="auto"/>
            </w:tcBorders>
            <w:shd w:val="clear" w:color="auto" w:fill="auto"/>
            <w:vAlign w:val="center"/>
            <w:hideMark/>
          </w:tcPr>
          <w:p w14:paraId="5312E416"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0,126</w:t>
            </w:r>
          </w:p>
        </w:tc>
        <w:tc>
          <w:tcPr>
            <w:tcW w:w="488" w:type="pct"/>
            <w:tcBorders>
              <w:top w:val="nil"/>
              <w:left w:val="nil"/>
              <w:bottom w:val="single" w:sz="4" w:space="0" w:color="auto"/>
              <w:right w:val="single" w:sz="4" w:space="0" w:color="auto"/>
            </w:tcBorders>
            <w:shd w:val="clear" w:color="auto" w:fill="auto"/>
            <w:vAlign w:val="center"/>
            <w:hideMark/>
          </w:tcPr>
          <w:p w14:paraId="16C50AD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0,126</w:t>
            </w:r>
          </w:p>
        </w:tc>
      </w:tr>
      <w:tr w:rsidR="009F13C0" w:rsidRPr="00317A10" w14:paraId="52AEB906"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7A49DB4A" w14:textId="77777777" w:rsidR="009F13C0" w:rsidRPr="00317A10" w:rsidRDefault="009F13C0" w:rsidP="00AC088C">
            <w:pPr>
              <w:rPr>
                <w:rFonts w:eastAsia="Times New Roman"/>
                <w:color w:val="000000"/>
                <w:sz w:val="22"/>
              </w:rPr>
            </w:pPr>
            <w:r w:rsidRPr="00317A10">
              <w:rPr>
                <w:rFonts w:eastAsia="Times New Roman"/>
                <w:color w:val="000000"/>
                <w:sz w:val="22"/>
              </w:rPr>
              <w:t>Потери в тепловых сетях</w:t>
            </w:r>
          </w:p>
        </w:tc>
        <w:tc>
          <w:tcPr>
            <w:tcW w:w="488" w:type="pct"/>
            <w:tcBorders>
              <w:top w:val="nil"/>
              <w:left w:val="nil"/>
              <w:bottom w:val="single" w:sz="4" w:space="0" w:color="auto"/>
              <w:right w:val="single" w:sz="4" w:space="0" w:color="auto"/>
            </w:tcBorders>
            <w:shd w:val="clear" w:color="auto" w:fill="auto"/>
            <w:vAlign w:val="center"/>
            <w:hideMark/>
          </w:tcPr>
          <w:p w14:paraId="7E6EA2C9"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7567F16D"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2FA5DEE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09652AF3"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092D566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2B57F0F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67C38413"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r>
      <w:tr w:rsidR="009F13C0" w:rsidRPr="00317A10" w14:paraId="748F7372" w14:textId="77777777" w:rsidTr="00AC088C">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13FCF925" w14:textId="77777777" w:rsidR="009F13C0" w:rsidRPr="00317A10" w:rsidRDefault="009F13C0" w:rsidP="00AC088C">
            <w:pPr>
              <w:rPr>
                <w:rFonts w:eastAsia="Times New Roman"/>
                <w:color w:val="000000"/>
                <w:sz w:val="22"/>
              </w:rPr>
            </w:pPr>
            <w:r w:rsidRPr="00317A10">
              <w:rPr>
                <w:rFonts w:eastAsia="Times New Roman"/>
                <w:color w:val="000000"/>
                <w:sz w:val="22"/>
              </w:rPr>
              <w:t>Резерв (+)/ дефицит (-) тепловой мощности источников тепла, Гкал/ч</w:t>
            </w:r>
          </w:p>
        </w:tc>
        <w:tc>
          <w:tcPr>
            <w:tcW w:w="488" w:type="pct"/>
            <w:tcBorders>
              <w:top w:val="nil"/>
              <w:left w:val="nil"/>
              <w:bottom w:val="single" w:sz="4" w:space="0" w:color="auto"/>
              <w:right w:val="single" w:sz="4" w:space="0" w:color="auto"/>
            </w:tcBorders>
            <w:shd w:val="clear" w:color="auto" w:fill="auto"/>
            <w:vAlign w:val="center"/>
            <w:hideMark/>
          </w:tcPr>
          <w:p w14:paraId="6AEEAB5F"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0,114</w:t>
            </w:r>
          </w:p>
        </w:tc>
        <w:tc>
          <w:tcPr>
            <w:tcW w:w="488" w:type="pct"/>
            <w:tcBorders>
              <w:top w:val="nil"/>
              <w:left w:val="nil"/>
              <w:bottom w:val="single" w:sz="4" w:space="0" w:color="auto"/>
              <w:right w:val="single" w:sz="4" w:space="0" w:color="auto"/>
            </w:tcBorders>
            <w:shd w:val="clear" w:color="auto" w:fill="auto"/>
            <w:vAlign w:val="center"/>
            <w:hideMark/>
          </w:tcPr>
          <w:p w14:paraId="61315EC9"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0,114</w:t>
            </w:r>
          </w:p>
        </w:tc>
        <w:tc>
          <w:tcPr>
            <w:tcW w:w="488" w:type="pct"/>
            <w:tcBorders>
              <w:top w:val="nil"/>
              <w:left w:val="nil"/>
              <w:bottom w:val="single" w:sz="4" w:space="0" w:color="auto"/>
              <w:right w:val="single" w:sz="4" w:space="0" w:color="auto"/>
            </w:tcBorders>
            <w:shd w:val="clear" w:color="auto" w:fill="auto"/>
            <w:vAlign w:val="center"/>
            <w:hideMark/>
          </w:tcPr>
          <w:p w14:paraId="3E0E27DA"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0,114</w:t>
            </w:r>
          </w:p>
        </w:tc>
        <w:tc>
          <w:tcPr>
            <w:tcW w:w="488" w:type="pct"/>
            <w:tcBorders>
              <w:top w:val="nil"/>
              <w:left w:val="nil"/>
              <w:bottom w:val="single" w:sz="4" w:space="0" w:color="auto"/>
              <w:right w:val="single" w:sz="4" w:space="0" w:color="auto"/>
            </w:tcBorders>
            <w:shd w:val="clear" w:color="auto" w:fill="auto"/>
            <w:vAlign w:val="center"/>
            <w:hideMark/>
          </w:tcPr>
          <w:p w14:paraId="401BA013"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0,114</w:t>
            </w:r>
          </w:p>
        </w:tc>
        <w:tc>
          <w:tcPr>
            <w:tcW w:w="488" w:type="pct"/>
            <w:tcBorders>
              <w:top w:val="nil"/>
              <w:left w:val="nil"/>
              <w:bottom w:val="single" w:sz="4" w:space="0" w:color="auto"/>
              <w:right w:val="single" w:sz="4" w:space="0" w:color="auto"/>
            </w:tcBorders>
            <w:shd w:val="clear" w:color="auto" w:fill="auto"/>
            <w:vAlign w:val="center"/>
            <w:hideMark/>
          </w:tcPr>
          <w:p w14:paraId="7ED8D67C"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0,114</w:t>
            </w:r>
          </w:p>
        </w:tc>
        <w:tc>
          <w:tcPr>
            <w:tcW w:w="488" w:type="pct"/>
            <w:tcBorders>
              <w:top w:val="nil"/>
              <w:left w:val="nil"/>
              <w:bottom w:val="single" w:sz="4" w:space="0" w:color="auto"/>
              <w:right w:val="single" w:sz="4" w:space="0" w:color="auto"/>
            </w:tcBorders>
            <w:shd w:val="clear" w:color="auto" w:fill="auto"/>
            <w:vAlign w:val="center"/>
            <w:hideMark/>
          </w:tcPr>
          <w:p w14:paraId="5FA94E3A"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0,114</w:t>
            </w:r>
          </w:p>
        </w:tc>
        <w:tc>
          <w:tcPr>
            <w:tcW w:w="488" w:type="pct"/>
            <w:tcBorders>
              <w:top w:val="nil"/>
              <w:left w:val="nil"/>
              <w:bottom w:val="single" w:sz="4" w:space="0" w:color="auto"/>
              <w:right w:val="single" w:sz="4" w:space="0" w:color="auto"/>
            </w:tcBorders>
            <w:shd w:val="clear" w:color="auto" w:fill="auto"/>
            <w:vAlign w:val="center"/>
            <w:hideMark/>
          </w:tcPr>
          <w:p w14:paraId="7D2AF895"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0,114</w:t>
            </w:r>
          </w:p>
        </w:tc>
      </w:tr>
      <w:tr w:rsidR="009F13C0" w:rsidRPr="00317A10" w14:paraId="5F3A0BDC"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3E4CDE6A" w14:textId="77777777" w:rsidR="009F13C0" w:rsidRPr="00317A10" w:rsidRDefault="009F13C0" w:rsidP="00AC088C">
            <w:pPr>
              <w:rPr>
                <w:rFonts w:eastAsia="Times New Roman"/>
                <w:color w:val="000000"/>
                <w:sz w:val="22"/>
              </w:rPr>
            </w:pPr>
            <w:r w:rsidRPr="00317A10">
              <w:rPr>
                <w:rFonts w:eastAsia="Times New Roman"/>
                <w:color w:val="000000"/>
                <w:sz w:val="22"/>
              </w:rPr>
              <w:t>Доля  резерва, %</w:t>
            </w:r>
          </w:p>
        </w:tc>
        <w:tc>
          <w:tcPr>
            <w:tcW w:w="488" w:type="pct"/>
            <w:tcBorders>
              <w:top w:val="nil"/>
              <w:left w:val="nil"/>
              <w:bottom w:val="single" w:sz="4" w:space="0" w:color="auto"/>
              <w:right w:val="single" w:sz="4" w:space="0" w:color="auto"/>
            </w:tcBorders>
            <w:shd w:val="clear" w:color="auto" w:fill="auto"/>
            <w:vAlign w:val="center"/>
            <w:hideMark/>
          </w:tcPr>
          <w:p w14:paraId="25FD680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47,5</w:t>
            </w:r>
          </w:p>
        </w:tc>
        <w:tc>
          <w:tcPr>
            <w:tcW w:w="488" w:type="pct"/>
            <w:tcBorders>
              <w:top w:val="nil"/>
              <w:left w:val="nil"/>
              <w:bottom w:val="single" w:sz="4" w:space="0" w:color="auto"/>
              <w:right w:val="single" w:sz="4" w:space="0" w:color="auto"/>
            </w:tcBorders>
            <w:shd w:val="clear" w:color="auto" w:fill="auto"/>
            <w:vAlign w:val="center"/>
            <w:hideMark/>
          </w:tcPr>
          <w:p w14:paraId="058D382E" w14:textId="77777777" w:rsidR="009F13C0" w:rsidRPr="00317A10" w:rsidRDefault="009F13C0" w:rsidP="00AC088C">
            <w:pPr>
              <w:jc w:val="center"/>
              <w:rPr>
                <w:rFonts w:eastAsia="Times New Roman"/>
                <w:color w:val="000000"/>
                <w:sz w:val="22"/>
              </w:rPr>
            </w:pPr>
            <w:r w:rsidRPr="00317A10">
              <w:rPr>
                <w:rFonts w:eastAsia="Times New Roman"/>
                <w:color w:val="000000"/>
                <w:sz w:val="22"/>
              </w:rPr>
              <w:t>47,5</w:t>
            </w:r>
          </w:p>
        </w:tc>
        <w:tc>
          <w:tcPr>
            <w:tcW w:w="488" w:type="pct"/>
            <w:tcBorders>
              <w:top w:val="nil"/>
              <w:left w:val="nil"/>
              <w:bottom w:val="single" w:sz="4" w:space="0" w:color="auto"/>
              <w:right w:val="single" w:sz="4" w:space="0" w:color="auto"/>
            </w:tcBorders>
            <w:shd w:val="clear" w:color="auto" w:fill="auto"/>
            <w:vAlign w:val="center"/>
            <w:hideMark/>
          </w:tcPr>
          <w:p w14:paraId="15B0E972" w14:textId="77777777" w:rsidR="009F13C0" w:rsidRPr="00317A10" w:rsidRDefault="009F13C0" w:rsidP="00AC088C">
            <w:pPr>
              <w:jc w:val="center"/>
              <w:rPr>
                <w:rFonts w:eastAsia="Times New Roman"/>
                <w:color w:val="000000"/>
                <w:sz w:val="22"/>
              </w:rPr>
            </w:pPr>
            <w:r w:rsidRPr="00317A10">
              <w:rPr>
                <w:rFonts w:eastAsia="Times New Roman"/>
                <w:color w:val="000000"/>
                <w:sz w:val="22"/>
              </w:rPr>
              <w:t>47,5</w:t>
            </w:r>
          </w:p>
        </w:tc>
        <w:tc>
          <w:tcPr>
            <w:tcW w:w="488" w:type="pct"/>
            <w:tcBorders>
              <w:top w:val="nil"/>
              <w:left w:val="nil"/>
              <w:bottom w:val="single" w:sz="4" w:space="0" w:color="auto"/>
              <w:right w:val="single" w:sz="4" w:space="0" w:color="auto"/>
            </w:tcBorders>
            <w:shd w:val="clear" w:color="auto" w:fill="auto"/>
            <w:vAlign w:val="center"/>
            <w:hideMark/>
          </w:tcPr>
          <w:p w14:paraId="3EF87EC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47,5</w:t>
            </w:r>
          </w:p>
        </w:tc>
        <w:tc>
          <w:tcPr>
            <w:tcW w:w="488" w:type="pct"/>
            <w:tcBorders>
              <w:top w:val="nil"/>
              <w:left w:val="nil"/>
              <w:bottom w:val="single" w:sz="4" w:space="0" w:color="auto"/>
              <w:right w:val="single" w:sz="4" w:space="0" w:color="auto"/>
            </w:tcBorders>
            <w:shd w:val="clear" w:color="auto" w:fill="auto"/>
            <w:vAlign w:val="center"/>
            <w:hideMark/>
          </w:tcPr>
          <w:p w14:paraId="5E235866" w14:textId="77777777" w:rsidR="009F13C0" w:rsidRPr="00317A10" w:rsidRDefault="009F13C0" w:rsidP="00AC088C">
            <w:pPr>
              <w:jc w:val="center"/>
              <w:rPr>
                <w:rFonts w:eastAsia="Times New Roman"/>
                <w:color w:val="000000"/>
                <w:sz w:val="22"/>
              </w:rPr>
            </w:pPr>
            <w:r w:rsidRPr="00317A10">
              <w:rPr>
                <w:rFonts w:eastAsia="Times New Roman"/>
                <w:color w:val="000000"/>
                <w:sz w:val="22"/>
              </w:rPr>
              <w:t>47,5</w:t>
            </w:r>
          </w:p>
        </w:tc>
        <w:tc>
          <w:tcPr>
            <w:tcW w:w="488" w:type="pct"/>
            <w:tcBorders>
              <w:top w:val="nil"/>
              <w:left w:val="nil"/>
              <w:bottom w:val="single" w:sz="4" w:space="0" w:color="auto"/>
              <w:right w:val="single" w:sz="4" w:space="0" w:color="auto"/>
            </w:tcBorders>
            <w:shd w:val="clear" w:color="auto" w:fill="auto"/>
            <w:vAlign w:val="center"/>
            <w:hideMark/>
          </w:tcPr>
          <w:p w14:paraId="0D033A4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47,5</w:t>
            </w:r>
          </w:p>
        </w:tc>
        <w:tc>
          <w:tcPr>
            <w:tcW w:w="488" w:type="pct"/>
            <w:tcBorders>
              <w:top w:val="nil"/>
              <w:left w:val="nil"/>
              <w:bottom w:val="single" w:sz="4" w:space="0" w:color="auto"/>
              <w:right w:val="single" w:sz="4" w:space="0" w:color="auto"/>
            </w:tcBorders>
            <w:shd w:val="clear" w:color="auto" w:fill="auto"/>
            <w:vAlign w:val="center"/>
            <w:hideMark/>
          </w:tcPr>
          <w:p w14:paraId="4FDFFEAD" w14:textId="77777777" w:rsidR="009F13C0" w:rsidRPr="00317A10" w:rsidRDefault="009F13C0" w:rsidP="00AC088C">
            <w:pPr>
              <w:jc w:val="center"/>
              <w:rPr>
                <w:rFonts w:eastAsia="Times New Roman"/>
                <w:color w:val="000000"/>
                <w:sz w:val="22"/>
              </w:rPr>
            </w:pPr>
            <w:r w:rsidRPr="00317A10">
              <w:rPr>
                <w:rFonts w:eastAsia="Times New Roman"/>
                <w:color w:val="000000"/>
                <w:sz w:val="22"/>
              </w:rPr>
              <w:t>47,5</w:t>
            </w:r>
          </w:p>
        </w:tc>
      </w:tr>
      <w:tr w:rsidR="009F13C0" w:rsidRPr="00317A10" w14:paraId="200FE644" w14:textId="77777777" w:rsidTr="00AC088C">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0E5EF0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Котельная к/т «Экран» МУ «РЦКиД»</w:t>
            </w:r>
          </w:p>
        </w:tc>
      </w:tr>
      <w:tr w:rsidR="009F13C0" w:rsidRPr="00317A10" w14:paraId="65E25A2B"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1D0188CF" w14:textId="77777777" w:rsidR="009F13C0" w:rsidRPr="00317A10" w:rsidRDefault="009F13C0" w:rsidP="00AC088C">
            <w:pPr>
              <w:rPr>
                <w:rFonts w:eastAsia="Times New Roman"/>
                <w:color w:val="000000"/>
                <w:sz w:val="22"/>
              </w:rPr>
            </w:pPr>
            <w:r w:rsidRPr="00317A10">
              <w:rPr>
                <w:rFonts w:eastAsia="Times New Roman"/>
                <w:color w:val="000000"/>
                <w:sz w:val="22"/>
              </w:rPr>
              <w:t>Установленная мощность</w:t>
            </w:r>
          </w:p>
        </w:tc>
        <w:tc>
          <w:tcPr>
            <w:tcW w:w="488" w:type="pct"/>
            <w:tcBorders>
              <w:top w:val="nil"/>
              <w:left w:val="nil"/>
              <w:bottom w:val="single" w:sz="4" w:space="0" w:color="auto"/>
              <w:right w:val="single" w:sz="4" w:space="0" w:color="auto"/>
            </w:tcBorders>
            <w:shd w:val="clear" w:color="auto" w:fill="auto"/>
            <w:vAlign w:val="center"/>
            <w:hideMark/>
          </w:tcPr>
          <w:p w14:paraId="5EEA3953"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5AA613F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305903BC"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61F119B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79735F55"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5A1D3D62"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2EC8BC0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0,4</w:t>
            </w:r>
          </w:p>
        </w:tc>
      </w:tr>
      <w:tr w:rsidR="009F13C0" w:rsidRPr="00317A10" w14:paraId="5AB62DFE"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37AA069A" w14:textId="77777777" w:rsidR="009F13C0" w:rsidRPr="00317A10" w:rsidRDefault="009F13C0" w:rsidP="00AC088C">
            <w:pPr>
              <w:rPr>
                <w:rFonts w:eastAsia="Times New Roman"/>
                <w:color w:val="000000"/>
                <w:sz w:val="22"/>
              </w:rPr>
            </w:pPr>
            <w:r w:rsidRPr="00317A10">
              <w:rPr>
                <w:rFonts w:eastAsia="Times New Roman"/>
                <w:color w:val="000000"/>
                <w:sz w:val="22"/>
              </w:rPr>
              <w:t>Располагаемая мощность</w:t>
            </w:r>
          </w:p>
        </w:tc>
        <w:tc>
          <w:tcPr>
            <w:tcW w:w="488" w:type="pct"/>
            <w:tcBorders>
              <w:top w:val="nil"/>
              <w:left w:val="nil"/>
              <w:bottom w:val="single" w:sz="4" w:space="0" w:color="auto"/>
              <w:right w:val="single" w:sz="4" w:space="0" w:color="auto"/>
            </w:tcBorders>
            <w:shd w:val="clear" w:color="auto" w:fill="auto"/>
            <w:vAlign w:val="center"/>
            <w:hideMark/>
          </w:tcPr>
          <w:p w14:paraId="10CC19C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0105233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3D2397A5"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197D590E"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78CE314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194607D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0,4</w:t>
            </w:r>
          </w:p>
        </w:tc>
        <w:tc>
          <w:tcPr>
            <w:tcW w:w="488" w:type="pct"/>
            <w:tcBorders>
              <w:top w:val="nil"/>
              <w:left w:val="nil"/>
              <w:bottom w:val="single" w:sz="4" w:space="0" w:color="auto"/>
              <w:right w:val="single" w:sz="4" w:space="0" w:color="auto"/>
            </w:tcBorders>
            <w:shd w:val="clear" w:color="auto" w:fill="auto"/>
            <w:vAlign w:val="center"/>
            <w:hideMark/>
          </w:tcPr>
          <w:p w14:paraId="2EA713FA"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0,4</w:t>
            </w:r>
          </w:p>
        </w:tc>
      </w:tr>
      <w:tr w:rsidR="009F13C0" w:rsidRPr="00317A10" w14:paraId="5C64D0DE"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1A0F50C1" w14:textId="77777777" w:rsidR="009F13C0" w:rsidRPr="00317A10" w:rsidRDefault="009F13C0" w:rsidP="00AC088C">
            <w:pPr>
              <w:rPr>
                <w:rFonts w:eastAsia="Times New Roman"/>
                <w:color w:val="000000"/>
                <w:sz w:val="22"/>
              </w:rPr>
            </w:pPr>
            <w:r w:rsidRPr="00317A10">
              <w:rPr>
                <w:rFonts w:eastAsia="Times New Roman"/>
                <w:color w:val="000000"/>
                <w:sz w:val="22"/>
              </w:rPr>
              <w:t>Собственные нужды</w:t>
            </w:r>
          </w:p>
        </w:tc>
        <w:tc>
          <w:tcPr>
            <w:tcW w:w="488" w:type="pct"/>
            <w:tcBorders>
              <w:top w:val="nil"/>
              <w:left w:val="nil"/>
              <w:bottom w:val="single" w:sz="4" w:space="0" w:color="auto"/>
              <w:right w:val="single" w:sz="4" w:space="0" w:color="auto"/>
            </w:tcBorders>
            <w:shd w:val="clear" w:color="auto" w:fill="auto"/>
            <w:vAlign w:val="center"/>
            <w:hideMark/>
          </w:tcPr>
          <w:p w14:paraId="5899A9A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1A0EEFBF"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4A103812"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6B43E187"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262FF3D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18A9C231"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438B91CA"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r>
      <w:tr w:rsidR="009F13C0" w:rsidRPr="00317A10" w14:paraId="06D2EFE0"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22ADB05D" w14:textId="77777777" w:rsidR="009F13C0" w:rsidRPr="00317A10" w:rsidRDefault="009F13C0" w:rsidP="00AC088C">
            <w:pPr>
              <w:rPr>
                <w:rFonts w:eastAsia="Times New Roman"/>
                <w:color w:val="000000"/>
                <w:sz w:val="22"/>
              </w:rPr>
            </w:pPr>
            <w:r w:rsidRPr="00317A10">
              <w:rPr>
                <w:rFonts w:eastAsia="Times New Roman"/>
                <w:color w:val="000000"/>
                <w:sz w:val="22"/>
              </w:rPr>
              <w:t>Нагрузка потребителей</w:t>
            </w:r>
          </w:p>
        </w:tc>
        <w:tc>
          <w:tcPr>
            <w:tcW w:w="488" w:type="pct"/>
            <w:tcBorders>
              <w:top w:val="nil"/>
              <w:left w:val="nil"/>
              <w:bottom w:val="single" w:sz="4" w:space="0" w:color="auto"/>
              <w:right w:val="single" w:sz="4" w:space="0" w:color="auto"/>
            </w:tcBorders>
            <w:shd w:val="clear" w:color="auto" w:fill="auto"/>
            <w:vAlign w:val="center"/>
            <w:hideMark/>
          </w:tcPr>
          <w:p w14:paraId="7C539FD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2F282D49"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335E2143"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3D2ED5B7"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48C9A72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7B1F06B7"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7051A279"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0,2</w:t>
            </w:r>
          </w:p>
        </w:tc>
      </w:tr>
      <w:tr w:rsidR="009F13C0" w:rsidRPr="00317A10" w14:paraId="7DECB486"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654917D9" w14:textId="77777777" w:rsidR="009F13C0" w:rsidRPr="00317A10" w:rsidRDefault="009F13C0" w:rsidP="00AC088C">
            <w:pPr>
              <w:rPr>
                <w:rFonts w:eastAsia="Times New Roman"/>
                <w:color w:val="000000"/>
                <w:sz w:val="22"/>
              </w:rPr>
            </w:pPr>
            <w:r w:rsidRPr="00317A10">
              <w:rPr>
                <w:rFonts w:eastAsia="Times New Roman"/>
                <w:color w:val="000000"/>
                <w:sz w:val="22"/>
              </w:rPr>
              <w:t>Потери в тепловых сетях</w:t>
            </w:r>
          </w:p>
        </w:tc>
        <w:tc>
          <w:tcPr>
            <w:tcW w:w="488" w:type="pct"/>
            <w:tcBorders>
              <w:top w:val="nil"/>
              <w:left w:val="nil"/>
              <w:bottom w:val="single" w:sz="4" w:space="0" w:color="auto"/>
              <w:right w:val="single" w:sz="4" w:space="0" w:color="auto"/>
            </w:tcBorders>
            <w:shd w:val="clear" w:color="auto" w:fill="auto"/>
            <w:vAlign w:val="center"/>
            <w:hideMark/>
          </w:tcPr>
          <w:p w14:paraId="4024D7DE"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607A3909"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4BEB02DC"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11D97DAD"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5FB721D3"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0F997C8A"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0E4B684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r>
      <w:tr w:rsidR="009F13C0" w:rsidRPr="00317A10" w14:paraId="070340E9" w14:textId="77777777" w:rsidTr="00AC088C">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7CD66A1E" w14:textId="77777777" w:rsidR="009F13C0" w:rsidRPr="00317A10" w:rsidRDefault="009F13C0" w:rsidP="00AC088C">
            <w:pPr>
              <w:rPr>
                <w:rFonts w:eastAsia="Times New Roman"/>
                <w:color w:val="000000"/>
                <w:sz w:val="22"/>
              </w:rPr>
            </w:pPr>
            <w:r w:rsidRPr="00317A10">
              <w:rPr>
                <w:rFonts w:eastAsia="Times New Roman"/>
                <w:color w:val="000000"/>
                <w:sz w:val="22"/>
              </w:rPr>
              <w:t>Резерв (+)/ дефицит (-) тепловой мощности источников тепла, Гкал/ч</w:t>
            </w:r>
          </w:p>
        </w:tc>
        <w:tc>
          <w:tcPr>
            <w:tcW w:w="488" w:type="pct"/>
            <w:tcBorders>
              <w:top w:val="nil"/>
              <w:left w:val="nil"/>
              <w:bottom w:val="single" w:sz="4" w:space="0" w:color="auto"/>
              <w:right w:val="single" w:sz="4" w:space="0" w:color="auto"/>
            </w:tcBorders>
            <w:shd w:val="clear" w:color="auto" w:fill="auto"/>
            <w:vAlign w:val="center"/>
            <w:hideMark/>
          </w:tcPr>
          <w:p w14:paraId="48B20166"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6FEC93AC"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61EA23B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6E693BF5"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562E185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4168C90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0,2</w:t>
            </w:r>
          </w:p>
        </w:tc>
        <w:tc>
          <w:tcPr>
            <w:tcW w:w="488" w:type="pct"/>
            <w:tcBorders>
              <w:top w:val="nil"/>
              <w:left w:val="nil"/>
              <w:bottom w:val="single" w:sz="4" w:space="0" w:color="auto"/>
              <w:right w:val="single" w:sz="4" w:space="0" w:color="auto"/>
            </w:tcBorders>
            <w:shd w:val="clear" w:color="auto" w:fill="auto"/>
            <w:vAlign w:val="center"/>
            <w:hideMark/>
          </w:tcPr>
          <w:p w14:paraId="6BF3E77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0,2</w:t>
            </w:r>
          </w:p>
        </w:tc>
      </w:tr>
      <w:tr w:rsidR="009F13C0" w:rsidRPr="00317A10" w14:paraId="5891F7BA"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22DDD030" w14:textId="77777777" w:rsidR="009F13C0" w:rsidRPr="00317A10" w:rsidRDefault="009F13C0" w:rsidP="00AC088C">
            <w:pPr>
              <w:rPr>
                <w:rFonts w:eastAsia="Times New Roman"/>
                <w:color w:val="000000"/>
                <w:sz w:val="22"/>
              </w:rPr>
            </w:pPr>
            <w:r w:rsidRPr="00317A10">
              <w:rPr>
                <w:rFonts w:eastAsia="Times New Roman"/>
                <w:color w:val="000000"/>
                <w:sz w:val="22"/>
              </w:rPr>
              <w:t>Доля  резерва, %</w:t>
            </w:r>
          </w:p>
        </w:tc>
        <w:tc>
          <w:tcPr>
            <w:tcW w:w="488" w:type="pct"/>
            <w:tcBorders>
              <w:top w:val="nil"/>
              <w:left w:val="nil"/>
              <w:bottom w:val="single" w:sz="4" w:space="0" w:color="auto"/>
              <w:right w:val="single" w:sz="4" w:space="0" w:color="auto"/>
            </w:tcBorders>
            <w:shd w:val="clear" w:color="auto" w:fill="auto"/>
            <w:vAlign w:val="center"/>
            <w:hideMark/>
          </w:tcPr>
          <w:p w14:paraId="328874FD" w14:textId="77777777" w:rsidR="009F13C0" w:rsidRPr="00317A10" w:rsidRDefault="009F13C0" w:rsidP="00AC088C">
            <w:pPr>
              <w:jc w:val="center"/>
              <w:rPr>
                <w:rFonts w:eastAsia="Times New Roman"/>
                <w:color w:val="000000"/>
                <w:sz w:val="22"/>
              </w:rPr>
            </w:pPr>
            <w:r w:rsidRPr="00317A10">
              <w:rPr>
                <w:rFonts w:eastAsia="Times New Roman"/>
                <w:color w:val="000000"/>
                <w:sz w:val="22"/>
              </w:rPr>
              <w:t>50,0</w:t>
            </w:r>
          </w:p>
        </w:tc>
        <w:tc>
          <w:tcPr>
            <w:tcW w:w="488" w:type="pct"/>
            <w:tcBorders>
              <w:top w:val="nil"/>
              <w:left w:val="nil"/>
              <w:bottom w:val="single" w:sz="4" w:space="0" w:color="auto"/>
              <w:right w:val="single" w:sz="4" w:space="0" w:color="auto"/>
            </w:tcBorders>
            <w:shd w:val="clear" w:color="auto" w:fill="auto"/>
            <w:vAlign w:val="center"/>
            <w:hideMark/>
          </w:tcPr>
          <w:p w14:paraId="37FCE68D" w14:textId="77777777" w:rsidR="009F13C0" w:rsidRPr="00317A10" w:rsidRDefault="009F13C0" w:rsidP="00AC088C">
            <w:pPr>
              <w:jc w:val="center"/>
              <w:rPr>
                <w:rFonts w:eastAsia="Times New Roman"/>
                <w:color w:val="000000"/>
                <w:sz w:val="22"/>
              </w:rPr>
            </w:pPr>
            <w:r w:rsidRPr="00317A10">
              <w:rPr>
                <w:rFonts w:eastAsia="Times New Roman"/>
                <w:color w:val="000000"/>
                <w:sz w:val="22"/>
              </w:rPr>
              <w:t>50,0</w:t>
            </w:r>
          </w:p>
        </w:tc>
        <w:tc>
          <w:tcPr>
            <w:tcW w:w="488" w:type="pct"/>
            <w:tcBorders>
              <w:top w:val="nil"/>
              <w:left w:val="nil"/>
              <w:bottom w:val="single" w:sz="4" w:space="0" w:color="auto"/>
              <w:right w:val="single" w:sz="4" w:space="0" w:color="auto"/>
            </w:tcBorders>
            <w:shd w:val="clear" w:color="auto" w:fill="auto"/>
            <w:vAlign w:val="center"/>
            <w:hideMark/>
          </w:tcPr>
          <w:p w14:paraId="7C25847D" w14:textId="77777777" w:rsidR="009F13C0" w:rsidRPr="00317A10" w:rsidRDefault="009F13C0" w:rsidP="00AC088C">
            <w:pPr>
              <w:jc w:val="center"/>
              <w:rPr>
                <w:rFonts w:eastAsia="Times New Roman"/>
                <w:color w:val="000000"/>
                <w:sz w:val="22"/>
              </w:rPr>
            </w:pPr>
            <w:r w:rsidRPr="00317A10">
              <w:rPr>
                <w:rFonts w:eastAsia="Times New Roman"/>
                <w:color w:val="000000"/>
                <w:sz w:val="22"/>
              </w:rPr>
              <w:t>50,0</w:t>
            </w:r>
          </w:p>
        </w:tc>
        <w:tc>
          <w:tcPr>
            <w:tcW w:w="488" w:type="pct"/>
            <w:tcBorders>
              <w:top w:val="nil"/>
              <w:left w:val="nil"/>
              <w:bottom w:val="single" w:sz="4" w:space="0" w:color="auto"/>
              <w:right w:val="single" w:sz="4" w:space="0" w:color="auto"/>
            </w:tcBorders>
            <w:shd w:val="clear" w:color="auto" w:fill="auto"/>
            <w:vAlign w:val="center"/>
            <w:hideMark/>
          </w:tcPr>
          <w:p w14:paraId="4658A46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50,0</w:t>
            </w:r>
          </w:p>
        </w:tc>
        <w:tc>
          <w:tcPr>
            <w:tcW w:w="488" w:type="pct"/>
            <w:tcBorders>
              <w:top w:val="nil"/>
              <w:left w:val="nil"/>
              <w:bottom w:val="single" w:sz="4" w:space="0" w:color="auto"/>
              <w:right w:val="single" w:sz="4" w:space="0" w:color="auto"/>
            </w:tcBorders>
            <w:shd w:val="clear" w:color="auto" w:fill="auto"/>
            <w:vAlign w:val="center"/>
            <w:hideMark/>
          </w:tcPr>
          <w:p w14:paraId="51A6BF2E" w14:textId="77777777" w:rsidR="009F13C0" w:rsidRPr="00317A10" w:rsidRDefault="009F13C0" w:rsidP="00AC088C">
            <w:pPr>
              <w:jc w:val="center"/>
              <w:rPr>
                <w:rFonts w:eastAsia="Times New Roman"/>
                <w:color w:val="000000"/>
                <w:sz w:val="22"/>
              </w:rPr>
            </w:pPr>
            <w:r w:rsidRPr="00317A10">
              <w:rPr>
                <w:rFonts w:eastAsia="Times New Roman"/>
                <w:color w:val="000000"/>
                <w:sz w:val="22"/>
              </w:rPr>
              <w:t>50,0</w:t>
            </w:r>
          </w:p>
        </w:tc>
        <w:tc>
          <w:tcPr>
            <w:tcW w:w="488" w:type="pct"/>
            <w:tcBorders>
              <w:top w:val="nil"/>
              <w:left w:val="nil"/>
              <w:bottom w:val="single" w:sz="4" w:space="0" w:color="auto"/>
              <w:right w:val="single" w:sz="4" w:space="0" w:color="auto"/>
            </w:tcBorders>
            <w:shd w:val="clear" w:color="auto" w:fill="auto"/>
            <w:vAlign w:val="center"/>
            <w:hideMark/>
          </w:tcPr>
          <w:p w14:paraId="05012C6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50,0</w:t>
            </w:r>
          </w:p>
        </w:tc>
        <w:tc>
          <w:tcPr>
            <w:tcW w:w="488" w:type="pct"/>
            <w:tcBorders>
              <w:top w:val="nil"/>
              <w:left w:val="nil"/>
              <w:bottom w:val="single" w:sz="4" w:space="0" w:color="auto"/>
              <w:right w:val="single" w:sz="4" w:space="0" w:color="auto"/>
            </w:tcBorders>
            <w:shd w:val="clear" w:color="auto" w:fill="auto"/>
            <w:vAlign w:val="center"/>
            <w:hideMark/>
          </w:tcPr>
          <w:p w14:paraId="1911BD25" w14:textId="77777777" w:rsidR="009F13C0" w:rsidRPr="00317A10" w:rsidRDefault="009F13C0" w:rsidP="00AC088C">
            <w:pPr>
              <w:jc w:val="center"/>
              <w:rPr>
                <w:rFonts w:eastAsia="Times New Roman"/>
                <w:color w:val="000000"/>
                <w:sz w:val="22"/>
              </w:rPr>
            </w:pPr>
            <w:r w:rsidRPr="00317A10">
              <w:rPr>
                <w:rFonts w:eastAsia="Times New Roman"/>
                <w:color w:val="000000"/>
                <w:sz w:val="22"/>
              </w:rPr>
              <w:t>50,0</w:t>
            </w:r>
          </w:p>
        </w:tc>
      </w:tr>
      <w:tr w:rsidR="009F13C0" w:rsidRPr="00317A10" w14:paraId="1BFA6A51" w14:textId="77777777" w:rsidTr="00AC088C">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2D978C1" w14:textId="77777777" w:rsidR="009F13C0" w:rsidRPr="00317A10" w:rsidRDefault="009F13C0" w:rsidP="00AC088C">
            <w:pPr>
              <w:jc w:val="center"/>
              <w:rPr>
                <w:rFonts w:eastAsia="Times New Roman"/>
                <w:color w:val="000000"/>
                <w:sz w:val="22"/>
              </w:rPr>
            </w:pPr>
            <w:r w:rsidRPr="00317A10">
              <w:rPr>
                <w:rFonts w:eastAsia="Times New Roman"/>
                <w:color w:val="000000"/>
                <w:sz w:val="22"/>
              </w:rPr>
              <w:t>Котельная Тутаевской ЦРБ</w:t>
            </w:r>
          </w:p>
        </w:tc>
      </w:tr>
      <w:tr w:rsidR="009F13C0" w:rsidRPr="00317A10" w14:paraId="5048C1F5"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70CD75F9" w14:textId="77777777" w:rsidR="009F13C0" w:rsidRPr="00317A10" w:rsidRDefault="009F13C0" w:rsidP="00AC088C">
            <w:pPr>
              <w:rPr>
                <w:rFonts w:eastAsia="Times New Roman"/>
                <w:color w:val="000000"/>
                <w:sz w:val="22"/>
              </w:rPr>
            </w:pPr>
            <w:r w:rsidRPr="00317A10">
              <w:rPr>
                <w:rFonts w:eastAsia="Times New Roman"/>
                <w:color w:val="000000"/>
                <w:sz w:val="22"/>
              </w:rPr>
              <w:t>Установленная мощность, Гкал/ч</w:t>
            </w:r>
          </w:p>
        </w:tc>
        <w:tc>
          <w:tcPr>
            <w:tcW w:w="488" w:type="pct"/>
            <w:tcBorders>
              <w:top w:val="nil"/>
              <w:left w:val="nil"/>
              <w:bottom w:val="single" w:sz="4" w:space="0" w:color="auto"/>
              <w:right w:val="single" w:sz="4" w:space="0" w:color="auto"/>
            </w:tcBorders>
            <w:shd w:val="clear" w:color="auto" w:fill="auto"/>
            <w:vAlign w:val="center"/>
            <w:hideMark/>
          </w:tcPr>
          <w:p w14:paraId="1533B56A" w14:textId="77777777" w:rsidR="009F13C0" w:rsidRPr="00317A10" w:rsidRDefault="009F13C0" w:rsidP="00AC088C">
            <w:pPr>
              <w:jc w:val="center"/>
              <w:rPr>
                <w:rFonts w:eastAsia="Times New Roman"/>
                <w:color w:val="000000"/>
                <w:sz w:val="22"/>
              </w:rPr>
            </w:pPr>
            <w:r w:rsidRPr="00317A10">
              <w:rPr>
                <w:rFonts w:eastAsia="Times New Roman"/>
                <w:color w:val="000000"/>
                <w:sz w:val="22"/>
              </w:rPr>
              <w:t>3,12</w:t>
            </w:r>
          </w:p>
        </w:tc>
        <w:tc>
          <w:tcPr>
            <w:tcW w:w="488" w:type="pct"/>
            <w:tcBorders>
              <w:top w:val="nil"/>
              <w:left w:val="nil"/>
              <w:bottom w:val="single" w:sz="4" w:space="0" w:color="auto"/>
              <w:right w:val="single" w:sz="4" w:space="0" w:color="auto"/>
            </w:tcBorders>
            <w:shd w:val="clear" w:color="auto" w:fill="auto"/>
            <w:vAlign w:val="center"/>
            <w:hideMark/>
          </w:tcPr>
          <w:p w14:paraId="7BC362F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3,12</w:t>
            </w:r>
          </w:p>
        </w:tc>
        <w:tc>
          <w:tcPr>
            <w:tcW w:w="488" w:type="pct"/>
            <w:tcBorders>
              <w:top w:val="nil"/>
              <w:left w:val="nil"/>
              <w:bottom w:val="single" w:sz="4" w:space="0" w:color="auto"/>
              <w:right w:val="single" w:sz="4" w:space="0" w:color="auto"/>
            </w:tcBorders>
            <w:shd w:val="clear" w:color="auto" w:fill="auto"/>
            <w:vAlign w:val="center"/>
            <w:hideMark/>
          </w:tcPr>
          <w:p w14:paraId="11B8BE88" w14:textId="77777777" w:rsidR="009F13C0" w:rsidRPr="00317A10" w:rsidRDefault="009F13C0" w:rsidP="00AC088C">
            <w:pPr>
              <w:jc w:val="center"/>
              <w:rPr>
                <w:rFonts w:eastAsia="Times New Roman"/>
                <w:color w:val="000000"/>
                <w:sz w:val="22"/>
              </w:rPr>
            </w:pPr>
            <w:r w:rsidRPr="00317A10">
              <w:rPr>
                <w:rFonts w:eastAsia="Times New Roman"/>
                <w:color w:val="000000"/>
                <w:sz w:val="22"/>
              </w:rPr>
              <w:t>3,12</w:t>
            </w:r>
          </w:p>
        </w:tc>
        <w:tc>
          <w:tcPr>
            <w:tcW w:w="488" w:type="pct"/>
            <w:tcBorders>
              <w:top w:val="nil"/>
              <w:left w:val="nil"/>
              <w:bottom w:val="single" w:sz="4" w:space="0" w:color="auto"/>
              <w:right w:val="single" w:sz="4" w:space="0" w:color="auto"/>
            </w:tcBorders>
            <w:shd w:val="clear" w:color="auto" w:fill="auto"/>
            <w:vAlign w:val="center"/>
            <w:hideMark/>
          </w:tcPr>
          <w:p w14:paraId="77721363" w14:textId="77777777" w:rsidR="009F13C0" w:rsidRPr="00317A10" w:rsidRDefault="009F13C0" w:rsidP="00AC088C">
            <w:pPr>
              <w:jc w:val="center"/>
              <w:rPr>
                <w:rFonts w:eastAsia="Times New Roman"/>
                <w:color w:val="000000"/>
                <w:sz w:val="22"/>
              </w:rPr>
            </w:pPr>
            <w:r w:rsidRPr="00317A10">
              <w:rPr>
                <w:rFonts w:eastAsia="Times New Roman"/>
                <w:color w:val="000000"/>
                <w:sz w:val="22"/>
              </w:rPr>
              <w:t>3,12</w:t>
            </w:r>
          </w:p>
        </w:tc>
        <w:tc>
          <w:tcPr>
            <w:tcW w:w="488" w:type="pct"/>
            <w:tcBorders>
              <w:top w:val="nil"/>
              <w:left w:val="nil"/>
              <w:bottom w:val="single" w:sz="4" w:space="0" w:color="auto"/>
              <w:right w:val="single" w:sz="4" w:space="0" w:color="auto"/>
            </w:tcBorders>
            <w:shd w:val="clear" w:color="auto" w:fill="auto"/>
            <w:vAlign w:val="center"/>
            <w:hideMark/>
          </w:tcPr>
          <w:p w14:paraId="6E5EAEB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3,12</w:t>
            </w:r>
          </w:p>
        </w:tc>
        <w:tc>
          <w:tcPr>
            <w:tcW w:w="488" w:type="pct"/>
            <w:tcBorders>
              <w:top w:val="nil"/>
              <w:left w:val="nil"/>
              <w:bottom w:val="single" w:sz="4" w:space="0" w:color="auto"/>
              <w:right w:val="single" w:sz="4" w:space="0" w:color="auto"/>
            </w:tcBorders>
            <w:shd w:val="clear" w:color="auto" w:fill="auto"/>
            <w:vAlign w:val="center"/>
            <w:hideMark/>
          </w:tcPr>
          <w:p w14:paraId="41612567" w14:textId="77777777" w:rsidR="009F13C0" w:rsidRPr="00317A10" w:rsidRDefault="009F13C0" w:rsidP="00AC088C">
            <w:pPr>
              <w:jc w:val="center"/>
              <w:rPr>
                <w:rFonts w:eastAsia="Times New Roman"/>
                <w:color w:val="000000"/>
                <w:sz w:val="22"/>
              </w:rPr>
            </w:pPr>
            <w:r w:rsidRPr="00317A10">
              <w:rPr>
                <w:rFonts w:eastAsia="Times New Roman"/>
                <w:color w:val="000000"/>
                <w:sz w:val="22"/>
              </w:rPr>
              <w:t>3,12</w:t>
            </w:r>
          </w:p>
        </w:tc>
        <w:tc>
          <w:tcPr>
            <w:tcW w:w="488" w:type="pct"/>
            <w:tcBorders>
              <w:top w:val="nil"/>
              <w:left w:val="nil"/>
              <w:bottom w:val="single" w:sz="4" w:space="0" w:color="auto"/>
              <w:right w:val="single" w:sz="4" w:space="0" w:color="auto"/>
            </w:tcBorders>
            <w:shd w:val="clear" w:color="auto" w:fill="auto"/>
            <w:vAlign w:val="center"/>
            <w:hideMark/>
          </w:tcPr>
          <w:p w14:paraId="46E4BD8E" w14:textId="77777777" w:rsidR="009F13C0" w:rsidRPr="00317A10" w:rsidRDefault="009F13C0" w:rsidP="00AC088C">
            <w:pPr>
              <w:jc w:val="center"/>
              <w:rPr>
                <w:rFonts w:eastAsia="Times New Roman"/>
                <w:color w:val="000000"/>
                <w:sz w:val="22"/>
              </w:rPr>
            </w:pPr>
            <w:r w:rsidRPr="00317A10">
              <w:rPr>
                <w:rFonts w:eastAsia="Times New Roman"/>
                <w:color w:val="000000"/>
                <w:sz w:val="22"/>
              </w:rPr>
              <w:t>3,12</w:t>
            </w:r>
          </w:p>
        </w:tc>
      </w:tr>
      <w:tr w:rsidR="009F13C0" w:rsidRPr="00317A10" w14:paraId="0F43A255"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1245B7E3" w14:textId="77777777" w:rsidR="009F13C0" w:rsidRPr="00317A10" w:rsidRDefault="009F13C0" w:rsidP="00AC088C">
            <w:pPr>
              <w:rPr>
                <w:rFonts w:eastAsia="Times New Roman"/>
                <w:color w:val="000000"/>
                <w:sz w:val="22"/>
              </w:rPr>
            </w:pPr>
            <w:r w:rsidRPr="00317A10">
              <w:rPr>
                <w:rFonts w:eastAsia="Times New Roman"/>
                <w:color w:val="000000"/>
                <w:sz w:val="22"/>
              </w:rPr>
              <w:t>Располагаемая мощность, Гкал/ч</w:t>
            </w:r>
          </w:p>
        </w:tc>
        <w:tc>
          <w:tcPr>
            <w:tcW w:w="488" w:type="pct"/>
            <w:tcBorders>
              <w:top w:val="nil"/>
              <w:left w:val="nil"/>
              <w:bottom w:val="single" w:sz="4" w:space="0" w:color="auto"/>
              <w:right w:val="single" w:sz="4" w:space="0" w:color="auto"/>
            </w:tcBorders>
            <w:shd w:val="clear" w:color="auto" w:fill="auto"/>
            <w:vAlign w:val="center"/>
            <w:hideMark/>
          </w:tcPr>
          <w:p w14:paraId="17AC37D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2,85</w:t>
            </w:r>
          </w:p>
        </w:tc>
        <w:tc>
          <w:tcPr>
            <w:tcW w:w="488" w:type="pct"/>
            <w:tcBorders>
              <w:top w:val="nil"/>
              <w:left w:val="nil"/>
              <w:bottom w:val="single" w:sz="4" w:space="0" w:color="auto"/>
              <w:right w:val="single" w:sz="4" w:space="0" w:color="auto"/>
            </w:tcBorders>
            <w:shd w:val="clear" w:color="auto" w:fill="auto"/>
            <w:vAlign w:val="center"/>
            <w:hideMark/>
          </w:tcPr>
          <w:p w14:paraId="44E5F0D1" w14:textId="77777777" w:rsidR="009F13C0" w:rsidRPr="00317A10" w:rsidRDefault="009F13C0" w:rsidP="00AC088C">
            <w:pPr>
              <w:jc w:val="center"/>
              <w:rPr>
                <w:rFonts w:eastAsia="Times New Roman"/>
                <w:color w:val="000000"/>
                <w:sz w:val="22"/>
              </w:rPr>
            </w:pPr>
            <w:r w:rsidRPr="00317A10">
              <w:rPr>
                <w:rFonts w:eastAsia="Times New Roman"/>
                <w:color w:val="000000"/>
                <w:sz w:val="22"/>
              </w:rPr>
              <w:t>2,85</w:t>
            </w:r>
          </w:p>
        </w:tc>
        <w:tc>
          <w:tcPr>
            <w:tcW w:w="488" w:type="pct"/>
            <w:tcBorders>
              <w:top w:val="nil"/>
              <w:left w:val="nil"/>
              <w:bottom w:val="single" w:sz="4" w:space="0" w:color="auto"/>
              <w:right w:val="single" w:sz="4" w:space="0" w:color="auto"/>
            </w:tcBorders>
            <w:shd w:val="clear" w:color="auto" w:fill="auto"/>
            <w:vAlign w:val="center"/>
            <w:hideMark/>
          </w:tcPr>
          <w:p w14:paraId="44545BFD" w14:textId="77777777" w:rsidR="009F13C0" w:rsidRPr="00317A10" w:rsidRDefault="009F13C0" w:rsidP="00AC088C">
            <w:pPr>
              <w:jc w:val="center"/>
              <w:rPr>
                <w:rFonts w:eastAsia="Times New Roman"/>
                <w:color w:val="000000"/>
                <w:sz w:val="22"/>
              </w:rPr>
            </w:pPr>
            <w:r w:rsidRPr="00317A10">
              <w:rPr>
                <w:rFonts w:eastAsia="Times New Roman"/>
                <w:color w:val="000000"/>
                <w:sz w:val="22"/>
              </w:rPr>
              <w:t>2,85</w:t>
            </w:r>
          </w:p>
        </w:tc>
        <w:tc>
          <w:tcPr>
            <w:tcW w:w="488" w:type="pct"/>
            <w:tcBorders>
              <w:top w:val="nil"/>
              <w:left w:val="nil"/>
              <w:bottom w:val="single" w:sz="4" w:space="0" w:color="auto"/>
              <w:right w:val="single" w:sz="4" w:space="0" w:color="auto"/>
            </w:tcBorders>
            <w:shd w:val="clear" w:color="auto" w:fill="auto"/>
            <w:vAlign w:val="center"/>
            <w:hideMark/>
          </w:tcPr>
          <w:p w14:paraId="7359DF7C" w14:textId="77777777" w:rsidR="009F13C0" w:rsidRPr="00317A10" w:rsidRDefault="009F13C0" w:rsidP="00AC088C">
            <w:pPr>
              <w:jc w:val="center"/>
              <w:rPr>
                <w:rFonts w:eastAsia="Times New Roman"/>
                <w:color w:val="000000"/>
                <w:sz w:val="22"/>
              </w:rPr>
            </w:pPr>
            <w:r w:rsidRPr="00317A10">
              <w:rPr>
                <w:rFonts w:eastAsia="Times New Roman"/>
                <w:color w:val="000000"/>
                <w:sz w:val="22"/>
              </w:rPr>
              <w:t>2,85</w:t>
            </w:r>
          </w:p>
        </w:tc>
        <w:tc>
          <w:tcPr>
            <w:tcW w:w="488" w:type="pct"/>
            <w:tcBorders>
              <w:top w:val="nil"/>
              <w:left w:val="nil"/>
              <w:bottom w:val="single" w:sz="4" w:space="0" w:color="auto"/>
              <w:right w:val="single" w:sz="4" w:space="0" w:color="auto"/>
            </w:tcBorders>
            <w:shd w:val="clear" w:color="auto" w:fill="auto"/>
            <w:vAlign w:val="center"/>
            <w:hideMark/>
          </w:tcPr>
          <w:p w14:paraId="59DF8B6F" w14:textId="77777777" w:rsidR="009F13C0" w:rsidRPr="00317A10" w:rsidRDefault="009F13C0" w:rsidP="00AC088C">
            <w:pPr>
              <w:jc w:val="center"/>
              <w:rPr>
                <w:rFonts w:eastAsia="Times New Roman"/>
                <w:color w:val="000000"/>
                <w:sz w:val="22"/>
              </w:rPr>
            </w:pPr>
            <w:r w:rsidRPr="00317A10">
              <w:rPr>
                <w:rFonts w:eastAsia="Times New Roman"/>
                <w:color w:val="000000"/>
                <w:sz w:val="22"/>
              </w:rPr>
              <w:t>2,85</w:t>
            </w:r>
          </w:p>
        </w:tc>
        <w:tc>
          <w:tcPr>
            <w:tcW w:w="488" w:type="pct"/>
            <w:tcBorders>
              <w:top w:val="nil"/>
              <w:left w:val="nil"/>
              <w:bottom w:val="single" w:sz="4" w:space="0" w:color="auto"/>
              <w:right w:val="single" w:sz="4" w:space="0" w:color="auto"/>
            </w:tcBorders>
            <w:shd w:val="clear" w:color="auto" w:fill="auto"/>
            <w:vAlign w:val="center"/>
            <w:hideMark/>
          </w:tcPr>
          <w:p w14:paraId="6FF51709" w14:textId="77777777" w:rsidR="009F13C0" w:rsidRPr="00317A10" w:rsidRDefault="009F13C0" w:rsidP="00AC088C">
            <w:pPr>
              <w:jc w:val="center"/>
              <w:rPr>
                <w:rFonts w:eastAsia="Times New Roman"/>
                <w:color w:val="000000"/>
                <w:sz w:val="22"/>
              </w:rPr>
            </w:pPr>
            <w:r w:rsidRPr="00317A10">
              <w:rPr>
                <w:rFonts w:eastAsia="Times New Roman"/>
                <w:color w:val="000000"/>
                <w:sz w:val="22"/>
              </w:rPr>
              <w:t>2,85</w:t>
            </w:r>
          </w:p>
        </w:tc>
        <w:tc>
          <w:tcPr>
            <w:tcW w:w="488" w:type="pct"/>
            <w:tcBorders>
              <w:top w:val="nil"/>
              <w:left w:val="nil"/>
              <w:bottom w:val="single" w:sz="4" w:space="0" w:color="auto"/>
              <w:right w:val="single" w:sz="4" w:space="0" w:color="auto"/>
            </w:tcBorders>
            <w:shd w:val="clear" w:color="auto" w:fill="auto"/>
            <w:vAlign w:val="center"/>
            <w:hideMark/>
          </w:tcPr>
          <w:p w14:paraId="28819BD2" w14:textId="77777777" w:rsidR="009F13C0" w:rsidRPr="00317A10" w:rsidRDefault="009F13C0" w:rsidP="00AC088C">
            <w:pPr>
              <w:jc w:val="center"/>
              <w:rPr>
                <w:rFonts w:eastAsia="Times New Roman"/>
                <w:color w:val="000000"/>
                <w:sz w:val="22"/>
              </w:rPr>
            </w:pPr>
            <w:r w:rsidRPr="00317A10">
              <w:rPr>
                <w:rFonts w:eastAsia="Times New Roman"/>
                <w:color w:val="000000"/>
                <w:sz w:val="22"/>
              </w:rPr>
              <w:t>2,85</w:t>
            </w:r>
          </w:p>
        </w:tc>
      </w:tr>
      <w:tr w:rsidR="009F13C0" w:rsidRPr="00317A10" w14:paraId="5D9AF0E7"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30B73E98" w14:textId="77777777" w:rsidR="009F13C0" w:rsidRPr="00317A10" w:rsidRDefault="009F13C0" w:rsidP="00AC088C">
            <w:pPr>
              <w:rPr>
                <w:rFonts w:eastAsia="Times New Roman"/>
                <w:color w:val="000000"/>
                <w:sz w:val="22"/>
              </w:rPr>
            </w:pPr>
            <w:r w:rsidRPr="00317A10">
              <w:rPr>
                <w:rFonts w:eastAsia="Times New Roman"/>
                <w:color w:val="000000"/>
                <w:sz w:val="22"/>
              </w:rPr>
              <w:t>Собственные нужды, Гкал/ч</w:t>
            </w:r>
          </w:p>
        </w:tc>
        <w:tc>
          <w:tcPr>
            <w:tcW w:w="488" w:type="pct"/>
            <w:tcBorders>
              <w:top w:val="nil"/>
              <w:left w:val="nil"/>
              <w:bottom w:val="single" w:sz="4" w:space="0" w:color="auto"/>
              <w:right w:val="single" w:sz="4" w:space="0" w:color="auto"/>
            </w:tcBorders>
            <w:shd w:val="clear" w:color="auto" w:fill="auto"/>
            <w:vAlign w:val="center"/>
            <w:hideMark/>
          </w:tcPr>
          <w:p w14:paraId="00E90B0A"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0,741</w:t>
            </w:r>
          </w:p>
        </w:tc>
        <w:tc>
          <w:tcPr>
            <w:tcW w:w="488" w:type="pct"/>
            <w:tcBorders>
              <w:top w:val="nil"/>
              <w:left w:val="nil"/>
              <w:bottom w:val="single" w:sz="4" w:space="0" w:color="auto"/>
              <w:right w:val="single" w:sz="4" w:space="0" w:color="auto"/>
            </w:tcBorders>
            <w:shd w:val="clear" w:color="auto" w:fill="auto"/>
            <w:vAlign w:val="center"/>
            <w:hideMark/>
          </w:tcPr>
          <w:p w14:paraId="07592C7E"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0,741</w:t>
            </w:r>
          </w:p>
        </w:tc>
        <w:tc>
          <w:tcPr>
            <w:tcW w:w="488" w:type="pct"/>
            <w:tcBorders>
              <w:top w:val="nil"/>
              <w:left w:val="nil"/>
              <w:bottom w:val="single" w:sz="4" w:space="0" w:color="auto"/>
              <w:right w:val="single" w:sz="4" w:space="0" w:color="auto"/>
            </w:tcBorders>
            <w:shd w:val="clear" w:color="auto" w:fill="auto"/>
            <w:vAlign w:val="center"/>
            <w:hideMark/>
          </w:tcPr>
          <w:p w14:paraId="030C978C"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0,741</w:t>
            </w:r>
          </w:p>
        </w:tc>
        <w:tc>
          <w:tcPr>
            <w:tcW w:w="488" w:type="pct"/>
            <w:tcBorders>
              <w:top w:val="nil"/>
              <w:left w:val="nil"/>
              <w:bottom w:val="single" w:sz="4" w:space="0" w:color="auto"/>
              <w:right w:val="single" w:sz="4" w:space="0" w:color="auto"/>
            </w:tcBorders>
            <w:shd w:val="clear" w:color="auto" w:fill="auto"/>
            <w:vAlign w:val="center"/>
            <w:hideMark/>
          </w:tcPr>
          <w:p w14:paraId="151E969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0,741</w:t>
            </w:r>
          </w:p>
        </w:tc>
        <w:tc>
          <w:tcPr>
            <w:tcW w:w="488" w:type="pct"/>
            <w:tcBorders>
              <w:top w:val="nil"/>
              <w:left w:val="nil"/>
              <w:bottom w:val="single" w:sz="4" w:space="0" w:color="auto"/>
              <w:right w:val="single" w:sz="4" w:space="0" w:color="auto"/>
            </w:tcBorders>
            <w:shd w:val="clear" w:color="auto" w:fill="auto"/>
            <w:vAlign w:val="center"/>
            <w:hideMark/>
          </w:tcPr>
          <w:p w14:paraId="5182D317"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0,741</w:t>
            </w:r>
          </w:p>
        </w:tc>
        <w:tc>
          <w:tcPr>
            <w:tcW w:w="488" w:type="pct"/>
            <w:tcBorders>
              <w:top w:val="nil"/>
              <w:left w:val="nil"/>
              <w:bottom w:val="single" w:sz="4" w:space="0" w:color="auto"/>
              <w:right w:val="single" w:sz="4" w:space="0" w:color="auto"/>
            </w:tcBorders>
            <w:shd w:val="clear" w:color="auto" w:fill="auto"/>
            <w:vAlign w:val="center"/>
            <w:hideMark/>
          </w:tcPr>
          <w:p w14:paraId="22E8F81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0,741</w:t>
            </w:r>
          </w:p>
        </w:tc>
        <w:tc>
          <w:tcPr>
            <w:tcW w:w="488" w:type="pct"/>
            <w:tcBorders>
              <w:top w:val="nil"/>
              <w:left w:val="nil"/>
              <w:bottom w:val="single" w:sz="4" w:space="0" w:color="auto"/>
              <w:right w:val="single" w:sz="4" w:space="0" w:color="auto"/>
            </w:tcBorders>
            <w:shd w:val="clear" w:color="auto" w:fill="auto"/>
            <w:vAlign w:val="center"/>
            <w:hideMark/>
          </w:tcPr>
          <w:p w14:paraId="5E82DE67"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0,741</w:t>
            </w:r>
          </w:p>
        </w:tc>
      </w:tr>
      <w:tr w:rsidR="009F13C0" w:rsidRPr="00317A10" w14:paraId="71DA702C"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1C18C5CE" w14:textId="77777777" w:rsidR="009F13C0" w:rsidRPr="00317A10" w:rsidRDefault="009F13C0" w:rsidP="00AC088C">
            <w:pPr>
              <w:rPr>
                <w:rFonts w:eastAsia="Times New Roman"/>
                <w:color w:val="000000"/>
                <w:sz w:val="22"/>
              </w:rPr>
            </w:pPr>
            <w:r w:rsidRPr="00317A10">
              <w:rPr>
                <w:rFonts w:eastAsia="Times New Roman"/>
                <w:color w:val="000000"/>
                <w:sz w:val="22"/>
              </w:rPr>
              <w:t>Потери мощности, Гкал/ч</w:t>
            </w:r>
          </w:p>
        </w:tc>
        <w:tc>
          <w:tcPr>
            <w:tcW w:w="488" w:type="pct"/>
            <w:tcBorders>
              <w:top w:val="nil"/>
              <w:left w:val="nil"/>
              <w:bottom w:val="single" w:sz="4" w:space="0" w:color="auto"/>
              <w:right w:val="single" w:sz="4" w:space="0" w:color="auto"/>
            </w:tcBorders>
            <w:shd w:val="clear" w:color="auto" w:fill="auto"/>
            <w:vAlign w:val="center"/>
            <w:hideMark/>
          </w:tcPr>
          <w:p w14:paraId="7D693B49"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49145C5A"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2D27B3DA"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672B6CCA"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07F95CE0"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046CA88A"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c>
          <w:tcPr>
            <w:tcW w:w="488" w:type="pct"/>
            <w:tcBorders>
              <w:top w:val="nil"/>
              <w:left w:val="nil"/>
              <w:bottom w:val="single" w:sz="4" w:space="0" w:color="auto"/>
              <w:right w:val="single" w:sz="4" w:space="0" w:color="auto"/>
            </w:tcBorders>
            <w:shd w:val="clear" w:color="auto" w:fill="auto"/>
            <w:vAlign w:val="center"/>
            <w:hideMark/>
          </w:tcPr>
          <w:p w14:paraId="578A5B39"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w:t>
            </w:r>
          </w:p>
        </w:tc>
      </w:tr>
      <w:tr w:rsidR="009F13C0" w:rsidRPr="00317A10" w14:paraId="4A7572EF" w14:textId="77777777" w:rsidTr="00AC088C">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640E3959" w14:textId="77777777" w:rsidR="009F13C0" w:rsidRPr="00317A10" w:rsidRDefault="009F13C0" w:rsidP="00AC088C">
            <w:pPr>
              <w:rPr>
                <w:rFonts w:eastAsia="Times New Roman"/>
                <w:color w:val="000000"/>
                <w:sz w:val="22"/>
              </w:rPr>
            </w:pPr>
            <w:r w:rsidRPr="00317A10">
              <w:rPr>
                <w:rFonts w:eastAsia="Times New Roman"/>
                <w:color w:val="000000"/>
                <w:sz w:val="22"/>
              </w:rPr>
              <w:t>Присоединенная тепловая нагрузка, Гкал/ч:</w:t>
            </w:r>
          </w:p>
        </w:tc>
        <w:tc>
          <w:tcPr>
            <w:tcW w:w="488" w:type="pct"/>
            <w:tcBorders>
              <w:top w:val="nil"/>
              <w:left w:val="nil"/>
              <w:bottom w:val="single" w:sz="4" w:space="0" w:color="auto"/>
              <w:right w:val="single" w:sz="4" w:space="0" w:color="auto"/>
            </w:tcBorders>
            <w:shd w:val="clear" w:color="auto" w:fill="auto"/>
            <w:vAlign w:val="center"/>
            <w:hideMark/>
          </w:tcPr>
          <w:p w14:paraId="10BB04C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0,96</w:t>
            </w:r>
          </w:p>
        </w:tc>
        <w:tc>
          <w:tcPr>
            <w:tcW w:w="488" w:type="pct"/>
            <w:tcBorders>
              <w:top w:val="nil"/>
              <w:left w:val="nil"/>
              <w:bottom w:val="single" w:sz="4" w:space="0" w:color="auto"/>
              <w:right w:val="single" w:sz="4" w:space="0" w:color="auto"/>
            </w:tcBorders>
            <w:shd w:val="clear" w:color="auto" w:fill="auto"/>
            <w:vAlign w:val="center"/>
            <w:hideMark/>
          </w:tcPr>
          <w:p w14:paraId="71B3A41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0,96</w:t>
            </w:r>
          </w:p>
        </w:tc>
        <w:tc>
          <w:tcPr>
            <w:tcW w:w="488" w:type="pct"/>
            <w:tcBorders>
              <w:top w:val="nil"/>
              <w:left w:val="nil"/>
              <w:bottom w:val="single" w:sz="4" w:space="0" w:color="auto"/>
              <w:right w:val="single" w:sz="4" w:space="0" w:color="auto"/>
            </w:tcBorders>
            <w:shd w:val="clear" w:color="auto" w:fill="auto"/>
            <w:vAlign w:val="center"/>
            <w:hideMark/>
          </w:tcPr>
          <w:p w14:paraId="13AA8649"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0,96</w:t>
            </w:r>
          </w:p>
        </w:tc>
        <w:tc>
          <w:tcPr>
            <w:tcW w:w="488" w:type="pct"/>
            <w:tcBorders>
              <w:top w:val="nil"/>
              <w:left w:val="nil"/>
              <w:bottom w:val="single" w:sz="4" w:space="0" w:color="auto"/>
              <w:right w:val="single" w:sz="4" w:space="0" w:color="auto"/>
            </w:tcBorders>
            <w:shd w:val="clear" w:color="auto" w:fill="auto"/>
            <w:vAlign w:val="center"/>
            <w:hideMark/>
          </w:tcPr>
          <w:p w14:paraId="0FEE4B1B"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0,96</w:t>
            </w:r>
          </w:p>
        </w:tc>
        <w:tc>
          <w:tcPr>
            <w:tcW w:w="488" w:type="pct"/>
            <w:tcBorders>
              <w:top w:val="nil"/>
              <w:left w:val="nil"/>
              <w:bottom w:val="single" w:sz="4" w:space="0" w:color="auto"/>
              <w:right w:val="single" w:sz="4" w:space="0" w:color="auto"/>
            </w:tcBorders>
            <w:shd w:val="clear" w:color="auto" w:fill="auto"/>
            <w:vAlign w:val="center"/>
            <w:hideMark/>
          </w:tcPr>
          <w:p w14:paraId="43C40135"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0,96</w:t>
            </w:r>
          </w:p>
        </w:tc>
        <w:tc>
          <w:tcPr>
            <w:tcW w:w="488" w:type="pct"/>
            <w:tcBorders>
              <w:top w:val="nil"/>
              <w:left w:val="nil"/>
              <w:bottom w:val="single" w:sz="4" w:space="0" w:color="auto"/>
              <w:right w:val="single" w:sz="4" w:space="0" w:color="auto"/>
            </w:tcBorders>
            <w:shd w:val="clear" w:color="auto" w:fill="auto"/>
            <w:vAlign w:val="center"/>
            <w:hideMark/>
          </w:tcPr>
          <w:p w14:paraId="516F2326"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0,96</w:t>
            </w:r>
          </w:p>
        </w:tc>
        <w:tc>
          <w:tcPr>
            <w:tcW w:w="488" w:type="pct"/>
            <w:tcBorders>
              <w:top w:val="nil"/>
              <w:left w:val="nil"/>
              <w:bottom w:val="single" w:sz="4" w:space="0" w:color="auto"/>
              <w:right w:val="single" w:sz="4" w:space="0" w:color="auto"/>
            </w:tcBorders>
            <w:shd w:val="clear" w:color="auto" w:fill="auto"/>
            <w:vAlign w:val="center"/>
            <w:hideMark/>
          </w:tcPr>
          <w:p w14:paraId="2FA43AED" w14:textId="77777777" w:rsidR="009F13C0" w:rsidRPr="00317A10" w:rsidRDefault="009F13C0" w:rsidP="00AC088C">
            <w:pPr>
              <w:jc w:val="center"/>
              <w:rPr>
                <w:rFonts w:eastAsia="Times New Roman"/>
                <w:color w:val="000000"/>
                <w:sz w:val="22"/>
              </w:rPr>
            </w:pPr>
            <w:r w:rsidRPr="00317A10">
              <w:rPr>
                <w:rFonts w:eastAsia="Times New Roman"/>
                <w:color w:val="000000"/>
                <w:sz w:val="22"/>
              </w:rPr>
              <w:t>0,96</w:t>
            </w:r>
          </w:p>
        </w:tc>
      </w:tr>
      <w:tr w:rsidR="009F13C0" w:rsidRPr="00317A10" w14:paraId="11946FE2" w14:textId="77777777" w:rsidTr="00AC088C">
        <w:trPr>
          <w:trHeight w:val="6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16C716B0" w14:textId="77777777" w:rsidR="009F13C0" w:rsidRPr="00317A10" w:rsidRDefault="009F13C0" w:rsidP="00AC088C">
            <w:pPr>
              <w:rPr>
                <w:rFonts w:eastAsia="Times New Roman"/>
                <w:color w:val="000000"/>
                <w:sz w:val="22"/>
              </w:rPr>
            </w:pPr>
            <w:r w:rsidRPr="00317A10">
              <w:rPr>
                <w:rFonts w:eastAsia="Times New Roman"/>
                <w:color w:val="000000"/>
                <w:sz w:val="22"/>
              </w:rPr>
              <w:t>Резерв (+)/ дефицит (-) тепловой мощности источников тепла, Гкал/ч</w:t>
            </w:r>
          </w:p>
        </w:tc>
        <w:tc>
          <w:tcPr>
            <w:tcW w:w="488" w:type="pct"/>
            <w:tcBorders>
              <w:top w:val="nil"/>
              <w:left w:val="nil"/>
              <w:bottom w:val="single" w:sz="4" w:space="0" w:color="auto"/>
              <w:right w:val="single" w:sz="4" w:space="0" w:color="auto"/>
            </w:tcBorders>
            <w:shd w:val="clear" w:color="auto" w:fill="auto"/>
            <w:vAlign w:val="center"/>
            <w:hideMark/>
          </w:tcPr>
          <w:p w14:paraId="6EBE2BEF"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1,149</w:t>
            </w:r>
          </w:p>
        </w:tc>
        <w:tc>
          <w:tcPr>
            <w:tcW w:w="488" w:type="pct"/>
            <w:tcBorders>
              <w:top w:val="nil"/>
              <w:left w:val="nil"/>
              <w:bottom w:val="single" w:sz="4" w:space="0" w:color="auto"/>
              <w:right w:val="single" w:sz="4" w:space="0" w:color="auto"/>
            </w:tcBorders>
            <w:shd w:val="clear" w:color="auto" w:fill="auto"/>
            <w:vAlign w:val="center"/>
            <w:hideMark/>
          </w:tcPr>
          <w:p w14:paraId="10A87367"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1,149</w:t>
            </w:r>
          </w:p>
        </w:tc>
        <w:tc>
          <w:tcPr>
            <w:tcW w:w="488" w:type="pct"/>
            <w:tcBorders>
              <w:top w:val="nil"/>
              <w:left w:val="nil"/>
              <w:bottom w:val="single" w:sz="4" w:space="0" w:color="auto"/>
              <w:right w:val="single" w:sz="4" w:space="0" w:color="auto"/>
            </w:tcBorders>
            <w:shd w:val="clear" w:color="auto" w:fill="auto"/>
            <w:vAlign w:val="center"/>
            <w:hideMark/>
          </w:tcPr>
          <w:p w14:paraId="295FE866"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1,149</w:t>
            </w:r>
          </w:p>
        </w:tc>
        <w:tc>
          <w:tcPr>
            <w:tcW w:w="488" w:type="pct"/>
            <w:tcBorders>
              <w:top w:val="nil"/>
              <w:left w:val="nil"/>
              <w:bottom w:val="single" w:sz="4" w:space="0" w:color="auto"/>
              <w:right w:val="single" w:sz="4" w:space="0" w:color="auto"/>
            </w:tcBorders>
            <w:shd w:val="clear" w:color="auto" w:fill="auto"/>
            <w:vAlign w:val="center"/>
            <w:hideMark/>
          </w:tcPr>
          <w:p w14:paraId="5F634A73"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1,149</w:t>
            </w:r>
          </w:p>
        </w:tc>
        <w:tc>
          <w:tcPr>
            <w:tcW w:w="488" w:type="pct"/>
            <w:tcBorders>
              <w:top w:val="nil"/>
              <w:left w:val="nil"/>
              <w:bottom w:val="single" w:sz="4" w:space="0" w:color="auto"/>
              <w:right w:val="single" w:sz="4" w:space="0" w:color="auto"/>
            </w:tcBorders>
            <w:shd w:val="clear" w:color="auto" w:fill="auto"/>
            <w:vAlign w:val="center"/>
            <w:hideMark/>
          </w:tcPr>
          <w:p w14:paraId="7F2BFCDC"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1,149</w:t>
            </w:r>
          </w:p>
        </w:tc>
        <w:tc>
          <w:tcPr>
            <w:tcW w:w="488" w:type="pct"/>
            <w:tcBorders>
              <w:top w:val="nil"/>
              <w:left w:val="nil"/>
              <w:bottom w:val="single" w:sz="4" w:space="0" w:color="auto"/>
              <w:right w:val="single" w:sz="4" w:space="0" w:color="auto"/>
            </w:tcBorders>
            <w:shd w:val="clear" w:color="auto" w:fill="auto"/>
            <w:vAlign w:val="center"/>
            <w:hideMark/>
          </w:tcPr>
          <w:p w14:paraId="55907104"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1,149</w:t>
            </w:r>
          </w:p>
        </w:tc>
        <w:tc>
          <w:tcPr>
            <w:tcW w:w="488" w:type="pct"/>
            <w:tcBorders>
              <w:top w:val="nil"/>
              <w:left w:val="nil"/>
              <w:bottom w:val="single" w:sz="4" w:space="0" w:color="auto"/>
              <w:right w:val="single" w:sz="4" w:space="0" w:color="auto"/>
            </w:tcBorders>
            <w:shd w:val="clear" w:color="auto" w:fill="auto"/>
            <w:vAlign w:val="center"/>
            <w:hideMark/>
          </w:tcPr>
          <w:p w14:paraId="214C9247" w14:textId="77777777" w:rsidR="009F13C0" w:rsidRPr="00317A10" w:rsidRDefault="009F13C0" w:rsidP="00AC088C">
            <w:pPr>
              <w:jc w:val="center"/>
              <w:rPr>
                <w:rFonts w:eastAsia="Times New Roman"/>
                <w:color w:val="000000"/>
                <w:sz w:val="22"/>
              </w:rPr>
            </w:pPr>
            <w:r w:rsidRPr="00317A10">
              <w:rPr>
                <w:rFonts w:eastAsia="Times New Roman"/>
                <w:color w:val="000000"/>
                <w:sz w:val="22"/>
              </w:rPr>
              <w:t>1,149</w:t>
            </w:r>
          </w:p>
        </w:tc>
      </w:tr>
      <w:tr w:rsidR="009F13C0" w:rsidRPr="00116C17" w14:paraId="2FC2DC5A" w14:textId="77777777" w:rsidTr="00AC088C">
        <w:trPr>
          <w:trHeigh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0694EC86" w14:textId="77777777" w:rsidR="009F13C0" w:rsidRPr="00116C17" w:rsidRDefault="009F13C0" w:rsidP="00AC088C">
            <w:pPr>
              <w:rPr>
                <w:rFonts w:eastAsia="Times New Roman"/>
                <w:color w:val="000000"/>
                <w:sz w:val="22"/>
              </w:rPr>
            </w:pPr>
            <w:r w:rsidRPr="00116C17">
              <w:rPr>
                <w:rFonts w:eastAsia="Times New Roman"/>
                <w:color w:val="000000"/>
                <w:sz w:val="22"/>
              </w:rPr>
              <w:t>Доля  резерва, %</w:t>
            </w:r>
          </w:p>
        </w:tc>
        <w:tc>
          <w:tcPr>
            <w:tcW w:w="488" w:type="pct"/>
            <w:tcBorders>
              <w:top w:val="nil"/>
              <w:left w:val="nil"/>
              <w:bottom w:val="single" w:sz="4" w:space="0" w:color="auto"/>
              <w:right w:val="single" w:sz="4" w:space="0" w:color="auto"/>
            </w:tcBorders>
            <w:shd w:val="clear" w:color="auto" w:fill="auto"/>
            <w:vAlign w:val="center"/>
            <w:hideMark/>
          </w:tcPr>
          <w:p w14:paraId="1A4285BB" w14:textId="77777777" w:rsidR="009F13C0" w:rsidRPr="00116C17" w:rsidRDefault="009F13C0" w:rsidP="00AC088C">
            <w:pPr>
              <w:jc w:val="center"/>
              <w:rPr>
                <w:rFonts w:eastAsia="Times New Roman"/>
                <w:color w:val="000000"/>
                <w:sz w:val="22"/>
              </w:rPr>
            </w:pPr>
            <w:r w:rsidRPr="00116C17">
              <w:rPr>
                <w:rFonts w:eastAsia="Times New Roman"/>
                <w:color w:val="000000"/>
                <w:sz w:val="22"/>
              </w:rPr>
              <w:t>40,3</w:t>
            </w:r>
          </w:p>
        </w:tc>
        <w:tc>
          <w:tcPr>
            <w:tcW w:w="488" w:type="pct"/>
            <w:tcBorders>
              <w:top w:val="nil"/>
              <w:left w:val="nil"/>
              <w:bottom w:val="single" w:sz="4" w:space="0" w:color="auto"/>
              <w:right w:val="single" w:sz="4" w:space="0" w:color="auto"/>
            </w:tcBorders>
            <w:shd w:val="clear" w:color="auto" w:fill="auto"/>
            <w:vAlign w:val="center"/>
            <w:hideMark/>
          </w:tcPr>
          <w:p w14:paraId="0511217E" w14:textId="77777777" w:rsidR="009F13C0" w:rsidRPr="00116C17" w:rsidRDefault="009F13C0" w:rsidP="00AC088C">
            <w:pPr>
              <w:jc w:val="center"/>
              <w:rPr>
                <w:rFonts w:eastAsia="Times New Roman"/>
                <w:color w:val="000000"/>
                <w:sz w:val="22"/>
              </w:rPr>
            </w:pPr>
            <w:r w:rsidRPr="00116C17">
              <w:rPr>
                <w:rFonts w:eastAsia="Times New Roman"/>
                <w:color w:val="000000"/>
                <w:sz w:val="22"/>
              </w:rPr>
              <w:t>40,3</w:t>
            </w:r>
          </w:p>
        </w:tc>
        <w:tc>
          <w:tcPr>
            <w:tcW w:w="488" w:type="pct"/>
            <w:tcBorders>
              <w:top w:val="nil"/>
              <w:left w:val="nil"/>
              <w:bottom w:val="single" w:sz="4" w:space="0" w:color="auto"/>
              <w:right w:val="single" w:sz="4" w:space="0" w:color="auto"/>
            </w:tcBorders>
            <w:shd w:val="clear" w:color="auto" w:fill="auto"/>
            <w:vAlign w:val="center"/>
            <w:hideMark/>
          </w:tcPr>
          <w:p w14:paraId="7D3E87FB" w14:textId="77777777" w:rsidR="009F13C0" w:rsidRPr="00116C17" w:rsidRDefault="009F13C0" w:rsidP="00AC088C">
            <w:pPr>
              <w:jc w:val="center"/>
              <w:rPr>
                <w:rFonts w:eastAsia="Times New Roman"/>
                <w:color w:val="000000"/>
                <w:sz w:val="22"/>
              </w:rPr>
            </w:pPr>
            <w:r w:rsidRPr="00116C17">
              <w:rPr>
                <w:rFonts w:eastAsia="Times New Roman"/>
                <w:color w:val="000000"/>
                <w:sz w:val="22"/>
              </w:rPr>
              <w:t>40,3</w:t>
            </w:r>
          </w:p>
        </w:tc>
        <w:tc>
          <w:tcPr>
            <w:tcW w:w="488" w:type="pct"/>
            <w:tcBorders>
              <w:top w:val="nil"/>
              <w:left w:val="nil"/>
              <w:bottom w:val="single" w:sz="4" w:space="0" w:color="auto"/>
              <w:right w:val="single" w:sz="4" w:space="0" w:color="auto"/>
            </w:tcBorders>
            <w:shd w:val="clear" w:color="auto" w:fill="auto"/>
            <w:vAlign w:val="center"/>
            <w:hideMark/>
          </w:tcPr>
          <w:p w14:paraId="62F3A4A3" w14:textId="77777777" w:rsidR="009F13C0" w:rsidRPr="00116C17" w:rsidRDefault="009F13C0" w:rsidP="00AC088C">
            <w:pPr>
              <w:jc w:val="center"/>
              <w:rPr>
                <w:rFonts w:eastAsia="Times New Roman"/>
                <w:color w:val="000000"/>
                <w:sz w:val="22"/>
              </w:rPr>
            </w:pPr>
            <w:r w:rsidRPr="00116C17">
              <w:rPr>
                <w:rFonts w:eastAsia="Times New Roman"/>
                <w:color w:val="000000"/>
                <w:sz w:val="22"/>
              </w:rPr>
              <w:t>40,3</w:t>
            </w:r>
          </w:p>
        </w:tc>
        <w:tc>
          <w:tcPr>
            <w:tcW w:w="488" w:type="pct"/>
            <w:tcBorders>
              <w:top w:val="nil"/>
              <w:left w:val="nil"/>
              <w:bottom w:val="single" w:sz="4" w:space="0" w:color="auto"/>
              <w:right w:val="single" w:sz="4" w:space="0" w:color="auto"/>
            </w:tcBorders>
            <w:shd w:val="clear" w:color="auto" w:fill="auto"/>
            <w:vAlign w:val="center"/>
            <w:hideMark/>
          </w:tcPr>
          <w:p w14:paraId="37FFF62E" w14:textId="77777777" w:rsidR="009F13C0" w:rsidRPr="00116C17" w:rsidRDefault="009F13C0" w:rsidP="00AC088C">
            <w:pPr>
              <w:jc w:val="center"/>
              <w:rPr>
                <w:rFonts w:eastAsia="Times New Roman"/>
                <w:color w:val="000000"/>
                <w:sz w:val="22"/>
              </w:rPr>
            </w:pPr>
            <w:r w:rsidRPr="00116C17">
              <w:rPr>
                <w:rFonts w:eastAsia="Times New Roman"/>
                <w:color w:val="000000"/>
                <w:sz w:val="22"/>
              </w:rPr>
              <w:t>40,3</w:t>
            </w:r>
          </w:p>
        </w:tc>
        <w:tc>
          <w:tcPr>
            <w:tcW w:w="488" w:type="pct"/>
            <w:tcBorders>
              <w:top w:val="nil"/>
              <w:left w:val="nil"/>
              <w:bottom w:val="single" w:sz="4" w:space="0" w:color="auto"/>
              <w:right w:val="single" w:sz="4" w:space="0" w:color="auto"/>
            </w:tcBorders>
            <w:shd w:val="clear" w:color="auto" w:fill="auto"/>
            <w:vAlign w:val="center"/>
            <w:hideMark/>
          </w:tcPr>
          <w:p w14:paraId="71940AF0" w14:textId="77777777" w:rsidR="009F13C0" w:rsidRPr="00116C17" w:rsidRDefault="009F13C0" w:rsidP="00AC088C">
            <w:pPr>
              <w:jc w:val="center"/>
              <w:rPr>
                <w:rFonts w:eastAsia="Times New Roman"/>
                <w:color w:val="000000"/>
                <w:sz w:val="22"/>
              </w:rPr>
            </w:pPr>
            <w:r w:rsidRPr="00116C17">
              <w:rPr>
                <w:rFonts w:eastAsia="Times New Roman"/>
                <w:color w:val="000000"/>
                <w:sz w:val="22"/>
              </w:rPr>
              <w:t>40,3</w:t>
            </w:r>
          </w:p>
        </w:tc>
        <w:tc>
          <w:tcPr>
            <w:tcW w:w="488" w:type="pct"/>
            <w:tcBorders>
              <w:top w:val="nil"/>
              <w:left w:val="nil"/>
              <w:bottom w:val="single" w:sz="4" w:space="0" w:color="auto"/>
              <w:right w:val="single" w:sz="4" w:space="0" w:color="auto"/>
            </w:tcBorders>
            <w:shd w:val="clear" w:color="auto" w:fill="auto"/>
            <w:vAlign w:val="center"/>
            <w:hideMark/>
          </w:tcPr>
          <w:p w14:paraId="57749D49" w14:textId="77777777" w:rsidR="009F13C0" w:rsidRPr="00116C17" w:rsidRDefault="009F13C0" w:rsidP="00AC088C">
            <w:pPr>
              <w:jc w:val="center"/>
              <w:rPr>
                <w:rFonts w:eastAsia="Times New Roman"/>
                <w:color w:val="000000"/>
                <w:sz w:val="22"/>
              </w:rPr>
            </w:pPr>
            <w:r w:rsidRPr="00116C17">
              <w:rPr>
                <w:rFonts w:eastAsia="Times New Roman"/>
                <w:color w:val="000000"/>
                <w:sz w:val="22"/>
              </w:rPr>
              <w:t>40,3</w:t>
            </w:r>
          </w:p>
        </w:tc>
      </w:tr>
    </w:tbl>
    <w:p w14:paraId="618C3293" w14:textId="77777777" w:rsidR="00AE2E2D" w:rsidRPr="00676AF3" w:rsidRDefault="00AE2E2D" w:rsidP="00AE2E2D">
      <w:pPr>
        <w:spacing w:line="276" w:lineRule="auto"/>
        <w:jc w:val="both"/>
        <w:rPr>
          <w:rFonts w:eastAsiaTheme="minorHAnsi" w:cstheme="minorBidi"/>
          <w:sz w:val="26"/>
          <w:szCs w:val="22"/>
          <w:highlight w:val="yellow"/>
          <w:lang w:eastAsia="en-US"/>
        </w:rPr>
      </w:pPr>
    </w:p>
    <w:p w14:paraId="5A7D0EFD" w14:textId="77777777" w:rsidR="002D668C" w:rsidRPr="009F13C0" w:rsidRDefault="002D668C" w:rsidP="002D668C">
      <w:pPr>
        <w:pStyle w:val="aa"/>
        <w:keepNext/>
      </w:pPr>
      <w:r w:rsidRPr="009F13C0">
        <w:t xml:space="preserve">Таблица </w:t>
      </w:r>
      <w:r w:rsidR="00C4399C">
        <w:fldChar w:fldCharType="begin"/>
      </w:r>
      <w:r w:rsidR="00C4399C">
        <w:instrText xml:space="preserve"> SEQ Таблица \* ARABIC </w:instrText>
      </w:r>
      <w:r w:rsidR="00C4399C">
        <w:fldChar w:fldCharType="separate"/>
      </w:r>
      <w:r w:rsidR="009E1B9B">
        <w:rPr>
          <w:noProof/>
        </w:rPr>
        <w:t>48</w:t>
      </w:r>
      <w:r w:rsidR="00C4399C">
        <w:rPr>
          <w:noProof/>
        </w:rPr>
        <w:fldChar w:fldCharType="end"/>
      </w:r>
      <w:r w:rsidRPr="009F13C0">
        <w:t xml:space="preserve"> Показатели ПГУ-ТЭС 52МВт на 2024 годы (Гкал/год)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9"/>
        <w:gridCol w:w="1519"/>
        <w:gridCol w:w="2547"/>
      </w:tblGrid>
      <w:tr w:rsidR="00975192" w:rsidRPr="009A776B" w14:paraId="721A7EC3" w14:textId="77777777" w:rsidTr="00705B5C">
        <w:trPr>
          <w:trHeight w:val="255"/>
        </w:trPr>
        <w:tc>
          <w:tcPr>
            <w:tcW w:w="2823" w:type="pct"/>
            <w:shd w:val="clear" w:color="auto" w:fill="auto"/>
            <w:noWrap/>
            <w:vAlign w:val="bottom"/>
            <w:hideMark/>
          </w:tcPr>
          <w:p w14:paraId="0AB4D4BC" w14:textId="77777777" w:rsidR="00975192" w:rsidRPr="009A776B" w:rsidRDefault="00975192" w:rsidP="00705B5C">
            <w:pPr>
              <w:rPr>
                <w:rFonts w:eastAsia="Times New Roman"/>
                <w:sz w:val="22"/>
              </w:rPr>
            </w:pPr>
            <w:r w:rsidRPr="009A776B">
              <w:rPr>
                <w:rFonts w:eastAsia="Times New Roman"/>
                <w:sz w:val="22"/>
              </w:rPr>
              <w:t>Выработано тепловой энергии всего в т.ч.:</w:t>
            </w:r>
          </w:p>
        </w:tc>
        <w:tc>
          <w:tcPr>
            <w:tcW w:w="813" w:type="pct"/>
            <w:shd w:val="clear" w:color="auto" w:fill="auto"/>
            <w:vAlign w:val="center"/>
            <w:hideMark/>
          </w:tcPr>
          <w:p w14:paraId="5651D516" w14:textId="77777777" w:rsidR="00975192" w:rsidRPr="009A776B" w:rsidRDefault="00975192" w:rsidP="00705B5C">
            <w:pPr>
              <w:rPr>
                <w:rFonts w:eastAsia="Times New Roman"/>
                <w:sz w:val="22"/>
              </w:rPr>
            </w:pPr>
            <w:r w:rsidRPr="009A776B">
              <w:rPr>
                <w:rFonts w:eastAsia="Times New Roman"/>
                <w:sz w:val="22"/>
              </w:rPr>
              <w:t>Гкал</w:t>
            </w:r>
          </w:p>
        </w:tc>
        <w:tc>
          <w:tcPr>
            <w:tcW w:w="1363" w:type="pct"/>
            <w:vAlign w:val="bottom"/>
          </w:tcPr>
          <w:p w14:paraId="1C688DF4" w14:textId="77777777" w:rsidR="00975192" w:rsidRPr="009A776B" w:rsidRDefault="00975192" w:rsidP="00705B5C">
            <w:pPr>
              <w:jc w:val="center"/>
              <w:rPr>
                <w:rFonts w:eastAsia="Times New Roman"/>
                <w:sz w:val="22"/>
              </w:rPr>
            </w:pPr>
            <w:r w:rsidRPr="009A776B">
              <w:rPr>
                <w:sz w:val="22"/>
              </w:rPr>
              <w:t>277263,868</w:t>
            </w:r>
          </w:p>
        </w:tc>
      </w:tr>
      <w:tr w:rsidR="00975192" w:rsidRPr="009A776B" w14:paraId="04E0E82F" w14:textId="77777777" w:rsidTr="00705B5C">
        <w:trPr>
          <w:trHeight w:val="255"/>
        </w:trPr>
        <w:tc>
          <w:tcPr>
            <w:tcW w:w="2823" w:type="pct"/>
            <w:shd w:val="clear" w:color="auto" w:fill="auto"/>
            <w:noWrap/>
            <w:vAlign w:val="bottom"/>
            <w:hideMark/>
          </w:tcPr>
          <w:p w14:paraId="7D7DF6B9" w14:textId="77777777" w:rsidR="00975192" w:rsidRPr="009A776B" w:rsidRDefault="00975192" w:rsidP="00705B5C">
            <w:pPr>
              <w:jc w:val="right"/>
              <w:rPr>
                <w:rFonts w:eastAsia="Times New Roman"/>
                <w:i/>
                <w:iCs/>
                <w:sz w:val="22"/>
              </w:rPr>
            </w:pPr>
            <w:r w:rsidRPr="009A776B">
              <w:rPr>
                <w:rFonts w:eastAsia="Times New Roman"/>
                <w:i/>
                <w:iCs/>
                <w:sz w:val="22"/>
              </w:rPr>
              <w:t>Районная котельная</w:t>
            </w:r>
          </w:p>
        </w:tc>
        <w:tc>
          <w:tcPr>
            <w:tcW w:w="813" w:type="pct"/>
            <w:shd w:val="clear" w:color="auto" w:fill="auto"/>
            <w:vAlign w:val="center"/>
            <w:hideMark/>
          </w:tcPr>
          <w:p w14:paraId="646F0905" w14:textId="77777777" w:rsidR="00975192" w:rsidRPr="009A776B" w:rsidRDefault="00975192" w:rsidP="00705B5C">
            <w:pPr>
              <w:rPr>
                <w:rFonts w:eastAsia="Times New Roman"/>
                <w:i/>
                <w:iCs/>
                <w:sz w:val="22"/>
              </w:rPr>
            </w:pPr>
            <w:r w:rsidRPr="009A776B">
              <w:rPr>
                <w:rFonts w:eastAsia="Times New Roman"/>
                <w:i/>
                <w:iCs/>
                <w:sz w:val="22"/>
              </w:rPr>
              <w:t>Гкал</w:t>
            </w:r>
          </w:p>
        </w:tc>
        <w:tc>
          <w:tcPr>
            <w:tcW w:w="1363" w:type="pct"/>
            <w:vAlign w:val="bottom"/>
          </w:tcPr>
          <w:p w14:paraId="12BA01BA" w14:textId="77777777" w:rsidR="00975192" w:rsidRPr="009A776B" w:rsidRDefault="00975192" w:rsidP="00705B5C">
            <w:pPr>
              <w:jc w:val="center"/>
              <w:rPr>
                <w:i/>
                <w:iCs/>
                <w:sz w:val="22"/>
              </w:rPr>
            </w:pPr>
            <w:r w:rsidRPr="009A776B">
              <w:rPr>
                <w:i/>
                <w:iCs/>
                <w:sz w:val="22"/>
              </w:rPr>
              <w:t>141210,064</w:t>
            </w:r>
          </w:p>
        </w:tc>
      </w:tr>
      <w:tr w:rsidR="00975192" w:rsidRPr="009A776B" w14:paraId="0C14C6C1" w14:textId="77777777" w:rsidTr="00705B5C">
        <w:trPr>
          <w:trHeight w:val="255"/>
        </w:trPr>
        <w:tc>
          <w:tcPr>
            <w:tcW w:w="2823" w:type="pct"/>
            <w:shd w:val="clear" w:color="auto" w:fill="auto"/>
            <w:noWrap/>
            <w:vAlign w:val="bottom"/>
            <w:hideMark/>
          </w:tcPr>
          <w:p w14:paraId="4337FB9C" w14:textId="77777777" w:rsidR="00975192" w:rsidRPr="009A776B" w:rsidRDefault="00975192" w:rsidP="00705B5C">
            <w:pPr>
              <w:jc w:val="right"/>
              <w:rPr>
                <w:rFonts w:eastAsia="Times New Roman"/>
                <w:i/>
                <w:iCs/>
                <w:sz w:val="22"/>
              </w:rPr>
            </w:pPr>
            <w:r w:rsidRPr="009A776B">
              <w:rPr>
                <w:rFonts w:eastAsia="Times New Roman"/>
                <w:i/>
                <w:iCs/>
                <w:sz w:val="22"/>
              </w:rPr>
              <w:t>ПГУ-ТЭС52 МВт</w:t>
            </w:r>
          </w:p>
        </w:tc>
        <w:tc>
          <w:tcPr>
            <w:tcW w:w="813" w:type="pct"/>
            <w:shd w:val="clear" w:color="auto" w:fill="auto"/>
            <w:vAlign w:val="center"/>
            <w:hideMark/>
          </w:tcPr>
          <w:p w14:paraId="55BC73C6" w14:textId="77777777" w:rsidR="00975192" w:rsidRPr="009A776B" w:rsidRDefault="00975192" w:rsidP="00705B5C">
            <w:pPr>
              <w:rPr>
                <w:rFonts w:eastAsia="Times New Roman"/>
                <w:i/>
                <w:iCs/>
                <w:sz w:val="22"/>
              </w:rPr>
            </w:pPr>
            <w:r w:rsidRPr="009A776B">
              <w:rPr>
                <w:rFonts w:eastAsia="Times New Roman"/>
                <w:i/>
                <w:iCs/>
                <w:sz w:val="22"/>
              </w:rPr>
              <w:t>Гкал</w:t>
            </w:r>
          </w:p>
        </w:tc>
        <w:tc>
          <w:tcPr>
            <w:tcW w:w="1363" w:type="pct"/>
            <w:vAlign w:val="bottom"/>
          </w:tcPr>
          <w:p w14:paraId="39B2668B" w14:textId="77777777" w:rsidR="00975192" w:rsidRPr="009A776B" w:rsidRDefault="00975192" w:rsidP="00705B5C">
            <w:pPr>
              <w:jc w:val="center"/>
              <w:rPr>
                <w:i/>
                <w:iCs/>
                <w:sz w:val="22"/>
              </w:rPr>
            </w:pPr>
            <w:r w:rsidRPr="009A776B">
              <w:rPr>
                <w:i/>
                <w:iCs/>
                <w:sz w:val="22"/>
              </w:rPr>
              <w:t>136053,804</w:t>
            </w:r>
          </w:p>
        </w:tc>
      </w:tr>
      <w:tr w:rsidR="00975192" w:rsidRPr="009A776B" w14:paraId="341D9B33" w14:textId="77777777" w:rsidTr="00705B5C">
        <w:trPr>
          <w:trHeight w:val="255"/>
        </w:trPr>
        <w:tc>
          <w:tcPr>
            <w:tcW w:w="2823" w:type="pct"/>
            <w:shd w:val="clear" w:color="auto" w:fill="auto"/>
            <w:noWrap/>
            <w:vAlign w:val="bottom"/>
            <w:hideMark/>
          </w:tcPr>
          <w:p w14:paraId="14198EF1" w14:textId="77777777" w:rsidR="00975192" w:rsidRPr="009A776B" w:rsidRDefault="00975192" w:rsidP="00705B5C">
            <w:pPr>
              <w:rPr>
                <w:rFonts w:eastAsia="Times New Roman"/>
                <w:sz w:val="22"/>
              </w:rPr>
            </w:pPr>
            <w:r w:rsidRPr="009A776B">
              <w:rPr>
                <w:rFonts w:eastAsia="Times New Roman"/>
                <w:sz w:val="22"/>
              </w:rPr>
              <w:t>Расход т/энергии на собственные нужды всего в т.ч.:</w:t>
            </w:r>
          </w:p>
        </w:tc>
        <w:tc>
          <w:tcPr>
            <w:tcW w:w="813" w:type="pct"/>
            <w:shd w:val="clear" w:color="auto" w:fill="auto"/>
            <w:vAlign w:val="center"/>
            <w:hideMark/>
          </w:tcPr>
          <w:p w14:paraId="338D6933" w14:textId="77777777" w:rsidR="00975192" w:rsidRPr="009A776B" w:rsidRDefault="00975192" w:rsidP="00705B5C">
            <w:pPr>
              <w:rPr>
                <w:rFonts w:eastAsia="Times New Roman"/>
                <w:sz w:val="22"/>
              </w:rPr>
            </w:pPr>
            <w:r w:rsidRPr="009A776B">
              <w:rPr>
                <w:rFonts w:eastAsia="Times New Roman"/>
                <w:sz w:val="22"/>
              </w:rPr>
              <w:t>Гкал</w:t>
            </w:r>
          </w:p>
        </w:tc>
        <w:tc>
          <w:tcPr>
            <w:tcW w:w="1363" w:type="pct"/>
            <w:vAlign w:val="bottom"/>
          </w:tcPr>
          <w:p w14:paraId="5309A577" w14:textId="77777777" w:rsidR="00975192" w:rsidRPr="009A776B" w:rsidRDefault="00975192" w:rsidP="00705B5C">
            <w:pPr>
              <w:jc w:val="center"/>
              <w:rPr>
                <w:sz w:val="22"/>
              </w:rPr>
            </w:pPr>
            <w:r w:rsidRPr="009A776B">
              <w:rPr>
                <w:sz w:val="22"/>
              </w:rPr>
              <w:t>5717,778</w:t>
            </w:r>
          </w:p>
        </w:tc>
      </w:tr>
      <w:tr w:rsidR="00975192" w:rsidRPr="009A776B" w14:paraId="24548C69" w14:textId="77777777" w:rsidTr="00705B5C">
        <w:trPr>
          <w:trHeight w:val="255"/>
        </w:trPr>
        <w:tc>
          <w:tcPr>
            <w:tcW w:w="2823" w:type="pct"/>
            <w:shd w:val="clear" w:color="auto" w:fill="auto"/>
            <w:noWrap/>
            <w:vAlign w:val="bottom"/>
            <w:hideMark/>
          </w:tcPr>
          <w:p w14:paraId="6ED7CC9D" w14:textId="77777777" w:rsidR="00975192" w:rsidRPr="009A776B" w:rsidRDefault="00975192" w:rsidP="00705B5C">
            <w:pPr>
              <w:jc w:val="right"/>
              <w:rPr>
                <w:rFonts w:eastAsia="Times New Roman"/>
                <w:i/>
                <w:iCs/>
                <w:sz w:val="22"/>
              </w:rPr>
            </w:pPr>
            <w:r w:rsidRPr="009A776B">
              <w:rPr>
                <w:rFonts w:eastAsia="Times New Roman"/>
                <w:i/>
                <w:iCs/>
                <w:sz w:val="22"/>
              </w:rPr>
              <w:t>Районная котельная</w:t>
            </w:r>
          </w:p>
        </w:tc>
        <w:tc>
          <w:tcPr>
            <w:tcW w:w="813" w:type="pct"/>
            <w:shd w:val="clear" w:color="auto" w:fill="auto"/>
            <w:vAlign w:val="center"/>
            <w:hideMark/>
          </w:tcPr>
          <w:p w14:paraId="67D1A21D" w14:textId="77777777" w:rsidR="00975192" w:rsidRPr="009A776B" w:rsidRDefault="00975192" w:rsidP="00705B5C">
            <w:pPr>
              <w:rPr>
                <w:rFonts w:eastAsia="Times New Roman"/>
                <w:i/>
                <w:iCs/>
                <w:sz w:val="22"/>
              </w:rPr>
            </w:pPr>
            <w:r w:rsidRPr="009A776B">
              <w:rPr>
                <w:rFonts w:eastAsia="Times New Roman"/>
                <w:i/>
                <w:iCs/>
                <w:sz w:val="22"/>
              </w:rPr>
              <w:t>Гкал</w:t>
            </w:r>
          </w:p>
        </w:tc>
        <w:tc>
          <w:tcPr>
            <w:tcW w:w="1363" w:type="pct"/>
            <w:vAlign w:val="bottom"/>
          </w:tcPr>
          <w:p w14:paraId="70450EC5" w14:textId="77777777" w:rsidR="00975192" w:rsidRPr="009A776B" w:rsidRDefault="00975192" w:rsidP="00705B5C">
            <w:pPr>
              <w:jc w:val="center"/>
              <w:rPr>
                <w:i/>
                <w:iCs/>
                <w:sz w:val="22"/>
              </w:rPr>
            </w:pPr>
            <w:r w:rsidRPr="009A776B">
              <w:rPr>
                <w:i/>
                <w:iCs/>
                <w:sz w:val="22"/>
              </w:rPr>
              <w:t>2664,944</w:t>
            </w:r>
          </w:p>
        </w:tc>
      </w:tr>
      <w:tr w:rsidR="00975192" w:rsidRPr="009A776B" w14:paraId="5EFFE74A" w14:textId="77777777" w:rsidTr="00705B5C">
        <w:trPr>
          <w:trHeight w:val="255"/>
        </w:trPr>
        <w:tc>
          <w:tcPr>
            <w:tcW w:w="2823" w:type="pct"/>
            <w:shd w:val="clear" w:color="auto" w:fill="auto"/>
            <w:noWrap/>
            <w:vAlign w:val="bottom"/>
            <w:hideMark/>
          </w:tcPr>
          <w:p w14:paraId="5A9B60E6" w14:textId="77777777" w:rsidR="00975192" w:rsidRPr="009A776B" w:rsidRDefault="00975192" w:rsidP="00705B5C">
            <w:pPr>
              <w:jc w:val="right"/>
              <w:rPr>
                <w:rFonts w:eastAsia="Times New Roman"/>
                <w:i/>
                <w:iCs/>
                <w:sz w:val="22"/>
              </w:rPr>
            </w:pPr>
            <w:r w:rsidRPr="009A776B">
              <w:rPr>
                <w:rFonts w:eastAsia="Times New Roman"/>
                <w:i/>
                <w:iCs/>
                <w:sz w:val="22"/>
              </w:rPr>
              <w:t>ПГУ-ТЭС52 МВт</w:t>
            </w:r>
          </w:p>
        </w:tc>
        <w:tc>
          <w:tcPr>
            <w:tcW w:w="813" w:type="pct"/>
            <w:shd w:val="clear" w:color="auto" w:fill="auto"/>
            <w:vAlign w:val="center"/>
            <w:hideMark/>
          </w:tcPr>
          <w:p w14:paraId="15E13FB5" w14:textId="77777777" w:rsidR="00975192" w:rsidRPr="009A776B" w:rsidRDefault="00975192" w:rsidP="00705B5C">
            <w:pPr>
              <w:rPr>
                <w:rFonts w:eastAsia="Times New Roman"/>
                <w:i/>
                <w:iCs/>
                <w:sz w:val="22"/>
              </w:rPr>
            </w:pPr>
            <w:r w:rsidRPr="009A776B">
              <w:rPr>
                <w:rFonts w:eastAsia="Times New Roman"/>
                <w:i/>
                <w:iCs/>
                <w:sz w:val="22"/>
              </w:rPr>
              <w:t>Гкал</w:t>
            </w:r>
          </w:p>
        </w:tc>
        <w:tc>
          <w:tcPr>
            <w:tcW w:w="1363" w:type="pct"/>
            <w:vAlign w:val="bottom"/>
          </w:tcPr>
          <w:p w14:paraId="7D55C8A9" w14:textId="77777777" w:rsidR="00975192" w:rsidRPr="009A776B" w:rsidRDefault="00975192" w:rsidP="00705B5C">
            <w:pPr>
              <w:jc w:val="center"/>
              <w:rPr>
                <w:i/>
                <w:iCs/>
                <w:sz w:val="22"/>
              </w:rPr>
            </w:pPr>
            <w:r w:rsidRPr="009A776B">
              <w:rPr>
                <w:i/>
                <w:iCs/>
                <w:sz w:val="22"/>
              </w:rPr>
              <w:t>3052,834</w:t>
            </w:r>
          </w:p>
        </w:tc>
      </w:tr>
      <w:tr w:rsidR="00975192" w:rsidRPr="009A776B" w14:paraId="40E7489C" w14:textId="77777777" w:rsidTr="00705B5C">
        <w:trPr>
          <w:trHeight w:val="255"/>
        </w:trPr>
        <w:tc>
          <w:tcPr>
            <w:tcW w:w="2823" w:type="pct"/>
            <w:shd w:val="clear" w:color="auto" w:fill="auto"/>
            <w:noWrap/>
            <w:vAlign w:val="bottom"/>
            <w:hideMark/>
          </w:tcPr>
          <w:p w14:paraId="1A58F14E" w14:textId="77777777" w:rsidR="00975192" w:rsidRPr="009A776B" w:rsidRDefault="00975192" w:rsidP="00705B5C">
            <w:pPr>
              <w:rPr>
                <w:rFonts w:eastAsia="Times New Roman"/>
                <w:sz w:val="22"/>
              </w:rPr>
            </w:pPr>
            <w:r w:rsidRPr="009A776B">
              <w:rPr>
                <w:rFonts w:eastAsia="Times New Roman"/>
                <w:sz w:val="22"/>
              </w:rPr>
              <w:t>Отпуск тепловой энергии в сеть всего в т.ч.:</w:t>
            </w:r>
          </w:p>
        </w:tc>
        <w:tc>
          <w:tcPr>
            <w:tcW w:w="813" w:type="pct"/>
            <w:shd w:val="clear" w:color="auto" w:fill="auto"/>
            <w:vAlign w:val="center"/>
            <w:hideMark/>
          </w:tcPr>
          <w:p w14:paraId="612DF4A2" w14:textId="77777777" w:rsidR="00975192" w:rsidRPr="009A776B" w:rsidRDefault="00975192" w:rsidP="00705B5C">
            <w:pPr>
              <w:rPr>
                <w:rFonts w:eastAsia="Times New Roman"/>
                <w:sz w:val="22"/>
              </w:rPr>
            </w:pPr>
            <w:r w:rsidRPr="009A776B">
              <w:rPr>
                <w:rFonts w:eastAsia="Times New Roman"/>
                <w:sz w:val="22"/>
              </w:rPr>
              <w:t>Гкал</w:t>
            </w:r>
          </w:p>
        </w:tc>
        <w:tc>
          <w:tcPr>
            <w:tcW w:w="1363" w:type="pct"/>
            <w:vAlign w:val="bottom"/>
          </w:tcPr>
          <w:p w14:paraId="3B0EC6A4" w14:textId="77777777" w:rsidR="00975192" w:rsidRPr="009A776B" w:rsidRDefault="00975192" w:rsidP="00705B5C">
            <w:pPr>
              <w:jc w:val="center"/>
              <w:rPr>
                <w:sz w:val="22"/>
              </w:rPr>
            </w:pPr>
            <w:r w:rsidRPr="009A776B">
              <w:rPr>
                <w:sz w:val="22"/>
              </w:rPr>
              <w:t>271546,090</w:t>
            </w:r>
          </w:p>
        </w:tc>
      </w:tr>
      <w:tr w:rsidR="00975192" w:rsidRPr="009A776B" w14:paraId="5E2AD46F" w14:textId="77777777" w:rsidTr="00705B5C">
        <w:trPr>
          <w:trHeight w:val="255"/>
        </w:trPr>
        <w:tc>
          <w:tcPr>
            <w:tcW w:w="2823" w:type="pct"/>
            <w:shd w:val="clear" w:color="auto" w:fill="auto"/>
            <w:noWrap/>
            <w:vAlign w:val="bottom"/>
            <w:hideMark/>
          </w:tcPr>
          <w:p w14:paraId="03D96A02" w14:textId="77777777" w:rsidR="00975192" w:rsidRPr="009A776B" w:rsidRDefault="00975192" w:rsidP="00705B5C">
            <w:pPr>
              <w:jc w:val="right"/>
              <w:rPr>
                <w:rFonts w:eastAsia="Times New Roman"/>
                <w:i/>
                <w:iCs/>
                <w:sz w:val="22"/>
              </w:rPr>
            </w:pPr>
            <w:r w:rsidRPr="009A776B">
              <w:rPr>
                <w:rFonts w:eastAsia="Times New Roman"/>
                <w:i/>
                <w:iCs/>
                <w:sz w:val="22"/>
              </w:rPr>
              <w:t>Районная котельная</w:t>
            </w:r>
          </w:p>
        </w:tc>
        <w:tc>
          <w:tcPr>
            <w:tcW w:w="813" w:type="pct"/>
            <w:shd w:val="clear" w:color="auto" w:fill="auto"/>
            <w:vAlign w:val="center"/>
            <w:hideMark/>
          </w:tcPr>
          <w:p w14:paraId="46C48054" w14:textId="77777777" w:rsidR="00975192" w:rsidRPr="009A776B" w:rsidRDefault="00975192" w:rsidP="00705B5C">
            <w:pPr>
              <w:rPr>
                <w:rFonts w:eastAsia="Times New Roman"/>
                <w:i/>
                <w:iCs/>
                <w:sz w:val="22"/>
              </w:rPr>
            </w:pPr>
            <w:r w:rsidRPr="009A776B">
              <w:rPr>
                <w:rFonts w:eastAsia="Times New Roman"/>
                <w:i/>
                <w:iCs/>
                <w:sz w:val="22"/>
              </w:rPr>
              <w:t>Гкал</w:t>
            </w:r>
          </w:p>
        </w:tc>
        <w:tc>
          <w:tcPr>
            <w:tcW w:w="1363" w:type="pct"/>
            <w:vAlign w:val="bottom"/>
          </w:tcPr>
          <w:p w14:paraId="7B7BF9CB" w14:textId="77777777" w:rsidR="00975192" w:rsidRPr="009A776B" w:rsidRDefault="00975192" w:rsidP="00705B5C">
            <w:pPr>
              <w:jc w:val="center"/>
              <w:rPr>
                <w:i/>
                <w:iCs/>
                <w:sz w:val="22"/>
              </w:rPr>
            </w:pPr>
            <w:r w:rsidRPr="009A776B">
              <w:rPr>
                <w:i/>
                <w:iCs/>
                <w:sz w:val="22"/>
              </w:rPr>
              <w:t>138545,120</w:t>
            </w:r>
          </w:p>
        </w:tc>
      </w:tr>
      <w:tr w:rsidR="00975192" w:rsidRPr="009A776B" w14:paraId="4ECB3B76" w14:textId="77777777" w:rsidTr="00705B5C">
        <w:trPr>
          <w:trHeight w:val="255"/>
        </w:trPr>
        <w:tc>
          <w:tcPr>
            <w:tcW w:w="2823" w:type="pct"/>
            <w:shd w:val="clear" w:color="auto" w:fill="auto"/>
            <w:noWrap/>
            <w:vAlign w:val="bottom"/>
            <w:hideMark/>
          </w:tcPr>
          <w:p w14:paraId="2C24918C" w14:textId="77777777" w:rsidR="00975192" w:rsidRPr="009A776B" w:rsidRDefault="00975192" w:rsidP="00705B5C">
            <w:pPr>
              <w:jc w:val="right"/>
              <w:rPr>
                <w:rFonts w:eastAsia="Times New Roman"/>
                <w:i/>
                <w:iCs/>
                <w:sz w:val="22"/>
              </w:rPr>
            </w:pPr>
            <w:r w:rsidRPr="009A776B">
              <w:rPr>
                <w:rFonts w:eastAsia="Times New Roman"/>
                <w:i/>
                <w:iCs/>
                <w:sz w:val="22"/>
              </w:rPr>
              <w:t>ПГУ-ТЭС52 МВт</w:t>
            </w:r>
          </w:p>
        </w:tc>
        <w:tc>
          <w:tcPr>
            <w:tcW w:w="813" w:type="pct"/>
            <w:shd w:val="clear" w:color="auto" w:fill="auto"/>
            <w:vAlign w:val="center"/>
            <w:hideMark/>
          </w:tcPr>
          <w:p w14:paraId="11F07EEE" w14:textId="77777777" w:rsidR="00975192" w:rsidRPr="009A776B" w:rsidRDefault="00975192" w:rsidP="00705B5C">
            <w:pPr>
              <w:rPr>
                <w:rFonts w:eastAsia="Times New Roman"/>
                <w:i/>
                <w:iCs/>
                <w:sz w:val="22"/>
              </w:rPr>
            </w:pPr>
            <w:r w:rsidRPr="009A776B">
              <w:rPr>
                <w:rFonts w:eastAsia="Times New Roman"/>
                <w:i/>
                <w:iCs/>
                <w:sz w:val="22"/>
              </w:rPr>
              <w:t>Гкал</w:t>
            </w:r>
          </w:p>
        </w:tc>
        <w:tc>
          <w:tcPr>
            <w:tcW w:w="1363" w:type="pct"/>
            <w:vAlign w:val="bottom"/>
          </w:tcPr>
          <w:p w14:paraId="5242267C" w14:textId="77777777" w:rsidR="00975192" w:rsidRPr="009A776B" w:rsidRDefault="00975192" w:rsidP="00705B5C">
            <w:pPr>
              <w:jc w:val="center"/>
              <w:rPr>
                <w:i/>
                <w:iCs/>
                <w:sz w:val="22"/>
              </w:rPr>
            </w:pPr>
            <w:r w:rsidRPr="009A776B">
              <w:rPr>
                <w:i/>
                <w:iCs/>
                <w:sz w:val="22"/>
              </w:rPr>
              <w:t>133000,970</w:t>
            </w:r>
          </w:p>
        </w:tc>
      </w:tr>
      <w:tr w:rsidR="00975192" w:rsidRPr="009A776B" w14:paraId="11B05D17" w14:textId="77777777" w:rsidTr="00705B5C">
        <w:trPr>
          <w:trHeight w:val="255"/>
        </w:trPr>
        <w:tc>
          <w:tcPr>
            <w:tcW w:w="2823" w:type="pct"/>
            <w:shd w:val="clear" w:color="auto" w:fill="auto"/>
            <w:noWrap/>
            <w:vAlign w:val="bottom"/>
            <w:hideMark/>
          </w:tcPr>
          <w:p w14:paraId="65B50498" w14:textId="77777777" w:rsidR="00975192" w:rsidRPr="009A776B" w:rsidRDefault="00975192" w:rsidP="00705B5C">
            <w:pPr>
              <w:rPr>
                <w:rFonts w:eastAsia="Times New Roman"/>
                <w:sz w:val="22"/>
              </w:rPr>
            </w:pPr>
            <w:r w:rsidRPr="009A776B">
              <w:rPr>
                <w:rFonts w:eastAsia="Times New Roman"/>
                <w:sz w:val="22"/>
              </w:rPr>
              <w:t>Потери тепловой энергии всего в т.ч.:</w:t>
            </w:r>
          </w:p>
        </w:tc>
        <w:tc>
          <w:tcPr>
            <w:tcW w:w="813" w:type="pct"/>
            <w:shd w:val="clear" w:color="auto" w:fill="auto"/>
            <w:vAlign w:val="center"/>
            <w:hideMark/>
          </w:tcPr>
          <w:p w14:paraId="6C7E162E" w14:textId="77777777" w:rsidR="00975192" w:rsidRPr="009A776B" w:rsidRDefault="00975192" w:rsidP="00705B5C">
            <w:pPr>
              <w:rPr>
                <w:rFonts w:eastAsia="Times New Roman"/>
                <w:sz w:val="22"/>
              </w:rPr>
            </w:pPr>
            <w:r w:rsidRPr="009A776B">
              <w:rPr>
                <w:rFonts w:eastAsia="Times New Roman"/>
                <w:sz w:val="22"/>
              </w:rPr>
              <w:t>Гкал</w:t>
            </w:r>
          </w:p>
        </w:tc>
        <w:tc>
          <w:tcPr>
            <w:tcW w:w="1363" w:type="pct"/>
            <w:vAlign w:val="bottom"/>
          </w:tcPr>
          <w:p w14:paraId="3C25D02F" w14:textId="77777777" w:rsidR="00975192" w:rsidRPr="009A776B" w:rsidRDefault="00975192" w:rsidP="00705B5C">
            <w:pPr>
              <w:jc w:val="center"/>
              <w:rPr>
                <w:sz w:val="22"/>
              </w:rPr>
            </w:pPr>
            <w:r w:rsidRPr="009A776B">
              <w:rPr>
                <w:sz w:val="22"/>
              </w:rPr>
              <w:t>78082,538</w:t>
            </w:r>
          </w:p>
        </w:tc>
      </w:tr>
      <w:tr w:rsidR="00975192" w:rsidRPr="009A776B" w14:paraId="56E26065" w14:textId="77777777" w:rsidTr="00705B5C">
        <w:trPr>
          <w:trHeight w:val="255"/>
        </w:trPr>
        <w:tc>
          <w:tcPr>
            <w:tcW w:w="2823" w:type="pct"/>
            <w:shd w:val="clear" w:color="auto" w:fill="auto"/>
            <w:noWrap/>
            <w:vAlign w:val="bottom"/>
            <w:hideMark/>
          </w:tcPr>
          <w:p w14:paraId="35EFEFCE" w14:textId="77777777" w:rsidR="00975192" w:rsidRPr="009A776B" w:rsidRDefault="00975192" w:rsidP="00705B5C">
            <w:pPr>
              <w:jc w:val="right"/>
              <w:rPr>
                <w:rFonts w:eastAsia="Times New Roman"/>
                <w:i/>
                <w:iCs/>
                <w:sz w:val="22"/>
              </w:rPr>
            </w:pPr>
            <w:r w:rsidRPr="009A776B">
              <w:rPr>
                <w:rFonts w:eastAsia="Times New Roman"/>
                <w:i/>
                <w:iCs/>
                <w:sz w:val="22"/>
              </w:rPr>
              <w:t>Районная котельная, в т.ч.</w:t>
            </w:r>
          </w:p>
        </w:tc>
        <w:tc>
          <w:tcPr>
            <w:tcW w:w="813" w:type="pct"/>
            <w:shd w:val="clear" w:color="auto" w:fill="auto"/>
            <w:vAlign w:val="center"/>
            <w:hideMark/>
          </w:tcPr>
          <w:p w14:paraId="50CF915E" w14:textId="77777777" w:rsidR="00975192" w:rsidRPr="009A776B" w:rsidRDefault="00975192" w:rsidP="00705B5C">
            <w:pPr>
              <w:rPr>
                <w:rFonts w:eastAsia="Times New Roman"/>
                <w:i/>
                <w:iCs/>
                <w:sz w:val="22"/>
              </w:rPr>
            </w:pPr>
            <w:r w:rsidRPr="009A776B">
              <w:rPr>
                <w:rFonts w:eastAsia="Times New Roman"/>
                <w:i/>
                <w:iCs/>
                <w:sz w:val="22"/>
              </w:rPr>
              <w:t>Гкал</w:t>
            </w:r>
          </w:p>
        </w:tc>
        <w:tc>
          <w:tcPr>
            <w:tcW w:w="1363" w:type="pct"/>
            <w:vAlign w:val="bottom"/>
          </w:tcPr>
          <w:p w14:paraId="4608B3B1" w14:textId="77777777" w:rsidR="00975192" w:rsidRPr="009A776B" w:rsidRDefault="00975192" w:rsidP="00705B5C">
            <w:pPr>
              <w:jc w:val="center"/>
              <w:rPr>
                <w:i/>
                <w:iCs/>
                <w:sz w:val="22"/>
              </w:rPr>
            </w:pPr>
            <w:r w:rsidRPr="009A776B">
              <w:rPr>
                <w:i/>
                <w:iCs/>
                <w:sz w:val="22"/>
              </w:rPr>
              <w:t>33523,279</w:t>
            </w:r>
          </w:p>
        </w:tc>
      </w:tr>
      <w:tr w:rsidR="00975192" w:rsidRPr="009A776B" w14:paraId="289E47E1" w14:textId="77777777" w:rsidTr="00705B5C">
        <w:trPr>
          <w:trHeight w:val="255"/>
        </w:trPr>
        <w:tc>
          <w:tcPr>
            <w:tcW w:w="2823" w:type="pct"/>
            <w:shd w:val="clear" w:color="auto" w:fill="auto"/>
            <w:noWrap/>
            <w:vAlign w:val="bottom"/>
            <w:hideMark/>
          </w:tcPr>
          <w:p w14:paraId="4598ED64" w14:textId="77777777" w:rsidR="00975192" w:rsidRPr="009A776B" w:rsidRDefault="00975192" w:rsidP="00705B5C">
            <w:pPr>
              <w:jc w:val="right"/>
              <w:rPr>
                <w:rFonts w:eastAsia="Times New Roman"/>
                <w:sz w:val="22"/>
              </w:rPr>
            </w:pPr>
            <w:r w:rsidRPr="009A776B">
              <w:rPr>
                <w:rFonts w:eastAsia="Times New Roman"/>
                <w:sz w:val="22"/>
              </w:rPr>
              <w:t xml:space="preserve">потери в бесхозяйных тепловых сетях </w:t>
            </w:r>
          </w:p>
        </w:tc>
        <w:tc>
          <w:tcPr>
            <w:tcW w:w="813" w:type="pct"/>
            <w:shd w:val="clear" w:color="auto" w:fill="auto"/>
            <w:vAlign w:val="center"/>
            <w:hideMark/>
          </w:tcPr>
          <w:p w14:paraId="16D7E1FC" w14:textId="77777777" w:rsidR="00975192" w:rsidRPr="009A776B" w:rsidRDefault="00975192" w:rsidP="00705B5C">
            <w:pPr>
              <w:rPr>
                <w:rFonts w:eastAsia="Times New Roman"/>
                <w:sz w:val="22"/>
              </w:rPr>
            </w:pPr>
            <w:r w:rsidRPr="009A776B">
              <w:rPr>
                <w:rFonts w:eastAsia="Times New Roman"/>
                <w:sz w:val="22"/>
              </w:rPr>
              <w:t>Гкал</w:t>
            </w:r>
          </w:p>
        </w:tc>
        <w:tc>
          <w:tcPr>
            <w:tcW w:w="1363" w:type="pct"/>
            <w:vAlign w:val="bottom"/>
          </w:tcPr>
          <w:p w14:paraId="73052D0D" w14:textId="77777777" w:rsidR="00975192" w:rsidRPr="009A776B" w:rsidRDefault="00975192" w:rsidP="00705B5C">
            <w:pPr>
              <w:jc w:val="center"/>
              <w:rPr>
                <w:sz w:val="22"/>
              </w:rPr>
            </w:pPr>
            <w:r w:rsidRPr="009A776B">
              <w:rPr>
                <w:sz w:val="22"/>
              </w:rPr>
              <w:t>1054,861</w:t>
            </w:r>
          </w:p>
        </w:tc>
      </w:tr>
      <w:tr w:rsidR="00975192" w:rsidRPr="009A776B" w14:paraId="439B8877" w14:textId="77777777" w:rsidTr="00705B5C">
        <w:trPr>
          <w:trHeight w:val="255"/>
        </w:trPr>
        <w:tc>
          <w:tcPr>
            <w:tcW w:w="2823" w:type="pct"/>
            <w:shd w:val="clear" w:color="auto" w:fill="auto"/>
            <w:noWrap/>
            <w:vAlign w:val="bottom"/>
            <w:hideMark/>
          </w:tcPr>
          <w:p w14:paraId="5B385BD4" w14:textId="77777777" w:rsidR="00975192" w:rsidRPr="009A776B" w:rsidRDefault="00975192" w:rsidP="00705B5C">
            <w:pPr>
              <w:jc w:val="right"/>
              <w:rPr>
                <w:rFonts w:eastAsia="Times New Roman"/>
                <w:i/>
                <w:iCs/>
                <w:sz w:val="22"/>
              </w:rPr>
            </w:pPr>
            <w:r w:rsidRPr="009A776B">
              <w:rPr>
                <w:rFonts w:eastAsia="Times New Roman"/>
                <w:i/>
                <w:iCs/>
                <w:sz w:val="22"/>
              </w:rPr>
              <w:t>ПГУ-ТЭС52 МВт., в т.ч.:</w:t>
            </w:r>
          </w:p>
        </w:tc>
        <w:tc>
          <w:tcPr>
            <w:tcW w:w="813" w:type="pct"/>
            <w:shd w:val="clear" w:color="auto" w:fill="auto"/>
            <w:vAlign w:val="center"/>
            <w:hideMark/>
          </w:tcPr>
          <w:p w14:paraId="1C27ACBC" w14:textId="77777777" w:rsidR="00975192" w:rsidRPr="009A776B" w:rsidRDefault="00975192" w:rsidP="00705B5C">
            <w:pPr>
              <w:rPr>
                <w:rFonts w:eastAsia="Times New Roman"/>
                <w:i/>
                <w:iCs/>
                <w:sz w:val="22"/>
              </w:rPr>
            </w:pPr>
            <w:r w:rsidRPr="009A776B">
              <w:rPr>
                <w:rFonts w:eastAsia="Times New Roman"/>
                <w:i/>
                <w:iCs/>
                <w:sz w:val="22"/>
              </w:rPr>
              <w:t>Гкал</w:t>
            </w:r>
          </w:p>
        </w:tc>
        <w:tc>
          <w:tcPr>
            <w:tcW w:w="1363" w:type="pct"/>
            <w:vAlign w:val="bottom"/>
          </w:tcPr>
          <w:p w14:paraId="391A5E2C" w14:textId="77777777" w:rsidR="00975192" w:rsidRPr="009A776B" w:rsidRDefault="00975192" w:rsidP="00705B5C">
            <w:pPr>
              <w:jc w:val="center"/>
              <w:rPr>
                <w:i/>
                <w:iCs/>
                <w:sz w:val="22"/>
              </w:rPr>
            </w:pPr>
            <w:r w:rsidRPr="009A776B">
              <w:rPr>
                <w:i/>
                <w:iCs/>
                <w:sz w:val="22"/>
              </w:rPr>
              <w:t>44559,259</w:t>
            </w:r>
          </w:p>
        </w:tc>
      </w:tr>
      <w:tr w:rsidR="00975192" w:rsidRPr="009A776B" w14:paraId="4984B051" w14:textId="77777777" w:rsidTr="00705B5C">
        <w:trPr>
          <w:trHeight w:val="255"/>
        </w:trPr>
        <w:tc>
          <w:tcPr>
            <w:tcW w:w="2823" w:type="pct"/>
            <w:shd w:val="clear" w:color="auto" w:fill="auto"/>
            <w:noWrap/>
            <w:vAlign w:val="bottom"/>
            <w:hideMark/>
          </w:tcPr>
          <w:p w14:paraId="40CF05D6" w14:textId="77777777" w:rsidR="00975192" w:rsidRPr="009A776B" w:rsidRDefault="00975192" w:rsidP="00705B5C">
            <w:pPr>
              <w:jc w:val="right"/>
              <w:rPr>
                <w:rFonts w:eastAsia="Times New Roman"/>
                <w:sz w:val="22"/>
              </w:rPr>
            </w:pPr>
            <w:r w:rsidRPr="009A776B">
              <w:rPr>
                <w:rFonts w:eastAsia="Times New Roman"/>
                <w:sz w:val="22"/>
              </w:rPr>
              <w:t xml:space="preserve">потери в бесхозяйных тепловых сетях </w:t>
            </w:r>
          </w:p>
        </w:tc>
        <w:tc>
          <w:tcPr>
            <w:tcW w:w="813" w:type="pct"/>
            <w:shd w:val="clear" w:color="auto" w:fill="auto"/>
            <w:vAlign w:val="center"/>
            <w:hideMark/>
          </w:tcPr>
          <w:p w14:paraId="611FBCF4" w14:textId="77777777" w:rsidR="00975192" w:rsidRPr="009A776B" w:rsidRDefault="00975192" w:rsidP="00705B5C">
            <w:pPr>
              <w:rPr>
                <w:rFonts w:eastAsia="Times New Roman"/>
                <w:sz w:val="22"/>
              </w:rPr>
            </w:pPr>
            <w:r w:rsidRPr="009A776B">
              <w:rPr>
                <w:rFonts w:eastAsia="Times New Roman"/>
                <w:sz w:val="22"/>
              </w:rPr>
              <w:t>Гкал</w:t>
            </w:r>
          </w:p>
        </w:tc>
        <w:tc>
          <w:tcPr>
            <w:tcW w:w="1363" w:type="pct"/>
            <w:vAlign w:val="bottom"/>
          </w:tcPr>
          <w:p w14:paraId="19A0D128" w14:textId="77777777" w:rsidR="00975192" w:rsidRPr="009A776B" w:rsidRDefault="00975192" w:rsidP="00705B5C">
            <w:pPr>
              <w:jc w:val="center"/>
              <w:rPr>
                <w:sz w:val="22"/>
              </w:rPr>
            </w:pPr>
            <w:r w:rsidRPr="009A776B">
              <w:rPr>
                <w:sz w:val="22"/>
              </w:rPr>
              <w:t>1402,126</w:t>
            </w:r>
          </w:p>
        </w:tc>
      </w:tr>
      <w:tr w:rsidR="00975192" w:rsidRPr="009A776B" w14:paraId="0DF65A93" w14:textId="77777777" w:rsidTr="00705B5C">
        <w:trPr>
          <w:trHeight w:val="255"/>
        </w:trPr>
        <w:tc>
          <w:tcPr>
            <w:tcW w:w="2823" w:type="pct"/>
            <w:shd w:val="clear" w:color="auto" w:fill="auto"/>
            <w:noWrap/>
            <w:vAlign w:val="bottom"/>
            <w:hideMark/>
          </w:tcPr>
          <w:p w14:paraId="026CE387" w14:textId="77777777" w:rsidR="00975192" w:rsidRPr="009A776B" w:rsidRDefault="00975192" w:rsidP="00705B5C">
            <w:pPr>
              <w:rPr>
                <w:rFonts w:eastAsia="Times New Roman"/>
                <w:i/>
                <w:iCs/>
                <w:sz w:val="22"/>
              </w:rPr>
            </w:pPr>
            <w:r w:rsidRPr="009A776B">
              <w:rPr>
                <w:rFonts w:eastAsia="Times New Roman"/>
                <w:i/>
                <w:iCs/>
                <w:sz w:val="22"/>
              </w:rPr>
              <w:t>Потери тепловой энергии через изоляцию</w:t>
            </w:r>
          </w:p>
        </w:tc>
        <w:tc>
          <w:tcPr>
            <w:tcW w:w="813" w:type="pct"/>
            <w:shd w:val="clear" w:color="auto" w:fill="auto"/>
            <w:vAlign w:val="center"/>
            <w:hideMark/>
          </w:tcPr>
          <w:p w14:paraId="26616C30" w14:textId="77777777" w:rsidR="00975192" w:rsidRPr="009A776B" w:rsidRDefault="00975192" w:rsidP="00705B5C">
            <w:pPr>
              <w:rPr>
                <w:rFonts w:eastAsia="Times New Roman"/>
                <w:i/>
                <w:iCs/>
                <w:sz w:val="22"/>
              </w:rPr>
            </w:pPr>
            <w:r w:rsidRPr="009A776B">
              <w:rPr>
                <w:rFonts w:eastAsia="Times New Roman"/>
                <w:i/>
                <w:iCs/>
                <w:sz w:val="22"/>
              </w:rPr>
              <w:t>Гкал</w:t>
            </w:r>
          </w:p>
        </w:tc>
        <w:tc>
          <w:tcPr>
            <w:tcW w:w="1363" w:type="pct"/>
            <w:vAlign w:val="bottom"/>
          </w:tcPr>
          <w:p w14:paraId="0280457C" w14:textId="77777777" w:rsidR="00975192" w:rsidRPr="009A776B" w:rsidRDefault="00975192" w:rsidP="00705B5C">
            <w:pPr>
              <w:jc w:val="center"/>
              <w:rPr>
                <w:i/>
                <w:iCs/>
                <w:sz w:val="22"/>
              </w:rPr>
            </w:pPr>
            <w:r w:rsidRPr="009A776B">
              <w:rPr>
                <w:i/>
                <w:iCs/>
                <w:sz w:val="22"/>
              </w:rPr>
              <w:t>35359,310</w:t>
            </w:r>
          </w:p>
        </w:tc>
      </w:tr>
      <w:tr w:rsidR="00975192" w:rsidRPr="009A776B" w14:paraId="437512B2" w14:textId="77777777" w:rsidTr="00705B5C">
        <w:trPr>
          <w:trHeight w:val="255"/>
        </w:trPr>
        <w:tc>
          <w:tcPr>
            <w:tcW w:w="2823" w:type="pct"/>
            <w:shd w:val="clear" w:color="auto" w:fill="auto"/>
            <w:noWrap/>
            <w:vAlign w:val="bottom"/>
            <w:hideMark/>
          </w:tcPr>
          <w:p w14:paraId="3EFD798B" w14:textId="77777777" w:rsidR="00975192" w:rsidRPr="009A776B" w:rsidRDefault="00975192" w:rsidP="00705B5C">
            <w:pPr>
              <w:jc w:val="right"/>
              <w:rPr>
                <w:rFonts w:eastAsia="Times New Roman"/>
                <w:i/>
                <w:iCs/>
                <w:sz w:val="22"/>
              </w:rPr>
            </w:pPr>
            <w:r w:rsidRPr="009A776B">
              <w:rPr>
                <w:rFonts w:eastAsia="Times New Roman"/>
                <w:i/>
                <w:iCs/>
                <w:sz w:val="22"/>
              </w:rPr>
              <w:t>Районная котельная, в т.ч.</w:t>
            </w:r>
          </w:p>
        </w:tc>
        <w:tc>
          <w:tcPr>
            <w:tcW w:w="813" w:type="pct"/>
            <w:shd w:val="clear" w:color="auto" w:fill="auto"/>
            <w:vAlign w:val="center"/>
            <w:hideMark/>
          </w:tcPr>
          <w:p w14:paraId="1D2CA68F" w14:textId="77777777" w:rsidR="00975192" w:rsidRPr="009A776B" w:rsidRDefault="00975192" w:rsidP="00705B5C">
            <w:pPr>
              <w:rPr>
                <w:rFonts w:eastAsia="Times New Roman"/>
                <w:i/>
                <w:iCs/>
                <w:sz w:val="22"/>
              </w:rPr>
            </w:pPr>
            <w:r w:rsidRPr="009A776B">
              <w:rPr>
                <w:rFonts w:eastAsia="Times New Roman"/>
                <w:i/>
                <w:iCs/>
                <w:sz w:val="22"/>
              </w:rPr>
              <w:t>Гкал</w:t>
            </w:r>
          </w:p>
        </w:tc>
        <w:tc>
          <w:tcPr>
            <w:tcW w:w="1363" w:type="pct"/>
            <w:vAlign w:val="bottom"/>
          </w:tcPr>
          <w:p w14:paraId="54FE865A" w14:textId="77777777" w:rsidR="00975192" w:rsidRPr="009A776B" w:rsidRDefault="00975192" w:rsidP="00705B5C">
            <w:pPr>
              <w:jc w:val="center"/>
              <w:rPr>
                <w:i/>
                <w:iCs/>
                <w:sz w:val="22"/>
              </w:rPr>
            </w:pPr>
            <w:r w:rsidRPr="009A776B">
              <w:rPr>
                <w:i/>
                <w:iCs/>
                <w:sz w:val="22"/>
              </w:rPr>
              <w:t>15180,858</w:t>
            </w:r>
          </w:p>
        </w:tc>
      </w:tr>
      <w:tr w:rsidR="00975192" w:rsidRPr="009A776B" w14:paraId="5A14E207" w14:textId="77777777" w:rsidTr="00705B5C">
        <w:trPr>
          <w:trHeight w:val="255"/>
        </w:trPr>
        <w:tc>
          <w:tcPr>
            <w:tcW w:w="2823" w:type="pct"/>
            <w:shd w:val="clear" w:color="auto" w:fill="auto"/>
            <w:noWrap/>
            <w:vAlign w:val="bottom"/>
            <w:hideMark/>
          </w:tcPr>
          <w:p w14:paraId="7D5B14FF" w14:textId="77777777" w:rsidR="00975192" w:rsidRPr="009A776B" w:rsidRDefault="00975192" w:rsidP="00705B5C">
            <w:pPr>
              <w:jc w:val="right"/>
              <w:rPr>
                <w:rFonts w:eastAsia="Times New Roman"/>
                <w:sz w:val="22"/>
              </w:rPr>
            </w:pPr>
            <w:r w:rsidRPr="009A776B">
              <w:rPr>
                <w:rFonts w:eastAsia="Times New Roman"/>
                <w:sz w:val="22"/>
              </w:rPr>
              <w:t xml:space="preserve">потери в бесхозяйных тепловых сетях </w:t>
            </w:r>
          </w:p>
        </w:tc>
        <w:tc>
          <w:tcPr>
            <w:tcW w:w="813" w:type="pct"/>
            <w:shd w:val="clear" w:color="auto" w:fill="auto"/>
            <w:vAlign w:val="center"/>
            <w:hideMark/>
          </w:tcPr>
          <w:p w14:paraId="2A416EC7" w14:textId="77777777" w:rsidR="00975192" w:rsidRPr="009A776B" w:rsidRDefault="00975192" w:rsidP="00705B5C">
            <w:pPr>
              <w:rPr>
                <w:rFonts w:eastAsia="Times New Roman"/>
                <w:sz w:val="22"/>
              </w:rPr>
            </w:pPr>
            <w:r w:rsidRPr="009A776B">
              <w:rPr>
                <w:rFonts w:eastAsia="Times New Roman"/>
                <w:sz w:val="22"/>
              </w:rPr>
              <w:t>Гкал</w:t>
            </w:r>
          </w:p>
        </w:tc>
        <w:tc>
          <w:tcPr>
            <w:tcW w:w="1363" w:type="pct"/>
            <w:vAlign w:val="bottom"/>
          </w:tcPr>
          <w:p w14:paraId="2B4390C0" w14:textId="77777777" w:rsidR="00975192" w:rsidRPr="009A776B" w:rsidRDefault="00975192" w:rsidP="00705B5C">
            <w:pPr>
              <w:jc w:val="center"/>
              <w:rPr>
                <w:sz w:val="22"/>
              </w:rPr>
            </w:pPr>
            <w:r w:rsidRPr="009A776B">
              <w:rPr>
                <w:sz w:val="22"/>
              </w:rPr>
              <w:t>477,688</w:t>
            </w:r>
          </w:p>
        </w:tc>
      </w:tr>
      <w:tr w:rsidR="00975192" w:rsidRPr="009A776B" w14:paraId="4E796430" w14:textId="77777777" w:rsidTr="00705B5C">
        <w:trPr>
          <w:trHeight w:val="255"/>
        </w:trPr>
        <w:tc>
          <w:tcPr>
            <w:tcW w:w="2823" w:type="pct"/>
            <w:shd w:val="clear" w:color="auto" w:fill="auto"/>
            <w:noWrap/>
            <w:vAlign w:val="bottom"/>
            <w:hideMark/>
          </w:tcPr>
          <w:p w14:paraId="6E2FFCEF" w14:textId="77777777" w:rsidR="00975192" w:rsidRPr="009A776B" w:rsidRDefault="00975192" w:rsidP="00705B5C">
            <w:pPr>
              <w:jc w:val="right"/>
              <w:rPr>
                <w:rFonts w:eastAsia="Times New Roman"/>
                <w:i/>
                <w:iCs/>
                <w:sz w:val="22"/>
              </w:rPr>
            </w:pPr>
            <w:r w:rsidRPr="009A776B">
              <w:rPr>
                <w:rFonts w:eastAsia="Times New Roman"/>
                <w:i/>
                <w:iCs/>
                <w:sz w:val="22"/>
              </w:rPr>
              <w:t>ПГУ-ТЭС52 МВт., в т.ч.:</w:t>
            </w:r>
          </w:p>
        </w:tc>
        <w:tc>
          <w:tcPr>
            <w:tcW w:w="813" w:type="pct"/>
            <w:shd w:val="clear" w:color="auto" w:fill="auto"/>
            <w:vAlign w:val="center"/>
            <w:hideMark/>
          </w:tcPr>
          <w:p w14:paraId="42074739" w14:textId="77777777" w:rsidR="00975192" w:rsidRPr="009A776B" w:rsidRDefault="00975192" w:rsidP="00705B5C">
            <w:pPr>
              <w:rPr>
                <w:rFonts w:eastAsia="Times New Roman"/>
                <w:i/>
                <w:iCs/>
                <w:sz w:val="22"/>
              </w:rPr>
            </w:pPr>
            <w:r w:rsidRPr="009A776B">
              <w:rPr>
                <w:rFonts w:eastAsia="Times New Roman"/>
                <w:i/>
                <w:iCs/>
                <w:sz w:val="22"/>
              </w:rPr>
              <w:t>Гкал</w:t>
            </w:r>
          </w:p>
        </w:tc>
        <w:tc>
          <w:tcPr>
            <w:tcW w:w="1363" w:type="pct"/>
            <w:vAlign w:val="bottom"/>
          </w:tcPr>
          <w:p w14:paraId="2C442CDA" w14:textId="77777777" w:rsidR="00975192" w:rsidRPr="009A776B" w:rsidRDefault="00975192" w:rsidP="00705B5C">
            <w:pPr>
              <w:jc w:val="center"/>
              <w:rPr>
                <w:i/>
                <w:iCs/>
                <w:sz w:val="22"/>
              </w:rPr>
            </w:pPr>
            <w:r w:rsidRPr="009A776B">
              <w:rPr>
                <w:i/>
                <w:iCs/>
                <w:sz w:val="22"/>
              </w:rPr>
              <w:t>20178,452</w:t>
            </w:r>
          </w:p>
        </w:tc>
      </w:tr>
      <w:tr w:rsidR="00975192" w:rsidRPr="009A776B" w14:paraId="1A2D60FC" w14:textId="77777777" w:rsidTr="00705B5C">
        <w:trPr>
          <w:trHeight w:val="255"/>
        </w:trPr>
        <w:tc>
          <w:tcPr>
            <w:tcW w:w="2823" w:type="pct"/>
            <w:shd w:val="clear" w:color="auto" w:fill="auto"/>
            <w:noWrap/>
            <w:vAlign w:val="bottom"/>
            <w:hideMark/>
          </w:tcPr>
          <w:p w14:paraId="220559BC" w14:textId="77777777" w:rsidR="00975192" w:rsidRPr="009A776B" w:rsidRDefault="00975192" w:rsidP="00705B5C">
            <w:pPr>
              <w:jc w:val="right"/>
              <w:rPr>
                <w:rFonts w:eastAsia="Times New Roman"/>
                <w:sz w:val="22"/>
              </w:rPr>
            </w:pPr>
            <w:r w:rsidRPr="009A776B">
              <w:rPr>
                <w:rFonts w:eastAsia="Times New Roman"/>
                <w:sz w:val="22"/>
              </w:rPr>
              <w:t xml:space="preserve">потери в бесхозяйных тепловых сетях </w:t>
            </w:r>
          </w:p>
        </w:tc>
        <w:tc>
          <w:tcPr>
            <w:tcW w:w="813" w:type="pct"/>
            <w:shd w:val="clear" w:color="auto" w:fill="auto"/>
            <w:vAlign w:val="center"/>
            <w:hideMark/>
          </w:tcPr>
          <w:p w14:paraId="42504209" w14:textId="77777777" w:rsidR="00975192" w:rsidRPr="009A776B" w:rsidRDefault="00975192" w:rsidP="00705B5C">
            <w:pPr>
              <w:rPr>
                <w:rFonts w:eastAsia="Times New Roman"/>
                <w:sz w:val="22"/>
              </w:rPr>
            </w:pPr>
            <w:r w:rsidRPr="009A776B">
              <w:rPr>
                <w:rFonts w:eastAsia="Times New Roman"/>
                <w:sz w:val="22"/>
              </w:rPr>
              <w:t>Гкал</w:t>
            </w:r>
          </w:p>
        </w:tc>
        <w:tc>
          <w:tcPr>
            <w:tcW w:w="1363" w:type="pct"/>
            <w:vAlign w:val="bottom"/>
          </w:tcPr>
          <w:p w14:paraId="1C022AB7" w14:textId="77777777" w:rsidR="00975192" w:rsidRPr="009A776B" w:rsidRDefault="00975192" w:rsidP="00705B5C">
            <w:pPr>
              <w:jc w:val="center"/>
              <w:rPr>
                <w:sz w:val="22"/>
              </w:rPr>
            </w:pPr>
            <w:r w:rsidRPr="009A776B">
              <w:rPr>
                <w:sz w:val="22"/>
              </w:rPr>
              <w:t>634,945</w:t>
            </w:r>
          </w:p>
        </w:tc>
      </w:tr>
      <w:tr w:rsidR="00975192" w:rsidRPr="009A776B" w14:paraId="1CBFEAEC" w14:textId="77777777" w:rsidTr="00705B5C">
        <w:trPr>
          <w:trHeight w:val="255"/>
        </w:trPr>
        <w:tc>
          <w:tcPr>
            <w:tcW w:w="2823" w:type="pct"/>
            <w:shd w:val="clear" w:color="auto" w:fill="auto"/>
            <w:noWrap/>
            <w:vAlign w:val="bottom"/>
            <w:hideMark/>
          </w:tcPr>
          <w:p w14:paraId="59EE675B" w14:textId="77777777" w:rsidR="00975192" w:rsidRPr="009A776B" w:rsidRDefault="00975192" w:rsidP="00705B5C">
            <w:pPr>
              <w:rPr>
                <w:rFonts w:eastAsia="Times New Roman"/>
                <w:sz w:val="22"/>
              </w:rPr>
            </w:pPr>
            <w:r w:rsidRPr="009A776B">
              <w:rPr>
                <w:rFonts w:eastAsia="Times New Roman"/>
                <w:sz w:val="22"/>
              </w:rPr>
              <w:t>Полезный отпуск тепловой энергии всего в т.ч.:</w:t>
            </w:r>
          </w:p>
        </w:tc>
        <w:tc>
          <w:tcPr>
            <w:tcW w:w="813" w:type="pct"/>
            <w:shd w:val="clear" w:color="auto" w:fill="auto"/>
            <w:vAlign w:val="center"/>
            <w:hideMark/>
          </w:tcPr>
          <w:p w14:paraId="29FFF6A9" w14:textId="77777777" w:rsidR="00975192" w:rsidRPr="009A776B" w:rsidRDefault="00975192" w:rsidP="00705B5C">
            <w:pPr>
              <w:rPr>
                <w:rFonts w:eastAsia="Times New Roman"/>
                <w:sz w:val="22"/>
              </w:rPr>
            </w:pPr>
            <w:r w:rsidRPr="009A776B">
              <w:rPr>
                <w:rFonts w:eastAsia="Times New Roman"/>
                <w:sz w:val="22"/>
              </w:rPr>
              <w:t>Гкал</w:t>
            </w:r>
          </w:p>
        </w:tc>
        <w:tc>
          <w:tcPr>
            <w:tcW w:w="1363" w:type="pct"/>
            <w:vAlign w:val="bottom"/>
          </w:tcPr>
          <w:p w14:paraId="5BA67ABF" w14:textId="77777777" w:rsidR="00975192" w:rsidRPr="009A776B" w:rsidRDefault="00975192" w:rsidP="00705B5C">
            <w:pPr>
              <w:jc w:val="center"/>
              <w:rPr>
                <w:sz w:val="22"/>
              </w:rPr>
            </w:pPr>
            <w:r w:rsidRPr="009A776B">
              <w:rPr>
                <w:sz w:val="22"/>
              </w:rPr>
              <w:t>193463,552</w:t>
            </w:r>
          </w:p>
        </w:tc>
      </w:tr>
      <w:tr w:rsidR="00975192" w:rsidRPr="009A776B" w14:paraId="2BB16C36" w14:textId="77777777" w:rsidTr="00705B5C">
        <w:trPr>
          <w:trHeight w:val="255"/>
        </w:trPr>
        <w:tc>
          <w:tcPr>
            <w:tcW w:w="2823" w:type="pct"/>
            <w:shd w:val="clear" w:color="auto" w:fill="auto"/>
            <w:noWrap/>
            <w:vAlign w:val="bottom"/>
            <w:hideMark/>
          </w:tcPr>
          <w:p w14:paraId="09A42B0A" w14:textId="77777777" w:rsidR="00975192" w:rsidRPr="009A776B" w:rsidRDefault="00975192" w:rsidP="00705B5C">
            <w:pPr>
              <w:jc w:val="right"/>
              <w:rPr>
                <w:rFonts w:eastAsia="Times New Roman"/>
                <w:i/>
                <w:iCs/>
                <w:sz w:val="22"/>
              </w:rPr>
            </w:pPr>
            <w:r w:rsidRPr="009A776B">
              <w:rPr>
                <w:rFonts w:eastAsia="Times New Roman"/>
                <w:i/>
                <w:iCs/>
                <w:sz w:val="22"/>
              </w:rPr>
              <w:t>Районная котельная</w:t>
            </w:r>
          </w:p>
        </w:tc>
        <w:tc>
          <w:tcPr>
            <w:tcW w:w="813" w:type="pct"/>
            <w:shd w:val="clear" w:color="auto" w:fill="auto"/>
            <w:vAlign w:val="center"/>
            <w:hideMark/>
          </w:tcPr>
          <w:p w14:paraId="7A13E729" w14:textId="77777777" w:rsidR="00975192" w:rsidRPr="009A776B" w:rsidRDefault="00975192" w:rsidP="00705B5C">
            <w:pPr>
              <w:rPr>
                <w:rFonts w:eastAsia="Times New Roman"/>
                <w:i/>
                <w:iCs/>
                <w:sz w:val="22"/>
              </w:rPr>
            </w:pPr>
            <w:r w:rsidRPr="009A776B">
              <w:rPr>
                <w:rFonts w:eastAsia="Times New Roman"/>
                <w:i/>
                <w:iCs/>
                <w:sz w:val="22"/>
              </w:rPr>
              <w:t>Гкал</w:t>
            </w:r>
          </w:p>
        </w:tc>
        <w:tc>
          <w:tcPr>
            <w:tcW w:w="1363" w:type="pct"/>
            <w:vAlign w:val="bottom"/>
          </w:tcPr>
          <w:p w14:paraId="68980980" w14:textId="77777777" w:rsidR="00975192" w:rsidRPr="009A776B" w:rsidRDefault="00975192" w:rsidP="00705B5C">
            <w:pPr>
              <w:jc w:val="center"/>
              <w:rPr>
                <w:i/>
                <w:iCs/>
                <w:sz w:val="22"/>
              </w:rPr>
            </w:pPr>
            <w:r w:rsidRPr="009A776B">
              <w:rPr>
                <w:i/>
                <w:iCs/>
                <w:sz w:val="22"/>
              </w:rPr>
              <w:t>105021,841</w:t>
            </w:r>
          </w:p>
        </w:tc>
      </w:tr>
      <w:tr w:rsidR="00975192" w:rsidRPr="009A776B" w14:paraId="4B6D0FC0" w14:textId="77777777" w:rsidTr="00705B5C">
        <w:trPr>
          <w:trHeight w:val="255"/>
        </w:trPr>
        <w:tc>
          <w:tcPr>
            <w:tcW w:w="2823" w:type="pct"/>
            <w:shd w:val="clear" w:color="auto" w:fill="auto"/>
            <w:noWrap/>
            <w:vAlign w:val="bottom"/>
            <w:hideMark/>
          </w:tcPr>
          <w:p w14:paraId="50911EFF" w14:textId="77777777" w:rsidR="00975192" w:rsidRPr="009A776B" w:rsidRDefault="00975192" w:rsidP="00705B5C">
            <w:pPr>
              <w:jc w:val="right"/>
              <w:rPr>
                <w:rFonts w:eastAsia="Times New Roman"/>
                <w:i/>
                <w:iCs/>
                <w:sz w:val="22"/>
              </w:rPr>
            </w:pPr>
            <w:r w:rsidRPr="009A776B">
              <w:rPr>
                <w:rFonts w:eastAsia="Times New Roman"/>
                <w:i/>
                <w:iCs/>
                <w:sz w:val="22"/>
              </w:rPr>
              <w:t>ПГУ-ТЭС52 МВт</w:t>
            </w:r>
          </w:p>
        </w:tc>
        <w:tc>
          <w:tcPr>
            <w:tcW w:w="813" w:type="pct"/>
            <w:shd w:val="clear" w:color="auto" w:fill="auto"/>
            <w:vAlign w:val="center"/>
            <w:hideMark/>
          </w:tcPr>
          <w:p w14:paraId="6A5EEC22" w14:textId="77777777" w:rsidR="00975192" w:rsidRPr="009A776B" w:rsidRDefault="00975192" w:rsidP="00705B5C">
            <w:pPr>
              <w:rPr>
                <w:rFonts w:eastAsia="Times New Roman"/>
                <w:i/>
                <w:iCs/>
                <w:sz w:val="22"/>
              </w:rPr>
            </w:pPr>
            <w:r w:rsidRPr="009A776B">
              <w:rPr>
                <w:rFonts w:eastAsia="Times New Roman"/>
                <w:i/>
                <w:iCs/>
                <w:sz w:val="22"/>
              </w:rPr>
              <w:t>Гкал</w:t>
            </w:r>
          </w:p>
        </w:tc>
        <w:tc>
          <w:tcPr>
            <w:tcW w:w="1363" w:type="pct"/>
            <w:vAlign w:val="bottom"/>
          </w:tcPr>
          <w:p w14:paraId="5695C9D7" w14:textId="77777777" w:rsidR="00975192" w:rsidRPr="009A776B" w:rsidRDefault="00975192" w:rsidP="00705B5C">
            <w:pPr>
              <w:jc w:val="center"/>
              <w:rPr>
                <w:i/>
                <w:iCs/>
                <w:sz w:val="22"/>
              </w:rPr>
            </w:pPr>
            <w:r w:rsidRPr="009A776B">
              <w:rPr>
                <w:i/>
                <w:iCs/>
                <w:sz w:val="22"/>
              </w:rPr>
              <w:t>88441,711</w:t>
            </w:r>
          </w:p>
        </w:tc>
      </w:tr>
    </w:tbl>
    <w:p w14:paraId="32022001" w14:textId="77777777" w:rsidR="002D668C" w:rsidRPr="00676AF3" w:rsidRDefault="002D668C" w:rsidP="00AE2E2D">
      <w:pPr>
        <w:spacing w:line="276" w:lineRule="auto"/>
        <w:jc w:val="both"/>
        <w:rPr>
          <w:rFonts w:eastAsiaTheme="minorHAnsi" w:cstheme="minorBidi"/>
          <w:sz w:val="26"/>
          <w:szCs w:val="22"/>
          <w:highlight w:val="yellow"/>
          <w:lang w:eastAsia="en-US"/>
        </w:rPr>
      </w:pPr>
    </w:p>
    <w:p w14:paraId="16928561" w14:textId="77777777" w:rsidR="00AE2E2D" w:rsidRPr="00676AF3" w:rsidRDefault="00AE2E2D" w:rsidP="00AE2E2D">
      <w:pPr>
        <w:spacing w:line="276" w:lineRule="auto"/>
        <w:jc w:val="both"/>
        <w:rPr>
          <w:rFonts w:eastAsiaTheme="minorHAnsi" w:cstheme="minorBidi"/>
          <w:sz w:val="26"/>
          <w:szCs w:val="22"/>
          <w:highlight w:val="yellow"/>
          <w:lang w:eastAsia="en-US"/>
        </w:rPr>
      </w:pPr>
    </w:p>
    <w:p w14:paraId="0E13AADD" w14:textId="77777777" w:rsidR="00AE2E2D" w:rsidRPr="00676AF3" w:rsidRDefault="00AE2E2D" w:rsidP="00AE2E2D">
      <w:pPr>
        <w:keepNext/>
        <w:spacing w:before="240" w:after="120"/>
        <w:jc w:val="both"/>
        <w:rPr>
          <w:rFonts w:eastAsia="Times New Roman"/>
          <w:b/>
          <w:bCs/>
          <w:sz w:val="20"/>
          <w:szCs w:val="20"/>
          <w:highlight w:val="yellow"/>
        </w:rPr>
        <w:sectPr w:rsidR="00AE2E2D" w:rsidRPr="00676AF3" w:rsidSect="000825BF">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38EA4D9" w14:textId="77777777" w:rsidR="008270E2" w:rsidRPr="009F13C0" w:rsidRDefault="008270E2" w:rsidP="008270E2">
      <w:pPr>
        <w:pStyle w:val="10"/>
        <w:ind w:firstLine="709"/>
        <w:jc w:val="both"/>
        <w:rPr>
          <w:rFonts w:ascii="Times New Roman" w:eastAsia="Times New Roman" w:hAnsi="Times New Roman" w:cs="Times New Roman"/>
          <w:sz w:val="24"/>
          <w:szCs w:val="24"/>
        </w:rPr>
      </w:pPr>
      <w:bookmarkStart w:id="170" w:name="_Toc40887361"/>
      <w:bookmarkStart w:id="171" w:name="_Toc166508728"/>
      <w:r w:rsidRPr="009F13C0">
        <w:rPr>
          <w:rFonts w:ascii="Times New Roman" w:eastAsia="Times New Roman" w:hAnsi="Times New Roman" w:cs="Times New Roman"/>
          <w:sz w:val="24"/>
          <w:szCs w:val="24"/>
        </w:rPr>
        <w:t>Раздел 15. Ценовые (тарифные) последствия</w:t>
      </w:r>
      <w:bookmarkEnd w:id="170"/>
      <w:bookmarkEnd w:id="171"/>
    </w:p>
    <w:p w14:paraId="3256D407" w14:textId="77777777" w:rsidR="008270E2" w:rsidRPr="009F13C0" w:rsidRDefault="008270E2" w:rsidP="008270E2"/>
    <w:p w14:paraId="4810D70D" w14:textId="77777777" w:rsidR="00397303" w:rsidRPr="009F13C0" w:rsidRDefault="00397303" w:rsidP="00A240A1">
      <w:pPr>
        <w:tabs>
          <w:tab w:val="left" w:pos="1701"/>
        </w:tabs>
        <w:spacing w:before="80" w:line="252" w:lineRule="auto"/>
        <w:ind w:firstLine="709"/>
        <w:jc w:val="both"/>
        <w:rPr>
          <w:szCs w:val="20"/>
        </w:rPr>
      </w:pPr>
      <w:r w:rsidRPr="009F13C0">
        <w:rPr>
          <w:szCs w:val="20"/>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w:t>
      </w:r>
    </w:p>
    <w:p w14:paraId="4916E4A4" w14:textId="77777777" w:rsidR="00397303" w:rsidRPr="009F13C0" w:rsidRDefault="00397303" w:rsidP="003E53AB">
      <w:pPr>
        <w:widowControl w:val="0"/>
        <w:numPr>
          <w:ilvl w:val="0"/>
          <w:numId w:val="9"/>
        </w:numPr>
        <w:tabs>
          <w:tab w:val="left" w:pos="0"/>
        </w:tabs>
        <w:spacing w:before="80" w:line="252" w:lineRule="auto"/>
        <w:ind w:left="567" w:firstLine="709"/>
        <w:jc w:val="both"/>
        <w:rPr>
          <w:szCs w:val="20"/>
        </w:rPr>
      </w:pPr>
      <w:r w:rsidRPr="009F13C0">
        <w:rPr>
          <w:szCs w:val="20"/>
        </w:rPr>
        <w:t>прогнозов индексов предельного роста цен и тарифов на топливо и энергию Минэкономразвития РФ до 2030 года;</w:t>
      </w:r>
    </w:p>
    <w:p w14:paraId="0E4E3608" w14:textId="77777777" w:rsidR="00397303" w:rsidRPr="009F13C0" w:rsidRDefault="00397303" w:rsidP="003E53AB">
      <w:pPr>
        <w:widowControl w:val="0"/>
        <w:numPr>
          <w:ilvl w:val="0"/>
          <w:numId w:val="9"/>
        </w:numPr>
        <w:tabs>
          <w:tab w:val="left" w:pos="0"/>
        </w:tabs>
        <w:spacing w:before="80" w:line="252" w:lineRule="auto"/>
        <w:ind w:left="567" w:firstLine="709"/>
        <w:jc w:val="both"/>
        <w:rPr>
          <w:szCs w:val="20"/>
        </w:rPr>
      </w:pPr>
      <w:r w:rsidRPr="009F13C0">
        <w:rPr>
          <w:szCs w:val="20"/>
        </w:rPr>
        <w:t>коэффициента распределения финансовых затрат по годам</w:t>
      </w:r>
    </w:p>
    <w:p w14:paraId="697B8B33" w14:textId="77777777" w:rsidR="00397303" w:rsidRPr="009F13C0" w:rsidRDefault="00397303" w:rsidP="003E53AB">
      <w:pPr>
        <w:widowControl w:val="0"/>
        <w:numPr>
          <w:ilvl w:val="0"/>
          <w:numId w:val="9"/>
        </w:numPr>
        <w:tabs>
          <w:tab w:val="left" w:pos="0"/>
        </w:tabs>
        <w:spacing w:before="80" w:line="252" w:lineRule="auto"/>
        <w:ind w:left="567" w:firstLine="709"/>
        <w:jc w:val="both"/>
        <w:rPr>
          <w:szCs w:val="20"/>
        </w:rPr>
      </w:pPr>
      <w:r w:rsidRPr="009F13C0">
        <w:rPr>
          <w:szCs w:val="20"/>
        </w:rPr>
        <w:t>ставки дисконтирования, учитывающей инфляцию и прочие дефляторы (принята в размере 10%)</w:t>
      </w:r>
    </w:p>
    <w:p w14:paraId="43980981" w14:textId="77777777" w:rsidR="00397303" w:rsidRPr="009F13C0" w:rsidRDefault="00397303" w:rsidP="00A240A1">
      <w:pPr>
        <w:tabs>
          <w:tab w:val="left" w:pos="1701"/>
        </w:tabs>
        <w:spacing w:before="80" w:line="252" w:lineRule="auto"/>
        <w:ind w:firstLine="709"/>
        <w:jc w:val="both"/>
        <w:rPr>
          <w:szCs w:val="20"/>
        </w:rPr>
      </w:pPr>
      <w:r w:rsidRPr="009F13C0">
        <w:rPr>
          <w:szCs w:val="20"/>
        </w:rPr>
        <w:t>Величина тарифа на тепловую эне</w:t>
      </w:r>
      <w:r w:rsidR="00AE2E2D" w:rsidRPr="009F13C0">
        <w:rPr>
          <w:szCs w:val="20"/>
        </w:rPr>
        <w:t>ргию на каждый год периода с 2021 по 2035</w:t>
      </w:r>
      <w:r w:rsidRPr="009F13C0">
        <w:rPr>
          <w:szCs w:val="20"/>
        </w:rPr>
        <w:t xml:space="preserve"> гг. с учетом все вышеперечисленных факторов приведена в таблице ниже.</w:t>
      </w:r>
    </w:p>
    <w:p w14:paraId="3AB17BDF" w14:textId="77777777" w:rsidR="009F13C0" w:rsidRPr="009F13C0" w:rsidRDefault="009F13C0" w:rsidP="009F13C0">
      <w:pPr>
        <w:pStyle w:val="afb"/>
        <w:widowControl w:val="0"/>
        <w:spacing w:before="120" w:line="240" w:lineRule="auto"/>
        <w:ind w:left="0" w:firstLine="709"/>
        <w:jc w:val="both"/>
        <w:rPr>
          <w:b/>
          <w:color w:val="000000"/>
          <w:sz w:val="24"/>
          <w:szCs w:val="24"/>
        </w:rPr>
      </w:pPr>
      <w:r w:rsidRPr="009F13C0">
        <w:rPr>
          <w:b/>
          <w:color w:val="000000"/>
          <w:sz w:val="24"/>
          <w:szCs w:val="24"/>
        </w:rPr>
        <w:t xml:space="preserve">Для ООО «Тутаевская ПГУ» утвержденных тарифов на тепловую энергию по состоянию на первую декаду апреля 2024 года нет. </w:t>
      </w:r>
    </w:p>
    <w:p w14:paraId="45E9E3F7" w14:textId="77777777" w:rsidR="009F13C0" w:rsidRPr="009F13C0" w:rsidRDefault="009F13C0" w:rsidP="009F13C0">
      <w:pPr>
        <w:tabs>
          <w:tab w:val="left" w:pos="1701"/>
        </w:tabs>
        <w:spacing w:before="80" w:line="252" w:lineRule="auto"/>
        <w:ind w:firstLine="709"/>
        <w:jc w:val="both"/>
        <w:rPr>
          <w:szCs w:val="20"/>
        </w:rPr>
      </w:pPr>
      <w:r w:rsidRPr="009F13C0">
        <w:rPr>
          <w:color w:val="000000"/>
        </w:rPr>
        <w:t>Для АО «Тутаевская ПГУ» утвержден долгосрочный тариф на тепловую энергию на 2021-2025 годы.</w:t>
      </w:r>
    </w:p>
    <w:p w14:paraId="38DB5F49" w14:textId="77777777" w:rsidR="00397303" w:rsidRPr="009F13C0" w:rsidRDefault="00397303" w:rsidP="009F13C0">
      <w:pPr>
        <w:widowControl w:val="0"/>
        <w:ind w:left="138" w:right="234" w:firstLine="709"/>
        <w:jc w:val="both"/>
        <w:rPr>
          <w:rFonts w:eastAsia="Times New Roman"/>
        </w:rPr>
      </w:pPr>
    </w:p>
    <w:p w14:paraId="52E34437" w14:textId="77777777" w:rsidR="00A240A1" w:rsidRPr="009F13C0" w:rsidRDefault="00A240A1" w:rsidP="00397303">
      <w:pPr>
        <w:keepNext/>
        <w:rPr>
          <w:rFonts w:eastAsia="Calibri"/>
          <w:b/>
          <w:bCs/>
          <w:sz w:val="20"/>
          <w:szCs w:val="18"/>
        </w:rPr>
      </w:pPr>
    </w:p>
    <w:p w14:paraId="73BCE3DE" w14:textId="77777777" w:rsidR="00AE2E2D" w:rsidRPr="00676AF3" w:rsidRDefault="00AE2E2D" w:rsidP="00397303">
      <w:pPr>
        <w:keepNext/>
        <w:rPr>
          <w:rFonts w:eastAsia="Calibri"/>
          <w:b/>
          <w:bCs/>
          <w:sz w:val="20"/>
          <w:szCs w:val="18"/>
          <w:highlight w:val="yellow"/>
        </w:rPr>
        <w:sectPr w:rsidR="00AE2E2D" w:rsidRPr="00676AF3" w:rsidSect="000825BF">
          <w:pgSz w:w="11906" w:h="16838" w:code="9"/>
          <w:pgMar w:top="1134" w:right="850" w:bottom="1134" w:left="1701"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07EBF73" w14:textId="77777777" w:rsidR="00AE2E2D" w:rsidRPr="009F13C0" w:rsidRDefault="00AE2E2D" w:rsidP="00AE2E2D">
      <w:pPr>
        <w:keepNext/>
        <w:rPr>
          <w:rFonts w:eastAsia="Calibri"/>
          <w:b/>
          <w:bCs/>
          <w:sz w:val="20"/>
          <w:szCs w:val="18"/>
          <w:lang w:eastAsia="en-US"/>
        </w:rPr>
      </w:pPr>
      <w:r w:rsidRPr="009F13C0">
        <w:rPr>
          <w:rFonts w:eastAsia="Calibri"/>
          <w:b/>
          <w:bCs/>
          <w:sz w:val="20"/>
          <w:szCs w:val="18"/>
          <w:lang w:eastAsia="en-US"/>
        </w:rPr>
        <w:t xml:space="preserve">Таблица </w:t>
      </w:r>
      <w:r w:rsidRPr="009F13C0">
        <w:rPr>
          <w:rFonts w:eastAsia="Calibri"/>
          <w:b/>
          <w:bCs/>
          <w:sz w:val="20"/>
          <w:szCs w:val="18"/>
          <w:lang w:eastAsia="en-US"/>
        </w:rPr>
        <w:fldChar w:fldCharType="begin"/>
      </w:r>
      <w:r w:rsidRPr="009F13C0">
        <w:rPr>
          <w:rFonts w:eastAsia="Calibri"/>
          <w:b/>
          <w:bCs/>
          <w:sz w:val="20"/>
          <w:szCs w:val="18"/>
          <w:lang w:eastAsia="en-US"/>
        </w:rPr>
        <w:instrText xml:space="preserve"> SEQ Таблица \* ARABIC </w:instrText>
      </w:r>
      <w:r w:rsidRPr="009F13C0">
        <w:rPr>
          <w:rFonts w:eastAsia="Calibri"/>
          <w:b/>
          <w:bCs/>
          <w:sz w:val="20"/>
          <w:szCs w:val="18"/>
          <w:lang w:eastAsia="en-US"/>
        </w:rPr>
        <w:fldChar w:fldCharType="separate"/>
      </w:r>
      <w:r w:rsidR="009E1B9B">
        <w:rPr>
          <w:rFonts w:eastAsia="Calibri"/>
          <w:b/>
          <w:bCs/>
          <w:noProof/>
          <w:sz w:val="20"/>
          <w:szCs w:val="18"/>
          <w:lang w:eastAsia="en-US"/>
        </w:rPr>
        <w:t>49</w:t>
      </w:r>
      <w:r w:rsidRPr="009F13C0">
        <w:rPr>
          <w:rFonts w:eastAsia="Calibri"/>
          <w:b/>
          <w:bCs/>
          <w:sz w:val="20"/>
          <w:szCs w:val="18"/>
          <w:lang w:eastAsia="en-US"/>
        </w:rPr>
        <w:fldChar w:fldCharType="end"/>
      </w:r>
      <w:r w:rsidRPr="009F13C0">
        <w:rPr>
          <w:rFonts w:eastAsia="Calibri"/>
          <w:b/>
          <w:bCs/>
          <w:sz w:val="20"/>
          <w:szCs w:val="18"/>
          <w:lang w:eastAsia="en-US"/>
        </w:rPr>
        <w:t xml:space="preserve"> Величина тарифа на тепловую энергию АО «Тутаевская ПГУ»</w:t>
      </w:r>
    </w:p>
    <w:tbl>
      <w:tblPr>
        <w:tblW w:w="14620" w:type="dxa"/>
        <w:tblInd w:w="93" w:type="dxa"/>
        <w:tblLook w:val="04A0" w:firstRow="1" w:lastRow="0" w:firstColumn="1" w:lastColumn="0" w:noHBand="0" w:noVBand="1"/>
      </w:tblPr>
      <w:tblGrid>
        <w:gridCol w:w="2990"/>
        <w:gridCol w:w="1106"/>
        <w:gridCol w:w="956"/>
        <w:gridCol w:w="956"/>
        <w:gridCol w:w="956"/>
        <w:gridCol w:w="957"/>
        <w:gridCol w:w="957"/>
        <w:gridCol w:w="957"/>
        <w:gridCol w:w="957"/>
        <w:gridCol w:w="957"/>
        <w:gridCol w:w="957"/>
        <w:gridCol w:w="957"/>
        <w:gridCol w:w="957"/>
      </w:tblGrid>
      <w:tr w:rsidR="009F13C0" w:rsidRPr="009F13C0" w14:paraId="4F151397" w14:textId="77777777" w:rsidTr="00AC088C">
        <w:trPr>
          <w:trHeight w:val="20"/>
        </w:trPr>
        <w:tc>
          <w:tcPr>
            <w:tcW w:w="31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98365BD" w14:textId="77777777" w:rsidR="009F13C0" w:rsidRPr="009F13C0" w:rsidRDefault="009F13C0" w:rsidP="00AC088C">
            <w:pPr>
              <w:jc w:val="center"/>
              <w:rPr>
                <w:rFonts w:eastAsia="Times New Roman"/>
                <w:b/>
                <w:bCs/>
                <w:color w:val="000000"/>
                <w:sz w:val="22"/>
              </w:rPr>
            </w:pPr>
            <w:r w:rsidRPr="009F13C0">
              <w:rPr>
                <w:rFonts w:eastAsia="Times New Roman"/>
                <w:b/>
                <w:bCs/>
                <w:color w:val="000000"/>
                <w:sz w:val="22"/>
              </w:rPr>
              <w:t>Наименование</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0E2B7AA" w14:textId="77777777" w:rsidR="009F13C0" w:rsidRPr="009F13C0" w:rsidRDefault="009F13C0" w:rsidP="00AC088C">
            <w:pPr>
              <w:jc w:val="center"/>
              <w:rPr>
                <w:rFonts w:eastAsia="Times New Roman"/>
                <w:b/>
                <w:bCs/>
                <w:color w:val="000000"/>
                <w:sz w:val="22"/>
              </w:rPr>
            </w:pPr>
            <w:r w:rsidRPr="009F13C0">
              <w:rPr>
                <w:rFonts w:eastAsia="Times New Roman"/>
                <w:b/>
                <w:bCs/>
                <w:color w:val="000000"/>
                <w:sz w:val="22"/>
              </w:rPr>
              <w:t>Ед. изм.</w:t>
            </w:r>
          </w:p>
        </w:tc>
        <w:tc>
          <w:tcPr>
            <w:tcW w:w="10560" w:type="dxa"/>
            <w:gridSpan w:val="11"/>
            <w:tcBorders>
              <w:top w:val="single" w:sz="4" w:space="0" w:color="auto"/>
              <w:left w:val="nil"/>
              <w:bottom w:val="single" w:sz="4" w:space="0" w:color="auto"/>
              <w:right w:val="single" w:sz="4" w:space="0" w:color="auto"/>
            </w:tcBorders>
            <w:shd w:val="clear" w:color="000000" w:fill="FFFFFF"/>
            <w:vAlign w:val="center"/>
            <w:hideMark/>
          </w:tcPr>
          <w:p w14:paraId="64ACAA7B" w14:textId="77777777" w:rsidR="009F13C0" w:rsidRPr="009F13C0" w:rsidRDefault="009F13C0" w:rsidP="00AC088C">
            <w:pPr>
              <w:jc w:val="center"/>
              <w:rPr>
                <w:rFonts w:eastAsia="Times New Roman"/>
                <w:b/>
                <w:bCs/>
                <w:color w:val="000000"/>
                <w:sz w:val="22"/>
              </w:rPr>
            </w:pPr>
            <w:r w:rsidRPr="009F13C0">
              <w:rPr>
                <w:rFonts w:eastAsia="Times New Roman"/>
                <w:b/>
                <w:bCs/>
                <w:color w:val="000000"/>
                <w:sz w:val="22"/>
              </w:rPr>
              <w:t>Величина тарифа на тепловую энергию </w:t>
            </w:r>
          </w:p>
        </w:tc>
      </w:tr>
      <w:tr w:rsidR="009F13C0" w:rsidRPr="009F13C0" w14:paraId="16FECBDC" w14:textId="77777777" w:rsidTr="00AC088C">
        <w:trPr>
          <w:trHeight w:val="20"/>
        </w:trPr>
        <w:tc>
          <w:tcPr>
            <w:tcW w:w="3100" w:type="dxa"/>
            <w:vMerge/>
            <w:tcBorders>
              <w:top w:val="single" w:sz="4" w:space="0" w:color="auto"/>
              <w:left w:val="single" w:sz="4" w:space="0" w:color="auto"/>
              <w:bottom w:val="single" w:sz="4" w:space="0" w:color="auto"/>
              <w:right w:val="single" w:sz="4" w:space="0" w:color="auto"/>
            </w:tcBorders>
            <w:vAlign w:val="center"/>
            <w:hideMark/>
          </w:tcPr>
          <w:p w14:paraId="769D58B3" w14:textId="77777777" w:rsidR="009F13C0" w:rsidRPr="009F13C0" w:rsidRDefault="009F13C0" w:rsidP="00AC088C">
            <w:pPr>
              <w:rPr>
                <w:rFonts w:eastAsia="Times New Roman"/>
                <w:b/>
                <w:bCs/>
                <w:color w:val="000000"/>
                <w:sz w:val="22"/>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D60CADC" w14:textId="77777777" w:rsidR="009F13C0" w:rsidRPr="009F13C0" w:rsidRDefault="009F13C0" w:rsidP="00AC088C">
            <w:pPr>
              <w:rPr>
                <w:rFonts w:eastAsia="Times New Roman"/>
                <w:b/>
                <w:bCs/>
                <w:color w:val="000000"/>
                <w:sz w:val="22"/>
              </w:rPr>
            </w:pPr>
          </w:p>
        </w:tc>
        <w:tc>
          <w:tcPr>
            <w:tcW w:w="960" w:type="dxa"/>
            <w:tcBorders>
              <w:top w:val="nil"/>
              <w:left w:val="nil"/>
              <w:bottom w:val="single" w:sz="4" w:space="0" w:color="auto"/>
              <w:right w:val="single" w:sz="4" w:space="0" w:color="auto"/>
            </w:tcBorders>
            <w:shd w:val="clear" w:color="auto" w:fill="auto"/>
            <w:vAlign w:val="center"/>
            <w:hideMark/>
          </w:tcPr>
          <w:p w14:paraId="555308E7" w14:textId="77777777" w:rsidR="009F13C0" w:rsidRPr="009F13C0" w:rsidRDefault="009F13C0" w:rsidP="00AC088C">
            <w:pPr>
              <w:jc w:val="center"/>
              <w:rPr>
                <w:rFonts w:eastAsia="Times New Roman"/>
                <w:b/>
                <w:bCs/>
                <w:color w:val="000000"/>
                <w:sz w:val="22"/>
              </w:rPr>
            </w:pPr>
            <w:r w:rsidRPr="009F13C0">
              <w:rPr>
                <w:rFonts w:eastAsia="Times New Roman"/>
                <w:b/>
                <w:bCs/>
                <w:color w:val="000000"/>
                <w:sz w:val="22"/>
              </w:rPr>
              <w:t>2022</w:t>
            </w:r>
          </w:p>
        </w:tc>
        <w:tc>
          <w:tcPr>
            <w:tcW w:w="960" w:type="dxa"/>
            <w:tcBorders>
              <w:top w:val="nil"/>
              <w:left w:val="nil"/>
              <w:bottom w:val="single" w:sz="4" w:space="0" w:color="auto"/>
              <w:right w:val="single" w:sz="4" w:space="0" w:color="auto"/>
            </w:tcBorders>
            <w:shd w:val="clear" w:color="auto" w:fill="auto"/>
            <w:vAlign w:val="center"/>
            <w:hideMark/>
          </w:tcPr>
          <w:p w14:paraId="6D895B7C" w14:textId="77777777" w:rsidR="009F13C0" w:rsidRPr="009F13C0" w:rsidRDefault="009F13C0" w:rsidP="00AC088C">
            <w:pPr>
              <w:jc w:val="center"/>
              <w:rPr>
                <w:rFonts w:eastAsia="Times New Roman"/>
                <w:b/>
                <w:bCs/>
                <w:color w:val="000000"/>
                <w:sz w:val="22"/>
              </w:rPr>
            </w:pPr>
            <w:r w:rsidRPr="009F13C0">
              <w:rPr>
                <w:rFonts w:eastAsia="Times New Roman"/>
                <w:b/>
                <w:bCs/>
                <w:color w:val="000000"/>
                <w:sz w:val="22"/>
              </w:rPr>
              <w:t>2023</w:t>
            </w:r>
          </w:p>
        </w:tc>
        <w:tc>
          <w:tcPr>
            <w:tcW w:w="960" w:type="dxa"/>
            <w:tcBorders>
              <w:top w:val="nil"/>
              <w:left w:val="nil"/>
              <w:bottom w:val="single" w:sz="4" w:space="0" w:color="auto"/>
              <w:right w:val="single" w:sz="4" w:space="0" w:color="auto"/>
            </w:tcBorders>
            <w:shd w:val="clear" w:color="auto" w:fill="auto"/>
            <w:vAlign w:val="center"/>
            <w:hideMark/>
          </w:tcPr>
          <w:p w14:paraId="49878E85" w14:textId="77777777" w:rsidR="009F13C0" w:rsidRPr="009F13C0" w:rsidRDefault="009F13C0" w:rsidP="00AC088C">
            <w:pPr>
              <w:jc w:val="center"/>
              <w:rPr>
                <w:rFonts w:eastAsia="Times New Roman"/>
                <w:b/>
                <w:bCs/>
                <w:color w:val="000000"/>
                <w:sz w:val="22"/>
              </w:rPr>
            </w:pPr>
            <w:r w:rsidRPr="009F13C0">
              <w:rPr>
                <w:rFonts w:eastAsia="Times New Roman"/>
                <w:b/>
                <w:bCs/>
                <w:color w:val="000000"/>
                <w:sz w:val="22"/>
              </w:rPr>
              <w:t>2024</w:t>
            </w:r>
          </w:p>
        </w:tc>
        <w:tc>
          <w:tcPr>
            <w:tcW w:w="960" w:type="dxa"/>
            <w:tcBorders>
              <w:top w:val="nil"/>
              <w:left w:val="nil"/>
              <w:bottom w:val="single" w:sz="4" w:space="0" w:color="auto"/>
              <w:right w:val="single" w:sz="4" w:space="0" w:color="auto"/>
            </w:tcBorders>
            <w:shd w:val="clear" w:color="auto" w:fill="auto"/>
            <w:vAlign w:val="center"/>
            <w:hideMark/>
          </w:tcPr>
          <w:p w14:paraId="70736280" w14:textId="77777777" w:rsidR="009F13C0" w:rsidRPr="009F13C0" w:rsidRDefault="009F13C0" w:rsidP="00AC088C">
            <w:pPr>
              <w:jc w:val="center"/>
              <w:rPr>
                <w:rFonts w:eastAsia="Times New Roman"/>
                <w:b/>
                <w:bCs/>
                <w:color w:val="000000"/>
                <w:sz w:val="22"/>
              </w:rPr>
            </w:pPr>
            <w:r w:rsidRPr="009F13C0">
              <w:rPr>
                <w:rFonts w:eastAsia="Times New Roman"/>
                <w:b/>
                <w:bCs/>
                <w:color w:val="000000"/>
                <w:sz w:val="22"/>
              </w:rPr>
              <w:t>2025</w:t>
            </w:r>
          </w:p>
        </w:tc>
        <w:tc>
          <w:tcPr>
            <w:tcW w:w="960" w:type="dxa"/>
            <w:tcBorders>
              <w:top w:val="nil"/>
              <w:left w:val="nil"/>
              <w:bottom w:val="single" w:sz="4" w:space="0" w:color="auto"/>
              <w:right w:val="single" w:sz="4" w:space="0" w:color="auto"/>
            </w:tcBorders>
            <w:shd w:val="clear" w:color="auto" w:fill="auto"/>
            <w:vAlign w:val="center"/>
            <w:hideMark/>
          </w:tcPr>
          <w:p w14:paraId="1596AEB5" w14:textId="77777777" w:rsidR="009F13C0" w:rsidRPr="009F13C0" w:rsidRDefault="009F13C0" w:rsidP="00AC088C">
            <w:pPr>
              <w:jc w:val="center"/>
              <w:rPr>
                <w:rFonts w:eastAsia="Times New Roman"/>
                <w:b/>
                <w:bCs/>
                <w:color w:val="000000"/>
                <w:sz w:val="22"/>
              </w:rPr>
            </w:pPr>
            <w:r w:rsidRPr="009F13C0">
              <w:rPr>
                <w:rFonts w:eastAsia="Times New Roman"/>
                <w:b/>
                <w:bCs/>
                <w:color w:val="000000"/>
                <w:sz w:val="22"/>
              </w:rPr>
              <w:t>2026</w:t>
            </w:r>
          </w:p>
        </w:tc>
        <w:tc>
          <w:tcPr>
            <w:tcW w:w="960" w:type="dxa"/>
            <w:tcBorders>
              <w:top w:val="nil"/>
              <w:left w:val="nil"/>
              <w:bottom w:val="single" w:sz="4" w:space="0" w:color="auto"/>
              <w:right w:val="single" w:sz="4" w:space="0" w:color="auto"/>
            </w:tcBorders>
            <w:shd w:val="clear" w:color="auto" w:fill="auto"/>
            <w:vAlign w:val="center"/>
            <w:hideMark/>
          </w:tcPr>
          <w:p w14:paraId="50B8FFF0" w14:textId="77777777" w:rsidR="009F13C0" w:rsidRPr="009F13C0" w:rsidRDefault="009F13C0" w:rsidP="00AC088C">
            <w:pPr>
              <w:jc w:val="center"/>
              <w:rPr>
                <w:rFonts w:eastAsia="Times New Roman"/>
                <w:b/>
                <w:bCs/>
                <w:color w:val="000000"/>
                <w:sz w:val="22"/>
              </w:rPr>
            </w:pPr>
            <w:r w:rsidRPr="009F13C0">
              <w:rPr>
                <w:rFonts w:eastAsia="Times New Roman"/>
                <w:b/>
                <w:bCs/>
                <w:color w:val="000000"/>
                <w:sz w:val="22"/>
              </w:rPr>
              <w:t>2027</w:t>
            </w:r>
          </w:p>
        </w:tc>
        <w:tc>
          <w:tcPr>
            <w:tcW w:w="960" w:type="dxa"/>
            <w:tcBorders>
              <w:top w:val="nil"/>
              <w:left w:val="nil"/>
              <w:bottom w:val="single" w:sz="4" w:space="0" w:color="auto"/>
              <w:right w:val="single" w:sz="4" w:space="0" w:color="auto"/>
            </w:tcBorders>
            <w:shd w:val="clear" w:color="auto" w:fill="auto"/>
            <w:vAlign w:val="center"/>
            <w:hideMark/>
          </w:tcPr>
          <w:p w14:paraId="643F7E24" w14:textId="77777777" w:rsidR="009F13C0" w:rsidRPr="009F13C0" w:rsidRDefault="009F13C0" w:rsidP="00AC088C">
            <w:pPr>
              <w:jc w:val="center"/>
              <w:rPr>
                <w:rFonts w:eastAsia="Times New Roman"/>
                <w:b/>
                <w:bCs/>
                <w:color w:val="000000"/>
                <w:sz w:val="22"/>
              </w:rPr>
            </w:pPr>
            <w:r w:rsidRPr="009F13C0">
              <w:rPr>
                <w:rFonts w:eastAsia="Times New Roman"/>
                <w:b/>
                <w:bCs/>
                <w:color w:val="000000"/>
                <w:sz w:val="22"/>
              </w:rPr>
              <w:t>2028</w:t>
            </w:r>
          </w:p>
        </w:tc>
        <w:tc>
          <w:tcPr>
            <w:tcW w:w="960" w:type="dxa"/>
            <w:tcBorders>
              <w:top w:val="nil"/>
              <w:left w:val="nil"/>
              <w:bottom w:val="single" w:sz="4" w:space="0" w:color="auto"/>
              <w:right w:val="single" w:sz="4" w:space="0" w:color="auto"/>
            </w:tcBorders>
            <w:shd w:val="clear" w:color="auto" w:fill="auto"/>
            <w:vAlign w:val="center"/>
            <w:hideMark/>
          </w:tcPr>
          <w:p w14:paraId="72D710C1" w14:textId="77777777" w:rsidR="009F13C0" w:rsidRPr="009F13C0" w:rsidRDefault="009F13C0" w:rsidP="00AC088C">
            <w:pPr>
              <w:jc w:val="center"/>
              <w:rPr>
                <w:rFonts w:eastAsia="Times New Roman"/>
                <w:b/>
                <w:bCs/>
                <w:color w:val="000000"/>
                <w:sz w:val="22"/>
              </w:rPr>
            </w:pPr>
            <w:r w:rsidRPr="009F13C0">
              <w:rPr>
                <w:rFonts w:eastAsia="Times New Roman"/>
                <w:b/>
                <w:bCs/>
                <w:color w:val="000000"/>
                <w:sz w:val="22"/>
              </w:rPr>
              <w:t>2029</w:t>
            </w:r>
          </w:p>
        </w:tc>
        <w:tc>
          <w:tcPr>
            <w:tcW w:w="960" w:type="dxa"/>
            <w:tcBorders>
              <w:top w:val="nil"/>
              <w:left w:val="nil"/>
              <w:bottom w:val="single" w:sz="4" w:space="0" w:color="auto"/>
              <w:right w:val="single" w:sz="4" w:space="0" w:color="auto"/>
            </w:tcBorders>
            <w:shd w:val="clear" w:color="auto" w:fill="auto"/>
            <w:vAlign w:val="center"/>
            <w:hideMark/>
          </w:tcPr>
          <w:p w14:paraId="3FAAA89C" w14:textId="77777777" w:rsidR="009F13C0" w:rsidRPr="009F13C0" w:rsidRDefault="009F13C0" w:rsidP="00AC088C">
            <w:pPr>
              <w:jc w:val="center"/>
              <w:rPr>
                <w:rFonts w:eastAsia="Times New Roman"/>
                <w:b/>
                <w:bCs/>
                <w:color w:val="000000"/>
                <w:sz w:val="22"/>
              </w:rPr>
            </w:pPr>
            <w:r w:rsidRPr="009F13C0">
              <w:rPr>
                <w:rFonts w:eastAsia="Times New Roman"/>
                <w:b/>
                <w:bCs/>
                <w:color w:val="000000"/>
                <w:sz w:val="22"/>
              </w:rPr>
              <w:t>2030</w:t>
            </w:r>
          </w:p>
        </w:tc>
        <w:tc>
          <w:tcPr>
            <w:tcW w:w="960" w:type="dxa"/>
            <w:tcBorders>
              <w:top w:val="nil"/>
              <w:left w:val="nil"/>
              <w:bottom w:val="single" w:sz="4" w:space="0" w:color="auto"/>
              <w:right w:val="single" w:sz="4" w:space="0" w:color="auto"/>
            </w:tcBorders>
            <w:shd w:val="clear" w:color="auto" w:fill="auto"/>
            <w:vAlign w:val="center"/>
            <w:hideMark/>
          </w:tcPr>
          <w:p w14:paraId="1113431D" w14:textId="77777777" w:rsidR="009F13C0" w:rsidRPr="009F13C0" w:rsidRDefault="009F13C0" w:rsidP="00AC088C">
            <w:pPr>
              <w:jc w:val="center"/>
              <w:rPr>
                <w:rFonts w:eastAsia="Times New Roman"/>
                <w:b/>
                <w:bCs/>
                <w:color w:val="000000"/>
                <w:sz w:val="22"/>
              </w:rPr>
            </w:pPr>
            <w:r w:rsidRPr="009F13C0">
              <w:rPr>
                <w:rFonts w:eastAsia="Times New Roman"/>
                <w:b/>
                <w:bCs/>
                <w:color w:val="000000"/>
                <w:sz w:val="22"/>
              </w:rPr>
              <w:t>2031</w:t>
            </w:r>
          </w:p>
        </w:tc>
        <w:tc>
          <w:tcPr>
            <w:tcW w:w="960" w:type="dxa"/>
            <w:tcBorders>
              <w:top w:val="nil"/>
              <w:left w:val="nil"/>
              <w:bottom w:val="single" w:sz="4" w:space="0" w:color="auto"/>
              <w:right w:val="single" w:sz="4" w:space="0" w:color="auto"/>
            </w:tcBorders>
            <w:shd w:val="clear" w:color="auto" w:fill="auto"/>
            <w:vAlign w:val="center"/>
            <w:hideMark/>
          </w:tcPr>
          <w:p w14:paraId="2B026C3B" w14:textId="77777777" w:rsidR="009F13C0" w:rsidRPr="009F13C0" w:rsidRDefault="009F13C0" w:rsidP="00AC088C">
            <w:pPr>
              <w:jc w:val="center"/>
              <w:rPr>
                <w:rFonts w:eastAsia="Times New Roman"/>
                <w:b/>
                <w:bCs/>
                <w:color w:val="000000"/>
                <w:sz w:val="22"/>
              </w:rPr>
            </w:pPr>
            <w:r w:rsidRPr="009F13C0">
              <w:rPr>
                <w:rFonts w:eastAsia="Times New Roman"/>
                <w:b/>
                <w:bCs/>
                <w:color w:val="000000"/>
                <w:sz w:val="22"/>
              </w:rPr>
              <w:t>2032-2038</w:t>
            </w:r>
          </w:p>
        </w:tc>
      </w:tr>
      <w:tr w:rsidR="009F13C0" w:rsidRPr="009F13C0" w14:paraId="51739AE7" w14:textId="77777777" w:rsidTr="00AC088C">
        <w:trPr>
          <w:trHeight w:val="20"/>
        </w:trPr>
        <w:tc>
          <w:tcPr>
            <w:tcW w:w="3100" w:type="dxa"/>
            <w:tcBorders>
              <w:top w:val="nil"/>
              <w:left w:val="single" w:sz="4" w:space="0" w:color="auto"/>
              <w:bottom w:val="single" w:sz="4" w:space="0" w:color="auto"/>
              <w:right w:val="single" w:sz="4" w:space="0" w:color="auto"/>
            </w:tcBorders>
            <w:shd w:val="clear" w:color="000000" w:fill="FFFFFF"/>
            <w:vAlign w:val="center"/>
            <w:hideMark/>
          </w:tcPr>
          <w:p w14:paraId="47DF61C8" w14:textId="77777777" w:rsidR="009F13C0" w:rsidRPr="009F13C0" w:rsidRDefault="009F13C0" w:rsidP="00AC088C">
            <w:pPr>
              <w:jc w:val="center"/>
              <w:rPr>
                <w:rFonts w:eastAsia="Times New Roman"/>
                <w:b/>
                <w:bCs/>
                <w:color w:val="000000"/>
                <w:sz w:val="22"/>
              </w:rPr>
            </w:pPr>
            <w:r w:rsidRPr="009F13C0">
              <w:rPr>
                <w:rFonts w:eastAsia="Times New Roman"/>
                <w:b/>
                <w:bCs/>
                <w:color w:val="000000"/>
                <w:sz w:val="22"/>
              </w:rPr>
              <w:t>1</w:t>
            </w:r>
          </w:p>
        </w:tc>
        <w:tc>
          <w:tcPr>
            <w:tcW w:w="960" w:type="dxa"/>
            <w:tcBorders>
              <w:top w:val="nil"/>
              <w:left w:val="nil"/>
              <w:bottom w:val="single" w:sz="4" w:space="0" w:color="auto"/>
              <w:right w:val="single" w:sz="4" w:space="0" w:color="auto"/>
            </w:tcBorders>
            <w:shd w:val="clear" w:color="000000" w:fill="FFFFFF"/>
            <w:vAlign w:val="center"/>
            <w:hideMark/>
          </w:tcPr>
          <w:p w14:paraId="5FB70B99" w14:textId="77777777" w:rsidR="009F13C0" w:rsidRPr="009F13C0" w:rsidRDefault="009F13C0" w:rsidP="00AC088C">
            <w:pPr>
              <w:jc w:val="center"/>
              <w:rPr>
                <w:rFonts w:eastAsia="Times New Roman"/>
                <w:b/>
                <w:bCs/>
                <w:color w:val="000000"/>
                <w:sz w:val="22"/>
              </w:rPr>
            </w:pPr>
            <w:r w:rsidRPr="009F13C0">
              <w:rPr>
                <w:rFonts w:eastAsia="Times New Roman"/>
                <w:b/>
                <w:bCs/>
                <w:color w:val="000000"/>
                <w:sz w:val="22"/>
              </w:rPr>
              <w:t>2</w:t>
            </w:r>
          </w:p>
        </w:tc>
        <w:tc>
          <w:tcPr>
            <w:tcW w:w="960" w:type="dxa"/>
            <w:tcBorders>
              <w:top w:val="nil"/>
              <w:left w:val="nil"/>
              <w:bottom w:val="single" w:sz="4" w:space="0" w:color="auto"/>
              <w:right w:val="single" w:sz="4" w:space="0" w:color="auto"/>
            </w:tcBorders>
            <w:shd w:val="clear" w:color="000000" w:fill="FFFFFF"/>
            <w:vAlign w:val="center"/>
            <w:hideMark/>
          </w:tcPr>
          <w:p w14:paraId="0C44D389" w14:textId="77777777" w:rsidR="009F13C0" w:rsidRPr="009F13C0" w:rsidRDefault="009F13C0" w:rsidP="00AC088C">
            <w:pPr>
              <w:jc w:val="center"/>
              <w:rPr>
                <w:rFonts w:eastAsia="Times New Roman"/>
                <w:b/>
                <w:bCs/>
                <w:color w:val="000000"/>
                <w:sz w:val="22"/>
              </w:rPr>
            </w:pPr>
            <w:r w:rsidRPr="009F13C0">
              <w:rPr>
                <w:rFonts w:eastAsia="Times New Roman"/>
                <w:b/>
                <w:bCs/>
                <w:color w:val="000000"/>
                <w:sz w:val="22"/>
              </w:rPr>
              <w:t>9</w:t>
            </w:r>
          </w:p>
        </w:tc>
        <w:tc>
          <w:tcPr>
            <w:tcW w:w="960" w:type="dxa"/>
            <w:tcBorders>
              <w:top w:val="nil"/>
              <w:left w:val="nil"/>
              <w:bottom w:val="single" w:sz="4" w:space="0" w:color="auto"/>
              <w:right w:val="single" w:sz="4" w:space="0" w:color="auto"/>
            </w:tcBorders>
            <w:shd w:val="clear" w:color="000000" w:fill="FFFFFF"/>
            <w:vAlign w:val="center"/>
            <w:hideMark/>
          </w:tcPr>
          <w:p w14:paraId="4773F846" w14:textId="77777777" w:rsidR="009F13C0" w:rsidRPr="009F13C0" w:rsidRDefault="009F13C0" w:rsidP="00AC088C">
            <w:pPr>
              <w:jc w:val="center"/>
              <w:rPr>
                <w:rFonts w:eastAsia="Times New Roman"/>
                <w:b/>
                <w:bCs/>
                <w:color w:val="000000"/>
                <w:sz w:val="22"/>
              </w:rPr>
            </w:pPr>
            <w:r w:rsidRPr="009F13C0">
              <w:rPr>
                <w:rFonts w:eastAsia="Times New Roman"/>
                <w:b/>
                <w:bCs/>
                <w:color w:val="000000"/>
                <w:sz w:val="22"/>
              </w:rPr>
              <w:t>10</w:t>
            </w:r>
          </w:p>
        </w:tc>
        <w:tc>
          <w:tcPr>
            <w:tcW w:w="960" w:type="dxa"/>
            <w:tcBorders>
              <w:top w:val="nil"/>
              <w:left w:val="nil"/>
              <w:bottom w:val="single" w:sz="4" w:space="0" w:color="auto"/>
              <w:right w:val="single" w:sz="4" w:space="0" w:color="auto"/>
            </w:tcBorders>
            <w:shd w:val="clear" w:color="000000" w:fill="FFFFFF"/>
            <w:vAlign w:val="center"/>
            <w:hideMark/>
          </w:tcPr>
          <w:p w14:paraId="47087689" w14:textId="77777777" w:rsidR="009F13C0" w:rsidRPr="009F13C0" w:rsidRDefault="009F13C0" w:rsidP="00AC088C">
            <w:pPr>
              <w:jc w:val="center"/>
              <w:rPr>
                <w:rFonts w:eastAsia="Times New Roman"/>
                <w:b/>
                <w:bCs/>
                <w:color w:val="000000"/>
                <w:sz w:val="22"/>
              </w:rPr>
            </w:pPr>
            <w:r w:rsidRPr="009F13C0">
              <w:rPr>
                <w:rFonts w:eastAsia="Times New Roman"/>
                <w:b/>
                <w:bCs/>
                <w:color w:val="000000"/>
                <w:sz w:val="22"/>
              </w:rPr>
              <w:t>11</w:t>
            </w:r>
          </w:p>
        </w:tc>
        <w:tc>
          <w:tcPr>
            <w:tcW w:w="960" w:type="dxa"/>
            <w:tcBorders>
              <w:top w:val="nil"/>
              <w:left w:val="nil"/>
              <w:bottom w:val="single" w:sz="4" w:space="0" w:color="auto"/>
              <w:right w:val="single" w:sz="4" w:space="0" w:color="auto"/>
            </w:tcBorders>
            <w:shd w:val="clear" w:color="000000" w:fill="FFFFFF"/>
            <w:vAlign w:val="center"/>
            <w:hideMark/>
          </w:tcPr>
          <w:p w14:paraId="2AB84F32" w14:textId="77777777" w:rsidR="009F13C0" w:rsidRPr="009F13C0" w:rsidRDefault="009F13C0" w:rsidP="00AC088C">
            <w:pPr>
              <w:jc w:val="center"/>
              <w:rPr>
                <w:rFonts w:eastAsia="Times New Roman"/>
                <w:b/>
                <w:bCs/>
                <w:color w:val="000000"/>
                <w:sz w:val="22"/>
              </w:rPr>
            </w:pPr>
            <w:r w:rsidRPr="009F13C0">
              <w:rPr>
                <w:rFonts w:eastAsia="Times New Roman"/>
                <w:b/>
                <w:bCs/>
                <w:color w:val="000000"/>
                <w:sz w:val="22"/>
              </w:rPr>
              <w:t>12</w:t>
            </w:r>
          </w:p>
        </w:tc>
        <w:tc>
          <w:tcPr>
            <w:tcW w:w="960" w:type="dxa"/>
            <w:tcBorders>
              <w:top w:val="nil"/>
              <w:left w:val="nil"/>
              <w:bottom w:val="single" w:sz="4" w:space="0" w:color="auto"/>
              <w:right w:val="single" w:sz="4" w:space="0" w:color="auto"/>
            </w:tcBorders>
            <w:shd w:val="clear" w:color="000000" w:fill="FFFFFF"/>
            <w:vAlign w:val="center"/>
            <w:hideMark/>
          </w:tcPr>
          <w:p w14:paraId="7BC2FA71" w14:textId="77777777" w:rsidR="009F13C0" w:rsidRPr="009F13C0" w:rsidRDefault="009F13C0" w:rsidP="00AC088C">
            <w:pPr>
              <w:jc w:val="center"/>
              <w:rPr>
                <w:rFonts w:eastAsia="Times New Roman"/>
                <w:b/>
                <w:bCs/>
                <w:color w:val="000000"/>
                <w:sz w:val="22"/>
              </w:rPr>
            </w:pPr>
            <w:r w:rsidRPr="009F13C0">
              <w:rPr>
                <w:rFonts w:eastAsia="Times New Roman"/>
                <w:b/>
                <w:bCs/>
                <w:color w:val="000000"/>
                <w:sz w:val="22"/>
              </w:rPr>
              <w:t>13</w:t>
            </w:r>
          </w:p>
        </w:tc>
        <w:tc>
          <w:tcPr>
            <w:tcW w:w="960" w:type="dxa"/>
            <w:tcBorders>
              <w:top w:val="nil"/>
              <w:left w:val="nil"/>
              <w:bottom w:val="single" w:sz="4" w:space="0" w:color="auto"/>
              <w:right w:val="single" w:sz="4" w:space="0" w:color="auto"/>
            </w:tcBorders>
            <w:shd w:val="clear" w:color="000000" w:fill="FFFFFF"/>
            <w:vAlign w:val="center"/>
            <w:hideMark/>
          </w:tcPr>
          <w:p w14:paraId="020EB39F" w14:textId="77777777" w:rsidR="009F13C0" w:rsidRPr="009F13C0" w:rsidRDefault="009F13C0" w:rsidP="00AC088C">
            <w:pPr>
              <w:jc w:val="center"/>
              <w:rPr>
                <w:rFonts w:eastAsia="Times New Roman"/>
                <w:b/>
                <w:bCs/>
                <w:color w:val="000000"/>
                <w:sz w:val="22"/>
              </w:rPr>
            </w:pPr>
            <w:r w:rsidRPr="009F13C0">
              <w:rPr>
                <w:rFonts w:eastAsia="Times New Roman"/>
                <w:b/>
                <w:bCs/>
                <w:color w:val="000000"/>
                <w:sz w:val="22"/>
              </w:rPr>
              <w:t>14</w:t>
            </w:r>
          </w:p>
        </w:tc>
        <w:tc>
          <w:tcPr>
            <w:tcW w:w="960" w:type="dxa"/>
            <w:tcBorders>
              <w:top w:val="nil"/>
              <w:left w:val="nil"/>
              <w:bottom w:val="single" w:sz="4" w:space="0" w:color="auto"/>
              <w:right w:val="single" w:sz="4" w:space="0" w:color="auto"/>
            </w:tcBorders>
            <w:shd w:val="clear" w:color="000000" w:fill="FFFFFF"/>
            <w:vAlign w:val="center"/>
            <w:hideMark/>
          </w:tcPr>
          <w:p w14:paraId="090D83E7" w14:textId="77777777" w:rsidR="009F13C0" w:rsidRPr="009F13C0" w:rsidRDefault="009F13C0" w:rsidP="00AC088C">
            <w:pPr>
              <w:jc w:val="center"/>
              <w:rPr>
                <w:rFonts w:eastAsia="Times New Roman"/>
                <w:b/>
                <w:bCs/>
                <w:color w:val="000000"/>
                <w:sz w:val="22"/>
              </w:rPr>
            </w:pPr>
            <w:r w:rsidRPr="009F13C0">
              <w:rPr>
                <w:rFonts w:eastAsia="Times New Roman"/>
                <w:b/>
                <w:bCs/>
                <w:color w:val="000000"/>
                <w:sz w:val="22"/>
              </w:rPr>
              <w:t>15</w:t>
            </w:r>
          </w:p>
        </w:tc>
        <w:tc>
          <w:tcPr>
            <w:tcW w:w="960" w:type="dxa"/>
            <w:tcBorders>
              <w:top w:val="nil"/>
              <w:left w:val="nil"/>
              <w:bottom w:val="single" w:sz="4" w:space="0" w:color="auto"/>
              <w:right w:val="single" w:sz="4" w:space="0" w:color="auto"/>
            </w:tcBorders>
            <w:shd w:val="clear" w:color="000000" w:fill="FFFFFF"/>
            <w:vAlign w:val="center"/>
            <w:hideMark/>
          </w:tcPr>
          <w:p w14:paraId="6689DDAE" w14:textId="77777777" w:rsidR="009F13C0" w:rsidRPr="009F13C0" w:rsidRDefault="009F13C0" w:rsidP="00AC088C">
            <w:pPr>
              <w:jc w:val="center"/>
              <w:rPr>
                <w:rFonts w:eastAsia="Times New Roman"/>
                <w:b/>
                <w:bCs/>
                <w:color w:val="000000"/>
                <w:sz w:val="22"/>
              </w:rPr>
            </w:pPr>
            <w:r w:rsidRPr="009F13C0">
              <w:rPr>
                <w:rFonts w:eastAsia="Times New Roman"/>
                <w:b/>
                <w:bCs/>
                <w:color w:val="000000"/>
                <w:sz w:val="22"/>
              </w:rPr>
              <w:t>16</w:t>
            </w:r>
          </w:p>
        </w:tc>
        <w:tc>
          <w:tcPr>
            <w:tcW w:w="960" w:type="dxa"/>
            <w:tcBorders>
              <w:top w:val="nil"/>
              <w:left w:val="nil"/>
              <w:bottom w:val="single" w:sz="4" w:space="0" w:color="auto"/>
              <w:right w:val="single" w:sz="4" w:space="0" w:color="auto"/>
            </w:tcBorders>
            <w:shd w:val="clear" w:color="000000" w:fill="FFFFFF"/>
            <w:vAlign w:val="center"/>
            <w:hideMark/>
          </w:tcPr>
          <w:p w14:paraId="520A45DA" w14:textId="77777777" w:rsidR="009F13C0" w:rsidRPr="009F13C0" w:rsidRDefault="009F13C0" w:rsidP="00AC088C">
            <w:pPr>
              <w:jc w:val="center"/>
              <w:rPr>
                <w:rFonts w:eastAsia="Times New Roman"/>
                <w:b/>
                <w:bCs/>
                <w:color w:val="000000"/>
                <w:sz w:val="22"/>
              </w:rPr>
            </w:pPr>
            <w:r w:rsidRPr="009F13C0">
              <w:rPr>
                <w:rFonts w:eastAsia="Times New Roman"/>
                <w:b/>
                <w:bCs/>
                <w:color w:val="000000"/>
                <w:sz w:val="22"/>
              </w:rPr>
              <w:t>17</w:t>
            </w:r>
          </w:p>
        </w:tc>
        <w:tc>
          <w:tcPr>
            <w:tcW w:w="960" w:type="dxa"/>
            <w:tcBorders>
              <w:top w:val="nil"/>
              <w:left w:val="nil"/>
              <w:bottom w:val="single" w:sz="4" w:space="0" w:color="auto"/>
              <w:right w:val="single" w:sz="4" w:space="0" w:color="auto"/>
            </w:tcBorders>
            <w:shd w:val="clear" w:color="000000" w:fill="FFFFFF"/>
            <w:vAlign w:val="center"/>
            <w:hideMark/>
          </w:tcPr>
          <w:p w14:paraId="6F268B18" w14:textId="77777777" w:rsidR="009F13C0" w:rsidRPr="009F13C0" w:rsidRDefault="009F13C0" w:rsidP="00AC088C">
            <w:pPr>
              <w:jc w:val="center"/>
              <w:rPr>
                <w:rFonts w:eastAsia="Times New Roman"/>
                <w:b/>
                <w:bCs/>
                <w:color w:val="000000"/>
                <w:sz w:val="22"/>
              </w:rPr>
            </w:pPr>
            <w:r w:rsidRPr="009F13C0">
              <w:rPr>
                <w:rFonts w:eastAsia="Times New Roman"/>
                <w:b/>
                <w:bCs/>
                <w:color w:val="000000"/>
                <w:sz w:val="22"/>
              </w:rPr>
              <w:t>17</w:t>
            </w:r>
          </w:p>
        </w:tc>
        <w:tc>
          <w:tcPr>
            <w:tcW w:w="960" w:type="dxa"/>
            <w:tcBorders>
              <w:top w:val="nil"/>
              <w:left w:val="nil"/>
              <w:bottom w:val="single" w:sz="4" w:space="0" w:color="auto"/>
              <w:right w:val="single" w:sz="4" w:space="0" w:color="auto"/>
            </w:tcBorders>
            <w:shd w:val="clear" w:color="000000" w:fill="FFFFFF"/>
            <w:vAlign w:val="center"/>
            <w:hideMark/>
          </w:tcPr>
          <w:p w14:paraId="34B2FBD3" w14:textId="77777777" w:rsidR="009F13C0" w:rsidRPr="009F13C0" w:rsidRDefault="009F13C0" w:rsidP="00AC088C">
            <w:pPr>
              <w:jc w:val="center"/>
              <w:rPr>
                <w:rFonts w:eastAsia="Times New Roman"/>
                <w:b/>
                <w:bCs/>
                <w:color w:val="000000"/>
                <w:sz w:val="22"/>
              </w:rPr>
            </w:pPr>
            <w:r w:rsidRPr="009F13C0">
              <w:rPr>
                <w:rFonts w:eastAsia="Times New Roman"/>
                <w:b/>
                <w:bCs/>
                <w:color w:val="000000"/>
                <w:sz w:val="22"/>
              </w:rPr>
              <w:t>17</w:t>
            </w:r>
          </w:p>
        </w:tc>
      </w:tr>
      <w:tr w:rsidR="009F13C0" w:rsidRPr="009F13C0" w14:paraId="73B32D3F" w14:textId="77777777" w:rsidTr="00AC088C">
        <w:trPr>
          <w:trHeight w:val="20"/>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5B0A742C" w14:textId="77777777" w:rsidR="009F13C0" w:rsidRPr="009F13C0" w:rsidRDefault="009F13C0" w:rsidP="00AC088C">
            <w:pPr>
              <w:rPr>
                <w:rFonts w:eastAsia="Times New Roman"/>
                <w:color w:val="000000"/>
                <w:sz w:val="22"/>
              </w:rPr>
            </w:pPr>
            <w:r w:rsidRPr="009F13C0">
              <w:rPr>
                <w:rFonts w:eastAsia="Times New Roman"/>
                <w:color w:val="000000"/>
                <w:sz w:val="22"/>
              </w:rPr>
              <w:t>Индекс предельного роста цен и тарифов на топливо и энергию (по данным Минэкономразвития до 2030 года)</w:t>
            </w:r>
          </w:p>
        </w:tc>
        <w:tc>
          <w:tcPr>
            <w:tcW w:w="960" w:type="dxa"/>
            <w:tcBorders>
              <w:top w:val="nil"/>
              <w:left w:val="nil"/>
              <w:bottom w:val="single" w:sz="4" w:space="0" w:color="auto"/>
              <w:right w:val="single" w:sz="4" w:space="0" w:color="auto"/>
            </w:tcBorders>
            <w:shd w:val="clear" w:color="auto" w:fill="auto"/>
            <w:vAlign w:val="center"/>
            <w:hideMark/>
          </w:tcPr>
          <w:p w14:paraId="3B17972C" w14:textId="77777777" w:rsidR="009F13C0" w:rsidRPr="009F13C0" w:rsidRDefault="009F13C0" w:rsidP="00AC088C">
            <w:pPr>
              <w:jc w:val="center"/>
              <w:rPr>
                <w:rFonts w:eastAsia="Times New Roman"/>
                <w:color w:val="000000"/>
                <w:sz w:val="22"/>
              </w:rPr>
            </w:pPr>
            <w:r w:rsidRPr="009F13C0">
              <w:rPr>
                <w:rFonts w:eastAsia="Times New Roman"/>
                <w:color w:val="000000"/>
                <w:sz w:val="22"/>
              </w:rPr>
              <w:t xml:space="preserve"> %</w:t>
            </w:r>
          </w:p>
        </w:tc>
        <w:tc>
          <w:tcPr>
            <w:tcW w:w="960" w:type="dxa"/>
            <w:tcBorders>
              <w:top w:val="nil"/>
              <w:left w:val="nil"/>
              <w:bottom w:val="single" w:sz="4" w:space="0" w:color="auto"/>
              <w:right w:val="single" w:sz="4" w:space="0" w:color="auto"/>
            </w:tcBorders>
            <w:shd w:val="clear" w:color="auto" w:fill="auto"/>
            <w:vAlign w:val="center"/>
            <w:hideMark/>
          </w:tcPr>
          <w:p w14:paraId="130F4F00"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1,05</w:t>
            </w:r>
          </w:p>
        </w:tc>
        <w:tc>
          <w:tcPr>
            <w:tcW w:w="960" w:type="dxa"/>
            <w:tcBorders>
              <w:top w:val="nil"/>
              <w:left w:val="nil"/>
              <w:bottom w:val="single" w:sz="4" w:space="0" w:color="auto"/>
              <w:right w:val="single" w:sz="4" w:space="0" w:color="auto"/>
            </w:tcBorders>
            <w:shd w:val="clear" w:color="auto" w:fill="auto"/>
            <w:vAlign w:val="center"/>
            <w:hideMark/>
          </w:tcPr>
          <w:p w14:paraId="4D566893"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1,06</w:t>
            </w:r>
          </w:p>
        </w:tc>
        <w:tc>
          <w:tcPr>
            <w:tcW w:w="960" w:type="dxa"/>
            <w:tcBorders>
              <w:top w:val="nil"/>
              <w:left w:val="nil"/>
              <w:bottom w:val="single" w:sz="4" w:space="0" w:color="auto"/>
              <w:right w:val="single" w:sz="4" w:space="0" w:color="auto"/>
            </w:tcBorders>
            <w:shd w:val="clear" w:color="auto" w:fill="auto"/>
            <w:vAlign w:val="center"/>
            <w:hideMark/>
          </w:tcPr>
          <w:p w14:paraId="06F6A460"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1,05</w:t>
            </w:r>
          </w:p>
        </w:tc>
        <w:tc>
          <w:tcPr>
            <w:tcW w:w="960" w:type="dxa"/>
            <w:tcBorders>
              <w:top w:val="nil"/>
              <w:left w:val="nil"/>
              <w:bottom w:val="single" w:sz="4" w:space="0" w:color="auto"/>
              <w:right w:val="single" w:sz="4" w:space="0" w:color="auto"/>
            </w:tcBorders>
            <w:shd w:val="clear" w:color="auto" w:fill="auto"/>
            <w:vAlign w:val="center"/>
            <w:hideMark/>
          </w:tcPr>
          <w:p w14:paraId="3F0CA99A"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1,05</w:t>
            </w:r>
          </w:p>
        </w:tc>
        <w:tc>
          <w:tcPr>
            <w:tcW w:w="960" w:type="dxa"/>
            <w:tcBorders>
              <w:top w:val="nil"/>
              <w:left w:val="nil"/>
              <w:bottom w:val="single" w:sz="4" w:space="0" w:color="auto"/>
              <w:right w:val="single" w:sz="4" w:space="0" w:color="auto"/>
            </w:tcBorders>
            <w:shd w:val="clear" w:color="auto" w:fill="auto"/>
            <w:vAlign w:val="center"/>
            <w:hideMark/>
          </w:tcPr>
          <w:p w14:paraId="63D351A9"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1,05</w:t>
            </w:r>
          </w:p>
        </w:tc>
        <w:tc>
          <w:tcPr>
            <w:tcW w:w="960" w:type="dxa"/>
            <w:tcBorders>
              <w:top w:val="nil"/>
              <w:left w:val="nil"/>
              <w:bottom w:val="single" w:sz="4" w:space="0" w:color="auto"/>
              <w:right w:val="single" w:sz="4" w:space="0" w:color="auto"/>
            </w:tcBorders>
            <w:shd w:val="clear" w:color="auto" w:fill="auto"/>
            <w:vAlign w:val="center"/>
            <w:hideMark/>
          </w:tcPr>
          <w:p w14:paraId="3CF09CA2"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1,05</w:t>
            </w:r>
          </w:p>
        </w:tc>
        <w:tc>
          <w:tcPr>
            <w:tcW w:w="960" w:type="dxa"/>
            <w:tcBorders>
              <w:top w:val="nil"/>
              <w:left w:val="nil"/>
              <w:bottom w:val="single" w:sz="4" w:space="0" w:color="auto"/>
              <w:right w:val="single" w:sz="4" w:space="0" w:color="auto"/>
            </w:tcBorders>
            <w:shd w:val="clear" w:color="auto" w:fill="auto"/>
            <w:vAlign w:val="center"/>
            <w:hideMark/>
          </w:tcPr>
          <w:p w14:paraId="75B5BD54"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1,04</w:t>
            </w:r>
          </w:p>
        </w:tc>
        <w:tc>
          <w:tcPr>
            <w:tcW w:w="960" w:type="dxa"/>
            <w:tcBorders>
              <w:top w:val="nil"/>
              <w:left w:val="nil"/>
              <w:bottom w:val="single" w:sz="4" w:space="0" w:color="auto"/>
              <w:right w:val="single" w:sz="4" w:space="0" w:color="auto"/>
            </w:tcBorders>
            <w:shd w:val="clear" w:color="auto" w:fill="auto"/>
            <w:vAlign w:val="center"/>
            <w:hideMark/>
          </w:tcPr>
          <w:p w14:paraId="582D2E7C"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1,04</w:t>
            </w:r>
          </w:p>
        </w:tc>
        <w:tc>
          <w:tcPr>
            <w:tcW w:w="960" w:type="dxa"/>
            <w:tcBorders>
              <w:top w:val="nil"/>
              <w:left w:val="nil"/>
              <w:bottom w:val="single" w:sz="4" w:space="0" w:color="auto"/>
              <w:right w:val="single" w:sz="4" w:space="0" w:color="auto"/>
            </w:tcBorders>
            <w:shd w:val="clear" w:color="auto" w:fill="auto"/>
            <w:vAlign w:val="center"/>
            <w:hideMark/>
          </w:tcPr>
          <w:p w14:paraId="585D2556"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1,04</w:t>
            </w:r>
          </w:p>
        </w:tc>
        <w:tc>
          <w:tcPr>
            <w:tcW w:w="960" w:type="dxa"/>
            <w:tcBorders>
              <w:top w:val="nil"/>
              <w:left w:val="nil"/>
              <w:bottom w:val="single" w:sz="4" w:space="0" w:color="auto"/>
              <w:right w:val="single" w:sz="4" w:space="0" w:color="auto"/>
            </w:tcBorders>
            <w:shd w:val="clear" w:color="auto" w:fill="auto"/>
            <w:vAlign w:val="center"/>
            <w:hideMark/>
          </w:tcPr>
          <w:p w14:paraId="086E295D"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1,04</w:t>
            </w:r>
          </w:p>
        </w:tc>
        <w:tc>
          <w:tcPr>
            <w:tcW w:w="960" w:type="dxa"/>
            <w:tcBorders>
              <w:top w:val="nil"/>
              <w:left w:val="nil"/>
              <w:bottom w:val="single" w:sz="4" w:space="0" w:color="auto"/>
              <w:right w:val="single" w:sz="4" w:space="0" w:color="auto"/>
            </w:tcBorders>
            <w:shd w:val="clear" w:color="auto" w:fill="auto"/>
            <w:vAlign w:val="center"/>
            <w:hideMark/>
          </w:tcPr>
          <w:p w14:paraId="05359574"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1,04</w:t>
            </w:r>
          </w:p>
        </w:tc>
      </w:tr>
      <w:tr w:rsidR="009F13C0" w:rsidRPr="009F13C0" w14:paraId="04232827" w14:textId="77777777" w:rsidTr="00AC088C">
        <w:trPr>
          <w:trHeight w:val="20"/>
        </w:trPr>
        <w:tc>
          <w:tcPr>
            <w:tcW w:w="3100" w:type="dxa"/>
            <w:vMerge w:val="restart"/>
            <w:tcBorders>
              <w:top w:val="nil"/>
              <w:left w:val="single" w:sz="4" w:space="0" w:color="auto"/>
              <w:bottom w:val="single" w:sz="4" w:space="0" w:color="auto"/>
              <w:right w:val="single" w:sz="4" w:space="0" w:color="auto"/>
            </w:tcBorders>
            <w:shd w:val="clear" w:color="auto" w:fill="auto"/>
            <w:vAlign w:val="center"/>
            <w:hideMark/>
          </w:tcPr>
          <w:p w14:paraId="3BDBCD3D" w14:textId="77777777" w:rsidR="009F13C0" w:rsidRPr="009F13C0" w:rsidRDefault="009F13C0" w:rsidP="00AC088C">
            <w:pPr>
              <w:rPr>
                <w:rFonts w:eastAsia="Times New Roman"/>
                <w:color w:val="000000"/>
                <w:sz w:val="22"/>
              </w:rPr>
            </w:pPr>
            <w:r w:rsidRPr="009F13C0">
              <w:rPr>
                <w:rFonts w:eastAsia="Times New Roman"/>
                <w:color w:val="000000"/>
                <w:sz w:val="22"/>
              </w:rPr>
              <w:t>Коэффициент влияния на тариф % от капитальных затрат в тарифе</w:t>
            </w:r>
          </w:p>
        </w:tc>
        <w:tc>
          <w:tcPr>
            <w:tcW w:w="960" w:type="dxa"/>
            <w:tcBorders>
              <w:top w:val="nil"/>
              <w:left w:val="nil"/>
              <w:bottom w:val="single" w:sz="4" w:space="0" w:color="auto"/>
              <w:right w:val="single" w:sz="4" w:space="0" w:color="auto"/>
            </w:tcBorders>
            <w:shd w:val="clear" w:color="auto" w:fill="auto"/>
            <w:vAlign w:val="center"/>
            <w:hideMark/>
          </w:tcPr>
          <w:p w14:paraId="7A5D60AB" w14:textId="77777777" w:rsidR="009F13C0" w:rsidRPr="009F13C0" w:rsidRDefault="009F13C0" w:rsidP="00AC088C">
            <w:pPr>
              <w:jc w:val="center"/>
              <w:rPr>
                <w:rFonts w:eastAsia="Times New Roman"/>
                <w:color w:val="000000"/>
                <w:sz w:val="22"/>
              </w:rPr>
            </w:pPr>
            <w:r w:rsidRPr="009F13C0">
              <w:rPr>
                <w:rFonts w:eastAsia="Times New Roman"/>
                <w:color w:val="000000"/>
                <w:sz w:val="22"/>
              </w:rPr>
              <w:t>20%</w:t>
            </w:r>
          </w:p>
        </w:tc>
        <w:tc>
          <w:tcPr>
            <w:tcW w:w="960" w:type="dxa"/>
            <w:tcBorders>
              <w:top w:val="nil"/>
              <w:left w:val="nil"/>
              <w:bottom w:val="single" w:sz="4" w:space="0" w:color="auto"/>
              <w:right w:val="single" w:sz="4" w:space="0" w:color="auto"/>
            </w:tcBorders>
            <w:shd w:val="clear" w:color="auto" w:fill="auto"/>
            <w:vAlign w:val="center"/>
            <w:hideMark/>
          </w:tcPr>
          <w:p w14:paraId="6B527335"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1,32</w:t>
            </w:r>
          </w:p>
        </w:tc>
        <w:tc>
          <w:tcPr>
            <w:tcW w:w="960" w:type="dxa"/>
            <w:tcBorders>
              <w:top w:val="nil"/>
              <w:left w:val="nil"/>
              <w:bottom w:val="single" w:sz="4" w:space="0" w:color="auto"/>
              <w:right w:val="single" w:sz="4" w:space="0" w:color="auto"/>
            </w:tcBorders>
            <w:shd w:val="clear" w:color="auto" w:fill="auto"/>
            <w:vAlign w:val="center"/>
            <w:hideMark/>
          </w:tcPr>
          <w:p w14:paraId="551AB875"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1,32</w:t>
            </w:r>
          </w:p>
        </w:tc>
        <w:tc>
          <w:tcPr>
            <w:tcW w:w="960" w:type="dxa"/>
            <w:tcBorders>
              <w:top w:val="nil"/>
              <w:left w:val="nil"/>
              <w:bottom w:val="single" w:sz="4" w:space="0" w:color="auto"/>
              <w:right w:val="single" w:sz="4" w:space="0" w:color="auto"/>
            </w:tcBorders>
            <w:shd w:val="clear" w:color="auto" w:fill="auto"/>
            <w:vAlign w:val="center"/>
            <w:hideMark/>
          </w:tcPr>
          <w:p w14:paraId="7D23323F"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1,32</w:t>
            </w:r>
          </w:p>
        </w:tc>
        <w:tc>
          <w:tcPr>
            <w:tcW w:w="960" w:type="dxa"/>
            <w:tcBorders>
              <w:top w:val="nil"/>
              <w:left w:val="nil"/>
              <w:bottom w:val="single" w:sz="4" w:space="0" w:color="auto"/>
              <w:right w:val="single" w:sz="4" w:space="0" w:color="auto"/>
            </w:tcBorders>
            <w:shd w:val="clear" w:color="auto" w:fill="auto"/>
            <w:vAlign w:val="center"/>
            <w:hideMark/>
          </w:tcPr>
          <w:p w14:paraId="4A4BA19C"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1,32</w:t>
            </w:r>
          </w:p>
        </w:tc>
        <w:tc>
          <w:tcPr>
            <w:tcW w:w="960" w:type="dxa"/>
            <w:tcBorders>
              <w:top w:val="nil"/>
              <w:left w:val="nil"/>
              <w:bottom w:val="single" w:sz="4" w:space="0" w:color="auto"/>
              <w:right w:val="single" w:sz="4" w:space="0" w:color="auto"/>
            </w:tcBorders>
            <w:shd w:val="clear" w:color="auto" w:fill="auto"/>
            <w:vAlign w:val="center"/>
            <w:hideMark/>
          </w:tcPr>
          <w:p w14:paraId="5283A7ED"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1,32</w:t>
            </w:r>
          </w:p>
        </w:tc>
        <w:tc>
          <w:tcPr>
            <w:tcW w:w="960" w:type="dxa"/>
            <w:tcBorders>
              <w:top w:val="nil"/>
              <w:left w:val="nil"/>
              <w:bottom w:val="single" w:sz="4" w:space="0" w:color="auto"/>
              <w:right w:val="single" w:sz="4" w:space="0" w:color="auto"/>
            </w:tcBorders>
            <w:shd w:val="clear" w:color="auto" w:fill="auto"/>
            <w:vAlign w:val="center"/>
            <w:hideMark/>
          </w:tcPr>
          <w:p w14:paraId="1FCE092A"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1,32</w:t>
            </w:r>
          </w:p>
        </w:tc>
        <w:tc>
          <w:tcPr>
            <w:tcW w:w="960" w:type="dxa"/>
            <w:tcBorders>
              <w:top w:val="nil"/>
              <w:left w:val="nil"/>
              <w:bottom w:val="single" w:sz="4" w:space="0" w:color="auto"/>
              <w:right w:val="single" w:sz="4" w:space="0" w:color="auto"/>
            </w:tcBorders>
            <w:shd w:val="clear" w:color="auto" w:fill="auto"/>
            <w:vAlign w:val="center"/>
            <w:hideMark/>
          </w:tcPr>
          <w:p w14:paraId="3E425079"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1,32</w:t>
            </w:r>
          </w:p>
        </w:tc>
        <w:tc>
          <w:tcPr>
            <w:tcW w:w="960" w:type="dxa"/>
            <w:tcBorders>
              <w:top w:val="nil"/>
              <w:left w:val="nil"/>
              <w:bottom w:val="single" w:sz="4" w:space="0" w:color="auto"/>
              <w:right w:val="single" w:sz="4" w:space="0" w:color="auto"/>
            </w:tcBorders>
            <w:shd w:val="clear" w:color="auto" w:fill="auto"/>
            <w:vAlign w:val="center"/>
            <w:hideMark/>
          </w:tcPr>
          <w:p w14:paraId="1115FEFD"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1,32</w:t>
            </w:r>
          </w:p>
        </w:tc>
        <w:tc>
          <w:tcPr>
            <w:tcW w:w="960" w:type="dxa"/>
            <w:tcBorders>
              <w:top w:val="nil"/>
              <w:left w:val="nil"/>
              <w:bottom w:val="single" w:sz="4" w:space="0" w:color="auto"/>
              <w:right w:val="single" w:sz="4" w:space="0" w:color="auto"/>
            </w:tcBorders>
            <w:shd w:val="clear" w:color="auto" w:fill="auto"/>
            <w:vAlign w:val="center"/>
            <w:hideMark/>
          </w:tcPr>
          <w:p w14:paraId="13E3D8E6"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1,32</w:t>
            </w:r>
          </w:p>
        </w:tc>
        <w:tc>
          <w:tcPr>
            <w:tcW w:w="960" w:type="dxa"/>
            <w:tcBorders>
              <w:top w:val="nil"/>
              <w:left w:val="nil"/>
              <w:bottom w:val="single" w:sz="4" w:space="0" w:color="auto"/>
              <w:right w:val="single" w:sz="4" w:space="0" w:color="auto"/>
            </w:tcBorders>
            <w:shd w:val="clear" w:color="auto" w:fill="auto"/>
            <w:vAlign w:val="center"/>
            <w:hideMark/>
          </w:tcPr>
          <w:p w14:paraId="2704B0BF"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1,32</w:t>
            </w:r>
          </w:p>
        </w:tc>
        <w:tc>
          <w:tcPr>
            <w:tcW w:w="960" w:type="dxa"/>
            <w:tcBorders>
              <w:top w:val="nil"/>
              <w:left w:val="nil"/>
              <w:bottom w:val="single" w:sz="4" w:space="0" w:color="auto"/>
              <w:right w:val="single" w:sz="4" w:space="0" w:color="auto"/>
            </w:tcBorders>
            <w:shd w:val="clear" w:color="auto" w:fill="auto"/>
            <w:vAlign w:val="center"/>
            <w:hideMark/>
          </w:tcPr>
          <w:p w14:paraId="79FD43E9"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1,32</w:t>
            </w:r>
          </w:p>
        </w:tc>
      </w:tr>
      <w:tr w:rsidR="009F13C0" w:rsidRPr="009F13C0" w14:paraId="1736144C" w14:textId="77777777" w:rsidTr="00AC088C">
        <w:trPr>
          <w:trHeight w:val="20"/>
        </w:trPr>
        <w:tc>
          <w:tcPr>
            <w:tcW w:w="3100" w:type="dxa"/>
            <w:vMerge/>
            <w:tcBorders>
              <w:top w:val="nil"/>
              <w:left w:val="single" w:sz="4" w:space="0" w:color="auto"/>
              <w:bottom w:val="single" w:sz="4" w:space="0" w:color="auto"/>
              <w:right w:val="single" w:sz="4" w:space="0" w:color="auto"/>
            </w:tcBorders>
            <w:vAlign w:val="center"/>
            <w:hideMark/>
          </w:tcPr>
          <w:p w14:paraId="53C7FFDD" w14:textId="77777777" w:rsidR="009F13C0" w:rsidRPr="009F13C0" w:rsidRDefault="009F13C0" w:rsidP="00AC088C">
            <w:pPr>
              <w:rPr>
                <w:rFonts w:eastAsia="Times New Roman"/>
                <w:color w:val="000000"/>
                <w:sz w:val="22"/>
              </w:rPr>
            </w:pPr>
          </w:p>
        </w:tc>
        <w:tc>
          <w:tcPr>
            <w:tcW w:w="960" w:type="dxa"/>
            <w:tcBorders>
              <w:top w:val="nil"/>
              <w:left w:val="nil"/>
              <w:bottom w:val="single" w:sz="4" w:space="0" w:color="auto"/>
              <w:right w:val="single" w:sz="4" w:space="0" w:color="auto"/>
            </w:tcBorders>
            <w:shd w:val="clear" w:color="auto" w:fill="auto"/>
            <w:vAlign w:val="center"/>
            <w:hideMark/>
          </w:tcPr>
          <w:p w14:paraId="3AAF94C2" w14:textId="77777777" w:rsidR="009F13C0" w:rsidRPr="009F13C0" w:rsidRDefault="009F13C0" w:rsidP="00AC088C">
            <w:pPr>
              <w:jc w:val="center"/>
              <w:rPr>
                <w:rFonts w:eastAsia="Times New Roman"/>
                <w:color w:val="000000"/>
                <w:sz w:val="22"/>
              </w:rPr>
            </w:pPr>
            <w:r w:rsidRPr="009F13C0">
              <w:rPr>
                <w:rFonts w:eastAsia="Times New Roman"/>
                <w:color w:val="000000"/>
                <w:sz w:val="22"/>
              </w:rPr>
              <w:t>60%</w:t>
            </w:r>
          </w:p>
        </w:tc>
        <w:tc>
          <w:tcPr>
            <w:tcW w:w="960" w:type="dxa"/>
            <w:tcBorders>
              <w:top w:val="nil"/>
              <w:left w:val="nil"/>
              <w:bottom w:val="single" w:sz="4" w:space="0" w:color="auto"/>
              <w:right w:val="single" w:sz="4" w:space="0" w:color="auto"/>
            </w:tcBorders>
            <w:shd w:val="clear" w:color="auto" w:fill="auto"/>
            <w:vAlign w:val="center"/>
            <w:hideMark/>
          </w:tcPr>
          <w:p w14:paraId="7CEA9749"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1,96</w:t>
            </w:r>
          </w:p>
        </w:tc>
        <w:tc>
          <w:tcPr>
            <w:tcW w:w="960" w:type="dxa"/>
            <w:tcBorders>
              <w:top w:val="nil"/>
              <w:left w:val="nil"/>
              <w:bottom w:val="single" w:sz="4" w:space="0" w:color="auto"/>
              <w:right w:val="single" w:sz="4" w:space="0" w:color="auto"/>
            </w:tcBorders>
            <w:shd w:val="clear" w:color="auto" w:fill="auto"/>
            <w:vAlign w:val="center"/>
            <w:hideMark/>
          </w:tcPr>
          <w:p w14:paraId="4EBAD04B"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1,96</w:t>
            </w:r>
          </w:p>
        </w:tc>
        <w:tc>
          <w:tcPr>
            <w:tcW w:w="960" w:type="dxa"/>
            <w:tcBorders>
              <w:top w:val="nil"/>
              <w:left w:val="nil"/>
              <w:bottom w:val="single" w:sz="4" w:space="0" w:color="auto"/>
              <w:right w:val="single" w:sz="4" w:space="0" w:color="auto"/>
            </w:tcBorders>
            <w:shd w:val="clear" w:color="auto" w:fill="auto"/>
            <w:vAlign w:val="center"/>
            <w:hideMark/>
          </w:tcPr>
          <w:p w14:paraId="6FD5A1FD"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1,96</w:t>
            </w:r>
          </w:p>
        </w:tc>
        <w:tc>
          <w:tcPr>
            <w:tcW w:w="960" w:type="dxa"/>
            <w:tcBorders>
              <w:top w:val="nil"/>
              <w:left w:val="nil"/>
              <w:bottom w:val="single" w:sz="4" w:space="0" w:color="auto"/>
              <w:right w:val="single" w:sz="4" w:space="0" w:color="auto"/>
            </w:tcBorders>
            <w:shd w:val="clear" w:color="auto" w:fill="auto"/>
            <w:vAlign w:val="center"/>
            <w:hideMark/>
          </w:tcPr>
          <w:p w14:paraId="71B45175"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1,96</w:t>
            </w:r>
          </w:p>
        </w:tc>
        <w:tc>
          <w:tcPr>
            <w:tcW w:w="960" w:type="dxa"/>
            <w:tcBorders>
              <w:top w:val="nil"/>
              <w:left w:val="nil"/>
              <w:bottom w:val="single" w:sz="4" w:space="0" w:color="auto"/>
              <w:right w:val="single" w:sz="4" w:space="0" w:color="auto"/>
            </w:tcBorders>
            <w:shd w:val="clear" w:color="auto" w:fill="auto"/>
            <w:vAlign w:val="center"/>
            <w:hideMark/>
          </w:tcPr>
          <w:p w14:paraId="2DA5DABC"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1,96</w:t>
            </w:r>
          </w:p>
        </w:tc>
        <w:tc>
          <w:tcPr>
            <w:tcW w:w="960" w:type="dxa"/>
            <w:tcBorders>
              <w:top w:val="nil"/>
              <w:left w:val="nil"/>
              <w:bottom w:val="single" w:sz="4" w:space="0" w:color="auto"/>
              <w:right w:val="single" w:sz="4" w:space="0" w:color="auto"/>
            </w:tcBorders>
            <w:shd w:val="clear" w:color="auto" w:fill="auto"/>
            <w:vAlign w:val="center"/>
            <w:hideMark/>
          </w:tcPr>
          <w:p w14:paraId="4EC5210F"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1,96</w:t>
            </w:r>
          </w:p>
        </w:tc>
        <w:tc>
          <w:tcPr>
            <w:tcW w:w="960" w:type="dxa"/>
            <w:tcBorders>
              <w:top w:val="nil"/>
              <w:left w:val="nil"/>
              <w:bottom w:val="single" w:sz="4" w:space="0" w:color="auto"/>
              <w:right w:val="single" w:sz="4" w:space="0" w:color="auto"/>
            </w:tcBorders>
            <w:shd w:val="clear" w:color="auto" w:fill="auto"/>
            <w:vAlign w:val="center"/>
            <w:hideMark/>
          </w:tcPr>
          <w:p w14:paraId="7B921037"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1,96</w:t>
            </w:r>
          </w:p>
        </w:tc>
        <w:tc>
          <w:tcPr>
            <w:tcW w:w="960" w:type="dxa"/>
            <w:tcBorders>
              <w:top w:val="nil"/>
              <w:left w:val="nil"/>
              <w:bottom w:val="single" w:sz="4" w:space="0" w:color="auto"/>
              <w:right w:val="single" w:sz="4" w:space="0" w:color="auto"/>
            </w:tcBorders>
            <w:shd w:val="clear" w:color="auto" w:fill="auto"/>
            <w:vAlign w:val="center"/>
            <w:hideMark/>
          </w:tcPr>
          <w:p w14:paraId="2D851108"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1,96</w:t>
            </w:r>
          </w:p>
        </w:tc>
        <w:tc>
          <w:tcPr>
            <w:tcW w:w="960" w:type="dxa"/>
            <w:tcBorders>
              <w:top w:val="nil"/>
              <w:left w:val="nil"/>
              <w:bottom w:val="single" w:sz="4" w:space="0" w:color="auto"/>
              <w:right w:val="single" w:sz="4" w:space="0" w:color="auto"/>
            </w:tcBorders>
            <w:shd w:val="clear" w:color="auto" w:fill="auto"/>
            <w:vAlign w:val="center"/>
            <w:hideMark/>
          </w:tcPr>
          <w:p w14:paraId="64EB2DE8"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1,96</w:t>
            </w:r>
          </w:p>
        </w:tc>
        <w:tc>
          <w:tcPr>
            <w:tcW w:w="960" w:type="dxa"/>
            <w:tcBorders>
              <w:top w:val="nil"/>
              <w:left w:val="nil"/>
              <w:bottom w:val="single" w:sz="4" w:space="0" w:color="auto"/>
              <w:right w:val="single" w:sz="4" w:space="0" w:color="auto"/>
            </w:tcBorders>
            <w:shd w:val="clear" w:color="auto" w:fill="auto"/>
            <w:vAlign w:val="center"/>
            <w:hideMark/>
          </w:tcPr>
          <w:p w14:paraId="2D4CFA7E"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1,96</w:t>
            </w:r>
          </w:p>
        </w:tc>
        <w:tc>
          <w:tcPr>
            <w:tcW w:w="960" w:type="dxa"/>
            <w:tcBorders>
              <w:top w:val="nil"/>
              <w:left w:val="nil"/>
              <w:bottom w:val="single" w:sz="4" w:space="0" w:color="auto"/>
              <w:right w:val="single" w:sz="4" w:space="0" w:color="auto"/>
            </w:tcBorders>
            <w:shd w:val="clear" w:color="auto" w:fill="auto"/>
            <w:vAlign w:val="center"/>
            <w:hideMark/>
          </w:tcPr>
          <w:p w14:paraId="7D328C1C"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1,96</w:t>
            </w:r>
          </w:p>
        </w:tc>
      </w:tr>
      <w:tr w:rsidR="009F13C0" w:rsidRPr="009F13C0" w14:paraId="6BDB2E65" w14:textId="77777777" w:rsidTr="00AC088C">
        <w:trPr>
          <w:trHeight w:val="20"/>
        </w:trPr>
        <w:tc>
          <w:tcPr>
            <w:tcW w:w="3100" w:type="dxa"/>
            <w:vMerge/>
            <w:tcBorders>
              <w:top w:val="nil"/>
              <w:left w:val="single" w:sz="4" w:space="0" w:color="auto"/>
              <w:bottom w:val="single" w:sz="4" w:space="0" w:color="auto"/>
              <w:right w:val="single" w:sz="4" w:space="0" w:color="auto"/>
            </w:tcBorders>
            <w:vAlign w:val="center"/>
            <w:hideMark/>
          </w:tcPr>
          <w:p w14:paraId="10B5607C" w14:textId="77777777" w:rsidR="009F13C0" w:rsidRPr="009F13C0" w:rsidRDefault="009F13C0" w:rsidP="00AC088C">
            <w:pPr>
              <w:rPr>
                <w:rFonts w:eastAsia="Times New Roman"/>
                <w:color w:val="000000"/>
                <w:sz w:val="22"/>
              </w:rPr>
            </w:pPr>
          </w:p>
        </w:tc>
        <w:tc>
          <w:tcPr>
            <w:tcW w:w="960" w:type="dxa"/>
            <w:tcBorders>
              <w:top w:val="nil"/>
              <w:left w:val="nil"/>
              <w:bottom w:val="single" w:sz="4" w:space="0" w:color="auto"/>
              <w:right w:val="single" w:sz="4" w:space="0" w:color="auto"/>
            </w:tcBorders>
            <w:shd w:val="clear" w:color="auto" w:fill="auto"/>
            <w:vAlign w:val="center"/>
            <w:hideMark/>
          </w:tcPr>
          <w:p w14:paraId="1943235B"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100%</w:t>
            </w:r>
          </w:p>
        </w:tc>
        <w:tc>
          <w:tcPr>
            <w:tcW w:w="960" w:type="dxa"/>
            <w:tcBorders>
              <w:top w:val="nil"/>
              <w:left w:val="nil"/>
              <w:bottom w:val="single" w:sz="4" w:space="0" w:color="auto"/>
              <w:right w:val="single" w:sz="4" w:space="0" w:color="auto"/>
            </w:tcBorders>
            <w:shd w:val="clear" w:color="auto" w:fill="auto"/>
            <w:vAlign w:val="center"/>
            <w:hideMark/>
          </w:tcPr>
          <w:p w14:paraId="3FB01746" w14:textId="77777777" w:rsidR="009F13C0" w:rsidRPr="009F13C0" w:rsidRDefault="009F13C0" w:rsidP="00AC088C">
            <w:pPr>
              <w:jc w:val="center"/>
              <w:rPr>
                <w:rFonts w:eastAsia="Times New Roman"/>
                <w:color w:val="000000"/>
                <w:sz w:val="22"/>
              </w:rPr>
            </w:pPr>
            <w:r w:rsidRPr="009F13C0">
              <w:rPr>
                <w:rFonts w:eastAsia="Times New Roman"/>
                <w:color w:val="000000"/>
                <w:sz w:val="22"/>
              </w:rPr>
              <w:t>2,6</w:t>
            </w:r>
          </w:p>
        </w:tc>
        <w:tc>
          <w:tcPr>
            <w:tcW w:w="960" w:type="dxa"/>
            <w:tcBorders>
              <w:top w:val="nil"/>
              <w:left w:val="nil"/>
              <w:bottom w:val="single" w:sz="4" w:space="0" w:color="auto"/>
              <w:right w:val="single" w:sz="4" w:space="0" w:color="auto"/>
            </w:tcBorders>
            <w:shd w:val="clear" w:color="auto" w:fill="auto"/>
            <w:vAlign w:val="center"/>
            <w:hideMark/>
          </w:tcPr>
          <w:p w14:paraId="6179C1A1" w14:textId="77777777" w:rsidR="009F13C0" w:rsidRPr="009F13C0" w:rsidRDefault="009F13C0" w:rsidP="00AC088C">
            <w:pPr>
              <w:jc w:val="center"/>
              <w:rPr>
                <w:rFonts w:eastAsia="Times New Roman"/>
                <w:color w:val="000000"/>
                <w:sz w:val="22"/>
              </w:rPr>
            </w:pPr>
            <w:r w:rsidRPr="009F13C0">
              <w:rPr>
                <w:rFonts w:eastAsia="Times New Roman"/>
                <w:color w:val="000000"/>
                <w:sz w:val="22"/>
              </w:rPr>
              <w:t>2,6</w:t>
            </w:r>
          </w:p>
        </w:tc>
        <w:tc>
          <w:tcPr>
            <w:tcW w:w="960" w:type="dxa"/>
            <w:tcBorders>
              <w:top w:val="nil"/>
              <w:left w:val="nil"/>
              <w:bottom w:val="single" w:sz="4" w:space="0" w:color="auto"/>
              <w:right w:val="single" w:sz="4" w:space="0" w:color="auto"/>
            </w:tcBorders>
            <w:shd w:val="clear" w:color="auto" w:fill="auto"/>
            <w:vAlign w:val="center"/>
            <w:hideMark/>
          </w:tcPr>
          <w:p w14:paraId="1706183B" w14:textId="77777777" w:rsidR="009F13C0" w:rsidRPr="009F13C0" w:rsidRDefault="009F13C0" w:rsidP="00AC088C">
            <w:pPr>
              <w:jc w:val="center"/>
              <w:rPr>
                <w:rFonts w:eastAsia="Times New Roman"/>
                <w:color w:val="000000"/>
                <w:sz w:val="22"/>
              </w:rPr>
            </w:pPr>
            <w:r w:rsidRPr="009F13C0">
              <w:rPr>
                <w:rFonts w:eastAsia="Times New Roman"/>
                <w:color w:val="000000"/>
                <w:sz w:val="22"/>
              </w:rPr>
              <w:t>2,6</w:t>
            </w:r>
          </w:p>
        </w:tc>
        <w:tc>
          <w:tcPr>
            <w:tcW w:w="960" w:type="dxa"/>
            <w:tcBorders>
              <w:top w:val="nil"/>
              <w:left w:val="nil"/>
              <w:bottom w:val="single" w:sz="4" w:space="0" w:color="auto"/>
              <w:right w:val="single" w:sz="4" w:space="0" w:color="auto"/>
            </w:tcBorders>
            <w:shd w:val="clear" w:color="auto" w:fill="auto"/>
            <w:vAlign w:val="center"/>
            <w:hideMark/>
          </w:tcPr>
          <w:p w14:paraId="5FDC41A2" w14:textId="77777777" w:rsidR="009F13C0" w:rsidRPr="009F13C0" w:rsidRDefault="009F13C0" w:rsidP="00AC088C">
            <w:pPr>
              <w:jc w:val="center"/>
              <w:rPr>
                <w:rFonts w:eastAsia="Times New Roman"/>
                <w:color w:val="000000"/>
                <w:sz w:val="22"/>
              </w:rPr>
            </w:pPr>
            <w:r w:rsidRPr="009F13C0">
              <w:rPr>
                <w:rFonts w:eastAsia="Times New Roman"/>
                <w:color w:val="000000"/>
                <w:sz w:val="22"/>
              </w:rPr>
              <w:t>2,6</w:t>
            </w:r>
          </w:p>
        </w:tc>
        <w:tc>
          <w:tcPr>
            <w:tcW w:w="960" w:type="dxa"/>
            <w:tcBorders>
              <w:top w:val="nil"/>
              <w:left w:val="nil"/>
              <w:bottom w:val="single" w:sz="4" w:space="0" w:color="auto"/>
              <w:right w:val="single" w:sz="4" w:space="0" w:color="auto"/>
            </w:tcBorders>
            <w:shd w:val="clear" w:color="auto" w:fill="auto"/>
            <w:vAlign w:val="center"/>
            <w:hideMark/>
          </w:tcPr>
          <w:p w14:paraId="1FCED884" w14:textId="77777777" w:rsidR="009F13C0" w:rsidRPr="009F13C0" w:rsidRDefault="009F13C0" w:rsidP="00AC088C">
            <w:pPr>
              <w:jc w:val="center"/>
              <w:rPr>
                <w:rFonts w:eastAsia="Times New Roman"/>
                <w:color w:val="000000"/>
                <w:sz w:val="22"/>
              </w:rPr>
            </w:pPr>
            <w:r w:rsidRPr="009F13C0">
              <w:rPr>
                <w:rFonts w:eastAsia="Times New Roman"/>
                <w:color w:val="000000"/>
                <w:sz w:val="22"/>
              </w:rPr>
              <w:t>2,6</w:t>
            </w:r>
          </w:p>
        </w:tc>
        <w:tc>
          <w:tcPr>
            <w:tcW w:w="960" w:type="dxa"/>
            <w:tcBorders>
              <w:top w:val="nil"/>
              <w:left w:val="nil"/>
              <w:bottom w:val="single" w:sz="4" w:space="0" w:color="auto"/>
              <w:right w:val="single" w:sz="4" w:space="0" w:color="auto"/>
            </w:tcBorders>
            <w:shd w:val="clear" w:color="auto" w:fill="auto"/>
            <w:vAlign w:val="center"/>
            <w:hideMark/>
          </w:tcPr>
          <w:p w14:paraId="5D5512AC" w14:textId="77777777" w:rsidR="009F13C0" w:rsidRPr="009F13C0" w:rsidRDefault="009F13C0" w:rsidP="00AC088C">
            <w:pPr>
              <w:jc w:val="center"/>
              <w:rPr>
                <w:rFonts w:eastAsia="Times New Roman"/>
                <w:color w:val="000000"/>
                <w:sz w:val="22"/>
              </w:rPr>
            </w:pPr>
            <w:r w:rsidRPr="009F13C0">
              <w:rPr>
                <w:rFonts w:eastAsia="Times New Roman"/>
                <w:color w:val="000000"/>
                <w:sz w:val="22"/>
              </w:rPr>
              <w:t>2,6</w:t>
            </w:r>
          </w:p>
        </w:tc>
        <w:tc>
          <w:tcPr>
            <w:tcW w:w="960" w:type="dxa"/>
            <w:tcBorders>
              <w:top w:val="nil"/>
              <w:left w:val="nil"/>
              <w:bottom w:val="single" w:sz="4" w:space="0" w:color="auto"/>
              <w:right w:val="single" w:sz="4" w:space="0" w:color="auto"/>
            </w:tcBorders>
            <w:shd w:val="clear" w:color="auto" w:fill="auto"/>
            <w:vAlign w:val="center"/>
            <w:hideMark/>
          </w:tcPr>
          <w:p w14:paraId="23BA3EB5" w14:textId="77777777" w:rsidR="009F13C0" w:rsidRPr="009F13C0" w:rsidRDefault="009F13C0" w:rsidP="00AC088C">
            <w:pPr>
              <w:jc w:val="center"/>
              <w:rPr>
                <w:rFonts w:eastAsia="Times New Roman"/>
                <w:color w:val="000000"/>
                <w:sz w:val="22"/>
              </w:rPr>
            </w:pPr>
            <w:r w:rsidRPr="009F13C0">
              <w:rPr>
                <w:rFonts w:eastAsia="Times New Roman"/>
                <w:color w:val="000000"/>
                <w:sz w:val="22"/>
              </w:rPr>
              <w:t>2,6</w:t>
            </w:r>
          </w:p>
        </w:tc>
        <w:tc>
          <w:tcPr>
            <w:tcW w:w="960" w:type="dxa"/>
            <w:tcBorders>
              <w:top w:val="nil"/>
              <w:left w:val="nil"/>
              <w:bottom w:val="single" w:sz="4" w:space="0" w:color="auto"/>
              <w:right w:val="single" w:sz="4" w:space="0" w:color="auto"/>
            </w:tcBorders>
            <w:shd w:val="clear" w:color="auto" w:fill="auto"/>
            <w:vAlign w:val="center"/>
            <w:hideMark/>
          </w:tcPr>
          <w:p w14:paraId="3B0460A6" w14:textId="77777777" w:rsidR="009F13C0" w:rsidRPr="009F13C0" w:rsidRDefault="009F13C0" w:rsidP="00AC088C">
            <w:pPr>
              <w:jc w:val="center"/>
              <w:rPr>
                <w:rFonts w:eastAsia="Times New Roman"/>
                <w:color w:val="000000"/>
                <w:sz w:val="22"/>
              </w:rPr>
            </w:pPr>
            <w:r w:rsidRPr="009F13C0">
              <w:rPr>
                <w:rFonts w:eastAsia="Times New Roman"/>
                <w:color w:val="000000"/>
                <w:sz w:val="22"/>
              </w:rPr>
              <w:t>2,6</w:t>
            </w:r>
          </w:p>
        </w:tc>
        <w:tc>
          <w:tcPr>
            <w:tcW w:w="960" w:type="dxa"/>
            <w:tcBorders>
              <w:top w:val="nil"/>
              <w:left w:val="nil"/>
              <w:bottom w:val="single" w:sz="4" w:space="0" w:color="auto"/>
              <w:right w:val="single" w:sz="4" w:space="0" w:color="auto"/>
            </w:tcBorders>
            <w:shd w:val="clear" w:color="auto" w:fill="auto"/>
            <w:vAlign w:val="center"/>
            <w:hideMark/>
          </w:tcPr>
          <w:p w14:paraId="31FC914E" w14:textId="77777777" w:rsidR="009F13C0" w:rsidRPr="009F13C0" w:rsidRDefault="009F13C0" w:rsidP="00AC088C">
            <w:pPr>
              <w:jc w:val="center"/>
              <w:rPr>
                <w:rFonts w:eastAsia="Times New Roman"/>
                <w:color w:val="000000"/>
                <w:sz w:val="22"/>
              </w:rPr>
            </w:pPr>
            <w:r w:rsidRPr="009F13C0">
              <w:rPr>
                <w:rFonts w:eastAsia="Times New Roman"/>
                <w:color w:val="000000"/>
                <w:sz w:val="22"/>
              </w:rPr>
              <w:t>2,6</w:t>
            </w:r>
          </w:p>
        </w:tc>
        <w:tc>
          <w:tcPr>
            <w:tcW w:w="960" w:type="dxa"/>
            <w:tcBorders>
              <w:top w:val="nil"/>
              <w:left w:val="nil"/>
              <w:bottom w:val="single" w:sz="4" w:space="0" w:color="auto"/>
              <w:right w:val="single" w:sz="4" w:space="0" w:color="auto"/>
            </w:tcBorders>
            <w:shd w:val="clear" w:color="auto" w:fill="auto"/>
            <w:vAlign w:val="center"/>
            <w:hideMark/>
          </w:tcPr>
          <w:p w14:paraId="415F1E60" w14:textId="77777777" w:rsidR="009F13C0" w:rsidRPr="009F13C0" w:rsidRDefault="009F13C0" w:rsidP="00AC088C">
            <w:pPr>
              <w:jc w:val="center"/>
              <w:rPr>
                <w:rFonts w:eastAsia="Times New Roman"/>
                <w:color w:val="000000"/>
                <w:sz w:val="22"/>
              </w:rPr>
            </w:pPr>
            <w:r w:rsidRPr="009F13C0">
              <w:rPr>
                <w:rFonts w:eastAsia="Times New Roman"/>
                <w:color w:val="000000"/>
                <w:sz w:val="22"/>
              </w:rPr>
              <w:t>2,6</w:t>
            </w:r>
          </w:p>
        </w:tc>
        <w:tc>
          <w:tcPr>
            <w:tcW w:w="960" w:type="dxa"/>
            <w:tcBorders>
              <w:top w:val="nil"/>
              <w:left w:val="nil"/>
              <w:bottom w:val="single" w:sz="4" w:space="0" w:color="auto"/>
              <w:right w:val="single" w:sz="4" w:space="0" w:color="auto"/>
            </w:tcBorders>
            <w:shd w:val="clear" w:color="auto" w:fill="auto"/>
            <w:vAlign w:val="center"/>
            <w:hideMark/>
          </w:tcPr>
          <w:p w14:paraId="791D15D3" w14:textId="77777777" w:rsidR="009F13C0" w:rsidRPr="009F13C0" w:rsidRDefault="009F13C0" w:rsidP="00AC088C">
            <w:pPr>
              <w:jc w:val="center"/>
              <w:rPr>
                <w:rFonts w:eastAsia="Times New Roman"/>
                <w:color w:val="000000"/>
                <w:sz w:val="22"/>
              </w:rPr>
            </w:pPr>
            <w:r w:rsidRPr="009F13C0">
              <w:rPr>
                <w:rFonts w:eastAsia="Times New Roman"/>
                <w:color w:val="000000"/>
                <w:sz w:val="22"/>
              </w:rPr>
              <w:t>2,6</w:t>
            </w:r>
          </w:p>
        </w:tc>
      </w:tr>
      <w:tr w:rsidR="009F13C0" w:rsidRPr="009F13C0" w14:paraId="7BC34E00" w14:textId="77777777" w:rsidTr="00AC088C">
        <w:trPr>
          <w:trHeight w:val="20"/>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528FC483" w14:textId="77777777" w:rsidR="009F13C0" w:rsidRPr="009F13C0" w:rsidRDefault="009F13C0" w:rsidP="00AC088C">
            <w:pPr>
              <w:rPr>
                <w:rFonts w:eastAsia="Times New Roman"/>
                <w:color w:val="000000"/>
                <w:sz w:val="22"/>
              </w:rPr>
            </w:pPr>
            <w:r w:rsidRPr="009F13C0">
              <w:rPr>
                <w:rFonts w:eastAsia="Times New Roman"/>
                <w:color w:val="000000"/>
                <w:sz w:val="22"/>
              </w:rPr>
              <w:t xml:space="preserve">Тариф с учетом только Индексов роста цен и тарифов на топливо и энергию </w:t>
            </w:r>
          </w:p>
        </w:tc>
        <w:tc>
          <w:tcPr>
            <w:tcW w:w="960" w:type="dxa"/>
            <w:tcBorders>
              <w:top w:val="nil"/>
              <w:left w:val="nil"/>
              <w:bottom w:val="single" w:sz="4" w:space="0" w:color="auto"/>
              <w:right w:val="single" w:sz="4" w:space="0" w:color="auto"/>
            </w:tcBorders>
            <w:shd w:val="clear" w:color="auto" w:fill="auto"/>
            <w:vAlign w:val="center"/>
            <w:hideMark/>
          </w:tcPr>
          <w:p w14:paraId="7072BE1D" w14:textId="77777777" w:rsidR="009F13C0" w:rsidRPr="009F13C0" w:rsidRDefault="009F13C0" w:rsidP="00AC088C">
            <w:pPr>
              <w:jc w:val="center"/>
              <w:rPr>
                <w:rFonts w:eastAsia="Times New Roman"/>
                <w:color w:val="000000"/>
                <w:sz w:val="22"/>
              </w:rPr>
            </w:pPr>
            <w:r w:rsidRPr="009F13C0">
              <w:rPr>
                <w:rFonts w:eastAsia="Times New Roman"/>
                <w:color w:val="000000"/>
                <w:sz w:val="22"/>
              </w:rPr>
              <w:t>руб./Гкал</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7CF44748" w14:textId="77777777" w:rsidR="009F13C0" w:rsidRPr="009F13C0" w:rsidRDefault="009F13C0" w:rsidP="00AC088C">
            <w:pPr>
              <w:jc w:val="center"/>
              <w:rPr>
                <w:rFonts w:eastAsia="Times New Roman"/>
                <w:color w:val="000000"/>
                <w:sz w:val="22"/>
              </w:rPr>
            </w:pPr>
            <w:r w:rsidRPr="009F13C0">
              <w:rPr>
                <w:rFonts w:eastAsia="Times New Roman"/>
                <w:color w:val="000000"/>
                <w:sz w:val="22"/>
              </w:rPr>
              <w:t>2636,74</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425F92F6" w14:textId="77777777" w:rsidR="009F13C0" w:rsidRPr="009F13C0" w:rsidRDefault="009F13C0" w:rsidP="00AC088C">
            <w:pPr>
              <w:jc w:val="center"/>
              <w:rPr>
                <w:rFonts w:eastAsia="Times New Roman"/>
                <w:color w:val="000000"/>
                <w:sz w:val="22"/>
              </w:rPr>
            </w:pPr>
            <w:r w:rsidRPr="009F13C0">
              <w:rPr>
                <w:rFonts w:eastAsia="Times New Roman"/>
                <w:color w:val="000000"/>
                <w:sz w:val="22"/>
              </w:rPr>
              <w:t>2636,74</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6795C04E" w14:textId="77777777" w:rsidR="009F13C0" w:rsidRPr="009F13C0" w:rsidRDefault="009F13C0" w:rsidP="00AC088C">
            <w:pPr>
              <w:jc w:val="center"/>
              <w:rPr>
                <w:rFonts w:eastAsia="Times New Roman"/>
                <w:color w:val="000000"/>
                <w:sz w:val="22"/>
              </w:rPr>
            </w:pPr>
            <w:r w:rsidRPr="009F13C0">
              <w:rPr>
                <w:rFonts w:eastAsia="Times New Roman"/>
                <w:color w:val="000000"/>
                <w:sz w:val="22"/>
              </w:rPr>
              <w:t>2628,47</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76FF617A" w14:textId="77777777" w:rsidR="009F13C0" w:rsidRPr="009F13C0" w:rsidRDefault="009F13C0" w:rsidP="00AC088C">
            <w:pPr>
              <w:jc w:val="center"/>
              <w:rPr>
                <w:rFonts w:eastAsia="Times New Roman"/>
                <w:color w:val="000000"/>
                <w:sz w:val="22"/>
              </w:rPr>
            </w:pPr>
            <w:r w:rsidRPr="009F13C0">
              <w:rPr>
                <w:rFonts w:eastAsia="Times New Roman"/>
                <w:color w:val="000000"/>
                <w:sz w:val="22"/>
              </w:rPr>
              <w:t>2909,41</w:t>
            </w:r>
          </w:p>
        </w:tc>
        <w:tc>
          <w:tcPr>
            <w:tcW w:w="960" w:type="dxa"/>
            <w:tcBorders>
              <w:top w:val="nil"/>
              <w:left w:val="nil"/>
              <w:bottom w:val="single" w:sz="4" w:space="0" w:color="auto"/>
              <w:right w:val="single" w:sz="4" w:space="0" w:color="auto"/>
            </w:tcBorders>
            <w:shd w:val="clear" w:color="auto" w:fill="auto"/>
            <w:vAlign w:val="center"/>
            <w:hideMark/>
          </w:tcPr>
          <w:p w14:paraId="3E4B69CD" w14:textId="77777777" w:rsidR="009F13C0" w:rsidRPr="009F13C0" w:rsidRDefault="009F13C0" w:rsidP="00AC088C">
            <w:pPr>
              <w:jc w:val="center"/>
              <w:rPr>
                <w:rFonts w:eastAsia="Times New Roman"/>
                <w:color w:val="000000"/>
                <w:sz w:val="22"/>
              </w:rPr>
            </w:pPr>
            <w:r w:rsidRPr="009F13C0">
              <w:rPr>
                <w:rFonts w:eastAsia="Times New Roman"/>
                <w:color w:val="000000"/>
                <w:sz w:val="22"/>
              </w:rPr>
              <w:t>3054,88</w:t>
            </w:r>
          </w:p>
        </w:tc>
        <w:tc>
          <w:tcPr>
            <w:tcW w:w="960" w:type="dxa"/>
            <w:tcBorders>
              <w:top w:val="nil"/>
              <w:left w:val="nil"/>
              <w:bottom w:val="single" w:sz="4" w:space="0" w:color="auto"/>
              <w:right w:val="single" w:sz="4" w:space="0" w:color="auto"/>
            </w:tcBorders>
            <w:shd w:val="clear" w:color="auto" w:fill="auto"/>
            <w:vAlign w:val="center"/>
            <w:hideMark/>
          </w:tcPr>
          <w:p w14:paraId="6E26A746" w14:textId="77777777" w:rsidR="009F13C0" w:rsidRPr="009F13C0" w:rsidRDefault="009F13C0" w:rsidP="00AC088C">
            <w:pPr>
              <w:jc w:val="center"/>
              <w:rPr>
                <w:rFonts w:eastAsia="Times New Roman"/>
                <w:color w:val="000000"/>
                <w:sz w:val="22"/>
              </w:rPr>
            </w:pPr>
            <w:r w:rsidRPr="009F13C0">
              <w:rPr>
                <w:rFonts w:eastAsia="Times New Roman"/>
                <w:color w:val="000000"/>
                <w:sz w:val="22"/>
              </w:rPr>
              <w:t>3207,62</w:t>
            </w:r>
          </w:p>
        </w:tc>
        <w:tc>
          <w:tcPr>
            <w:tcW w:w="960" w:type="dxa"/>
            <w:tcBorders>
              <w:top w:val="nil"/>
              <w:left w:val="nil"/>
              <w:bottom w:val="single" w:sz="4" w:space="0" w:color="auto"/>
              <w:right w:val="single" w:sz="4" w:space="0" w:color="auto"/>
            </w:tcBorders>
            <w:shd w:val="clear" w:color="auto" w:fill="auto"/>
            <w:vAlign w:val="center"/>
            <w:hideMark/>
          </w:tcPr>
          <w:p w14:paraId="5BEC2569" w14:textId="77777777" w:rsidR="009F13C0" w:rsidRPr="009F13C0" w:rsidRDefault="009F13C0" w:rsidP="00AC088C">
            <w:pPr>
              <w:jc w:val="center"/>
              <w:rPr>
                <w:rFonts w:eastAsia="Times New Roman"/>
                <w:color w:val="000000"/>
                <w:sz w:val="22"/>
              </w:rPr>
            </w:pPr>
            <w:r w:rsidRPr="009F13C0">
              <w:rPr>
                <w:rFonts w:eastAsia="Times New Roman"/>
                <w:color w:val="000000"/>
                <w:sz w:val="22"/>
              </w:rPr>
              <w:t>3335,93</w:t>
            </w:r>
          </w:p>
        </w:tc>
        <w:tc>
          <w:tcPr>
            <w:tcW w:w="960" w:type="dxa"/>
            <w:tcBorders>
              <w:top w:val="nil"/>
              <w:left w:val="nil"/>
              <w:bottom w:val="single" w:sz="4" w:space="0" w:color="auto"/>
              <w:right w:val="single" w:sz="4" w:space="0" w:color="auto"/>
            </w:tcBorders>
            <w:shd w:val="clear" w:color="auto" w:fill="auto"/>
            <w:vAlign w:val="center"/>
            <w:hideMark/>
          </w:tcPr>
          <w:p w14:paraId="0D640616" w14:textId="77777777" w:rsidR="009F13C0" w:rsidRPr="009F13C0" w:rsidRDefault="009F13C0" w:rsidP="00AC088C">
            <w:pPr>
              <w:jc w:val="center"/>
              <w:rPr>
                <w:rFonts w:eastAsia="Times New Roman"/>
                <w:color w:val="000000"/>
                <w:sz w:val="22"/>
              </w:rPr>
            </w:pPr>
            <w:r w:rsidRPr="009F13C0">
              <w:rPr>
                <w:rFonts w:eastAsia="Times New Roman"/>
                <w:color w:val="000000"/>
                <w:sz w:val="22"/>
              </w:rPr>
              <w:t>3469,37</w:t>
            </w:r>
          </w:p>
        </w:tc>
        <w:tc>
          <w:tcPr>
            <w:tcW w:w="960" w:type="dxa"/>
            <w:tcBorders>
              <w:top w:val="nil"/>
              <w:left w:val="nil"/>
              <w:bottom w:val="single" w:sz="4" w:space="0" w:color="auto"/>
              <w:right w:val="single" w:sz="4" w:space="0" w:color="auto"/>
            </w:tcBorders>
            <w:shd w:val="clear" w:color="auto" w:fill="auto"/>
            <w:vAlign w:val="center"/>
            <w:hideMark/>
          </w:tcPr>
          <w:p w14:paraId="514A44C5" w14:textId="77777777" w:rsidR="009F13C0" w:rsidRPr="009F13C0" w:rsidRDefault="009F13C0" w:rsidP="00AC088C">
            <w:pPr>
              <w:jc w:val="center"/>
              <w:rPr>
                <w:rFonts w:eastAsia="Times New Roman"/>
                <w:color w:val="000000"/>
                <w:sz w:val="22"/>
              </w:rPr>
            </w:pPr>
            <w:r w:rsidRPr="009F13C0">
              <w:rPr>
                <w:rFonts w:eastAsia="Times New Roman"/>
                <w:color w:val="000000"/>
                <w:sz w:val="22"/>
              </w:rPr>
              <w:t>3608,14</w:t>
            </w:r>
          </w:p>
        </w:tc>
        <w:tc>
          <w:tcPr>
            <w:tcW w:w="960" w:type="dxa"/>
            <w:tcBorders>
              <w:top w:val="nil"/>
              <w:left w:val="nil"/>
              <w:bottom w:val="single" w:sz="4" w:space="0" w:color="auto"/>
              <w:right w:val="single" w:sz="4" w:space="0" w:color="auto"/>
            </w:tcBorders>
            <w:shd w:val="clear" w:color="auto" w:fill="auto"/>
            <w:vAlign w:val="center"/>
            <w:hideMark/>
          </w:tcPr>
          <w:p w14:paraId="293D1E0C" w14:textId="77777777" w:rsidR="009F13C0" w:rsidRPr="009F13C0" w:rsidRDefault="009F13C0" w:rsidP="00AC088C">
            <w:pPr>
              <w:jc w:val="center"/>
              <w:rPr>
                <w:rFonts w:eastAsia="Times New Roman"/>
                <w:color w:val="000000"/>
                <w:sz w:val="22"/>
              </w:rPr>
            </w:pPr>
            <w:r w:rsidRPr="009F13C0">
              <w:rPr>
                <w:rFonts w:eastAsia="Times New Roman"/>
                <w:color w:val="000000"/>
                <w:sz w:val="22"/>
              </w:rPr>
              <w:t>3752,47</w:t>
            </w:r>
          </w:p>
        </w:tc>
        <w:tc>
          <w:tcPr>
            <w:tcW w:w="960" w:type="dxa"/>
            <w:tcBorders>
              <w:top w:val="nil"/>
              <w:left w:val="nil"/>
              <w:bottom w:val="single" w:sz="4" w:space="0" w:color="auto"/>
              <w:right w:val="single" w:sz="4" w:space="0" w:color="auto"/>
            </w:tcBorders>
            <w:shd w:val="clear" w:color="auto" w:fill="auto"/>
            <w:vAlign w:val="center"/>
            <w:hideMark/>
          </w:tcPr>
          <w:p w14:paraId="28B67C17" w14:textId="77777777" w:rsidR="009F13C0" w:rsidRPr="009F13C0" w:rsidRDefault="009F13C0" w:rsidP="00AC088C">
            <w:pPr>
              <w:jc w:val="center"/>
              <w:rPr>
                <w:rFonts w:eastAsia="Times New Roman"/>
                <w:color w:val="000000"/>
                <w:sz w:val="22"/>
              </w:rPr>
            </w:pPr>
            <w:r w:rsidRPr="009F13C0">
              <w:rPr>
                <w:rFonts w:eastAsia="Times New Roman"/>
                <w:color w:val="000000"/>
                <w:sz w:val="22"/>
              </w:rPr>
              <w:t>3902,57</w:t>
            </w:r>
          </w:p>
        </w:tc>
      </w:tr>
      <w:tr w:rsidR="009F13C0" w:rsidRPr="009F13C0" w14:paraId="3504060F" w14:textId="77777777" w:rsidTr="00AC088C">
        <w:trPr>
          <w:trHeight w:val="20"/>
        </w:trPr>
        <w:tc>
          <w:tcPr>
            <w:tcW w:w="3100" w:type="dxa"/>
            <w:vMerge w:val="restart"/>
            <w:tcBorders>
              <w:top w:val="nil"/>
              <w:left w:val="single" w:sz="4" w:space="0" w:color="auto"/>
              <w:bottom w:val="single" w:sz="4" w:space="0" w:color="auto"/>
              <w:right w:val="single" w:sz="4" w:space="0" w:color="auto"/>
            </w:tcBorders>
            <w:shd w:val="clear" w:color="auto" w:fill="auto"/>
            <w:vAlign w:val="center"/>
            <w:hideMark/>
          </w:tcPr>
          <w:p w14:paraId="0E94596D" w14:textId="77777777" w:rsidR="009F13C0" w:rsidRPr="009F13C0" w:rsidRDefault="009F13C0" w:rsidP="00AC088C">
            <w:pPr>
              <w:rPr>
                <w:rFonts w:eastAsia="Times New Roman"/>
                <w:color w:val="000000"/>
                <w:sz w:val="22"/>
              </w:rPr>
            </w:pPr>
            <w:r w:rsidRPr="009F13C0">
              <w:rPr>
                <w:rFonts w:eastAsia="Times New Roman"/>
                <w:color w:val="000000"/>
                <w:sz w:val="22"/>
              </w:rPr>
              <w:t xml:space="preserve">Тариф с учетом Индексов роста цен и тарифов на топливо и энергию, % капитальных затрат в тарифе </w:t>
            </w:r>
          </w:p>
        </w:tc>
        <w:tc>
          <w:tcPr>
            <w:tcW w:w="960" w:type="dxa"/>
            <w:tcBorders>
              <w:top w:val="nil"/>
              <w:left w:val="nil"/>
              <w:bottom w:val="single" w:sz="4" w:space="0" w:color="auto"/>
              <w:right w:val="single" w:sz="4" w:space="0" w:color="auto"/>
            </w:tcBorders>
            <w:shd w:val="clear" w:color="auto" w:fill="auto"/>
            <w:vAlign w:val="center"/>
            <w:hideMark/>
          </w:tcPr>
          <w:p w14:paraId="6C377526" w14:textId="77777777" w:rsidR="009F13C0" w:rsidRPr="009F13C0" w:rsidRDefault="009F13C0" w:rsidP="00AC088C">
            <w:pPr>
              <w:jc w:val="center"/>
              <w:rPr>
                <w:rFonts w:eastAsia="Times New Roman"/>
                <w:color w:val="000000"/>
                <w:sz w:val="22"/>
              </w:rPr>
            </w:pPr>
            <w:r w:rsidRPr="009F13C0">
              <w:rPr>
                <w:rFonts w:eastAsia="Times New Roman"/>
                <w:color w:val="000000"/>
                <w:sz w:val="22"/>
              </w:rPr>
              <w:t>20%</w:t>
            </w:r>
          </w:p>
        </w:tc>
        <w:tc>
          <w:tcPr>
            <w:tcW w:w="960" w:type="dxa"/>
            <w:vMerge/>
            <w:tcBorders>
              <w:top w:val="nil"/>
              <w:left w:val="single" w:sz="4" w:space="0" w:color="auto"/>
              <w:bottom w:val="single" w:sz="4" w:space="0" w:color="auto"/>
              <w:right w:val="single" w:sz="4" w:space="0" w:color="auto"/>
            </w:tcBorders>
            <w:vAlign w:val="center"/>
            <w:hideMark/>
          </w:tcPr>
          <w:p w14:paraId="269628BE" w14:textId="77777777" w:rsidR="009F13C0" w:rsidRPr="009F13C0" w:rsidRDefault="009F13C0" w:rsidP="00AC088C">
            <w:pPr>
              <w:rPr>
                <w:rFonts w:eastAsia="Times New Roman"/>
                <w:color w:val="000000"/>
                <w:sz w:val="22"/>
              </w:rPr>
            </w:pPr>
          </w:p>
        </w:tc>
        <w:tc>
          <w:tcPr>
            <w:tcW w:w="960" w:type="dxa"/>
            <w:vMerge/>
            <w:tcBorders>
              <w:top w:val="nil"/>
              <w:left w:val="single" w:sz="4" w:space="0" w:color="auto"/>
              <w:bottom w:val="single" w:sz="4" w:space="0" w:color="auto"/>
              <w:right w:val="single" w:sz="4" w:space="0" w:color="auto"/>
            </w:tcBorders>
            <w:vAlign w:val="center"/>
            <w:hideMark/>
          </w:tcPr>
          <w:p w14:paraId="69A5D744" w14:textId="77777777" w:rsidR="009F13C0" w:rsidRPr="009F13C0" w:rsidRDefault="009F13C0" w:rsidP="00AC088C">
            <w:pPr>
              <w:rPr>
                <w:rFonts w:eastAsia="Times New Roman"/>
                <w:color w:val="000000"/>
                <w:sz w:val="22"/>
              </w:rPr>
            </w:pPr>
          </w:p>
        </w:tc>
        <w:tc>
          <w:tcPr>
            <w:tcW w:w="960" w:type="dxa"/>
            <w:vMerge/>
            <w:tcBorders>
              <w:top w:val="nil"/>
              <w:left w:val="single" w:sz="4" w:space="0" w:color="auto"/>
              <w:bottom w:val="single" w:sz="4" w:space="0" w:color="auto"/>
              <w:right w:val="single" w:sz="4" w:space="0" w:color="auto"/>
            </w:tcBorders>
            <w:vAlign w:val="center"/>
            <w:hideMark/>
          </w:tcPr>
          <w:p w14:paraId="1A40282B" w14:textId="77777777" w:rsidR="009F13C0" w:rsidRPr="009F13C0" w:rsidRDefault="009F13C0" w:rsidP="00AC088C">
            <w:pPr>
              <w:rPr>
                <w:rFonts w:eastAsia="Times New Roman"/>
                <w:color w:val="000000"/>
                <w:sz w:val="22"/>
              </w:rPr>
            </w:pPr>
          </w:p>
        </w:tc>
        <w:tc>
          <w:tcPr>
            <w:tcW w:w="960" w:type="dxa"/>
            <w:vMerge/>
            <w:tcBorders>
              <w:top w:val="nil"/>
              <w:left w:val="single" w:sz="4" w:space="0" w:color="auto"/>
              <w:bottom w:val="single" w:sz="4" w:space="0" w:color="auto"/>
              <w:right w:val="single" w:sz="4" w:space="0" w:color="auto"/>
            </w:tcBorders>
            <w:vAlign w:val="center"/>
            <w:hideMark/>
          </w:tcPr>
          <w:p w14:paraId="2A51B2A5" w14:textId="77777777" w:rsidR="009F13C0" w:rsidRPr="009F13C0" w:rsidRDefault="009F13C0" w:rsidP="00AC088C">
            <w:pPr>
              <w:rPr>
                <w:rFonts w:eastAsia="Times New Roman"/>
                <w:color w:val="000000"/>
                <w:sz w:val="22"/>
              </w:rPr>
            </w:pPr>
          </w:p>
        </w:tc>
        <w:tc>
          <w:tcPr>
            <w:tcW w:w="960" w:type="dxa"/>
            <w:tcBorders>
              <w:top w:val="nil"/>
              <w:left w:val="nil"/>
              <w:bottom w:val="single" w:sz="4" w:space="0" w:color="auto"/>
              <w:right w:val="single" w:sz="4" w:space="0" w:color="auto"/>
            </w:tcBorders>
            <w:shd w:val="clear" w:color="auto" w:fill="auto"/>
            <w:vAlign w:val="center"/>
            <w:hideMark/>
          </w:tcPr>
          <w:p w14:paraId="1B3F2030" w14:textId="77777777" w:rsidR="009F13C0" w:rsidRPr="009F13C0" w:rsidRDefault="009F13C0" w:rsidP="00AC088C">
            <w:pPr>
              <w:jc w:val="center"/>
              <w:rPr>
                <w:rFonts w:eastAsia="Times New Roman"/>
                <w:color w:val="000000"/>
                <w:sz w:val="22"/>
              </w:rPr>
            </w:pPr>
            <w:r w:rsidRPr="009F13C0">
              <w:rPr>
                <w:rFonts w:eastAsia="Times New Roman"/>
                <w:color w:val="000000"/>
                <w:sz w:val="22"/>
              </w:rPr>
              <w:t>3840,42</w:t>
            </w:r>
          </w:p>
        </w:tc>
        <w:tc>
          <w:tcPr>
            <w:tcW w:w="960" w:type="dxa"/>
            <w:tcBorders>
              <w:top w:val="nil"/>
              <w:left w:val="nil"/>
              <w:bottom w:val="single" w:sz="4" w:space="0" w:color="auto"/>
              <w:right w:val="single" w:sz="4" w:space="0" w:color="auto"/>
            </w:tcBorders>
            <w:shd w:val="clear" w:color="auto" w:fill="auto"/>
            <w:vAlign w:val="center"/>
            <w:hideMark/>
          </w:tcPr>
          <w:p w14:paraId="5FC28669" w14:textId="77777777" w:rsidR="009F13C0" w:rsidRPr="009F13C0" w:rsidRDefault="009F13C0" w:rsidP="00AC088C">
            <w:pPr>
              <w:jc w:val="center"/>
              <w:rPr>
                <w:rFonts w:eastAsia="Times New Roman"/>
                <w:color w:val="000000"/>
                <w:sz w:val="22"/>
              </w:rPr>
            </w:pPr>
            <w:r w:rsidRPr="009F13C0">
              <w:rPr>
                <w:rFonts w:eastAsia="Times New Roman"/>
                <w:color w:val="000000"/>
                <w:sz w:val="22"/>
              </w:rPr>
              <w:t>4032,44</w:t>
            </w:r>
          </w:p>
        </w:tc>
        <w:tc>
          <w:tcPr>
            <w:tcW w:w="960" w:type="dxa"/>
            <w:tcBorders>
              <w:top w:val="nil"/>
              <w:left w:val="nil"/>
              <w:bottom w:val="single" w:sz="4" w:space="0" w:color="auto"/>
              <w:right w:val="single" w:sz="4" w:space="0" w:color="auto"/>
            </w:tcBorders>
            <w:shd w:val="clear" w:color="auto" w:fill="auto"/>
            <w:vAlign w:val="center"/>
            <w:hideMark/>
          </w:tcPr>
          <w:p w14:paraId="44AB5418" w14:textId="77777777" w:rsidR="009F13C0" w:rsidRPr="009F13C0" w:rsidRDefault="009F13C0" w:rsidP="00AC088C">
            <w:pPr>
              <w:jc w:val="center"/>
              <w:rPr>
                <w:rFonts w:eastAsia="Times New Roman"/>
                <w:color w:val="000000"/>
                <w:sz w:val="22"/>
              </w:rPr>
            </w:pPr>
            <w:r w:rsidRPr="009F13C0">
              <w:rPr>
                <w:rFonts w:eastAsia="Times New Roman"/>
                <w:color w:val="000000"/>
                <w:sz w:val="22"/>
              </w:rPr>
              <w:t>4234,06</w:t>
            </w:r>
          </w:p>
        </w:tc>
        <w:tc>
          <w:tcPr>
            <w:tcW w:w="960" w:type="dxa"/>
            <w:tcBorders>
              <w:top w:val="nil"/>
              <w:left w:val="nil"/>
              <w:bottom w:val="single" w:sz="4" w:space="0" w:color="auto"/>
              <w:right w:val="single" w:sz="4" w:space="0" w:color="auto"/>
            </w:tcBorders>
            <w:shd w:val="clear" w:color="auto" w:fill="auto"/>
            <w:vAlign w:val="center"/>
            <w:hideMark/>
          </w:tcPr>
          <w:p w14:paraId="7BC5F069" w14:textId="77777777" w:rsidR="009F13C0" w:rsidRPr="009F13C0" w:rsidRDefault="009F13C0" w:rsidP="00AC088C">
            <w:pPr>
              <w:jc w:val="center"/>
              <w:rPr>
                <w:rFonts w:eastAsia="Times New Roman"/>
                <w:color w:val="000000"/>
                <w:sz w:val="22"/>
              </w:rPr>
            </w:pPr>
            <w:r w:rsidRPr="009F13C0">
              <w:rPr>
                <w:rFonts w:eastAsia="Times New Roman"/>
                <w:color w:val="000000"/>
                <w:sz w:val="22"/>
              </w:rPr>
              <w:t>4403,43</w:t>
            </w:r>
          </w:p>
        </w:tc>
        <w:tc>
          <w:tcPr>
            <w:tcW w:w="960" w:type="dxa"/>
            <w:tcBorders>
              <w:top w:val="nil"/>
              <w:left w:val="nil"/>
              <w:bottom w:val="single" w:sz="4" w:space="0" w:color="auto"/>
              <w:right w:val="single" w:sz="4" w:space="0" w:color="auto"/>
            </w:tcBorders>
            <w:shd w:val="clear" w:color="auto" w:fill="auto"/>
            <w:vAlign w:val="center"/>
            <w:hideMark/>
          </w:tcPr>
          <w:p w14:paraId="73A4E839" w14:textId="77777777" w:rsidR="009F13C0" w:rsidRPr="009F13C0" w:rsidRDefault="009F13C0" w:rsidP="00AC088C">
            <w:pPr>
              <w:jc w:val="center"/>
              <w:rPr>
                <w:rFonts w:eastAsia="Times New Roman"/>
                <w:color w:val="000000"/>
                <w:sz w:val="22"/>
              </w:rPr>
            </w:pPr>
            <w:r w:rsidRPr="009F13C0">
              <w:rPr>
                <w:rFonts w:eastAsia="Times New Roman"/>
                <w:color w:val="000000"/>
                <w:sz w:val="22"/>
              </w:rPr>
              <w:t>4579,56</w:t>
            </w:r>
          </w:p>
        </w:tc>
        <w:tc>
          <w:tcPr>
            <w:tcW w:w="960" w:type="dxa"/>
            <w:tcBorders>
              <w:top w:val="nil"/>
              <w:left w:val="nil"/>
              <w:bottom w:val="single" w:sz="4" w:space="0" w:color="auto"/>
              <w:right w:val="single" w:sz="4" w:space="0" w:color="auto"/>
            </w:tcBorders>
            <w:shd w:val="clear" w:color="auto" w:fill="auto"/>
            <w:vAlign w:val="center"/>
            <w:hideMark/>
          </w:tcPr>
          <w:p w14:paraId="186DCB1F" w14:textId="77777777" w:rsidR="009F13C0" w:rsidRPr="009F13C0" w:rsidRDefault="009F13C0" w:rsidP="00AC088C">
            <w:pPr>
              <w:jc w:val="center"/>
              <w:rPr>
                <w:rFonts w:eastAsia="Times New Roman"/>
                <w:color w:val="000000"/>
                <w:sz w:val="22"/>
              </w:rPr>
            </w:pPr>
            <w:r w:rsidRPr="009F13C0">
              <w:rPr>
                <w:rFonts w:eastAsia="Times New Roman"/>
                <w:color w:val="000000"/>
                <w:sz w:val="22"/>
              </w:rPr>
              <w:t>4762,75</w:t>
            </w:r>
          </w:p>
        </w:tc>
        <w:tc>
          <w:tcPr>
            <w:tcW w:w="960" w:type="dxa"/>
            <w:tcBorders>
              <w:top w:val="nil"/>
              <w:left w:val="nil"/>
              <w:bottom w:val="single" w:sz="4" w:space="0" w:color="auto"/>
              <w:right w:val="single" w:sz="4" w:space="0" w:color="auto"/>
            </w:tcBorders>
            <w:shd w:val="clear" w:color="auto" w:fill="auto"/>
            <w:vAlign w:val="center"/>
            <w:hideMark/>
          </w:tcPr>
          <w:p w14:paraId="471613D7" w14:textId="77777777" w:rsidR="009F13C0" w:rsidRPr="009F13C0" w:rsidRDefault="009F13C0" w:rsidP="00AC088C">
            <w:pPr>
              <w:jc w:val="center"/>
              <w:rPr>
                <w:rFonts w:eastAsia="Times New Roman"/>
                <w:color w:val="000000"/>
                <w:sz w:val="22"/>
              </w:rPr>
            </w:pPr>
            <w:r w:rsidRPr="009F13C0">
              <w:rPr>
                <w:rFonts w:eastAsia="Times New Roman"/>
                <w:color w:val="000000"/>
                <w:sz w:val="22"/>
              </w:rPr>
              <w:t>4953,26</w:t>
            </w:r>
          </w:p>
        </w:tc>
      </w:tr>
      <w:tr w:rsidR="009F13C0" w:rsidRPr="009F13C0" w14:paraId="5C1ED243" w14:textId="77777777" w:rsidTr="00AC088C">
        <w:trPr>
          <w:trHeight w:val="20"/>
        </w:trPr>
        <w:tc>
          <w:tcPr>
            <w:tcW w:w="3100" w:type="dxa"/>
            <w:vMerge/>
            <w:tcBorders>
              <w:top w:val="nil"/>
              <w:left w:val="single" w:sz="4" w:space="0" w:color="auto"/>
              <w:bottom w:val="single" w:sz="4" w:space="0" w:color="auto"/>
              <w:right w:val="single" w:sz="4" w:space="0" w:color="auto"/>
            </w:tcBorders>
            <w:vAlign w:val="center"/>
            <w:hideMark/>
          </w:tcPr>
          <w:p w14:paraId="766936F3" w14:textId="77777777" w:rsidR="009F13C0" w:rsidRPr="009F13C0" w:rsidRDefault="009F13C0" w:rsidP="00AC088C">
            <w:pPr>
              <w:rPr>
                <w:rFonts w:eastAsia="Times New Roman"/>
                <w:color w:val="000000"/>
                <w:sz w:val="22"/>
              </w:rPr>
            </w:pPr>
          </w:p>
        </w:tc>
        <w:tc>
          <w:tcPr>
            <w:tcW w:w="960" w:type="dxa"/>
            <w:tcBorders>
              <w:top w:val="nil"/>
              <w:left w:val="nil"/>
              <w:bottom w:val="single" w:sz="4" w:space="0" w:color="auto"/>
              <w:right w:val="single" w:sz="4" w:space="0" w:color="auto"/>
            </w:tcBorders>
            <w:shd w:val="clear" w:color="auto" w:fill="auto"/>
            <w:vAlign w:val="center"/>
            <w:hideMark/>
          </w:tcPr>
          <w:p w14:paraId="3D6E0FC0" w14:textId="77777777" w:rsidR="009F13C0" w:rsidRPr="009F13C0" w:rsidRDefault="009F13C0" w:rsidP="00AC088C">
            <w:pPr>
              <w:jc w:val="center"/>
              <w:rPr>
                <w:rFonts w:eastAsia="Times New Roman"/>
                <w:color w:val="000000"/>
                <w:sz w:val="22"/>
              </w:rPr>
            </w:pPr>
            <w:r w:rsidRPr="009F13C0">
              <w:rPr>
                <w:rFonts w:eastAsia="Times New Roman"/>
                <w:color w:val="000000"/>
                <w:sz w:val="22"/>
              </w:rPr>
              <w:t>60%</w:t>
            </w:r>
          </w:p>
        </w:tc>
        <w:tc>
          <w:tcPr>
            <w:tcW w:w="960" w:type="dxa"/>
            <w:vMerge/>
            <w:tcBorders>
              <w:top w:val="nil"/>
              <w:left w:val="single" w:sz="4" w:space="0" w:color="auto"/>
              <w:bottom w:val="single" w:sz="4" w:space="0" w:color="auto"/>
              <w:right w:val="single" w:sz="4" w:space="0" w:color="auto"/>
            </w:tcBorders>
            <w:vAlign w:val="center"/>
            <w:hideMark/>
          </w:tcPr>
          <w:p w14:paraId="425EFBD0" w14:textId="77777777" w:rsidR="009F13C0" w:rsidRPr="009F13C0" w:rsidRDefault="009F13C0" w:rsidP="00AC088C">
            <w:pPr>
              <w:rPr>
                <w:rFonts w:eastAsia="Times New Roman"/>
                <w:color w:val="000000"/>
                <w:sz w:val="22"/>
              </w:rPr>
            </w:pPr>
          </w:p>
        </w:tc>
        <w:tc>
          <w:tcPr>
            <w:tcW w:w="960" w:type="dxa"/>
            <w:vMerge/>
            <w:tcBorders>
              <w:top w:val="nil"/>
              <w:left w:val="single" w:sz="4" w:space="0" w:color="auto"/>
              <w:bottom w:val="single" w:sz="4" w:space="0" w:color="auto"/>
              <w:right w:val="single" w:sz="4" w:space="0" w:color="auto"/>
            </w:tcBorders>
            <w:vAlign w:val="center"/>
            <w:hideMark/>
          </w:tcPr>
          <w:p w14:paraId="50EF23D7" w14:textId="77777777" w:rsidR="009F13C0" w:rsidRPr="009F13C0" w:rsidRDefault="009F13C0" w:rsidP="00AC088C">
            <w:pPr>
              <w:rPr>
                <w:rFonts w:eastAsia="Times New Roman"/>
                <w:color w:val="000000"/>
                <w:sz w:val="22"/>
              </w:rPr>
            </w:pPr>
          </w:p>
        </w:tc>
        <w:tc>
          <w:tcPr>
            <w:tcW w:w="960" w:type="dxa"/>
            <w:vMerge/>
            <w:tcBorders>
              <w:top w:val="nil"/>
              <w:left w:val="single" w:sz="4" w:space="0" w:color="auto"/>
              <w:bottom w:val="single" w:sz="4" w:space="0" w:color="auto"/>
              <w:right w:val="single" w:sz="4" w:space="0" w:color="auto"/>
            </w:tcBorders>
            <w:vAlign w:val="center"/>
            <w:hideMark/>
          </w:tcPr>
          <w:p w14:paraId="013EE1AD" w14:textId="77777777" w:rsidR="009F13C0" w:rsidRPr="009F13C0" w:rsidRDefault="009F13C0" w:rsidP="00AC088C">
            <w:pPr>
              <w:rPr>
                <w:rFonts w:eastAsia="Times New Roman"/>
                <w:color w:val="000000"/>
                <w:sz w:val="22"/>
              </w:rPr>
            </w:pPr>
          </w:p>
        </w:tc>
        <w:tc>
          <w:tcPr>
            <w:tcW w:w="960" w:type="dxa"/>
            <w:vMerge/>
            <w:tcBorders>
              <w:top w:val="nil"/>
              <w:left w:val="single" w:sz="4" w:space="0" w:color="auto"/>
              <w:bottom w:val="single" w:sz="4" w:space="0" w:color="auto"/>
              <w:right w:val="single" w:sz="4" w:space="0" w:color="auto"/>
            </w:tcBorders>
            <w:vAlign w:val="center"/>
            <w:hideMark/>
          </w:tcPr>
          <w:p w14:paraId="646452E8" w14:textId="77777777" w:rsidR="009F13C0" w:rsidRPr="009F13C0" w:rsidRDefault="009F13C0" w:rsidP="00AC088C">
            <w:pPr>
              <w:rPr>
                <w:rFonts w:eastAsia="Times New Roman"/>
                <w:color w:val="000000"/>
                <w:sz w:val="22"/>
              </w:rPr>
            </w:pPr>
          </w:p>
        </w:tc>
        <w:tc>
          <w:tcPr>
            <w:tcW w:w="960" w:type="dxa"/>
            <w:tcBorders>
              <w:top w:val="nil"/>
              <w:left w:val="nil"/>
              <w:bottom w:val="single" w:sz="4" w:space="0" w:color="auto"/>
              <w:right w:val="single" w:sz="4" w:space="0" w:color="auto"/>
            </w:tcBorders>
            <w:shd w:val="clear" w:color="auto" w:fill="auto"/>
            <w:vAlign w:val="center"/>
            <w:hideMark/>
          </w:tcPr>
          <w:p w14:paraId="77CD7CCC" w14:textId="77777777" w:rsidR="009F13C0" w:rsidRPr="009F13C0" w:rsidRDefault="009F13C0" w:rsidP="00AC088C">
            <w:pPr>
              <w:jc w:val="center"/>
              <w:rPr>
                <w:rFonts w:eastAsia="Times New Roman"/>
                <w:color w:val="000000"/>
                <w:sz w:val="22"/>
              </w:rPr>
            </w:pPr>
            <w:r w:rsidRPr="009F13C0">
              <w:rPr>
                <w:rFonts w:eastAsia="Times New Roman"/>
                <w:color w:val="000000"/>
                <w:sz w:val="22"/>
              </w:rPr>
              <w:t>5702,44</w:t>
            </w:r>
          </w:p>
        </w:tc>
        <w:tc>
          <w:tcPr>
            <w:tcW w:w="960" w:type="dxa"/>
            <w:tcBorders>
              <w:top w:val="nil"/>
              <w:left w:val="nil"/>
              <w:bottom w:val="single" w:sz="4" w:space="0" w:color="auto"/>
              <w:right w:val="single" w:sz="4" w:space="0" w:color="auto"/>
            </w:tcBorders>
            <w:shd w:val="clear" w:color="auto" w:fill="auto"/>
            <w:vAlign w:val="center"/>
            <w:hideMark/>
          </w:tcPr>
          <w:p w14:paraId="2139A6B5" w14:textId="77777777" w:rsidR="009F13C0" w:rsidRPr="009F13C0" w:rsidRDefault="009F13C0" w:rsidP="00AC088C">
            <w:pPr>
              <w:jc w:val="center"/>
              <w:rPr>
                <w:rFonts w:eastAsia="Times New Roman"/>
                <w:color w:val="000000"/>
                <w:sz w:val="22"/>
              </w:rPr>
            </w:pPr>
            <w:r w:rsidRPr="009F13C0">
              <w:rPr>
                <w:rFonts w:eastAsia="Times New Roman"/>
                <w:color w:val="000000"/>
                <w:sz w:val="22"/>
              </w:rPr>
              <w:t>5987,57</w:t>
            </w:r>
          </w:p>
        </w:tc>
        <w:tc>
          <w:tcPr>
            <w:tcW w:w="960" w:type="dxa"/>
            <w:tcBorders>
              <w:top w:val="nil"/>
              <w:left w:val="nil"/>
              <w:bottom w:val="single" w:sz="4" w:space="0" w:color="auto"/>
              <w:right w:val="single" w:sz="4" w:space="0" w:color="auto"/>
            </w:tcBorders>
            <w:shd w:val="clear" w:color="auto" w:fill="auto"/>
            <w:vAlign w:val="center"/>
            <w:hideMark/>
          </w:tcPr>
          <w:p w14:paraId="3BBD2653" w14:textId="77777777" w:rsidR="009F13C0" w:rsidRPr="009F13C0" w:rsidRDefault="009F13C0" w:rsidP="00AC088C">
            <w:pPr>
              <w:jc w:val="center"/>
              <w:rPr>
                <w:rFonts w:eastAsia="Times New Roman"/>
                <w:color w:val="000000"/>
                <w:sz w:val="22"/>
              </w:rPr>
            </w:pPr>
            <w:r w:rsidRPr="009F13C0">
              <w:rPr>
                <w:rFonts w:eastAsia="Times New Roman"/>
                <w:color w:val="000000"/>
                <w:sz w:val="22"/>
              </w:rPr>
              <w:t>6286,94</w:t>
            </w:r>
          </w:p>
        </w:tc>
        <w:tc>
          <w:tcPr>
            <w:tcW w:w="960" w:type="dxa"/>
            <w:tcBorders>
              <w:top w:val="nil"/>
              <w:left w:val="nil"/>
              <w:bottom w:val="single" w:sz="4" w:space="0" w:color="auto"/>
              <w:right w:val="single" w:sz="4" w:space="0" w:color="auto"/>
            </w:tcBorders>
            <w:shd w:val="clear" w:color="auto" w:fill="auto"/>
            <w:vAlign w:val="center"/>
            <w:hideMark/>
          </w:tcPr>
          <w:p w14:paraId="62741D4F" w14:textId="77777777" w:rsidR="009F13C0" w:rsidRPr="009F13C0" w:rsidRDefault="009F13C0" w:rsidP="00AC088C">
            <w:pPr>
              <w:jc w:val="center"/>
              <w:rPr>
                <w:rFonts w:eastAsia="Times New Roman"/>
                <w:color w:val="000000"/>
                <w:sz w:val="22"/>
              </w:rPr>
            </w:pPr>
            <w:r w:rsidRPr="009F13C0">
              <w:rPr>
                <w:rFonts w:eastAsia="Times New Roman"/>
                <w:color w:val="000000"/>
                <w:sz w:val="22"/>
              </w:rPr>
              <w:t>6538,42</w:t>
            </w:r>
          </w:p>
        </w:tc>
        <w:tc>
          <w:tcPr>
            <w:tcW w:w="960" w:type="dxa"/>
            <w:tcBorders>
              <w:top w:val="nil"/>
              <w:left w:val="nil"/>
              <w:bottom w:val="single" w:sz="4" w:space="0" w:color="auto"/>
              <w:right w:val="single" w:sz="4" w:space="0" w:color="auto"/>
            </w:tcBorders>
            <w:shd w:val="clear" w:color="auto" w:fill="auto"/>
            <w:vAlign w:val="center"/>
            <w:hideMark/>
          </w:tcPr>
          <w:p w14:paraId="1B9553C4" w14:textId="77777777" w:rsidR="009F13C0" w:rsidRPr="009F13C0" w:rsidRDefault="009F13C0" w:rsidP="00AC088C">
            <w:pPr>
              <w:jc w:val="center"/>
              <w:rPr>
                <w:rFonts w:eastAsia="Times New Roman"/>
                <w:color w:val="000000"/>
                <w:sz w:val="22"/>
              </w:rPr>
            </w:pPr>
            <w:r w:rsidRPr="009F13C0">
              <w:rPr>
                <w:rFonts w:eastAsia="Times New Roman"/>
                <w:color w:val="000000"/>
                <w:sz w:val="22"/>
              </w:rPr>
              <w:t>6799,96</w:t>
            </w:r>
          </w:p>
        </w:tc>
        <w:tc>
          <w:tcPr>
            <w:tcW w:w="960" w:type="dxa"/>
            <w:tcBorders>
              <w:top w:val="nil"/>
              <w:left w:val="nil"/>
              <w:bottom w:val="single" w:sz="4" w:space="0" w:color="auto"/>
              <w:right w:val="single" w:sz="4" w:space="0" w:color="auto"/>
            </w:tcBorders>
            <w:shd w:val="clear" w:color="auto" w:fill="auto"/>
            <w:vAlign w:val="center"/>
            <w:hideMark/>
          </w:tcPr>
          <w:p w14:paraId="4ABB478A" w14:textId="77777777" w:rsidR="009F13C0" w:rsidRPr="009F13C0" w:rsidRDefault="009F13C0" w:rsidP="00AC088C">
            <w:pPr>
              <w:jc w:val="center"/>
              <w:rPr>
                <w:rFonts w:eastAsia="Times New Roman"/>
                <w:color w:val="000000"/>
                <w:sz w:val="22"/>
              </w:rPr>
            </w:pPr>
            <w:r w:rsidRPr="009F13C0">
              <w:rPr>
                <w:rFonts w:eastAsia="Times New Roman"/>
                <w:color w:val="000000"/>
                <w:sz w:val="22"/>
              </w:rPr>
              <w:t>7071,96</w:t>
            </w:r>
          </w:p>
        </w:tc>
        <w:tc>
          <w:tcPr>
            <w:tcW w:w="960" w:type="dxa"/>
            <w:tcBorders>
              <w:top w:val="nil"/>
              <w:left w:val="nil"/>
              <w:bottom w:val="single" w:sz="4" w:space="0" w:color="auto"/>
              <w:right w:val="single" w:sz="4" w:space="0" w:color="auto"/>
            </w:tcBorders>
            <w:shd w:val="clear" w:color="auto" w:fill="auto"/>
            <w:vAlign w:val="center"/>
            <w:hideMark/>
          </w:tcPr>
          <w:p w14:paraId="0DB461F6" w14:textId="77777777" w:rsidR="009F13C0" w:rsidRPr="009F13C0" w:rsidRDefault="009F13C0" w:rsidP="00AC088C">
            <w:pPr>
              <w:jc w:val="center"/>
              <w:rPr>
                <w:rFonts w:eastAsia="Times New Roman"/>
                <w:color w:val="000000"/>
                <w:sz w:val="22"/>
              </w:rPr>
            </w:pPr>
            <w:r w:rsidRPr="009F13C0">
              <w:rPr>
                <w:rFonts w:eastAsia="Times New Roman"/>
                <w:color w:val="000000"/>
                <w:sz w:val="22"/>
              </w:rPr>
              <w:t>7354,84</w:t>
            </w:r>
          </w:p>
        </w:tc>
      </w:tr>
      <w:tr w:rsidR="009F13C0" w:rsidRPr="009F13C0" w14:paraId="6901B19B" w14:textId="77777777" w:rsidTr="00AC088C">
        <w:trPr>
          <w:trHeight w:val="20"/>
        </w:trPr>
        <w:tc>
          <w:tcPr>
            <w:tcW w:w="3100" w:type="dxa"/>
            <w:vMerge/>
            <w:tcBorders>
              <w:top w:val="nil"/>
              <w:left w:val="single" w:sz="4" w:space="0" w:color="auto"/>
              <w:bottom w:val="single" w:sz="4" w:space="0" w:color="auto"/>
              <w:right w:val="single" w:sz="4" w:space="0" w:color="auto"/>
            </w:tcBorders>
            <w:vAlign w:val="center"/>
            <w:hideMark/>
          </w:tcPr>
          <w:p w14:paraId="25754183" w14:textId="77777777" w:rsidR="009F13C0" w:rsidRPr="009F13C0" w:rsidRDefault="009F13C0" w:rsidP="00AC088C">
            <w:pPr>
              <w:rPr>
                <w:rFonts w:eastAsia="Times New Roman"/>
                <w:color w:val="000000"/>
                <w:sz w:val="22"/>
              </w:rPr>
            </w:pPr>
          </w:p>
        </w:tc>
        <w:tc>
          <w:tcPr>
            <w:tcW w:w="960" w:type="dxa"/>
            <w:tcBorders>
              <w:top w:val="nil"/>
              <w:left w:val="nil"/>
              <w:bottom w:val="single" w:sz="4" w:space="0" w:color="auto"/>
              <w:right w:val="single" w:sz="4" w:space="0" w:color="auto"/>
            </w:tcBorders>
            <w:shd w:val="clear" w:color="auto" w:fill="auto"/>
            <w:vAlign w:val="center"/>
            <w:hideMark/>
          </w:tcPr>
          <w:p w14:paraId="1E5F0B05"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100%</w:t>
            </w:r>
          </w:p>
        </w:tc>
        <w:tc>
          <w:tcPr>
            <w:tcW w:w="960" w:type="dxa"/>
            <w:vMerge/>
            <w:tcBorders>
              <w:top w:val="nil"/>
              <w:left w:val="single" w:sz="4" w:space="0" w:color="auto"/>
              <w:bottom w:val="single" w:sz="4" w:space="0" w:color="auto"/>
              <w:right w:val="single" w:sz="4" w:space="0" w:color="auto"/>
            </w:tcBorders>
            <w:vAlign w:val="center"/>
            <w:hideMark/>
          </w:tcPr>
          <w:p w14:paraId="3F367CC8" w14:textId="77777777" w:rsidR="009F13C0" w:rsidRPr="009F13C0" w:rsidRDefault="009F13C0" w:rsidP="00AC088C">
            <w:pPr>
              <w:rPr>
                <w:rFonts w:eastAsia="Times New Roman"/>
                <w:color w:val="000000"/>
                <w:sz w:val="22"/>
              </w:rPr>
            </w:pPr>
          </w:p>
        </w:tc>
        <w:tc>
          <w:tcPr>
            <w:tcW w:w="960" w:type="dxa"/>
            <w:vMerge/>
            <w:tcBorders>
              <w:top w:val="nil"/>
              <w:left w:val="single" w:sz="4" w:space="0" w:color="auto"/>
              <w:bottom w:val="single" w:sz="4" w:space="0" w:color="auto"/>
              <w:right w:val="single" w:sz="4" w:space="0" w:color="auto"/>
            </w:tcBorders>
            <w:vAlign w:val="center"/>
            <w:hideMark/>
          </w:tcPr>
          <w:p w14:paraId="285DE6D0" w14:textId="77777777" w:rsidR="009F13C0" w:rsidRPr="009F13C0" w:rsidRDefault="009F13C0" w:rsidP="00AC088C">
            <w:pPr>
              <w:rPr>
                <w:rFonts w:eastAsia="Times New Roman"/>
                <w:color w:val="000000"/>
                <w:sz w:val="22"/>
              </w:rPr>
            </w:pPr>
          </w:p>
        </w:tc>
        <w:tc>
          <w:tcPr>
            <w:tcW w:w="960" w:type="dxa"/>
            <w:vMerge/>
            <w:tcBorders>
              <w:top w:val="nil"/>
              <w:left w:val="single" w:sz="4" w:space="0" w:color="auto"/>
              <w:bottom w:val="single" w:sz="4" w:space="0" w:color="auto"/>
              <w:right w:val="single" w:sz="4" w:space="0" w:color="auto"/>
            </w:tcBorders>
            <w:vAlign w:val="center"/>
            <w:hideMark/>
          </w:tcPr>
          <w:p w14:paraId="356C9174" w14:textId="77777777" w:rsidR="009F13C0" w:rsidRPr="009F13C0" w:rsidRDefault="009F13C0" w:rsidP="00AC088C">
            <w:pPr>
              <w:rPr>
                <w:rFonts w:eastAsia="Times New Roman"/>
                <w:color w:val="000000"/>
                <w:sz w:val="22"/>
              </w:rPr>
            </w:pPr>
          </w:p>
        </w:tc>
        <w:tc>
          <w:tcPr>
            <w:tcW w:w="960" w:type="dxa"/>
            <w:vMerge/>
            <w:tcBorders>
              <w:top w:val="nil"/>
              <w:left w:val="single" w:sz="4" w:space="0" w:color="auto"/>
              <w:bottom w:val="single" w:sz="4" w:space="0" w:color="auto"/>
              <w:right w:val="single" w:sz="4" w:space="0" w:color="auto"/>
            </w:tcBorders>
            <w:vAlign w:val="center"/>
            <w:hideMark/>
          </w:tcPr>
          <w:p w14:paraId="2114EB74" w14:textId="77777777" w:rsidR="009F13C0" w:rsidRPr="009F13C0" w:rsidRDefault="009F13C0" w:rsidP="00AC088C">
            <w:pPr>
              <w:rPr>
                <w:rFonts w:eastAsia="Times New Roman"/>
                <w:color w:val="000000"/>
                <w:sz w:val="22"/>
              </w:rPr>
            </w:pPr>
          </w:p>
        </w:tc>
        <w:tc>
          <w:tcPr>
            <w:tcW w:w="960" w:type="dxa"/>
            <w:tcBorders>
              <w:top w:val="nil"/>
              <w:left w:val="nil"/>
              <w:bottom w:val="single" w:sz="4" w:space="0" w:color="auto"/>
              <w:right w:val="single" w:sz="4" w:space="0" w:color="auto"/>
            </w:tcBorders>
            <w:shd w:val="clear" w:color="auto" w:fill="auto"/>
            <w:vAlign w:val="center"/>
            <w:hideMark/>
          </w:tcPr>
          <w:p w14:paraId="3A999297" w14:textId="77777777" w:rsidR="009F13C0" w:rsidRPr="009F13C0" w:rsidRDefault="009F13C0" w:rsidP="00AC088C">
            <w:pPr>
              <w:jc w:val="center"/>
              <w:rPr>
                <w:rFonts w:eastAsia="Times New Roman"/>
                <w:color w:val="000000"/>
                <w:sz w:val="22"/>
              </w:rPr>
            </w:pPr>
            <w:r w:rsidRPr="009F13C0">
              <w:rPr>
                <w:rFonts w:eastAsia="Times New Roman"/>
                <w:color w:val="000000"/>
                <w:sz w:val="22"/>
              </w:rPr>
              <w:t>7564,47</w:t>
            </w:r>
          </w:p>
        </w:tc>
        <w:tc>
          <w:tcPr>
            <w:tcW w:w="960" w:type="dxa"/>
            <w:tcBorders>
              <w:top w:val="nil"/>
              <w:left w:val="nil"/>
              <w:bottom w:val="single" w:sz="4" w:space="0" w:color="auto"/>
              <w:right w:val="single" w:sz="4" w:space="0" w:color="auto"/>
            </w:tcBorders>
            <w:shd w:val="clear" w:color="auto" w:fill="auto"/>
            <w:vAlign w:val="center"/>
            <w:hideMark/>
          </w:tcPr>
          <w:p w14:paraId="30996F57" w14:textId="77777777" w:rsidR="009F13C0" w:rsidRPr="009F13C0" w:rsidRDefault="009F13C0" w:rsidP="00AC088C">
            <w:pPr>
              <w:jc w:val="center"/>
              <w:rPr>
                <w:rFonts w:eastAsia="Times New Roman"/>
                <w:color w:val="000000"/>
                <w:sz w:val="22"/>
              </w:rPr>
            </w:pPr>
            <w:r w:rsidRPr="009F13C0">
              <w:rPr>
                <w:rFonts w:eastAsia="Times New Roman"/>
                <w:color w:val="000000"/>
                <w:sz w:val="22"/>
              </w:rPr>
              <w:t>7942,69</w:t>
            </w:r>
          </w:p>
        </w:tc>
        <w:tc>
          <w:tcPr>
            <w:tcW w:w="960" w:type="dxa"/>
            <w:tcBorders>
              <w:top w:val="nil"/>
              <w:left w:val="nil"/>
              <w:bottom w:val="single" w:sz="4" w:space="0" w:color="auto"/>
              <w:right w:val="single" w:sz="4" w:space="0" w:color="auto"/>
            </w:tcBorders>
            <w:shd w:val="clear" w:color="auto" w:fill="auto"/>
            <w:vAlign w:val="center"/>
            <w:hideMark/>
          </w:tcPr>
          <w:p w14:paraId="09513733" w14:textId="77777777" w:rsidR="009F13C0" w:rsidRPr="009F13C0" w:rsidRDefault="009F13C0" w:rsidP="00AC088C">
            <w:pPr>
              <w:jc w:val="center"/>
              <w:rPr>
                <w:rFonts w:eastAsia="Times New Roman"/>
                <w:color w:val="000000"/>
                <w:sz w:val="22"/>
              </w:rPr>
            </w:pPr>
            <w:r w:rsidRPr="009F13C0">
              <w:rPr>
                <w:rFonts w:eastAsia="Times New Roman"/>
                <w:color w:val="000000"/>
                <w:sz w:val="22"/>
              </w:rPr>
              <w:t>8339,82</w:t>
            </w:r>
          </w:p>
        </w:tc>
        <w:tc>
          <w:tcPr>
            <w:tcW w:w="960" w:type="dxa"/>
            <w:tcBorders>
              <w:top w:val="nil"/>
              <w:left w:val="nil"/>
              <w:bottom w:val="single" w:sz="4" w:space="0" w:color="auto"/>
              <w:right w:val="single" w:sz="4" w:space="0" w:color="auto"/>
            </w:tcBorders>
            <w:shd w:val="clear" w:color="auto" w:fill="auto"/>
            <w:vAlign w:val="center"/>
            <w:hideMark/>
          </w:tcPr>
          <w:p w14:paraId="0BBF43CC" w14:textId="77777777" w:rsidR="009F13C0" w:rsidRPr="009F13C0" w:rsidRDefault="009F13C0" w:rsidP="00AC088C">
            <w:pPr>
              <w:jc w:val="center"/>
              <w:rPr>
                <w:rFonts w:eastAsia="Times New Roman"/>
                <w:color w:val="000000"/>
                <w:sz w:val="22"/>
              </w:rPr>
            </w:pPr>
            <w:r w:rsidRPr="009F13C0">
              <w:rPr>
                <w:rFonts w:eastAsia="Times New Roman"/>
                <w:color w:val="000000"/>
                <w:sz w:val="22"/>
              </w:rPr>
              <w:t>8673,42</w:t>
            </w:r>
          </w:p>
        </w:tc>
        <w:tc>
          <w:tcPr>
            <w:tcW w:w="960" w:type="dxa"/>
            <w:tcBorders>
              <w:top w:val="nil"/>
              <w:left w:val="nil"/>
              <w:bottom w:val="single" w:sz="4" w:space="0" w:color="auto"/>
              <w:right w:val="single" w:sz="4" w:space="0" w:color="auto"/>
            </w:tcBorders>
            <w:shd w:val="clear" w:color="auto" w:fill="auto"/>
            <w:vAlign w:val="center"/>
            <w:hideMark/>
          </w:tcPr>
          <w:p w14:paraId="4398994A" w14:textId="77777777" w:rsidR="009F13C0" w:rsidRPr="009F13C0" w:rsidRDefault="009F13C0" w:rsidP="00AC088C">
            <w:pPr>
              <w:jc w:val="center"/>
              <w:rPr>
                <w:rFonts w:eastAsia="Times New Roman"/>
                <w:color w:val="000000"/>
                <w:sz w:val="22"/>
              </w:rPr>
            </w:pPr>
            <w:r w:rsidRPr="009F13C0">
              <w:rPr>
                <w:rFonts w:eastAsia="Times New Roman"/>
                <w:color w:val="000000"/>
                <w:sz w:val="22"/>
              </w:rPr>
              <w:t>9020,35</w:t>
            </w:r>
          </w:p>
        </w:tc>
        <w:tc>
          <w:tcPr>
            <w:tcW w:w="960" w:type="dxa"/>
            <w:tcBorders>
              <w:top w:val="nil"/>
              <w:left w:val="nil"/>
              <w:bottom w:val="single" w:sz="4" w:space="0" w:color="auto"/>
              <w:right w:val="single" w:sz="4" w:space="0" w:color="auto"/>
            </w:tcBorders>
            <w:shd w:val="clear" w:color="auto" w:fill="auto"/>
            <w:vAlign w:val="center"/>
            <w:hideMark/>
          </w:tcPr>
          <w:p w14:paraId="503D7DDB" w14:textId="77777777" w:rsidR="009F13C0" w:rsidRPr="009F13C0" w:rsidRDefault="009F13C0" w:rsidP="00AC088C">
            <w:pPr>
              <w:jc w:val="center"/>
              <w:rPr>
                <w:rFonts w:eastAsia="Times New Roman"/>
                <w:color w:val="000000"/>
                <w:sz w:val="22"/>
              </w:rPr>
            </w:pPr>
            <w:r w:rsidRPr="009F13C0">
              <w:rPr>
                <w:rFonts w:eastAsia="Times New Roman"/>
                <w:color w:val="000000"/>
                <w:sz w:val="22"/>
              </w:rPr>
              <w:t>9381,17</w:t>
            </w:r>
          </w:p>
        </w:tc>
        <w:tc>
          <w:tcPr>
            <w:tcW w:w="960" w:type="dxa"/>
            <w:tcBorders>
              <w:top w:val="nil"/>
              <w:left w:val="nil"/>
              <w:bottom w:val="single" w:sz="4" w:space="0" w:color="auto"/>
              <w:right w:val="single" w:sz="4" w:space="0" w:color="auto"/>
            </w:tcBorders>
            <w:shd w:val="clear" w:color="auto" w:fill="auto"/>
            <w:vAlign w:val="center"/>
            <w:hideMark/>
          </w:tcPr>
          <w:p w14:paraId="62120975" w14:textId="77777777" w:rsidR="009F13C0" w:rsidRPr="009F13C0" w:rsidRDefault="009F13C0" w:rsidP="00AC088C">
            <w:pPr>
              <w:jc w:val="center"/>
              <w:rPr>
                <w:rFonts w:eastAsia="Times New Roman"/>
                <w:color w:val="000000"/>
                <w:sz w:val="22"/>
              </w:rPr>
            </w:pPr>
            <w:r w:rsidRPr="009F13C0">
              <w:rPr>
                <w:rFonts w:eastAsia="Times New Roman"/>
                <w:color w:val="000000"/>
                <w:sz w:val="22"/>
              </w:rPr>
              <w:t>9756,41</w:t>
            </w:r>
          </w:p>
        </w:tc>
      </w:tr>
    </w:tbl>
    <w:p w14:paraId="01077AED" w14:textId="77777777" w:rsidR="00AE2E2D" w:rsidRPr="009F13C0" w:rsidRDefault="00AE2E2D" w:rsidP="00AE2E2D">
      <w:pPr>
        <w:widowControl w:val="0"/>
        <w:spacing w:line="276" w:lineRule="auto"/>
        <w:ind w:left="138" w:right="234" w:firstLine="566"/>
        <w:jc w:val="both"/>
        <w:rPr>
          <w:rFonts w:eastAsia="Times New Roman"/>
          <w:lang w:eastAsia="en-US"/>
        </w:rPr>
      </w:pPr>
    </w:p>
    <w:p w14:paraId="170393FE" w14:textId="77777777" w:rsidR="00AE2E2D" w:rsidRPr="009F13C0" w:rsidRDefault="00AE2E2D" w:rsidP="00AE2E2D">
      <w:pPr>
        <w:keepNext/>
        <w:rPr>
          <w:rFonts w:eastAsia="Calibri"/>
          <w:b/>
          <w:bCs/>
          <w:sz w:val="20"/>
          <w:szCs w:val="18"/>
          <w:lang w:eastAsia="en-US"/>
        </w:rPr>
      </w:pPr>
      <w:r w:rsidRPr="009F13C0">
        <w:rPr>
          <w:rFonts w:eastAsia="Calibri"/>
          <w:b/>
          <w:bCs/>
          <w:sz w:val="20"/>
          <w:szCs w:val="18"/>
          <w:lang w:eastAsia="en-US"/>
        </w:rPr>
        <w:t xml:space="preserve">Таблица </w:t>
      </w:r>
      <w:r w:rsidRPr="009F13C0">
        <w:rPr>
          <w:rFonts w:eastAsia="Calibri"/>
          <w:b/>
          <w:bCs/>
          <w:sz w:val="20"/>
          <w:szCs w:val="18"/>
          <w:lang w:eastAsia="en-US"/>
        </w:rPr>
        <w:fldChar w:fldCharType="begin"/>
      </w:r>
      <w:r w:rsidRPr="009F13C0">
        <w:rPr>
          <w:rFonts w:eastAsia="Calibri"/>
          <w:b/>
          <w:bCs/>
          <w:sz w:val="20"/>
          <w:szCs w:val="18"/>
          <w:lang w:eastAsia="en-US"/>
        </w:rPr>
        <w:instrText xml:space="preserve"> SEQ Таблица \* ARABIC </w:instrText>
      </w:r>
      <w:r w:rsidRPr="009F13C0">
        <w:rPr>
          <w:rFonts w:eastAsia="Calibri"/>
          <w:b/>
          <w:bCs/>
          <w:sz w:val="20"/>
          <w:szCs w:val="18"/>
          <w:lang w:eastAsia="en-US"/>
        </w:rPr>
        <w:fldChar w:fldCharType="separate"/>
      </w:r>
      <w:r w:rsidR="009E1B9B">
        <w:rPr>
          <w:rFonts w:eastAsia="Calibri"/>
          <w:b/>
          <w:bCs/>
          <w:noProof/>
          <w:sz w:val="20"/>
          <w:szCs w:val="18"/>
          <w:lang w:eastAsia="en-US"/>
        </w:rPr>
        <w:t>50</w:t>
      </w:r>
      <w:r w:rsidRPr="009F13C0">
        <w:rPr>
          <w:rFonts w:eastAsia="Calibri"/>
          <w:b/>
          <w:bCs/>
          <w:sz w:val="20"/>
          <w:szCs w:val="18"/>
          <w:lang w:eastAsia="en-US"/>
        </w:rPr>
        <w:fldChar w:fldCharType="end"/>
      </w:r>
      <w:r w:rsidRPr="009F13C0">
        <w:rPr>
          <w:rFonts w:eastAsia="Calibri"/>
          <w:b/>
          <w:bCs/>
          <w:sz w:val="20"/>
          <w:szCs w:val="18"/>
          <w:lang w:eastAsia="en-US"/>
        </w:rPr>
        <w:t xml:space="preserve"> Величина тарифа на тепловую энергию </w:t>
      </w:r>
      <w:r w:rsidR="009F13C0" w:rsidRPr="009F13C0">
        <w:rPr>
          <w:rFonts w:eastAsia="Calibri"/>
          <w:b/>
          <w:bCs/>
          <w:sz w:val="20"/>
          <w:szCs w:val="18"/>
        </w:rPr>
        <w:t>ГП ЯО «Северный водоканал»</w:t>
      </w:r>
    </w:p>
    <w:tbl>
      <w:tblPr>
        <w:tblW w:w="5000" w:type="pct"/>
        <w:tblLook w:val="04A0" w:firstRow="1" w:lastRow="0" w:firstColumn="1" w:lastColumn="0" w:noHBand="0" w:noVBand="1"/>
      </w:tblPr>
      <w:tblGrid>
        <w:gridCol w:w="3439"/>
        <w:gridCol w:w="1123"/>
        <w:gridCol w:w="1123"/>
        <w:gridCol w:w="1074"/>
        <w:gridCol w:w="1074"/>
        <w:gridCol w:w="1074"/>
        <w:gridCol w:w="1074"/>
        <w:gridCol w:w="1074"/>
        <w:gridCol w:w="1074"/>
        <w:gridCol w:w="1074"/>
        <w:gridCol w:w="1074"/>
      </w:tblGrid>
      <w:tr w:rsidR="009F13C0" w:rsidRPr="009F13C0" w14:paraId="74A314DC" w14:textId="77777777" w:rsidTr="00AC088C">
        <w:trPr>
          <w:trHeight w:val="300"/>
        </w:trPr>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512C18" w14:textId="77777777" w:rsidR="009F13C0" w:rsidRPr="009F13C0" w:rsidRDefault="009F13C0" w:rsidP="00AC088C">
            <w:pPr>
              <w:jc w:val="center"/>
              <w:rPr>
                <w:rFonts w:eastAsia="Times New Roman"/>
                <w:color w:val="000000"/>
                <w:sz w:val="22"/>
              </w:rPr>
            </w:pPr>
            <w:r w:rsidRPr="009F13C0">
              <w:rPr>
                <w:rFonts w:eastAsia="Times New Roman"/>
                <w:color w:val="000000"/>
                <w:sz w:val="22"/>
              </w:rPr>
              <w:t>Наименование</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6815A298" w14:textId="77777777" w:rsidR="009F13C0" w:rsidRPr="009F13C0" w:rsidRDefault="009F13C0" w:rsidP="00AC088C">
            <w:pPr>
              <w:jc w:val="center"/>
              <w:rPr>
                <w:rFonts w:eastAsia="Times New Roman"/>
                <w:color w:val="000000"/>
                <w:sz w:val="22"/>
              </w:rPr>
            </w:pPr>
            <w:r w:rsidRPr="009F13C0">
              <w:rPr>
                <w:rFonts w:eastAsia="Times New Roman"/>
                <w:color w:val="000000"/>
                <w:sz w:val="22"/>
              </w:rPr>
              <w:t>Вариант</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210B8BD8" w14:textId="77777777" w:rsidR="009F13C0" w:rsidRPr="009F13C0" w:rsidRDefault="009F13C0" w:rsidP="00AC088C">
            <w:pPr>
              <w:jc w:val="center"/>
              <w:rPr>
                <w:rFonts w:eastAsia="Times New Roman"/>
                <w:b/>
                <w:bCs/>
                <w:color w:val="000000"/>
                <w:sz w:val="18"/>
                <w:szCs w:val="18"/>
              </w:rPr>
            </w:pPr>
            <w:r w:rsidRPr="009F13C0">
              <w:rPr>
                <w:rFonts w:eastAsia="Times New Roman"/>
                <w:b/>
                <w:bCs/>
                <w:color w:val="000000"/>
                <w:sz w:val="18"/>
                <w:szCs w:val="18"/>
              </w:rPr>
              <w:t>2024</w:t>
            </w:r>
          </w:p>
        </w:tc>
        <w:tc>
          <w:tcPr>
            <w:tcW w:w="376" w:type="pct"/>
            <w:tcBorders>
              <w:top w:val="single" w:sz="4" w:space="0" w:color="auto"/>
              <w:left w:val="nil"/>
              <w:bottom w:val="single" w:sz="4" w:space="0" w:color="auto"/>
              <w:right w:val="single" w:sz="4" w:space="0" w:color="auto"/>
            </w:tcBorders>
            <w:shd w:val="clear" w:color="auto" w:fill="auto"/>
            <w:vAlign w:val="center"/>
            <w:hideMark/>
          </w:tcPr>
          <w:p w14:paraId="5300A327" w14:textId="77777777" w:rsidR="009F13C0" w:rsidRPr="009F13C0" w:rsidRDefault="009F13C0" w:rsidP="00AC088C">
            <w:pPr>
              <w:jc w:val="center"/>
              <w:rPr>
                <w:rFonts w:eastAsia="Times New Roman"/>
                <w:b/>
                <w:bCs/>
                <w:color w:val="000000"/>
                <w:sz w:val="18"/>
                <w:szCs w:val="18"/>
              </w:rPr>
            </w:pPr>
            <w:r w:rsidRPr="009F13C0">
              <w:rPr>
                <w:rFonts w:eastAsia="Times New Roman"/>
                <w:b/>
                <w:bCs/>
                <w:color w:val="000000"/>
                <w:sz w:val="18"/>
                <w:szCs w:val="18"/>
              </w:rPr>
              <w:t>2025</w:t>
            </w:r>
          </w:p>
        </w:tc>
        <w:tc>
          <w:tcPr>
            <w:tcW w:w="376" w:type="pct"/>
            <w:tcBorders>
              <w:top w:val="single" w:sz="4" w:space="0" w:color="auto"/>
              <w:left w:val="nil"/>
              <w:bottom w:val="single" w:sz="4" w:space="0" w:color="auto"/>
              <w:right w:val="single" w:sz="4" w:space="0" w:color="auto"/>
            </w:tcBorders>
            <w:shd w:val="clear" w:color="auto" w:fill="auto"/>
            <w:vAlign w:val="center"/>
            <w:hideMark/>
          </w:tcPr>
          <w:p w14:paraId="5A7FE629" w14:textId="77777777" w:rsidR="009F13C0" w:rsidRPr="009F13C0" w:rsidRDefault="009F13C0" w:rsidP="00AC088C">
            <w:pPr>
              <w:jc w:val="center"/>
              <w:rPr>
                <w:rFonts w:eastAsia="Times New Roman"/>
                <w:b/>
                <w:bCs/>
                <w:color w:val="000000"/>
                <w:sz w:val="18"/>
                <w:szCs w:val="18"/>
              </w:rPr>
            </w:pPr>
            <w:r w:rsidRPr="009F13C0">
              <w:rPr>
                <w:rFonts w:eastAsia="Times New Roman"/>
                <w:b/>
                <w:bCs/>
                <w:color w:val="000000"/>
                <w:sz w:val="18"/>
                <w:szCs w:val="18"/>
              </w:rPr>
              <w:t>2026</w:t>
            </w:r>
          </w:p>
        </w:tc>
        <w:tc>
          <w:tcPr>
            <w:tcW w:w="376" w:type="pct"/>
            <w:tcBorders>
              <w:top w:val="single" w:sz="4" w:space="0" w:color="auto"/>
              <w:left w:val="nil"/>
              <w:bottom w:val="single" w:sz="4" w:space="0" w:color="auto"/>
              <w:right w:val="single" w:sz="4" w:space="0" w:color="auto"/>
            </w:tcBorders>
            <w:shd w:val="clear" w:color="auto" w:fill="auto"/>
            <w:vAlign w:val="center"/>
            <w:hideMark/>
          </w:tcPr>
          <w:p w14:paraId="77AD884F" w14:textId="77777777" w:rsidR="009F13C0" w:rsidRPr="009F13C0" w:rsidRDefault="009F13C0" w:rsidP="00AC088C">
            <w:pPr>
              <w:jc w:val="center"/>
              <w:rPr>
                <w:rFonts w:eastAsia="Times New Roman"/>
                <w:b/>
                <w:bCs/>
                <w:color w:val="000000"/>
                <w:sz w:val="18"/>
                <w:szCs w:val="18"/>
              </w:rPr>
            </w:pPr>
            <w:r w:rsidRPr="009F13C0">
              <w:rPr>
                <w:rFonts w:eastAsia="Times New Roman"/>
                <w:b/>
                <w:bCs/>
                <w:color w:val="000000"/>
                <w:sz w:val="18"/>
                <w:szCs w:val="18"/>
              </w:rPr>
              <w:t>2027</w:t>
            </w:r>
          </w:p>
        </w:tc>
        <w:tc>
          <w:tcPr>
            <w:tcW w:w="376" w:type="pct"/>
            <w:tcBorders>
              <w:top w:val="single" w:sz="4" w:space="0" w:color="auto"/>
              <w:left w:val="nil"/>
              <w:bottom w:val="single" w:sz="4" w:space="0" w:color="auto"/>
              <w:right w:val="single" w:sz="4" w:space="0" w:color="auto"/>
            </w:tcBorders>
            <w:shd w:val="clear" w:color="auto" w:fill="auto"/>
            <w:vAlign w:val="center"/>
            <w:hideMark/>
          </w:tcPr>
          <w:p w14:paraId="57534199" w14:textId="77777777" w:rsidR="009F13C0" w:rsidRPr="009F13C0" w:rsidRDefault="009F13C0" w:rsidP="00AC088C">
            <w:pPr>
              <w:jc w:val="center"/>
              <w:rPr>
                <w:rFonts w:eastAsia="Times New Roman"/>
                <w:b/>
                <w:bCs/>
                <w:color w:val="000000"/>
                <w:sz w:val="18"/>
                <w:szCs w:val="18"/>
              </w:rPr>
            </w:pPr>
            <w:r w:rsidRPr="009F13C0">
              <w:rPr>
                <w:rFonts w:eastAsia="Times New Roman"/>
                <w:b/>
                <w:bCs/>
                <w:color w:val="000000"/>
                <w:sz w:val="18"/>
                <w:szCs w:val="18"/>
              </w:rPr>
              <w:t>2028</w:t>
            </w:r>
          </w:p>
        </w:tc>
        <w:tc>
          <w:tcPr>
            <w:tcW w:w="376" w:type="pct"/>
            <w:tcBorders>
              <w:top w:val="single" w:sz="4" w:space="0" w:color="auto"/>
              <w:left w:val="nil"/>
              <w:bottom w:val="single" w:sz="4" w:space="0" w:color="auto"/>
              <w:right w:val="single" w:sz="4" w:space="0" w:color="auto"/>
            </w:tcBorders>
            <w:shd w:val="clear" w:color="auto" w:fill="auto"/>
            <w:vAlign w:val="center"/>
            <w:hideMark/>
          </w:tcPr>
          <w:p w14:paraId="30087103" w14:textId="77777777" w:rsidR="009F13C0" w:rsidRPr="009F13C0" w:rsidRDefault="009F13C0" w:rsidP="00AC088C">
            <w:pPr>
              <w:jc w:val="center"/>
              <w:rPr>
                <w:rFonts w:eastAsia="Times New Roman"/>
                <w:b/>
                <w:bCs/>
                <w:color w:val="000000"/>
                <w:sz w:val="18"/>
                <w:szCs w:val="18"/>
              </w:rPr>
            </w:pPr>
            <w:r w:rsidRPr="009F13C0">
              <w:rPr>
                <w:rFonts w:eastAsia="Times New Roman"/>
                <w:b/>
                <w:bCs/>
                <w:color w:val="000000"/>
                <w:sz w:val="18"/>
                <w:szCs w:val="18"/>
              </w:rPr>
              <w:t>2029</w:t>
            </w:r>
          </w:p>
        </w:tc>
        <w:tc>
          <w:tcPr>
            <w:tcW w:w="376" w:type="pct"/>
            <w:tcBorders>
              <w:top w:val="single" w:sz="4" w:space="0" w:color="auto"/>
              <w:left w:val="nil"/>
              <w:bottom w:val="single" w:sz="4" w:space="0" w:color="auto"/>
              <w:right w:val="single" w:sz="4" w:space="0" w:color="auto"/>
            </w:tcBorders>
            <w:shd w:val="clear" w:color="auto" w:fill="auto"/>
            <w:vAlign w:val="center"/>
            <w:hideMark/>
          </w:tcPr>
          <w:p w14:paraId="4EE43F2E" w14:textId="77777777" w:rsidR="009F13C0" w:rsidRPr="009F13C0" w:rsidRDefault="009F13C0" w:rsidP="00AC088C">
            <w:pPr>
              <w:jc w:val="center"/>
              <w:rPr>
                <w:rFonts w:eastAsia="Times New Roman"/>
                <w:b/>
                <w:bCs/>
                <w:color w:val="000000"/>
                <w:sz w:val="18"/>
                <w:szCs w:val="18"/>
              </w:rPr>
            </w:pPr>
            <w:r w:rsidRPr="009F13C0">
              <w:rPr>
                <w:rFonts w:eastAsia="Times New Roman"/>
                <w:b/>
                <w:bCs/>
                <w:color w:val="000000"/>
                <w:sz w:val="18"/>
                <w:szCs w:val="18"/>
              </w:rPr>
              <w:t>2030</w:t>
            </w:r>
          </w:p>
        </w:tc>
        <w:tc>
          <w:tcPr>
            <w:tcW w:w="376" w:type="pct"/>
            <w:tcBorders>
              <w:top w:val="single" w:sz="4" w:space="0" w:color="auto"/>
              <w:left w:val="nil"/>
              <w:bottom w:val="single" w:sz="4" w:space="0" w:color="auto"/>
              <w:right w:val="single" w:sz="4" w:space="0" w:color="auto"/>
            </w:tcBorders>
            <w:shd w:val="clear" w:color="auto" w:fill="auto"/>
            <w:vAlign w:val="center"/>
            <w:hideMark/>
          </w:tcPr>
          <w:p w14:paraId="25589F4E" w14:textId="77777777" w:rsidR="009F13C0" w:rsidRPr="009F13C0" w:rsidRDefault="009F13C0" w:rsidP="00AC088C">
            <w:pPr>
              <w:jc w:val="center"/>
              <w:rPr>
                <w:rFonts w:eastAsia="Times New Roman"/>
                <w:b/>
                <w:bCs/>
                <w:color w:val="000000"/>
                <w:sz w:val="18"/>
                <w:szCs w:val="18"/>
              </w:rPr>
            </w:pPr>
            <w:r w:rsidRPr="009F13C0">
              <w:rPr>
                <w:rFonts w:eastAsia="Times New Roman"/>
                <w:b/>
                <w:bCs/>
                <w:color w:val="000000"/>
                <w:sz w:val="18"/>
                <w:szCs w:val="18"/>
              </w:rPr>
              <w:t>2031</w:t>
            </w:r>
          </w:p>
        </w:tc>
        <w:tc>
          <w:tcPr>
            <w:tcW w:w="376" w:type="pct"/>
            <w:tcBorders>
              <w:top w:val="single" w:sz="4" w:space="0" w:color="auto"/>
              <w:left w:val="nil"/>
              <w:bottom w:val="single" w:sz="4" w:space="0" w:color="auto"/>
              <w:right w:val="single" w:sz="4" w:space="0" w:color="auto"/>
            </w:tcBorders>
            <w:shd w:val="clear" w:color="auto" w:fill="auto"/>
            <w:vAlign w:val="center"/>
            <w:hideMark/>
          </w:tcPr>
          <w:p w14:paraId="53E433C6" w14:textId="77777777" w:rsidR="009F13C0" w:rsidRPr="009F13C0" w:rsidRDefault="009F13C0" w:rsidP="00AC088C">
            <w:pPr>
              <w:jc w:val="center"/>
              <w:rPr>
                <w:rFonts w:eastAsia="Times New Roman"/>
                <w:b/>
                <w:bCs/>
                <w:color w:val="000000"/>
                <w:sz w:val="18"/>
                <w:szCs w:val="18"/>
              </w:rPr>
            </w:pPr>
            <w:r w:rsidRPr="009F13C0">
              <w:rPr>
                <w:rFonts w:eastAsia="Times New Roman"/>
                <w:b/>
                <w:bCs/>
                <w:color w:val="000000"/>
                <w:sz w:val="18"/>
                <w:szCs w:val="18"/>
              </w:rPr>
              <w:t>2032-2039</w:t>
            </w:r>
          </w:p>
        </w:tc>
      </w:tr>
      <w:tr w:rsidR="009F13C0" w:rsidRPr="009F13C0" w14:paraId="3E587439" w14:textId="77777777" w:rsidTr="00AC088C">
        <w:trPr>
          <w:trHeight w:val="300"/>
        </w:trPr>
        <w:tc>
          <w:tcPr>
            <w:tcW w:w="1204" w:type="pct"/>
            <w:vMerge w:val="restart"/>
            <w:tcBorders>
              <w:top w:val="nil"/>
              <w:left w:val="single" w:sz="4" w:space="0" w:color="auto"/>
              <w:bottom w:val="single" w:sz="4" w:space="0" w:color="auto"/>
              <w:right w:val="single" w:sz="4" w:space="0" w:color="auto"/>
            </w:tcBorders>
            <w:shd w:val="clear" w:color="auto" w:fill="auto"/>
            <w:vAlign w:val="center"/>
            <w:hideMark/>
          </w:tcPr>
          <w:p w14:paraId="2F642546" w14:textId="77777777" w:rsidR="009F13C0" w:rsidRPr="009F13C0" w:rsidRDefault="009F13C0" w:rsidP="00AC088C">
            <w:pPr>
              <w:jc w:val="center"/>
              <w:rPr>
                <w:rFonts w:eastAsia="Times New Roman"/>
                <w:color w:val="000000"/>
                <w:sz w:val="22"/>
              </w:rPr>
            </w:pPr>
            <w:r w:rsidRPr="009F13C0">
              <w:rPr>
                <w:rFonts w:eastAsia="Times New Roman"/>
                <w:color w:val="000000"/>
                <w:sz w:val="22"/>
              </w:rPr>
              <w:t>Тарифы на тепловую энергию (руб.) с НДС</w:t>
            </w:r>
          </w:p>
        </w:tc>
        <w:tc>
          <w:tcPr>
            <w:tcW w:w="393" w:type="pct"/>
            <w:tcBorders>
              <w:top w:val="nil"/>
              <w:left w:val="nil"/>
              <w:bottom w:val="single" w:sz="4" w:space="0" w:color="auto"/>
              <w:right w:val="single" w:sz="4" w:space="0" w:color="auto"/>
            </w:tcBorders>
            <w:shd w:val="clear" w:color="auto" w:fill="auto"/>
            <w:vAlign w:val="center"/>
            <w:hideMark/>
          </w:tcPr>
          <w:p w14:paraId="2FF6B0E4" w14:textId="77777777" w:rsidR="009F13C0" w:rsidRPr="009F13C0" w:rsidRDefault="009F13C0" w:rsidP="00AC088C">
            <w:pPr>
              <w:jc w:val="center"/>
              <w:rPr>
                <w:rFonts w:eastAsia="Times New Roman"/>
                <w:color w:val="000000"/>
                <w:sz w:val="22"/>
              </w:rPr>
            </w:pPr>
            <w:r w:rsidRPr="009F13C0">
              <w:rPr>
                <w:rFonts w:eastAsia="Times New Roman"/>
                <w:color w:val="000000"/>
                <w:sz w:val="22"/>
              </w:rPr>
              <w:t>1</w:t>
            </w:r>
          </w:p>
        </w:tc>
        <w:tc>
          <w:tcPr>
            <w:tcW w:w="393" w:type="pct"/>
            <w:vMerge w:val="restart"/>
            <w:tcBorders>
              <w:top w:val="nil"/>
              <w:left w:val="nil"/>
              <w:right w:val="single" w:sz="4" w:space="0" w:color="auto"/>
            </w:tcBorders>
            <w:shd w:val="clear" w:color="auto" w:fill="auto"/>
            <w:vAlign w:val="center"/>
          </w:tcPr>
          <w:p w14:paraId="25ECF917" w14:textId="77777777" w:rsidR="009F13C0" w:rsidRPr="009F13C0" w:rsidRDefault="009F13C0" w:rsidP="00AC088C">
            <w:pPr>
              <w:jc w:val="center"/>
              <w:rPr>
                <w:rFonts w:eastAsia="Times New Roman"/>
                <w:color w:val="000000"/>
                <w:sz w:val="22"/>
              </w:rPr>
            </w:pPr>
            <w:r w:rsidRPr="009F13C0">
              <w:rPr>
                <w:sz w:val="22"/>
              </w:rPr>
              <w:t>3294,29</w:t>
            </w:r>
          </w:p>
        </w:tc>
        <w:tc>
          <w:tcPr>
            <w:tcW w:w="376" w:type="pct"/>
            <w:tcBorders>
              <w:top w:val="nil"/>
              <w:left w:val="nil"/>
              <w:bottom w:val="single" w:sz="4" w:space="0" w:color="auto"/>
              <w:right w:val="single" w:sz="4" w:space="0" w:color="auto"/>
            </w:tcBorders>
            <w:shd w:val="clear" w:color="auto" w:fill="auto"/>
            <w:vAlign w:val="center"/>
          </w:tcPr>
          <w:p w14:paraId="0F1CAE2B" w14:textId="77777777" w:rsidR="009F13C0" w:rsidRPr="009F13C0" w:rsidRDefault="009F13C0" w:rsidP="00AC088C">
            <w:pPr>
              <w:jc w:val="center"/>
              <w:rPr>
                <w:rFonts w:eastAsia="Times New Roman"/>
                <w:color w:val="000000"/>
                <w:sz w:val="22"/>
              </w:rPr>
            </w:pPr>
            <w:r w:rsidRPr="009F13C0">
              <w:rPr>
                <w:rFonts w:eastAsia="Times New Roman"/>
                <w:color w:val="000000"/>
                <w:sz w:val="22"/>
              </w:rPr>
              <w:t>3561,49</w:t>
            </w:r>
          </w:p>
        </w:tc>
        <w:tc>
          <w:tcPr>
            <w:tcW w:w="376" w:type="pct"/>
            <w:tcBorders>
              <w:top w:val="nil"/>
              <w:left w:val="nil"/>
              <w:bottom w:val="single" w:sz="4" w:space="0" w:color="auto"/>
              <w:right w:val="single" w:sz="4" w:space="0" w:color="auto"/>
            </w:tcBorders>
            <w:shd w:val="clear" w:color="auto" w:fill="auto"/>
            <w:vAlign w:val="center"/>
          </w:tcPr>
          <w:p w14:paraId="5A524DAF" w14:textId="77777777" w:rsidR="009F13C0" w:rsidRPr="009F13C0" w:rsidRDefault="009F13C0" w:rsidP="00AC088C">
            <w:pPr>
              <w:jc w:val="center"/>
              <w:rPr>
                <w:rFonts w:eastAsia="Times New Roman"/>
                <w:color w:val="000000"/>
                <w:sz w:val="22"/>
              </w:rPr>
            </w:pPr>
            <w:r w:rsidRPr="009F13C0">
              <w:rPr>
                <w:rFonts w:eastAsia="Times New Roman"/>
                <w:color w:val="000000"/>
                <w:sz w:val="22"/>
              </w:rPr>
              <w:t>3703,95</w:t>
            </w:r>
          </w:p>
        </w:tc>
        <w:tc>
          <w:tcPr>
            <w:tcW w:w="376" w:type="pct"/>
            <w:tcBorders>
              <w:top w:val="nil"/>
              <w:left w:val="nil"/>
              <w:bottom w:val="single" w:sz="4" w:space="0" w:color="auto"/>
              <w:right w:val="single" w:sz="4" w:space="0" w:color="auto"/>
            </w:tcBorders>
            <w:shd w:val="clear" w:color="auto" w:fill="auto"/>
            <w:vAlign w:val="center"/>
          </w:tcPr>
          <w:p w14:paraId="227B16E8" w14:textId="77777777" w:rsidR="009F13C0" w:rsidRPr="009F13C0" w:rsidRDefault="009F13C0" w:rsidP="00AC088C">
            <w:pPr>
              <w:jc w:val="center"/>
              <w:rPr>
                <w:rFonts w:eastAsia="Times New Roman"/>
                <w:color w:val="000000"/>
                <w:sz w:val="22"/>
              </w:rPr>
            </w:pPr>
            <w:r w:rsidRPr="009F13C0">
              <w:rPr>
                <w:rFonts w:eastAsia="Times New Roman"/>
                <w:color w:val="000000"/>
                <w:sz w:val="22"/>
              </w:rPr>
              <w:t>3852,11</w:t>
            </w:r>
          </w:p>
        </w:tc>
        <w:tc>
          <w:tcPr>
            <w:tcW w:w="376" w:type="pct"/>
            <w:tcBorders>
              <w:top w:val="nil"/>
              <w:left w:val="nil"/>
              <w:bottom w:val="single" w:sz="4" w:space="0" w:color="auto"/>
              <w:right w:val="single" w:sz="4" w:space="0" w:color="auto"/>
            </w:tcBorders>
            <w:shd w:val="clear" w:color="auto" w:fill="auto"/>
            <w:vAlign w:val="center"/>
          </w:tcPr>
          <w:p w14:paraId="672A7E12" w14:textId="77777777" w:rsidR="009F13C0" w:rsidRPr="009F13C0" w:rsidRDefault="009F13C0" w:rsidP="00AC088C">
            <w:pPr>
              <w:jc w:val="center"/>
              <w:rPr>
                <w:rFonts w:eastAsia="Times New Roman"/>
                <w:color w:val="000000"/>
                <w:sz w:val="22"/>
              </w:rPr>
            </w:pPr>
            <w:r w:rsidRPr="009F13C0">
              <w:rPr>
                <w:rFonts w:eastAsia="Times New Roman"/>
                <w:color w:val="000000"/>
                <w:sz w:val="22"/>
              </w:rPr>
              <w:t>4006,20</w:t>
            </w:r>
          </w:p>
        </w:tc>
        <w:tc>
          <w:tcPr>
            <w:tcW w:w="376" w:type="pct"/>
            <w:tcBorders>
              <w:top w:val="nil"/>
              <w:left w:val="nil"/>
              <w:bottom w:val="single" w:sz="4" w:space="0" w:color="auto"/>
              <w:right w:val="single" w:sz="4" w:space="0" w:color="auto"/>
            </w:tcBorders>
            <w:shd w:val="clear" w:color="auto" w:fill="auto"/>
            <w:vAlign w:val="center"/>
          </w:tcPr>
          <w:p w14:paraId="643376CB" w14:textId="77777777" w:rsidR="009F13C0" w:rsidRPr="009F13C0" w:rsidRDefault="009F13C0" w:rsidP="00AC088C">
            <w:pPr>
              <w:jc w:val="center"/>
              <w:rPr>
                <w:rFonts w:eastAsia="Times New Roman"/>
                <w:color w:val="000000"/>
                <w:sz w:val="22"/>
              </w:rPr>
            </w:pPr>
            <w:r w:rsidRPr="009F13C0">
              <w:rPr>
                <w:rFonts w:eastAsia="Times New Roman"/>
                <w:color w:val="000000"/>
                <w:sz w:val="22"/>
              </w:rPr>
              <w:t>4166,44</w:t>
            </w:r>
          </w:p>
        </w:tc>
        <w:tc>
          <w:tcPr>
            <w:tcW w:w="376" w:type="pct"/>
            <w:tcBorders>
              <w:top w:val="nil"/>
              <w:left w:val="nil"/>
              <w:bottom w:val="single" w:sz="4" w:space="0" w:color="auto"/>
              <w:right w:val="single" w:sz="4" w:space="0" w:color="auto"/>
            </w:tcBorders>
            <w:shd w:val="clear" w:color="auto" w:fill="auto"/>
            <w:vAlign w:val="center"/>
          </w:tcPr>
          <w:p w14:paraId="2561260F" w14:textId="77777777" w:rsidR="009F13C0" w:rsidRPr="009F13C0" w:rsidRDefault="009F13C0" w:rsidP="00AC088C">
            <w:pPr>
              <w:jc w:val="center"/>
              <w:rPr>
                <w:rFonts w:eastAsia="Times New Roman"/>
                <w:color w:val="000000"/>
                <w:sz w:val="22"/>
              </w:rPr>
            </w:pPr>
            <w:r w:rsidRPr="009F13C0">
              <w:rPr>
                <w:rFonts w:eastAsia="Times New Roman"/>
                <w:color w:val="000000"/>
                <w:sz w:val="22"/>
              </w:rPr>
              <w:t>4333,10</w:t>
            </w:r>
          </w:p>
        </w:tc>
        <w:tc>
          <w:tcPr>
            <w:tcW w:w="376" w:type="pct"/>
            <w:tcBorders>
              <w:top w:val="nil"/>
              <w:left w:val="nil"/>
              <w:bottom w:val="single" w:sz="4" w:space="0" w:color="auto"/>
              <w:right w:val="single" w:sz="4" w:space="0" w:color="auto"/>
            </w:tcBorders>
            <w:shd w:val="clear" w:color="auto" w:fill="auto"/>
            <w:vAlign w:val="center"/>
          </w:tcPr>
          <w:p w14:paraId="1AFDDEE6" w14:textId="77777777" w:rsidR="009F13C0" w:rsidRPr="009F13C0" w:rsidRDefault="009F13C0" w:rsidP="00AC088C">
            <w:pPr>
              <w:jc w:val="center"/>
              <w:rPr>
                <w:rFonts w:eastAsia="Times New Roman"/>
                <w:color w:val="000000"/>
                <w:sz w:val="22"/>
              </w:rPr>
            </w:pPr>
            <w:r w:rsidRPr="009F13C0">
              <w:rPr>
                <w:rFonts w:eastAsia="Times New Roman"/>
                <w:color w:val="000000"/>
                <w:sz w:val="22"/>
              </w:rPr>
              <w:t>4333,10</w:t>
            </w:r>
          </w:p>
        </w:tc>
        <w:tc>
          <w:tcPr>
            <w:tcW w:w="376" w:type="pct"/>
            <w:tcBorders>
              <w:top w:val="nil"/>
              <w:left w:val="nil"/>
              <w:bottom w:val="single" w:sz="4" w:space="0" w:color="auto"/>
              <w:right w:val="single" w:sz="4" w:space="0" w:color="auto"/>
            </w:tcBorders>
            <w:shd w:val="clear" w:color="auto" w:fill="auto"/>
            <w:vAlign w:val="center"/>
          </w:tcPr>
          <w:p w14:paraId="185CE20B" w14:textId="77777777" w:rsidR="009F13C0" w:rsidRPr="009F13C0" w:rsidRDefault="009F13C0" w:rsidP="00AC088C">
            <w:pPr>
              <w:jc w:val="center"/>
              <w:rPr>
                <w:rFonts w:eastAsia="Times New Roman"/>
                <w:color w:val="000000"/>
                <w:sz w:val="22"/>
              </w:rPr>
            </w:pPr>
            <w:r w:rsidRPr="009F13C0">
              <w:rPr>
                <w:rFonts w:eastAsia="Times New Roman"/>
                <w:color w:val="000000"/>
                <w:sz w:val="22"/>
              </w:rPr>
              <w:t>4333,10</w:t>
            </w:r>
          </w:p>
        </w:tc>
      </w:tr>
      <w:tr w:rsidR="009F13C0" w:rsidRPr="009F13C0" w14:paraId="1DD8F855" w14:textId="77777777" w:rsidTr="00AC088C">
        <w:trPr>
          <w:trHeight w:val="300"/>
        </w:trPr>
        <w:tc>
          <w:tcPr>
            <w:tcW w:w="1204" w:type="pct"/>
            <w:vMerge/>
            <w:tcBorders>
              <w:top w:val="nil"/>
              <w:left w:val="single" w:sz="4" w:space="0" w:color="auto"/>
              <w:bottom w:val="single" w:sz="4" w:space="0" w:color="auto"/>
              <w:right w:val="single" w:sz="4" w:space="0" w:color="auto"/>
            </w:tcBorders>
            <w:vAlign w:val="center"/>
            <w:hideMark/>
          </w:tcPr>
          <w:p w14:paraId="626F7955" w14:textId="77777777" w:rsidR="009F13C0" w:rsidRPr="009F13C0" w:rsidRDefault="009F13C0" w:rsidP="00AC088C">
            <w:pPr>
              <w:rPr>
                <w:rFonts w:eastAsia="Times New Roman"/>
                <w:color w:val="000000"/>
                <w:sz w:val="22"/>
              </w:rPr>
            </w:pPr>
          </w:p>
        </w:tc>
        <w:tc>
          <w:tcPr>
            <w:tcW w:w="393" w:type="pct"/>
            <w:tcBorders>
              <w:top w:val="nil"/>
              <w:left w:val="nil"/>
              <w:bottom w:val="single" w:sz="4" w:space="0" w:color="auto"/>
              <w:right w:val="single" w:sz="4" w:space="0" w:color="auto"/>
            </w:tcBorders>
            <w:shd w:val="clear" w:color="auto" w:fill="auto"/>
            <w:vAlign w:val="center"/>
            <w:hideMark/>
          </w:tcPr>
          <w:p w14:paraId="698EAEC8" w14:textId="77777777" w:rsidR="009F13C0" w:rsidRPr="009F13C0" w:rsidRDefault="009F13C0" w:rsidP="00AC088C">
            <w:pPr>
              <w:jc w:val="center"/>
              <w:rPr>
                <w:rFonts w:eastAsia="Times New Roman"/>
                <w:color w:val="000000"/>
                <w:sz w:val="22"/>
              </w:rPr>
            </w:pPr>
            <w:r w:rsidRPr="009F13C0">
              <w:rPr>
                <w:rFonts w:eastAsia="Times New Roman"/>
                <w:color w:val="000000"/>
                <w:sz w:val="22"/>
              </w:rPr>
              <w:t>2</w:t>
            </w:r>
          </w:p>
        </w:tc>
        <w:tc>
          <w:tcPr>
            <w:tcW w:w="393" w:type="pct"/>
            <w:vMerge/>
            <w:tcBorders>
              <w:left w:val="nil"/>
              <w:right w:val="single" w:sz="4" w:space="0" w:color="auto"/>
            </w:tcBorders>
            <w:shd w:val="clear" w:color="auto" w:fill="auto"/>
            <w:vAlign w:val="center"/>
          </w:tcPr>
          <w:p w14:paraId="21D426FE" w14:textId="77777777" w:rsidR="009F13C0" w:rsidRPr="009F13C0" w:rsidRDefault="009F13C0" w:rsidP="00AC088C">
            <w:pPr>
              <w:jc w:val="center"/>
              <w:rPr>
                <w:rFonts w:eastAsia="Times New Roman"/>
                <w:color w:val="000000"/>
                <w:sz w:val="22"/>
              </w:rPr>
            </w:pPr>
          </w:p>
        </w:tc>
        <w:tc>
          <w:tcPr>
            <w:tcW w:w="376" w:type="pct"/>
            <w:tcBorders>
              <w:top w:val="nil"/>
              <w:left w:val="nil"/>
              <w:bottom w:val="single" w:sz="4" w:space="0" w:color="auto"/>
              <w:right w:val="single" w:sz="4" w:space="0" w:color="auto"/>
            </w:tcBorders>
            <w:shd w:val="clear" w:color="auto" w:fill="auto"/>
            <w:vAlign w:val="center"/>
            <w:hideMark/>
          </w:tcPr>
          <w:p w14:paraId="62E8AD2C" w14:textId="77777777" w:rsidR="009F13C0" w:rsidRPr="009F13C0" w:rsidRDefault="009F13C0" w:rsidP="00AC088C">
            <w:pPr>
              <w:jc w:val="center"/>
              <w:rPr>
                <w:rFonts w:eastAsia="Times New Roman"/>
                <w:color w:val="000000"/>
                <w:sz w:val="22"/>
              </w:rPr>
            </w:pPr>
            <w:r w:rsidRPr="009F13C0">
              <w:rPr>
                <w:rFonts w:eastAsia="Times New Roman"/>
                <w:color w:val="000000"/>
                <w:sz w:val="22"/>
              </w:rPr>
              <w:t>4061,05</w:t>
            </w:r>
          </w:p>
        </w:tc>
        <w:tc>
          <w:tcPr>
            <w:tcW w:w="376" w:type="pct"/>
            <w:tcBorders>
              <w:top w:val="nil"/>
              <w:left w:val="nil"/>
              <w:bottom w:val="single" w:sz="4" w:space="0" w:color="auto"/>
              <w:right w:val="single" w:sz="4" w:space="0" w:color="auto"/>
            </w:tcBorders>
            <w:shd w:val="clear" w:color="auto" w:fill="auto"/>
            <w:vAlign w:val="center"/>
            <w:hideMark/>
          </w:tcPr>
          <w:p w14:paraId="13485517" w14:textId="77777777" w:rsidR="009F13C0" w:rsidRPr="009F13C0" w:rsidRDefault="009F13C0" w:rsidP="00AC088C">
            <w:pPr>
              <w:jc w:val="center"/>
              <w:rPr>
                <w:rFonts w:eastAsia="Times New Roman"/>
                <w:color w:val="000000"/>
                <w:sz w:val="22"/>
              </w:rPr>
            </w:pPr>
            <w:r w:rsidRPr="009F13C0">
              <w:rPr>
                <w:rFonts w:eastAsia="Times New Roman"/>
                <w:color w:val="000000"/>
                <w:sz w:val="22"/>
              </w:rPr>
              <w:t>4264,10</w:t>
            </w:r>
          </w:p>
        </w:tc>
        <w:tc>
          <w:tcPr>
            <w:tcW w:w="376" w:type="pct"/>
            <w:tcBorders>
              <w:top w:val="nil"/>
              <w:left w:val="nil"/>
              <w:bottom w:val="single" w:sz="4" w:space="0" w:color="auto"/>
              <w:right w:val="single" w:sz="4" w:space="0" w:color="auto"/>
            </w:tcBorders>
            <w:shd w:val="clear" w:color="auto" w:fill="auto"/>
            <w:vAlign w:val="center"/>
            <w:hideMark/>
          </w:tcPr>
          <w:p w14:paraId="58F5209B" w14:textId="77777777" w:rsidR="009F13C0" w:rsidRPr="009F13C0" w:rsidRDefault="009F13C0" w:rsidP="00AC088C">
            <w:pPr>
              <w:jc w:val="center"/>
              <w:rPr>
                <w:rFonts w:eastAsia="Times New Roman"/>
                <w:color w:val="000000"/>
                <w:sz w:val="22"/>
              </w:rPr>
            </w:pPr>
            <w:r w:rsidRPr="009F13C0">
              <w:rPr>
                <w:rFonts w:eastAsia="Times New Roman"/>
                <w:color w:val="000000"/>
                <w:sz w:val="22"/>
              </w:rPr>
              <w:t>4477,31</w:t>
            </w:r>
          </w:p>
        </w:tc>
        <w:tc>
          <w:tcPr>
            <w:tcW w:w="376" w:type="pct"/>
            <w:tcBorders>
              <w:top w:val="nil"/>
              <w:left w:val="nil"/>
              <w:bottom w:val="single" w:sz="4" w:space="0" w:color="auto"/>
              <w:right w:val="single" w:sz="4" w:space="0" w:color="auto"/>
            </w:tcBorders>
            <w:shd w:val="clear" w:color="auto" w:fill="auto"/>
            <w:vAlign w:val="center"/>
            <w:hideMark/>
          </w:tcPr>
          <w:p w14:paraId="4EF0BE90" w14:textId="77777777" w:rsidR="009F13C0" w:rsidRPr="009F13C0" w:rsidRDefault="009F13C0" w:rsidP="00AC088C">
            <w:pPr>
              <w:jc w:val="center"/>
              <w:rPr>
                <w:rFonts w:eastAsia="Times New Roman"/>
                <w:color w:val="000000"/>
                <w:sz w:val="22"/>
              </w:rPr>
            </w:pPr>
            <w:r w:rsidRPr="009F13C0">
              <w:rPr>
                <w:rFonts w:eastAsia="Times New Roman"/>
                <w:color w:val="000000"/>
                <w:sz w:val="22"/>
              </w:rPr>
              <w:t>4701,17</w:t>
            </w:r>
          </w:p>
        </w:tc>
        <w:tc>
          <w:tcPr>
            <w:tcW w:w="376" w:type="pct"/>
            <w:tcBorders>
              <w:top w:val="nil"/>
              <w:left w:val="nil"/>
              <w:bottom w:val="single" w:sz="4" w:space="0" w:color="auto"/>
              <w:right w:val="single" w:sz="4" w:space="0" w:color="auto"/>
            </w:tcBorders>
            <w:shd w:val="clear" w:color="auto" w:fill="auto"/>
            <w:vAlign w:val="center"/>
            <w:hideMark/>
          </w:tcPr>
          <w:p w14:paraId="04CB7581" w14:textId="77777777" w:rsidR="009F13C0" w:rsidRPr="009F13C0" w:rsidRDefault="009F13C0" w:rsidP="00AC088C">
            <w:pPr>
              <w:jc w:val="center"/>
              <w:rPr>
                <w:rFonts w:eastAsia="Times New Roman"/>
                <w:color w:val="000000"/>
                <w:sz w:val="22"/>
              </w:rPr>
            </w:pPr>
            <w:r w:rsidRPr="009F13C0">
              <w:rPr>
                <w:rFonts w:eastAsia="Times New Roman"/>
                <w:color w:val="000000"/>
                <w:sz w:val="22"/>
              </w:rPr>
              <w:t>4889,22</w:t>
            </w:r>
          </w:p>
        </w:tc>
        <w:tc>
          <w:tcPr>
            <w:tcW w:w="376" w:type="pct"/>
            <w:tcBorders>
              <w:top w:val="nil"/>
              <w:left w:val="nil"/>
              <w:bottom w:val="single" w:sz="4" w:space="0" w:color="auto"/>
              <w:right w:val="single" w:sz="4" w:space="0" w:color="auto"/>
            </w:tcBorders>
            <w:shd w:val="clear" w:color="auto" w:fill="auto"/>
            <w:vAlign w:val="center"/>
            <w:hideMark/>
          </w:tcPr>
          <w:p w14:paraId="0C678B84" w14:textId="77777777" w:rsidR="009F13C0" w:rsidRPr="009F13C0" w:rsidRDefault="009F13C0" w:rsidP="00AC088C">
            <w:pPr>
              <w:jc w:val="center"/>
              <w:rPr>
                <w:rFonts w:eastAsia="Times New Roman"/>
                <w:color w:val="000000"/>
                <w:sz w:val="22"/>
              </w:rPr>
            </w:pPr>
            <w:r w:rsidRPr="009F13C0">
              <w:rPr>
                <w:rFonts w:eastAsia="Times New Roman"/>
                <w:color w:val="000000"/>
                <w:sz w:val="22"/>
              </w:rPr>
              <w:t>5084,79</w:t>
            </w:r>
          </w:p>
        </w:tc>
        <w:tc>
          <w:tcPr>
            <w:tcW w:w="376" w:type="pct"/>
            <w:tcBorders>
              <w:top w:val="nil"/>
              <w:left w:val="nil"/>
              <w:bottom w:val="single" w:sz="4" w:space="0" w:color="auto"/>
              <w:right w:val="single" w:sz="4" w:space="0" w:color="auto"/>
            </w:tcBorders>
            <w:shd w:val="clear" w:color="auto" w:fill="auto"/>
            <w:vAlign w:val="center"/>
            <w:hideMark/>
          </w:tcPr>
          <w:p w14:paraId="7B5FFC86" w14:textId="77777777" w:rsidR="009F13C0" w:rsidRPr="009F13C0" w:rsidRDefault="009F13C0" w:rsidP="00AC088C">
            <w:pPr>
              <w:jc w:val="center"/>
              <w:rPr>
                <w:rFonts w:eastAsia="Times New Roman"/>
                <w:color w:val="000000"/>
                <w:sz w:val="22"/>
              </w:rPr>
            </w:pPr>
            <w:r w:rsidRPr="009F13C0">
              <w:rPr>
                <w:rFonts w:eastAsia="Times New Roman"/>
                <w:color w:val="000000"/>
                <w:sz w:val="22"/>
              </w:rPr>
              <w:t>5288,18</w:t>
            </w:r>
          </w:p>
        </w:tc>
        <w:tc>
          <w:tcPr>
            <w:tcW w:w="376" w:type="pct"/>
            <w:tcBorders>
              <w:top w:val="nil"/>
              <w:left w:val="nil"/>
              <w:bottom w:val="single" w:sz="4" w:space="0" w:color="auto"/>
              <w:right w:val="single" w:sz="4" w:space="0" w:color="auto"/>
            </w:tcBorders>
            <w:shd w:val="clear" w:color="auto" w:fill="auto"/>
            <w:vAlign w:val="center"/>
            <w:hideMark/>
          </w:tcPr>
          <w:p w14:paraId="2C679C03" w14:textId="77777777" w:rsidR="009F13C0" w:rsidRPr="009F13C0" w:rsidRDefault="009F13C0" w:rsidP="00AC088C">
            <w:pPr>
              <w:jc w:val="center"/>
              <w:rPr>
                <w:rFonts w:eastAsia="Times New Roman"/>
                <w:color w:val="000000"/>
                <w:sz w:val="22"/>
              </w:rPr>
            </w:pPr>
            <w:r w:rsidRPr="009F13C0">
              <w:rPr>
                <w:rFonts w:eastAsia="Times New Roman"/>
                <w:color w:val="000000"/>
                <w:sz w:val="22"/>
              </w:rPr>
              <w:t>5499,71</w:t>
            </w:r>
          </w:p>
        </w:tc>
      </w:tr>
      <w:tr w:rsidR="009F13C0" w:rsidRPr="003D7237" w14:paraId="74225950" w14:textId="77777777" w:rsidTr="00AC088C">
        <w:trPr>
          <w:trHeight w:val="300"/>
        </w:trPr>
        <w:tc>
          <w:tcPr>
            <w:tcW w:w="1204" w:type="pct"/>
            <w:vMerge/>
            <w:tcBorders>
              <w:top w:val="nil"/>
              <w:left w:val="single" w:sz="4" w:space="0" w:color="auto"/>
              <w:bottom w:val="single" w:sz="4" w:space="0" w:color="auto"/>
              <w:right w:val="single" w:sz="4" w:space="0" w:color="auto"/>
            </w:tcBorders>
            <w:vAlign w:val="center"/>
            <w:hideMark/>
          </w:tcPr>
          <w:p w14:paraId="27BB952B" w14:textId="77777777" w:rsidR="009F13C0" w:rsidRPr="009F13C0" w:rsidRDefault="009F13C0" w:rsidP="00AC088C">
            <w:pPr>
              <w:rPr>
                <w:rFonts w:eastAsia="Times New Roman"/>
                <w:color w:val="000000"/>
                <w:sz w:val="22"/>
              </w:rPr>
            </w:pPr>
          </w:p>
        </w:tc>
        <w:tc>
          <w:tcPr>
            <w:tcW w:w="393" w:type="pct"/>
            <w:tcBorders>
              <w:top w:val="nil"/>
              <w:left w:val="nil"/>
              <w:bottom w:val="single" w:sz="4" w:space="0" w:color="auto"/>
              <w:right w:val="single" w:sz="4" w:space="0" w:color="auto"/>
            </w:tcBorders>
            <w:shd w:val="clear" w:color="auto" w:fill="auto"/>
            <w:vAlign w:val="center"/>
            <w:hideMark/>
          </w:tcPr>
          <w:p w14:paraId="6256669D" w14:textId="77777777" w:rsidR="009F13C0" w:rsidRPr="009F13C0" w:rsidRDefault="009F13C0" w:rsidP="00AC088C">
            <w:pPr>
              <w:jc w:val="center"/>
              <w:rPr>
                <w:rFonts w:eastAsia="Times New Roman"/>
                <w:color w:val="000000"/>
                <w:sz w:val="22"/>
              </w:rPr>
            </w:pPr>
            <w:r w:rsidRPr="009F13C0">
              <w:rPr>
                <w:rFonts w:eastAsia="Times New Roman"/>
                <w:color w:val="000000"/>
                <w:sz w:val="22"/>
              </w:rPr>
              <w:t>3</w:t>
            </w:r>
          </w:p>
        </w:tc>
        <w:tc>
          <w:tcPr>
            <w:tcW w:w="393" w:type="pct"/>
            <w:vMerge/>
            <w:tcBorders>
              <w:left w:val="nil"/>
              <w:bottom w:val="single" w:sz="4" w:space="0" w:color="auto"/>
              <w:right w:val="single" w:sz="4" w:space="0" w:color="auto"/>
            </w:tcBorders>
            <w:shd w:val="clear" w:color="auto" w:fill="auto"/>
            <w:vAlign w:val="center"/>
          </w:tcPr>
          <w:p w14:paraId="27AB86A1" w14:textId="77777777" w:rsidR="009F13C0" w:rsidRPr="009F13C0" w:rsidRDefault="009F13C0" w:rsidP="00AC088C">
            <w:pPr>
              <w:jc w:val="center"/>
              <w:rPr>
                <w:rFonts w:eastAsia="Times New Roman"/>
                <w:color w:val="000000"/>
                <w:sz w:val="22"/>
              </w:rPr>
            </w:pPr>
          </w:p>
        </w:tc>
        <w:tc>
          <w:tcPr>
            <w:tcW w:w="376" w:type="pct"/>
            <w:tcBorders>
              <w:top w:val="nil"/>
              <w:left w:val="nil"/>
              <w:bottom w:val="single" w:sz="4" w:space="0" w:color="auto"/>
              <w:right w:val="single" w:sz="4" w:space="0" w:color="auto"/>
            </w:tcBorders>
            <w:shd w:val="clear" w:color="auto" w:fill="auto"/>
            <w:vAlign w:val="center"/>
            <w:hideMark/>
          </w:tcPr>
          <w:p w14:paraId="7A58900C" w14:textId="77777777" w:rsidR="009F13C0" w:rsidRPr="009F13C0" w:rsidRDefault="009F13C0" w:rsidP="00AC088C">
            <w:pPr>
              <w:jc w:val="center"/>
              <w:rPr>
                <w:rFonts w:eastAsia="Times New Roman"/>
                <w:color w:val="000000"/>
                <w:sz w:val="22"/>
              </w:rPr>
            </w:pPr>
            <w:r w:rsidRPr="009F13C0">
              <w:rPr>
                <w:rFonts w:eastAsia="Times New Roman"/>
                <w:color w:val="000000"/>
                <w:sz w:val="22"/>
              </w:rPr>
              <w:t>6030,04</w:t>
            </w:r>
          </w:p>
        </w:tc>
        <w:tc>
          <w:tcPr>
            <w:tcW w:w="376" w:type="pct"/>
            <w:tcBorders>
              <w:top w:val="nil"/>
              <w:left w:val="nil"/>
              <w:bottom w:val="single" w:sz="4" w:space="0" w:color="auto"/>
              <w:right w:val="single" w:sz="4" w:space="0" w:color="auto"/>
            </w:tcBorders>
            <w:shd w:val="clear" w:color="auto" w:fill="auto"/>
            <w:vAlign w:val="center"/>
            <w:hideMark/>
          </w:tcPr>
          <w:p w14:paraId="329B1A17" w14:textId="77777777" w:rsidR="009F13C0" w:rsidRPr="009F13C0" w:rsidRDefault="009F13C0" w:rsidP="00AC088C">
            <w:pPr>
              <w:jc w:val="center"/>
              <w:rPr>
                <w:rFonts w:eastAsia="Times New Roman"/>
                <w:color w:val="000000"/>
                <w:sz w:val="22"/>
              </w:rPr>
            </w:pPr>
            <w:r w:rsidRPr="009F13C0">
              <w:rPr>
                <w:rFonts w:eastAsia="Times New Roman"/>
                <w:color w:val="000000"/>
                <w:sz w:val="22"/>
              </w:rPr>
              <w:t>6331,55</w:t>
            </w:r>
          </w:p>
        </w:tc>
        <w:tc>
          <w:tcPr>
            <w:tcW w:w="376" w:type="pct"/>
            <w:tcBorders>
              <w:top w:val="nil"/>
              <w:left w:val="nil"/>
              <w:bottom w:val="single" w:sz="4" w:space="0" w:color="auto"/>
              <w:right w:val="single" w:sz="4" w:space="0" w:color="auto"/>
            </w:tcBorders>
            <w:shd w:val="clear" w:color="auto" w:fill="auto"/>
            <w:vAlign w:val="center"/>
            <w:hideMark/>
          </w:tcPr>
          <w:p w14:paraId="0344B668" w14:textId="77777777" w:rsidR="009F13C0" w:rsidRPr="009F13C0" w:rsidRDefault="009F13C0" w:rsidP="00AC088C">
            <w:pPr>
              <w:jc w:val="center"/>
              <w:rPr>
                <w:rFonts w:eastAsia="Times New Roman"/>
                <w:color w:val="000000"/>
                <w:sz w:val="22"/>
              </w:rPr>
            </w:pPr>
            <w:r w:rsidRPr="009F13C0">
              <w:rPr>
                <w:rFonts w:eastAsia="Times New Roman"/>
                <w:color w:val="000000"/>
                <w:sz w:val="22"/>
              </w:rPr>
              <w:t>6648,12</w:t>
            </w:r>
          </w:p>
        </w:tc>
        <w:tc>
          <w:tcPr>
            <w:tcW w:w="376" w:type="pct"/>
            <w:tcBorders>
              <w:top w:val="nil"/>
              <w:left w:val="nil"/>
              <w:bottom w:val="single" w:sz="4" w:space="0" w:color="auto"/>
              <w:right w:val="single" w:sz="4" w:space="0" w:color="auto"/>
            </w:tcBorders>
            <w:shd w:val="clear" w:color="auto" w:fill="auto"/>
            <w:vAlign w:val="center"/>
            <w:hideMark/>
          </w:tcPr>
          <w:p w14:paraId="7E166348" w14:textId="77777777" w:rsidR="009F13C0" w:rsidRPr="009F13C0" w:rsidRDefault="009F13C0" w:rsidP="00AC088C">
            <w:pPr>
              <w:jc w:val="center"/>
              <w:rPr>
                <w:rFonts w:eastAsia="Times New Roman"/>
                <w:color w:val="000000"/>
                <w:sz w:val="22"/>
              </w:rPr>
            </w:pPr>
            <w:r w:rsidRPr="009F13C0">
              <w:rPr>
                <w:rFonts w:eastAsia="Times New Roman"/>
                <w:color w:val="000000"/>
                <w:sz w:val="22"/>
              </w:rPr>
              <w:t>6980,53</w:t>
            </w:r>
          </w:p>
        </w:tc>
        <w:tc>
          <w:tcPr>
            <w:tcW w:w="376" w:type="pct"/>
            <w:tcBorders>
              <w:top w:val="nil"/>
              <w:left w:val="nil"/>
              <w:bottom w:val="single" w:sz="4" w:space="0" w:color="auto"/>
              <w:right w:val="single" w:sz="4" w:space="0" w:color="auto"/>
            </w:tcBorders>
            <w:shd w:val="clear" w:color="auto" w:fill="auto"/>
            <w:vAlign w:val="center"/>
            <w:hideMark/>
          </w:tcPr>
          <w:p w14:paraId="3BEBC781" w14:textId="77777777" w:rsidR="009F13C0" w:rsidRPr="009F13C0" w:rsidRDefault="009F13C0" w:rsidP="00AC088C">
            <w:pPr>
              <w:jc w:val="center"/>
              <w:rPr>
                <w:rFonts w:eastAsia="Times New Roman"/>
                <w:color w:val="000000"/>
                <w:sz w:val="22"/>
              </w:rPr>
            </w:pPr>
            <w:r w:rsidRPr="009F13C0">
              <w:rPr>
                <w:rFonts w:eastAsia="Times New Roman"/>
                <w:color w:val="000000"/>
                <w:sz w:val="22"/>
              </w:rPr>
              <w:t>7259,75</w:t>
            </w:r>
          </w:p>
        </w:tc>
        <w:tc>
          <w:tcPr>
            <w:tcW w:w="376" w:type="pct"/>
            <w:tcBorders>
              <w:top w:val="nil"/>
              <w:left w:val="nil"/>
              <w:bottom w:val="single" w:sz="4" w:space="0" w:color="auto"/>
              <w:right w:val="single" w:sz="4" w:space="0" w:color="auto"/>
            </w:tcBorders>
            <w:shd w:val="clear" w:color="auto" w:fill="auto"/>
            <w:vAlign w:val="center"/>
            <w:hideMark/>
          </w:tcPr>
          <w:p w14:paraId="5F51847E" w14:textId="77777777" w:rsidR="009F13C0" w:rsidRPr="009F13C0" w:rsidRDefault="009F13C0" w:rsidP="00AC088C">
            <w:pPr>
              <w:jc w:val="center"/>
              <w:rPr>
                <w:rFonts w:eastAsia="Times New Roman"/>
                <w:color w:val="000000"/>
                <w:sz w:val="22"/>
              </w:rPr>
            </w:pPr>
            <w:r w:rsidRPr="009F13C0">
              <w:rPr>
                <w:rFonts w:eastAsia="Times New Roman"/>
                <w:color w:val="000000"/>
                <w:sz w:val="22"/>
              </w:rPr>
              <w:t>7550,14</w:t>
            </w:r>
          </w:p>
        </w:tc>
        <w:tc>
          <w:tcPr>
            <w:tcW w:w="376" w:type="pct"/>
            <w:tcBorders>
              <w:top w:val="nil"/>
              <w:left w:val="nil"/>
              <w:bottom w:val="single" w:sz="4" w:space="0" w:color="auto"/>
              <w:right w:val="single" w:sz="4" w:space="0" w:color="auto"/>
            </w:tcBorders>
            <w:shd w:val="clear" w:color="auto" w:fill="auto"/>
            <w:vAlign w:val="center"/>
            <w:hideMark/>
          </w:tcPr>
          <w:p w14:paraId="5554AD70" w14:textId="77777777" w:rsidR="009F13C0" w:rsidRPr="009F13C0" w:rsidRDefault="009F13C0" w:rsidP="00AC088C">
            <w:pPr>
              <w:jc w:val="center"/>
              <w:rPr>
                <w:rFonts w:eastAsia="Times New Roman"/>
                <w:color w:val="000000"/>
                <w:sz w:val="22"/>
              </w:rPr>
            </w:pPr>
            <w:r w:rsidRPr="009F13C0">
              <w:rPr>
                <w:rFonts w:eastAsia="Times New Roman"/>
                <w:color w:val="000000"/>
                <w:sz w:val="22"/>
              </w:rPr>
              <w:t>7852,15</w:t>
            </w:r>
          </w:p>
        </w:tc>
        <w:tc>
          <w:tcPr>
            <w:tcW w:w="376" w:type="pct"/>
            <w:tcBorders>
              <w:top w:val="nil"/>
              <w:left w:val="nil"/>
              <w:bottom w:val="single" w:sz="4" w:space="0" w:color="auto"/>
              <w:right w:val="single" w:sz="4" w:space="0" w:color="auto"/>
            </w:tcBorders>
            <w:shd w:val="clear" w:color="auto" w:fill="auto"/>
            <w:vAlign w:val="center"/>
            <w:hideMark/>
          </w:tcPr>
          <w:p w14:paraId="2C8E8F75" w14:textId="77777777" w:rsidR="009F13C0" w:rsidRPr="003D7237" w:rsidRDefault="009F13C0" w:rsidP="00AC088C">
            <w:pPr>
              <w:jc w:val="center"/>
              <w:rPr>
                <w:rFonts w:eastAsia="Times New Roman"/>
                <w:color w:val="000000"/>
                <w:sz w:val="22"/>
              </w:rPr>
            </w:pPr>
            <w:r w:rsidRPr="009F13C0">
              <w:rPr>
                <w:rFonts w:eastAsia="Times New Roman"/>
                <w:color w:val="000000"/>
                <w:sz w:val="22"/>
              </w:rPr>
              <w:t>8166,23</w:t>
            </w:r>
          </w:p>
        </w:tc>
      </w:tr>
    </w:tbl>
    <w:p w14:paraId="64C93BC9" w14:textId="77777777" w:rsidR="00AE2E2D" w:rsidRPr="000D1593" w:rsidRDefault="00AE2E2D" w:rsidP="00397303">
      <w:pPr>
        <w:keepNext/>
        <w:rPr>
          <w:rFonts w:eastAsia="Calibri"/>
          <w:b/>
          <w:bCs/>
          <w:sz w:val="20"/>
          <w:szCs w:val="18"/>
        </w:rPr>
      </w:pPr>
    </w:p>
    <w:p w14:paraId="17077340" w14:textId="77777777" w:rsidR="00AE2E2D" w:rsidRPr="000D1593" w:rsidRDefault="00AE2E2D" w:rsidP="00397303">
      <w:pPr>
        <w:keepNext/>
        <w:rPr>
          <w:rFonts w:eastAsia="Calibri"/>
          <w:b/>
          <w:bCs/>
          <w:sz w:val="20"/>
          <w:szCs w:val="18"/>
        </w:rPr>
      </w:pPr>
    </w:p>
    <w:p w14:paraId="13DD20F0" w14:textId="77777777" w:rsidR="00A240A1" w:rsidRPr="000D1593" w:rsidRDefault="00A240A1" w:rsidP="00397303">
      <w:pPr>
        <w:pStyle w:val="af0"/>
        <w:tabs>
          <w:tab w:val="clear" w:pos="1561"/>
        </w:tabs>
        <w:spacing w:line="240" w:lineRule="auto"/>
        <w:rPr>
          <w:sz w:val="24"/>
          <w:szCs w:val="24"/>
        </w:rPr>
        <w:sectPr w:rsidR="00A240A1" w:rsidRPr="000D1593" w:rsidSect="000825BF">
          <w:pgSz w:w="16838" w:h="11906" w:orient="landscape" w:code="9"/>
          <w:pgMar w:top="1134" w:right="850" w:bottom="1134" w:left="1701"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54563FE" w14:textId="77777777" w:rsidR="00811C99" w:rsidRPr="007E729E" w:rsidRDefault="00811C99" w:rsidP="000A639F">
      <w:pPr>
        <w:autoSpaceDE w:val="0"/>
        <w:autoSpaceDN w:val="0"/>
        <w:adjustRightInd w:val="0"/>
        <w:jc w:val="both"/>
      </w:pPr>
    </w:p>
    <w:sectPr w:rsidR="00811C99" w:rsidRPr="007E729E" w:rsidSect="000825BF">
      <w:footerReference w:type="first" r:id="rId52"/>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1B54A2" w14:textId="77777777" w:rsidR="00236C0B" w:rsidRDefault="00236C0B">
      <w:r>
        <w:separator/>
      </w:r>
    </w:p>
  </w:endnote>
  <w:endnote w:type="continuationSeparator" w:id="0">
    <w:p w14:paraId="093995E1" w14:textId="77777777" w:rsidR="00236C0B" w:rsidRDefault="00236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TimesNewRomanPSMT">
    <w:altName w:val="Cambria"/>
    <w:panose1 w:val="00000000000000000000"/>
    <w:charset w:val="CC"/>
    <w:family w:val="roman"/>
    <w:notTrueType/>
    <w:pitch w:val="default"/>
    <w:sig w:usb0="00000201" w:usb1="00000000" w:usb2="00000000" w:usb3="00000000" w:csb0="00000004" w:csb1="00000000"/>
  </w:font>
  <w:font w:name="ArialMT">
    <w:altName w:val="MS Gothic"/>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5721126"/>
      <w:docPartObj>
        <w:docPartGallery w:val="Page Numbers (Bottom of Page)"/>
        <w:docPartUnique/>
      </w:docPartObj>
    </w:sdtPr>
    <w:sdtContent>
      <w:p w14:paraId="30A69D9B" w14:textId="77777777" w:rsidR="00AC088C" w:rsidRDefault="00AC088C">
        <w:pPr>
          <w:pStyle w:val="ae"/>
          <w:jc w:val="right"/>
        </w:pPr>
        <w:r>
          <w:fldChar w:fldCharType="begin"/>
        </w:r>
        <w:r>
          <w:instrText>PAGE   \* MERGEFORMAT</w:instrText>
        </w:r>
        <w:r>
          <w:fldChar w:fldCharType="separate"/>
        </w:r>
        <w:r w:rsidR="00713B00">
          <w:rPr>
            <w:noProof/>
          </w:rPr>
          <w:t>26</w:t>
        </w:r>
        <w:r>
          <w:fldChar w:fldCharType="end"/>
        </w:r>
      </w:p>
    </w:sdtContent>
  </w:sdt>
  <w:p w14:paraId="02F90BFE" w14:textId="77777777" w:rsidR="00AC088C" w:rsidRDefault="00AC088C">
    <w:pPr>
      <w:pStyle w:val="a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7918730"/>
      <w:docPartObj>
        <w:docPartGallery w:val="Page Numbers (Bottom of Page)"/>
        <w:docPartUnique/>
      </w:docPartObj>
    </w:sdtPr>
    <w:sdtContent>
      <w:p w14:paraId="2F5672AC" w14:textId="77777777" w:rsidR="00AC088C" w:rsidRDefault="00AC088C">
        <w:pPr>
          <w:pStyle w:val="ae"/>
          <w:jc w:val="right"/>
        </w:pPr>
        <w:r>
          <w:fldChar w:fldCharType="begin"/>
        </w:r>
        <w:r>
          <w:instrText>PAGE   \* MERGEFORMAT</w:instrText>
        </w:r>
        <w:r>
          <w:fldChar w:fldCharType="separate"/>
        </w:r>
        <w:r w:rsidR="00C4399C">
          <w:rPr>
            <w:noProof/>
          </w:rPr>
          <w:t>74</w:t>
        </w:r>
        <w:r>
          <w:fldChar w:fldCharType="end"/>
        </w:r>
      </w:p>
    </w:sdtContent>
  </w:sdt>
  <w:p w14:paraId="2279F3D9" w14:textId="77777777" w:rsidR="00AC088C" w:rsidRDefault="00AC088C">
    <w:pPr>
      <w:spacing w:line="14" w:lineRule="auto"/>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5123312"/>
      <w:docPartObj>
        <w:docPartGallery w:val="Page Numbers (Bottom of Page)"/>
        <w:docPartUnique/>
      </w:docPartObj>
    </w:sdtPr>
    <w:sdtContent>
      <w:p w14:paraId="5781BEC2" w14:textId="77777777" w:rsidR="00AC088C" w:rsidRDefault="00AC088C">
        <w:pPr>
          <w:pStyle w:val="ae"/>
          <w:jc w:val="right"/>
        </w:pPr>
        <w:r>
          <w:fldChar w:fldCharType="begin"/>
        </w:r>
        <w:r>
          <w:instrText>PAGE   \* MERGEFORMAT</w:instrText>
        </w:r>
        <w:r>
          <w:fldChar w:fldCharType="separate"/>
        </w:r>
        <w:r w:rsidR="00C4399C">
          <w:rPr>
            <w:noProof/>
          </w:rPr>
          <w:t>75</w:t>
        </w:r>
        <w:r>
          <w:fldChar w:fldCharType="end"/>
        </w:r>
      </w:p>
    </w:sdtContent>
  </w:sdt>
  <w:p w14:paraId="27800FEA" w14:textId="77777777" w:rsidR="00AC088C" w:rsidRDefault="00AC088C">
    <w:pPr>
      <w:spacing w:line="14" w:lineRule="auto"/>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9241924"/>
      <w:docPartObj>
        <w:docPartGallery w:val="Page Numbers (Bottom of Page)"/>
        <w:docPartUnique/>
      </w:docPartObj>
    </w:sdtPr>
    <w:sdtContent>
      <w:p w14:paraId="1F140895" w14:textId="77777777" w:rsidR="00AC088C" w:rsidRDefault="00AC088C">
        <w:pPr>
          <w:pStyle w:val="ae"/>
          <w:jc w:val="right"/>
        </w:pPr>
        <w:r>
          <w:fldChar w:fldCharType="begin"/>
        </w:r>
        <w:r>
          <w:instrText>PAGE   \* MERGEFORMAT</w:instrText>
        </w:r>
        <w:r>
          <w:fldChar w:fldCharType="separate"/>
        </w:r>
        <w:r w:rsidR="00C4399C">
          <w:rPr>
            <w:noProof/>
          </w:rPr>
          <w:t>76</w:t>
        </w:r>
        <w:r>
          <w:fldChar w:fldCharType="end"/>
        </w:r>
      </w:p>
    </w:sdtContent>
  </w:sdt>
  <w:p w14:paraId="5E9A0209" w14:textId="77777777" w:rsidR="00AC088C" w:rsidRDefault="00AC088C">
    <w:pPr>
      <w:spacing w:line="14" w:lineRule="auto"/>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8288297"/>
      <w:docPartObj>
        <w:docPartGallery w:val="Page Numbers (Bottom of Page)"/>
        <w:docPartUnique/>
      </w:docPartObj>
    </w:sdtPr>
    <w:sdtContent>
      <w:p w14:paraId="72D73E03" w14:textId="77777777" w:rsidR="00AC088C" w:rsidRDefault="00AC088C">
        <w:pPr>
          <w:pStyle w:val="ae"/>
          <w:jc w:val="right"/>
        </w:pPr>
        <w:r>
          <w:fldChar w:fldCharType="begin"/>
        </w:r>
        <w:r>
          <w:instrText>PAGE   \* MERGEFORMAT</w:instrText>
        </w:r>
        <w:r>
          <w:fldChar w:fldCharType="separate"/>
        </w:r>
        <w:r w:rsidR="00C4399C">
          <w:rPr>
            <w:noProof/>
          </w:rPr>
          <w:t>82</w:t>
        </w:r>
        <w:r>
          <w:fldChar w:fldCharType="end"/>
        </w:r>
      </w:p>
    </w:sdtContent>
  </w:sdt>
  <w:p w14:paraId="4672E67C" w14:textId="77777777" w:rsidR="00AC088C" w:rsidRDefault="00AC088C">
    <w:pPr>
      <w:spacing w:line="14" w:lineRule="auto"/>
      <w:rPr>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4347873"/>
      <w:docPartObj>
        <w:docPartGallery w:val="Page Numbers (Bottom of Page)"/>
        <w:docPartUnique/>
      </w:docPartObj>
    </w:sdtPr>
    <w:sdtContent>
      <w:p w14:paraId="3DABD850" w14:textId="77777777" w:rsidR="00AC088C" w:rsidRDefault="00AC088C">
        <w:pPr>
          <w:pStyle w:val="ae"/>
          <w:jc w:val="right"/>
        </w:pPr>
        <w:r>
          <w:fldChar w:fldCharType="begin"/>
        </w:r>
        <w:r>
          <w:instrText>PAGE   \* MERGEFORMAT</w:instrText>
        </w:r>
        <w:r>
          <w:fldChar w:fldCharType="separate"/>
        </w:r>
        <w:r w:rsidR="00C4399C">
          <w:rPr>
            <w:noProof/>
          </w:rPr>
          <w:t>99</w:t>
        </w:r>
        <w:r>
          <w:fldChar w:fldCharType="end"/>
        </w:r>
      </w:p>
    </w:sdtContent>
  </w:sdt>
  <w:p w14:paraId="049639ED" w14:textId="77777777" w:rsidR="00AC088C" w:rsidRDefault="00AC088C">
    <w:pPr>
      <w:spacing w:line="14" w:lineRule="auto"/>
      <w:rPr>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3298387"/>
      <w:docPartObj>
        <w:docPartGallery w:val="Page Numbers (Bottom of Page)"/>
        <w:docPartUnique/>
      </w:docPartObj>
    </w:sdtPr>
    <w:sdtContent>
      <w:p w14:paraId="113E1AF9" w14:textId="77777777" w:rsidR="00AC088C" w:rsidRDefault="00AC088C">
        <w:pPr>
          <w:pStyle w:val="ae"/>
          <w:jc w:val="right"/>
        </w:pPr>
        <w:r>
          <w:fldChar w:fldCharType="begin"/>
        </w:r>
        <w:r>
          <w:instrText>PAGE   \* MERGEFORMAT</w:instrText>
        </w:r>
        <w:r>
          <w:fldChar w:fldCharType="separate"/>
        </w:r>
        <w:r w:rsidR="00C4399C">
          <w:rPr>
            <w:noProof/>
          </w:rPr>
          <w:t>108</w:t>
        </w:r>
        <w:r>
          <w:fldChar w:fldCharType="end"/>
        </w:r>
      </w:p>
    </w:sdtContent>
  </w:sdt>
  <w:p w14:paraId="169D770F" w14:textId="77777777" w:rsidR="00AC088C" w:rsidRDefault="00AC088C">
    <w:pPr>
      <w:spacing w:line="14" w:lineRule="auto"/>
      <w:rPr>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5098891"/>
      <w:docPartObj>
        <w:docPartGallery w:val="Page Numbers (Bottom of Page)"/>
        <w:docPartUnique/>
      </w:docPartObj>
    </w:sdtPr>
    <w:sdtContent>
      <w:p w14:paraId="75F8CCE2" w14:textId="77777777" w:rsidR="00AC088C" w:rsidRDefault="00AC088C">
        <w:pPr>
          <w:pStyle w:val="ae"/>
          <w:jc w:val="right"/>
        </w:pPr>
        <w:r>
          <w:fldChar w:fldCharType="begin"/>
        </w:r>
        <w:r>
          <w:instrText>PAGE   \* MERGEFORMAT</w:instrText>
        </w:r>
        <w:r>
          <w:fldChar w:fldCharType="separate"/>
        </w:r>
        <w:r w:rsidR="00713B00">
          <w:rPr>
            <w:noProof/>
          </w:rPr>
          <w:t>123</w:t>
        </w:r>
        <w:r>
          <w:fldChar w:fldCharType="end"/>
        </w:r>
      </w:p>
    </w:sdtContent>
  </w:sdt>
  <w:p w14:paraId="64D8F44F" w14:textId="77777777" w:rsidR="00AC088C" w:rsidRDefault="00AC088C" w:rsidP="00A55104">
    <w:pPr>
      <w:pStyle w:val="ae"/>
      <w:tabs>
        <w:tab w:val="left" w:pos="220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EC4BF" w14:textId="77777777" w:rsidR="00AC088C" w:rsidRDefault="00AC088C">
    <w:pPr>
      <w:pStyle w:val="ae"/>
      <w:jc w:val="right"/>
    </w:pPr>
  </w:p>
  <w:p w14:paraId="5EDED5E9" w14:textId="77777777" w:rsidR="00AC088C" w:rsidRDefault="00AC088C">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3579601"/>
      <w:docPartObj>
        <w:docPartGallery w:val="Page Numbers (Bottom of Page)"/>
        <w:docPartUnique/>
      </w:docPartObj>
    </w:sdtPr>
    <w:sdtContent>
      <w:p w14:paraId="75D382D1" w14:textId="77777777" w:rsidR="00AC088C" w:rsidRDefault="00AC088C">
        <w:pPr>
          <w:pStyle w:val="ae"/>
          <w:jc w:val="right"/>
        </w:pPr>
        <w:r>
          <w:fldChar w:fldCharType="begin"/>
        </w:r>
        <w:r>
          <w:instrText>PAGE   \* MERGEFORMAT</w:instrText>
        </w:r>
        <w:r>
          <w:fldChar w:fldCharType="separate"/>
        </w:r>
        <w:r w:rsidR="00713B00">
          <w:rPr>
            <w:noProof/>
          </w:rPr>
          <w:t>30</w:t>
        </w:r>
        <w:r>
          <w:fldChar w:fldCharType="end"/>
        </w:r>
      </w:p>
    </w:sdtContent>
  </w:sdt>
  <w:p w14:paraId="4E4E9302" w14:textId="77777777" w:rsidR="00AC088C" w:rsidRPr="00C53428" w:rsidRDefault="00AC088C">
    <w:pPr>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418968"/>
      <w:docPartObj>
        <w:docPartGallery w:val="Page Numbers (Bottom of Page)"/>
        <w:docPartUnique/>
      </w:docPartObj>
    </w:sdtPr>
    <w:sdtContent>
      <w:p w14:paraId="10AB63FC" w14:textId="77777777" w:rsidR="00AC088C" w:rsidRDefault="00AC088C">
        <w:pPr>
          <w:pStyle w:val="ae"/>
          <w:jc w:val="right"/>
        </w:pPr>
        <w:r>
          <w:fldChar w:fldCharType="begin"/>
        </w:r>
        <w:r>
          <w:instrText>PAGE   \* MERGEFORMAT</w:instrText>
        </w:r>
        <w:r>
          <w:fldChar w:fldCharType="separate"/>
        </w:r>
        <w:r>
          <w:rPr>
            <w:noProof/>
          </w:rPr>
          <w:t>22</w:t>
        </w:r>
        <w:r>
          <w:fldChar w:fldCharType="end"/>
        </w:r>
      </w:p>
    </w:sdtContent>
  </w:sdt>
  <w:p w14:paraId="1A277884" w14:textId="77777777" w:rsidR="00AC088C" w:rsidRDefault="00AC088C" w:rsidP="00A55104">
    <w:pPr>
      <w:pStyle w:val="ae"/>
      <w:tabs>
        <w:tab w:val="left" w:pos="2208"/>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2249920"/>
      <w:docPartObj>
        <w:docPartGallery w:val="Page Numbers (Bottom of Page)"/>
        <w:docPartUnique/>
      </w:docPartObj>
    </w:sdtPr>
    <w:sdtContent>
      <w:p w14:paraId="4B823333" w14:textId="77777777" w:rsidR="00AC088C" w:rsidRDefault="00AC088C">
        <w:pPr>
          <w:pStyle w:val="ae"/>
          <w:jc w:val="right"/>
        </w:pPr>
        <w:r>
          <w:fldChar w:fldCharType="begin"/>
        </w:r>
        <w:r>
          <w:instrText>PAGE   \* MERGEFORMAT</w:instrText>
        </w:r>
        <w:r>
          <w:fldChar w:fldCharType="separate"/>
        </w:r>
        <w:r w:rsidR="00C4399C">
          <w:rPr>
            <w:noProof/>
          </w:rPr>
          <w:t>69</w:t>
        </w:r>
        <w:r>
          <w:fldChar w:fldCharType="end"/>
        </w:r>
      </w:p>
    </w:sdtContent>
  </w:sdt>
  <w:p w14:paraId="5CF3194C" w14:textId="77777777" w:rsidR="00AC088C" w:rsidRDefault="00AC088C">
    <w:pPr>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8428241"/>
      <w:docPartObj>
        <w:docPartGallery w:val="Page Numbers (Bottom of Page)"/>
        <w:docPartUnique/>
      </w:docPartObj>
    </w:sdtPr>
    <w:sdtContent>
      <w:p w14:paraId="4C9CE7B7" w14:textId="77777777" w:rsidR="00AC088C" w:rsidRDefault="00AC088C">
        <w:pPr>
          <w:pStyle w:val="ae"/>
          <w:jc w:val="right"/>
        </w:pPr>
        <w:r>
          <w:fldChar w:fldCharType="begin"/>
        </w:r>
        <w:r>
          <w:instrText>PAGE   \* MERGEFORMAT</w:instrText>
        </w:r>
        <w:r>
          <w:fldChar w:fldCharType="separate"/>
        </w:r>
        <w:r w:rsidR="00C4399C">
          <w:rPr>
            <w:noProof/>
          </w:rPr>
          <w:t>70</w:t>
        </w:r>
        <w:r>
          <w:fldChar w:fldCharType="end"/>
        </w:r>
      </w:p>
    </w:sdtContent>
  </w:sdt>
  <w:p w14:paraId="3A722508" w14:textId="77777777" w:rsidR="00AC088C" w:rsidRDefault="00AC088C">
    <w:pPr>
      <w:spacing w:line="14" w:lineRule="auto"/>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4298624"/>
      <w:docPartObj>
        <w:docPartGallery w:val="Page Numbers (Bottom of Page)"/>
        <w:docPartUnique/>
      </w:docPartObj>
    </w:sdtPr>
    <w:sdtContent>
      <w:p w14:paraId="0D9C9822" w14:textId="77777777" w:rsidR="00AC088C" w:rsidRDefault="00AC088C">
        <w:pPr>
          <w:pStyle w:val="ae"/>
          <w:jc w:val="right"/>
        </w:pPr>
        <w:r>
          <w:fldChar w:fldCharType="begin"/>
        </w:r>
        <w:r>
          <w:instrText>PAGE   \* MERGEFORMAT</w:instrText>
        </w:r>
        <w:r>
          <w:fldChar w:fldCharType="separate"/>
        </w:r>
        <w:r w:rsidR="00C4399C">
          <w:rPr>
            <w:noProof/>
          </w:rPr>
          <w:t>71</w:t>
        </w:r>
        <w:r>
          <w:fldChar w:fldCharType="end"/>
        </w:r>
      </w:p>
    </w:sdtContent>
  </w:sdt>
  <w:p w14:paraId="4B84F943" w14:textId="77777777" w:rsidR="00AC088C" w:rsidRDefault="00AC088C">
    <w:pPr>
      <w:spacing w:line="14" w:lineRule="auto"/>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5620152"/>
      <w:docPartObj>
        <w:docPartGallery w:val="Page Numbers (Bottom of Page)"/>
        <w:docPartUnique/>
      </w:docPartObj>
    </w:sdtPr>
    <w:sdtContent>
      <w:p w14:paraId="6A601BBF" w14:textId="77777777" w:rsidR="00AC088C" w:rsidRDefault="00AC088C">
        <w:pPr>
          <w:pStyle w:val="ae"/>
          <w:jc w:val="right"/>
        </w:pPr>
        <w:r>
          <w:fldChar w:fldCharType="begin"/>
        </w:r>
        <w:r>
          <w:instrText>PAGE   \* MERGEFORMAT</w:instrText>
        </w:r>
        <w:r>
          <w:fldChar w:fldCharType="separate"/>
        </w:r>
        <w:r w:rsidR="00C4399C">
          <w:rPr>
            <w:noProof/>
          </w:rPr>
          <w:t>72</w:t>
        </w:r>
        <w:r>
          <w:fldChar w:fldCharType="end"/>
        </w:r>
      </w:p>
    </w:sdtContent>
  </w:sdt>
  <w:p w14:paraId="04155678" w14:textId="77777777" w:rsidR="00AC088C" w:rsidRDefault="00AC088C">
    <w:pPr>
      <w:spacing w:line="14" w:lineRule="auto"/>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40781676"/>
      <w:docPartObj>
        <w:docPartGallery w:val="Page Numbers (Bottom of Page)"/>
        <w:docPartUnique/>
      </w:docPartObj>
    </w:sdtPr>
    <w:sdtContent>
      <w:p w14:paraId="7DFF632E" w14:textId="77777777" w:rsidR="00AC088C" w:rsidRDefault="00AC088C">
        <w:pPr>
          <w:pStyle w:val="ae"/>
          <w:jc w:val="right"/>
        </w:pPr>
        <w:r>
          <w:fldChar w:fldCharType="begin"/>
        </w:r>
        <w:r>
          <w:instrText>PAGE   \* MERGEFORMAT</w:instrText>
        </w:r>
        <w:r>
          <w:fldChar w:fldCharType="separate"/>
        </w:r>
        <w:r w:rsidR="00C4399C">
          <w:rPr>
            <w:noProof/>
          </w:rPr>
          <w:t>73</w:t>
        </w:r>
        <w:r>
          <w:fldChar w:fldCharType="end"/>
        </w:r>
      </w:p>
    </w:sdtContent>
  </w:sdt>
  <w:p w14:paraId="498CCA61" w14:textId="77777777" w:rsidR="00AC088C" w:rsidRDefault="00AC088C">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FF5B34" w14:textId="77777777" w:rsidR="00236C0B" w:rsidRDefault="00236C0B">
      <w:r>
        <w:separator/>
      </w:r>
    </w:p>
  </w:footnote>
  <w:footnote w:type="continuationSeparator" w:id="0">
    <w:p w14:paraId="1D96DFA4" w14:textId="77777777" w:rsidR="00236C0B" w:rsidRDefault="00236C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4BBCA" w14:textId="77777777" w:rsidR="00AC088C" w:rsidRDefault="00AC088C">
    <w:pPr>
      <w:spacing w:line="14" w:lineRule="auto"/>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3FE48" w14:textId="77777777" w:rsidR="00AC088C" w:rsidRDefault="00AC088C">
    <w:pPr>
      <w:spacing w:line="14" w:lineRule="auto"/>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5DDAE" w14:textId="77777777" w:rsidR="00AC088C" w:rsidRDefault="00AC088C">
    <w:pPr>
      <w:spacing w:line="14" w:lineRule="auto"/>
      <w:rPr>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1D534" w14:textId="77777777" w:rsidR="00AC088C" w:rsidRDefault="00AC088C">
    <w:pPr>
      <w:spacing w:line="200" w:lineRule="exact"/>
      <w:rPr>
        <w:sz w:val="20"/>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E39DC" w14:textId="77777777" w:rsidR="00AC088C" w:rsidRDefault="00AC088C">
    <w:pPr>
      <w:spacing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04646" w14:textId="77777777" w:rsidR="00AC088C" w:rsidRDefault="00AC088C">
    <w:pPr>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63099" w14:textId="77777777" w:rsidR="00AC088C" w:rsidRDefault="00AC088C">
    <w:pPr>
      <w:spacing w:line="14" w:lineRule="auto"/>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72A76" w14:textId="77777777" w:rsidR="00AC088C" w:rsidRDefault="00AC088C">
    <w:pPr>
      <w:spacing w:line="14" w:lineRule="auto"/>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8FA30" w14:textId="77777777" w:rsidR="00AC088C" w:rsidRDefault="00AC088C">
    <w:pPr>
      <w:spacing w:line="14" w:lineRule="auto"/>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BBFBF" w14:textId="77777777" w:rsidR="00AC088C" w:rsidRDefault="00AC088C">
    <w:pPr>
      <w:spacing w:line="14" w:lineRule="auto"/>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D77DB" w14:textId="77777777" w:rsidR="00AC088C" w:rsidRDefault="00AC088C">
    <w:pPr>
      <w:spacing w:line="14" w:lineRule="auto"/>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50F0E" w14:textId="77777777" w:rsidR="00AC088C" w:rsidRDefault="00AC088C">
    <w:pPr>
      <w:spacing w:line="14" w:lineRule="auto"/>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ED7D8" w14:textId="77777777" w:rsidR="00AC088C" w:rsidRDefault="00AC088C">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multilevel"/>
    <w:tmpl w:val="E83AAF9E"/>
    <w:styleLink w:val="111114"/>
    <w:lvl w:ilvl="0">
      <w:start w:val="1"/>
      <w:numFmt w:val="decimal"/>
      <w:lvlText w:val="%1."/>
      <w:lvlJc w:val="left"/>
      <w:pPr>
        <w:tabs>
          <w:tab w:val="num" w:pos="-512"/>
        </w:tabs>
        <w:ind w:left="-512" w:hanging="360"/>
      </w:pPr>
    </w:lvl>
    <w:lvl w:ilvl="1">
      <w:start w:val="1"/>
      <w:numFmt w:val="decimal"/>
      <w:isLgl/>
      <w:lvlText w:val="%1.%2."/>
      <w:lvlJc w:val="left"/>
      <w:pPr>
        <w:ind w:left="-512" w:hanging="360"/>
      </w:pPr>
    </w:lvl>
    <w:lvl w:ilvl="2">
      <w:start w:val="1"/>
      <w:numFmt w:val="decimal"/>
      <w:isLgl/>
      <w:lvlText w:val="%1.%2.%3."/>
      <w:lvlJc w:val="left"/>
      <w:pPr>
        <w:ind w:left="-152" w:hanging="720"/>
      </w:pPr>
    </w:lvl>
    <w:lvl w:ilvl="3">
      <w:start w:val="1"/>
      <w:numFmt w:val="decimal"/>
      <w:isLgl/>
      <w:lvlText w:val="%1.%2.%3.%4."/>
      <w:lvlJc w:val="left"/>
      <w:pPr>
        <w:ind w:left="-152" w:hanging="720"/>
      </w:pPr>
    </w:lvl>
    <w:lvl w:ilvl="4">
      <w:start w:val="1"/>
      <w:numFmt w:val="decimal"/>
      <w:isLgl/>
      <w:lvlText w:val="%1.%2.%3.%4.%5."/>
      <w:lvlJc w:val="left"/>
      <w:pPr>
        <w:ind w:left="208" w:hanging="1080"/>
      </w:pPr>
    </w:lvl>
    <w:lvl w:ilvl="5">
      <w:start w:val="1"/>
      <w:numFmt w:val="decimal"/>
      <w:isLgl/>
      <w:lvlText w:val="%1.%2.%3.%4.%5.%6."/>
      <w:lvlJc w:val="left"/>
      <w:pPr>
        <w:ind w:left="208" w:hanging="1080"/>
      </w:pPr>
    </w:lvl>
    <w:lvl w:ilvl="6">
      <w:start w:val="1"/>
      <w:numFmt w:val="decimal"/>
      <w:isLgl/>
      <w:lvlText w:val="%1.%2.%3.%4.%5.%6.%7."/>
      <w:lvlJc w:val="left"/>
      <w:pPr>
        <w:ind w:left="568" w:hanging="1440"/>
      </w:pPr>
    </w:lvl>
    <w:lvl w:ilvl="7">
      <w:start w:val="1"/>
      <w:numFmt w:val="decimal"/>
      <w:isLgl/>
      <w:lvlText w:val="%1.%2.%3.%4.%5.%6.%7.%8."/>
      <w:lvlJc w:val="left"/>
      <w:pPr>
        <w:ind w:left="568" w:hanging="1440"/>
      </w:pPr>
    </w:lvl>
    <w:lvl w:ilvl="8">
      <w:start w:val="1"/>
      <w:numFmt w:val="decimal"/>
      <w:isLgl/>
      <w:lvlText w:val="%1.%2.%3.%4.%5.%6.%7.%8.%9."/>
      <w:lvlJc w:val="left"/>
      <w:pPr>
        <w:ind w:left="928" w:hanging="1800"/>
      </w:pPr>
    </w:lvl>
  </w:abstractNum>
  <w:abstractNum w:abstractNumId="1" w15:restartNumberingAfterBreak="0">
    <w:nsid w:val="00C35494"/>
    <w:multiLevelType w:val="hybridMultilevel"/>
    <w:tmpl w:val="0680BA00"/>
    <w:styleLink w:val="a"/>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5E381B"/>
    <w:multiLevelType w:val="hybridMultilevel"/>
    <w:tmpl w:val="35A8BA2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B964DB"/>
    <w:multiLevelType w:val="hybridMultilevel"/>
    <w:tmpl w:val="E8188CB8"/>
    <w:lvl w:ilvl="0" w:tplc="33A830EE">
      <w:start w:val="1"/>
      <w:numFmt w:val="bullet"/>
      <w:lvlText w:val="­"/>
      <w:lvlJc w:val="left"/>
      <w:pPr>
        <w:ind w:left="1572" w:hanging="360"/>
      </w:pPr>
      <w:rPr>
        <w:rFonts w:ascii="Calibri" w:hAnsi="Calibri"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4" w15:restartNumberingAfterBreak="0">
    <w:nsid w:val="0E905096"/>
    <w:multiLevelType w:val="hybridMultilevel"/>
    <w:tmpl w:val="10F60C40"/>
    <w:lvl w:ilvl="0" w:tplc="52BA3E88">
      <w:start w:val="1"/>
      <w:numFmt w:val="decimal"/>
      <w:pStyle w:val="a0"/>
      <w:lvlText w:val="КНИГ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627A7E"/>
    <w:multiLevelType w:val="hybridMultilevel"/>
    <w:tmpl w:val="2D30ECD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71F3B21"/>
    <w:multiLevelType w:val="hybridMultilevel"/>
    <w:tmpl w:val="1C8A4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E171DA"/>
    <w:multiLevelType w:val="hybridMultilevel"/>
    <w:tmpl w:val="0FEE6310"/>
    <w:styleLink w:val="1ai1"/>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22DF7CC2"/>
    <w:multiLevelType w:val="multilevel"/>
    <w:tmpl w:val="C9BE00EE"/>
    <w:styleLink w:val="1111123"/>
    <w:lvl w:ilvl="0">
      <w:start w:val="1"/>
      <w:numFmt w:val="decimal"/>
      <w:lvlText w:val="%1"/>
      <w:lvlJc w:val="left"/>
      <w:pPr>
        <w:ind w:left="360" w:hanging="360"/>
      </w:pPr>
      <w:rPr>
        <w:rFonts w:hint="default"/>
      </w:rPr>
    </w:lvl>
    <w:lvl w:ilvl="1">
      <w:start w:val="1"/>
      <w:numFmt w:val="decimal"/>
      <w:lvlText w:val="%1.%2"/>
      <w:lvlJc w:val="left"/>
      <w:pPr>
        <w:ind w:left="1331" w:hanging="360"/>
      </w:pPr>
      <w:rPr>
        <w:rFonts w:hint="default"/>
      </w:rPr>
    </w:lvl>
    <w:lvl w:ilvl="2">
      <w:start w:val="1"/>
      <w:numFmt w:val="decimal"/>
      <w:lvlText w:val="%1.%2.%3"/>
      <w:lvlJc w:val="left"/>
      <w:pPr>
        <w:ind w:left="2662" w:hanging="720"/>
      </w:pPr>
      <w:rPr>
        <w:rFonts w:hint="default"/>
      </w:rPr>
    </w:lvl>
    <w:lvl w:ilvl="3">
      <w:start w:val="1"/>
      <w:numFmt w:val="decimal"/>
      <w:lvlText w:val="%1.%2.%3.%4"/>
      <w:lvlJc w:val="left"/>
      <w:pPr>
        <w:ind w:left="3633" w:hanging="720"/>
      </w:pPr>
      <w:rPr>
        <w:rFonts w:hint="default"/>
      </w:rPr>
    </w:lvl>
    <w:lvl w:ilvl="4">
      <w:start w:val="1"/>
      <w:numFmt w:val="decimal"/>
      <w:lvlText w:val="%1.%2.%3.%4.%5"/>
      <w:lvlJc w:val="left"/>
      <w:pPr>
        <w:ind w:left="4964" w:hanging="1080"/>
      </w:pPr>
      <w:rPr>
        <w:rFonts w:hint="default"/>
      </w:rPr>
    </w:lvl>
    <w:lvl w:ilvl="5">
      <w:start w:val="1"/>
      <w:numFmt w:val="decimal"/>
      <w:lvlText w:val="%1.%2.%3.%4.%5.%6"/>
      <w:lvlJc w:val="left"/>
      <w:pPr>
        <w:ind w:left="5935" w:hanging="1080"/>
      </w:pPr>
      <w:rPr>
        <w:rFonts w:hint="default"/>
      </w:rPr>
    </w:lvl>
    <w:lvl w:ilvl="6">
      <w:start w:val="1"/>
      <w:numFmt w:val="decimal"/>
      <w:lvlText w:val="%1.%2.%3.%4.%5.%6.%7"/>
      <w:lvlJc w:val="left"/>
      <w:pPr>
        <w:ind w:left="6906" w:hanging="1080"/>
      </w:pPr>
      <w:rPr>
        <w:rFonts w:hint="default"/>
      </w:rPr>
    </w:lvl>
    <w:lvl w:ilvl="7">
      <w:start w:val="1"/>
      <w:numFmt w:val="decimal"/>
      <w:lvlText w:val="%1.%2.%3.%4.%5.%6.%7.%8"/>
      <w:lvlJc w:val="left"/>
      <w:pPr>
        <w:ind w:left="8237" w:hanging="1440"/>
      </w:pPr>
      <w:rPr>
        <w:rFonts w:hint="default"/>
      </w:rPr>
    </w:lvl>
    <w:lvl w:ilvl="8">
      <w:start w:val="1"/>
      <w:numFmt w:val="decimal"/>
      <w:lvlText w:val="%1.%2.%3.%4.%5.%6.%7.%8.%9"/>
      <w:lvlJc w:val="left"/>
      <w:pPr>
        <w:ind w:left="9208" w:hanging="1440"/>
      </w:pPr>
      <w:rPr>
        <w:rFonts w:hint="default"/>
      </w:rPr>
    </w:lvl>
  </w:abstractNum>
  <w:abstractNum w:abstractNumId="9" w15:restartNumberingAfterBreak="0">
    <w:nsid w:val="243967F3"/>
    <w:multiLevelType w:val="multilevel"/>
    <w:tmpl w:val="B8C60A42"/>
    <w:styleLink w:val="1ai316"/>
    <w:lvl w:ilvl="0">
      <w:start w:val="1"/>
      <w:numFmt w:val="decimal"/>
      <w:lvlText w:val="%1."/>
      <w:lvlJc w:val="left"/>
      <w:pPr>
        <w:ind w:left="502"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C213A3"/>
    <w:multiLevelType w:val="hybridMultilevel"/>
    <w:tmpl w:val="C7B88F08"/>
    <w:lvl w:ilvl="0" w:tplc="EA0C579A">
      <w:start w:val="1"/>
      <w:numFmt w:val="decimal"/>
      <w:lvlText w:val="1.%1."/>
      <w:lvlJc w:val="left"/>
      <w:pPr>
        <w:ind w:left="1429" w:hanging="360"/>
      </w:pPr>
      <w:rPr>
        <w:rFonts w:hint="default"/>
      </w:rPr>
    </w:lvl>
    <w:lvl w:ilvl="1" w:tplc="5C0CAE16">
      <w:start w:val="1"/>
      <w:numFmt w:val="decimal"/>
      <w:pStyle w:val="2"/>
      <w:lvlText w:val="5.%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8340970"/>
    <w:multiLevelType w:val="hybridMultilevel"/>
    <w:tmpl w:val="8D5C70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ECF7632"/>
    <w:multiLevelType w:val="multilevel"/>
    <w:tmpl w:val="5F9EA79A"/>
    <w:styleLink w:val="a1"/>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32536708"/>
    <w:multiLevelType w:val="hybridMultilevel"/>
    <w:tmpl w:val="F372247A"/>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9A76D1A"/>
    <w:multiLevelType w:val="hybridMultilevel"/>
    <w:tmpl w:val="7D54A7B8"/>
    <w:lvl w:ilvl="0" w:tplc="39E215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A340E1E"/>
    <w:multiLevelType w:val="hybridMultilevel"/>
    <w:tmpl w:val="0C8E195A"/>
    <w:lvl w:ilvl="0" w:tplc="0419000F">
      <w:start w:val="1"/>
      <w:numFmt w:val="decimal"/>
      <w:lvlText w:val="%1."/>
      <w:lvlJc w:val="left"/>
      <w:pPr>
        <w:ind w:left="1287" w:hanging="360"/>
      </w:pPr>
    </w:lvl>
    <w:lvl w:ilvl="1" w:tplc="EE82B5B8">
      <w:start w:val="1"/>
      <w:numFmt w:val="decimal"/>
      <w:lvlText w:val="%2)"/>
      <w:lvlJc w:val="left"/>
      <w:pPr>
        <w:ind w:left="2832" w:hanging="1185"/>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419A76C4"/>
    <w:multiLevelType w:val="hybridMultilevel"/>
    <w:tmpl w:val="0122E51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7287F5A"/>
    <w:multiLevelType w:val="multilevel"/>
    <w:tmpl w:val="0419001F"/>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493122B2"/>
    <w:multiLevelType w:val="hybridMultilevel"/>
    <w:tmpl w:val="6BEA681E"/>
    <w:lvl w:ilvl="0" w:tplc="1454322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F8B4106"/>
    <w:multiLevelType w:val="hybridMultilevel"/>
    <w:tmpl w:val="696261EA"/>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1311A22"/>
    <w:multiLevelType w:val="hybridMultilevel"/>
    <w:tmpl w:val="847AC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EE82907"/>
    <w:multiLevelType w:val="hybridMultilevel"/>
    <w:tmpl w:val="51908040"/>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F172D46"/>
    <w:multiLevelType w:val="hybridMultilevel"/>
    <w:tmpl w:val="086A46CC"/>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F3D7D83"/>
    <w:multiLevelType w:val="hybridMultilevel"/>
    <w:tmpl w:val="BAF26D22"/>
    <w:styleLink w:val="111114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642642A9"/>
    <w:multiLevelType w:val="hybridMultilevel"/>
    <w:tmpl w:val="DC8A56E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7C54085"/>
    <w:multiLevelType w:val="hybridMultilevel"/>
    <w:tmpl w:val="E696848A"/>
    <w:name w:val="WW8Num85"/>
    <w:lvl w:ilvl="0" w:tplc="38C8A588">
      <w:start w:val="1"/>
      <w:numFmt w:val="bullet"/>
      <w:lvlText w:val=""/>
      <w:lvlJc w:val="left"/>
      <w:pPr>
        <w:ind w:left="1572" w:hanging="360"/>
      </w:pPr>
      <w:rPr>
        <w:rFonts w:ascii="Symbol" w:hAnsi="Symbol" w:hint="default"/>
      </w:rPr>
    </w:lvl>
    <w:lvl w:ilvl="1" w:tplc="04190019" w:tentative="1">
      <w:start w:val="1"/>
      <w:numFmt w:val="bullet"/>
      <w:lvlText w:val="o"/>
      <w:lvlJc w:val="left"/>
      <w:pPr>
        <w:ind w:left="2292" w:hanging="360"/>
      </w:pPr>
      <w:rPr>
        <w:rFonts w:ascii="Courier New" w:hAnsi="Courier New" w:hint="default"/>
      </w:rPr>
    </w:lvl>
    <w:lvl w:ilvl="2" w:tplc="0419001B" w:tentative="1">
      <w:start w:val="1"/>
      <w:numFmt w:val="bullet"/>
      <w:lvlText w:val=""/>
      <w:lvlJc w:val="left"/>
      <w:pPr>
        <w:ind w:left="3012" w:hanging="360"/>
      </w:pPr>
      <w:rPr>
        <w:rFonts w:ascii="Wingdings" w:hAnsi="Wingdings" w:hint="default"/>
      </w:rPr>
    </w:lvl>
    <w:lvl w:ilvl="3" w:tplc="0419000F" w:tentative="1">
      <w:start w:val="1"/>
      <w:numFmt w:val="bullet"/>
      <w:lvlText w:val=""/>
      <w:lvlJc w:val="left"/>
      <w:pPr>
        <w:ind w:left="3732" w:hanging="360"/>
      </w:pPr>
      <w:rPr>
        <w:rFonts w:ascii="Symbol" w:hAnsi="Symbol" w:hint="default"/>
      </w:rPr>
    </w:lvl>
    <w:lvl w:ilvl="4" w:tplc="04190019" w:tentative="1">
      <w:start w:val="1"/>
      <w:numFmt w:val="bullet"/>
      <w:lvlText w:val="o"/>
      <w:lvlJc w:val="left"/>
      <w:pPr>
        <w:ind w:left="4452" w:hanging="360"/>
      </w:pPr>
      <w:rPr>
        <w:rFonts w:ascii="Courier New" w:hAnsi="Courier New" w:hint="default"/>
      </w:rPr>
    </w:lvl>
    <w:lvl w:ilvl="5" w:tplc="0419001B" w:tentative="1">
      <w:start w:val="1"/>
      <w:numFmt w:val="bullet"/>
      <w:lvlText w:val=""/>
      <w:lvlJc w:val="left"/>
      <w:pPr>
        <w:ind w:left="5172" w:hanging="360"/>
      </w:pPr>
      <w:rPr>
        <w:rFonts w:ascii="Wingdings" w:hAnsi="Wingdings" w:hint="default"/>
      </w:rPr>
    </w:lvl>
    <w:lvl w:ilvl="6" w:tplc="0419000F" w:tentative="1">
      <w:start w:val="1"/>
      <w:numFmt w:val="bullet"/>
      <w:lvlText w:val=""/>
      <w:lvlJc w:val="left"/>
      <w:pPr>
        <w:ind w:left="5892" w:hanging="360"/>
      </w:pPr>
      <w:rPr>
        <w:rFonts w:ascii="Symbol" w:hAnsi="Symbol" w:hint="default"/>
      </w:rPr>
    </w:lvl>
    <w:lvl w:ilvl="7" w:tplc="04190019" w:tentative="1">
      <w:start w:val="1"/>
      <w:numFmt w:val="bullet"/>
      <w:lvlText w:val="o"/>
      <w:lvlJc w:val="left"/>
      <w:pPr>
        <w:ind w:left="6612" w:hanging="360"/>
      </w:pPr>
      <w:rPr>
        <w:rFonts w:ascii="Courier New" w:hAnsi="Courier New" w:hint="default"/>
      </w:rPr>
    </w:lvl>
    <w:lvl w:ilvl="8" w:tplc="0419001B" w:tentative="1">
      <w:start w:val="1"/>
      <w:numFmt w:val="bullet"/>
      <w:lvlText w:val=""/>
      <w:lvlJc w:val="left"/>
      <w:pPr>
        <w:ind w:left="7332" w:hanging="360"/>
      </w:pPr>
      <w:rPr>
        <w:rFonts w:ascii="Wingdings" w:hAnsi="Wingdings" w:hint="default"/>
      </w:rPr>
    </w:lvl>
  </w:abstractNum>
  <w:abstractNum w:abstractNumId="26" w15:restartNumberingAfterBreak="0">
    <w:nsid w:val="69C90727"/>
    <w:multiLevelType w:val="multilevel"/>
    <w:tmpl w:val="F2309E50"/>
    <w:lvl w:ilvl="0">
      <w:start w:val="1"/>
      <w:numFmt w:val="bullet"/>
      <w:pStyle w:val="1"/>
      <w:suff w:val="space"/>
      <w:lvlText w:val=""/>
      <w:lvlJc w:val="left"/>
      <w:pPr>
        <w:ind w:left="3686" w:firstLine="0"/>
      </w:pPr>
      <w:rPr>
        <w:rFonts w:ascii="Wingdings" w:hAnsi="Wingdings" w:hint="default"/>
      </w:rPr>
    </w:lvl>
    <w:lvl w:ilvl="1">
      <w:start w:val="1"/>
      <w:numFmt w:val="bullet"/>
      <w:pStyle w:val="20"/>
      <w:suff w:val="space"/>
      <w:lvlText w:val=""/>
      <w:lvlJc w:val="left"/>
      <w:pPr>
        <w:ind w:left="7230"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27" w15:restartNumberingAfterBreak="0">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41232A6"/>
    <w:multiLevelType w:val="multilevel"/>
    <w:tmpl w:val="0E1A4B4C"/>
    <w:styleLink w:val="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29" w15:restartNumberingAfterBreak="0">
    <w:nsid w:val="765622C8"/>
    <w:multiLevelType w:val="hybridMultilevel"/>
    <w:tmpl w:val="34A4D59A"/>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67F2C33"/>
    <w:multiLevelType w:val="hybridMultilevel"/>
    <w:tmpl w:val="C5F4B9FE"/>
    <w:lvl w:ilvl="0" w:tplc="7DF2171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9551761"/>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795D28B9"/>
    <w:multiLevelType w:val="hybridMultilevel"/>
    <w:tmpl w:val="F3A213C2"/>
    <w:lvl w:ilvl="0" w:tplc="8B98DE4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C174514"/>
    <w:multiLevelType w:val="hybridMultilevel"/>
    <w:tmpl w:val="C868E148"/>
    <w:lvl w:ilvl="0" w:tplc="8AC0780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C732E38"/>
    <w:multiLevelType w:val="hybridMultilevel"/>
    <w:tmpl w:val="B6A43058"/>
    <w:lvl w:ilvl="0" w:tplc="ECD68878">
      <w:start w:val="1"/>
      <w:numFmt w:val="bullet"/>
      <w:pStyle w:val="3"/>
      <w:lvlText w:val=""/>
      <w:lvlJc w:val="left"/>
      <w:pPr>
        <w:ind w:left="720" w:hanging="360"/>
      </w:pPr>
      <w:rPr>
        <w:rFonts w:ascii="Wingdings" w:hAnsi="Wingdings" w:hint="default"/>
      </w:rPr>
    </w:lvl>
    <w:lvl w:ilvl="1" w:tplc="DFE4BD22">
      <w:start w:val="1"/>
      <w:numFmt w:val="bullet"/>
      <w:lvlText w:val="o"/>
      <w:lvlJc w:val="left"/>
      <w:pPr>
        <w:ind w:left="1440" w:hanging="360"/>
      </w:pPr>
      <w:rPr>
        <w:rFonts w:ascii="Courier New" w:hAnsi="Courier New" w:cs="Courier New" w:hint="default"/>
      </w:rPr>
    </w:lvl>
    <w:lvl w:ilvl="2" w:tplc="471A0F60">
      <w:start w:val="1"/>
      <w:numFmt w:val="bullet"/>
      <w:lvlText w:val=""/>
      <w:lvlJc w:val="left"/>
      <w:pPr>
        <w:ind w:left="2160" w:hanging="360"/>
      </w:pPr>
      <w:rPr>
        <w:rFonts w:ascii="Wingdings" w:hAnsi="Wingdings" w:hint="default"/>
      </w:rPr>
    </w:lvl>
    <w:lvl w:ilvl="3" w:tplc="192E7408">
      <w:start w:val="1"/>
      <w:numFmt w:val="bullet"/>
      <w:lvlText w:val=""/>
      <w:lvlJc w:val="left"/>
      <w:pPr>
        <w:ind w:left="2880" w:hanging="360"/>
      </w:pPr>
      <w:rPr>
        <w:rFonts w:ascii="Symbol" w:hAnsi="Symbol" w:hint="default"/>
      </w:rPr>
    </w:lvl>
    <w:lvl w:ilvl="4" w:tplc="D1C0396E">
      <w:start w:val="1"/>
      <w:numFmt w:val="bullet"/>
      <w:lvlText w:val="o"/>
      <w:lvlJc w:val="left"/>
      <w:pPr>
        <w:ind w:left="3600" w:hanging="360"/>
      </w:pPr>
      <w:rPr>
        <w:rFonts w:ascii="Courier New" w:hAnsi="Courier New" w:cs="Courier New" w:hint="default"/>
      </w:rPr>
    </w:lvl>
    <w:lvl w:ilvl="5" w:tplc="7B922E88">
      <w:start w:val="1"/>
      <w:numFmt w:val="bullet"/>
      <w:lvlText w:val=""/>
      <w:lvlJc w:val="left"/>
      <w:pPr>
        <w:ind w:left="4320" w:hanging="360"/>
      </w:pPr>
      <w:rPr>
        <w:rFonts w:ascii="Wingdings" w:hAnsi="Wingdings" w:hint="default"/>
      </w:rPr>
    </w:lvl>
    <w:lvl w:ilvl="6" w:tplc="8918FF10">
      <w:start w:val="1"/>
      <w:numFmt w:val="bullet"/>
      <w:lvlText w:val=""/>
      <w:lvlJc w:val="left"/>
      <w:pPr>
        <w:ind w:left="5040" w:hanging="360"/>
      </w:pPr>
      <w:rPr>
        <w:rFonts w:ascii="Symbol" w:hAnsi="Symbol" w:hint="default"/>
      </w:rPr>
    </w:lvl>
    <w:lvl w:ilvl="7" w:tplc="8E3E4D86">
      <w:start w:val="1"/>
      <w:numFmt w:val="bullet"/>
      <w:lvlText w:val="o"/>
      <w:lvlJc w:val="left"/>
      <w:pPr>
        <w:ind w:left="5760" w:hanging="360"/>
      </w:pPr>
      <w:rPr>
        <w:rFonts w:ascii="Courier New" w:hAnsi="Courier New" w:cs="Courier New" w:hint="default"/>
      </w:rPr>
    </w:lvl>
    <w:lvl w:ilvl="8" w:tplc="604CABBE">
      <w:start w:val="1"/>
      <w:numFmt w:val="bullet"/>
      <w:lvlText w:val=""/>
      <w:lvlJc w:val="left"/>
      <w:pPr>
        <w:ind w:left="6480" w:hanging="360"/>
      </w:pPr>
      <w:rPr>
        <w:rFonts w:ascii="Wingdings" w:hAnsi="Wingdings" w:hint="default"/>
      </w:rPr>
    </w:lvl>
  </w:abstractNum>
  <w:abstractNum w:abstractNumId="35" w15:restartNumberingAfterBreak="0">
    <w:nsid w:val="7E281324"/>
    <w:multiLevelType w:val="hybridMultilevel"/>
    <w:tmpl w:val="04022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530072553">
    <w:abstractNumId w:val="31"/>
  </w:num>
  <w:num w:numId="2" w16cid:durableId="1004361051">
    <w:abstractNumId w:val="26"/>
  </w:num>
  <w:num w:numId="3" w16cid:durableId="665210027">
    <w:abstractNumId w:val="21"/>
  </w:num>
  <w:num w:numId="4" w16cid:durableId="20329601">
    <w:abstractNumId w:val="11"/>
  </w:num>
  <w:num w:numId="5" w16cid:durableId="1688483141">
    <w:abstractNumId w:val="10"/>
  </w:num>
  <w:num w:numId="6" w16cid:durableId="833766766">
    <w:abstractNumId w:val="12"/>
  </w:num>
  <w:num w:numId="7" w16cid:durableId="673343902">
    <w:abstractNumId w:val="22"/>
  </w:num>
  <w:num w:numId="8" w16cid:durableId="1531869554">
    <w:abstractNumId w:val="15"/>
  </w:num>
  <w:num w:numId="9" w16cid:durableId="1883051002">
    <w:abstractNumId w:val="3"/>
  </w:num>
  <w:num w:numId="10" w16cid:durableId="516429806">
    <w:abstractNumId w:val="5"/>
  </w:num>
  <w:num w:numId="11" w16cid:durableId="709646993">
    <w:abstractNumId w:val="14"/>
  </w:num>
  <w:num w:numId="12" w16cid:durableId="1646740118">
    <w:abstractNumId w:val="29"/>
  </w:num>
  <w:num w:numId="13" w16cid:durableId="554395595">
    <w:abstractNumId w:val="2"/>
  </w:num>
  <w:num w:numId="14" w16cid:durableId="2144039435">
    <w:abstractNumId w:val="13"/>
  </w:num>
  <w:num w:numId="15" w16cid:durableId="1156606167">
    <w:abstractNumId w:val="24"/>
  </w:num>
  <w:num w:numId="16" w16cid:durableId="719477798">
    <w:abstractNumId w:val="33"/>
  </w:num>
  <w:num w:numId="17" w16cid:durableId="776371899">
    <w:abstractNumId w:val="16"/>
  </w:num>
  <w:num w:numId="18" w16cid:durableId="943456832">
    <w:abstractNumId w:val="18"/>
  </w:num>
  <w:num w:numId="19" w16cid:durableId="122387048">
    <w:abstractNumId w:val="30"/>
  </w:num>
  <w:num w:numId="20" w16cid:durableId="1487890698">
    <w:abstractNumId w:val="32"/>
  </w:num>
  <w:num w:numId="21" w16cid:durableId="1476141231">
    <w:abstractNumId w:val="9"/>
  </w:num>
  <w:num w:numId="22" w16cid:durableId="1009257204">
    <w:abstractNumId w:val="8"/>
  </w:num>
  <w:num w:numId="23" w16cid:durableId="196044231">
    <w:abstractNumId w:val="23"/>
  </w:num>
  <w:num w:numId="24" w16cid:durableId="1724408836">
    <w:abstractNumId w:val="0"/>
  </w:num>
  <w:num w:numId="25" w16cid:durableId="527258691">
    <w:abstractNumId w:val="34"/>
  </w:num>
  <w:num w:numId="26" w16cid:durableId="1948266509">
    <w:abstractNumId w:val="17"/>
  </w:num>
  <w:num w:numId="27" w16cid:durableId="1646009917">
    <w:abstractNumId w:val="1"/>
  </w:num>
  <w:num w:numId="28" w16cid:durableId="1237471794">
    <w:abstractNumId w:val="27"/>
  </w:num>
  <w:num w:numId="29" w16cid:durableId="176818126">
    <w:abstractNumId w:val="28"/>
  </w:num>
  <w:num w:numId="30" w16cid:durableId="1515338259">
    <w:abstractNumId w:val="4"/>
  </w:num>
  <w:num w:numId="31" w16cid:durableId="148374756">
    <w:abstractNumId w:val="7"/>
  </w:num>
  <w:num w:numId="32" w16cid:durableId="180776199">
    <w:abstractNumId w:val="19"/>
  </w:num>
  <w:num w:numId="33" w16cid:durableId="215706803">
    <w:abstractNumId w:val="20"/>
  </w:num>
  <w:num w:numId="34" w16cid:durableId="253175588">
    <w:abstractNumId w:val="35"/>
  </w:num>
  <w:num w:numId="35" w16cid:durableId="690230049">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8A2"/>
    <w:rsid w:val="00007346"/>
    <w:rsid w:val="000101A1"/>
    <w:rsid w:val="00013A5C"/>
    <w:rsid w:val="0002232F"/>
    <w:rsid w:val="00025B1D"/>
    <w:rsid w:val="00025CA5"/>
    <w:rsid w:val="000306D6"/>
    <w:rsid w:val="00030B85"/>
    <w:rsid w:val="0003595D"/>
    <w:rsid w:val="000413DB"/>
    <w:rsid w:val="00041B23"/>
    <w:rsid w:val="00041B54"/>
    <w:rsid w:val="00041F11"/>
    <w:rsid w:val="00043595"/>
    <w:rsid w:val="0004610B"/>
    <w:rsid w:val="00050E49"/>
    <w:rsid w:val="000529C8"/>
    <w:rsid w:val="000530E2"/>
    <w:rsid w:val="000579AA"/>
    <w:rsid w:val="00064D21"/>
    <w:rsid w:val="000652A8"/>
    <w:rsid w:val="0006557A"/>
    <w:rsid w:val="00066B28"/>
    <w:rsid w:val="00070606"/>
    <w:rsid w:val="0007138F"/>
    <w:rsid w:val="00071E71"/>
    <w:rsid w:val="0007210E"/>
    <w:rsid w:val="000825BF"/>
    <w:rsid w:val="00082991"/>
    <w:rsid w:val="00083416"/>
    <w:rsid w:val="00083E68"/>
    <w:rsid w:val="00084EEF"/>
    <w:rsid w:val="00091CD3"/>
    <w:rsid w:val="0009345C"/>
    <w:rsid w:val="000975C9"/>
    <w:rsid w:val="000A1D71"/>
    <w:rsid w:val="000A37AF"/>
    <w:rsid w:val="000A4F79"/>
    <w:rsid w:val="000A639F"/>
    <w:rsid w:val="000B361E"/>
    <w:rsid w:val="000B395D"/>
    <w:rsid w:val="000C04D7"/>
    <w:rsid w:val="000C2FCA"/>
    <w:rsid w:val="000D1593"/>
    <w:rsid w:val="000D2492"/>
    <w:rsid w:val="000D265C"/>
    <w:rsid w:val="000D29FB"/>
    <w:rsid w:val="000D52E7"/>
    <w:rsid w:val="000E26C8"/>
    <w:rsid w:val="000E2A9C"/>
    <w:rsid w:val="000E4AB0"/>
    <w:rsid w:val="000E551B"/>
    <w:rsid w:val="000E5642"/>
    <w:rsid w:val="000F2F42"/>
    <w:rsid w:val="000F516B"/>
    <w:rsid w:val="000F613B"/>
    <w:rsid w:val="00100D8F"/>
    <w:rsid w:val="00103613"/>
    <w:rsid w:val="001054C4"/>
    <w:rsid w:val="001058A9"/>
    <w:rsid w:val="00110E6D"/>
    <w:rsid w:val="0011760C"/>
    <w:rsid w:val="00122515"/>
    <w:rsid w:val="00125ED3"/>
    <w:rsid w:val="0014151F"/>
    <w:rsid w:val="0014288F"/>
    <w:rsid w:val="00150CC7"/>
    <w:rsid w:val="0015240F"/>
    <w:rsid w:val="00154BB1"/>
    <w:rsid w:val="001566DE"/>
    <w:rsid w:val="00160377"/>
    <w:rsid w:val="00160615"/>
    <w:rsid w:val="00162069"/>
    <w:rsid w:val="0016483C"/>
    <w:rsid w:val="00165CDA"/>
    <w:rsid w:val="00166994"/>
    <w:rsid w:val="00166D02"/>
    <w:rsid w:val="0017026E"/>
    <w:rsid w:val="00170775"/>
    <w:rsid w:val="0017083A"/>
    <w:rsid w:val="00170D11"/>
    <w:rsid w:val="00172F9A"/>
    <w:rsid w:val="001768A8"/>
    <w:rsid w:val="00182B09"/>
    <w:rsid w:val="001838E6"/>
    <w:rsid w:val="0018688C"/>
    <w:rsid w:val="0019542F"/>
    <w:rsid w:val="00195B5E"/>
    <w:rsid w:val="00197D8F"/>
    <w:rsid w:val="001B055F"/>
    <w:rsid w:val="001B51ED"/>
    <w:rsid w:val="001B7B94"/>
    <w:rsid w:val="001D0AA3"/>
    <w:rsid w:val="001D366D"/>
    <w:rsid w:val="001E162D"/>
    <w:rsid w:val="001E1779"/>
    <w:rsid w:val="001E312D"/>
    <w:rsid w:val="001E6014"/>
    <w:rsid w:val="001E6FDC"/>
    <w:rsid w:val="001F4965"/>
    <w:rsid w:val="001F5D9A"/>
    <w:rsid w:val="0020253C"/>
    <w:rsid w:val="002074B7"/>
    <w:rsid w:val="002126A2"/>
    <w:rsid w:val="00212807"/>
    <w:rsid w:val="00216333"/>
    <w:rsid w:val="00220C3D"/>
    <w:rsid w:val="0022125D"/>
    <w:rsid w:val="002219D7"/>
    <w:rsid w:val="00223635"/>
    <w:rsid w:val="002239E6"/>
    <w:rsid w:val="00230431"/>
    <w:rsid w:val="002305C4"/>
    <w:rsid w:val="00231629"/>
    <w:rsid w:val="002316BB"/>
    <w:rsid w:val="00236C0B"/>
    <w:rsid w:val="002413AA"/>
    <w:rsid w:val="00242F2F"/>
    <w:rsid w:val="0024317B"/>
    <w:rsid w:val="00245286"/>
    <w:rsid w:val="00247459"/>
    <w:rsid w:val="00251D96"/>
    <w:rsid w:val="002542F0"/>
    <w:rsid w:val="002556B8"/>
    <w:rsid w:val="0025785B"/>
    <w:rsid w:val="0026649D"/>
    <w:rsid w:val="00267BAD"/>
    <w:rsid w:val="00274554"/>
    <w:rsid w:val="00274F9B"/>
    <w:rsid w:val="0028072E"/>
    <w:rsid w:val="002821A2"/>
    <w:rsid w:val="00292971"/>
    <w:rsid w:val="00293E43"/>
    <w:rsid w:val="00294212"/>
    <w:rsid w:val="002975E8"/>
    <w:rsid w:val="002A0CE4"/>
    <w:rsid w:val="002A273F"/>
    <w:rsid w:val="002A2A23"/>
    <w:rsid w:val="002C379D"/>
    <w:rsid w:val="002C5CF4"/>
    <w:rsid w:val="002C5ECE"/>
    <w:rsid w:val="002C73B8"/>
    <w:rsid w:val="002C7859"/>
    <w:rsid w:val="002C7AEF"/>
    <w:rsid w:val="002C7C67"/>
    <w:rsid w:val="002C7E34"/>
    <w:rsid w:val="002D1494"/>
    <w:rsid w:val="002D1A58"/>
    <w:rsid w:val="002D2093"/>
    <w:rsid w:val="002D302A"/>
    <w:rsid w:val="002D668C"/>
    <w:rsid w:val="002D7400"/>
    <w:rsid w:val="002E1D21"/>
    <w:rsid w:val="002E25FA"/>
    <w:rsid w:val="002F233B"/>
    <w:rsid w:val="002F26CC"/>
    <w:rsid w:val="002F3A75"/>
    <w:rsid w:val="0030183D"/>
    <w:rsid w:val="00304C75"/>
    <w:rsid w:val="00304DDC"/>
    <w:rsid w:val="00305C5F"/>
    <w:rsid w:val="00305CBC"/>
    <w:rsid w:val="00307A1B"/>
    <w:rsid w:val="003110B2"/>
    <w:rsid w:val="00315907"/>
    <w:rsid w:val="00317446"/>
    <w:rsid w:val="003240B1"/>
    <w:rsid w:val="003257DD"/>
    <w:rsid w:val="003305E7"/>
    <w:rsid w:val="00331C43"/>
    <w:rsid w:val="00332868"/>
    <w:rsid w:val="003426A0"/>
    <w:rsid w:val="00343B30"/>
    <w:rsid w:val="00344650"/>
    <w:rsid w:val="00352D55"/>
    <w:rsid w:val="00354C4E"/>
    <w:rsid w:val="0035571D"/>
    <w:rsid w:val="00357DC7"/>
    <w:rsid w:val="00361FBE"/>
    <w:rsid w:val="003663B0"/>
    <w:rsid w:val="00370475"/>
    <w:rsid w:val="003718B1"/>
    <w:rsid w:val="00374ED5"/>
    <w:rsid w:val="00381242"/>
    <w:rsid w:val="00383A41"/>
    <w:rsid w:val="00383F58"/>
    <w:rsid w:val="0038619E"/>
    <w:rsid w:val="00386E9D"/>
    <w:rsid w:val="0039095B"/>
    <w:rsid w:val="00391367"/>
    <w:rsid w:val="003958A2"/>
    <w:rsid w:val="00397303"/>
    <w:rsid w:val="003A235F"/>
    <w:rsid w:val="003A3412"/>
    <w:rsid w:val="003B11B4"/>
    <w:rsid w:val="003B6C31"/>
    <w:rsid w:val="003B7205"/>
    <w:rsid w:val="003B7AF3"/>
    <w:rsid w:val="003C12DA"/>
    <w:rsid w:val="003C3400"/>
    <w:rsid w:val="003C6429"/>
    <w:rsid w:val="003D5595"/>
    <w:rsid w:val="003E1196"/>
    <w:rsid w:val="003E237D"/>
    <w:rsid w:val="003E305D"/>
    <w:rsid w:val="003E53AB"/>
    <w:rsid w:val="003E6FDE"/>
    <w:rsid w:val="003F19A3"/>
    <w:rsid w:val="003F6F22"/>
    <w:rsid w:val="004007A4"/>
    <w:rsid w:val="0040790A"/>
    <w:rsid w:val="00407DBD"/>
    <w:rsid w:val="00413F38"/>
    <w:rsid w:val="004263A5"/>
    <w:rsid w:val="00427760"/>
    <w:rsid w:val="0043160F"/>
    <w:rsid w:val="00432D41"/>
    <w:rsid w:val="0043510F"/>
    <w:rsid w:val="004430D4"/>
    <w:rsid w:val="00445D44"/>
    <w:rsid w:val="00446737"/>
    <w:rsid w:val="004467EF"/>
    <w:rsid w:val="004510CF"/>
    <w:rsid w:val="00453981"/>
    <w:rsid w:val="00455179"/>
    <w:rsid w:val="0046101A"/>
    <w:rsid w:val="00461AF9"/>
    <w:rsid w:val="00462506"/>
    <w:rsid w:val="0046341C"/>
    <w:rsid w:val="0046376D"/>
    <w:rsid w:val="00464D0F"/>
    <w:rsid w:val="00464F37"/>
    <w:rsid w:val="004661B7"/>
    <w:rsid w:val="004718D5"/>
    <w:rsid w:val="00471D00"/>
    <w:rsid w:val="00475B2B"/>
    <w:rsid w:val="00480ED4"/>
    <w:rsid w:val="00485374"/>
    <w:rsid w:val="00485FF9"/>
    <w:rsid w:val="0049061B"/>
    <w:rsid w:val="0049215C"/>
    <w:rsid w:val="004930D2"/>
    <w:rsid w:val="00497831"/>
    <w:rsid w:val="004B664C"/>
    <w:rsid w:val="004B7175"/>
    <w:rsid w:val="004C2485"/>
    <w:rsid w:val="004C282B"/>
    <w:rsid w:val="004C2B43"/>
    <w:rsid w:val="004C2BD6"/>
    <w:rsid w:val="004C2D26"/>
    <w:rsid w:val="004C3A1A"/>
    <w:rsid w:val="004C700C"/>
    <w:rsid w:val="004D006A"/>
    <w:rsid w:val="004D2E97"/>
    <w:rsid w:val="004D5C80"/>
    <w:rsid w:val="004E776C"/>
    <w:rsid w:val="004F3526"/>
    <w:rsid w:val="005005DE"/>
    <w:rsid w:val="005062DC"/>
    <w:rsid w:val="00506AC9"/>
    <w:rsid w:val="0051132B"/>
    <w:rsid w:val="00512E76"/>
    <w:rsid w:val="00515630"/>
    <w:rsid w:val="00516561"/>
    <w:rsid w:val="0051664F"/>
    <w:rsid w:val="00523473"/>
    <w:rsid w:val="0052393E"/>
    <w:rsid w:val="00525D6A"/>
    <w:rsid w:val="0053401E"/>
    <w:rsid w:val="00554906"/>
    <w:rsid w:val="00562702"/>
    <w:rsid w:val="005627F5"/>
    <w:rsid w:val="00564DDF"/>
    <w:rsid w:val="00565628"/>
    <w:rsid w:val="00570EC0"/>
    <w:rsid w:val="00571BAC"/>
    <w:rsid w:val="00572057"/>
    <w:rsid w:val="00572490"/>
    <w:rsid w:val="00574A26"/>
    <w:rsid w:val="00587AFC"/>
    <w:rsid w:val="005958F7"/>
    <w:rsid w:val="00597581"/>
    <w:rsid w:val="005A15E8"/>
    <w:rsid w:val="005B0CF1"/>
    <w:rsid w:val="005B5042"/>
    <w:rsid w:val="005C231F"/>
    <w:rsid w:val="005C2913"/>
    <w:rsid w:val="005C4AA1"/>
    <w:rsid w:val="005C4FEE"/>
    <w:rsid w:val="005C79EC"/>
    <w:rsid w:val="005D0FC9"/>
    <w:rsid w:val="005D28A5"/>
    <w:rsid w:val="005D4072"/>
    <w:rsid w:val="005D432F"/>
    <w:rsid w:val="005D6C66"/>
    <w:rsid w:val="005D7D97"/>
    <w:rsid w:val="005E0DA0"/>
    <w:rsid w:val="005E38F8"/>
    <w:rsid w:val="005E3D76"/>
    <w:rsid w:val="005F1465"/>
    <w:rsid w:val="005F4E74"/>
    <w:rsid w:val="005F5F43"/>
    <w:rsid w:val="005F727C"/>
    <w:rsid w:val="006007AC"/>
    <w:rsid w:val="00601706"/>
    <w:rsid w:val="00604C39"/>
    <w:rsid w:val="00605420"/>
    <w:rsid w:val="00610078"/>
    <w:rsid w:val="00610B56"/>
    <w:rsid w:val="0061103F"/>
    <w:rsid w:val="00611796"/>
    <w:rsid w:val="0061398D"/>
    <w:rsid w:val="006154E4"/>
    <w:rsid w:val="00623113"/>
    <w:rsid w:val="00627883"/>
    <w:rsid w:val="006279EA"/>
    <w:rsid w:val="00630EAB"/>
    <w:rsid w:val="00642195"/>
    <w:rsid w:val="006504C3"/>
    <w:rsid w:val="00657457"/>
    <w:rsid w:val="006643F6"/>
    <w:rsid w:val="0066727E"/>
    <w:rsid w:val="00671D91"/>
    <w:rsid w:val="00674846"/>
    <w:rsid w:val="00675516"/>
    <w:rsid w:val="00675858"/>
    <w:rsid w:val="00676AF3"/>
    <w:rsid w:val="0068630B"/>
    <w:rsid w:val="006A0E13"/>
    <w:rsid w:val="006A133F"/>
    <w:rsid w:val="006A3B9F"/>
    <w:rsid w:val="006A4503"/>
    <w:rsid w:val="006A5104"/>
    <w:rsid w:val="006A5449"/>
    <w:rsid w:val="006A6208"/>
    <w:rsid w:val="006A6642"/>
    <w:rsid w:val="006A6781"/>
    <w:rsid w:val="006B1FEF"/>
    <w:rsid w:val="006B3746"/>
    <w:rsid w:val="006B4E3E"/>
    <w:rsid w:val="006C0BBD"/>
    <w:rsid w:val="006C2827"/>
    <w:rsid w:val="006C2AE7"/>
    <w:rsid w:val="006C35A5"/>
    <w:rsid w:val="006C41EE"/>
    <w:rsid w:val="006C487B"/>
    <w:rsid w:val="006C61DB"/>
    <w:rsid w:val="006C674C"/>
    <w:rsid w:val="006D10FC"/>
    <w:rsid w:val="006D7DD6"/>
    <w:rsid w:val="006E2521"/>
    <w:rsid w:val="006E55CE"/>
    <w:rsid w:val="006E7C87"/>
    <w:rsid w:val="006F3C1A"/>
    <w:rsid w:val="006F532A"/>
    <w:rsid w:val="006F62D8"/>
    <w:rsid w:val="00704074"/>
    <w:rsid w:val="007103F7"/>
    <w:rsid w:val="00710993"/>
    <w:rsid w:val="007109A4"/>
    <w:rsid w:val="00712DD9"/>
    <w:rsid w:val="00713850"/>
    <w:rsid w:val="00713B00"/>
    <w:rsid w:val="007162DE"/>
    <w:rsid w:val="00721EBC"/>
    <w:rsid w:val="0072431A"/>
    <w:rsid w:val="007262ED"/>
    <w:rsid w:val="00727F88"/>
    <w:rsid w:val="00733F1B"/>
    <w:rsid w:val="00742B98"/>
    <w:rsid w:val="00744020"/>
    <w:rsid w:val="0074496B"/>
    <w:rsid w:val="007467FD"/>
    <w:rsid w:val="00747FAB"/>
    <w:rsid w:val="00750FF3"/>
    <w:rsid w:val="00751318"/>
    <w:rsid w:val="00754B8C"/>
    <w:rsid w:val="007550B2"/>
    <w:rsid w:val="0075619A"/>
    <w:rsid w:val="00763855"/>
    <w:rsid w:val="00763F66"/>
    <w:rsid w:val="00767740"/>
    <w:rsid w:val="00770D0D"/>
    <w:rsid w:val="00772D30"/>
    <w:rsid w:val="007730F6"/>
    <w:rsid w:val="00776399"/>
    <w:rsid w:val="00777818"/>
    <w:rsid w:val="00784D5A"/>
    <w:rsid w:val="00784FF1"/>
    <w:rsid w:val="007852B3"/>
    <w:rsid w:val="0078541B"/>
    <w:rsid w:val="00790599"/>
    <w:rsid w:val="00792882"/>
    <w:rsid w:val="00793908"/>
    <w:rsid w:val="00793BBE"/>
    <w:rsid w:val="007963C4"/>
    <w:rsid w:val="007A03C5"/>
    <w:rsid w:val="007A1C18"/>
    <w:rsid w:val="007A28F4"/>
    <w:rsid w:val="007A2FD9"/>
    <w:rsid w:val="007A5051"/>
    <w:rsid w:val="007A53F2"/>
    <w:rsid w:val="007B1184"/>
    <w:rsid w:val="007B22D4"/>
    <w:rsid w:val="007B3437"/>
    <w:rsid w:val="007B3BC8"/>
    <w:rsid w:val="007B483B"/>
    <w:rsid w:val="007B67E8"/>
    <w:rsid w:val="007B7AB1"/>
    <w:rsid w:val="007C5A31"/>
    <w:rsid w:val="007C7AF9"/>
    <w:rsid w:val="007D112B"/>
    <w:rsid w:val="007D44E8"/>
    <w:rsid w:val="007E031C"/>
    <w:rsid w:val="007E1513"/>
    <w:rsid w:val="007E2B2A"/>
    <w:rsid w:val="007E51DB"/>
    <w:rsid w:val="007E6BE2"/>
    <w:rsid w:val="007F3FB8"/>
    <w:rsid w:val="007F5337"/>
    <w:rsid w:val="00802E14"/>
    <w:rsid w:val="00811C99"/>
    <w:rsid w:val="00812426"/>
    <w:rsid w:val="008170EA"/>
    <w:rsid w:val="00820A4F"/>
    <w:rsid w:val="00825ABF"/>
    <w:rsid w:val="008270DE"/>
    <w:rsid w:val="008270E2"/>
    <w:rsid w:val="00840559"/>
    <w:rsid w:val="008408AB"/>
    <w:rsid w:val="008416F3"/>
    <w:rsid w:val="00852153"/>
    <w:rsid w:val="00854107"/>
    <w:rsid w:val="0085411F"/>
    <w:rsid w:val="00855162"/>
    <w:rsid w:val="00864873"/>
    <w:rsid w:val="0086687E"/>
    <w:rsid w:val="00866B42"/>
    <w:rsid w:val="0086730A"/>
    <w:rsid w:val="008723BD"/>
    <w:rsid w:val="0087381B"/>
    <w:rsid w:val="008742D7"/>
    <w:rsid w:val="008752EF"/>
    <w:rsid w:val="008761FA"/>
    <w:rsid w:val="00882A67"/>
    <w:rsid w:val="00884648"/>
    <w:rsid w:val="00887AC4"/>
    <w:rsid w:val="008A4EF2"/>
    <w:rsid w:val="008A65D1"/>
    <w:rsid w:val="008B5C20"/>
    <w:rsid w:val="008B7DA3"/>
    <w:rsid w:val="008C484E"/>
    <w:rsid w:val="008D00DE"/>
    <w:rsid w:val="008E59FA"/>
    <w:rsid w:val="008E5D44"/>
    <w:rsid w:val="008F1D62"/>
    <w:rsid w:val="008F71D0"/>
    <w:rsid w:val="00903EAC"/>
    <w:rsid w:val="009102BD"/>
    <w:rsid w:val="009211DB"/>
    <w:rsid w:val="00925F1A"/>
    <w:rsid w:val="009318F6"/>
    <w:rsid w:val="0093377B"/>
    <w:rsid w:val="00934331"/>
    <w:rsid w:val="00941C15"/>
    <w:rsid w:val="0094256E"/>
    <w:rsid w:val="00947286"/>
    <w:rsid w:val="00947A88"/>
    <w:rsid w:val="00953AE1"/>
    <w:rsid w:val="00953B6B"/>
    <w:rsid w:val="00957CCC"/>
    <w:rsid w:val="00966215"/>
    <w:rsid w:val="009669E7"/>
    <w:rsid w:val="00971E1E"/>
    <w:rsid w:val="00973B7B"/>
    <w:rsid w:val="00975192"/>
    <w:rsid w:val="009778E9"/>
    <w:rsid w:val="00980D47"/>
    <w:rsid w:val="009810E1"/>
    <w:rsid w:val="00983473"/>
    <w:rsid w:val="00986010"/>
    <w:rsid w:val="00993FC6"/>
    <w:rsid w:val="009A55F8"/>
    <w:rsid w:val="009B457E"/>
    <w:rsid w:val="009B79E7"/>
    <w:rsid w:val="009C0B87"/>
    <w:rsid w:val="009C1AF2"/>
    <w:rsid w:val="009C2319"/>
    <w:rsid w:val="009C2A06"/>
    <w:rsid w:val="009C5C5C"/>
    <w:rsid w:val="009C5E7E"/>
    <w:rsid w:val="009D1931"/>
    <w:rsid w:val="009D3747"/>
    <w:rsid w:val="009D3EF0"/>
    <w:rsid w:val="009D491A"/>
    <w:rsid w:val="009D6BB0"/>
    <w:rsid w:val="009E056D"/>
    <w:rsid w:val="009E0F82"/>
    <w:rsid w:val="009E1B9B"/>
    <w:rsid w:val="009E3A5B"/>
    <w:rsid w:val="009E625F"/>
    <w:rsid w:val="009F13C0"/>
    <w:rsid w:val="009F21AA"/>
    <w:rsid w:val="009F3FB9"/>
    <w:rsid w:val="009F6E9D"/>
    <w:rsid w:val="00A04C94"/>
    <w:rsid w:val="00A057F0"/>
    <w:rsid w:val="00A05E26"/>
    <w:rsid w:val="00A121E3"/>
    <w:rsid w:val="00A141A5"/>
    <w:rsid w:val="00A1422B"/>
    <w:rsid w:val="00A15D7B"/>
    <w:rsid w:val="00A17EB6"/>
    <w:rsid w:val="00A22E1E"/>
    <w:rsid w:val="00A240A1"/>
    <w:rsid w:val="00A2677A"/>
    <w:rsid w:val="00A30746"/>
    <w:rsid w:val="00A364E4"/>
    <w:rsid w:val="00A4168A"/>
    <w:rsid w:val="00A4313D"/>
    <w:rsid w:val="00A43301"/>
    <w:rsid w:val="00A44FC6"/>
    <w:rsid w:val="00A53F86"/>
    <w:rsid w:val="00A55104"/>
    <w:rsid w:val="00A570CE"/>
    <w:rsid w:val="00A649CF"/>
    <w:rsid w:val="00A67167"/>
    <w:rsid w:val="00A71939"/>
    <w:rsid w:val="00A730B5"/>
    <w:rsid w:val="00A77226"/>
    <w:rsid w:val="00A86BB3"/>
    <w:rsid w:val="00A87CBA"/>
    <w:rsid w:val="00A9004F"/>
    <w:rsid w:val="00A929A6"/>
    <w:rsid w:val="00A92A5C"/>
    <w:rsid w:val="00A9634C"/>
    <w:rsid w:val="00AA6805"/>
    <w:rsid w:val="00AB2FB7"/>
    <w:rsid w:val="00AB3094"/>
    <w:rsid w:val="00AB4C1D"/>
    <w:rsid w:val="00AB66D8"/>
    <w:rsid w:val="00AB7C00"/>
    <w:rsid w:val="00AC088C"/>
    <w:rsid w:val="00AD121A"/>
    <w:rsid w:val="00AD3515"/>
    <w:rsid w:val="00AD3CED"/>
    <w:rsid w:val="00AD5D34"/>
    <w:rsid w:val="00AE07CA"/>
    <w:rsid w:val="00AE1570"/>
    <w:rsid w:val="00AE2E2D"/>
    <w:rsid w:val="00AE68FF"/>
    <w:rsid w:val="00AF212B"/>
    <w:rsid w:val="00AF5B21"/>
    <w:rsid w:val="00B03EA3"/>
    <w:rsid w:val="00B133C9"/>
    <w:rsid w:val="00B1426C"/>
    <w:rsid w:val="00B2295A"/>
    <w:rsid w:val="00B2348C"/>
    <w:rsid w:val="00B24D4A"/>
    <w:rsid w:val="00B24F13"/>
    <w:rsid w:val="00B26325"/>
    <w:rsid w:val="00B2665B"/>
    <w:rsid w:val="00B26F84"/>
    <w:rsid w:val="00B30750"/>
    <w:rsid w:val="00B31B02"/>
    <w:rsid w:val="00B35ADD"/>
    <w:rsid w:val="00B43F34"/>
    <w:rsid w:val="00B53E25"/>
    <w:rsid w:val="00B541C7"/>
    <w:rsid w:val="00B55938"/>
    <w:rsid w:val="00B5696E"/>
    <w:rsid w:val="00B57079"/>
    <w:rsid w:val="00B60C00"/>
    <w:rsid w:val="00B63BAE"/>
    <w:rsid w:val="00B63FB8"/>
    <w:rsid w:val="00B70045"/>
    <w:rsid w:val="00B72718"/>
    <w:rsid w:val="00B859ED"/>
    <w:rsid w:val="00B87F72"/>
    <w:rsid w:val="00B91C21"/>
    <w:rsid w:val="00B92050"/>
    <w:rsid w:val="00B960CC"/>
    <w:rsid w:val="00BA1FE6"/>
    <w:rsid w:val="00BA28DD"/>
    <w:rsid w:val="00BA654D"/>
    <w:rsid w:val="00BC238B"/>
    <w:rsid w:val="00BC68F7"/>
    <w:rsid w:val="00BD4B2E"/>
    <w:rsid w:val="00BD52BD"/>
    <w:rsid w:val="00BD5C34"/>
    <w:rsid w:val="00BE590A"/>
    <w:rsid w:val="00BE7BD8"/>
    <w:rsid w:val="00BF3E61"/>
    <w:rsid w:val="00BF44FF"/>
    <w:rsid w:val="00BF6F96"/>
    <w:rsid w:val="00C04C4B"/>
    <w:rsid w:val="00C05C73"/>
    <w:rsid w:val="00C05F14"/>
    <w:rsid w:val="00C07642"/>
    <w:rsid w:val="00C15A4C"/>
    <w:rsid w:val="00C2082D"/>
    <w:rsid w:val="00C22D0C"/>
    <w:rsid w:val="00C2631E"/>
    <w:rsid w:val="00C26861"/>
    <w:rsid w:val="00C31E9F"/>
    <w:rsid w:val="00C35D37"/>
    <w:rsid w:val="00C36AD8"/>
    <w:rsid w:val="00C36DA1"/>
    <w:rsid w:val="00C41BDF"/>
    <w:rsid w:val="00C4399C"/>
    <w:rsid w:val="00C5421C"/>
    <w:rsid w:val="00C548EC"/>
    <w:rsid w:val="00C618AC"/>
    <w:rsid w:val="00C6355D"/>
    <w:rsid w:val="00C6461E"/>
    <w:rsid w:val="00C6729C"/>
    <w:rsid w:val="00C6786A"/>
    <w:rsid w:val="00C711B4"/>
    <w:rsid w:val="00C74328"/>
    <w:rsid w:val="00C774F2"/>
    <w:rsid w:val="00C874FC"/>
    <w:rsid w:val="00C92359"/>
    <w:rsid w:val="00C9449A"/>
    <w:rsid w:val="00CA3886"/>
    <w:rsid w:val="00CA3CF8"/>
    <w:rsid w:val="00CA42E9"/>
    <w:rsid w:val="00CA4656"/>
    <w:rsid w:val="00CB19C9"/>
    <w:rsid w:val="00CB25B3"/>
    <w:rsid w:val="00CB7297"/>
    <w:rsid w:val="00CC62A1"/>
    <w:rsid w:val="00CD1925"/>
    <w:rsid w:val="00CE3C1A"/>
    <w:rsid w:val="00CE7107"/>
    <w:rsid w:val="00CF4B6E"/>
    <w:rsid w:val="00CF598E"/>
    <w:rsid w:val="00CF5DB4"/>
    <w:rsid w:val="00CF683E"/>
    <w:rsid w:val="00CF7678"/>
    <w:rsid w:val="00D029D2"/>
    <w:rsid w:val="00D03EC1"/>
    <w:rsid w:val="00D04B80"/>
    <w:rsid w:val="00D126DD"/>
    <w:rsid w:val="00D2097E"/>
    <w:rsid w:val="00D20A8B"/>
    <w:rsid w:val="00D30ECD"/>
    <w:rsid w:val="00D33184"/>
    <w:rsid w:val="00D432B8"/>
    <w:rsid w:val="00D45D52"/>
    <w:rsid w:val="00D62642"/>
    <w:rsid w:val="00D627A3"/>
    <w:rsid w:val="00D65213"/>
    <w:rsid w:val="00D72ED4"/>
    <w:rsid w:val="00D76A09"/>
    <w:rsid w:val="00D7767A"/>
    <w:rsid w:val="00D779B1"/>
    <w:rsid w:val="00D77F38"/>
    <w:rsid w:val="00D8314B"/>
    <w:rsid w:val="00DA3C50"/>
    <w:rsid w:val="00DA6BE2"/>
    <w:rsid w:val="00DB65D3"/>
    <w:rsid w:val="00DB67A7"/>
    <w:rsid w:val="00DC0E60"/>
    <w:rsid w:val="00DC3900"/>
    <w:rsid w:val="00DC6532"/>
    <w:rsid w:val="00DC7B08"/>
    <w:rsid w:val="00DD1CB4"/>
    <w:rsid w:val="00DD6BF2"/>
    <w:rsid w:val="00DE23FE"/>
    <w:rsid w:val="00DE637B"/>
    <w:rsid w:val="00DF29DD"/>
    <w:rsid w:val="00DF3CC8"/>
    <w:rsid w:val="00DF6D30"/>
    <w:rsid w:val="00E01792"/>
    <w:rsid w:val="00E031CE"/>
    <w:rsid w:val="00E06E8C"/>
    <w:rsid w:val="00E06FBD"/>
    <w:rsid w:val="00E11780"/>
    <w:rsid w:val="00E13CBB"/>
    <w:rsid w:val="00E141F0"/>
    <w:rsid w:val="00E1437E"/>
    <w:rsid w:val="00E14DB3"/>
    <w:rsid w:val="00E160BF"/>
    <w:rsid w:val="00E201E1"/>
    <w:rsid w:val="00E213B7"/>
    <w:rsid w:val="00E24494"/>
    <w:rsid w:val="00E277DE"/>
    <w:rsid w:val="00E31E0D"/>
    <w:rsid w:val="00E31F91"/>
    <w:rsid w:val="00E3224B"/>
    <w:rsid w:val="00E34930"/>
    <w:rsid w:val="00E44953"/>
    <w:rsid w:val="00E609DB"/>
    <w:rsid w:val="00E6129B"/>
    <w:rsid w:val="00E62EDB"/>
    <w:rsid w:val="00E7367F"/>
    <w:rsid w:val="00E73FEE"/>
    <w:rsid w:val="00E753C6"/>
    <w:rsid w:val="00E82875"/>
    <w:rsid w:val="00E83DE6"/>
    <w:rsid w:val="00E85D3C"/>
    <w:rsid w:val="00E8621A"/>
    <w:rsid w:val="00E867A9"/>
    <w:rsid w:val="00E94243"/>
    <w:rsid w:val="00E95367"/>
    <w:rsid w:val="00E973CD"/>
    <w:rsid w:val="00EA1E1B"/>
    <w:rsid w:val="00EA1FDF"/>
    <w:rsid w:val="00EA4601"/>
    <w:rsid w:val="00EB4D71"/>
    <w:rsid w:val="00EC066F"/>
    <w:rsid w:val="00EC0A2D"/>
    <w:rsid w:val="00EC0D85"/>
    <w:rsid w:val="00EC4A20"/>
    <w:rsid w:val="00ED0727"/>
    <w:rsid w:val="00ED7D98"/>
    <w:rsid w:val="00EE030A"/>
    <w:rsid w:val="00EE0C72"/>
    <w:rsid w:val="00EE0F5B"/>
    <w:rsid w:val="00EE25C0"/>
    <w:rsid w:val="00EF3404"/>
    <w:rsid w:val="00EF4985"/>
    <w:rsid w:val="00EF5DCC"/>
    <w:rsid w:val="00F0080D"/>
    <w:rsid w:val="00F0124F"/>
    <w:rsid w:val="00F0247D"/>
    <w:rsid w:val="00F02895"/>
    <w:rsid w:val="00F0509C"/>
    <w:rsid w:val="00F1169C"/>
    <w:rsid w:val="00F117D5"/>
    <w:rsid w:val="00F163E3"/>
    <w:rsid w:val="00F175FB"/>
    <w:rsid w:val="00F200A9"/>
    <w:rsid w:val="00F2577B"/>
    <w:rsid w:val="00F31C4B"/>
    <w:rsid w:val="00F342E8"/>
    <w:rsid w:val="00F4087E"/>
    <w:rsid w:val="00F40C28"/>
    <w:rsid w:val="00F46707"/>
    <w:rsid w:val="00F54EEB"/>
    <w:rsid w:val="00F62404"/>
    <w:rsid w:val="00F6272F"/>
    <w:rsid w:val="00F71191"/>
    <w:rsid w:val="00F71893"/>
    <w:rsid w:val="00F72E4C"/>
    <w:rsid w:val="00F83C4F"/>
    <w:rsid w:val="00F92C23"/>
    <w:rsid w:val="00F93DED"/>
    <w:rsid w:val="00F978EA"/>
    <w:rsid w:val="00FA18F4"/>
    <w:rsid w:val="00FA1AF7"/>
    <w:rsid w:val="00FA4A04"/>
    <w:rsid w:val="00FA672D"/>
    <w:rsid w:val="00FC14DD"/>
    <w:rsid w:val="00FC171B"/>
    <w:rsid w:val="00FC2F72"/>
    <w:rsid w:val="00FD43BD"/>
    <w:rsid w:val="00FD4869"/>
    <w:rsid w:val="00FD52D7"/>
    <w:rsid w:val="00FE2C08"/>
    <w:rsid w:val="00FE3F2A"/>
    <w:rsid w:val="00FE4320"/>
    <w:rsid w:val="00FE6860"/>
    <w:rsid w:val="00FF172C"/>
    <w:rsid w:val="00FF49CB"/>
    <w:rsid w:val="00FF60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FCCCCD"/>
  <w15:docId w15:val="{CD00B581-5AC7-4DD3-A494-7905C012B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99"/>
    <w:lsdException w:name="index 2" w:uiPriority="99"/>
    <w:lsdException w:name="index 3" w:uiPriority="99"/>
    <w:lsdException w:name="index 4" w:uiPriority="99"/>
    <w:lsdException w:name="index 5"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uiPriority="35" w:qFormat="1"/>
    <w:lsdException w:name="table of figures" w:uiPriority="99"/>
    <w:lsdException w:name="endnote text" w:uiPriority="99"/>
    <w:lsdException w:name="table of authorities" w:uiPriority="99"/>
    <w:lsdException w:name="toa heading" w:uiPriority="99"/>
    <w:lsdException w:name="List" w:uiPriority="99"/>
    <w:lsdException w:name="List Number" w:uiPriority="99" w:qFormat="1"/>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99" w:qFormat="1"/>
    <w:lsdException w:name="Body Text" w:qFormat="1"/>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Subtitle" w:uiPriority="11" w:qFormat="1"/>
    <w:lsdException w:name="Body Text First Indent" w:uiPriority="99"/>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Code" w:uiPriority="99"/>
    <w:lsdException w:name="Normal Table" w:semiHidden="1" w:unhideWhenUsed="1"/>
    <w:lsdException w:name="annotation subject" w:uiPriority="99"/>
    <w:lsdException w:name="No List" w:uiPriority="99"/>
    <w:lsdException w:name="Outline List 1" w:uiPriority="99"/>
    <w:lsdException w:name="Outline List 3"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EC0D85"/>
    <w:rPr>
      <w:rFonts w:eastAsia="SimSun"/>
      <w:sz w:val="24"/>
      <w:szCs w:val="24"/>
    </w:rPr>
  </w:style>
  <w:style w:type="paragraph" w:styleId="10">
    <w:name w:val="heading 1"/>
    <w:aliases w:val="Глава,Заголовок 1 Знак Знак,Заголовок 1 Знак Знак Знак,H1,Заголовок 1 (табл),заголовок 1,заголовок 1 Знак,Заголовок 1 Знак2,Заголовок 1 Знак1 Знак,Заголовок 1 (табл) Знак Знак Знак,заголовок 1 Знак Знак1 Знак,Заголовок 1 (табл) Знак1 Знак"/>
    <w:basedOn w:val="a2"/>
    <w:next w:val="a2"/>
    <w:link w:val="12"/>
    <w:uiPriority w:val="9"/>
    <w:qFormat/>
    <w:rsid w:val="00DB65D3"/>
    <w:pPr>
      <w:keepNext/>
      <w:spacing w:before="240" w:after="60"/>
      <w:outlineLvl w:val="0"/>
    </w:pPr>
    <w:rPr>
      <w:rFonts w:ascii="Arial" w:hAnsi="Arial" w:cs="Arial"/>
      <w:b/>
      <w:bCs/>
      <w:kern w:val="32"/>
      <w:sz w:val="32"/>
      <w:szCs w:val="32"/>
    </w:rPr>
  </w:style>
  <w:style w:type="paragraph" w:styleId="2">
    <w:name w:val="heading 2"/>
    <w:aliases w:val="Char,H2,h2, Знак1 Знак Знак, Знак1 Знак1,Заголовок 2 Знак2 Знак,Заголовок 2 Знак1 Знак Знак Знак,Заголовок 2 Знак Знак Знак Знак Знак"/>
    <w:basedOn w:val="a2"/>
    <w:next w:val="a2"/>
    <w:link w:val="21"/>
    <w:uiPriority w:val="9"/>
    <w:qFormat/>
    <w:rsid w:val="00AE07CA"/>
    <w:pPr>
      <w:keepNext/>
      <w:numPr>
        <w:ilvl w:val="1"/>
        <w:numId w:val="5"/>
      </w:numPr>
      <w:spacing w:before="240" w:after="60"/>
      <w:outlineLvl w:val="1"/>
    </w:pPr>
    <w:rPr>
      <w:rFonts w:ascii="Arial" w:hAnsi="Arial" w:cs="Arial"/>
      <w:b/>
      <w:bCs/>
      <w:i/>
      <w:iCs/>
      <w:sz w:val="28"/>
      <w:szCs w:val="28"/>
    </w:rPr>
  </w:style>
  <w:style w:type="paragraph" w:styleId="30">
    <w:name w:val="heading 3"/>
    <w:aliases w:val="Заголовок 3 Знак + 12 pt,не полужирный,влево,Перед:  0 пт,Пос...,Заголовок 3 Знак +,Пер...,Заголовок 3 Знак Знак Знак"/>
    <w:basedOn w:val="a2"/>
    <w:next w:val="a2"/>
    <w:link w:val="31"/>
    <w:uiPriority w:val="9"/>
    <w:qFormat/>
    <w:rsid w:val="00E95367"/>
    <w:pPr>
      <w:keepNext/>
      <w:spacing w:before="240" w:after="60"/>
      <w:outlineLvl w:val="2"/>
    </w:pPr>
    <w:rPr>
      <w:rFonts w:ascii="Arial" w:hAnsi="Arial" w:cs="Arial"/>
      <w:b/>
      <w:bCs/>
      <w:sz w:val="26"/>
      <w:szCs w:val="26"/>
    </w:rPr>
  </w:style>
  <w:style w:type="paragraph" w:styleId="4">
    <w:name w:val="heading 4"/>
    <w:aliases w:val="Знак,Heading 4 Char,D&amp;M4,D&amp;M 4,Таб"/>
    <w:basedOn w:val="a3"/>
    <w:next w:val="a4"/>
    <w:link w:val="40"/>
    <w:qFormat/>
    <w:rsid w:val="00374ED5"/>
    <w:pPr>
      <w:tabs>
        <w:tab w:val="num" w:pos="1790"/>
        <w:tab w:val="left" w:pos="1985"/>
      </w:tabs>
      <w:spacing w:before="120"/>
      <w:ind w:left="143" w:firstLine="851"/>
      <w:outlineLvl w:val="3"/>
    </w:pPr>
    <w:rPr>
      <w:szCs w:val="28"/>
    </w:rPr>
  </w:style>
  <w:style w:type="paragraph" w:styleId="5">
    <w:name w:val="heading 5"/>
    <w:aliases w:val="Underline"/>
    <w:basedOn w:val="a2"/>
    <w:next w:val="a2"/>
    <w:link w:val="50"/>
    <w:uiPriority w:val="9"/>
    <w:qFormat/>
    <w:rsid w:val="00374ED5"/>
    <w:pPr>
      <w:spacing w:before="240" w:after="60"/>
      <w:outlineLvl w:val="4"/>
    </w:pPr>
    <w:rPr>
      <w:rFonts w:ascii="Calibri" w:hAnsi="Calibri"/>
      <w:b/>
      <w:bCs/>
      <w:i/>
      <w:iCs/>
      <w:sz w:val="26"/>
      <w:szCs w:val="26"/>
    </w:rPr>
  </w:style>
  <w:style w:type="paragraph" w:styleId="6">
    <w:name w:val="heading 6"/>
    <w:aliases w:val="Заголовок таб."/>
    <w:basedOn w:val="a2"/>
    <w:next w:val="a2"/>
    <w:link w:val="60"/>
    <w:uiPriority w:val="9"/>
    <w:qFormat/>
    <w:rsid w:val="00374ED5"/>
    <w:pPr>
      <w:keepNext/>
      <w:keepLines/>
      <w:spacing w:before="200"/>
      <w:outlineLvl w:val="5"/>
    </w:pPr>
    <w:rPr>
      <w:rFonts w:ascii="Cambria" w:hAnsi="Cambria"/>
      <w:i/>
      <w:iCs/>
      <w:color w:val="243F60"/>
    </w:rPr>
  </w:style>
  <w:style w:type="paragraph" w:styleId="7">
    <w:name w:val="heading 7"/>
    <w:basedOn w:val="a2"/>
    <w:next w:val="a2"/>
    <w:link w:val="70"/>
    <w:uiPriority w:val="9"/>
    <w:qFormat/>
    <w:rsid w:val="00374ED5"/>
    <w:pPr>
      <w:keepNext/>
      <w:keepLines/>
      <w:spacing w:before="200"/>
      <w:outlineLvl w:val="6"/>
    </w:pPr>
    <w:rPr>
      <w:rFonts w:ascii="Cambria" w:hAnsi="Cambria"/>
      <w:i/>
      <w:iCs/>
      <w:color w:val="404040"/>
    </w:rPr>
  </w:style>
  <w:style w:type="paragraph" w:styleId="8">
    <w:name w:val="heading 8"/>
    <w:basedOn w:val="a2"/>
    <w:next w:val="a2"/>
    <w:link w:val="80"/>
    <w:uiPriority w:val="9"/>
    <w:qFormat/>
    <w:rsid w:val="00374ED5"/>
    <w:pPr>
      <w:spacing w:before="240" w:after="60"/>
      <w:outlineLvl w:val="7"/>
    </w:pPr>
    <w:rPr>
      <w:rFonts w:eastAsia="Times New Roman"/>
      <w:i/>
      <w:iCs/>
    </w:rPr>
  </w:style>
  <w:style w:type="paragraph" w:styleId="9">
    <w:name w:val="heading 9"/>
    <w:basedOn w:val="a2"/>
    <w:next w:val="a2"/>
    <w:link w:val="90"/>
    <w:uiPriority w:val="9"/>
    <w:unhideWhenUsed/>
    <w:qFormat/>
    <w:rsid w:val="000825BF"/>
    <w:pPr>
      <w:keepNext/>
      <w:keepLines/>
      <w:widowControl w:val="0"/>
      <w:adjustRightInd w:val="0"/>
      <w:spacing w:before="140" w:line="220" w:lineRule="atLeast"/>
      <w:ind w:left="1584" w:hanging="144"/>
      <w:jc w:val="both"/>
      <w:outlineLvl w:val="8"/>
    </w:pPr>
    <w:rPr>
      <w:rFonts w:eastAsia="Microsoft YaHei"/>
      <w:b/>
      <w:spacing w:val="-4"/>
      <w:kern w:val="28"/>
      <w:szCs w:val="28"/>
      <w:lang w:eastAsia="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3">
    <w:name w:val="1"/>
    <w:basedOn w:val="a2"/>
    <w:link w:val="14"/>
    <w:uiPriority w:val="99"/>
    <w:qFormat/>
    <w:rsid w:val="00013A5C"/>
    <w:pPr>
      <w:suppressAutoHyphens/>
      <w:spacing w:line="312" w:lineRule="auto"/>
      <w:ind w:firstLine="709"/>
      <w:jc w:val="both"/>
    </w:pPr>
    <w:rPr>
      <w:szCs w:val="28"/>
      <w:lang w:eastAsia="en-US"/>
    </w:rPr>
  </w:style>
  <w:style w:type="paragraph" w:customStyle="1" w:styleId="22">
    <w:name w:val="Стиль Заголовок 2"/>
    <w:aliases w:val="Char + Слева:  0 см"/>
    <w:basedOn w:val="2"/>
    <w:rsid w:val="00AE07CA"/>
    <w:pPr>
      <w:keepNext w:val="0"/>
      <w:keepLines/>
      <w:tabs>
        <w:tab w:val="num" w:pos="2128"/>
      </w:tabs>
      <w:suppressAutoHyphens/>
      <w:spacing w:after="0" w:line="252" w:lineRule="auto"/>
      <w:ind w:right="567"/>
      <w:jc w:val="both"/>
    </w:pPr>
    <w:rPr>
      <w:rFonts w:ascii="Times New Roman" w:hAnsi="Times New Roman" w:cs="Times New Roman"/>
      <w:i w:val="0"/>
      <w:iCs w:val="0"/>
      <w:szCs w:val="20"/>
    </w:rPr>
  </w:style>
  <w:style w:type="paragraph" w:customStyle="1" w:styleId="a8">
    <w:name w:val="Текст таблиц"/>
    <w:link w:val="a9"/>
    <w:rsid w:val="003958A2"/>
    <w:rPr>
      <w:rFonts w:eastAsia="SimSun"/>
      <w:sz w:val="22"/>
      <w:szCs w:val="22"/>
    </w:rPr>
  </w:style>
  <w:style w:type="character" w:customStyle="1" w:styleId="a9">
    <w:name w:val="Текст таблиц Знак"/>
    <w:link w:val="a8"/>
    <w:locked/>
    <w:rsid w:val="003958A2"/>
    <w:rPr>
      <w:rFonts w:eastAsia="SimSun"/>
      <w:sz w:val="22"/>
      <w:szCs w:val="22"/>
      <w:lang w:val="ru-RU" w:eastAsia="ru-RU" w:bidi="ar-SA"/>
    </w:rPr>
  </w:style>
  <w:style w:type="paragraph" w:customStyle="1" w:styleId="15">
    <w:name w:val="Текст1"/>
    <w:basedOn w:val="a2"/>
    <w:rsid w:val="003958A2"/>
    <w:pPr>
      <w:tabs>
        <w:tab w:val="left" w:pos="1701"/>
      </w:tabs>
      <w:suppressAutoHyphens/>
      <w:spacing w:before="80" w:line="252" w:lineRule="auto"/>
      <w:ind w:firstLine="852"/>
      <w:jc w:val="both"/>
    </w:pPr>
    <w:rPr>
      <w:rFonts w:cs="Courier New"/>
      <w:sz w:val="28"/>
      <w:szCs w:val="20"/>
      <w:lang w:eastAsia="ar-SA"/>
    </w:rPr>
  </w:style>
  <w:style w:type="paragraph" w:styleId="23">
    <w:name w:val="Body Text 2"/>
    <w:basedOn w:val="a2"/>
    <w:link w:val="24"/>
    <w:uiPriority w:val="99"/>
    <w:rsid w:val="003958A2"/>
    <w:pPr>
      <w:overflowPunct w:val="0"/>
      <w:autoSpaceDE w:val="0"/>
      <w:autoSpaceDN w:val="0"/>
      <w:adjustRightInd w:val="0"/>
      <w:ind w:firstLine="720"/>
      <w:textAlignment w:val="baseline"/>
    </w:pPr>
    <w:rPr>
      <w:sz w:val="26"/>
      <w:szCs w:val="20"/>
    </w:rPr>
  </w:style>
  <w:style w:type="character" w:customStyle="1" w:styleId="24">
    <w:name w:val="Основной текст 2 Знак"/>
    <w:link w:val="23"/>
    <w:uiPriority w:val="99"/>
    <w:locked/>
    <w:rsid w:val="003958A2"/>
    <w:rPr>
      <w:rFonts w:eastAsia="SimSun"/>
      <w:sz w:val="26"/>
      <w:lang w:val="ru-RU" w:eastAsia="ru-RU" w:bidi="ar-SA"/>
    </w:rPr>
  </w:style>
  <w:style w:type="paragraph" w:customStyle="1" w:styleId="0">
    <w:name w:val="0"/>
    <w:basedOn w:val="aa"/>
    <w:link w:val="00"/>
    <w:uiPriority w:val="99"/>
    <w:rsid w:val="003958A2"/>
    <w:pPr>
      <w:jc w:val="center"/>
    </w:pPr>
    <w:rPr>
      <w:b w:val="0"/>
      <w:sz w:val="24"/>
      <w:szCs w:val="24"/>
      <w:lang w:eastAsia="en-US"/>
    </w:rPr>
  </w:style>
  <w:style w:type="character" w:customStyle="1" w:styleId="00">
    <w:name w:val="0 Знак"/>
    <w:link w:val="0"/>
    <w:uiPriority w:val="99"/>
    <w:locked/>
    <w:rsid w:val="003958A2"/>
    <w:rPr>
      <w:rFonts w:eastAsia="SimSun"/>
      <w:bCs/>
      <w:sz w:val="24"/>
      <w:szCs w:val="24"/>
      <w:lang w:val="ru-RU" w:eastAsia="en-US" w:bidi="ar-SA"/>
    </w:rPr>
  </w:style>
  <w:style w:type="paragraph" w:styleId="aa">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2"/>
    <w:next w:val="a2"/>
    <w:link w:val="ab"/>
    <w:uiPriority w:val="35"/>
    <w:qFormat/>
    <w:rsid w:val="003958A2"/>
    <w:rPr>
      <w:b/>
      <w:bCs/>
      <w:sz w:val="20"/>
      <w:szCs w:val="20"/>
    </w:rPr>
  </w:style>
  <w:style w:type="paragraph" w:styleId="ac">
    <w:name w:val="header"/>
    <w:aliases w:val="hd,Guideline,Знак5"/>
    <w:basedOn w:val="a2"/>
    <w:link w:val="ad"/>
    <w:rsid w:val="00DB65D3"/>
    <w:pPr>
      <w:pBdr>
        <w:bottom w:val="single" w:sz="4" w:space="1" w:color="auto"/>
      </w:pBdr>
      <w:tabs>
        <w:tab w:val="center" w:pos="4677"/>
        <w:tab w:val="right" w:pos="9355"/>
      </w:tabs>
      <w:jc w:val="both"/>
    </w:pPr>
    <w:rPr>
      <w:i/>
      <w:sz w:val="22"/>
      <w:szCs w:val="20"/>
    </w:rPr>
  </w:style>
  <w:style w:type="character" w:customStyle="1" w:styleId="ad">
    <w:name w:val="Верхний колонтитул Знак"/>
    <w:aliases w:val="hd Знак,Guideline Знак,Знак5 Знак"/>
    <w:link w:val="ac"/>
    <w:locked/>
    <w:rsid w:val="00DB65D3"/>
    <w:rPr>
      <w:rFonts w:eastAsia="SimSun"/>
      <w:i/>
      <w:sz w:val="22"/>
      <w:lang w:val="ru-RU" w:eastAsia="ru-RU" w:bidi="ar-SA"/>
    </w:rPr>
  </w:style>
  <w:style w:type="paragraph" w:styleId="ae">
    <w:name w:val="footer"/>
    <w:basedOn w:val="a2"/>
    <w:link w:val="af"/>
    <w:uiPriority w:val="99"/>
    <w:rsid w:val="00DB65D3"/>
    <w:pPr>
      <w:ind w:right="113"/>
    </w:pPr>
    <w:rPr>
      <w:szCs w:val="20"/>
    </w:rPr>
  </w:style>
  <w:style w:type="character" w:customStyle="1" w:styleId="af">
    <w:name w:val="Нижний колонтитул Знак"/>
    <w:link w:val="ae"/>
    <w:uiPriority w:val="99"/>
    <w:locked/>
    <w:rsid w:val="00DB65D3"/>
    <w:rPr>
      <w:rFonts w:eastAsia="SimSun"/>
      <w:sz w:val="24"/>
      <w:lang w:val="ru-RU" w:eastAsia="ru-RU" w:bidi="ar-SA"/>
    </w:rPr>
  </w:style>
  <w:style w:type="character" w:customStyle="1" w:styleId="apple-converted-space">
    <w:name w:val="apple-converted-space"/>
    <w:rsid w:val="00DB65D3"/>
    <w:rPr>
      <w:rFonts w:cs="Times New Roman"/>
    </w:rPr>
  </w:style>
  <w:style w:type="character" w:customStyle="1" w:styleId="14">
    <w:name w:val="1 Знак"/>
    <w:link w:val="13"/>
    <w:uiPriority w:val="99"/>
    <w:locked/>
    <w:rsid w:val="00DB65D3"/>
    <w:rPr>
      <w:rFonts w:eastAsia="SimSun"/>
      <w:sz w:val="24"/>
      <w:szCs w:val="28"/>
      <w:lang w:val="ru-RU" w:eastAsia="en-US" w:bidi="ar-SA"/>
    </w:rPr>
  </w:style>
  <w:style w:type="paragraph" w:customStyle="1" w:styleId="110">
    <w:name w:val="11"/>
    <w:basedOn w:val="a2"/>
    <w:link w:val="111"/>
    <w:rsid w:val="00DB65D3"/>
    <w:pPr>
      <w:autoSpaceDE w:val="0"/>
      <w:autoSpaceDN w:val="0"/>
      <w:adjustRightInd w:val="0"/>
      <w:spacing w:line="259" w:lineRule="auto"/>
      <w:ind w:firstLine="709"/>
      <w:jc w:val="both"/>
    </w:pPr>
    <w:rPr>
      <w:color w:val="000000"/>
      <w:sz w:val="28"/>
      <w:szCs w:val="28"/>
    </w:rPr>
  </w:style>
  <w:style w:type="character" w:customStyle="1" w:styleId="111">
    <w:name w:val="11 Знак"/>
    <w:link w:val="110"/>
    <w:locked/>
    <w:rsid w:val="00DB65D3"/>
    <w:rPr>
      <w:rFonts w:eastAsia="SimSun"/>
      <w:color w:val="000000"/>
      <w:sz w:val="28"/>
      <w:szCs w:val="28"/>
      <w:lang w:val="ru-RU" w:eastAsia="ru-RU" w:bidi="ar-SA"/>
    </w:rPr>
  </w:style>
  <w:style w:type="paragraph" w:customStyle="1" w:styleId="af0">
    <w:name w:val="ГЛАВА"/>
    <w:basedOn w:val="10"/>
    <w:rsid w:val="00DB65D3"/>
    <w:pPr>
      <w:keepNext w:val="0"/>
      <w:pageBreakBefore/>
      <w:tabs>
        <w:tab w:val="num" w:pos="1561"/>
        <w:tab w:val="left" w:pos="1701"/>
      </w:tabs>
      <w:suppressAutoHyphens/>
      <w:spacing w:before="0" w:after="240" w:line="252" w:lineRule="auto"/>
      <w:ind w:left="851" w:right="567"/>
      <w:jc w:val="both"/>
    </w:pPr>
    <w:rPr>
      <w:rFonts w:ascii="Times New Roman" w:hAnsi="Times New Roman" w:cs="Times New Roman"/>
      <w:kern w:val="0"/>
      <w:sz w:val="28"/>
    </w:rPr>
  </w:style>
  <w:style w:type="paragraph" w:customStyle="1" w:styleId="af1">
    <w:name w:val="ПОДЧАСТЬ"/>
    <w:basedOn w:val="30"/>
    <w:rsid w:val="000E551B"/>
    <w:pPr>
      <w:keepLines/>
      <w:tabs>
        <w:tab w:val="num" w:pos="863"/>
        <w:tab w:val="num" w:pos="1146"/>
        <w:tab w:val="left" w:pos="1814"/>
      </w:tabs>
      <w:suppressAutoHyphens/>
      <w:spacing w:before="120" w:after="240" w:line="252" w:lineRule="auto"/>
      <w:ind w:left="-142" w:firstLine="567"/>
    </w:pPr>
    <w:rPr>
      <w:rFonts w:ascii="Times New Roman" w:hAnsi="Times New Roman" w:cs="Times New Roman"/>
      <w:sz w:val="28"/>
    </w:rPr>
  </w:style>
  <w:style w:type="paragraph" w:styleId="a4">
    <w:name w:val="Plain Text"/>
    <w:aliases w:val="Знак7, Знак7"/>
    <w:basedOn w:val="a2"/>
    <w:link w:val="af2"/>
    <w:uiPriority w:val="99"/>
    <w:rsid w:val="00E609DB"/>
    <w:pPr>
      <w:tabs>
        <w:tab w:val="left" w:pos="1701"/>
      </w:tabs>
      <w:spacing w:before="80" w:line="252" w:lineRule="auto"/>
      <w:ind w:firstLine="852"/>
      <w:jc w:val="both"/>
    </w:pPr>
    <w:rPr>
      <w:rFonts w:cs="Courier New"/>
      <w:sz w:val="28"/>
      <w:szCs w:val="20"/>
    </w:rPr>
  </w:style>
  <w:style w:type="character" w:customStyle="1" w:styleId="af2">
    <w:name w:val="Текст Знак"/>
    <w:aliases w:val="Знак7 Знак, Знак7 Знак"/>
    <w:basedOn w:val="a5"/>
    <w:link w:val="a4"/>
    <w:uiPriority w:val="99"/>
    <w:locked/>
    <w:rsid w:val="00E609DB"/>
    <w:rPr>
      <w:rFonts w:eastAsia="SimSun" w:cs="Courier New"/>
      <w:sz w:val="28"/>
      <w:lang w:val="ru-RU" w:eastAsia="ru-RU" w:bidi="ar-SA"/>
    </w:rPr>
  </w:style>
  <w:style w:type="character" w:customStyle="1" w:styleId="ab">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a"/>
    <w:uiPriority w:val="35"/>
    <w:locked/>
    <w:rsid w:val="006D7DD6"/>
    <w:rPr>
      <w:rFonts w:eastAsia="SimSun"/>
      <w:b/>
      <w:bCs/>
      <w:lang w:val="ru-RU" w:eastAsia="ru-RU" w:bidi="ar-SA"/>
    </w:rPr>
  </w:style>
  <w:style w:type="character" w:customStyle="1" w:styleId="25">
    <w:name w:val="Основной текст (2)"/>
    <w:basedOn w:val="a5"/>
    <w:rsid w:val="000E551B"/>
    <w:rPr>
      <w:rFonts w:ascii="Times New Roman" w:hAnsi="Times New Roman" w:cs="Times New Roman"/>
      <w:b/>
      <w:bCs/>
      <w:sz w:val="27"/>
      <w:szCs w:val="27"/>
      <w:u w:val="none"/>
      <w:shd w:val="clear" w:color="auto" w:fill="FFFFFF"/>
    </w:rPr>
  </w:style>
  <w:style w:type="paragraph" w:customStyle="1" w:styleId="Default">
    <w:name w:val="Default"/>
    <w:uiPriority w:val="99"/>
    <w:rsid w:val="00516561"/>
    <w:pPr>
      <w:autoSpaceDE w:val="0"/>
      <w:autoSpaceDN w:val="0"/>
      <w:adjustRightInd w:val="0"/>
    </w:pPr>
    <w:rPr>
      <w:rFonts w:eastAsia="SimSun"/>
      <w:color w:val="000000"/>
      <w:sz w:val="24"/>
      <w:szCs w:val="24"/>
    </w:rPr>
  </w:style>
  <w:style w:type="paragraph" w:styleId="16">
    <w:name w:val="toc 1"/>
    <w:aliases w:val="Оглавление МОЕ"/>
    <w:basedOn w:val="a2"/>
    <w:next w:val="a2"/>
    <w:autoRedefine/>
    <w:uiPriority w:val="39"/>
    <w:qFormat/>
    <w:rsid w:val="0003595D"/>
    <w:pPr>
      <w:tabs>
        <w:tab w:val="left" w:pos="480"/>
        <w:tab w:val="right" w:leader="dot" w:pos="9345"/>
      </w:tabs>
      <w:spacing w:before="240" w:after="120"/>
    </w:pPr>
    <w:rPr>
      <w:rFonts w:asciiTheme="minorHAnsi" w:hAnsiTheme="minorHAnsi"/>
      <w:b/>
      <w:bCs/>
      <w:sz w:val="20"/>
      <w:szCs w:val="20"/>
    </w:rPr>
  </w:style>
  <w:style w:type="paragraph" w:styleId="26">
    <w:name w:val="toc 2"/>
    <w:basedOn w:val="a2"/>
    <w:next w:val="a2"/>
    <w:autoRedefine/>
    <w:uiPriority w:val="39"/>
    <w:qFormat/>
    <w:rsid w:val="008A65D1"/>
    <w:pPr>
      <w:spacing w:before="120"/>
      <w:ind w:left="240"/>
    </w:pPr>
    <w:rPr>
      <w:rFonts w:asciiTheme="minorHAnsi" w:hAnsiTheme="minorHAnsi"/>
      <w:i/>
      <w:iCs/>
      <w:sz w:val="20"/>
      <w:szCs w:val="20"/>
    </w:rPr>
  </w:style>
  <w:style w:type="paragraph" w:styleId="32">
    <w:name w:val="toc 3"/>
    <w:basedOn w:val="a2"/>
    <w:next w:val="a2"/>
    <w:autoRedefine/>
    <w:uiPriority w:val="39"/>
    <w:qFormat/>
    <w:rsid w:val="00E83DE6"/>
    <w:pPr>
      <w:ind w:left="480"/>
    </w:pPr>
    <w:rPr>
      <w:rFonts w:asciiTheme="minorHAnsi" w:hAnsiTheme="minorHAnsi"/>
      <w:sz w:val="20"/>
      <w:szCs w:val="20"/>
    </w:rPr>
  </w:style>
  <w:style w:type="paragraph" w:styleId="41">
    <w:name w:val="toc 4"/>
    <w:basedOn w:val="a2"/>
    <w:next w:val="a2"/>
    <w:autoRedefine/>
    <w:uiPriority w:val="39"/>
    <w:rsid w:val="00E83DE6"/>
    <w:pPr>
      <w:ind w:left="720"/>
    </w:pPr>
    <w:rPr>
      <w:rFonts w:asciiTheme="minorHAnsi" w:hAnsiTheme="minorHAnsi"/>
      <w:sz w:val="20"/>
      <w:szCs w:val="20"/>
    </w:rPr>
  </w:style>
  <w:style w:type="paragraph" w:styleId="51">
    <w:name w:val="toc 5"/>
    <w:basedOn w:val="a2"/>
    <w:next w:val="a2"/>
    <w:autoRedefine/>
    <w:uiPriority w:val="39"/>
    <w:rsid w:val="00E83DE6"/>
    <w:pPr>
      <w:ind w:left="960"/>
    </w:pPr>
    <w:rPr>
      <w:rFonts w:asciiTheme="minorHAnsi" w:hAnsiTheme="minorHAnsi"/>
      <w:sz w:val="20"/>
      <w:szCs w:val="20"/>
    </w:rPr>
  </w:style>
  <w:style w:type="paragraph" w:styleId="61">
    <w:name w:val="toc 6"/>
    <w:basedOn w:val="a2"/>
    <w:next w:val="a2"/>
    <w:autoRedefine/>
    <w:uiPriority w:val="39"/>
    <w:rsid w:val="00E83DE6"/>
    <w:pPr>
      <w:ind w:left="1200"/>
    </w:pPr>
    <w:rPr>
      <w:rFonts w:asciiTheme="minorHAnsi" w:hAnsiTheme="minorHAnsi"/>
      <w:sz w:val="20"/>
      <w:szCs w:val="20"/>
    </w:rPr>
  </w:style>
  <w:style w:type="paragraph" w:styleId="71">
    <w:name w:val="toc 7"/>
    <w:basedOn w:val="a2"/>
    <w:next w:val="a2"/>
    <w:autoRedefine/>
    <w:uiPriority w:val="39"/>
    <w:rsid w:val="00E83DE6"/>
    <w:pPr>
      <w:ind w:left="1440"/>
    </w:pPr>
    <w:rPr>
      <w:rFonts w:asciiTheme="minorHAnsi" w:hAnsiTheme="minorHAnsi"/>
      <w:sz w:val="20"/>
      <w:szCs w:val="20"/>
    </w:rPr>
  </w:style>
  <w:style w:type="paragraph" w:styleId="81">
    <w:name w:val="toc 8"/>
    <w:basedOn w:val="a2"/>
    <w:next w:val="a2"/>
    <w:autoRedefine/>
    <w:uiPriority w:val="39"/>
    <w:rsid w:val="00E83DE6"/>
    <w:pPr>
      <w:ind w:left="1680"/>
    </w:pPr>
    <w:rPr>
      <w:rFonts w:asciiTheme="minorHAnsi" w:hAnsiTheme="minorHAnsi"/>
      <w:sz w:val="20"/>
      <w:szCs w:val="20"/>
    </w:rPr>
  </w:style>
  <w:style w:type="paragraph" w:styleId="91">
    <w:name w:val="toc 9"/>
    <w:basedOn w:val="a2"/>
    <w:next w:val="a2"/>
    <w:autoRedefine/>
    <w:uiPriority w:val="39"/>
    <w:rsid w:val="00E83DE6"/>
    <w:pPr>
      <w:ind w:left="1920"/>
    </w:pPr>
    <w:rPr>
      <w:rFonts w:asciiTheme="minorHAnsi" w:hAnsiTheme="minorHAnsi"/>
      <w:sz w:val="20"/>
      <w:szCs w:val="20"/>
    </w:rPr>
  </w:style>
  <w:style w:type="character" w:styleId="af3">
    <w:name w:val="Hyperlink"/>
    <w:basedOn w:val="a5"/>
    <w:uiPriority w:val="99"/>
    <w:rsid w:val="00E83DE6"/>
    <w:rPr>
      <w:color w:val="0000FF"/>
      <w:u w:val="single"/>
    </w:rPr>
  </w:style>
  <w:style w:type="character" w:styleId="af4">
    <w:name w:val="FollowedHyperlink"/>
    <w:basedOn w:val="a5"/>
    <w:uiPriority w:val="99"/>
    <w:rsid w:val="00611796"/>
    <w:rPr>
      <w:color w:val="800080"/>
      <w:u w:val="single"/>
    </w:rPr>
  </w:style>
  <w:style w:type="character" w:styleId="af5">
    <w:name w:val="page number"/>
    <w:basedOn w:val="a5"/>
    <w:rsid w:val="00AA6805"/>
  </w:style>
  <w:style w:type="paragraph" w:styleId="af6">
    <w:name w:val="Document Map"/>
    <w:basedOn w:val="a2"/>
    <w:link w:val="af7"/>
    <w:uiPriority w:val="99"/>
    <w:rsid w:val="009778E9"/>
    <w:pPr>
      <w:shd w:val="clear" w:color="auto" w:fill="000080"/>
    </w:pPr>
    <w:rPr>
      <w:rFonts w:ascii="Tahoma" w:hAnsi="Tahoma" w:cs="Tahoma"/>
      <w:sz w:val="20"/>
      <w:szCs w:val="20"/>
    </w:rPr>
  </w:style>
  <w:style w:type="paragraph" w:styleId="af8">
    <w:name w:val="Balloon Text"/>
    <w:basedOn w:val="a2"/>
    <w:link w:val="af9"/>
    <w:rsid w:val="00FC14DD"/>
    <w:rPr>
      <w:rFonts w:ascii="Tahoma" w:hAnsi="Tahoma" w:cs="Tahoma"/>
      <w:sz w:val="16"/>
      <w:szCs w:val="16"/>
    </w:rPr>
  </w:style>
  <w:style w:type="character" w:customStyle="1" w:styleId="af9">
    <w:name w:val="Текст выноски Знак"/>
    <w:basedOn w:val="a5"/>
    <w:link w:val="af8"/>
    <w:rsid w:val="00FC14DD"/>
    <w:rPr>
      <w:rFonts w:ascii="Tahoma" w:eastAsia="SimSun" w:hAnsi="Tahoma" w:cs="Tahoma"/>
      <w:sz w:val="16"/>
      <w:szCs w:val="16"/>
    </w:rPr>
  </w:style>
  <w:style w:type="table" w:styleId="afa">
    <w:name w:val="Table Grid"/>
    <w:aliases w:val="Table Grid Report"/>
    <w:basedOn w:val="a6"/>
    <w:uiPriority w:val="59"/>
    <w:rsid w:val="00FC14D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List Paragraph"/>
    <w:aliases w:val="Таблицы нейминг,Введение"/>
    <w:basedOn w:val="a2"/>
    <w:link w:val="afc"/>
    <w:uiPriority w:val="34"/>
    <w:qFormat/>
    <w:rsid w:val="00FC14DD"/>
    <w:pPr>
      <w:spacing w:after="200" w:line="276" w:lineRule="auto"/>
      <w:ind w:left="708"/>
    </w:pPr>
    <w:rPr>
      <w:rFonts w:eastAsia="Times New Roman"/>
      <w:sz w:val="22"/>
      <w:szCs w:val="22"/>
      <w:lang w:eastAsia="en-US"/>
    </w:rPr>
  </w:style>
  <w:style w:type="character" w:styleId="afd">
    <w:name w:val="Placeholder Text"/>
    <w:basedOn w:val="a5"/>
    <w:uiPriority w:val="99"/>
    <w:semiHidden/>
    <w:rsid w:val="007B483B"/>
    <w:rPr>
      <w:color w:val="808080"/>
    </w:rPr>
  </w:style>
  <w:style w:type="character" w:customStyle="1" w:styleId="40">
    <w:name w:val="Заголовок 4 Знак"/>
    <w:aliases w:val="Знак Знак,Heading 4 Char Знак,D&amp;M4 Знак,D&amp;M 4 Знак,Таб Знак"/>
    <w:basedOn w:val="a5"/>
    <w:link w:val="4"/>
    <w:uiPriority w:val="9"/>
    <w:rsid w:val="00374ED5"/>
    <w:rPr>
      <w:rFonts w:eastAsia="SimSun"/>
      <w:sz w:val="28"/>
      <w:szCs w:val="28"/>
    </w:rPr>
  </w:style>
  <w:style w:type="character" w:customStyle="1" w:styleId="50">
    <w:name w:val="Заголовок 5 Знак"/>
    <w:aliases w:val="Underline Знак"/>
    <w:basedOn w:val="a5"/>
    <w:link w:val="5"/>
    <w:uiPriority w:val="9"/>
    <w:rsid w:val="00374ED5"/>
    <w:rPr>
      <w:rFonts w:ascii="Calibri" w:eastAsia="SimSun" w:hAnsi="Calibri"/>
      <w:b/>
      <w:bCs/>
      <w:i/>
      <w:iCs/>
      <w:sz w:val="26"/>
      <w:szCs w:val="26"/>
    </w:rPr>
  </w:style>
  <w:style w:type="character" w:customStyle="1" w:styleId="60">
    <w:name w:val="Заголовок 6 Знак"/>
    <w:aliases w:val="Заголовок таб. Знак"/>
    <w:basedOn w:val="a5"/>
    <w:link w:val="6"/>
    <w:uiPriority w:val="9"/>
    <w:rsid w:val="00374ED5"/>
    <w:rPr>
      <w:rFonts w:ascii="Cambria" w:eastAsia="SimSun" w:hAnsi="Cambria"/>
      <w:i/>
      <w:iCs/>
      <w:color w:val="243F60"/>
      <w:sz w:val="24"/>
      <w:szCs w:val="24"/>
    </w:rPr>
  </w:style>
  <w:style w:type="character" w:customStyle="1" w:styleId="70">
    <w:name w:val="Заголовок 7 Знак"/>
    <w:basedOn w:val="a5"/>
    <w:link w:val="7"/>
    <w:uiPriority w:val="9"/>
    <w:rsid w:val="00374ED5"/>
    <w:rPr>
      <w:rFonts w:ascii="Cambria" w:eastAsia="SimSun" w:hAnsi="Cambria"/>
      <w:i/>
      <w:iCs/>
      <w:color w:val="404040"/>
      <w:sz w:val="24"/>
      <w:szCs w:val="24"/>
    </w:rPr>
  </w:style>
  <w:style w:type="character" w:customStyle="1" w:styleId="80">
    <w:name w:val="Заголовок 8 Знак"/>
    <w:basedOn w:val="a5"/>
    <w:link w:val="8"/>
    <w:uiPriority w:val="9"/>
    <w:rsid w:val="00374ED5"/>
    <w:rPr>
      <w:i/>
      <w:iCs/>
      <w:sz w:val="24"/>
      <w:szCs w:val="24"/>
    </w:rPr>
  </w:style>
  <w:style w:type="character" w:customStyle="1" w:styleId="12">
    <w:name w:val="Заголовок 1 Знак"/>
    <w:aliases w:val="Глава Знак,Заголовок 1 Знак Знак Знак3,Заголовок 1 Знак Знак Знак Знак,H1 Знак,Заголовок 1 (табл) Знак,заголовок 1 Знак1,заголовок 1 Знак Знак,Заголовок 1 Знак2 Знак,Заголовок 1 Знак1 Знак Знак,Заголовок 1 (табл) Знак Знак Знак Знак"/>
    <w:link w:val="10"/>
    <w:uiPriority w:val="9"/>
    <w:locked/>
    <w:rsid w:val="00374ED5"/>
    <w:rPr>
      <w:rFonts w:ascii="Arial" w:eastAsia="SimSun" w:hAnsi="Arial" w:cs="Arial"/>
      <w:b/>
      <w:bCs/>
      <w:kern w:val="32"/>
      <w:sz w:val="32"/>
      <w:szCs w:val="32"/>
    </w:rPr>
  </w:style>
  <w:style w:type="character" w:customStyle="1" w:styleId="21">
    <w:name w:val="Заголовок 2 Знак"/>
    <w:aliases w:val="Char Знак,H2 Знак,h2 Знак, Знак1 Знак Знак Знак, Знак1 Знак1 Знак,Заголовок 2 Знак2 Знак Знак,Заголовок 2 Знак1 Знак Знак Знак Знак,Заголовок 2 Знак Знак Знак Знак Знак Знак"/>
    <w:link w:val="2"/>
    <w:uiPriority w:val="9"/>
    <w:locked/>
    <w:rsid w:val="00374ED5"/>
    <w:rPr>
      <w:rFonts w:ascii="Arial" w:eastAsia="SimSun" w:hAnsi="Arial" w:cs="Arial"/>
      <w:b/>
      <w:bCs/>
      <w:i/>
      <w:iCs/>
      <w:sz w:val="28"/>
      <w:szCs w:val="28"/>
    </w:rPr>
  </w:style>
  <w:style w:type="character" w:customStyle="1" w:styleId="31">
    <w:name w:val="Заголовок 3 Знак"/>
    <w:aliases w:val="Заголовок 3 Знак + 12 pt Знак,не полужирный Знак,влево Знак,Перед:  0 пт Знак,Пос... Знак,Заголовок 3 Знак + Знак,Пер... Знак,Заголовок 3 Знак Знак Знак Знак"/>
    <w:link w:val="30"/>
    <w:uiPriority w:val="9"/>
    <w:locked/>
    <w:rsid w:val="00374ED5"/>
    <w:rPr>
      <w:rFonts w:ascii="Arial" w:eastAsia="SimSun" w:hAnsi="Arial" w:cs="Arial"/>
      <w:b/>
      <w:bCs/>
      <w:sz w:val="26"/>
      <w:szCs w:val="26"/>
    </w:rPr>
  </w:style>
  <w:style w:type="paragraph" w:customStyle="1" w:styleId="a3">
    <w:name w:val="Прг_КАЭС Знак"/>
    <w:autoRedefine/>
    <w:rsid w:val="00374ED5"/>
    <w:pPr>
      <w:spacing w:line="252" w:lineRule="auto"/>
    </w:pPr>
    <w:rPr>
      <w:rFonts w:eastAsia="SimSun"/>
      <w:sz w:val="28"/>
    </w:rPr>
  </w:style>
  <w:style w:type="paragraph" w:styleId="afe">
    <w:name w:val="Body Text"/>
    <w:aliases w:val="???????? ????? ??????????,Îñíîâíîé òåêñò ëèòåðàòóðà,Основной текст литература"/>
    <w:basedOn w:val="a2"/>
    <w:link w:val="aff"/>
    <w:qFormat/>
    <w:rsid w:val="00374ED5"/>
    <w:rPr>
      <w:sz w:val="20"/>
      <w:szCs w:val="20"/>
    </w:rPr>
  </w:style>
  <w:style w:type="character" w:customStyle="1" w:styleId="aff">
    <w:name w:val="Основной текст Знак"/>
    <w:aliases w:val="???????? ????? ?????????? Знак,Îñíîâíîé òåêñò ëèòåðàòóðà Знак,Основной текст литература Знак"/>
    <w:basedOn w:val="a5"/>
    <w:link w:val="afe"/>
    <w:rsid w:val="00374ED5"/>
    <w:rPr>
      <w:rFonts w:eastAsia="SimSun"/>
    </w:rPr>
  </w:style>
  <w:style w:type="paragraph" w:customStyle="1" w:styleId="17">
    <w:name w:val="Абзац списка1"/>
    <w:basedOn w:val="a2"/>
    <w:rsid w:val="00374ED5"/>
    <w:pPr>
      <w:ind w:left="720"/>
      <w:contextualSpacing/>
    </w:pPr>
  </w:style>
  <w:style w:type="paragraph" w:styleId="aff0">
    <w:name w:val="Title"/>
    <w:aliases w:val="Рис."/>
    <w:basedOn w:val="a3"/>
    <w:link w:val="aff1"/>
    <w:uiPriority w:val="99"/>
    <w:qFormat/>
    <w:rsid w:val="00374ED5"/>
    <w:pPr>
      <w:keepNext/>
      <w:keepLines/>
      <w:suppressAutoHyphens/>
      <w:jc w:val="center"/>
    </w:pPr>
    <w:rPr>
      <w:caps/>
      <w:sz w:val="32"/>
    </w:rPr>
  </w:style>
  <w:style w:type="character" w:customStyle="1" w:styleId="aff1">
    <w:name w:val="Заголовок Знак"/>
    <w:aliases w:val="Рис. Знак"/>
    <w:basedOn w:val="a5"/>
    <w:link w:val="aff0"/>
    <w:rsid w:val="00374ED5"/>
    <w:rPr>
      <w:rFonts w:eastAsia="SimSun"/>
      <w:caps/>
      <w:sz w:val="32"/>
    </w:rPr>
  </w:style>
  <w:style w:type="paragraph" w:styleId="aff2">
    <w:name w:val="Body Text Indent"/>
    <w:basedOn w:val="a2"/>
    <w:link w:val="aff3"/>
    <w:uiPriority w:val="99"/>
    <w:rsid w:val="00374ED5"/>
    <w:pPr>
      <w:spacing w:after="120"/>
      <w:ind w:left="283"/>
    </w:pPr>
    <w:rPr>
      <w:sz w:val="20"/>
      <w:szCs w:val="20"/>
    </w:rPr>
  </w:style>
  <w:style w:type="character" w:customStyle="1" w:styleId="aff3">
    <w:name w:val="Основной текст с отступом Знак"/>
    <w:basedOn w:val="a5"/>
    <w:link w:val="aff2"/>
    <w:uiPriority w:val="99"/>
    <w:rsid w:val="00374ED5"/>
    <w:rPr>
      <w:rFonts w:eastAsia="SimSun"/>
    </w:rPr>
  </w:style>
  <w:style w:type="paragraph" w:styleId="aff4">
    <w:name w:val="Normal (Web)"/>
    <w:aliases w:val=" Знак2,Обычный (Web)"/>
    <w:basedOn w:val="a2"/>
    <w:link w:val="aff5"/>
    <w:uiPriority w:val="99"/>
    <w:rsid w:val="00374ED5"/>
    <w:pPr>
      <w:spacing w:before="100" w:beforeAutospacing="1" w:after="100" w:afterAutospacing="1"/>
    </w:pPr>
  </w:style>
  <w:style w:type="character" w:customStyle="1" w:styleId="18">
    <w:name w:val="Замещающий текст1"/>
    <w:semiHidden/>
    <w:rsid w:val="00374ED5"/>
    <w:rPr>
      <w:color w:val="808080"/>
    </w:rPr>
  </w:style>
  <w:style w:type="character" w:styleId="aff6">
    <w:name w:val="line number"/>
    <w:rsid w:val="00374ED5"/>
    <w:rPr>
      <w:rFonts w:cs="Times New Roman"/>
    </w:rPr>
  </w:style>
  <w:style w:type="paragraph" w:customStyle="1" w:styleId="19">
    <w:name w:val="Маркированный1"/>
    <w:link w:val="1a"/>
    <w:rsid w:val="00374ED5"/>
    <w:pPr>
      <w:tabs>
        <w:tab w:val="left" w:pos="1247"/>
      </w:tabs>
      <w:spacing w:before="40"/>
      <w:ind w:left="1248" w:hanging="397"/>
      <w:jc w:val="both"/>
    </w:pPr>
    <w:rPr>
      <w:rFonts w:eastAsia="SimSun"/>
      <w:sz w:val="22"/>
    </w:rPr>
  </w:style>
  <w:style w:type="character" w:customStyle="1" w:styleId="1a">
    <w:name w:val="Маркированный1 Знак"/>
    <w:link w:val="19"/>
    <w:locked/>
    <w:rsid w:val="00374ED5"/>
    <w:rPr>
      <w:rFonts w:eastAsia="SimSun"/>
      <w:sz w:val="22"/>
    </w:rPr>
  </w:style>
  <w:style w:type="character" w:customStyle="1" w:styleId="1b">
    <w:name w:val="Текст Знак1"/>
    <w:aliases w:val="Знак7 Знак1"/>
    <w:locked/>
    <w:rsid w:val="00374ED5"/>
    <w:rPr>
      <w:rFonts w:ascii="Times New Roman" w:eastAsia="SimSun" w:hAnsi="Times New Roman"/>
      <w:sz w:val="20"/>
      <w:lang w:eastAsia="ru-RU"/>
    </w:rPr>
  </w:style>
  <w:style w:type="character" w:styleId="aff7">
    <w:name w:val="Strong"/>
    <w:uiPriority w:val="22"/>
    <w:qFormat/>
    <w:rsid w:val="00374ED5"/>
    <w:rPr>
      <w:rFonts w:cs="Times New Roman"/>
      <w:b/>
    </w:rPr>
  </w:style>
  <w:style w:type="paragraph" w:customStyle="1" w:styleId="33">
    <w:name w:val="Текст3"/>
    <w:basedOn w:val="30"/>
    <w:rsid w:val="00374ED5"/>
    <w:pPr>
      <w:keepNext w:val="0"/>
      <w:tabs>
        <w:tab w:val="num" w:pos="863"/>
        <w:tab w:val="num" w:pos="1146"/>
        <w:tab w:val="left" w:pos="1814"/>
      </w:tabs>
      <w:spacing w:before="80" w:after="0" w:line="252" w:lineRule="auto"/>
      <w:ind w:left="-141" w:firstLine="567"/>
      <w:jc w:val="both"/>
    </w:pPr>
    <w:rPr>
      <w:rFonts w:ascii="Times New Roman" w:hAnsi="Times New Roman" w:cs="Times New Roman"/>
      <w:b w:val="0"/>
      <w:bCs w:val="0"/>
    </w:rPr>
  </w:style>
  <w:style w:type="character" w:customStyle="1" w:styleId="grey1">
    <w:name w:val="grey1"/>
    <w:rsid w:val="00374ED5"/>
    <w:rPr>
      <w:color w:val="B7B7B7"/>
    </w:rPr>
  </w:style>
  <w:style w:type="character" w:customStyle="1" w:styleId="style11">
    <w:name w:val="style11"/>
    <w:rsid w:val="00374ED5"/>
    <w:rPr>
      <w:b/>
      <w:color w:val="5A7388"/>
    </w:rPr>
  </w:style>
  <w:style w:type="character" w:styleId="aff8">
    <w:name w:val="Emphasis"/>
    <w:uiPriority w:val="20"/>
    <w:qFormat/>
    <w:rsid w:val="00374ED5"/>
    <w:rPr>
      <w:rFonts w:cs="Times New Roman"/>
      <w:i/>
    </w:rPr>
  </w:style>
  <w:style w:type="character" w:customStyle="1" w:styleId="x5">
    <w:name w:val="x5"/>
    <w:rsid w:val="00374ED5"/>
  </w:style>
  <w:style w:type="paragraph" w:customStyle="1" w:styleId="1c">
    <w:name w:val="Заголовок оглавления1"/>
    <w:basedOn w:val="10"/>
    <w:next w:val="a2"/>
    <w:rsid w:val="00374ED5"/>
    <w:pPr>
      <w:keepNext w:val="0"/>
      <w:keepLines/>
      <w:pageBreakBefore/>
      <w:tabs>
        <w:tab w:val="num" w:pos="1561"/>
        <w:tab w:val="left" w:pos="1701"/>
      </w:tabs>
      <w:suppressAutoHyphens/>
      <w:spacing w:before="480" w:after="240" w:line="276" w:lineRule="auto"/>
      <w:ind w:left="851" w:right="567"/>
      <w:jc w:val="both"/>
      <w:outlineLvl w:val="9"/>
    </w:pPr>
    <w:rPr>
      <w:rFonts w:ascii="Cambria" w:hAnsi="Cambria" w:cs="Times New Roman"/>
      <w:b w:val="0"/>
      <w:bCs w:val="0"/>
      <w:color w:val="365F91"/>
      <w:kern w:val="0"/>
      <w:szCs w:val="28"/>
    </w:rPr>
  </w:style>
  <w:style w:type="paragraph" w:customStyle="1" w:styleId="aff9">
    <w:name w:val="МаркТабл"/>
    <w:uiPriority w:val="99"/>
    <w:rsid w:val="00374ED5"/>
    <w:pPr>
      <w:tabs>
        <w:tab w:val="num" w:pos="567"/>
        <w:tab w:val="left" w:pos="680"/>
      </w:tabs>
      <w:ind w:left="567" w:hanging="454"/>
    </w:pPr>
    <w:rPr>
      <w:rFonts w:eastAsia="SimSun"/>
      <w:sz w:val="24"/>
    </w:rPr>
  </w:style>
  <w:style w:type="paragraph" w:customStyle="1" w:styleId="3101221">
    <w:name w:val="Стиль Оглавление 3 + Слева:  101 см Выступ:  221 см"/>
    <w:basedOn w:val="32"/>
    <w:rsid w:val="00374ED5"/>
    <w:pPr>
      <w:ind w:left="3521" w:hanging="1253"/>
    </w:pPr>
  </w:style>
  <w:style w:type="paragraph" w:customStyle="1" w:styleId="27">
    <w:name w:val="Текст2"/>
    <w:basedOn w:val="2"/>
    <w:rsid w:val="00374ED5"/>
    <w:pPr>
      <w:keepNext w:val="0"/>
      <w:tabs>
        <w:tab w:val="num" w:pos="2128"/>
      </w:tabs>
      <w:spacing w:before="80" w:after="0" w:line="252" w:lineRule="auto"/>
      <w:ind w:firstLine="851"/>
      <w:jc w:val="both"/>
    </w:pPr>
    <w:rPr>
      <w:rFonts w:ascii="Times New Roman" w:hAnsi="Times New Roman" w:cs="Times New Roman"/>
      <w:b w:val="0"/>
      <w:bCs w:val="0"/>
      <w:i w:val="0"/>
      <w:iCs w:val="0"/>
    </w:rPr>
  </w:style>
  <w:style w:type="paragraph" w:customStyle="1" w:styleId="42">
    <w:name w:val="Текст4"/>
    <w:basedOn w:val="4"/>
    <w:rsid w:val="00374ED5"/>
    <w:pPr>
      <w:spacing w:before="80"/>
      <w:jc w:val="both"/>
    </w:pPr>
  </w:style>
  <w:style w:type="paragraph" w:customStyle="1" w:styleId="31012211">
    <w:name w:val="Стиль Оглавление 3 + Слева:  101 см Выступ:  221 см1"/>
    <w:basedOn w:val="32"/>
    <w:rsid w:val="00374ED5"/>
    <w:pPr>
      <w:ind w:left="2410" w:hanging="1843"/>
    </w:pPr>
  </w:style>
  <w:style w:type="paragraph" w:customStyle="1" w:styleId="affa">
    <w:name w:val="Приложение"/>
    <w:basedOn w:val="a3"/>
    <w:next w:val="a4"/>
    <w:rsid w:val="00374ED5"/>
    <w:pPr>
      <w:pageBreakBefore/>
      <w:tabs>
        <w:tab w:val="num" w:pos="142"/>
      </w:tabs>
      <w:suppressAutoHyphens/>
      <w:spacing w:after="120"/>
      <w:ind w:left="2269" w:right="567"/>
      <w:jc w:val="center"/>
    </w:pPr>
  </w:style>
  <w:style w:type="paragraph" w:customStyle="1" w:styleId="affb">
    <w:name w:val="Наименование"/>
    <w:basedOn w:val="a3"/>
    <w:next w:val="a2"/>
    <w:rsid w:val="00374ED5"/>
    <w:pPr>
      <w:pageBreakBefore/>
      <w:suppressAutoHyphens/>
      <w:spacing w:after="240"/>
      <w:ind w:left="567" w:right="567"/>
      <w:jc w:val="center"/>
    </w:pPr>
    <w:rPr>
      <w:caps/>
    </w:rPr>
  </w:style>
  <w:style w:type="paragraph" w:customStyle="1" w:styleId="affc">
    <w:name w:val="МаркированныйА"/>
    <w:basedOn w:val="a3"/>
    <w:rsid w:val="00374ED5"/>
    <w:pPr>
      <w:tabs>
        <w:tab w:val="num" w:pos="1418"/>
      </w:tabs>
      <w:spacing w:before="40" w:line="240" w:lineRule="auto"/>
      <w:ind w:left="1418" w:hanging="567"/>
      <w:jc w:val="both"/>
    </w:pPr>
  </w:style>
  <w:style w:type="paragraph" w:customStyle="1" w:styleId="28">
    <w:name w:val="Маркированный2"/>
    <w:rsid w:val="00374ED5"/>
    <w:pPr>
      <w:tabs>
        <w:tab w:val="left" w:pos="1814"/>
      </w:tabs>
      <w:ind w:left="1815" w:hanging="397"/>
      <w:jc w:val="both"/>
    </w:pPr>
    <w:rPr>
      <w:rFonts w:eastAsia="SimSun"/>
      <w:sz w:val="24"/>
    </w:rPr>
  </w:style>
  <w:style w:type="paragraph" w:customStyle="1" w:styleId="affd">
    <w:name w:val="Глава Прил"/>
    <w:basedOn w:val="a3"/>
    <w:rsid w:val="00374ED5"/>
    <w:pPr>
      <w:keepNext/>
      <w:keepLines/>
      <w:tabs>
        <w:tab w:val="left" w:pos="1701"/>
      </w:tabs>
      <w:spacing w:before="120" w:after="120"/>
      <w:ind w:left="1702" w:hanging="851"/>
    </w:pPr>
  </w:style>
  <w:style w:type="character" w:styleId="affe">
    <w:name w:val="annotation reference"/>
    <w:rsid w:val="00374ED5"/>
    <w:rPr>
      <w:rFonts w:cs="Times New Roman"/>
      <w:sz w:val="16"/>
    </w:rPr>
  </w:style>
  <w:style w:type="paragraph" w:styleId="afff">
    <w:name w:val="annotation text"/>
    <w:basedOn w:val="a2"/>
    <w:link w:val="afff0"/>
    <w:rsid w:val="00374ED5"/>
    <w:rPr>
      <w:sz w:val="20"/>
      <w:szCs w:val="20"/>
    </w:rPr>
  </w:style>
  <w:style w:type="character" w:customStyle="1" w:styleId="afff0">
    <w:name w:val="Текст примечания Знак"/>
    <w:basedOn w:val="a5"/>
    <w:link w:val="afff"/>
    <w:rsid w:val="00374ED5"/>
    <w:rPr>
      <w:rFonts w:eastAsia="SimSun"/>
    </w:rPr>
  </w:style>
  <w:style w:type="paragraph" w:customStyle="1" w:styleId="afff1">
    <w:name w:val="Стиль Текст таблиц + по центру"/>
    <w:basedOn w:val="a8"/>
    <w:rsid w:val="00374ED5"/>
    <w:pPr>
      <w:jc w:val="center"/>
    </w:pPr>
    <w:rPr>
      <w:szCs w:val="20"/>
    </w:rPr>
  </w:style>
  <w:style w:type="paragraph" w:customStyle="1" w:styleId="310122110">
    <w:name w:val="Стиль Стиль Оглавление 3 + Слева:  101 см Выступ:  221 см1 + Слева:..."/>
    <w:basedOn w:val="31012211"/>
    <w:rsid w:val="00374ED5"/>
    <w:pPr>
      <w:ind w:left="1826" w:hanging="1259"/>
    </w:pPr>
  </w:style>
  <w:style w:type="paragraph" w:styleId="afff2">
    <w:name w:val="List Bullet"/>
    <w:basedOn w:val="a2"/>
    <w:link w:val="afff3"/>
    <w:rsid w:val="00374ED5"/>
    <w:pPr>
      <w:tabs>
        <w:tab w:val="num" w:pos="567"/>
      </w:tabs>
      <w:ind w:left="360" w:hanging="360"/>
    </w:pPr>
  </w:style>
  <w:style w:type="character" w:customStyle="1" w:styleId="29">
    <w:name w:val="Замещающий текст2"/>
    <w:semiHidden/>
    <w:rsid w:val="00374ED5"/>
    <w:rPr>
      <w:color w:val="808080"/>
    </w:rPr>
  </w:style>
  <w:style w:type="paragraph" w:customStyle="1" w:styleId="2a">
    <w:name w:val="Заголовок оглавления2"/>
    <w:basedOn w:val="10"/>
    <w:next w:val="a2"/>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2b">
    <w:name w:val="Абзац списка2"/>
    <w:basedOn w:val="a2"/>
    <w:rsid w:val="00374ED5"/>
    <w:pPr>
      <w:ind w:left="720"/>
      <w:contextualSpacing/>
    </w:pPr>
  </w:style>
  <w:style w:type="paragraph" w:styleId="afff4">
    <w:name w:val="footnote text"/>
    <w:aliases w:val="Table_Footnote_last Знак,Table_Footnote_last Знак Знак,Table_Footnote_last"/>
    <w:basedOn w:val="a2"/>
    <w:link w:val="afff5"/>
    <w:uiPriority w:val="99"/>
    <w:rsid w:val="00374ED5"/>
    <w:rPr>
      <w:sz w:val="20"/>
      <w:szCs w:val="20"/>
    </w:rPr>
  </w:style>
  <w:style w:type="character" w:customStyle="1" w:styleId="afff5">
    <w:name w:val="Текст сноски Знак"/>
    <w:aliases w:val="Table_Footnote_last Знак Знак1,Table_Footnote_last Знак Знак Знак,Table_Footnote_last Знак1"/>
    <w:basedOn w:val="a5"/>
    <w:link w:val="afff4"/>
    <w:uiPriority w:val="99"/>
    <w:rsid w:val="00374ED5"/>
    <w:rPr>
      <w:rFonts w:eastAsia="SimSun"/>
    </w:rPr>
  </w:style>
  <w:style w:type="character" w:styleId="afff6">
    <w:name w:val="footnote reference"/>
    <w:rsid w:val="00374ED5"/>
    <w:rPr>
      <w:rFonts w:cs="Times New Roman"/>
      <w:vertAlign w:val="superscript"/>
    </w:rPr>
  </w:style>
  <w:style w:type="character" w:customStyle="1" w:styleId="72">
    <w:name w:val="Знак7 Знак Знак"/>
    <w:rsid w:val="00374ED5"/>
    <w:rPr>
      <w:rFonts w:eastAsia="SimSun"/>
      <w:sz w:val="28"/>
      <w:lang w:val="ru-RU" w:eastAsia="ru-RU"/>
    </w:rPr>
  </w:style>
  <w:style w:type="paragraph" w:styleId="2c">
    <w:name w:val="List Bullet 2"/>
    <w:basedOn w:val="a2"/>
    <w:uiPriority w:val="99"/>
    <w:rsid w:val="00374ED5"/>
    <w:pPr>
      <w:tabs>
        <w:tab w:val="num" w:pos="643"/>
      </w:tabs>
      <w:ind w:left="643" w:hanging="360"/>
      <w:contextualSpacing/>
    </w:pPr>
  </w:style>
  <w:style w:type="paragraph" w:styleId="afff7">
    <w:name w:val="List Number"/>
    <w:basedOn w:val="a2"/>
    <w:uiPriority w:val="99"/>
    <w:qFormat/>
    <w:rsid w:val="00374ED5"/>
    <w:pPr>
      <w:tabs>
        <w:tab w:val="num" w:pos="1440"/>
      </w:tabs>
      <w:ind w:left="1440" w:hanging="360"/>
    </w:pPr>
  </w:style>
  <w:style w:type="paragraph" w:customStyle="1" w:styleId="news">
    <w:name w:val="news"/>
    <w:basedOn w:val="a2"/>
    <w:rsid w:val="00374ED5"/>
    <w:pPr>
      <w:spacing w:before="100" w:beforeAutospacing="1" w:after="100" w:afterAutospacing="1"/>
    </w:pPr>
  </w:style>
  <w:style w:type="character" w:customStyle="1" w:styleId="slogan2">
    <w:name w:val="slogan2"/>
    <w:rsid w:val="00374ED5"/>
    <w:rPr>
      <w:rFonts w:cs="Times New Roman"/>
    </w:rPr>
  </w:style>
  <w:style w:type="character" w:customStyle="1" w:styleId="slogan02">
    <w:name w:val="slogan02"/>
    <w:rsid w:val="00374ED5"/>
    <w:rPr>
      <w:rFonts w:cs="Times New Roman"/>
    </w:rPr>
  </w:style>
  <w:style w:type="paragraph" w:styleId="afff8">
    <w:name w:val="annotation subject"/>
    <w:basedOn w:val="afff"/>
    <w:next w:val="afff"/>
    <w:link w:val="afff9"/>
    <w:uiPriority w:val="99"/>
    <w:rsid w:val="00374ED5"/>
    <w:rPr>
      <w:b/>
      <w:bCs/>
    </w:rPr>
  </w:style>
  <w:style w:type="character" w:customStyle="1" w:styleId="afff9">
    <w:name w:val="Тема примечания Знак"/>
    <w:basedOn w:val="afff0"/>
    <w:link w:val="afff8"/>
    <w:uiPriority w:val="99"/>
    <w:rsid w:val="00374ED5"/>
    <w:rPr>
      <w:rFonts w:eastAsia="SimSun"/>
      <w:b/>
      <w:bCs/>
    </w:rPr>
  </w:style>
  <w:style w:type="paragraph" w:styleId="2d">
    <w:name w:val="List Number 2"/>
    <w:basedOn w:val="a2"/>
    <w:uiPriority w:val="99"/>
    <w:rsid w:val="00374ED5"/>
    <w:pPr>
      <w:tabs>
        <w:tab w:val="num" w:pos="643"/>
      </w:tabs>
      <w:ind w:left="643" w:hanging="360"/>
      <w:contextualSpacing/>
    </w:pPr>
  </w:style>
  <w:style w:type="paragraph" w:styleId="34">
    <w:name w:val="List Number 3"/>
    <w:basedOn w:val="a2"/>
    <w:uiPriority w:val="99"/>
    <w:rsid w:val="00374ED5"/>
    <w:pPr>
      <w:tabs>
        <w:tab w:val="num" w:pos="926"/>
      </w:tabs>
      <w:ind w:left="926" w:hanging="360"/>
      <w:contextualSpacing/>
    </w:pPr>
  </w:style>
  <w:style w:type="paragraph" w:styleId="43">
    <w:name w:val="List Number 4"/>
    <w:basedOn w:val="a2"/>
    <w:uiPriority w:val="99"/>
    <w:rsid w:val="00374ED5"/>
    <w:pPr>
      <w:tabs>
        <w:tab w:val="num" w:pos="1209"/>
      </w:tabs>
      <w:ind w:left="1209" w:hanging="360"/>
      <w:contextualSpacing/>
    </w:pPr>
  </w:style>
  <w:style w:type="paragraph" w:styleId="52">
    <w:name w:val="List Number 5"/>
    <w:basedOn w:val="a2"/>
    <w:uiPriority w:val="99"/>
    <w:rsid w:val="00374ED5"/>
    <w:pPr>
      <w:tabs>
        <w:tab w:val="num" w:pos="1492"/>
      </w:tabs>
      <w:ind w:left="1492" w:hanging="360"/>
      <w:contextualSpacing/>
    </w:pPr>
  </w:style>
  <w:style w:type="paragraph" w:customStyle="1" w:styleId="style13306828850000000130msonormal">
    <w:name w:val="style_13306828850000000130msonormal"/>
    <w:basedOn w:val="a2"/>
    <w:rsid w:val="00374ED5"/>
    <w:pPr>
      <w:spacing w:before="100" w:beforeAutospacing="1" w:after="100" w:afterAutospacing="1"/>
    </w:pPr>
  </w:style>
  <w:style w:type="paragraph" w:customStyle="1" w:styleId="style13306828850000000130msolistparagraph">
    <w:name w:val="style_13306828850000000130msolistparagraph"/>
    <w:basedOn w:val="a2"/>
    <w:rsid w:val="00374ED5"/>
    <w:pPr>
      <w:spacing w:before="100" w:beforeAutospacing="1" w:after="100" w:afterAutospacing="1"/>
    </w:pPr>
  </w:style>
  <w:style w:type="paragraph" w:customStyle="1" w:styleId="style13305033050000000264msolistparagraph">
    <w:name w:val="style_13305033050000000264msolistparagraph"/>
    <w:basedOn w:val="a2"/>
    <w:rsid w:val="00374ED5"/>
    <w:pPr>
      <w:spacing w:before="100" w:beforeAutospacing="1" w:after="100" w:afterAutospacing="1"/>
    </w:pPr>
  </w:style>
  <w:style w:type="character" w:customStyle="1" w:styleId="210">
    <w:name w:val="Заголовок 2 Знак1"/>
    <w:aliases w:val="Заголовок 2 Знак Знак"/>
    <w:uiPriority w:val="9"/>
    <w:rsid w:val="00374ED5"/>
    <w:rPr>
      <w:rFonts w:eastAsia="SimSun"/>
      <w:b/>
      <w:sz w:val="28"/>
      <w:lang w:val="ru-RU" w:eastAsia="ru-RU"/>
    </w:rPr>
  </w:style>
  <w:style w:type="paragraph" w:customStyle="1" w:styleId="-31">
    <w:name w:val="Светлая сетка - Акцент 31"/>
    <w:basedOn w:val="a2"/>
    <w:rsid w:val="00374ED5"/>
    <w:pPr>
      <w:spacing w:after="200" w:line="276" w:lineRule="auto"/>
      <w:ind w:left="720"/>
      <w:contextualSpacing/>
    </w:pPr>
    <w:rPr>
      <w:rFonts w:ascii="Calibri" w:hAnsi="Calibri"/>
      <w:sz w:val="22"/>
      <w:szCs w:val="22"/>
      <w:lang w:eastAsia="en-US"/>
    </w:rPr>
  </w:style>
  <w:style w:type="paragraph" w:customStyle="1" w:styleId="Style4">
    <w:name w:val="Style4"/>
    <w:basedOn w:val="a2"/>
    <w:rsid w:val="00374ED5"/>
    <w:pPr>
      <w:widowControl w:val="0"/>
      <w:autoSpaceDE w:val="0"/>
      <w:autoSpaceDN w:val="0"/>
      <w:adjustRightInd w:val="0"/>
      <w:spacing w:line="274" w:lineRule="exact"/>
    </w:pPr>
    <w:rPr>
      <w:rFonts w:ascii="Arial" w:hAnsi="Arial" w:cs="Arial"/>
    </w:rPr>
  </w:style>
  <w:style w:type="paragraph" w:customStyle="1" w:styleId="Style5">
    <w:name w:val="Style5"/>
    <w:basedOn w:val="a2"/>
    <w:rsid w:val="00374ED5"/>
    <w:pPr>
      <w:widowControl w:val="0"/>
      <w:autoSpaceDE w:val="0"/>
      <w:autoSpaceDN w:val="0"/>
      <w:adjustRightInd w:val="0"/>
    </w:pPr>
    <w:rPr>
      <w:rFonts w:ascii="Arial" w:hAnsi="Arial" w:cs="Arial"/>
    </w:rPr>
  </w:style>
  <w:style w:type="paragraph" w:customStyle="1" w:styleId="Style6">
    <w:name w:val="Style6"/>
    <w:basedOn w:val="a2"/>
    <w:uiPriority w:val="99"/>
    <w:rsid w:val="00374ED5"/>
    <w:pPr>
      <w:widowControl w:val="0"/>
      <w:autoSpaceDE w:val="0"/>
      <w:autoSpaceDN w:val="0"/>
      <w:adjustRightInd w:val="0"/>
      <w:spacing w:line="250" w:lineRule="exact"/>
      <w:ind w:firstLine="715"/>
    </w:pPr>
    <w:rPr>
      <w:rFonts w:ascii="Arial" w:hAnsi="Arial" w:cs="Arial"/>
    </w:rPr>
  </w:style>
  <w:style w:type="paragraph" w:customStyle="1" w:styleId="Style7">
    <w:name w:val="Style7"/>
    <w:basedOn w:val="a2"/>
    <w:rsid w:val="00374ED5"/>
    <w:pPr>
      <w:widowControl w:val="0"/>
      <w:autoSpaceDE w:val="0"/>
      <w:autoSpaceDN w:val="0"/>
      <w:adjustRightInd w:val="0"/>
    </w:pPr>
    <w:rPr>
      <w:rFonts w:ascii="Arial" w:hAnsi="Arial" w:cs="Arial"/>
    </w:rPr>
  </w:style>
  <w:style w:type="character" w:customStyle="1" w:styleId="FontStyle13">
    <w:name w:val="Font Style13"/>
    <w:rsid w:val="00374ED5"/>
    <w:rPr>
      <w:rFonts w:ascii="Times New Roman" w:hAnsi="Times New Roman" w:cs="Times New Roman"/>
      <w:b/>
      <w:bCs/>
      <w:sz w:val="20"/>
      <w:szCs w:val="20"/>
    </w:rPr>
  </w:style>
  <w:style w:type="character" w:customStyle="1" w:styleId="FontStyle14">
    <w:name w:val="Font Style14"/>
    <w:rsid w:val="00374ED5"/>
    <w:rPr>
      <w:rFonts w:ascii="Franklin Gothic Medium" w:hAnsi="Franklin Gothic Medium" w:cs="Franklin Gothic Medium"/>
      <w:i/>
      <w:iCs/>
      <w:sz w:val="24"/>
      <w:szCs w:val="24"/>
    </w:rPr>
  </w:style>
  <w:style w:type="paragraph" w:customStyle="1" w:styleId="Style13">
    <w:name w:val="Style13"/>
    <w:basedOn w:val="a2"/>
    <w:rsid w:val="00374ED5"/>
    <w:pPr>
      <w:widowControl w:val="0"/>
      <w:autoSpaceDE w:val="0"/>
      <w:autoSpaceDN w:val="0"/>
      <w:adjustRightInd w:val="0"/>
    </w:pPr>
  </w:style>
  <w:style w:type="character" w:customStyle="1" w:styleId="FontStyle28">
    <w:name w:val="Font Style28"/>
    <w:rsid w:val="00374ED5"/>
    <w:rPr>
      <w:rFonts w:ascii="Times New Roman" w:hAnsi="Times New Roman" w:cs="Times New Roman"/>
      <w:b/>
      <w:bCs/>
      <w:sz w:val="22"/>
      <w:szCs w:val="22"/>
    </w:rPr>
  </w:style>
  <w:style w:type="paragraph" w:customStyle="1" w:styleId="Style2">
    <w:name w:val="Style2"/>
    <w:basedOn w:val="a2"/>
    <w:rsid w:val="00374ED5"/>
    <w:pPr>
      <w:widowControl w:val="0"/>
      <w:autoSpaceDE w:val="0"/>
      <w:autoSpaceDN w:val="0"/>
      <w:adjustRightInd w:val="0"/>
    </w:pPr>
    <w:rPr>
      <w:rFonts w:ascii="Arial" w:hAnsi="Arial" w:cs="Arial"/>
    </w:rPr>
  </w:style>
  <w:style w:type="paragraph" w:customStyle="1" w:styleId="Style3">
    <w:name w:val="Style3"/>
    <w:basedOn w:val="a2"/>
    <w:uiPriority w:val="99"/>
    <w:rsid w:val="00374ED5"/>
    <w:pPr>
      <w:widowControl w:val="0"/>
      <w:autoSpaceDE w:val="0"/>
      <w:autoSpaceDN w:val="0"/>
      <w:adjustRightInd w:val="0"/>
    </w:pPr>
    <w:rPr>
      <w:rFonts w:ascii="Arial" w:hAnsi="Arial" w:cs="Arial"/>
    </w:rPr>
  </w:style>
  <w:style w:type="paragraph" w:customStyle="1" w:styleId="Style8">
    <w:name w:val="Style8"/>
    <w:basedOn w:val="a2"/>
    <w:rsid w:val="00374ED5"/>
    <w:pPr>
      <w:widowControl w:val="0"/>
      <w:autoSpaceDE w:val="0"/>
      <w:autoSpaceDN w:val="0"/>
      <w:adjustRightInd w:val="0"/>
    </w:pPr>
    <w:rPr>
      <w:rFonts w:ascii="Arial" w:hAnsi="Arial" w:cs="Arial"/>
    </w:rPr>
  </w:style>
  <w:style w:type="paragraph" w:customStyle="1" w:styleId="Style110">
    <w:name w:val="Style11"/>
    <w:basedOn w:val="a2"/>
    <w:rsid w:val="00374ED5"/>
    <w:pPr>
      <w:widowControl w:val="0"/>
      <w:autoSpaceDE w:val="0"/>
      <w:autoSpaceDN w:val="0"/>
      <w:adjustRightInd w:val="0"/>
      <w:spacing w:line="211" w:lineRule="exact"/>
      <w:ind w:firstLine="562"/>
    </w:pPr>
  </w:style>
  <w:style w:type="paragraph" w:customStyle="1" w:styleId="Style12">
    <w:name w:val="Style12"/>
    <w:basedOn w:val="a2"/>
    <w:rsid w:val="00374ED5"/>
    <w:pPr>
      <w:widowControl w:val="0"/>
      <w:autoSpaceDE w:val="0"/>
      <w:autoSpaceDN w:val="0"/>
      <w:adjustRightInd w:val="0"/>
      <w:spacing w:line="235" w:lineRule="exact"/>
    </w:pPr>
  </w:style>
  <w:style w:type="character" w:customStyle="1" w:styleId="FontStyle37">
    <w:name w:val="Font Style37"/>
    <w:rsid w:val="00374ED5"/>
    <w:rPr>
      <w:rFonts w:ascii="Times New Roman" w:hAnsi="Times New Roman" w:cs="Times New Roman"/>
      <w:b/>
      <w:bCs/>
      <w:spacing w:val="-10"/>
      <w:sz w:val="26"/>
      <w:szCs w:val="26"/>
    </w:rPr>
  </w:style>
  <w:style w:type="character" w:customStyle="1" w:styleId="FontStyle34">
    <w:name w:val="Font Style34"/>
    <w:rsid w:val="00374ED5"/>
    <w:rPr>
      <w:rFonts w:ascii="Times New Roman" w:hAnsi="Times New Roman" w:cs="Times New Roman"/>
      <w:spacing w:val="-10"/>
      <w:sz w:val="26"/>
      <w:szCs w:val="26"/>
    </w:rPr>
  </w:style>
  <w:style w:type="paragraph" w:customStyle="1" w:styleId="Style17">
    <w:name w:val="Style17"/>
    <w:basedOn w:val="a2"/>
    <w:uiPriority w:val="99"/>
    <w:rsid w:val="00374ED5"/>
    <w:pPr>
      <w:widowControl w:val="0"/>
      <w:autoSpaceDE w:val="0"/>
      <w:autoSpaceDN w:val="0"/>
      <w:adjustRightInd w:val="0"/>
      <w:jc w:val="center"/>
    </w:pPr>
    <w:rPr>
      <w:rFonts w:ascii="Arial" w:hAnsi="Arial" w:cs="Arial"/>
    </w:rPr>
  </w:style>
  <w:style w:type="character" w:customStyle="1" w:styleId="FontStyle31">
    <w:name w:val="Font Style31"/>
    <w:rsid w:val="00374ED5"/>
    <w:rPr>
      <w:rFonts w:ascii="Times New Roman" w:hAnsi="Times New Roman" w:cs="Times New Roman"/>
      <w:sz w:val="20"/>
      <w:szCs w:val="20"/>
    </w:rPr>
  </w:style>
  <w:style w:type="character" w:customStyle="1" w:styleId="FontStyle32">
    <w:name w:val="Font Style32"/>
    <w:rsid w:val="00374ED5"/>
    <w:rPr>
      <w:rFonts w:ascii="Times New Roman" w:hAnsi="Times New Roman" w:cs="Times New Roman"/>
      <w:b/>
      <w:bCs/>
      <w:sz w:val="20"/>
      <w:szCs w:val="20"/>
    </w:rPr>
  </w:style>
  <w:style w:type="character" w:customStyle="1" w:styleId="FontStyle33">
    <w:name w:val="Font Style33"/>
    <w:rsid w:val="00374ED5"/>
    <w:rPr>
      <w:rFonts w:ascii="Arial Unicode MS" w:eastAsia="Arial Unicode MS" w:cs="Arial Unicode MS"/>
      <w:b/>
      <w:bCs/>
      <w:i/>
      <w:iCs/>
      <w:sz w:val="20"/>
      <w:szCs w:val="20"/>
    </w:rPr>
  </w:style>
  <w:style w:type="character" w:customStyle="1" w:styleId="FontStyle47">
    <w:name w:val="Font Style47"/>
    <w:rsid w:val="00374ED5"/>
    <w:rPr>
      <w:rFonts w:ascii="Arial" w:hAnsi="Arial" w:cs="Arial"/>
      <w:b/>
      <w:bCs/>
      <w:sz w:val="16"/>
      <w:szCs w:val="16"/>
    </w:rPr>
  </w:style>
  <w:style w:type="character" w:customStyle="1" w:styleId="FontStyle48">
    <w:name w:val="Font Style48"/>
    <w:rsid w:val="00374ED5"/>
    <w:rPr>
      <w:rFonts w:ascii="Arial" w:hAnsi="Arial" w:cs="Arial"/>
      <w:b/>
      <w:bCs/>
      <w:sz w:val="16"/>
      <w:szCs w:val="16"/>
    </w:rPr>
  </w:style>
  <w:style w:type="character" w:customStyle="1" w:styleId="FontStyle50">
    <w:name w:val="Font Style50"/>
    <w:rsid w:val="00374ED5"/>
    <w:rPr>
      <w:rFonts w:ascii="Cambria" w:hAnsi="Cambria" w:cs="Cambria"/>
      <w:sz w:val="20"/>
      <w:szCs w:val="20"/>
    </w:rPr>
  </w:style>
  <w:style w:type="character" w:customStyle="1" w:styleId="FontStyle51">
    <w:name w:val="Font Style51"/>
    <w:rsid w:val="00374ED5"/>
    <w:rPr>
      <w:rFonts w:ascii="Arial" w:hAnsi="Arial" w:cs="Arial"/>
      <w:b/>
      <w:bCs/>
      <w:sz w:val="12"/>
      <w:szCs w:val="12"/>
    </w:rPr>
  </w:style>
  <w:style w:type="character" w:customStyle="1" w:styleId="FontStyle52">
    <w:name w:val="Font Style52"/>
    <w:rsid w:val="00374ED5"/>
    <w:rPr>
      <w:rFonts w:ascii="Times New Roman" w:hAnsi="Times New Roman" w:cs="Times New Roman"/>
      <w:sz w:val="16"/>
      <w:szCs w:val="16"/>
    </w:rPr>
  </w:style>
  <w:style w:type="character" w:customStyle="1" w:styleId="FontStyle59">
    <w:name w:val="Font Style59"/>
    <w:rsid w:val="00374ED5"/>
    <w:rPr>
      <w:rFonts w:ascii="Arial" w:hAnsi="Arial" w:cs="Arial"/>
      <w:sz w:val="14"/>
      <w:szCs w:val="14"/>
    </w:rPr>
  </w:style>
  <w:style w:type="character" w:customStyle="1" w:styleId="FontStyle60">
    <w:name w:val="Font Style60"/>
    <w:rsid w:val="00374ED5"/>
    <w:rPr>
      <w:rFonts w:ascii="Arial" w:hAnsi="Arial" w:cs="Arial"/>
      <w:b/>
      <w:bCs/>
      <w:sz w:val="14"/>
      <w:szCs w:val="14"/>
    </w:rPr>
  </w:style>
  <w:style w:type="character" w:customStyle="1" w:styleId="FontStyle74">
    <w:name w:val="Font Style74"/>
    <w:rsid w:val="00374ED5"/>
    <w:rPr>
      <w:rFonts w:ascii="Arial" w:hAnsi="Arial" w:cs="Arial"/>
      <w:sz w:val="18"/>
      <w:szCs w:val="18"/>
    </w:rPr>
  </w:style>
  <w:style w:type="character" w:customStyle="1" w:styleId="FontStyle53">
    <w:name w:val="Font Style53"/>
    <w:rsid w:val="00374ED5"/>
    <w:rPr>
      <w:rFonts w:ascii="Arial" w:hAnsi="Arial" w:cs="Arial"/>
      <w:b/>
      <w:bCs/>
      <w:i/>
      <w:iCs/>
      <w:sz w:val="20"/>
      <w:szCs w:val="20"/>
    </w:rPr>
  </w:style>
  <w:style w:type="character" w:customStyle="1" w:styleId="FontStyle54">
    <w:name w:val="Font Style54"/>
    <w:rsid w:val="00374ED5"/>
    <w:rPr>
      <w:rFonts w:ascii="Arial" w:hAnsi="Arial" w:cs="Arial"/>
      <w:b/>
      <w:bCs/>
      <w:sz w:val="16"/>
      <w:szCs w:val="16"/>
    </w:rPr>
  </w:style>
  <w:style w:type="character" w:customStyle="1" w:styleId="FontStyle58">
    <w:name w:val="Font Style58"/>
    <w:rsid w:val="00374ED5"/>
    <w:rPr>
      <w:rFonts w:ascii="Garamond" w:hAnsi="Garamond" w:cs="Garamond"/>
      <w:b/>
      <w:bCs/>
      <w:sz w:val="18"/>
      <w:szCs w:val="18"/>
    </w:rPr>
  </w:style>
  <w:style w:type="paragraph" w:customStyle="1" w:styleId="afffa">
    <w:name w:val="заголовок табл"/>
    <w:basedOn w:val="a2"/>
    <w:link w:val="afffb"/>
    <w:rsid w:val="00374ED5"/>
    <w:pPr>
      <w:keepNext/>
      <w:suppressLineNumbers/>
      <w:tabs>
        <w:tab w:val="num" w:pos="680"/>
        <w:tab w:val="left" w:pos="1985"/>
        <w:tab w:val="left" w:leader="dot" w:pos="9356"/>
        <w:tab w:val="right" w:pos="9639"/>
      </w:tabs>
      <w:suppressAutoHyphens/>
      <w:spacing w:before="120" w:after="120"/>
      <w:jc w:val="center"/>
    </w:pPr>
    <w:rPr>
      <w:rFonts w:eastAsia="Times New Roman"/>
      <w:b/>
      <w:bCs/>
    </w:rPr>
  </w:style>
  <w:style w:type="character" w:customStyle="1" w:styleId="afffb">
    <w:name w:val="заголовок табл Знак"/>
    <w:link w:val="afffa"/>
    <w:locked/>
    <w:rsid w:val="00374ED5"/>
    <w:rPr>
      <w:b/>
      <w:bCs/>
      <w:sz w:val="24"/>
      <w:szCs w:val="24"/>
    </w:rPr>
  </w:style>
  <w:style w:type="paragraph" w:customStyle="1" w:styleId="style13269504590000000505msonormal">
    <w:name w:val="style_13269504590000000505msonormal"/>
    <w:basedOn w:val="a2"/>
    <w:rsid w:val="00374ED5"/>
    <w:pPr>
      <w:spacing w:before="100" w:beforeAutospacing="1" w:after="100" w:afterAutospacing="1"/>
    </w:pPr>
  </w:style>
  <w:style w:type="character" w:customStyle="1" w:styleId="leftmenutitle">
    <w:name w:val="leftmenutitle"/>
    <w:rsid w:val="00374ED5"/>
    <w:rPr>
      <w:rFonts w:cs="Times New Roman"/>
    </w:rPr>
  </w:style>
  <w:style w:type="character" w:customStyle="1" w:styleId="mainup">
    <w:name w:val="mainup"/>
    <w:rsid w:val="00374ED5"/>
    <w:rPr>
      <w:rFonts w:cs="Times New Roman"/>
    </w:rPr>
  </w:style>
  <w:style w:type="character" w:customStyle="1" w:styleId="apple-style-span">
    <w:name w:val="apple-style-span"/>
    <w:rsid w:val="00374ED5"/>
    <w:rPr>
      <w:rFonts w:cs="Times New Roman"/>
    </w:rPr>
  </w:style>
  <w:style w:type="paragraph" w:customStyle="1" w:styleId="Style1">
    <w:name w:val="Style1"/>
    <w:basedOn w:val="a2"/>
    <w:rsid w:val="00374ED5"/>
    <w:pPr>
      <w:widowControl w:val="0"/>
      <w:autoSpaceDE w:val="0"/>
      <w:autoSpaceDN w:val="0"/>
      <w:adjustRightInd w:val="0"/>
      <w:spacing w:line="227" w:lineRule="exact"/>
      <w:ind w:hanging="284"/>
    </w:pPr>
  </w:style>
  <w:style w:type="character" w:customStyle="1" w:styleId="FontStyle11">
    <w:name w:val="Font Style11"/>
    <w:rsid w:val="00374ED5"/>
    <w:rPr>
      <w:rFonts w:ascii="Times New Roman" w:hAnsi="Times New Roman" w:cs="Times New Roman"/>
      <w:b/>
      <w:bCs/>
      <w:sz w:val="26"/>
      <w:szCs w:val="26"/>
    </w:rPr>
  </w:style>
  <w:style w:type="character" w:customStyle="1" w:styleId="FontStyle12">
    <w:name w:val="Font Style12"/>
    <w:rsid w:val="00374ED5"/>
    <w:rPr>
      <w:rFonts w:ascii="Times New Roman" w:hAnsi="Times New Roman" w:cs="Times New Roman"/>
      <w:sz w:val="20"/>
      <w:szCs w:val="20"/>
    </w:rPr>
  </w:style>
  <w:style w:type="paragraph" w:customStyle="1" w:styleId="214">
    <w:name w:val="Заг2Жлев14"/>
    <w:basedOn w:val="2"/>
    <w:link w:val="2140"/>
    <w:rsid w:val="00374ED5"/>
    <w:pPr>
      <w:keepNext w:val="0"/>
      <w:tabs>
        <w:tab w:val="num" w:pos="792"/>
      </w:tabs>
      <w:spacing w:line="360" w:lineRule="auto"/>
      <w:ind w:left="792" w:hanging="432"/>
      <w:jc w:val="both"/>
    </w:pPr>
    <w:rPr>
      <w:rFonts w:ascii="Times New Roman" w:hAnsi="Times New Roman" w:cs="Times New Roman"/>
      <w:i w:val="0"/>
    </w:rPr>
  </w:style>
  <w:style w:type="paragraph" w:customStyle="1" w:styleId="120">
    <w:name w:val="ЗагЗЖ12"/>
    <w:basedOn w:val="a2"/>
    <w:rsid w:val="00374ED5"/>
    <w:pPr>
      <w:tabs>
        <w:tab w:val="num" w:pos="1440"/>
      </w:tabs>
      <w:ind w:left="1224" w:hanging="504"/>
    </w:pPr>
    <w:rPr>
      <w:b/>
    </w:rPr>
  </w:style>
  <w:style w:type="character" w:customStyle="1" w:styleId="1110">
    <w:name w:val="Заголовок 1 Знак1 Знак1"/>
    <w:aliases w:val="Заголовок 1 Знак Знак Знак1,Заголовок 1 Знак Знак Знак Знак Знак Знак Знак Знак Знак Знак Знак Знак Знак Знак Знак Знак,Заголовок 1 Знак1 Знак Знак Знак,Заголовок 1 Знак Знак Знак Знак Знак"/>
    <w:rsid w:val="00374ED5"/>
    <w:rPr>
      <w:rFonts w:cs="Arial"/>
      <w:b/>
      <w:bCs/>
      <w:color w:val="000000"/>
      <w:kern w:val="32"/>
      <w:sz w:val="32"/>
      <w:szCs w:val="32"/>
      <w:lang w:val="ru-RU" w:eastAsia="ru-RU" w:bidi="ar-SA"/>
    </w:rPr>
  </w:style>
  <w:style w:type="paragraph" w:styleId="35">
    <w:name w:val="Body Text 3"/>
    <w:basedOn w:val="a2"/>
    <w:link w:val="36"/>
    <w:uiPriority w:val="99"/>
    <w:rsid w:val="00374ED5"/>
    <w:pPr>
      <w:jc w:val="center"/>
    </w:pPr>
    <w:rPr>
      <w:rFonts w:eastAsia="Times New Roman"/>
      <w:b/>
      <w:bCs/>
    </w:rPr>
  </w:style>
  <w:style w:type="character" w:customStyle="1" w:styleId="36">
    <w:name w:val="Основной текст 3 Знак"/>
    <w:basedOn w:val="a5"/>
    <w:link w:val="35"/>
    <w:uiPriority w:val="99"/>
    <w:rsid w:val="00374ED5"/>
    <w:rPr>
      <w:b/>
      <w:bCs/>
      <w:sz w:val="24"/>
      <w:szCs w:val="24"/>
    </w:rPr>
  </w:style>
  <w:style w:type="paragraph" w:customStyle="1" w:styleId="130">
    <w:name w:val="Обычный 13 Знак"/>
    <w:basedOn w:val="a2"/>
    <w:rsid w:val="00374ED5"/>
    <w:pPr>
      <w:keepNext/>
      <w:keepLines/>
      <w:suppressLineNumbers/>
      <w:tabs>
        <w:tab w:val="left" w:leader="dot" w:pos="9356"/>
      </w:tabs>
      <w:suppressAutoHyphens/>
      <w:spacing w:before="60"/>
      <w:ind w:firstLine="567"/>
      <w:jc w:val="both"/>
    </w:pPr>
    <w:rPr>
      <w:sz w:val="26"/>
      <w:szCs w:val="20"/>
    </w:rPr>
  </w:style>
  <w:style w:type="paragraph" w:customStyle="1" w:styleId="blockquote">
    <w:name w:val="blockquote"/>
    <w:basedOn w:val="a2"/>
    <w:rsid w:val="00374ED5"/>
    <w:pPr>
      <w:spacing w:before="100" w:beforeAutospacing="1" w:after="100" w:afterAutospacing="1"/>
    </w:pPr>
  </w:style>
  <w:style w:type="paragraph" w:customStyle="1" w:styleId="afffc">
    <w:name w:val="Знак Знак Знак Знак"/>
    <w:basedOn w:val="a2"/>
    <w:uiPriority w:val="99"/>
    <w:rsid w:val="00374ED5"/>
    <w:pPr>
      <w:spacing w:after="160" w:line="240" w:lineRule="exact"/>
    </w:pPr>
    <w:rPr>
      <w:rFonts w:ascii="Arial" w:hAnsi="Arial" w:cs="Arial"/>
      <w:sz w:val="20"/>
      <w:szCs w:val="20"/>
      <w:lang w:val="en-US" w:eastAsia="en-US"/>
    </w:rPr>
  </w:style>
  <w:style w:type="paragraph" w:customStyle="1" w:styleId="37">
    <w:name w:val="Абзац списка3"/>
    <w:basedOn w:val="a2"/>
    <w:rsid w:val="00374ED5"/>
    <w:pPr>
      <w:spacing w:after="200" w:line="276" w:lineRule="auto"/>
      <w:ind w:left="720"/>
      <w:contextualSpacing/>
    </w:pPr>
    <w:rPr>
      <w:rFonts w:ascii="Calibri" w:hAnsi="Calibri"/>
      <w:sz w:val="22"/>
      <w:szCs w:val="22"/>
      <w:lang w:eastAsia="en-US"/>
    </w:rPr>
  </w:style>
  <w:style w:type="paragraph" w:customStyle="1" w:styleId="msonormalcxspmiddle">
    <w:name w:val="msonormalcxspmiddle"/>
    <w:basedOn w:val="a2"/>
    <w:rsid w:val="00374ED5"/>
    <w:pPr>
      <w:spacing w:before="100" w:beforeAutospacing="1" w:after="100" w:afterAutospacing="1"/>
    </w:pPr>
  </w:style>
  <w:style w:type="paragraph" w:customStyle="1" w:styleId="1d">
    <w:name w:val="Без интервала1"/>
    <w:uiPriority w:val="99"/>
    <w:rsid w:val="00374ED5"/>
    <w:rPr>
      <w:rFonts w:ascii="Calibri" w:eastAsia="SimSun" w:hAnsi="Calibri"/>
      <w:sz w:val="22"/>
      <w:szCs w:val="22"/>
    </w:rPr>
  </w:style>
  <w:style w:type="paragraph" w:customStyle="1" w:styleId="main">
    <w:name w:val="main"/>
    <w:basedOn w:val="a2"/>
    <w:rsid w:val="00374ED5"/>
    <w:pPr>
      <w:spacing w:before="100" w:beforeAutospacing="1" w:after="100" w:afterAutospacing="1"/>
    </w:pPr>
  </w:style>
  <w:style w:type="paragraph" w:customStyle="1" w:styleId="font5">
    <w:name w:val="font5"/>
    <w:basedOn w:val="a2"/>
    <w:uiPriority w:val="99"/>
    <w:rsid w:val="00374ED5"/>
    <w:pPr>
      <w:spacing w:before="100" w:beforeAutospacing="1" w:after="100" w:afterAutospacing="1"/>
    </w:pPr>
    <w:rPr>
      <w:rFonts w:ascii="Tahoma" w:hAnsi="Tahoma" w:cs="Tahoma"/>
      <w:b/>
      <w:bCs/>
      <w:sz w:val="18"/>
      <w:szCs w:val="18"/>
    </w:rPr>
  </w:style>
  <w:style w:type="paragraph" w:customStyle="1" w:styleId="font6">
    <w:name w:val="font6"/>
    <w:basedOn w:val="a2"/>
    <w:uiPriority w:val="99"/>
    <w:rsid w:val="00374ED5"/>
    <w:pPr>
      <w:spacing w:before="100" w:beforeAutospacing="1" w:after="100" w:afterAutospacing="1"/>
    </w:pPr>
    <w:rPr>
      <w:rFonts w:ascii="Tahoma" w:hAnsi="Tahoma" w:cs="Tahoma"/>
      <w:color w:val="000000"/>
      <w:sz w:val="18"/>
      <w:szCs w:val="18"/>
    </w:rPr>
  </w:style>
  <w:style w:type="paragraph" w:customStyle="1" w:styleId="font7">
    <w:name w:val="font7"/>
    <w:basedOn w:val="a2"/>
    <w:uiPriority w:val="99"/>
    <w:rsid w:val="00374ED5"/>
    <w:pPr>
      <w:spacing w:before="100" w:beforeAutospacing="1" w:after="100" w:afterAutospacing="1"/>
    </w:pPr>
    <w:rPr>
      <w:rFonts w:ascii="Tahoma" w:hAnsi="Tahoma" w:cs="Tahoma"/>
      <w:color w:val="000000"/>
      <w:sz w:val="18"/>
      <w:szCs w:val="18"/>
    </w:rPr>
  </w:style>
  <w:style w:type="paragraph" w:customStyle="1" w:styleId="font8">
    <w:name w:val="font8"/>
    <w:basedOn w:val="a2"/>
    <w:uiPriority w:val="99"/>
    <w:rsid w:val="00374ED5"/>
    <w:pPr>
      <w:spacing w:before="100" w:beforeAutospacing="1" w:after="100" w:afterAutospacing="1"/>
    </w:pPr>
    <w:rPr>
      <w:rFonts w:ascii="Tahoma" w:hAnsi="Tahoma" w:cs="Tahoma"/>
      <w:b/>
      <w:bCs/>
      <w:sz w:val="18"/>
      <w:szCs w:val="18"/>
    </w:rPr>
  </w:style>
  <w:style w:type="paragraph" w:customStyle="1" w:styleId="font9">
    <w:name w:val="font9"/>
    <w:basedOn w:val="a2"/>
    <w:rsid w:val="00374ED5"/>
    <w:pPr>
      <w:spacing w:before="100" w:beforeAutospacing="1" w:after="100" w:afterAutospacing="1"/>
    </w:pPr>
    <w:rPr>
      <w:rFonts w:ascii="Tahoma" w:hAnsi="Tahoma" w:cs="Tahoma"/>
      <w:b/>
      <w:bCs/>
      <w:color w:val="000000"/>
      <w:sz w:val="18"/>
      <w:szCs w:val="18"/>
    </w:rPr>
  </w:style>
  <w:style w:type="paragraph" w:customStyle="1" w:styleId="xl1770">
    <w:name w:val="xl1770"/>
    <w:basedOn w:val="a2"/>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771">
    <w:name w:val="xl1771"/>
    <w:basedOn w:val="a2"/>
    <w:rsid w:val="00374ED5"/>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72">
    <w:name w:val="xl1772"/>
    <w:basedOn w:val="a2"/>
    <w:rsid w:val="00374ED5"/>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773">
    <w:name w:val="xl1773"/>
    <w:basedOn w:val="a2"/>
    <w:rsid w:val="00374ED5"/>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jc w:val="right"/>
      <w:textAlignment w:val="center"/>
    </w:pPr>
  </w:style>
  <w:style w:type="paragraph" w:customStyle="1" w:styleId="xl1774">
    <w:name w:val="xl1774"/>
    <w:basedOn w:val="a2"/>
    <w:rsid w:val="00374ED5"/>
    <w:pPr>
      <w:pBdr>
        <w:top w:val="single" w:sz="4" w:space="0" w:color="333333"/>
        <w:bottom w:val="single" w:sz="4" w:space="0" w:color="auto"/>
      </w:pBdr>
      <w:shd w:val="thinReverseDiagStripe" w:color="C0C0C0" w:fill="auto"/>
      <w:spacing w:before="100" w:beforeAutospacing="1" w:after="100" w:afterAutospacing="1"/>
      <w:textAlignment w:val="bottom"/>
    </w:pPr>
  </w:style>
  <w:style w:type="paragraph" w:customStyle="1" w:styleId="xl1775">
    <w:name w:val="xl1775"/>
    <w:basedOn w:val="a2"/>
    <w:rsid w:val="00374ED5"/>
    <w:pPr>
      <w:pBdr>
        <w:top w:val="single" w:sz="4" w:space="0" w:color="333333"/>
        <w:bottom w:val="single" w:sz="4" w:space="0" w:color="auto"/>
        <w:right w:val="single" w:sz="8" w:space="0" w:color="333333"/>
      </w:pBdr>
      <w:shd w:val="thinReverseDiagStripe" w:color="C0C0C0" w:fill="auto"/>
      <w:spacing w:before="100" w:beforeAutospacing="1" w:after="100" w:afterAutospacing="1"/>
      <w:textAlignment w:val="bottom"/>
    </w:pPr>
  </w:style>
  <w:style w:type="paragraph" w:customStyle="1" w:styleId="xl1776">
    <w:name w:val="xl1776"/>
    <w:basedOn w:val="a2"/>
    <w:rsid w:val="00374ED5"/>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jc w:val="right"/>
      <w:textAlignment w:val="center"/>
    </w:pPr>
  </w:style>
  <w:style w:type="paragraph" w:customStyle="1" w:styleId="xl1777">
    <w:name w:val="xl1777"/>
    <w:basedOn w:val="a2"/>
    <w:rsid w:val="00374ED5"/>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jc w:val="right"/>
      <w:textAlignment w:val="center"/>
    </w:pPr>
  </w:style>
  <w:style w:type="paragraph" w:customStyle="1" w:styleId="xl1778">
    <w:name w:val="xl1778"/>
    <w:basedOn w:val="a2"/>
    <w:rsid w:val="00374ED5"/>
    <w:pPr>
      <w:spacing w:before="100" w:beforeAutospacing="1" w:after="100" w:afterAutospacing="1"/>
      <w:textAlignment w:val="bottom"/>
    </w:pPr>
  </w:style>
  <w:style w:type="paragraph" w:customStyle="1" w:styleId="xl1779">
    <w:name w:val="xl1779"/>
    <w:basedOn w:val="a2"/>
    <w:rsid w:val="00374ED5"/>
    <w:pPr>
      <w:spacing w:before="100" w:beforeAutospacing="1" w:after="100" w:afterAutospacing="1"/>
      <w:jc w:val="center"/>
      <w:textAlignment w:val="bottom"/>
    </w:pPr>
    <w:rPr>
      <w:b/>
      <w:bCs/>
      <w:color w:val="969696"/>
    </w:rPr>
  </w:style>
  <w:style w:type="paragraph" w:customStyle="1" w:styleId="xl1780">
    <w:name w:val="xl1780"/>
    <w:basedOn w:val="a2"/>
    <w:rsid w:val="00374ED5"/>
    <w:pPr>
      <w:spacing w:before="100" w:beforeAutospacing="1" w:after="100" w:afterAutospacing="1"/>
      <w:jc w:val="center"/>
      <w:textAlignment w:val="center"/>
    </w:pPr>
    <w:rPr>
      <w:b/>
      <w:bCs/>
      <w:color w:val="0000FF"/>
      <w:u w:val="single"/>
    </w:rPr>
  </w:style>
  <w:style w:type="paragraph" w:customStyle="1" w:styleId="xl1781">
    <w:name w:val="xl1781"/>
    <w:basedOn w:val="a2"/>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2">
    <w:name w:val="xl1782"/>
    <w:basedOn w:val="a2"/>
    <w:rsid w:val="00374ED5"/>
    <w:pPr>
      <w:pBdr>
        <w:top w:val="single" w:sz="4" w:space="0" w:color="auto"/>
        <w:bottom w:val="single" w:sz="4" w:space="0" w:color="333333"/>
      </w:pBdr>
      <w:shd w:val="thinReverseDiagStripe" w:color="C0C0C0" w:fill="C0C0C0"/>
      <w:spacing w:before="100" w:beforeAutospacing="1" w:after="100" w:afterAutospacing="1"/>
      <w:jc w:val="right"/>
      <w:textAlignment w:val="center"/>
    </w:pPr>
  </w:style>
  <w:style w:type="paragraph" w:customStyle="1" w:styleId="xl1783">
    <w:name w:val="xl1783"/>
    <w:basedOn w:val="a2"/>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4">
    <w:name w:val="xl1784"/>
    <w:basedOn w:val="a2"/>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5">
    <w:name w:val="xl1785"/>
    <w:basedOn w:val="a2"/>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6">
    <w:name w:val="xl1786"/>
    <w:basedOn w:val="a2"/>
    <w:rsid w:val="00374ED5"/>
    <w:pPr>
      <w:pBdr>
        <w:top w:val="single" w:sz="4" w:space="0" w:color="auto"/>
        <w:left w:val="single" w:sz="4" w:space="0" w:color="auto"/>
        <w:bottom w:val="single" w:sz="4" w:space="0" w:color="333333"/>
      </w:pBdr>
      <w:shd w:val="thinReverseDiagStripe" w:color="C0C0C0" w:fill="C0C0C0"/>
      <w:spacing w:before="100" w:beforeAutospacing="1" w:after="100" w:afterAutospacing="1"/>
      <w:jc w:val="center"/>
      <w:textAlignment w:val="center"/>
    </w:pPr>
    <w:rPr>
      <w:color w:val="C0C0C0"/>
    </w:rPr>
  </w:style>
  <w:style w:type="paragraph" w:customStyle="1" w:styleId="xl1787">
    <w:name w:val="xl1787"/>
    <w:basedOn w:val="a2"/>
    <w:rsid w:val="00374ED5"/>
    <w:pPr>
      <w:pBdr>
        <w:top w:val="single" w:sz="4" w:space="0" w:color="333333"/>
        <w:bottom w:val="single" w:sz="4" w:space="0" w:color="auto"/>
      </w:pBdr>
      <w:shd w:val="thinReverseDiagStripe" w:color="C0C0C0" w:fill="auto"/>
      <w:spacing w:before="100" w:beforeAutospacing="1" w:after="100" w:afterAutospacing="1"/>
      <w:jc w:val="center"/>
      <w:textAlignment w:val="bottom"/>
    </w:pPr>
    <w:rPr>
      <w:b/>
      <w:bCs/>
      <w:color w:val="0000FF"/>
      <w:u w:val="single"/>
    </w:rPr>
  </w:style>
  <w:style w:type="paragraph" w:customStyle="1" w:styleId="xl1788">
    <w:name w:val="xl1788"/>
    <w:basedOn w:val="a2"/>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9">
    <w:name w:val="xl1789"/>
    <w:basedOn w:val="a2"/>
    <w:rsid w:val="00374ED5"/>
    <w:pPr>
      <w:pBdr>
        <w:top w:val="single" w:sz="4" w:space="0" w:color="auto"/>
        <w:bottom w:val="single" w:sz="4" w:space="0" w:color="333333"/>
        <w:right w:val="single" w:sz="8" w:space="0" w:color="333333"/>
      </w:pBdr>
      <w:shd w:val="thinReverseDiagStripe" w:color="C0C0C0" w:fill="C0C0C0"/>
      <w:spacing w:before="100" w:beforeAutospacing="1" w:after="100" w:afterAutospacing="1"/>
      <w:jc w:val="center"/>
      <w:textAlignment w:val="center"/>
    </w:pPr>
  </w:style>
  <w:style w:type="paragraph" w:customStyle="1" w:styleId="xl1790">
    <w:name w:val="xl1790"/>
    <w:basedOn w:val="a2"/>
    <w:rsid w:val="00374ED5"/>
    <w:pPr>
      <w:pBdr>
        <w:top w:val="single" w:sz="4" w:space="0" w:color="333333"/>
        <w:left w:val="single" w:sz="4" w:space="0" w:color="333333"/>
        <w:bottom w:val="single" w:sz="4" w:space="0" w:color="333333"/>
      </w:pBdr>
      <w:shd w:val="clear" w:color="000000" w:fill="FFFF99"/>
      <w:spacing w:before="100" w:beforeAutospacing="1" w:after="100" w:afterAutospacing="1"/>
      <w:jc w:val="right"/>
      <w:textAlignment w:val="center"/>
    </w:pPr>
  </w:style>
  <w:style w:type="paragraph" w:customStyle="1" w:styleId="xl1791">
    <w:name w:val="xl1791"/>
    <w:basedOn w:val="a2"/>
    <w:rsid w:val="00374ED5"/>
    <w:pPr>
      <w:spacing w:before="100" w:beforeAutospacing="1" w:after="100" w:afterAutospacing="1"/>
      <w:textAlignment w:val="bottom"/>
    </w:pPr>
  </w:style>
  <w:style w:type="paragraph" w:customStyle="1" w:styleId="xl1792">
    <w:name w:val="xl1792"/>
    <w:basedOn w:val="a2"/>
    <w:rsid w:val="00374ED5"/>
    <w:pPr>
      <w:pBdr>
        <w:top w:val="single" w:sz="4" w:space="0" w:color="auto"/>
        <w:right w:val="single" w:sz="4" w:space="0" w:color="333333"/>
      </w:pBdr>
      <w:spacing w:before="100" w:beforeAutospacing="1" w:after="100" w:afterAutospacing="1"/>
      <w:jc w:val="center"/>
      <w:textAlignment w:val="center"/>
    </w:pPr>
  </w:style>
  <w:style w:type="paragraph" w:customStyle="1" w:styleId="xl1793">
    <w:name w:val="xl1793"/>
    <w:basedOn w:val="a2"/>
    <w:rsid w:val="00374ED5"/>
    <w:pPr>
      <w:pBdr>
        <w:right w:val="single" w:sz="4" w:space="0" w:color="333333"/>
      </w:pBdr>
      <w:spacing w:before="100" w:beforeAutospacing="1" w:after="100" w:afterAutospacing="1"/>
      <w:jc w:val="center"/>
      <w:textAlignment w:val="center"/>
    </w:pPr>
  </w:style>
  <w:style w:type="paragraph" w:customStyle="1" w:styleId="xl1794">
    <w:name w:val="xl1794"/>
    <w:basedOn w:val="a2"/>
    <w:rsid w:val="00374ED5"/>
    <w:pPr>
      <w:pBdr>
        <w:bottom w:val="single" w:sz="4" w:space="0" w:color="333333"/>
        <w:right w:val="single" w:sz="4" w:space="0" w:color="333333"/>
      </w:pBdr>
      <w:spacing w:before="100" w:beforeAutospacing="1" w:after="100" w:afterAutospacing="1"/>
      <w:jc w:val="center"/>
      <w:textAlignment w:val="center"/>
    </w:pPr>
  </w:style>
  <w:style w:type="paragraph" w:customStyle="1" w:styleId="xl1795">
    <w:name w:val="xl1795"/>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6">
    <w:name w:val="xl1796"/>
    <w:basedOn w:val="a2"/>
    <w:rsid w:val="00374ED5"/>
    <w:pPr>
      <w:pBdr>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7">
    <w:name w:val="xl1797"/>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8">
    <w:name w:val="xl1798"/>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99">
    <w:name w:val="xl1799"/>
    <w:basedOn w:val="a2"/>
    <w:rsid w:val="00374ED5"/>
    <w:pPr>
      <w:pBdr>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0">
    <w:name w:val="xl1800"/>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1">
    <w:name w:val="xl1801"/>
    <w:basedOn w:val="a2"/>
    <w:rsid w:val="00374ED5"/>
    <w:pPr>
      <w:pBdr>
        <w:top w:val="single" w:sz="4" w:space="0" w:color="auto"/>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2">
    <w:name w:val="xl1802"/>
    <w:basedOn w:val="a2"/>
    <w:rsid w:val="00374ED5"/>
    <w:pPr>
      <w:pBdr>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3">
    <w:name w:val="xl1803"/>
    <w:basedOn w:val="a2"/>
    <w:rsid w:val="00374ED5"/>
    <w:pPr>
      <w:pBdr>
        <w:left w:val="single" w:sz="4" w:space="0" w:color="333333"/>
        <w:bottom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4">
    <w:name w:val="xl1804"/>
    <w:basedOn w:val="a2"/>
    <w:rsid w:val="00374ED5"/>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5">
    <w:name w:val="xl1805"/>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6">
    <w:name w:val="xl1806"/>
    <w:basedOn w:val="a2"/>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7">
    <w:name w:val="xl1807"/>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8">
    <w:name w:val="xl1808"/>
    <w:basedOn w:val="a2"/>
    <w:rsid w:val="00374ED5"/>
    <w:pPr>
      <w:pBdr>
        <w:top w:val="single" w:sz="4" w:space="0" w:color="333333"/>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09">
    <w:name w:val="xl1809"/>
    <w:basedOn w:val="a2"/>
    <w:rsid w:val="00374ED5"/>
    <w:pPr>
      <w:pBdr>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10">
    <w:name w:val="xl1810"/>
    <w:basedOn w:val="a2"/>
    <w:rsid w:val="00374ED5"/>
    <w:pPr>
      <w:pBdr>
        <w:top w:val="single" w:sz="4" w:space="0" w:color="auto"/>
        <w:left w:val="single" w:sz="4" w:space="0" w:color="333333"/>
        <w:bottom w:val="single" w:sz="4" w:space="0" w:color="333333"/>
      </w:pBdr>
      <w:shd w:val="clear" w:color="000000" w:fill="CCFFFF"/>
      <w:spacing w:before="100" w:beforeAutospacing="1" w:after="100" w:afterAutospacing="1"/>
      <w:jc w:val="center"/>
      <w:textAlignment w:val="center"/>
    </w:pPr>
  </w:style>
  <w:style w:type="paragraph" w:customStyle="1" w:styleId="xl1811">
    <w:name w:val="xl1811"/>
    <w:basedOn w:val="a2"/>
    <w:rsid w:val="00374ED5"/>
    <w:pPr>
      <w:pBdr>
        <w:top w:val="single" w:sz="4" w:space="0" w:color="auto"/>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2">
    <w:name w:val="xl1812"/>
    <w:basedOn w:val="a2"/>
    <w:rsid w:val="00374ED5"/>
    <w:pPr>
      <w:pBdr>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3">
    <w:name w:val="xl1813"/>
    <w:basedOn w:val="a2"/>
    <w:rsid w:val="00374ED5"/>
    <w:pPr>
      <w:pBdr>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4">
    <w:name w:val="xl1814"/>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5">
    <w:name w:val="xl1815"/>
    <w:basedOn w:val="a2"/>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6">
    <w:name w:val="xl1816"/>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7">
    <w:name w:val="xl1817"/>
    <w:basedOn w:val="a2"/>
    <w:rsid w:val="00374ED5"/>
    <w:pPr>
      <w:pBdr>
        <w:top w:val="single" w:sz="4" w:space="0" w:color="auto"/>
        <w:left w:val="single" w:sz="4" w:space="0" w:color="333333"/>
        <w:right w:val="single" w:sz="4" w:space="0" w:color="333333"/>
      </w:pBdr>
      <w:spacing w:before="100" w:beforeAutospacing="1" w:after="100" w:afterAutospacing="1"/>
      <w:jc w:val="right"/>
      <w:textAlignment w:val="center"/>
    </w:pPr>
  </w:style>
  <w:style w:type="paragraph" w:customStyle="1" w:styleId="xl1818">
    <w:name w:val="xl1818"/>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9">
    <w:name w:val="xl1819"/>
    <w:basedOn w:val="a2"/>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0">
    <w:name w:val="xl1820"/>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1">
    <w:name w:val="xl1821"/>
    <w:basedOn w:val="a2"/>
    <w:rsid w:val="00374ED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22">
    <w:name w:val="xl1822"/>
    <w:basedOn w:val="a2"/>
    <w:rsid w:val="00374ED5"/>
    <w:pPr>
      <w:pBdr>
        <w:left w:val="single" w:sz="4" w:space="0" w:color="auto"/>
        <w:right w:val="single" w:sz="4" w:space="0" w:color="auto"/>
      </w:pBdr>
      <w:spacing w:before="100" w:beforeAutospacing="1" w:after="100" w:afterAutospacing="1"/>
      <w:jc w:val="center"/>
      <w:textAlignment w:val="center"/>
    </w:pPr>
  </w:style>
  <w:style w:type="paragraph" w:customStyle="1" w:styleId="xl1823">
    <w:name w:val="xl1823"/>
    <w:basedOn w:val="a2"/>
    <w:rsid w:val="00374ED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4">
    <w:name w:val="xl1824"/>
    <w:basedOn w:val="a2"/>
    <w:rsid w:val="00374ED5"/>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5">
    <w:name w:val="xl1825"/>
    <w:basedOn w:val="a2"/>
    <w:rsid w:val="00374ED5"/>
    <w:pPr>
      <w:pBdr>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6">
    <w:name w:val="xl1826"/>
    <w:basedOn w:val="a2"/>
    <w:rsid w:val="00374ED5"/>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7">
    <w:name w:val="xl1827"/>
    <w:basedOn w:val="a2"/>
    <w:rsid w:val="00374ED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1828">
    <w:name w:val="xl1828"/>
    <w:basedOn w:val="a2"/>
    <w:rsid w:val="00374ED5"/>
    <w:pPr>
      <w:pBdr>
        <w:top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29">
    <w:name w:val="xl1829"/>
    <w:basedOn w:val="a2"/>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0">
    <w:name w:val="xl1830"/>
    <w:basedOn w:val="a2"/>
    <w:rsid w:val="00374ED5"/>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31">
    <w:name w:val="xl1831"/>
    <w:basedOn w:val="a2"/>
    <w:rsid w:val="00374ED5"/>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32">
    <w:name w:val="xl1832"/>
    <w:basedOn w:val="a2"/>
    <w:rsid w:val="00374ED5"/>
    <w:pPr>
      <w:pBdr>
        <w:top w:val="single" w:sz="4" w:space="0" w:color="333333"/>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3">
    <w:name w:val="xl1833"/>
    <w:basedOn w:val="a2"/>
    <w:rsid w:val="00374ED5"/>
    <w:pPr>
      <w:pBdr>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4">
    <w:name w:val="xl1834"/>
    <w:basedOn w:val="a2"/>
    <w:rsid w:val="00374ED5"/>
    <w:pPr>
      <w:pBdr>
        <w:left w:val="single" w:sz="4" w:space="0" w:color="333333"/>
        <w:bottom w:val="single" w:sz="8" w:space="0" w:color="333333"/>
        <w:right w:val="single" w:sz="8" w:space="0" w:color="333333"/>
      </w:pBdr>
      <w:spacing w:before="100" w:beforeAutospacing="1" w:after="100" w:afterAutospacing="1"/>
      <w:jc w:val="center"/>
      <w:textAlignment w:val="center"/>
    </w:pPr>
    <w:rPr>
      <w:b/>
      <w:bCs/>
    </w:rPr>
  </w:style>
  <w:style w:type="paragraph" w:customStyle="1" w:styleId="xl1835">
    <w:name w:val="xl1835"/>
    <w:basedOn w:val="a2"/>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6">
    <w:name w:val="xl1836"/>
    <w:basedOn w:val="a2"/>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7">
    <w:name w:val="xl1837"/>
    <w:basedOn w:val="a2"/>
    <w:rsid w:val="00374ED5"/>
    <w:pPr>
      <w:pBdr>
        <w:top w:val="single" w:sz="4" w:space="0" w:color="333333"/>
        <w:left w:val="single" w:sz="4" w:space="0" w:color="333333"/>
      </w:pBdr>
      <w:spacing w:before="100" w:beforeAutospacing="1" w:after="100" w:afterAutospacing="1"/>
      <w:jc w:val="center"/>
      <w:textAlignment w:val="center"/>
    </w:pPr>
    <w:rPr>
      <w:b/>
      <w:bCs/>
    </w:rPr>
  </w:style>
  <w:style w:type="paragraph" w:customStyle="1" w:styleId="xl1838">
    <w:name w:val="xl1838"/>
    <w:basedOn w:val="a2"/>
    <w:rsid w:val="00374ED5"/>
    <w:pPr>
      <w:pBdr>
        <w:top w:val="single" w:sz="4" w:space="0" w:color="333333"/>
        <w:right w:val="single" w:sz="4" w:space="0" w:color="333333"/>
      </w:pBdr>
      <w:spacing w:before="100" w:beforeAutospacing="1" w:after="100" w:afterAutospacing="1"/>
      <w:jc w:val="center"/>
      <w:textAlignment w:val="center"/>
    </w:pPr>
    <w:rPr>
      <w:b/>
      <w:bCs/>
    </w:rPr>
  </w:style>
  <w:style w:type="paragraph" w:customStyle="1" w:styleId="xl1839">
    <w:name w:val="xl1839"/>
    <w:basedOn w:val="a2"/>
    <w:rsid w:val="00374ED5"/>
    <w:pPr>
      <w:pBdr>
        <w:top w:val="single" w:sz="4" w:space="0" w:color="333333"/>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0">
    <w:name w:val="xl1840"/>
    <w:basedOn w:val="a2"/>
    <w:rsid w:val="00374ED5"/>
    <w:pPr>
      <w:pBdr>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41">
    <w:name w:val="xl1841"/>
    <w:basedOn w:val="a2"/>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2">
    <w:name w:val="xl1842"/>
    <w:basedOn w:val="a2"/>
    <w:rsid w:val="00374ED5"/>
    <w:pPr>
      <w:pBdr>
        <w:top w:val="single" w:sz="4" w:space="0" w:color="333333"/>
        <w:left w:val="single" w:sz="4" w:space="0" w:color="333333"/>
        <w:bottom w:val="single" w:sz="8" w:space="0" w:color="333333"/>
      </w:pBdr>
      <w:shd w:val="clear" w:color="000000" w:fill="FFFFFF"/>
      <w:spacing w:before="100" w:beforeAutospacing="1" w:after="100" w:afterAutospacing="1"/>
      <w:jc w:val="center"/>
      <w:textAlignment w:val="center"/>
    </w:pPr>
    <w:rPr>
      <w:b/>
      <w:bCs/>
    </w:rPr>
  </w:style>
  <w:style w:type="paragraph" w:customStyle="1" w:styleId="xl1843">
    <w:name w:val="xl1843"/>
    <w:basedOn w:val="a2"/>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44">
    <w:name w:val="xl1844"/>
    <w:basedOn w:val="a2"/>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5">
    <w:name w:val="xl1845"/>
    <w:basedOn w:val="a2"/>
    <w:rsid w:val="00374ED5"/>
    <w:pPr>
      <w:pBdr>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6">
    <w:name w:val="xl1846"/>
    <w:basedOn w:val="a2"/>
    <w:rsid w:val="00374ED5"/>
    <w:pPr>
      <w:pBdr>
        <w:top w:val="single" w:sz="4" w:space="0" w:color="auto"/>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7">
    <w:name w:val="xl1847"/>
    <w:basedOn w:val="a2"/>
    <w:rsid w:val="00374ED5"/>
    <w:pPr>
      <w:pBdr>
        <w:top w:val="single" w:sz="4" w:space="0" w:color="333333"/>
        <w:bottom w:val="single" w:sz="4" w:space="0" w:color="333333"/>
      </w:pBdr>
      <w:spacing w:before="100" w:beforeAutospacing="1" w:after="100" w:afterAutospacing="1"/>
      <w:jc w:val="center"/>
      <w:textAlignment w:val="center"/>
    </w:pPr>
    <w:rPr>
      <w:b/>
      <w:bCs/>
    </w:rPr>
  </w:style>
  <w:style w:type="paragraph" w:customStyle="1" w:styleId="xl66">
    <w:name w:val="xl66"/>
    <w:basedOn w:val="a2"/>
    <w:rsid w:val="00374ED5"/>
    <w:pPr>
      <w:pBdr>
        <w:left w:val="single" w:sz="8" w:space="0" w:color="333333"/>
        <w:right w:val="single" w:sz="8" w:space="0" w:color="333333"/>
      </w:pBdr>
      <w:shd w:val="clear" w:color="000000" w:fill="CCFFFF"/>
      <w:spacing w:before="100" w:beforeAutospacing="1" w:after="100" w:afterAutospacing="1"/>
      <w:jc w:val="right"/>
    </w:pPr>
  </w:style>
  <w:style w:type="paragraph" w:customStyle="1" w:styleId="xl67">
    <w:name w:val="xl67"/>
    <w:basedOn w:val="a2"/>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right"/>
    </w:pPr>
  </w:style>
  <w:style w:type="paragraph" w:customStyle="1" w:styleId="xl68">
    <w:name w:val="xl68"/>
    <w:basedOn w:val="a2"/>
    <w:rsid w:val="00374ED5"/>
    <w:pPr>
      <w:pBdr>
        <w:left w:val="single" w:sz="8" w:space="0" w:color="333333"/>
        <w:right w:val="single" w:sz="8" w:space="0" w:color="333333"/>
      </w:pBdr>
      <w:shd w:val="clear" w:color="000000" w:fill="CCFFFF"/>
      <w:spacing w:before="100" w:beforeAutospacing="1" w:after="100" w:afterAutospacing="1"/>
      <w:jc w:val="center"/>
    </w:pPr>
  </w:style>
  <w:style w:type="paragraph" w:customStyle="1" w:styleId="xl69">
    <w:name w:val="xl69"/>
    <w:basedOn w:val="a2"/>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center"/>
    </w:pPr>
  </w:style>
  <w:style w:type="paragraph" w:customStyle="1" w:styleId="xl70">
    <w:name w:val="xl70"/>
    <w:basedOn w:val="a2"/>
    <w:rsid w:val="00374ED5"/>
    <w:pPr>
      <w:spacing w:before="100" w:beforeAutospacing="1" w:after="100" w:afterAutospacing="1"/>
      <w:jc w:val="center"/>
    </w:pPr>
    <w:rPr>
      <w:b/>
      <w:bCs/>
      <w:color w:val="969696"/>
    </w:rPr>
  </w:style>
  <w:style w:type="paragraph" w:customStyle="1" w:styleId="xl71">
    <w:name w:val="xl71"/>
    <w:basedOn w:val="a2"/>
    <w:rsid w:val="00374ED5"/>
    <w:pPr>
      <w:pBdr>
        <w:top w:val="single" w:sz="8" w:space="0" w:color="auto"/>
        <w:bottom w:val="single" w:sz="8" w:space="0" w:color="333333"/>
      </w:pBdr>
      <w:shd w:val="thinReverseDiagStripe" w:color="C0C0C0" w:fill="C0C0C0"/>
      <w:spacing w:before="100" w:beforeAutospacing="1" w:after="100" w:afterAutospacing="1"/>
      <w:jc w:val="center"/>
    </w:pPr>
    <w:rPr>
      <w:color w:val="C0C0C0"/>
    </w:rPr>
  </w:style>
  <w:style w:type="paragraph" w:customStyle="1" w:styleId="xl72">
    <w:name w:val="xl72"/>
    <w:basedOn w:val="a2"/>
    <w:rsid w:val="00374ED5"/>
    <w:pPr>
      <w:pBdr>
        <w:top w:val="single" w:sz="8" w:space="0" w:color="auto"/>
        <w:bottom w:val="single" w:sz="8" w:space="0" w:color="333333"/>
      </w:pBdr>
      <w:shd w:val="thinReverseDiagStripe" w:color="C0C0C0" w:fill="C0C0C0"/>
      <w:spacing w:before="100" w:beforeAutospacing="1" w:after="100" w:afterAutospacing="1"/>
    </w:pPr>
  </w:style>
  <w:style w:type="paragraph" w:customStyle="1" w:styleId="xl73">
    <w:name w:val="xl73"/>
    <w:basedOn w:val="a2"/>
    <w:rsid w:val="00374ED5"/>
    <w:pPr>
      <w:pBdr>
        <w:top w:val="single" w:sz="8" w:space="0" w:color="auto"/>
        <w:bottom w:val="single" w:sz="8" w:space="0" w:color="333333"/>
      </w:pBdr>
      <w:shd w:val="thinReverseDiagStripe" w:color="C0C0C0" w:fill="C0C0C0"/>
      <w:spacing w:before="100" w:beforeAutospacing="1" w:after="100" w:afterAutospacing="1"/>
      <w:jc w:val="right"/>
    </w:pPr>
  </w:style>
  <w:style w:type="paragraph" w:customStyle="1" w:styleId="xl74">
    <w:name w:val="xl74"/>
    <w:basedOn w:val="a2"/>
    <w:rsid w:val="00374ED5"/>
    <w:pPr>
      <w:pBdr>
        <w:top w:val="single" w:sz="8" w:space="0" w:color="auto"/>
        <w:bottom w:val="single" w:sz="8" w:space="0" w:color="333333"/>
      </w:pBdr>
      <w:shd w:val="thinReverseDiagStripe" w:color="C0C0C0" w:fill="C0C0C0"/>
      <w:spacing w:before="100" w:beforeAutospacing="1" w:after="100" w:afterAutospacing="1"/>
      <w:jc w:val="center"/>
    </w:pPr>
  </w:style>
  <w:style w:type="paragraph" w:customStyle="1" w:styleId="xl75">
    <w:name w:val="xl75"/>
    <w:basedOn w:val="a2"/>
    <w:rsid w:val="00374ED5"/>
    <w:pPr>
      <w:pBdr>
        <w:bottom w:val="single" w:sz="8" w:space="0" w:color="auto"/>
      </w:pBdr>
      <w:shd w:val="thinReverseDiagStripe" w:color="C0C0C0" w:fill="F1F1F1"/>
      <w:spacing w:before="100" w:beforeAutospacing="1" w:after="100" w:afterAutospacing="1"/>
    </w:pPr>
  </w:style>
  <w:style w:type="paragraph" w:customStyle="1" w:styleId="xl76">
    <w:name w:val="xl76"/>
    <w:basedOn w:val="a2"/>
    <w:rsid w:val="00374ED5"/>
    <w:pPr>
      <w:pBdr>
        <w:bottom w:val="single" w:sz="8" w:space="0" w:color="auto"/>
      </w:pBdr>
      <w:shd w:val="thinReverseDiagStripe" w:color="C0C0C0" w:fill="F1F1F1"/>
      <w:spacing w:before="100" w:beforeAutospacing="1" w:after="100" w:afterAutospacing="1"/>
      <w:jc w:val="center"/>
    </w:pPr>
    <w:rPr>
      <w:color w:val="0000FF"/>
      <w:u w:val="single"/>
    </w:rPr>
  </w:style>
  <w:style w:type="paragraph" w:customStyle="1" w:styleId="xl77">
    <w:name w:val="xl77"/>
    <w:basedOn w:val="a2"/>
    <w:rsid w:val="00374ED5"/>
    <w:pPr>
      <w:pBdr>
        <w:bottom w:val="single" w:sz="8" w:space="0" w:color="333333"/>
      </w:pBdr>
      <w:shd w:val="thinReverseDiagStripe" w:color="C0C0C0" w:fill="C0C0C0"/>
      <w:spacing w:before="100" w:beforeAutospacing="1" w:after="100" w:afterAutospacing="1"/>
      <w:jc w:val="center"/>
    </w:pPr>
    <w:rPr>
      <w:color w:val="C0C0C0"/>
    </w:rPr>
  </w:style>
  <w:style w:type="paragraph" w:customStyle="1" w:styleId="xl78">
    <w:name w:val="xl78"/>
    <w:basedOn w:val="a2"/>
    <w:rsid w:val="00374ED5"/>
    <w:pPr>
      <w:pBdr>
        <w:bottom w:val="single" w:sz="8" w:space="0" w:color="333333"/>
      </w:pBdr>
      <w:shd w:val="thinReverseDiagStripe" w:color="C0C0C0" w:fill="C0C0C0"/>
      <w:spacing w:before="100" w:beforeAutospacing="1" w:after="100" w:afterAutospacing="1"/>
    </w:pPr>
  </w:style>
  <w:style w:type="paragraph" w:customStyle="1" w:styleId="xl79">
    <w:name w:val="xl79"/>
    <w:basedOn w:val="a2"/>
    <w:rsid w:val="00374ED5"/>
    <w:pPr>
      <w:pBdr>
        <w:bottom w:val="single" w:sz="8" w:space="0" w:color="333333"/>
      </w:pBdr>
      <w:shd w:val="thinReverseDiagStripe" w:color="C0C0C0" w:fill="C0C0C0"/>
      <w:spacing w:before="100" w:beforeAutospacing="1" w:after="100" w:afterAutospacing="1"/>
      <w:jc w:val="right"/>
    </w:pPr>
  </w:style>
  <w:style w:type="paragraph" w:customStyle="1" w:styleId="xl80">
    <w:name w:val="xl80"/>
    <w:basedOn w:val="a2"/>
    <w:rsid w:val="00374ED5"/>
    <w:pPr>
      <w:pBdr>
        <w:bottom w:val="single" w:sz="8" w:space="0" w:color="333333"/>
      </w:pBdr>
      <w:shd w:val="thinReverseDiagStripe" w:color="C0C0C0" w:fill="C0C0C0"/>
      <w:spacing w:before="100" w:beforeAutospacing="1" w:after="100" w:afterAutospacing="1"/>
      <w:jc w:val="center"/>
    </w:pPr>
  </w:style>
  <w:style w:type="paragraph" w:customStyle="1" w:styleId="xl81">
    <w:name w:val="xl81"/>
    <w:basedOn w:val="a2"/>
    <w:rsid w:val="00374ED5"/>
    <w:pPr>
      <w:pBdr>
        <w:top w:val="single" w:sz="8" w:space="0" w:color="333333"/>
        <w:right w:val="single" w:sz="8" w:space="0" w:color="333333"/>
      </w:pBdr>
      <w:spacing w:before="100" w:beforeAutospacing="1" w:after="100" w:afterAutospacing="1"/>
      <w:jc w:val="center"/>
    </w:pPr>
    <w:rPr>
      <w:b/>
      <w:bCs/>
    </w:rPr>
  </w:style>
  <w:style w:type="paragraph" w:customStyle="1" w:styleId="xl82">
    <w:name w:val="xl82"/>
    <w:basedOn w:val="a2"/>
    <w:rsid w:val="00374ED5"/>
    <w:pPr>
      <w:pBdr>
        <w:top w:val="single" w:sz="8" w:space="0" w:color="333333"/>
        <w:left w:val="single" w:sz="8" w:space="0" w:color="333333"/>
        <w:right w:val="single" w:sz="8" w:space="0" w:color="333333"/>
      </w:pBdr>
      <w:spacing w:before="100" w:beforeAutospacing="1" w:after="100" w:afterAutospacing="1"/>
      <w:jc w:val="center"/>
    </w:pPr>
    <w:rPr>
      <w:b/>
      <w:bCs/>
    </w:rPr>
  </w:style>
  <w:style w:type="paragraph" w:customStyle="1" w:styleId="xl83">
    <w:name w:val="xl83"/>
    <w:basedOn w:val="a2"/>
    <w:rsid w:val="00374ED5"/>
    <w:pPr>
      <w:pBdr>
        <w:left w:val="single" w:sz="8" w:space="0" w:color="333333"/>
        <w:right w:val="single" w:sz="8" w:space="0" w:color="333333"/>
      </w:pBdr>
      <w:spacing w:before="100" w:beforeAutospacing="1" w:after="100" w:afterAutospacing="1"/>
      <w:jc w:val="center"/>
    </w:pPr>
    <w:rPr>
      <w:b/>
      <w:bCs/>
    </w:rPr>
  </w:style>
  <w:style w:type="paragraph" w:customStyle="1" w:styleId="xl84">
    <w:name w:val="xl84"/>
    <w:basedOn w:val="a2"/>
    <w:rsid w:val="00374ED5"/>
    <w:pPr>
      <w:pBdr>
        <w:left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5">
    <w:name w:val="xl85"/>
    <w:basedOn w:val="a2"/>
    <w:rsid w:val="00374ED5"/>
    <w:pPr>
      <w:pBdr>
        <w:top w:val="single" w:sz="8" w:space="0" w:color="333333"/>
        <w:bottom w:val="single" w:sz="8" w:space="0" w:color="333333"/>
      </w:pBdr>
      <w:spacing w:before="100" w:beforeAutospacing="1" w:after="100" w:afterAutospacing="1"/>
      <w:jc w:val="center"/>
    </w:pPr>
    <w:rPr>
      <w:b/>
      <w:bCs/>
    </w:rPr>
  </w:style>
  <w:style w:type="paragraph" w:customStyle="1" w:styleId="xl86">
    <w:name w:val="xl86"/>
    <w:basedOn w:val="a2"/>
    <w:rsid w:val="00374ED5"/>
    <w:pPr>
      <w:pBdr>
        <w:top w:val="single" w:sz="8" w:space="0" w:color="333333"/>
        <w:left w:val="single" w:sz="8" w:space="0" w:color="333333"/>
        <w:bottom w:val="single" w:sz="8" w:space="0" w:color="333333"/>
      </w:pBdr>
      <w:spacing w:before="100" w:beforeAutospacing="1" w:after="100" w:afterAutospacing="1"/>
      <w:jc w:val="center"/>
    </w:pPr>
    <w:rPr>
      <w:b/>
      <w:bCs/>
    </w:rPr>
  </w:style>
  <w:style w:type="paragraph" w:customStyle="1" w:styleId="xl87">
    <w:name w:val="xl87"/>
    <w:basedOn w:val="a2"/>
    <w:rsid w:val="00374ED5"/>
    <w:pPr>
      <w:pBdr>
        <w:top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8">
    <w:name w:val="xl88"/>
    <w:basedOn w:val="a2"/>
    <w:rsid w:val="00374ED5"/>
    <w:pPr>
      <w:pBdr>
        <w:top w:val="single" w:sz="8" w:space="0" w:color="333333"/>
        <w:left w:val="single" w:sz="8" w:space="0" w:color="333333"/>
      </w:pBdr>
      <w:spacing w:before="100" w:beforeAutospacing="1" w:after="100" w:afterAutospacing="1"/>
      <w:jc w:val="center"/>
    </w:pPr>
    <w:rPr>
      <w:b/>
      <w:bCs/>
    </w:rPr>
  </w:style>
  <w:style w:type="paragraph" w:customStyle="1" w:styleId="xl89">
    <w:name w:val="xl89"/>
    <w:basedOn w:val="a2"/>
    <w:rsid w:val="00374ED5"/>
    <w:pPr>
      <w:pBdr>
        <w:top w:val="single" w:sz="8" w:space="0" w:color="auto"/>
        <w:left w:val="single" w:sz="8" w:space="0" w:color="333333"/>
        <w:right w:val="single" w:sz="8" w:space="0" w:color="333333"/>
      </w:pBdr>
      <w:spacing w:before="100" w:beforeAutospacing="1" w:after="100" w:afterAutospacing="1"/>
      <w:jc w:val="center"/>
    </w:pPr>
    <w:rPr>
      <w:b/>
      <w:bCs/>
    </w:rPr>
  </w:style>
  <w:style w:type="paragraph" w:customStyle="1" w:styleId="xl90">
    <w:name w:val="xl90"/>
    <w:basedOn w:val="a2"/>
    <w:rsid w:val="00374ED5"/>
    <w:pPr>
      <w:pBdr>
        <w:top w:val="single" w:sz="8" w:space="0" w:color="auto"/>
        <w:left w:val="single" w:sz="8" w:space="0" w:color="auto"/>
        <w:right w:val="single" w:sz="8" w:space="0" w:color="auto"/>
      </w:pBdr>
      <w:shd w:val="clear" w:color="000000" w:fill="CCFFCC"/>
      <w:spacing w:before="100" w:beforeAutospacing="1" w:after="100" w:afterAutospacing="1"/>
    </w:pPr>
    <w:rPr>
      <w:b/>
      <w:bCs/>
    </w:rPr>
  </w:style>
  <w:style w:type="paragraph" w:customStyle="1" w:styleId="xl91">
    <w:name w:val="xl91"/>
    <w:basedOn w:val="a2"/>
    <w:rsid w:val="00374ED5"/>
    <w:pPr>
      <w:pBdr>
        <w:left w:val="single" w:sz="8" w:space="0" w:color="auto"/>
        <w:right w:val="single" w:sz="8" w:space="0" w:color="auto"/>
      </w:pBdr>
      <w:shd w:val="clear" w:color="000000" w:fill="CCFFCC"/>
      <w:spacing w:before="100" w:beforeAutospacing="1" w:after="100" w:afterAutospacing="1"/>
    </w:pPr>
    <w:rPr>
      <w:b/>
      <w:bCs/>
    </w:rPr>
  </w:style>
  <w:style w:type="paragraph" w:customStyle="1" w:styleId="xl92">
    <w:name w:val="xl92"/>
    <w:basedOn w:val="a2"/>
    <w:rsid w:val="00374ED5"/>
    <w:pPr>
      <w:pBdr>
        <w:left w:val="single" w:sz="8" w:space="0" w:color="auto"/>
        <w:bottom w:val="single" w:sz="8" w:space="0" w:color="000000"/>
        <w:right w:val="single" w:sz="8" w:space="0" w:color="auto"/>
      </w:pBdr>
      <w:shd w:val="clear" w:color="000000" w:fill="CCFFCC"/>
      <w:spacing w:before="100" w:beforeAutospacing="1" w:after="100" w:afterAutospacing="1"/>
    </w:pPr>
    <w:rPr>
      <w:b/>
      <w:bCs/>
    </w:rPr>
  </w:style>
  <w:style w:type="paragraph" w:customStyle="1" w:styleId="xl93">
    <w:name w:val="xl93"/>
    <w:basedOn w:val="a2"/>
    <w:rsid w:val="00374ED5"/>
    <w:pPr>
      <w:pBdr>
        <w:top w:val="single" w:sz="8" w:space="0" w:color="333333"/>
        <w:left w:val="single" w:sz="8" w:space="0" w:color="auto"/>
        <w:right w:val="single" w:sz="8" w:space="0" w:color="333333"/>
      </w:pBdr>
      <w:spacing w:before="100" w:beforeAutospacing="1" w:after="100" w:afterAutospacing="1"/>
      <w:jc w:val="center"/>
    </w:pPr>
  </w:style>
  <w:style w:type="paragraph" w:customStyle="1" w:styleId="xl94">
    <w:name w:val="xl94"/>
    <w:basedOn w:val="a2"/>
    <w:rsid w:val="00374ED5"/>
    <w:pPr>
      <w:pBdr>
        <w:left w:val="single" w:sz="8" w:space="0" w:color="auto"/>
        <w:right w:val="single" w:sz="8" w:space="0" w:color="333333"/>
      </w:pBdr>
      <w:spacing w:before="100" w:beforeAutospacing="1" w:after="100" w:afterAutospacing="1"/>
      <w:jc w:val="center"/>
    </w:pPr>
  </w:style>
  <w:style w:type="paragraph" w:customStyle="1" w:styleId="xl95">
    <w:name w:val="xl95"/>
    <w:basedOn w:val="a2"/>
    <w:rsid w:val="00374ED5"/>
    <w:pPr>
      <w:pBdr>
        <w:left w:val="single" w:sz="8" w:space="0" w:color="auto"/>
        <w:bottom w:val="single" w:sz="8" w:space="0" w:color="333333"/>
        <w:right w:val="single" w:sz="8" w:space="0" w:color="333333"/>
      </w:pBdr>
      <w:spacing w:before="100" w:beforeAutospacing="1" w:after="100" w:afterAutospacing="1"/>
      <w:jc w:val="center"/>
    </w:pPr>
  </w:style>
  <w:style w:type="paragraph" w:customStyle="1" w:styleId="xl96">
    <w:name w:val="xl96"/>
    <w:basedOn w:val="a2"/>
    <w:rsid w:val="00374ED5"/>
    <w:pPr>
      <w:pBdr>
        <w:top w:val="single" w:sz="8" w:space="0" w:color="333333"/>
        <w:left w:val="single" w:sz="8" w:space="0" w:color="333333"/>
        <w:right w:val="single" w:sz="8" w:space="0" w:color="333333"/>
      </w:pBdr>
      <w:shd w:val="clear" w:color="000000" w:fill="CCFFFF"/>
      <w:spacing w:before="100" w:beforeAutospacing="1" w:after="100" w:afterAutospacing="1"/>
    </w:pPr>
  </w:style>
  <w:style w:type="paragraph" w:customStyle="1" w:styleId="xl97">
    <w:name w:val="xl97"/>
    <w:basedOn w:val="a2"/>
    <w:rsid w:val="00374ED5"/>
    <w:pPr>
      <w:pBdr>
        <w:left w:val="single" w:sz="8" w:space="0" w:color="333333"/>
        <w:right w:val="single" w:sz="8" w:space="0" w:color="333333"/>
      </w:pBdr>
      <w:shd w:val="clear" w:color="000000" w:fill="CCFFFF"/>
      <w:spacing w:before="100" w:beforeAutospacing="1" w:after="100" w:afterAutospacing="1"/>
    </w:pPr>
  </w:style>
  <w:style w:type="paragraph" w:customStyle="1" w:styleId="xl98">
    <w:name w:val="xl98"/>
    <w:basedOn w:val="a2"/>
    <w:rsid w:val="00374ED5"/>
    <w:pPr>
      <w:pBdr>
        <w:left w:val="single" w:sz="8" w:space="0" w:color="333333"/>
        <w:bottom w:val="single" w:sz="8" w:space="0" w:color="333333"/>
        <w:right w:val="single" w:sz="8" w:space="0" w:color="333333"/>
      </w:pBdr>
      <w:shd w:val="clear" w:color="000000" w:fill="CCFFFF"/>
      <w:spacing w:before="100" w:beforeAutospacing="1" w:after="100" w:afterAutospacing="1"/>
    </w:pPr>
  </w:style>
  <w:style w:type="paragraph" w:customStyle="1" w:styleId="xl99">
    <w:name w:val="xl99"/>
    <w:basedOn w:val="a2"/>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right"/>
    </w:pPr>
  </w:style>
  <w:style w:type="paragraph" w:customStyle="1" w:styleId="xl100">
    <w:name w:val="xl100"/>
    <w:basedOn w:val="a2"/>
    <w:rsid w:val="00374ED5"/>
    <w:pPr>
      <w:pBdr>
        <w:top w:val="single" w:sz="8" w:space="0" w:color="333333"/>
        <w:left w:val="single" w:sz="8" w:space="0" w:color="333333"/>
        <w:right w:val="single" w:sz="8" w:space="0" w:color="333333"/>
      </w:pBdr>
      <w:spacing w:before="100" w:beforeAutospacing="1" w:after="100" w:afterAutospacing="1"/>
      <w:jc w:val="right"/>
    </w:pPr>
  </w:style>
  <w:style w:type="paragraph" w:customStyle="1" w:styleId="xl101">
    <w:name w:val="xl101"/>
    <w:basedOn w:val="a2"/>
    <w:rsid w:val="00374ED5"/>
    <w:pPr>
      <w:pBdr>
        <w:left w:val="single" w:sz="8" w:space="0" w:color="333333"/>
        <w:right w:val="single" w:sz="8" w:space="0" w:color="333333"/>
      </w:pBdr>
      <w:spacing w:before="100" w:beforeAutospacing="1" w:after="100" w:afterAutospacing="1"/>
      <w:jc w:val="right"/>
    </w:pPr>
  </w:style>
  <w:style w:type="paragraph" w:customStyle="1" w:styleId="xl102">
    <w:name w:val="xl102"/>
    <w:basedOn w:val="a2"/>
    <w:rsid w:val="00374ED5"/>
    <w:pPr>
      <w:pBdr>
        <w:left w:val="single" w:sz="8" w:space="0" w:color="333333"/>
        <w:bottom w:val="single" w:sz="8" w:space="0" w:color="333333"/>
        <w:right w:val="single" w:sz="8" w:space="0" w:color="333333"/>
      </w:pBdr>
      <w:spacing w:before="100" w:beforeAutospacing="1" w:after="100" w:afterAutospacing="1"/>
      <w:jc w:val="right"/>
    </w:pPr>
  </w:style>
  <w:style w:type="paragraph" w:customStyle="1" w:styleId="xl103">
    <w:name w:val="xl103"/>
    <w:basedOn w:val="a2"/>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center"/>
    </w:pPr>
  </w:style>
  <w:style w:type="paragraph" w:customStyle="1" w:styleId="xl104">
    <w:name w:val="xl104"/>
    <w:basedOn w:val="a2"/>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5">
    <w:name w:val="xl105"/>
    <w:basedOn w:val="a2"/>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6">
    <w:name w:val="xl106"/>
    <w:basedOn w:val="a2"/>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07">
    <w:name w:val="xl107"/>
    <w:basedOn w:val="a2"/>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8">
    <w:name w:val="xl108"/>
    <w:basedOn w:val="a2"/>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9">
    <w:name w:val="xl109"/>
    <w:basedOn w:val="a2"/>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10">
    <w:name w:val="xl110"/>
    <w:basedOn w:val="a2"/>
    <w:rsid w:val="00374ED5"/>
    <w:pPr>
      <w:pBdr>
        <w:top w:val="single" w:sz="8" w:space="0" w:color="000000"/>
        <w:left w:val="single" w:sz="8" w:space="0" w:color="auto"/>
        <w:right w:val="single" w:sz="8" w:space="0" w:color="auto"/>
      </w:pBdr>
      <w:shd w:val="clear" w:color="000000" w:fill="CCFFCC"/>
      <w:spacing w:before="100" w:beforeAutospacing="1" w:after="100" w:afterAutospacing="1"/>
    </w:pPr>
    <w:rPr>
      <w:b/>
      <w:bCs/>
    </w:rPr>
  </w:style>
  <w:style w:type="paragraph" w:customStyle="1" w:styleId="310">
    <w:name w:val="Абзац списка31"/>
    <w:basedOn w:val="a2"/>
    <w:rsid w:val="00374ED5"/>
    <w:pPr>
      <w:spacing w:after="200" w:line="276" w:lineRule="auto"/>
      <w:ind w:left="720"/>
      <w:contextualSpacing/>
    </w:pPr>
    <w:rPr>
      <w:rFonts w:ascii="Calibri" w:hAnsi="Calibri"/>
      <w:sz w:val="22"/>
      <w:szCs w:val="22"/>
      <w:lang w:val="en-US" w:eastAsia="en-US"/>
    </w:rPr>
  </w:style>
  <w:style w:type="paragraph" w:customStyle="1" w:styleId="Iiiaeuiue">
    <w:name w:val="Ii?iaeuiue"/>
    <w:rsid w:val="00374ED5"/>
    <w:pPr>
      <w:autoSpaceDE w:val="0"/>
      <w:autoSpaceDN w:val="0"/>
    </w:pPr>
    <w:rPr>
      <w:rFonts w:eastAsia="SimSun"/>
      <w:sz w:val="24"/>
      <w:szCs w:val="24"/>
    </w:rPr>
  </w:style>
  <w:style w:type="paragraph" w:customStyle="1" w:styleId="38">
    <w:name w:val="Заголовок оглавления3"/>
    <w:basedOn w:val="10"/>
    <w:next w:val="a2"/>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44">
    <w:name w:val="Абзац списка4"/>
    <w:basedOn w:val="a2"/>
    <w:rsid w:val="00374ED5"/>
    <w:pPr>
      <w:ind w:left="720"/>
      <w:contextualSpacing/>
    </w:pPr>
  </w:style>
  <w:style w:type="character" w:customStyle="1" w:styleId="710">
    <w:name w:val="Знак7 Знак Знак1"/>
    <w:rsid w:val="00374ED5"/>
    <w:rPr>
      <w:rFonts w:eastAsia="SimSun"/>
      <w:sz w:val="28"/>
      <w:lang w:val="ru-RU" w:eastAsia="ru-RU"/>
    </w:rPr>
  </w:style>
  <w:style w:type="paragraph" w:customStyle="1" w:styleId="53">
    <w:name w:val="Стиль5"/>
    <w:basedOn w:val="a2"/>
    <w:link w:val="54"/>
    <w:rsid w:val="00374ED5"/>
    <w:pPr>
      <w:keepNext/>
      <w:tabs>
        <w:tab w:val="left" w:pos="1701"/>
      </w:tabs>
      <w:spacing w:before="240" w:after="120"/>
      <w:ind w:left="1224" w:right="-108" w:hanging="504"/>
      <w:outlineLvl w:val="2"/>
    </w:pPr>
    <w:rPr>
      <w:rFonts w:eastAsia="Times New Roman"/>
      <w:b/>
      <w:i/>
      <w:sz w:val="26"/>
      <w:szCs w:val="26"/>
    </w:rPr>
  </w:style>
  <w:style w:type="character" w:customStyle="1" w:styleId="54">
    <w:name w:val="Стиль5 Знак"/>
    <w:link w:val="53"/>
    <w:locked/>
    <w:rsid w:val="00374ED5"/>
    <w:rPr>
      <w:b/>
      <w:i/>
      <w:sz w:val="26"/>
      <w:szCs w:val="26"/>
    </w:rPr>
  </w:style>
  <w:style w:type="paragraph" w:customStyle="1" w:styleId="afffd">
    <w:name w:val="ТЕКСТ"/>
    <w:basedOn w:val="a2"/>
    <w:link w:val="afffe"/>
    <w:rsid w:val="00374ED5"/>
    <w:pPr>
      <w:widowControl w:val="0"/>
      <w:suppressAutoHyphens/>
      <w:spacing w:before="120" w:after="120"/>
      <w:ind w:right="-108" w:firstLine="720"/>
      <w:jc w:val="both"/>
    </w:pPr>
    <w:rPr>
      <w:rFonts w:eastAsia="Times New Roman"/>
      <w:sz w:val="26"/>
      <w:szCs w:val="20"/>
    </w:rPr>
  </w:style>
  <w:style w:type="character" w:customStyle="1" w:styleId="afffe">
    <w:name w:val="ТЕКСТ Знак"/>
    <w:link w:val="afffd"/>
    <w:locked/>
    <w:rsid w:val="00374ED5"/>
    <w:rPr>
      <w:sz w:val="26"/>
    </w:rPr>
  </w:style>
  <w:style w:type="paragraph" w:customStyle="1" w:styleId="sel3">
    <w:name w:val="sel3"/>
    <w:basedOn w:val="a2"/>
    <w:rsid w:val="00374ED5"/>
    <w:pPr>
      <w:spacing w:before="100" w:beforeAutospacing="1" w:after="100" w:afterAutospacing="1"/>
    </w:pPr>
  </w:style>
  <w:style w:type="paragraph" w:styleId="affff">
    <w:name w:val="Date"/>
    <w:basedOn w:val="a2"/>
    <w:next w:val="a2"/>
    <w:link w:val="affff0"/>
    <w:rsid w:val="00374ED5"/>
  </w:style>
  <w:style w:type="character" w:customStyle="1" w:styleId="affff0">
    <w:name w:val="Дата Знак"/>
    <w:basedOn w:val="a5"/>
    <w:link w:val="affff"/>
    <w:rsid w:val="00374ED5"/>
    <w:rPr>
      <w:rFonts w:eastAsia="SimSun"/>
      <w:sz w:val="24"/>
      <w:szCs w:val="24"/>
    </w:rPr>
  </w:style>
  <w:style w:type="paragraph" w:styleId="affff1">
    <w:name w:val="endnote text"/>
    <w:basedOn w:val="a2"/>
    <w:link w:val="affff2"/>
    <w:uiPriority w:val="99"/>
    <w:rsid w:val="00374ED5"/>
    <w:rPr>
      <w:sz w:val="20"/>
      <w:szCs w:val="20"/>
    </w:rPr>
  </w:style>
  <w:style w:type="character" w:customStyle="1" w:styleId="affff2">
    <w:name w:val="Текст концевой сноски Знак"/>
    <w:basedOn w:val="a5"/>
    <w:link w:val="affff1"/>
    <w:uiPriority w:val="99"/>
    <w:rsid w:val="00374ED5"/>
    <w:rPr>
      <w:rFonts w:eastAsia="SimSun"/>
    </w:rPr>
  </w:style>
  <w:style w:type="paragraph" w:styleId="affff3">
    <w:name w:val="macro"/>
    <w:link w:val="affff4"/>
    <w:rsid w:val="00374ED5"/>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rPr>
  </w:style>
  <w:style w:type="character" w:customStyle="1" w:styleId="affff4">
    <w:name w:val="Текст макроса Знак"/>
    <w:basedOn w:val="a5"/>
    <w:link w:val="affff3"/>
    <w:rsid w:val="00374ED5"/>
    <w:rPr>
      <w:rFonts w:ascii="Consolas" w:eastAsia="SimSun" w:hAnsi="Consolas"/>
    </w:rPr>
  </w:style>
  <w:style w:type="character" w:customStyle="1" w:styleId="af7">
    <w:name w:val="Схема документа Знак"/>
    <w:link w:val="af6"/>
    <w:uiPriority w:val="99"/>
    <w:locked/>
    <w:rsid w:val="00374ED5"/>
    <w:rPr>
      <w:rFonts w:ascii="Tahoma" w:eastAsia="SimSun" w:hAnsi="Tahoma" w:cs="Tahoma"/>
      <w:shd w:val="clear" w:color="auto" w:fill="000080"/>
    </w:rPr>
  </w:style>
  <w:style w:type="character" w:customStyle="1" w:styleId="39">
    <w:name w:val="Замещающий текст3"/>
    <w:semiHidden/>
    <w:rsid w:val="00374ED5"/>
    <w:rPr>
      <w:rFonts w:cs="Times New Roman"/>
      <w:color w:val="808080"/>
    </w:rPr>
  </w:style>
  <w:style w:type="character" w:customStyle="1" w:styleId="2e">
    <w:name w:val="Основной текст (2)_"/>
    <w:link w:val="211"/>
    <w:locked/>
    <w:rsid w:val="00374ED5"/>
    <w:rPr>
      <w:b/>
      <w:bCs/>
      <w:sz w:val="27"/>
      <w:szCs w:val="27"/>
      <w:shd w:val="clear" w:color="auto" w:fill="FFFFFF"/>
    </w:rPr>
  </w:style>
  <w:style w:type="paragraph" w:customStyle="1" w:styleId="211">
    <w:name w:val="Основной текст (2)1"/>
    <w:basedOn w:val="a2"/>
    <w:link w:val="2e"/>
    <w:rsid w:val="00374ED5"/>
    <w:pPr>
      <w:widowControl w:val="0"/>
      <w:shd w:val="clear" w:color="auto" w:fill="FFFFFF"/>
      <w:spacing w:after="360" w:line="240" w:lineRule="atLeast"/>
    </w:pPr>
    <w:rPr>
      <w:rFonts w:eastAsia="Times New Roman"/>
      <w:b/>
      <w:bCs/>
      <w:sz w:val="27"/>
      <w:szCs w:val="27"/>
    </w:rPr>
  </w:style>
  <w:style w:type="character" w:customStyle="1" w:styleId="3a">
    <w:name w:val="Основной текст (3)_"/>
    <w:link w:val="311"/>
    <w:locked/>
    <w:rsid w:val="00374ED5"/>
    <w:rPr>
      <w:b/>
      <w:bCs/>
      <w:sz w:val="23"/>
      <w:szCs w:val="23"/>
      <w:shd w:val="clear" w:color="auto" w:fill="FFFFFF"/>
    </w:rPr>
  </w:style>
  <w:style w:type="paragraph" w:customStyle="1" w:styleId="311">
    <w:name w:val="Основной текст (3)1"/>
    <w:basedOn w:val="a2"/>
    <w:link w:val="3a"/>
    <w:rsid w:val="00374ED5"/>
    <w:pPr>
      <w:widowControl w:val="0"/>
      <w:shd w:val="clear" w:color="auto" w:fill="FFFFFF"/>
      <w:spacing w:before="60" w:line="317" w:lineRule="exact"/>
    </w:pPr>
    <w:rPr>
      <w:rFonts w:eastAsia="Times New Roman"/>
      <w:b/>
      <w:bCs/>
      <w:sz w:val="23"/>
      <w:szCs w:val="23"/>
    </w:rPr>
  </w:style>
  <w:style w:type="character" w:customStyle="1" w:styleId="3b">
    <w:name w:val="Основной текст (3)"/>
    <w:rsid w:val="00374ED5"/>
    <w:rPr>
      <w:rFonts w:ascii="Times New Roman" w:hAnsi="Times New Roman" w:cs="Times New Roman"/>
      <w:b/>
      <w:bCs/>
      <w:sz w:val="23"/>
      <w:szCs w:val="23"/>
      <w:u w:val="none"/>
      <w:shd w:val="clear" w:color="auto" w:fill="FFFFFF"/>
    </w:rPr>
  </w:style>
  <w:style w:type="paragraph" w:customStyle="1" w:styleId="StyleBodyTextLeft021cm">
    <w:name w:val="Style Body Text + Left:  021 cm"/>
    <w:basedOn w:val="afe"/>
    <w:rsid w:val="00374ED5"/>
    <w:pPr>
      <w:spacing w:before="120" w:after="120"/>
      <w:ind w:firstLine="567"/>
      <w:jc w:val="both"/>
    </w:pPr>
    <w:rPr>
      <w:rFonts w:ascii="Arial" w:hAnsi="Arial"/>
      <w:spacing w:val="-5"/>
      <w:sz w:val="22"/>
      <w:szCs w:val="22"/>
      <w:lang w:eastAsia="en-US"/>
    </w:rPr>
  </w:style>
  <w:style w:type="paragraph" w:customStyle="1" w:styleId="ConsPlusTitle">
    <w:name w:val="ConsPlusTitle"/>
    <w:uiPriority w:val="99"/>
    <w:rsid w:val="00374ED5"/>
    <w:pPr>
      <w:autoSpaceDE w:val="0"/>
      <w:autoSpaceDN w:val="0"/>
      <w:adjustRightInd w:val="0"/>
    </w:pPr>
    <w:rPr>
      <w:rFonts w:eastAsia="SimSun"/>
      <w:b/>
      <w:bCs/>
      <w:sz w:val="24"/>
      <w:szCs w:val="24"/>
    </w:rPr>
  </w:style>
  <w:style w:type="paragraph" w:customStyle="1" w:styleId="ConsPlusCell">
    <w:name w:val="ConsPlusCell"/>
    <w:uiPriority w:val="99"/>
    <w:rsid w:val="00374ED5"/>
    <w:pPr>
      <w:widowControl w:val="0"/>
      <w:autoSpaceDE w:val="0"/>
      <w:autoSpaceDN w:val="0"/>
      <w:adjustRightInd w:val="0"/>
    </w:pPr>
    <w:rPr>
      <w:rFonts w:ascii="Arial" w:eastAsia="SimSun" w:hAnsi="Arial" w:cs="Arial"/>
    </w:rPr>
  </w:style>
  <w:style w:type="character" w:customStyle="1" w:styleId="55">
    <w:name w:val="Основной текст (5)_"/>
    <w:link w:val="510"/>
    <w:locked/>
    <w:rsid w:val="00374ED5"/>
    <w:rPr>
      <w:sz w:val="27"/>
      <w:szCs w:val="27"/>
      <w:shd w:val="clear" w:color="auto" w:fill="FFFFFF"/>
    </w:rPr>
  </w:style>
  <w:style w:type="paragraph" w:customStyle="1" w:styleId="510">
    <w:name w:val="Основной текст (5)1"/>
    <w:basedOn w:val="a2"/>
    <w:link w:val="55"/>
    <w:rsid w:val="00374ED5"/>
    <w:pPr>
      <w:shd w:val="clear" w:color="auto" w:fill="FFFFFF"/>
      <w:spacing w:before="60" w:line="240" w:lineRule="atLeast"/>
    </w:pPr>
    <w:rPr>
      <w:rFonts w:eastAsia="Times New Roman"/>
      <w:sz w:val="27"/>
      <w:szCs w:val="27"/>
    </w:rPr>
  </w:style>
  <w:style w:type="character" w:customStyle="1" w:styleId="73">
    <w:name w:val="Основной текст (7)_"/>
    <w:link w:val="711"/>
    <w:locked/>
    <w:rsid w:val="00374ED5"/>
    <w:rPr>
      <w:sz w:val="27"/>
      <w:szCs w:val="27"/>
      <w:shd w:val="clear" w:color="auto" w:fill="FFFFFF"/>
    </w:rPr>
  </w:style>
  <w:style w:type="paragraph" w:customStyle="1" w:styleId="711">
    <w:name w:val="Основной текст (7)1"/>
    <w:basedOn w:val="a2"/>
    <w:link w:val="73"/>
    <w:rsid w:val="00374ED5"/>
    <w:pPr>
      <w:shd w:val="clear" w:color="auto" w:fill="FFFFFF"/>
      <w:spacing w:before="60" w:after="60" w:line="480" w:lineRule="exact"/>
      <w:ind w:hanging="360"/>
      <w:jc w:val="both"/>
    </w:pPr>
    <w:rPr>
      <w:rFonts w:eastAsia="Times New Roman"/>
      <w:sz w:val="27"/>
      <w:szCs w:val="27"/>
    </w:rPr>
  </w:style>
  <w:style w:type="character" w:customStyle="1" w:styleId="140">
    <w:name w:val="Основной текст (140)_"/>
    <w:link w:val="1400"/>
    <w:locked/>
    <w:rsid w:val="00374ED5"/>
    <w:rPr>
      <w:rFonts w:ascii="Consolas" w:hAnsi="Consolas" w:cs="Consolas"/>
      <w:b/>
      <w:bCs/>
      <w:noProof/>
      <w:sz w:val="22"/>
      <w:szCs w:val="22"/>
      <w:shd w:val="clear" w:color="auto" w:fill="FFFFFF"/>
    </w:rPr>
  </w:style>
  <w:style w:type="paragraph" w:customStyle="1" w:styleId="1400">
    <w:name w:val="Основной текст (140)"/>
    <w:basedOn w:val="a2"/>
    <w:link w:val="140"/>
    <w:rsid w:val="00374ED5"/>
    <w:pPr>
      <w:shd w:val="clear" w:color="auto" w:fill="FFFFFF"/>
      <w:spacing w:line="240" w:lineRule="atLeast"/>
    </w:pPr>
    <w:rPr>
      <w:rFonts w:ascii="Consolas" w:eastAsia="Times New Roman" w:hAnsi="Consolas" w:cs="Consolas"/>
      <w:b/>
      <w:bCs/>
      <w:noProof/>
      <w:sz w:val="22"/>
      <w:szCs w:val="22"/>
    </w:rPr>
  </w:style>
  <w:style w:type="character" w:customStyle="1" w:styleId="141">
    <w:name w:val="Основной текст (141)_"/>
    <w:link w:val="1410"/>
    <w:locked/>
    <w:rsid w:val="00374ED5"/>
    <w:rPr>
      <w:rFonts w:ascii="Consolas" w:hAnsi="Consolas" w:cs="Consolas"/>
      <w:b/>
      <w:bCs/>
      <w:noProof/>
      <w:sz w:val="19"/>
      <w:szCs w:val="19"/>
      <w:shd w:val="clear" w:color="auto" w:fill="FFFFFF"/>
    </w:rPr>
  </w:style>
  <w:style w:type="paragraph" w:customStyle="1" w:styleId="1410">
    <w:name w:val="Основной текст (141)"/>
    <w:basedOn w:val="a2"/>
    <w:link w:val="141"/>
    <w:rsid w:val="00374ED5"/>
    <w:pPr>
      <w:shd w:val="clear" w:color="auto" w:fill="FFFFFF"/>
      <w:spacing w:line="240" w:lineRule="atLeast"/>
    </w:pPr>
    <w:rPr>
      <w:rFonts w:ascii="Consolas" w:eastAsia="Times New Roman" w:hAnsi="Consolas" w:cs="Consolas"/>
      <w:b/>
      <w:bCs/>
      <w:noProof/>
      <w:sz w:val="19"/>
      <w:szCs w:val="19"/>
    </w:rPr>
  </w:style>
  <w:style w:type="character" w:customStyle="1" w:styleId="74">
    <w:name w:val="Основной текст (7)"/>
    <w:rsid w:val="00374ED5"/>
    <w:rPr>
      <w:rFonts w:ascii="Times New Roman" w:hAnsi="Times New Roman" w:cs="Times New Roman"/>
      <w:spacing w:val="0"/>
      <w:sz w:val="27"/>
      <w:szCs w:val="27"/>
      <w:u w:val="single"/>
      <w:shd w:val="clear" w:color="auto" w:fill="FFFFFF"/>
    </w:rPr>
  </w:style>
  <w:style w:type="character" w:customStyle="1" w:styleId="75">
    <w:name w:val="Основной текст (7) + Малые прописные"/>
    <w:rsid w:val="00374ED5"/>
    <w:rPr>
      <w:rFonts w:ascii="Times New Roman" w:hAnsi="Times New Roman" w:cs="Times New Roman"/>
      <w:smallCaps/>
      <w:spacing w:val="0"/>
      <w:sz w:val="27"/>
      <w:szCs w:val="27"/>
      <w:shd w:val="clear" w:color="auto" w:fill="FFFFFF"/>
      <w:lang w:val="en-US" w:eastAsia="en-US"/>
    </w:rPr>
  </w:style>
  <w:style w:type="character" w:customStyle="1" w:styleId="750">
    <w:name w:val="Основной текст (7) + Малые прописные5"/>
    <w:rsid w:val="00374ED5"/>
    <w:rPr>
      <w:rFonts w:ascii="Times New Roman" w:hAnsi="Times New Roman" w:cs="Times New Roman"/>
      <w:smallCaps/>
      <w:noProof/>
      <w:spacing w:val="0"/>
      <w:sz w:val="27"/>
      <w:szCs w:val="27"/>
      <w:shd w:val="clear" w:color="auto" w:fill="FFFFFF"/>
    </w:rPr>
  </w:style>
  <w:style w:type="character" w:customStyle="1" w:styleId="740">
    <w:name w:val="Основной текст (7) + Малые прописные4"/>
    <w:rsid w:val="00374ED5"/>
    <w:rPr>
      <w:rFonts w:ascii="Times New Roman" w:hAnsi="Times New Roman" w:cs="Times New Roman"/>
      <w:smallCaps/>
      <w:spacing w:val="0"/>
      <w:sz w:val="27"/>
      <w:szCs w:val="27"/>
      <w:shd w:val="clear" w:color="auto" w:fill="FFFFFF"/>
      <w:lang w:val="en-US" w:eastAsia="en-US"/>
    </w:rPr>
  </w:style>
  <w:style w:type="character" w:customStyle="1" w:styleId="712">
    <w:name w:val="Основной текст (7) + Полужирный1"/>
    <w:rsid w:val="00374ED5"/>
    <w:rPr>
      <w:rFonts w:ascii="Times New Roman" w:hAnsi="Times New Roman" w:cs="Times New Roman"/>
      <w:b/>
      <w:bCs/>
      <w:spacing w:val="0"/>
      <w:sz w:val="27"/>
      <w:szCs w:val="27"/>
      <w:shd w:val="clear" w:color="auto" w:fill="FFFFFF"/>
      <w:lang w:val="en-US" w:eastAsia="en-US"/>
    </w:rPr>
  </w:style>
  <w:style w:type="character" w:customStyle="1" w:styleId="WW8Num7z1">
    <w:name w:val="WW8Num7z1"/>
    <w:rsid w:val="00374ED5"/>
  </w:style>
  <w:style w:type="character" w:customStyle="1" w:styleId="58">
    <w:name w:val="Основной текст (58)_"/>
    <w:link w:val="581"/>
    <w:locked/>
    <w:rsid w:val="00374ED5"/>
    <w:rPr>
      <w:rFonts w:ascii="Arial" w:hAnsi="Arial" w:cs="Arial"/>
      <w:sz w:val="19"/>
      <w:szCs w:val="19"/>
      <w:shd w:val="clear" w:color="auto" w:fill="FFFFFF"/>
    </w:rPr>
  </w:style>
  <w:style w:type="paragraph" w:customStyle="1" w:styleId="581">
    <w:name w:val="Основной текст (58)1"/>
    <w:basedOn w:val="a2"/>
    <w:link w:val="58"/>
    <w:rsid w:val="00374ED5"/>
    <w:pPr>
      <w:shd w:val="clear" w:color="auto" w:fill="FFFFFF"/>
      <w:spacing w:before="480" w:after="60" w:line="240" w:lineRule="atLeast"/>
    </w:pPr>
    <w:rPr>
      <w:rFonts w:ascii="Arial" w:eastAsia="Times New Roman" w:hAnsi="Arial" w:cs="Arial"/>
      <w:sz w:val="19"/>
      <w:szCs w:val="19"/>
    </w:rPr>
  </w:style>
  <w:style w:type="character" w:customStyle="1" w:styleId="580pt">
    <w:name w:val="Основной текст (58) + Интервал 0 pt"/>
    <w:rsid w:val="00374ED5"/>
    <w:rPr>
      <w:rFonts w:ascii="Arial" w:hAnsi="Arial" w:cs="Arial"/>
      <w:spacing w:val="-10"/>
      <w:sz w:val="19"/>
      <w:szCs w:val="19"/>
      <w:shd w:val="clear" w:color="auto" w:fill="FFFFFF"/>
    </w:rPr>
  </w:style>
  <w:style w:type="paragraph" w:styleId="HTML">
    <w:name w:val="HTML Preformatted"/>
    <w:basedOn w:val="a2"/>
    <w:link w:val="HTML0"/>
    <w:rsid w:val="00374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5"/>
    <w:link w:val="HTML"/>
    <w:rsid w:val="00374ED5"/>
    <w:rPr>
      <w:rFonts w:ascii="Courier New" w:eastAsia="SimSun" w:hAnsi="Courier New"/>
    </w:rPr>
  </w:style>
  <w:style w:type="character" w:customStyle="1" w:styleId="715">
    <w:name w:val="Основной текст (7)15"/>
    <w:rsid w:val="00374ED5"/>
    <w:rPr>
      <w:rFonts w:ascii="Times New Roman" w:hAnsi="Times New Roman" w:cs="Times New Roman"/>
      <w:spacing w:val="0"/>
      <w:sz w:val="27"/>
      <w:szCs w:val="27"/>
      <w:shd w:val="clear" w:color="auto" w:fill="FFFFFF"/>
    </w:rPr>
  </w:style>
  <w:style w:type="character" w:customStyle="1" w:styleId="713">
    <w:name w:val="Основной текст (7) + Малые прописные1"/>
    <w:rsid w:val="00374ED5"/>
    <w:rPr>
      <w:rFonts w:ascii="Times New Roman" w:hAnsi="Times New Roman" w:cs="Times New Roman"/>
      <w:smallCaps/>
      <w:spacing w:val="0"/>
      <w:sz w:val="27"/>
      <w:szCs w:val="27"/>
      <w:shd w:val="clear" w:color="auto" w:fill="FFFFFF"/>
      <w:lang w:val="en-US" w:eastAsia="en-US"/>
    </w:rPr>
  </w:style>
  <w:style w:type="character" w:customStyle="1" w:styleId="1e">
    <w:name w:val="Слабое выделение1"/>
    <w:rsid w:val="00374ED5"/>
    <w:rPr>
      <w:rFonts w:cs="Times New Roman"/>
      <w:i/>
      <w:iCs/>
      <w:color w:val="808080"/>
    </w:rPr>
  </w:style>
  <w:style w:type="paragraph" w:customStyle="1" w:styleId="affff5">
    <w:name w:val="заголовок таблицы"/>
    <w:basedOn w:val="a2"/>
    <w:autoRedefine/>
    <w:rsid w:val="00374ED5"/>
    <w:pPr>
      <w:keepNext/>
      <w:keepLines/>
      <w:widowControl w:val="0"/>
      <w:tabs>
        <w:tab w:val="left" w:pos="1440"/>
      </w:tabs>
      <w:spacing w:before="120" w:after="120"/>
      <w:ind w:left="-85" w:firstLine="794"/>
    </w:pPr>
    <w:rPr>
      <w:b/>
      <w:szCs w:val="20"/>
    </w:rPr>
  </w:style>
  <w:style w:type="paragraph" w:customStyle="1" w:styleId="56">
    <w:name w:val="Текст5"/>
    <w:basedOn w:val="a3"/>
    <w:rsid w:val="00374ED5"/>
    <w:pPr>
      <w:tabs>
        <w:tab w:val="left" w:pos="1701"/>
      </w:tabs>
      <w:suppressAutoHyphens/>
      <w:spacing w:before="80"/>
      <w:ind w:firstLine="852"/>
      <w:jc w:val="both"/>
    </w:pPr>
    <w:rPr>
      <w:rFonts w:cs="Courier New"/>
      <w:szCs w:val="28"/>
      <w:lang w:eastAsia="ar-SA"/>
    </w:rPr>
  </w:style>
  <w:style w:type="character" w:customStyle="1" w:styleId="1f">
    <w:name w:val="ГЛАВА Знак Знак1"/>
    <w:locked/>
    <w:rsid w:val="00374ED5"/>
    <w:rPr>
      <w:rFonts w:eastAsia="Times New Roman"/>
      <w:b/>
      <w:sz w:val="28"/>
      <w:lang w:val="ru-RU" w:eastAsia="ru-RU"/>
    </w:rPr>
  </w:style>
  <w:style w:type="character" w:customStyle="1" w:styleId="212">
    <w:name w:val="Знак Знак21"/>
    <w:rsid w:val="00374ED5"/>
    <w:rPr>
      <w:rFonts w:ascii="Arial" w:hAnsi="Arial"/>
      <w:b/>
      <w:i/>
      <w:sz w:val="28"/>
    </w:rPr>
  </w:style>
  <w:style w:type="paragraph" w:customStyle="1" w:styleId="131">
    <w:name w:val="Основной 13"/>
    <w:basedOn w:val="a2"/>
    <w:rsid w:val="00374ED5"/>
    <w:pPr>
      <w:spacing w:before="120" w:after="120"/>
      <w:ind w:firstLine="709"/>
      <w:jc w:val="both"/>
    </w:pPr>
    <w:rPr>
      <w:bCs/>
      <w:iCs/>
      <w:sz w:val="26"/>
      <w:szCs w:val="22"/>
      <w:lang w:eastAsia="en-US"/>
    </w:rPr>
  </w:style>
  <w:style w:type="paragraph" w:customStyle="1" w:styleId="112">
    <w:name w:val="Без интервала11"/>
    <w:rsid w:val="00374ED5"/>
    <w:rPr>
      <w:rFonts w:eastAsia="SimSun"/>
      <w:sz w:val="22"/>
      <w:szCs w:val="22"/>
      <w:lang w:eastAsia="en-US"/>
    </w:rPr>
  </w:style>
  <w:style w:type="paragraph" w:customStyle="1" w:styleId="09">
    <w:name w:val="09"/>
    <w:basedOn w:val="0"/>
    <w:rsid w:val="00374ED5"/>
    <w:rPr>
      <w:rFonts w:eastAsia="Times New Roman"/>
      <w:bCs w:val="0"/>
      <w:color w:val="000000"/>
      <w:sz w:val="26"/>
      <w:szCs w:val="26"/>
    </w:rPr>
  </w:style>
  <w:style w:type="numbering" w:styleId="1ai">
    <w:name w:val="Outline List 1"/>
    <w:basedOn w:val="a7"/>
    <w:uiPriority w:val="99"/>
    <w:rsid w:val="00374ED5"/>
    <w:pPr>
      <w:numPr>
        <w:numId w:val="1"/>
      </w:numPr>
    </w:pPr>
  </w:style>
  <w:style w:type="paragraph" w:customStyle="1" w:styleId="xl24">
    <w:name w:val="xl24"/>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b/>
      <w:bCs/>
    </w:rPr>
  </w:style>
  <w:style w:type="paragraph" w:customStyle="1" w:styleId="xl25">
    <w:name w:val="xl25"/>
    <w:basedOn w:val="a2"/>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rPr>
  </w:style>
  <w:style w:type="paragraph" w:customStyle="1" w:styleId="xl26">
    <w:name w:val="xl26"/>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color w:val="000000"/>
    </w:rPr>
  </w:style>
  <w:style w:type="paragraph" w:customStyle="1" w:styleId="xl27">
    <w:name w:val="xl27"/>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8">
    <w:name w:val="xl28"/>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9">
    <w:name w:val="xl29"/>
    <w:basedOn w:val="a2"/>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0">
    <w:name w:val="xl30"/>
    <w:basedOn w:val="a2"/>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character" w:customStyle="1" w:styleId="2140">
    <w:name w:val="Заг2Жлев14 Знак"/>
    <w:link w:val="214"/>
    <w:rsid w:val="00374ED5"/>
    <w:rPr>
      <w:rFonts w:eastAsia="SimSun"/>
      <w:b/>
      <w:bCs/>
      <w:iCs/>
      <w:sz w:val="28"/>
      <w:szCs w:val="28"/>
    </w:rPr>
  </w:style>
  <w:style w:type="paragraph" w:customStyle="1" w:styleId="affff6">
    <w:name w:val="ЧАСТЬ"/>
    <w:basedOn w:val="214"/>
    <w:link w:val="affff7"/>
    <w:rsid w:val="00374ED5"/>
  </w:style>
  <w:style w:type="paragraph" w:styleId="affff8">
    <w:name w:val="Signature"/>
    <w:basedOn w:val="a2"/>
    <w:link w:val="affff9"/>
    <w:rsid w:val="00374ED5"/>
    <w:pPr>
      <w:ind w:left="4252"/>
    </w:pPr>
  </w:style>
  <w:style w:type="character" w:customStyle="1" w:styleId="affff9">
    <w:name w:val="Подпись Знак"/>
    <w:basedOn w:val="a5"/>
    <w:link w:val="affff8"/>
    <w:rsid w:val="00374ED5"/>
    <w:rPr>
      <w:rFonts w:eastAsia="SimSun"/>
      <w:sz w:val="24"/>
      <w:szCs w:val="24"/>
    </w:rPr>
  </w:style>
  <w:style w:type="character" w:customStyle="1" w:styleId="affff7">
    <w:name w:val="ЧАСТЬ Знак"/>
    <w:basedOn w:val="2140"/>
    <w:link w:val="affff6"/>
    <w:rsid w:val="00374ED5"/>
    <w:rPr>
      <w:rFonts w:eastAsia="SimSun"/>
      <w:b/>
      <w:bCs/>
      <w:iCs/>
      <w:sz w:val="28"/>
      <w:szCs w:val="28"/>
    </w:rPr>
  </w:style>
  <w:style w:type="paragraph" w:styleId="affffa">
    <w:name w:val="table of figures"/>
    <w:aliases w:val="Перечень таблиц"/>
    <w:basedOn w:val="a2"/>
    <w:next w:val="a2"/>
    <w:uiPriority w:val="99"/>
    <w:rsid w:val="00374ED5"/>
    <w:pPr>
      <w:spacing w:after="200" w:line="276" w:lineRule="auto"/>
    </w:pPr>
    <w:rPr>
      <w:rFonts w:ascii="Calibri" w:eastAsia="Calibri" w:hAnsi="Calibri"/>
      <w:sz w:val="22"/>
      <w:szCs w:val="22"/>
      <w:lang w:eastAsia="en-US"/>
    </w:rPr>
  </w:style>
  <w:style w:type="character" w:customStyle="1" w:styleId="blk">
    <w:name w:val="blk"/>
    <w:rsid w:val="00374ED5"/>
  </w:style>
  <w:style w:type="character" w:customStyle="1" w:styleId="f">
    <w:name w:val="f"/>
    <w:rsid w:val="00374ED5"/>
  </w:style>
  <w:style w:type="paragraph" w:customStyle="1" w:styleId="consnonformat">
    <w:name w:val="consnonformat"/>
    <w:basedOn w:val="a2"/>
    <w:rsid w:val="00374ED5"/>
    <w:pPr>
      <w:spacing w:before="61" w:after="61"/>
      <w:ind w:left="122" w:right="122"/>
      <w:jc w:val="both"/>
    </w:pPr>
    <w:rPr>
      <w:rFonts w:eastAsia="Times New Roman"/>
      <w:color w:val="000000"/>
      <w:sz w:val="15"/>
      <w:szCs w:val="15"/>
    </w:rPr>
  </w:style>
  <w:style w:type="paragraph" w:customStyle="1" w:styleId="xl63">
    <w:name w:val="xl63"/>
    <w:basedOn w:val="a2"/>
    <w:rsid w:val="00374ED5"/>
    <w:pPr>
      <w:spacing w:before="100" w:beforeAutospacing="1" w:after="100" w:afterAutospacing="1"/>
    </w:pPr>
    <w:rPr>
      <w:rFonts w:eastAsia="Times New Roman"/>
    </w:rPr>
  </w:style>
  <w:style w:type="paragraph" w:customStyle="1" w:styleId="xl64">
    <w:name w:val="xl64"/>
    <w:basedOn w:val="a2"/>
    <w:rsid w:val="00374E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eastAsia="Times New Roman"/>
      <w:color w:val="000000"/>
      <w:sz w:val="20"/>
      <w:szCs w:val="20"/>
    </w:rPr>
  </w:style>
  <w:style w:type="paragraph" w:customStyle="1" w:styleId="xl65">
    <w:name w:val="xl65"/>
    <w:basedOn w:val="a2"/>
    <w:uiPriority w:val="99"/>
    <w:rsid w:val="00374ED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sz w:val="20"/>
      <w:szCs w:val="20"/>
    </w:rPr>
  </w:style>
  <w:style w:type="paragraph" w:styleId="affffb">
    <w:name w:val="TOC Heading"/>
    <w:basedOn w:val="10"/>
    <w:next w:val="a2"/>
    <w:uiPriority w:val="39"/>
    <w:unhideWhenUsed/>
    <w:qFormat/>
    <w:rsid w:val="00374ED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character" w:customStyle="1" w:styleId="aff5">
    <w:name w:val="Обычный (Интернет) Знак"/>
    <w:aliases w:val=" Знак2 Знак,Обычный (Web) Знак"/>
    <w:link w:val="aff4"/>
    <w:uiPriority w:val="99"/>
    <w:locked/>
    <w:rsid w:val="008723BD"/>
    <w:rPr>
      <w:rFonts w:eastAsia="SimSun"/>
      <w:sz w:val="24"/>
      <w:szCs w:val="24"/>
    </w:rPr>
  </w:style>
  <w:style w:type="character" w:customStyle="1" w:styleId="afc">
    <w:name w:val="Абзац списка Знак"/>
    <w:aliases w:val="Таблицы нейминг Знак,Введение Знак"/>
    <w:basedOn w:val="a5"/>
    <w:link w:val="afb"/>
    <w:uiPriority w:val="34"/>
    <w:locked/>
    <w:rsid w:val="00122515"/>
    <w:rPr>
      <w:sz w:val="22"/>
      <w:szCs w:val="22"/>
      <w:lang w:eastAsia="en-US"/>
    </w:rPr>
  </w:style>
  <w:style w:type="paragraph" w:styleId="affffc">
    <w:name w:val="No Spacing"/>
    <w:aliases w:val="С интервалом и отступом"/>
    <w:link w:val="affffd"/>
    <w:uiPriority w:val="1"/>
    <w:qFormat/>
    <w:rsid w:val="00F72E4C"/>
    <w:rPr>
      <w:rFonts w:asciiTheme="minorHAnsi" w:eastAsiaTheme="minorEastAsia" w:hAnsiTheme="minorHAnsi" w:cstheme="minorBidi"/>
      <w:sz w:val="22"/>
      <w:szCs w:val="22"/>
      <w:lang w:eastAsia="en-US"/>
    </w:rPr>
  </w:style>
  <w:style w:type="character" w:customStyle="1" w:styleId="affffd">
    <w:name w:val="Без интервала Знак"/>
    <w:aliases w:val="С интервалом и отступом Знак"/>
    <w:basedOn w:val="a5"/>
    <w:link w:val="affffc"/>
    <w:uiPriority w:val="1"/>
    <w:rsid w:val="00F72E4C"/>
    <w:rPr>
      <w:rFonts w:asciiTheme="minorHAnsi" w:eastAsiaTheme="minorEastAsia" w:hAnsiTheme="minorHAnsi" w:cstheme="minorBidi"/>
      <w:sz w:val="22"/>
      <w:szCs w:val="22"/>
      <w:lang w:eastAsia="en-US"/>
    </w:rPr>
  </w:style>
  <w:style w:type="character" w:styleId="affffe">
    <w:name w:val="Subtle Reference"/>
    <w:basedOn w:val="a5"/>
    <w:uiPriority w:val="31"/>
    <w:qFormat/>
    <w:rsid w:val="002239E6"/>
    <w:rPr>
      <w:rFonts w:ascii="Times New Roman" w:hAnsi="Times New Roman"/>
      <w:dstrike w:val="0"/>
      <w:color w:val="auto"/>
      <w:sz w:val="24"/>
      <w:bdr w:val="none" w:sz="0" w:space="0" w:color="auto"/>
      <w:vertAlign w:val="baseline"/>
    </w:rPr>
  </w:style>
  <w:style w:type="paragraph" w:customStyle="1" w:styleId="afffff">
    <w:name w:val="Абзац"/>
    <w:link w:val="afffff0"/>
    <w:qFormat/>
    <w:rsid w:val="002239E6"/>
    <w:pPr>
      <w:spacing w:before="120" w:after="60"/>
      <w:ind w:firstLine="567"/>
      <w:jc w:val="both"/>
    </w:pPr>
    <w:rPr>
      <w:sz w:val="24"/>
      <w:szCs w:val="24"/>
    </w:rPr>
  </w:style>
  <w:style w:type="character" w:customStyle="1" w:styleId="afffff0">
    <w:name w:val="Абзац Знак"/>
    <w:basedOn w:val="a5"/>
    <w:link w:val="afffff"/>
    <w:qFormat/>
    <w:locked/>
    <w:rsid w:val="002239E6"/>
    <w:rPr>
      <w:sz w:val="24"/>
      <w:szCs w:val="24"/>
    </w:rPr>
  </w:style>
  <w:style w:type="paragraph" w:customStyle="1" w:styleId="ConsPlusNormal">
    <w:name w:val="ConsPlusNormal"/>
    <w:link w:val="ConsPlusNormal0"/>
    <w:uiPriority w:val="99"/>
    <w:rsid w:val="002239E6"/>
    <w:pPr>
      <w:widowControl w:val="0"/>
      <w:autoSpaceDE w:val="0"/>
      <w:autoSpaceDN w:val="0"/>
      <w:adjustRightInd w:val="0"/>
      <w:spacing w:before="240" w:after="120"/>
      <w:ind w:firstLine="720"/>
      <w:jc w:val="right"/>
    </w:pPr>
    <w:rPr>
      <w:rFonts w:ascii="Arial" w:hAnsi="Arial" w:cs="Arial"/>
    </w:rPr>
  </w:style>
  <w:style w:type="paragraph" w:customStyle="1" w:styleId="ConsPlusNonformat">
    <w:name w:val="ConsPlusNonformat"/>
    <w:uiPriority w:val="99"/>
    <w:rsid w:val="002239E6"/>
    <w:pPr>
      <w:widowControl w:val="0"/>
      <w:autoSpaceDE w:val="0"/>
      <w:autoSpaceDN w:val="0"/>
      <w:adjustRightInd w:val="0"/>
      <w:spacing w:before="240" w:after="120"/>
      <w:jc w:val="right"/>
    </w:pPr>
    <w:rPr>
      <w:rFonts w:ascii="Courier New" w:hAnsi="Courier New" w:cs="Courier New"/>
    </w:rPr>
  </w:style>
  <w:style w:type="paragraph" w:styleId="2f">
    <w:name w:val="Body Text Indent 2"/>
    <w:basedOn w:val="a2"/>
    <w:link w:val="2f0"/>
    <w:uiPriority w:val="99"/>
    <w:rsid w:val="002239E6"/>
    <w:pPr>
      <w:spacing w:before="240" w:after="120"/>
      <w:ind w:firstLine="709"/>
      <w:jc w:val="both"/>
    </w:pPr>
    <w:rPr>
      <w:rFonts w:eastAsia="Times New Roman"/>
      <w:sz w:val="26"/>
    </w:rPr>
  </w:style>
  <w:style w:type="character" w:customStyle="1" w:styleId="2f0">
    <w:name w:val="Основной текст с отступом 2 Знак"/>
    <w:basedOn w:val="a5"/>
    <w:link w:val="2f"/>
    <w:uiPriority w:val="99"/>
    <w:rsid w:val="002239E6"/>
    <w:rPr>
      <w:sz w:val="26"/>
      <w:szCs w:val="24"/>
    </w:rPr>
  </w:style>
  <w:style w:type="paragraph" w:styleId="afffff1">
    <w:name w:val="Subtitle"/>
    <w:aliases w:val="Таб. нал."/>
    <w:basedOn w:val="a2"/>
    <w:next w:val="a2"/>
    <w:link w:val="afffff2"/>
    <w:uiPriority w:val="11"/>
    <w:qFormat/>
    <w:rsid w:val="002239E6"/>
    <w:pPr>
      <w:spacing w:before="240" w:after="120"/>
      <w:ind w:firstLine="709"/>
      <w:jc w:val="center"/>
    </w:pPr>
    <w:rPr>
      <w:rFonts w:eastAsia="Times New Roman"/>
      <w:sz w:val="26"/>
    </w:rPr>
  </w:style>
  <w:style w:type="character" w:customStyle="1" w:styleId="afffff2">
    <w:name w:val="Подзаголовок Знак"/>
    <w:aliases w:val="Таб. нал. Знак"/>
    <w:basedOn w:val="a5"/>
    <w:link w:val="afffff1"/>
    <w:uiPriority w:val="11"/>
    <w:rsid w:val="002239E6"/>
    <w:rPr>
      <w:sz w:val="26"/>
      <w:szCs w:val="24"/>
    </w:rPr>
  </w:style>
  <w:style w:type="paragraph" w:customStyle="1" w:styleId="PzOglav">
    <w:name w:val="PzOglav"/>
    <w:basedOn w:val="a2"/>
    <w:rsid w:val="002239E6"/>
    <w:pPr>
      <w:tabs>
        <w:tab w:val="left" w:leader="dot" w:pos="8505"/>
      </w:tabs>
      <w:spacing w:before="240" w:after="120"/>
      <w:ind w:firstLine="567"/>
      <w:jc w:val="both"/>
    </w:pPr>
    <w:rPr>
      <w:rFonts w:ascii="Arial" w:eastAsia="Times New Roman" w:hAnsi="Arial" w:cs="Arial"/>
      <w:sz w:val="20"/>
      <w:szCs w:val="20"/>
      <w:lang w:eastAsia="en-US"/>
    </w:rPr>
  </w:style>
  <w:style w:type="paragraph" w:customStyle="1" w:styleId="xl60">
    <w:name w:val="xl60"/>
    <w:basedOn w:val="a2"/>
    <w:rsid w:val="002239E6"/>
    <w:pPr>
      <w:spacing w:before="100" w:beforeAutospacing="1" w:after="100" w:afterAutospacing="1"/>
      <w:ind w:firstLine="709"/>
    </w:pPr>
    <w:rPr>
      <w:rFonts w:eastAsia="Times New Roman"/>
      <w:sz w:val="26"/>
    </w:rPr>
  </w:style>
  <w:style w:type="paragraph" w:customStyle="1" w:styleId="xl61">
    <w:name w:val="xl61"/>
    <w:basedOn w:val="a2"/>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eastAsia="Times New Roman"/>
      <w:sz w:val="20"/>
      <w:szCs w:val="20"/>
    </w:rPr>
  </w:style>
  <w:style w:type="paragraph" w:customStyle="1" w:styleId="xl62">
    <w:name w:val="xl62"/>
    <w:basedOn w:val="a2"/>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eastAsia="Times New Roman"/>
      <w:sz w:val="20"/>
      <w:szCs w:val="20"/>
    </w:rPr>
  </w:style>
  <w:style w:type="paragraph" w:customStyle="1" w:styleId="Heading">
    <w:name w:val="Heading"/>
    <w:rsid w:val="002239E6"/>
    <w:pPr>
      <w:widowControl w:val="0"/>
      <w:suppressAutoHyphens/>
      <w:autoSpaceDE w:val="0"/>
      <w:spacing w:before="240" w:after="120"/>
      <w:jc w:val="right"/>
    </w:pPr>
    <w:rPr>
      <w:rFonts w:eastAsia="Arial" w:cs="Calibri"/>
      <w:b/>
      <w:bCs/>
      <w:sz w:val="28"/>
      <w:szCs w:val="28"/>
      <w:lang w:eastAsia="ar-SA"/>
    </w:rPr>
  </w:style>
  <w:style w:type="paragraph" w:customStyle="1" w:styleId="142">
    <w:name w:val="Обычный + 14 пт"/>
    <w:aliases w:val="По ширине,Первая строка:  1,25 см,Справа:  -0,02 см"/>
    <w:basedOn w:val="a2"/>
    <w:rsid w:val="002239E6"/>
    <w:pPr>
      <w:ind w:right="-10" w:firstLine="708"/>
      <w:jc w:val="both"/>
    </w:pPr>
    <w:rPr>
      <w:rFonts w:eastAsia="Times New Roman"/>
      <w:sz w:val="28"/>
      <w:szCs w:val="28"/>
    </w:rPr>
  </w:style>
  <w:style w:type="paragraph" w:customStyle="1" w:styleId="ConsCell">
    <w:name w:val="ConsCell"/>
    <w:uiPriority w:val="99"/>
    <w:rsid w:val="002239E6"/>
    <w:pPr>
      <w:widowControl w:val="0"/>
      <w:autoSpaceDE w:val="0"/>
      <w:autoSpaceDN w:val="0"/>
      <w:adjustRightInd w:val="0"/>
      <w:ind w:right="19772"/>
    </w:pPr>
    <w:rPr>
      <w:rFonts w:ascii="Arial" w:hAnsi="Arial" w:cs="Arial"/>
    </w:rPr>
  </w:style>
  <w:style w:type="paragraph" w:customStyle="1" w:styleId="afffff3">
    <w:name w:val="текст табл"/>
    <w:basedOn w:val="a2"/>
    <w:rsid w:val="002239E6"/>
    <w:pPr>
      <w:keepNext/>
      <w:keepLines/>
      <w:suppressLineNumbers/>
      <w:tabs>
        <w:tab w:val="left" w:leader="dot" w:pos="9356"/>
      </w:tabs>
      <w:suppressAutoHyphens/>
      <w:spacing w:before="60" w:after="60"/>
    </w:pPr>
    <w:rPr>
      <w:rFonts w:eastAsia="Times New Roman"/>
    </w:rPr>
  </w:style>
  <w:style w:type="paragraph" w:customStyle="1" w:styleId="133">
    <w:name w:val="Обычный 13 Знак3"/>
    <w:basedOn w:val="a2"/>
    <w:autoRedefine/>
    <w:rsid w:val="002239E6"/>
    <w:pPr>
      <w:keepNext/>
      <w:keepLines/>
      <w:suppressLineNumbers/>
      <w:tabs>
        <w:tab w:val="left" w:leader="dot" w:pos="9356"/>
      </w:tabs>
      <w:suppressAutoHyphens/>
      <w:spacing w:before="60" w:line="360" w:lineRule="auto"/>
      <w:ind w:firstLine="567"/>
      <w:jc w:val="both"/>
    </w:pPr>
    <w:rPr>
      <w:rFonts w:eastAsia="Times New Roman"/>
      <w:sz w:val="26"/>
      <w:szCs w:val="26"/>
    </w:rPr>
  </w:style>
  <w:style w:type="paragraph" w:customStyle="1" w:styleId="formattext">
    <w:name w:val="formattext"/>
    <w:basedOn w:val="a2"/>
    <w:rsid w:val="002239E6"/>
    <w:pPr>
      <w:spacing w:before="100" w:beforeAutospacing="1" w:after="100" w:afterAutospacing="1"/>
    </w:pPr>
    <w:rPr>
      <w:rFonts w:eastAsia="Times New Roman"/>
    </w:rPr>
  </w:style>
  <w:style w:type="paragraph" w:customStyle="1" w:styleId="headertext">
    <w:name w:val="headertext"/>
    <w:basedOn w:val="a2"/>
    <w:rsid w:val="002239E6"/>
    <w:pPr>
      <w:spacing w:before="100" w:beforeAutospacing="1" w:after="100" w:afterAutospacing="1"/>
    </w:pPr>
    <w:rPr>
      <w:rFonts w:eastAsia="Times New Roman"/>
    </w:rPr>
  </w:style>
  <w:style w:type="table" w:customStyle="1" w:styleId="TableNormal">
    <w:name w:val="Table Normal"/>
    <w:uiPriority w:val="2"/>
    <w:semiHidden/>
    <w:unhideWhenUsed/>
    <w:qFormat/>
    <w:rsid w:val="002239E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2239E6"/>
    <w:pPr>
      <w:widowControl w:val="0"/>
    </w:pPr>
    <w:rPr>
      <w:rFonts w:asciiTheme="minorHAnsi" w:eastAsiaTheme="minorHAnsi" w:hAnsiTheme="minorHAnsi" w:cstheme="minorBidi"/>
      <w:sz w:val="22"/>
      <w:szCs w:val="22"/>
      <w:lang w:val="en-US" w:eastAsia="en-US"/>
    </w:rPr>
  </w:style>
  <w:style w:type="numbering" w:customStyle="1" w:styleId="1f0">
    <w:name w:val="Нет списка1"/>
    <w:next w:val="a7"/>
    <w:uiPriority w:val="99"/>
    <w:semiHidden/>
    <w:unhideWhenUsed/>
    <w:rsid w:val="00EC0D85"/>
  </w:style>
  <w:style w:type="table" w:customStyle="1" w:styleId="1f1">
    <w:name w:val="Сетка таблицы1"/>
    <w:basedOn w:val="a6"/>
    <w:next w:val="afa"/>
    <w:rsid w:val="00EC0D85"/>
    <w:pPr>
      <w:jc w:val="both"/>
    </w:pPr>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45">
    <w:name w:val="Заголовок №4_"/>
    <w:link w:val="410"/>
    <w:locked/>
    <w:rsid w:val="00EC0D85"/>
    <w:rPr>
      <w:sz w:val="28"/>
      <w:szCs w:val="28"/>
      <w:shd w:val="clear" w:color="auto" w:fill="FFFFFF"/>
    </w:rPr>
  </w:style>
  <w:style w:type="paragraph" w:customStyle="1" w:styleId="410">
    <w:name w:val="Заголовок №41"/>
    <w:basedOn w:val="a2"/>
    <w:link w:val="45"/>
    <w:rsid w:val="00EC0D85"/>
    <w:pPr>
      <w:shd w:val="clear" w:color="auto" w:fill="FFFFFF"/>
      <w:spacing w:line="320" w:lineRule="exact"/>
      <w:ind w:firstLine="540"/>
      <w:jc w:val="both"/>
      <w:outlineLvl w:val="3"/>
    </w:pPr>
    <w:rPr>
      <w:rFonts w:eastAsia="Times New Roman"/>
      <w:sz w:val="28"/>
      <w:szCs w:val="28"/>
    </w:rPr>
  </w:style>
  <w:style w:type="paragraph" w:customStyle="1" w:styleId="113">
    <w:name w:val="Заголовок 11"/>
    <w:basedOn w:val="a2"/>
    <w:uiPriority w:val="9"/>
    <w:qFormat/>
    <w:rsid w:val="00EC0D85"/>
    <w:pPr>
      <w:widowControl w:val="0"/>
      <w:ind w:left="40"/>
      <w:outlineLvl w:val="1"/>
    </w:pPr>
    <w:rPr>
      <w:rFonts w:eastAsia="Times New Roman" w:cstheme="minorBidi"/>
      <w:b/>
      <w:bCs/>
      <w:lang w:val="en-US" w:eastAsia="en-US"/>
    </w:rPr>
  </w:style>
  <w:style w:type="paragraph" w:customStyle="1" w:styleId="114">
    <w:name w:val="Оглавление 11"/>
    <w:basedOn w:val="a2"/>
    <w:uiPriority w:val="1"/>
    <w:qFormat/>
    <w:rsid w:val="00EC0D85"/>
    <w:pPr>
      <w:widowControl w:val="0"/>
      <w:spacing w:before="141"/>
      <w:ind w:left="830" w:hanging="708"/>
    </w:pPr>
    <w:rPr>
      <w:rFonts w:eastAsia="Times New Roman" w:cstheme="minorBidi"/>
      <w:lang w:val="en-US" w:eastAsia="en-US"/>
    </w:rPr>
  </w:style>
  <w:style w:type="paragraph" w:customStyle="1" w:styleId="213">
    <w:name w:val="Оглавление 21"/>
    <w:basedOn w:val="a2"/>
    <w:uiPriority w:val="1"/>
    <w:qFormat/>
    <w:rsid w:val="00EC0D85"/>
    <w:pPr>
      <w:widowControl w:val="0"/>
      <w:spacing w:before="38"/>
      <w:ind w:left="880"/>
    </w:pPr>
    <w:rPr>
      <w:rFonts w:eastAsia="Times New Roman" w:cstheme="minorBidi"/>
      <w:lang w:val="en-US" w:eastAsia="en-US"/>
    </w:rPr>
  </w:style>
  <w:style w:type="numbering" w:customStyle="1" w:styleId="115">
    <w:name w:val="Нет списка11"/>
    <w:next w:val="a7"/>
    <w:uiPriority w:val="99"/>
    <w:semiHidden/>
    <w:unhideWhenUsed/>
    <w:rsid w:val="00EC0D85"/>
  </w:style>
  <w:style w:type="paragraph" w:customStyle="1" w:styleId="20">
    <w:name w:val="Список_маркерный_2_уровень"/>
    <w:basedOn w:val="1"/>
    <w:rsid w:val="00EC0D85"/>
    <w:pPr>
      <w:numPr>
        <w:ilvl w:val="1"/>
      </w:numPr>
      <w:ind w:left="964" w:hanging="348"/>
    </w:pPr>
  </w:style>
  <w:style w:type="paragraph" w:customStyle="1" w:styleId="1">
    <w:name w:val="Список_маркерный_1_уровень"/>
    <w:link w:val="1f2"/>
    <w:qFormat/>
    <w:rsid w:val="00EC0D85"/>
    <w:pPr>
      <w:numPr>
        <w:numId w:val="2"/>
      </w:numPr>
      <w:spacing w:before="60" w:after="100"/>
      <w:jc w:val="both"/>
    </w:pPr>
    <w:rPr>
      <w:snapToGrid w:val="0"/>
      <w:sz w:val="24"/>
      <w:szCs w:val="24"/>
    </w:rPr>
  </w:style>
  <w:style w:type="character" w:customStyle="1" w:styleId="1f2">
    <w:name w:val="Список_маркерный_1_уровень Знак"/>
    <w:basedOn w:val="a5"/>
    <w:link w:val="1"/>
    <w:rsid w:val="00EC0D85"/>
    <w:rPr>
      <w:snapToGrid w:val="0"/>
      <w:sz w:val="24"/>
      <w:szCs w:val="24"/>
    </w:rPr>
  </w:style>
  <w:style w:type="numbering" w:customStyle="1" w:styleId="2f1">
    <w:name w:val="Нет списка2"/>
    <w:next w:val="a7"/>
    <w:semiHidden/>
    <w:unhideWhenUsed/>
    <w:rsid w:val="00C22D0C"/>
  </w:style>
  <w:style w:type="table" w:customStyle="1" w:styleId="2f2">
    <w:name w:val="Сетка таблицы2"/>
    <w:basedOn w:val="a6"/>
    <w:next w:val="afa"/>
    <w:uiPriority w:val="59"/>
    <w:rsid w:val="00C22D0C"/>
    <w:pPr>
      <w:jc w:val="both"/>
    </w:pPr>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21">
    <w:name w:val="Нет списка12"/>
    <w:next w:val="a7"/>
    <w:uiPriority w:val="99"/>
    <w:semiHidden/>
    <w:unhideWhenUsed/>
    <w:rsid w:val="00C22D0C"/>
  </w:style>
  <w:style w:type="numbering" w:customStyle="1" w:styleId="a1">
    <w:name w:val="Список нумерованный"/>
    <w:basedOn w:val="a7"/>
    <w:rsid w:val="00C36AD8"/>
    <w:pPr>
      <w:numPr>
        <w:numId w:val="6"/>
      </w:numPr>
    </w:pPr>
  </w:style>
  <w:style w:type="character" w:customStyle="1" w:styleId="90">
    <w:name w:val="Заголовок 9 Знак"/>
    <w:basedOn w:val="a5"/>
    <w:link w:val="9"/>
    <w:uiPriority w:val="9"/>
    <w:rsid w:val="000825BF"/>
    <w:rPr>
      <w:rFonts w:eastAsia="Microsoft YaHei"/>
      <w:b/>
      <w:spacing w:val="-4"/>
      <w:kern w:val="28"/>
      <w:sz w:val="24"/>
      <w:szCs w:val="28"/>
      <w:lang w:eastAsia="en-US"/>
    </w:rPr>
  </w:style>
  <w:style w:type="numbering" w:customStyle="1" w:styleId="3c">
    <w:name w:val="Нет списка3"/>
    <w:next w:val="a7"/>
    <w:uiPriority w:val="99"/>
    <w:semiHidden/>
    <w:unhideWhenUsed/>
    <w:rsid w:val="000825BF"/>
  </w:style>
  <w:style w:type="table" w:customStyle="1" w:styleId="TableGridReport1">
    <w:name w:val="Table Grid Report1"/>
    <w:basedOn w:val="a6"/>
    <w:next w:val="afa"/>
    <w:uiPriority w:val="39"/>
    <w:rsid w:val="000825BF"/>
    <w:pPr>
      <w:jc w:val="both"/>
    </w:pPr>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uiPriority w:val="2"/>
    <w:semiHidden/>
    <w:unhideWhenUsed/>
    <w:qFormat/>
    <w:rsid w:val="000825BF"/>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32">
    <w:name w:val="Нет списка13"/>
    <w:next w:val="a7"/>
    <w:uiPriority w:val="99"/>
    <w:semiHidden/>
    <w:unhideWhenUsed/>
    <w:rsid w:val="000825BF"/>
  </w:style>
  <w:style w:type="character" w:styleId="afffff4">
    <w:name w:val="Book Title"/>
    <w:basedOn w:val="a5"/>
    <w:uiPriority w:val="33"/>
    <w:qFormat/>
    <w:rsid w:val="000825BF"/>
    <w:rPr>
      <w:b/>
      <w:bCs/>
      <w:smallCaps/>
      <w:spacing w:val="5"/>
    </w:rPr>
  </w:style>
  <w:style w:type="paragraph" w:customStyle="1" w:styleId="afffff5">
    <w:name w:val="Рисунок"/>
    <w:basedOn w:val="aa"/>
    <w:link w:val="afffff6"/>
    <w:rsid w:val="000825BF"/>
    <w:pPr>
      <w:keepNext/>
      <w:jc w:val="center"/>
    </w:pPr>
    <w:rPr>
      <w:rFonts w:eastAsiaTheme="minorHAnsi"/>
      <w:b w:val="0"/>
      <w:noProof/>
      <w:sz w:val="24"/>
      <w:szCs w:val="24"/>
    </w:rPr>
  </w:style>
  <w:style w:type="character" w:customStyle="1" w:styleId="afffff6">
    <w:name w:val="Рисунок Знак"/>
    <w:basedOn w:val="a5"/>
    <w:link w:val="afffff5"/>
    <w:rsid w:val="000825BF"/>
    <w:rPr>
      <w:rFonts w:eastAsiaTheme="minorHAnsi"/>
      <w:bCs/>
      <w:noProof/>
      <w:sz w:val="24"/>
      <w:szCs w:val="24"/>
    </w:rPr>
  </w:style>
  <w:style w:type="paragraph" w:customStyle="1" w:styleId="afffff7">
    <w:name w:val="Таблица"/>
    <w:basedOn w:val="aa"/>
    <w:link w:val="afffff8"/>
    <w:rsid w:val="000825BF"/>
    <w:pPr>
      <w:keepNext/>
      <w:jc w:val="right"/>
    </w:pPr>
    <w:rPr>
      <w:rFonts w:eastAsiaTheme="minorHAnsi"/>
      <w:b w:val="0"/>
      <w:sz w:val="24"/>
      <w:szCs w:val="24"/>
      <w:lang w:eastAsia="en-US"/>
    </w:rPr>
  </w:style>
  <w:style w:type="character" w:customStyle="1" w:styleId="afffff8">
    <w:name w:val="Таблица Знак"/>
    <w:basedOn w:val="a5"/>
    <w:link w:val="afffff7"/>
    <w:rsid w:val="000825BF"/>
    <w:rPr>
      <w:rFonts w:eastAsiaTheme="minorHAnsi"/>
      <w:bCs/>
      <w:sz w:val="24"/>
      <w:szCs w:val="24"/>
      <w:lang w:eastAsia="en-US"/>
    </w:rPr>
  </w:style>
  <w:style w:type="table" w:customStyle="1" w:styleId="116">
    <w:name w:val="Сетка таблицы11"/>
    <w:basedOn w:val="a6"/>
    <w:next w:val="afa"/>
    <w:rsid w:val="000825BF"/>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9">
    <w:name w:val="List"/>
    <w:basedOn w:val="a2"/>
    <w:link w:val="afffffa"/>
    <w:uiPriority w:val="99"/>
    <w:rsid w:val="000825BF"/>
    <w:pPr>
      <w:ind w:left="283" w:hanging="283"/>
    </w:pPr>
    <w:rPr>
      <w:rFonts w:eastAsia="Times New Roman"/>
    </w:rPr>
  </w:style>
  <w:style w:type="table" w:customStyle="1" w:styleId="215">
    <w:name w:val="Сетка таблицы21"/>
    <w:basedOn w:val="a6"/>
    <w:next w:val="afa"/>
    <w:rsid w:val="000825B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bindvalue">
    <w:name w:val="bindvalue"/>
    <w:basedOn w:val="a5"/>
    <w:uiPriority w:val="99"/>
    <w:rsid w:val="000825BF"/>
  </w:style>
  <w:style w:type="numbering" w:customStyle="1" w:styleId="1111">
    <w:name w:val="Нет списка111"/>
    <w:next w:val="a7"/>
    <w:uiPriority w:val="99"/>
    <w:semiHidden/>
    <w:unhideWhenUsed/>
    <w:rsid w:val="000825BF"/>
  </w:style>
  <w:style w:type="numbering" w:customStyle="1" w:styleId="216">
    <w:name w:val="Нет списка21"/>
    <w:next w:val="a7"/>
    <w:semiHidden/>
    <w:rsid w:val="000825BF"/>
  </w:style>
  <w:style w:type="paragraph" w:customStyle="1" w:styleId="afffffb">
    <w:name w:val="Содержимое таблицы"/>
    <w:basedOn w:val="a2"/>
    <w:uiPriority w:val="99"/>
    <w:rsid w:val="000825BF"/>
    <w:pPr>
      <w:widowControl w:val="0"/>
      <w:suppressLineNumbers/>
      <w:suppressAutoHyphens/>
    </w:pPr>
    <w:rPr>
      <w:rFonts w:eastAsia="Lucida Sans Unicode"/>
      <w:kern w:val="1"/>
    </w:rPr>
  </w:style>
  <w:style w:type="table" w:customStyle="1" w:styleId="1112">
    <w:name w:val="Сетка таблицы111"/>
    <w:basedOn w:val="a6"/>
    <w:next w:val="afa"/>
    <w:uiPriority w:val="59"/>
    <w:rsid w:val="000825BF"/>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d">
    <w:name w:val="Body Text Indent 3"/>
    <w:basedOn w:val="a2"/>
    <w:link w:val="3e"/>
    <w:uiPriority w:val="99"/>
    <w:rsid w:val="000825BF"/>
    <w:pPr>
      <w:widowControl w:val="0"/>
      <w:suppressAutoHyphens/>
      <w:spacing w:after="120"/>
      <w:ind w:left="283"/>
    </w:pPr>
    <w:rPr>
      <w:rFonts w:eastAsia="Lucida Sans Unicode"/>
      <w:kern w:val="1"/>
      <w:sz w:val="16"/>
      <w:szCs w:val="16"/>
    </w:rPr>
  </w:style>
  <w:style w:type="character" w:customStyle="1" w:styleId="3e">
    <w:name w:val="Основной текст с отступом 3 Знак"/>
    <w:basedOn w:val="a5"/>
    <w:link w:val="3d"/>
    <w:uiPriority w:val="99"/>
    <w:rsid w:val="000825BF"/>
    <w:rPr>
      <w:rFonts w:eastAsia="Lucida Sans Unicode"/>
      <w:kern w:val="1"/>
      <w:sz w:val="16"/>
      <w:szCs w:val="16"/>
    </w:rPr>
  </w:style>
  <w:style w:type="paragraph" w:customStyle="1" w:styleId="1f3">
    <w:name w:val="Обычный1"/>
    <w:uiPriority w:val="99"/>
    <w:rsid w:val="000825BF"/>
  </w:style>
  <w:style w:type="paragraph" w:customStyle="1" w:styleId="312">
    <w:name w:val="Основной текст 31"/>
    <w:basedOn w:val="1f3"/>
    <w:uiPriority w:val="99"/>
    <w:rsid w:val="000825BF"/>
    <w:rPr>
      <w:sz w:val="28"/>
    </w:rPr>
  </w:style>
  <w:style w:type="paragraph" w:customStyle="1" w:styleId="ConsNormal">
    <w:name w:val="ConsNormal"/>
    <w:uiPriority w:val="99"/>
    <w:rsid w:val="000825BF"/>
    <w:pPr>
      <w:widowControl w:val="0"/>
      <w:ind w:firstLine="720"/>
    </w:pPr>
    <w:rPr>
      <w:rFonts w:ascii="Arial" w:hAnsi="Arial"/>
      <w:snapToGrid w:val="0"/>
    </w:rPr>
  </w:style>
  <w:style w:type="character" w:customStyle="1" w:styleId="PEStyleFont6">
    <w:name w:val="PEStyleFont6"/>
    <w:rsid w:val="000825BF"/>
    <w:rPr>
      <w:rFonts w:ascii="Arial CYR" w:hAnsi="Arial CYR" w:cs="Courier New"/>
      <w:b/>
      <w:spacing w:val="0"/>
      <w:position w:val="0"/>
      <w:sz w:val="16"/>
      <w:u w:val="none"/>
    </w:rPr>
  </w:style>
  <w:style w:type="character" w:customStyle="1" w:styleId="PEStyleFont8">
    <w:name w:val="PEStyleFont8"/>
    <w:rsid w:val="000825BF"/>
    <w:rPr>
      <w:rFonts w:ascii="Arial CYR" w:hAnsi="Arial CYR" w:cs="Courier New"/>
      <w:spacing w:val="0"/>
      <w:position w:val="0"/>
      <w:sz w:val="16"/>
      <w:u w:val="none"/>
    </w:rPr>
  </w:style>
  <w:style w:type="character" w:customStyle="1" w:styleId="PEStyleFont7">
    <w:name w:val="PEStyleFont7"/>
    <w:rsid w:val="000825BF"/>
    <w:rPr>
      <w:rFonts w:ascii="Arial CYR" w:hAnsi="Arial CYR" w:cs="Courier New"/>
      <w:b/>
      <w:spacing w:val="0"/>
      <w:position w:val="0"/>
      <w:sz w:val="16"/>
      <w:u w:val="none"/>
    </w:rPr>
  </w:style>
  <w:style w:type="paragraph" w:customStyle="1" w:styleId="T">
    <w:name w:val="T"/>
    <w:basedOn w:val="a2"/>
    <w:uiPriority w:val="99"/>
    <w:rsid w:val="000825BF"/>
    <w:pPr>
      <w:widowControl w:val="0"/>
      <w:jc w:val="center"/>
    </w:pPr>
    <w:rPr>
      <w:rFonts w:eastAsia="Times New Roman"/>
      <w:kern w:val="1"/>
      <w:szCs w:val="20"/>
      <w:lang w:eastAsia="ar-SA"/>
    </w:rPr>
  </w:style>
  <w:style w:type="table" w:customStyle="1" w:styleId="2110">
    <w:name w:val="Сетка таблицы211"/>
    <w:basedOn w:val="a6"/>
    <w:next w:val="afa"/>
    <w:rsid w:val="000825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4">
    <w:name w:val="index 1"/>
    <w:basedOn w:val="a2"/>
    <w:autoRedefine/>
    <w:uiPriority w:val="99"/>
    <w:unhideWhenUsed/>
    <w:rsid w:val="000825BF"/>
    <w:pPr>
      <w:widowControl w:val="0"/>
      <w:adjustRightInd w:val="0"/>
      <w:ind w:firstLine="567"/>
      <w:jc w:val="both"/>
    </w:pPr>
    <w:rPr>
      <w:rFonts w:eastAsia="Microsoft YaHei"/>
      <w:szCs w:val="22"/>
      <w:lang w:eastAsia="en-US"/>
    </w:rPr>
  </w:style>
  <w:style w:type="paragraph" w:styleId="2f3">
    <w:name w:val="index 2"/>
    <w:basedOn w:val="a2"/>
    <w:autoRedefine/>
    <w:uiPriority w:val="99"/>
    <w:unhideWhenUsed/>
    <w:rsid w:val="000825BF"/>
    <w:pPr>
      <w:widowControl w:val="0"/>
      <w:adjustRightInd w:val="0"/>
      <w:ind w:left="720" w:firstLine="567"/>
      <w:jc w:val="both"/>
    </w:pPr>
    <w:rPr>
      <w:rFonts w:eastAsia="Microsoft YaHei"/>
      <w:szCs w:val="22"/>
      <w:lang w:eastAsia="en-US"/>
    </w:rPr>
  </w:style>
  <w:style w:type="paragraph" w:styleId="3f">
    <w:name w:val="index 3"/>
    <w:basedOn w:val="a2"/>
    <w:autoRedefine/>
    <w:uiPriority w:val="99"/>
    <w:unhideWhenUsed/>
    <w:rsid w:val="000825BF"/>
    <w:pPr>
      <w:widowControl w:val="0"/>
      <w:adjustRightInd w:val="0"/>
      <w:ind w:firstLine="567"/>
      <w:jc w:val="both"/>
    </w:pPr>
    <w:rPr>
      <w:rFonts w:eastAsia="Microsoft YaHei"/>
      <w:szCs w:val="22"/>
      <w:lang w:eastAsia="en-US"/>
    </w:rPr>
  </w:style>
  <w:style w:type="paragraph" w:styleId="46">
    <w:name w:val="index 4"/>
    <w:basedOn w:val="a2"/>
    <w:autoRedefine/>
    <w:uiPriority w:val="99"/>
    <w:unhideWhenUsed/>
    <w:rsid w:val="000825BF"/>
    <w:pPr>
      <w:widowControl w:val="0"/>
      <w:adjustRightInd w:val="0"/>
      <w:ind w:left="1440" w:firstLine="567"/>
      <w:jc w:val="both"/>
    </w:pPr>
    <w:rPr>
      <w:rFonts w:eastAsia="Microsoft YaHei"/>
      <w:szCs w:val="22"/>
      <w:lang w:eastAsia="en-US"/>
    </w:rPr>
  </w:style>
  <w:style w:type="paragraph" w:styleId="57">
    <w:name w:val="index 5"/>
    <w:basedOn w:val="a2"/>
    <w:autoRedefine/>
    <w:uiPriority w:val="99"/>
    <w:unhideWhenUsed/>
    <w:rsid w:val="000825BF"/>
    <w:pPr>
      <w:widowControl w:val="0"/>
      <w:adjustRightInd w:val="0"/>
      <w:ind w:left="1800" w:firstLine="567"/>
      <w:jc w:val="both"/>
    </w:pPr>
    <w:rPr>
      <w:rFonts w:eastAsia="Microsoft YaHei"/>
      <w:szCs w:val="22"/>
      <w:lang w:eastAsia="en-US"/>
    </w:rPr>
  </w:style>
  <w:style w:type="character" w:customStyle="1" w:styleId="1f5">
    <w:name w:val="Нижний колонтитул Знак1"/>
    <w:aliases w:val="Знак1 Знак1"/>
    <w:basedOn w:val="a5"/>
    <w:uiPriority w:val="99"/>
    <w:semiHidden/>
    <w:rsid w:val="000825BF"/>
    <w:rPr>
      <w:rFonts w:ascii="Times New Roman" w:eastAsia="Microsoft YaHei" w:hAnsi="Times New Roman" w:cs="Times New Roman"/>
      <w:sz w:val="24"/>
    </w:rPr>
  </w:style>
  <w:style w:type="paragraph" w:styleId="afffffc">
    <w:name w:val="index heading"/>
    <w:basedOn w:val="a2"/>
    <w:next w:val="1f4"/>
    <w:uiPriority w:val="99"/>
    <w:unhideWhenUsed/>
    <w:rsid w:val="000825BF"/>
    <w:pPr>
      <w:widowControl w:val="0"/>
      <w:adjustRightInd w:val="0"/>
      <w:spacing w:line="480" w:lineRule="atLeast"/>
      <w:ind w:firstLine="567"/>
      <w:jc w:val="both"/>
    </w:pPr>
    <w:rPr>
      <w:rFonts w:ascii="Arial Black" w:eastAsia="Microsoft YaHei" w:hAnsi="Arial Black"/>
      <w:szCs w:val="22"/>
      <w:lang w:eastAsia="en-US"/>
    </w:rPr>
  </w:style>
  <w:style w:type="paragraph" w:styleId="afffffd">
    <w:name w:val="table of authorities"/>
    <w:basedOn w:val="a2"/>
    <w:uiPriority w:val="99"/>
    <w:unhideWhenUsed/>
    <w:rsid w:val="000825BF"/>
    <w:pPr>
      <w:widowControl w:val="0"/>
      <w:tabs>
        <w:tab w:val="right" w:leader="dot" w:pos="7560"/>
      </w:tabs>
      <w:adjustRightInd w:val="0"/>
      <w:ind w:left="1440" w:hanging="360"/>
      <w:jc w:val="both"/>
    </w:pPr>
    <w:rPr>
      <w:rFonts w:eastAsia="Microsoft YaHei"/>
      <w:szCs w:val="22"/>
      <w:lang w:eastAsia="en-US"/>
    </w:rPr>
  </w:style>
  <w:style w:type="paragraph" w:styleId="afffffe">
    <w:name w:val="toa heading"/>
    <w:basedOn w:val="a2"/>
    <w:next w:val="afffffd"/>
    <w:uiPriority w:val="99"/>
    <w:unhideWhenUsed/>
    <w:rsid w:val="000825BF"/>
    <w:pPr>
      <w:keepNext/>
      <w:widowControl w:val="0"/>
      <w:adjustRightInd w:val="0"/>
      <w:spacing w:line="480" w:lineRule="atLeast"/>
      <w:ind w:firstLine="567"/>
      <w:jc w:val="both"/>
    </w:pPr>
    <w:rPr>
      <w:rFonts w:ascii="Arial Black" w:eastAsia="Microsoft YaHei" w:hAnsi="Arial Black"/>
      <w:b/>
      <w:spacing w:val="-10"/>
      <w:kern w:val="28"/>
      <w:szCs w:val="22"/>
      <w:lang w:eastAsia="en-US"/>
    </w:rPr>
  </w:style>
  <w:style w:type="character" w:customStyle="1" w:styleId="afffffa">
    <w:name w:val="Список Знак"/>
    <w:basedOn w:val="a5"/>
    <w:link w:val="afffff9"/>
    <w:uiPriority w:val="99"/>
    <w:locked/>
    <w:rsid w:val="000825BF"/>
    <w:rPr>
      <w:sz w:val="24"/>
      <w:szCs w:val="24"/>
    </w:rPr>
  </w:style>
  <w:style w:type="character" w:customStyle="1" w:styleId="afff3">
    <w:name w:val="Маркированный список Знак"/>
    <w:basedOn w:val="a5"/>
    <w:link w:val="afff2"/>
    <w:locked/>
    <w:rsid w:val="000825BF"/>
    <w:rPr>
      <w:rFonts w:eastAsia="SimSun"/>
      <w:sz w:val="24"/>
      <w:szCs w:val="24"/>
    </w:rPr>
  </w:style>
  <w:style w:type="character" w:customStyle="1" w:styleId="2f4">
    <w:name w:val="Список 2 Знак"/>
    <w:basedOn w:val="afffffa"/>
    <w:link w:val="2f5"/>
    <w:locked/>
    <w:rsid w:val="000825BF"/>
    <w:rPr>
      <w:sz w:val="24"/>
      <w:szCs w:val="24"/>
    </w:rPr>
  </w:style>
  <w:style w:type="paragraph" w:styleId="2f5">
    <w:name w:val="List 2"/>
    <w:basedOn w:val="a2"/>
    <w:link w:val="2f4"/>
    <w:unhideWhenUsed/>
    <w:rsid w:val="000825BF"/>
    <w:pPr>
      <w:widowControl w:val="0"/>
      <w:adjustRightInd w:val="0"/>
      <w:ind w:left="566" w:hanging="283"/>
      <w:contextualSpacing/>
      <w:jc w:val="both"/>
    </w:pPr>
    <w:rPr>
      <w:rFonts w:eastAsia="Times New Roman"/>
    </w:rPr>
  </w:style>
  <w:style w:type="paragraph" w:styleId="3f0">
    <w:name w:val="List 3"/>
    <w:basedOn w:val="afffff9"/>
    <w:uiPriority w:val="99"/>
    <w:unhideWhenUsed/>
    <w:rsid w:val="000825BF"/>
    <w:pPr>
      <w:widowControl w:val="0"/>
      <w:adjustRightInd w:val="0"/>
      <w:ind w:left="2160" w:firstLine="0"/>
      <w:jc w:val="both"/>
    </w:pPr>
    <w:rPr>
      <w:rFonts w:ascii="Microsoft YaHei" w:eastAsia="Microsoft YaHei" w:hAnsi="Microsoft YaHei" w:cstheme="minorBidi"/>
      <w:sz w:val="22"/>
      <w:szCs w:val="22"/>
      <w:lang w:eastAsia="en-US"/>
    </w:rPr>
  </w:style>
  <w:style w:type="paragraph" w:styleId="47">
    <w:name w:val="List 4"/>
    <w:basedOn w:val="afffff9"/>
    <w:uiPriority w:val="99"/>
    <w:unhideWhenUsed/>
    <w:rsid w:val="000825BF"/>
    <w:pPr>
      <w:widowControl w:val="0"/>
      <w:adjustRightInd w:val="0"/>
      <w:ind w:left="2520" w:firstLine="0"/>
      <w:jc w:val="both"/>
    </w:pPr>
    <w:rPr>
      <w:rFonts w:ascii="Microsoft YaHei" w:eastAsia="Microsoft YaHei" w:hAnsi="Microsoft YaHei" w:cstheme="minorBidi"/>
      <w:sz w:val="22"/>
      <w:szCs w:val="22"/>
      <w:lang w:eastAsia="en-US"/>
    </w:rPr>
  </w:style>
  <w:style w:type="paragraph" w:styleId="59">
    <w:name w:val="List 5"/>
    <w:basedOn w:val="afffff9"/>
    <w:uiPriority w:val="99"/>
    <w:unhideWhenUsed/>
    <w:rsid w:val="000825BF"/>
    <w:pPr>
      <w:widowControl w:val="0"/>
      <w:adjustRightInd w:val="0"/>
      <w:ind w:left="2880" w:firstLine="0"/>
      <w:jc w:val="both"/>
    </w:pPr>
    <w:rPr>
      <w:rFonts w:ascii="Microsoft YaHei" w:eastAsia="Microsoft YaHei" w:hAnsi="Microsoft YaHei" w:cstheme="minorBidi"/>
      <w:sz w:val="22"/>
      <w:szCs w:val="22"/>
      <w:lang w:eastAsia="en-US"/>
    </w:rPr>
  </w:style>
  <w:style w:type="paragraph" w:styleId="3">
    <w:name w:val="List Bullet 3"/>
    <w:basedOn w:val="a2"/>
    <w:uiPriority w:val="99"/>
    <w:unhideWhenUsed/>
    <w:rsid w:val="000825BF"/>
    <w:pPr>
      <w:widowControl w:val="0"/>
      <w:numPr>
        <w:numId w:val="25"/>
      </w:numPr>
      <w:adjustRightInd w:val="0"/>
      <w:ind w:left="714" w:hanging="357"/>
      <w:jc w:val="both"/>
    </w:pPr>
    <w:rPr>
      <w:rFonts w:eastAsia="Microsoft YaHei"/>
      <w:szCs w:val="22"/>
      <w:lang w:eastAsia="en-US"/>
    </w:rPr>
  </w:style>
  <w:style w:type="paragraph" w:styleId="48">
    <w:name w:val="List Bullet 4"/>
    <w:basedOn w:val="a2"/>
    <w:autoRedefine/>
    <w:uiPriority w:val="99"/>
    <w:unhideWhenUsed/>
    <w:rsid w:val="000825BF"/>
    <w:pPr>
      <w:widowControl w:val="0"/>
      <w:adjustRightInd w:val="0"/>
      <w:jc w:val="both"/>
    </w:pPr>
    <w:rPr>
      <w:rFonts w:eastAsia="Microsoft YaHei"/>
      <w:szCs w:val="22"/>
      <w:lang w:eastAsia="en-US"/>
    </w:rPr>
  </w:style>
  <w:style w:type="paragraph" w:styleId="5a">
    <w:name w:val="List Bullet 5"/>
    <w:basedOn w:val="a2"/>
    <w:autoRedefine/>
    <w:uiPriority w:val="99"/>
    <w:unhideWhenUsed/>
    <w:rsid w:val="000825BF"/>
    <w:pPr>
      <w:widowControl w:val="0"/>
      <w:adjustRightInd w:val="0"/>
      <w:jc w:val="both"/>
    </w:pPr>
    <w:rPr>
      <w:rFonts w:eastAsia="Microsoft YaHei"/>
      <w:szCs w:val="22"/>
      <w:lang w:eastAsia="en-US"/>
    </w:rPr>
  </w:style>
  <w:style w:type="paragraph" w:styleId="affffff">
    <w:name w:val="List Continue"/>
    <w:basedOn w:val="afffff9"/>
    <w:uiPriority w:val="99"/>
    <w:unhideWhenUsed/>
    <w:rsid w:val="000825BF"/>
    <w:pPr>
      <w:widowControl w:val="0"/>
      <w:adjustRightInd w:val="0"/>
      <w:ind w:left="0" w:firstLine="0"/>
      <w:jc w:val="both"/>
    </w:pPr>
    <w:rPr>
      <w:rFonts w:ascii="Microsoft YaHei" w:eastAsia="Microsoft YaHei" w:hAnsi="Microsoft YaHei" w:cstheme="minorBidi"/>
      <w:sz w:val="22"/>
      <w:szCs w:val="22"/>
      <w:lang w:eastAsia="en-US"/>
    </w:rPr>
  </w:style>
  <w:style w:type="paragraph" w:styleId="2f6">
    <w:name w:val="List Continue 2"/>
    <w:basedOn w:val="affffff"/>
    <w:uiPriority w:val="99"/>
    <w:unhideWhenUsed/>
    <w:rsid w:val="000825BF"/>
    <w:pPr>
      <w:ind w:left="2160"/>
    </w:pPr>
  </w:style>
  <w:style w:type="paragraph" w:styleId="3f1">
    <w:name w:val="List Continue 3"/>
    <w:basedOn w:val="affffff"/>
    <w:uiPriority w:val="99"/>
    <w:unhideWhenUsed/>
    <w:rsid w:val="000825BF"/>
    <w:pPr>
      <w:ind w:left="2520"/>
    </w:pPr>
  </w:style>
  <w:style w:type="paragraph" w:styleId="49">
    <w:name w:val="List Continue 4"/>
    <w:basedOn w:val="affffff"/>
    <w:uiPriority w:val="99"/>
    <w:unhideWhenUsed/>
    <w:rsid w:val="000825BF"/>
    <w:pPr>
      <w:ind w:left="2880"/>
    </w:pPr>
  </w:style>
  <w:style w:type="paragraph" w:styleId="5b">
    <w:name w:val="List Continue 5"/>
    <w:basedOn w:val="affffff"/>
    <w:uiPriority w:val="99"/>
    <w:unhideWhenUsed/>
    <w:rsid w:val="000825BF"/>
    <w:pPr>
      <w:ind w:left="3240"/>
    </w:pPr>
  </w:style>
  <w:style w:type="paragraph" w:styleId="affffff0">
    <w:name w:val="Revision"/>
    <w:uiPriority w:val="99"/>
    <w:semiHidden/>
    <w:rsid w:val="000825BF"/>
    <w:rPr>
      <w:rFonts w:ascii="Arial" w:eastAsia="Microsoft YaHei" w:hAnsi="Arial"/>
      <w:spacing w:val="-5"/>
      <w:sz w:val="22"/>
      <w:szCs w:val="22"/>
      <w:lang w:eastAsia="en-US"/>
    </w:rPr>
  </w:style>
  <w:style w:type="paragraph" w:customStyle="1" w:styleId="1f6">
    <w:name w:val="Для таблицы (приложения 1)"/>
    <w:basedOn w:val="a2"/>
    <w:uiPriority w:val="99"/>
    <w:qFormat/>
    <w:rsid w:val="000825BF"/>
    <w:pPr>
      <w:widowControl w:val="0"/>
      <w:adjustRightInd w:val="0"/>
    </w:pPr>
    <w:rPr>
      <w:rFonts w:eastAsia="Times New Roman"/>
      <w:bCs/>
      <w:color w:val="000000"/>
      <w:sz w:val="20"/>
      <w:szCs w:val="22"/>
      <w:lang w:eastAsia="en-US"/>
    </w:rPr>
  </w:style>
  <w:style w:type="character" w:customStyle="1" w:styleId="affffff1">
    <w:name w:val="рисунок Знак"/>
    <w:basedOn w:val="a5"/>
    <w:link w:val="affffff2"/>
    <w:semiHidden/>
    <w:locked/>
    <w:rsid w:val="000825BF"/>
  </w:style>
  <w:style w:type="paragraph" w:customStyle="1" w:styleId="affffff2">
    <w:name w:val="рисунок"/>
    <w:basedOn w:val="a2"/>
    <w:next w:val="a2"/>
    <w:link w:val="affffff1"/>
    <w:semiHidden/>
    <w:rsid w:val="000825BF"/>
    <w:pPr>
      <w:keepNext/>
      <w:spacing w:line="360" w:lineRule="auto"/>
      <w:ind w:firstLine="567"/>
      <w:jc w:val="center"/>
    </w:pPr>
    <w:rPr>
      <w:rFonts w:eastAsia="Times New Roman"/>
      <w:sz w:val="20"/>
      <w:szCs w:val="20"/>
    </w:rPr>
  </w:style>
  <w:style w:type="paragraph" w:customStyle="1" w:styleId="01">
    <w:name w:val="Заголовок 0"/>
    <w:basedOn w:val="10"/>
    <w:uiPriority w:val="99"/>
    <w:rsid w:val="000825BF"/>
    <w:pPr>
      <w:keepNext w:val="0"/>
      <w:spacing w:before="0" w:after="200" w:line="276" w:lineRule="auto"/>
      <w:ind w:left="710"/>
      <w:contextualSpacing/>
    </w:pPr>
    <w:rPr>
      <w:rFonts w:ascii="Times New Roman" w:eastAsia="Times New Roman" w:hAnsi="Times New Roman" w:cs="Times New Roman"/>
      <w:bCs w:val="0"/>
      <w:kern w:val="0"/>
      <w:sz w:val="28"/>
      <w:szCs w:val="28"/>
      <w:lang w:eastAsia="en-US"/>
    </w:rPr>
  </w:style>
  <w:style w:type="character" w:customStyle="1" w:styleId="affffff3">
    <w:name w:val="Заголовок таблицы Знак"/>
    <w:basedOn w:val="a5"/>
    <w:link w:val="affffff4"/>
    <w:locked/>
    <w:rsid w:val="000825BF"/>
    <w:rPr>
      <w:rFonts w:ascii="Microsoft YaHei" w:eastAsia="Microsoft YaHei" w:hAnsi="Microsoft YaHei"/>
    </w:rPr>
  </w:style>
  <w:style w:type="paragraph" w:customStyle="1" w:styleId="affffff4">
    <w:name w:val="Заголовок таблицы"/>
    <w:basedOn w:val="a2"/>
    <w:next w:val="a2"/>
    <w:link w:val="affffff3"/>
    <w:rsid w:val="000825BF"/>
    <w:pPr>
      <w:keepNext/>
      <w:keepLines/>
      <w:spacing w:before="80" w:after="80" w:line="360" w:lineRule="auto"/>
      <w:ind w:firstLine="567"/>
    </w:pPr>
    <w:rPr>
      <w:rFonts w:ascii="Microsoft YaHei" w:eastAsia="Microsoft YaHei" w:hAnsi="Microsoft YaHei"/>
      <w:sz w:val="20"/>
      <w:szCs w:val="20"/>
    </w:rPr>
  </w:style>
  <w:style w:type="paragraph" w:customStyle="1" w:styleId="110956">
    <w:name w:val="Стиль Основной текст + 11 пт Первая строка:  095 см Перед:  6 пт"/>
    <w:basedOn w:val="a2"/>
    <w:uiPriority w:val="99"/>
    <w:semiHidden/>
    <w:rsid w:val="000825BF"/>
    <w:pPr>
      <w:spacing w:line="360" w:lineRule="auto"/>
      <w:ind w:firstLine="709"/>
      <w:jc w:val="both"/>
    </w:pPr>
    <w:rPr>
      <w:rFonts w:eastAsia="Times New Roman"/>
      <w:szCs w:val="20"/>
    </w:rPr>
  </w:style>
  <w:style w:type="character" w:customStyle="1" w:styleId="affffff5">
    <w:name w:val="Подрисуночный текст Знак"/>
    <w:basedOn w:val="a5"/>
    <w:link w:val="affffff6"/>
    <w:locked/>
    <w:rsid w:val="000825BF"/>
    <w:rPr>
      <w:rFonts w:ascii="Microsoft YaHei" w:eastAsia="Microsoft YaHei" w:hAnsi="Microsoft YaHei"/>
    </w:rPr>
  </w:style>
  <w:style w:type="paragraph" w:customStyle="1" w:styleId="affffff6">
    <w:name w:val="Подрисуночный текст"/>
    <w:basedOn w:val="a2"/>
    <w:next w:val="a2"/>
    <w:link w:val="affffff5"/>
    <w:rsid w:val="000825BF"/>
    <w:pPr>
      <w:keepNext/>
      <w:spacing w:line="360" w:lineRule="auto"/>
      <w:ind w:firstLine="567"/>
      <w:jc w:val="center"/>
    </w:pPr>
    <w:rPr>
      <w:rFonts w:ascii="Microsoft YaHei" w:eastAsia="Microsoft YaHei" w:hAnsi="Microsoft YaHei"/>
      <w:sz w:val="20"/>
      <w:szCs w:val="20"/>
    </w:rPr>
  </w:style>
  <w:style w:type="paragraph" w:customStyle="1" w:styleId="affffff7">
    <w:name w:val="Подпись рисунков/таблиц"/>
    <w:basedOn w:val="a2"/>
    <w:uiPriority w:val="99"/>
    <w:qFormat/>
    <w:rsid w:val="000825BF"/>
    <w:pPr>
      <w:keepNext/>
      <w:spacing w:line="360" w:lineRule="auto"/>
      <w:ind w:firstLine="426"/>
      <w:jc w:val="center"/>
    </w:pPr>
    <w:rPr>
      <w:rFonts w:eastAsia="Times New Roman"/>
      <w:bCs/>
      <w:sz w:val="20"/>
      <w:szCs w:val="18"/>
    </w:rPr>
  </w:style>
  <w:style w:type="paragraph" w:customStyle="1" w:styleId="affffff8">
    <w:name w:val="Нормальный"/>
    <w:uiPriority w:val="99"/>
    <w:rsid w:val="000825BF"/>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character" w:customStyle="1" w:styleId="1f7">
    <w:name w:val="Маркированный_1 Знак"/>
    <w:basedOn w:val="a5"/>
    <w:link w:val="1f8"/>
    <w:locked/>
    <w:rsid w:val="000825BF"/>
  </w:style>
  <w:style w:type="paragraph" w:customStyle="1" w:styleId="1f8">
    <w:name w:val="Маркированный_1"/>
    <w:basedOn w:val="a2"/>
    <w:link w:val="1f7"/>
    <w:rsid w:val="000825BF"/>
    <w:pPr>
      <w:tabs>
        <w:tab w:val="left" w:pos="900"/>
      </w:tabs>
      <w:spacing w:line="360" w:lineRule="auto"/>
      <w:ind w:firstLine="720"/>
      <w:jc w:val="both"/>
    </w:pPr>
    <w:rPr>
      <w:rFonts w:eastAsia="Times New Roman"/>
      <w:sz w:val="20"/>
      <w:szCs w:val="20"/>
    </w:rPr>
  </w:style>
  <w:style w:type="character" w:styleId="affffff9">
    <w:name w:val="endnote reference"/>
    <w:unhideWhenUsed/>
    <w:rsid w:val="000825BF"/>
    <w:rPr>
      <w:vertAlign w:val="superscript"/>
    </w:rPr>
  </w:style>
  <w:style w:type="table" w:styleId="1f9">
    <w:name w:val="Table Simple 1"/>
    <w:basedOn w:val="a6"/>
    <w:unhideWhenUsed/>
    <w:rsid w:val="000825BF"/>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6"/>
    <w:unhideWhenUsed/>
    <w:rsid w:val="000825BF"/>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2">
    <w:name w:val="Table Simple 3"/>
    <w:basedOn w:val="a6"/>
    <w:unhideWhenUsed/>
    <w:rsid w:val="000825BF"/>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Classic 1"/>
    <w:basedOn w:val="a6"/>
    <w:unhideWhenUsed/>
    <w:rsid w:val="000825BF"/>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lassic 2"/>
    <w:basedOn w:val="a6"/>
    <w:unhideWhenUsed/>
    <w:rsid w:val="000825BF"/>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9">
    <w:name w:val="Table Columns 2"/>
    <w:basedOn w:val="a6"/>
    <w:unhideWhenUsed/>
    <w:rsid w:val="000825BF"/>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6"/>
    <w:unhideWhenUsed/>
    <w:rsid w:val="000825BF"/>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6"/>
    <w:unhideWhenUsed/>
    <w:rsid w:val="000825BF"/>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c">
    <w:name w:val="Table Columns 5"/>
    <w:basedOn w:val="a6"/>
    <w:unhideWhenUsed/>
    <w:rsid w:val="000825BF"/>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b">
    <w:name w:val="Table Grid 1"/>
    <w:basedOn w:val="a6"/>
    <w:unhideWhenUsed/>
    <w:rsid w:val="000825BF"/>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6"/>
    <w:unhideWhenUsed/>
    <w:rsid w:val="000825BF"/>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d">
    <w:name w:val="Table Grid 5"/>
    <w:basedOn w:val="a6"/>
    <w:unhideWhenUse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6"/>
    <w:unhideWhenUsed/>
    <w:rsid w:val="000825BF"/>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6"/>
    <w:unhideWhenUsed/>
    <w:rsid w:val="000825BF"/>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6"/>
    <w:unhideWhenUsed/>
    <w:rsid w:val="000825BF"/>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a">
    <w:name w:val="Table Contemporary"/>
    <w:basedOn w:val="a6"/>
    <w:unhideWhenUsed/>
    <w:rsid w:val="000825BF"/>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b">
    <w:name w:val="Table Elegant"/>
    <w:basedOn w:val="a6"/>
    <w:unhideWhenUsed/>
    <w:rsid w:val="000825BF"/>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c">
    <w:name w:val="Table Professional"/>
    <w:basedOn w:val="a6"/>
    <w:unhideWhenUsed/>
    <w:rsid w:val="000825BF"/>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c">
    <w:name w:val="Table Subtle 1"/>
    <w:basedOn w:val="a6"/>
    <w:unhideWhenUsed/>
    <w:rsid w:val="000825BF"/>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6"/>
    <w:unhideWhenUsed/>
    <w:rsid w:val="000825BF"/>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6"/>
    <w:unhideWhenUsed/>
    <w:rsid w:val="000825BF"/>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6"/>
    <w:unhideWhenUsed/>
    <w:rsid w:val="000825BF"/>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6"/>
    <w:unhideWhenUsed/>
    <w:rsid w:val="000825BF"/>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6"/>
    <w:uiPriority w:val="64"/>
    <w:rsid w:val="000825BF"/>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6"/>
    <w:rsid w:val="000825B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d">
    <w:name w:val="Папушкин"/>
    <w:basedOn w:val="afa"/>
    <w:rsid w:val="000825BF"/>
    <w:pPr>
      <w:jc w:val="center"/>
    </w:pPr>
    <w:rPr>
      <w:rFonts w:ascii="Arial" w:eastAsia="Times New Roman"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6"/>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Средний список 1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6"/>
    <w:uiPriority w:val="65"/>
    <w:rsid w:val="000825B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8">
    <w:name w:val="Светлая заливка11"/>
    <w:basedOn w:val="a6"/>
    <w:uiPriority w:val="60"/>
    <w:rsid w:val="000825B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d">
    <w:name w:val="Светлая заливка1"/>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c">
    <w:name w:val="Светлая заливка2"/>
    <w:basedOn w:val="a6"/>
    <w:uiPriority w:val="60"/>
    <w:rsid w:val="000825B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f4">
    <w:name w:val="Сетка таблицы3"/>
    <w:basedOn w:val="a6"/>
    <w:uiPriority w:val="59"/>
    <w:rsid w:val="000825B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ветлая заливка113"/>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
    <w:name w:val="Светлая заливка111"/>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5">
    <w:name w:val="Светлая заливка3"/>
    <w:basedOn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6"/>
    <w:uiPriority w:val="60"/>
    <w:rsid w:val="000825B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0">
    <w:name w:val="Светлая заливка112"/>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b">
    <w:name w:val="Сетка таблицы4"/>
    <w:basedOn w:val="a6"/>
    <w:uiPriority w:val="59"/>
    <w:rsid w:val="000825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e">
    <w:name w:val="рпдлпжлопж"/>
    <w:basedOn w:val="a6"/>
    <w:uiPriority w:val="99"/>
    <w:rsid w:val="000825BF"/>
    <w:pPr>
      <w:jc w:val="right"/>
    </w:pPr>
    <w:rPr>
      <w:rFonts w:ascii="Arial" w:eastAsiaTheme="minorHAnsi" w:hAnsi="Arial" w:cstheme="minorBidi"/>
      <w:sz w:val="18"/>
      <w:szCs w:val="22"/>
      <w:lang w:eastAsia="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3">
    <w:name w:val="Светлая заливка31"/>
    <w:basedOn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e">
    <w:name w:val="Сетка таблицы5"/>
    <w:basedOn w:val="a6"/>
    <w:rsid w:val="000825B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 51"/>
    <w:basedOn w:val="a6"/>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6"/>
    <w:rsid w:val="000825B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e">
    <w:name w:val="Папушкин1"/>
    <w:basedOn w:val="afa"/>
    <w:rsid w:val="000825BF"/>
    <w:pPr>
      <w:jc w:val="center"/>
    </w:pPr>
    <w:rPr>
      <w:rFonts w:ascii="Arial" w:eastAsia="Times New Roman"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6"/>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6"/>
    <w:rsid w:val="000825BF"/>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6"/>
    <w:rsid w:val="000825BF"/>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6"/>
    <w:rsid w:val="000825BF"/>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6"/>
    <w:rsid w:val="000825BF"/>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6"/>
    <w:rsid w:val="000825BF"/>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6"/>
    <w:rsid w:val="000825BF"/>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
    <w:name w:val="Современная таблица1"/>
    <w:basedOn w:val="a6"/>
    <w:rsid w:val="000825BF"/>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4">
    <w:name w:val="Средний список 11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6"/>
    <w:uiPriority w:val="65"/>
    <w:rsid w:val="000825B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8">
    <w:name w:val="Простая таблица 21"/>
    <w:basedOn w:val="a6"/>
    <w:rsid w:val="000825BF"/>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0">
    <w:name w:val="Стандартная таблица1"/>
    <w:basedOn w:val="a6"/>
    <w:rsid w:val="000825BF"/>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9">
    <w:name w:val="Классическая таблица 11"/>
    <w:basedOn w:val="a6"/>
    <w:rsid w:val="000825BF"/>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Простая таблица 11"/>
    <w:basedOn w:val="a6"/>
    <w:rsid w:val="000825BF"/>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9">
    <w:name w:val="Изящная таблица 21"/>
    <w:basedOn w:val="a6"/>
    <w:rsid w:val="000825BF"/>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6"/>
    <w:rsid w:val="000825BF"/>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6"/>
    <w:rsid w:val="000825BF"/>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6"/>
    <w:rsid w:val="000825BF"/>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1">
    <w:name w:val="Изысканная таблица1"/>
    <w:basedOn w:val="a6"/>
    <w:rsid w:val="000825BF"/>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6"/>
    <w:rsid w:val="000825BF"/>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6"/>
    <w:rsid w:val="000825BF"/>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0">
    <w:name w:val="Сетка таблицы1111"/>
    <w:basedOn w:val="a6"/>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6"/>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6"/>
    <w:rsid w:val="000825BF"/>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b">
    <w:name w:val="Сетка таблицы 21"/>
    <w:basedOn w:val="a6"/>
    <w:rsid w:val="000825BF"/>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c">
    <w:name w:val="Сетка таблицы 11"/>
    <w:basedOn w:val="a6"/>
    <w:rsid w:val="000825BF"/>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5">
    <w:name w:val="Простая таблица 31"/>
    <w:basedOn w:val="a6"/>
    <w:rsid w:val="000825BF"/>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6"/>
    <w:uiPriority w:val="64"/>
    <w:rsid w:val="000825BF"/>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4">
    <w:name w:val="Средний список 13"/>
    <w:basedOn w:val="a6"/>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
    <w:basedOn w:val="a6"/>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c">
    <w:name w:val="Светлая заливка4"/>
    <w:basedOn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6"/>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
    <w:name w:val="Средний список 114"/>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c">
    <w:name w:val="Светлая заливка21"/>
    <w:basedOn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0">
    <w:name w:val="Средний список 1111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редний список 111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5">
    <w:name w:val="Светлая заливка13"/>
    <w:basedOn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6"/>
    <w:rsid w:val="000825B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4">
    <w:name w:val="Классическая таблица 12"/>
    <w:basedOn w:val="a6"/>
    <w:rsid w:val="000825BF"/>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6"/>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
    <w:basedOn w:val="a6"/>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6"/>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6"/>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6"/>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6"/>
    <w:uiPriority w:val="59"/>
    <w:rsid w:val="00082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6"/>
    <w:uiPriority w:val="59"/>
    <w:rsid w:val="000825B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
    <w:basedOn w:val="a6"/>
    <w:uiPriority w:val="59"/>
    <w:rsid w:val="00082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Сетка таблицы11111"/>
    <w:basedOn w:val="a6"/>
    <w:uiPriority w:val="59"/>
    <w:rsid w:val="000825BF"/>
    <w:rPr>
      <w:rFonts w:ascii="Calibr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6"/>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6"/>
    <w:uiPriority w:val="59"/>
    <w:rsid w:val="000825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
    <w:basedOn w:val="a6"/>
    <w:uiPriority w:val="59"/>
    <w:rsid w:val="000825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
    <w:basedOn w:val="a6"/>
    <w:rsid w:val="000825BF"/>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6"/>
    <w:uiPriority w:val="59"/>
    <w:rsid w:val="000825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6"/>
    <w:rsid w:val="000825BF"/>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1 / 1.1 / 1.1.4"/>
    <w:rsid w:val="000825BF"/>
    <w:pPr>
      <w:numPr>
        <w:numId w:val="24"/>
      </w:numPr>
    </w:pPr>
  </w:style>
  <w:style w:type="numbering" w:customStyle="1" w:styleId="111112">
    <w:name w:val="1 / 1.1 / 1.1.2"/>
    <w:rsid w:val="000825BF"/>
    <w:pPr>
      <w:numPr>
        <w:numId w:val="26"/>
      </w:numPr>
    </w:pPr>
  </w:style>
  <w:style w:type="numbering" w:customStyle="1" w:styleId="317">
    <w:name w:val="Нет списка31"/>
    <w:next w:val="a7"/>
    <w:uiPriority w:val="99"/>
    <w:semiHidden/>
    <w:unhideWhenUsed/>
    <w:rsid w:val="000825BF"/>
  </w:style>
  <w:style w:type="table" w:customStyle="1" w:styleId="170">
    <w:name w:val="Сетка таблицы17"/>
    <w:basedOn w:val="a6"/>
    <w:next w:val="afa"/>
    <w:rsid w:val="000825B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530">
    <w:name w:val="Сетка таблицы 53"/>
    <w:basedOn w:val="a6"/>
    <w:next w:val="5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0">
    <w:name w:val="Outline List 2"/>
    <w:aliases w:val="1 / 1.1 / 1.1."/>
    <w:basedOn w:val="a7"/>
    <w:rsid w:val="000825BF"/>
  </w:style>
  <w:style w:type="table" w:customStyle="1" w:styleId="TableGrid12">
    <w:name w:val="Table Grid12"/>
    <w:basedOn w:val="a6"/>
    <w:next w:val="afa"/>
    <w:rsid w:val="000825B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d">
    <w:name w:val="Папушкин2"/>
    <w:basedOn w:val="afa"/>
    <w:rsid w:val="000825BF"/>
    <w:pPr>
      <w:jc w:val="center"/>
    </w:pPr>
    <w:rPr>
      <w:rFonts w:ascii="Arial" w:eastAsia="Times New Roman"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6"/>
    <w:next w:val="5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
    <w:name w:val="Столбцы таблицы 32"/>
    <w:basedOn w:val="a6"/>
    <w:next w:val="3f3"/>
    <w:rsid w:val="000825BF"/>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6"/>
    <w:next w:val="4a"/>
    <w:rsid w:val="000825BF"/>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6"/>
    <w:next w:val="5c"/>
    <w:rsid w:val="000825BF"/>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6"/>
    <w:next w:val="-1"/>
    <w:rsid w:val="000825BF"/>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Столбцы таблицы 22"/>
    <w:basedOn w:val="a6"/>
    <w:next w:val="2f9"/>
    <w:rsid w:val="000825BF"/>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6"/>
    <w:next w:val="-2"/>
    <w:rsid w:val="000825BF"/>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e">
    <w:name w:val="Современная таблица2"/>
    <w:basedOn w:val="a6"/>
    <w:next w:val="affffffa"/>
    <w:rsid w:val="000825BF"/>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7">
    <w:name w:val="Средний список 1117"/>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6"/>
    <w:uiPriority w:val="65"/>
    <w:rsid w:val="000825B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2">
    <w:name w:val="Простая таблица 22"/>
    <w:basedOn w:val="a6"/>
    <w:next w:val="2f7"/>
    <w:rsid w:val="000825BF"/>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f">
    <w:name w:val="Стандартная таблица2"/>
    <w:basedOn w:val="a6"/>
    <w:next w:val="affffffc"/>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7">
    <w:name w:val="Классическая таблица 13"/>
    <w:basedOn w:val="a6"/>
    <w:next w:val="1fa"/>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6"/>
    <w:next w:val="1f9"/>
    <w:rsid w:val="000825BF"/>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Изящная таблица 22"/>
    <w:basedOn w:val="a6"/>
    <w:next w:val="2fb"/>
    <w:rsid w:val="000825BF"/>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6"/>
    <w:next w:val="-10"/>
    <w:rsid w:val="000825BF"/>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6"/>
    <w:next w:val="-20"/>
    <w:rsid w:val="000825BF"/>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6"/>
    <w:next w:val="-3"/>
    <w:rsid w:val="000825BF"/>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0">
    <w:name w:val="Изысканная таблица2"/>
    <w:basedOn w:val="a6"/>
    <w:next w:val="affffffb"/>
    <w:rsid w:val="000825BF"/>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6"/>
    <w:next w:val="1fc"/>
    <w:rsid w:val="000825BF"/>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Классическая таблица 22"/>
    <w:basedOn w:val="a6"/>
    <w:next w:val="2f8"/>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80">
    <w:name w:val="Сетка таблицы18"/>
    <w:basedOn w:val="a6"/>
    <w:next w:val="afa"/>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 82"/>
    <w:basedOn w:val="a6"/>
    <w:next w:val="83"/>
    <w:rsid w:val="000825BF"/>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5">
    <w:name w:val="Сетка таблицы 22"/>
    <w:basedOn w:val="a6"/>
    <w:next w:val="2fa"/>
    <w:rsid w:val="000825BF"/>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8">
    <w:name w:val="Сетка таблицы 12"/>
    <w:basedOn w:val="a6"/>
    <w:next w:val="1fb"/>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2">
    <w:name w:val="Нет списка1111"/>
    <w:next w:val="a7"/>
    <w:uiPriority w:val="99"/>
    <w:semiHidden/>
    <w:unhideWhenUsed/>
    <w:rsid w:val="000825BF"/>
  </w:style>
  <w:style w:type="table" w:customStyle="1" w:styleId="1171">
    <w:name w:val="Светлая заливка117"/>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3">
    <w:name w:val="Простая таблица 32"/>
    <w:basedOn w:val="a6"/>
    <w:next w:val="3f2"/>
    <w:rsid w:val="000825BF"/>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6"/>
    <w:next w:val="2-4"/>
    <w:uiPriority w:val="64"/>
    <w:rsid w:val="000825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4">
    <w:name w:val="Светлая заливка14"/>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6">
    <w:name w:val="Светлая заливка22"/>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етка таблицы33"/>
    <w:basedOn w:val="a6"/>
    <w:next w:val="afa"/>
    <w:uiPriority w:val="59"/>
    <w:rsid w:val="000825B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0">
    <w:name w:val="Светлая заливка1131"/>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3">
    <w:name w:val="Светлая заливка1111"/>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6"/>
    <w:next w:val="LightShading1"/>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2">
    <w:name w:val="Сетка таблицы41"/>
    <w:basedOn w:val="a6"/>
    <w:next w:val="afa"/>
    <w:uiPriority w:val="59"/>
    <w:rsid w:val="000825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ветлая заливка1141"/>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2">
    <w:name w:val="рпдлпжлопж1"/>
    <w:basedOn w:val="a6"/>
    <w:uiPriority w:val="99"/>
    <w:rsid w:val="000825BF"/>
    <w:pPr>
      <w:jc w:val="right"/>
    </w:pPr>
    <w:rPr>
      <w:rFonts w:ascii="Arial" w:eastAsiaTheme="minorHAnsi" w:hAnsi="Arial" w:cstheme="minorBidi"/>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7"/>
    <w:next w:val="1111110"/>
    <w:locked/>
    <w:rsid w:val="000825BF"/>
  </w:style>
  <w:style w:type="numbering" w:customStyle="1" w:styleId="111113">
    <w:name w:val="1 / 1.1 / 1.1.3"/>
    <w:basedOn w:val="a7"/>
    <w:next w:val="1111110"/>
    <w:locked/>
    <w:rsid w:val="000825BF"/>
  </w:style>
  <w:style w:type="table" w:customStyle="1" w:styleId="3110">
    <w:name w:val="Светлая заливка311"/>
    <w:basedOn w:val="a6"/>
    <w:next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2">
    <w:name w:val="Нет списка211"/>
    <w:next w:val="a7"/>
    <w:uiPriority w:val="99"/>
    <w:semiHidden/>
    <w:unhideWhenUsed/>
    <w:rsid w:val="000825BF"/>
  </w:style>
  <w:style w:type="table" w:customStyle="1" w:styleId="513">
    <w:name w:val="Сетка таблицы51"/>
    <w:basedOn w:val="a6"/>
    <w:next w:val="afa"/>
    <w:rsid w:val="000825B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 512"/>
    <w:basedOn w:val="a6"/>
    <w:next w:val="5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7"/>
    <w:next w:val="1111110"/>
    <w:rsid w:val="000825BF"/>
  </w:style>
  <w:style w:type="table" w:customStyle="1" w:styleId="TableGrid111">
    <w:name w:val="Table Grid111"/>
    <w:basedOn w:val="a6"/>
    <w:next w:val="afa"/>
    <w:rsid w:val="000825B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d">
    <w:name w:val="Папушкин11"/>
    <w:basedOn w:val="afa"/>
    <w:rsid w:val="000825BF"/>
    <w:pPr>
      <w:jc w:val="center"/>
    </w:pPr>
    <w:rPr>
      <w:rFonts w:ascii="Arial" w:eastAsia="Times New Roman"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6"/>
    <w:next w:val="5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6"/>
    <w:next w:val="3f3"/>
    <w:rsid w:val="000825BF"/>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6"/>
    <w:next w:val="4a"/>
    <w:rsid w:val="000825BF"/>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6"/>
    <w:next w:val="5c"/>
    <w:rsid w:val="000825BF"/>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6"/>
    <w:next w:val="-1"/>
    <w:rsid w:val="000825BF"/>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6"/>
    <w:next w:val="2f9"/>
    <w:rsid w:val="000825BF"/>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6"/>
    <w:next w:val="-2"/>
    <w:rsid w:val="000825BF"/>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Современная таблица11"/>
    <w:basedOn w:val="a6"/>
    <w:next w:val="affffffa"/>
    <w:rsid w:val="000825BF"/>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6"/>
    <w:uiPriority w:val="65"/>
    <w:rsid w:val="000825B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4">
    <w:name w:val="Простая таблица 211"/>
    <w:basedOn w:val="a6"/>
    <w:next w:val="2f7"/>
    <w:rsid w:val="000825BF"/>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
    <w:name w:val="Стандартная таблица11"/>
    <w:basedOn w:val="a6"/>
    <w:next w:val="affffffc"/>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6"/>
    <w:next w:val="1fa"/>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6"/>
    <w:next w:val="1f9"/>
    <w:rsid w:val="000825BF"/>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Изящная таблица 211"/>
    <w:basedOn w:val="a6"/>
    <w:next w:val="2fb"/>
    <w:rsid w:val="000825BF"/>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6"/>
    <w:next w:val="-10"/>
    <w:rsid w:val="000825BF"/>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6"/>
    <w:next w:val="-20"/>
    <w:rsid w:val="000825BF"/>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6"/>
    <w:next w:val="-3"/>
    <w:rsid w:val="000825BF"/>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0">
    <w:name w:val="Изысканная таблица11"/>
    <w:basedOn w:val="a6"/>
    <w:next w:val="affffffb"/>
    <w:rsid w:val="000825BF"/>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6"/>
    <w:next w:val="1fc"/>
    <w:rsid w:val="000825BF"/>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6"/>
    <w:next w:val="2f8"/>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
    <w:name w:val="Сетка таблицы112"/>
    <w:basedOn w:val="a6"/>
    <w:next w:val="afa"/>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 811"/>
    <w:basedOn w:val="a6"/>
    <w:next w:val="83"/>
    <w:rsid w:val="000825BF"/>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7">
    <w:name w:val="Сетка таблицы 211"/>
    <w:basedOn w:val="a6"/>
    <w:next w:val="2fa"/>
    <w:rsid w:val="000825BF"/>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6"/>
    <w:next w:val="1fb"/>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6"/>
    <w:next w:val="3f2"/>
    <w:rsid w:val="000825BF"/>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6"/>
    <w:next w:val="2-4"/>
    <w:uiPriority w:val="64"/>
    <w:rsid w:val="000825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5">
    <w:name w:val="Нет списка11111"/>
    <w:next w:val="a7"/>
    <w:uiPriority w:val="99"/>
    <w:semiHidden/>
    <w:unhideWhenUsed/>
    <w:rsid w:val="000825BF"/>
  </w:style>
  <w:style w:type="table" w:customStyle="1" w:styleId="1310">
    <w:name w:val="Средний список 131"/>
    <w:basedOn w:val="a6"/>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6"/>
    <w:next w:val="134"/>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3">
    <w:name w:val="Светлая заливка41"/>
    <w:basedOn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
    <w:name w:val="Нет списка2111"/>
    <w:next w:val="a7"/>
    <w:uiPriority w:val="99"/>
    <w:semiHidden/>
    <w:unhideWhenUsed/>
    <w:rsid w:val="000825BF"/>
  </w:style>
  <w:style w:type="numbering" w:customStyle="1" w:styleId="1111111">
    <w:name w:val="Нет списка111111"/>
    <w:next w:val="a7"/>
    <w:uiPriority w:val="99"/>
    <w:semiHidden/>
    <w:unhideWhenUsed/>
    <w:rsid w:val="000825BF"/>
  </w:style>
  <w:style w:type="table" w:customStyle="1" w:styleId="1211">
    <w:name w:val="Средний список 121"/>
    <w:basedOn w:val="a6"/>
    <w:next w:val="134"/>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
    <w:name w:val="Средний список 112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13">
    <w:name w:val="Нет списка311"/>
    <w:next w:val="a7"/>
    <w:uiPriority w:val="99"/>
    <w:semiHidden/>
    <w:unhideWhenUsed/>
    <w:rsid w:val="000825BF"/>
  </w:style>
  <w:style w:type="table" w:customStyle="1" w:styleId="11311">
    <w:name w:val="Средний список 113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d">
    <w:name w:val="Нет списка4"/>
    <w:next w:val="a7"/>
    <w:uiPriority w:val="99"/>
    <w:semiHidden/>
    <w:unhideWhenUsed/>
    <w:rsid w:val="000825BF"/>
  </w:style>
  <w:style w:type="table" w:customStyle="1" w:styleId="11411">
    <w:name w:val="Средний список 114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7"/>
    <w:uiPriority w:val="99"/>
    <w:semiHidden/>
    <w:unhideWhenUsed/>
    <w:rsid w:val="000825BF"/>
  </w:style>
  <w:style w:type="table" w:customStyle="1" w:styleId="11610">
    <w:name w:val="Средний список 116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8">
    <w:name w:val="Светлая заливка211"/>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7"/>
    <w:uiPriority w:val="99"/>
    <w:semiHidden/>
    <w:unhideWhenUsed/>
    <w:rsid w:val="000825BF"/>
  </w:style>
  <w:style w:type="table" w:customStyle="1" w:styleId="11710">
    <w:name w:val="Средний список 117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7">
    <w:name w:val="Нет списка7"/>
    <w:next w:val="a7"/>
    <w:uiPriority w:val="99"/>
    <w:semiHidden/>
    <w:unhideWhenUsed/>
    <w:rsid w:val="000825BF"/>
  </w:style>
  <w:style w:type="table" w:customStyle="1" w:styleId="1111112">
    <w:name w:val="Средний список 11111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7"/>
    <w:uiPriority w:val="99"/>
    <w:semiHidden/>
    <w:unhideWhenUsed/>
    <w:rsid w:val="000825BF"/>
  </w:style>
  <w:style w:type="table" w:customStyle="1" w:styleId="11121">
    <w:name w:val="Средний список 1112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6"/>
    <w:next w:val="5d"/>
    <w:rsid w:val="000825B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3">
    <w:name w:val="Классическая таблица 121"/>
    <w:basedOn w:val="a6"/>
    <w:next w:val="1fa"/>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7"/>
    <w:uiPriority w:val="99"/>
    <w:semiHidden/>
    <w:unhideWhenUsed/>
    <w:rsid w:val="000825BF"/>
  </w:style>
  <w:style w:type="numbering" w:customStyle="1" w:styleId="101">
    <w:name w:val="Нет списка10"/>
    <w:next w:val="a7"/>
    <w:uiPriority w:val="99"/>
    <w:semiHidden/>
    <w:unhideWhenUsed/>
    <w:rsid w:val="000825BF"/>
  </w:style>
  <w:style w:type="table" w:customStyle="1" w:styleId="714">
    <w:name w:val="Сетка таблицы71"/>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
    <w:next w:val="a7"/>
    <w:uiPriority w:val="99"/>
    <w:semiHidden/>
    <w:unhideWhenUsed/>
    <w:rsid w:val="000825BF"/>
  </w:style>
  <w:style w:type="table" w:customStyle="1" w:styleId="3211">
    <w:name w:val="Сетка таблицы321"/>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6"/>
    <w:next w:val="afa"/>
    <w:uiPriority w:val="59"/>
    <w:rsid w:val="00082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
    <w:name w:val="Нет списка131"/>
    <w:next w:val="a7"/>
    <w:uiPriority w:val="99"/>
    <w:semiHidden/>
    <w:unhideWhenUsed/>
    <w:rsid w:val="000825BF"/>
  </w:style>
  <w:style w:type="table" w:customStyle="1" w:styleId="1010">
    <w:name w:val="Сетка таблицы101"/>
    <w:basedOn w:val="a6"/>
    <w:next w:val="afa"/>
    <w:uiPriority w:val="59"/>
    <w:rsid w:val="00082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6"/>
    <w:next w:val="afa"/>
    <w:uiPriority w:val="59"/>
    <w:rsid w:val="00082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6"/>
    <w:next w:val="afa"/>
    <w:uiPriority w:val="59"/>
    <w:rsid w:val="000825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
    <w:name w:val="Нет списка14"/>
    <w:next w:val="a7"/>
    <w:uiPriority w:val="99"/>
    <w:semiHidden/>
    <w:unhideWhenUsed/>
    <w:rsid w:val="000825BF"/>
  </w:style>
  <w:style w:type="numbering" w:customStyle="1" w:styleId="151">
    <w:name w:val="Нет списка15"/>
    <w:next w:val="a7"/>
    <w:uiPriority w:val="99"/>
    <w:semiHidden/>
    <w:unhideWhenUsed/>
    <w:rsid w:val="000825BF"/>
  </w:style>
  <w:style w:type="table" w:customStyle="1" w:styleId="1313">
    <w:name w:val="Сетка таблицы131"/>
    <w:basedOn w:val="a6"/>
    <w:next w:val="afa"/>
    <w:uiPriority w:val="59"/>
    <w:rsid w:val="000825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7"/>
    <w:uiPriority w:val="99"/>
    <w:semiHidden/>
    <w:unhideWhenUsed/>
    <w:rsid w:val="000825BF"/>
  </w:style>
  <w:style w:type="numbering" w:customStyle="1" w:styleId="227">
    <w:name w:val="Нет списка22"/>
    <w:next w:val="a7"/>
    <w:semiHidden/>
    <w:rsid w:val="000825BF"/>
  </w:style>
  <w:style w:type="table" w:customStyle="1" w:styleId="1411">
    <w:name w:val="Сетка таблицы141"/>
    <w:basedOn w:val="a6"/>
    <w:next w:val="afa"/>
    <w:rsid w:val="000825BF"/>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7"/>
    <w:uiPriority w:val="99"/>
    <w:semiHidden/>
    <w:unhideWhenUsed/>
    <w:rsid w:val="000825BF"/>
  </w:style>
  <w:style w:type="table" w:customStyle="1" w:styleId="1510">
    <w:name w:val="Сетка таблицы151"/>
    <w:basedOn w:val="a6"/>
    <w:next w:val="afa"/>
    <w:uiPriority w:val="59"/>
    <w:rsid w:val="000825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7"/>
    <w:uiPriority w:val="99"/>
    <w:semiHidden/>
    <w:unhideWhenUsed/>
    <w:rsid w:val="000825BF"/>
  </w:style>
  <w:style w:type="numbering" w:customStyle="1" w:styleId="231">
    <w:name w:val="Нет списка23"/>
    <w:next w:val="a7"/>
    <w:semiHidden/>
    <w:rsid w:val="000825BF"/>
  </w:style>
  <w:style w:type="table" w:customStyle="1" w:styleId="1610">
    <w:name w:val="Сетка таблицы161"/>
    <w:basedOn w:val="a6"/>
    <w:next w:val="afa"/>
    <w:rsid w:val="000825BF"/>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7"/>
    <w:uiPriority w:val="99"/>
    <w:semiHidden/>
    <w:unhideWhenUsed/>
    <w:rsid w:val="000825BF"/>
  </w:style>
  <w:style w:type="table" w:customStyle="1" w:styleId="191">
    <w:name w:val="Сетка таблицы19"/>
    <w:basedOn w:val="a6"/>
    <w:next w:val="afa"/>
    <w:uiPriority w:val="59"/>
    <w:locked/>
    <w:rsid w:val="000825B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540">
    <w:name w:val="Сетка таблицы 54"/>
    <w:basedOn w:val="a6"/>
    <w:next w:val="5d"/>
    <w:locke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50">
    <w:name w:val="1 / 1.1 / 1.1.5"/>
    <w:basedOn w:val="a7"/>
    <w:next w:val="1111110"/>
    <w:locked/>
    <w:rsid w:val="000825BF"/>
  </w:style>
  <w:style w:type="table" w:customStyle="1" w:styleId="TableGrid13">
    <w:name w:val="Table Grid13"/>
    <w:basedOn w:val="a6"/>
    <w:next w:val="afa"/>
    <w:rsid w:val="000825B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6">
    <w:name w:val="Папушкин3"/>
    <w:basedOn w:val="afa"/>
    <w:rsid w:val="000825BF"/>
    <w:pPr>
      <w:jc w:val="center"/>
    </w:pPr>
    <w:rPr>
      <w:rFonts w:ascii="Arial" w:eastAsia="Times New Roman"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6"/>
    <w:next w:val="5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6"/>
    <w:next w:val="3f3"/>
    <w:rsid w:val="000825BF"/>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6"/>
    <w:next w:val="4a"/>
    <w:rsid w:val="000825BF"/>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6"/>
    <w:next w:val="5c"/>
    <w:rsid w:val="000825BF"/>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
    <w:name w:val="Таблица-список 13"/>
    <w:basedOn w:val="a6"/>
    <w:next w:val="-1"/>
    <w:rsid w:val="000825BF"/>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6"/>
    <w:next w:val="2f9"/>
    <w:rsid w:val="000825BF"/>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6"/>
    <w:next w:val="-2"/>
    <w:rsid w:val="000825BF"/>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7">
    <w:name w:val="Современная таблица3"/>
    <w:basedOn w:val="a6"/>
    <w:next w:val="affffffa"/>
    <w:rsid w:val="000825BF"/>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6"/>
    <w:uiPriority w:val="65"/>
    <w:rsid w:val="000825B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6"/>
    <w:next w:val="2f7"/>
    <w:rsid w:val="000825BF"/>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8">
    <w:name w:val="Стандартная таблица3"/>
    <w:basedOn w:val="a6"/>
    <w:next w:val="affffffc"/>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6">
    <w:name w:val="Классическая таблица 14"/>
    <w:basedOn w:val="a6"/>
    <w:next w:val="1fa"/>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8">
    <w:name w:val="Простая таблица 13"/>
    <w:basedOn w:val="a6"/>
    <w:next w:val="1f9"/>
    <w:rsid w:val="000825BF"/>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6"/>
    <w:next w:val="2fb"/>
    <w:rsid w:val="000825BF"/>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Веб-таблица 13"/>
    <w:basedOn w:val="a6"/>
    <w:next w:val="-10"/>
    <w:rsid w:val="000825BF"/>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6"/>
    <w:next w:val="-20"/>
    <w:rsid w:val="000825BF"/>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6"/>
    <w:next w:val="-3"/>
    <w:rsid w:val="000825BF"/>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9">
    <w:name w:val="Изысканная таблица3"/>
    <w:basedOn w:val="a6"/>
    <w:next w:val="affffffb"/>
    <w:rsid w:val="000825BF"/>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9">
    <w:name w:val="Изящная таблица 13"/>
    <w:basedOn w:val="a6"/>
    <w:next w:val="1fc"/>
    <w:rsid w:val="000825BF"/>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6"/>
    <w:next w:val="2f8"/>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00">
    <w:name w:val="Сетка таблицы110"/>
    <w:basedOn w:val="a6"/>
    <w:next w:val="afa"/>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6"/>
    <w:next w:val="83"/>
    <w:rsid w:val="000825BF"/>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6"/>
    <w:next w:val="2fa"/>
    <w:rsid w:val="000825BF"/>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a">
    <w:name w:val="Сетка таблицы 13"/>
    <w:basedOn w:val="a6"/>
    <w:next w:val="1fb"/>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01">
    <w:name w:val="Нет списка110"/>
    <w:next w:val="a7"/>
    <w:uiPriority w:val="99"/>
    <w:semiHidden/>
    <w:unhideWhenUsed/>
    <w:rsid w:val="000825BF"/>
  </w:style>
  <w:style w:type="table" w:customStyle="1" w:styleId="1182">
    <w:name w:val="Светлая заливка118"/>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Простая таблица 33"/>
    <w:basedOn w:val="a6"/>
    <w:next w:val="3f2"/>
    <w:rsid w:val="000825BF"/>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6"/>
    <w:next w:val="2-4"/>
    <w:uiPriority w:val="64"/>
    <w:rsid w:val="000825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2">
    <w:name w:val="Светлая заливка15"/>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7">
    <w:name w:val="Светлая заливка23"/>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етка таблицы34"/>
    <w:basedOn w:val="a6"/>
    <w:next w:val="afa"/>
    <w:uiPriority w:val="59"/>
    <w:rsid w:val="000825B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
    <w:name w:val="Светлая заливка1132"/>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6"/>
    <w:next w:val="LightShading1"/>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1">
    <w:name w:val="Сетка таблицы42"/>
    <w:basedOn w:val="a6"/>
    <w:next w:val="afa"/>
    <w:uiPriority w:val="59"/>
    <w:rsid w:val="000825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ветлая заливка1142"/>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1">
    <w:name w:val="рпдлпжлопж2"/>
    <w:basedOn w:val="a6"/>
    <w:uiPriority w:val="99"/>
    <w:rsid w:val="000825BF"/>
    <w:pPr>
      <w:jc w:val="right"/>
    </w:pPr>
    <w:rPr>
      <w:rFonts w:ascii="Arial" w:eastAsiaTheme="minorHAnsi" w:hAnsi="Arial" w:cstheme="minorBidi"/>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7"/>
    <w:next w:val="1111110"/>
    <w:locked/>
    <w:rsid w:val="000825BF"/>
  </w:style>
  <w:style w:type="numbering" w:customStyle="1" w:styleId="1111131">
    <w:name w:val="1 / 1.1 / 1.1.31"/>
    <w:basedOn w:val="a7"/>
    <w:next w:val="1111110"/>
    <w:locked/>
    <w:rsid w:val="000825BF"/>
  </w:style>
  <w:style w:type="table" w:customStyle="1" w:styleId="3120">
    <w:name w:val="Светлая заливка312"/>
    <w:basedOn w:val="a6"/>
    <w:next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7"/>
    <w:semiHidden/>
    <w:unhideWhenUsed/>
    <w:rsid w:val="000825BF"/>
  </w:style>
  <w:style w:type="table" w:customStyle="1" w:styleId="524">
    <w:name w:val="Сетка таблицы52"/>
    <w:basedOn w:val="a6"/>
    <w:next w:val="afa"/>
    <w:rsid w:val="000825B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6"/>
    <w:next w:val="5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7"/>
    <w:next w:val="1111110"/>
    <w:rsid w:val="000825BF"/>
  </w:style>
  <w:style w:type="table" w:customStyle="1" w:styleId="TableGrid112">
    <w:name w:val="Table Grid112"/>
    <w:basedOn w:val="a6"/>
    <w:next w:val="afa"/>
    <w:rsid w:val="000825B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9">
    <w:name w:val="Папушкин12"/>
    <w:basedOn w:val="afa"/>
    <w:rsid w:val="000825BF"/>
    <w:pPr>
      <w:jc w:val="center"/>
    </w:pPr>
    <w:rPr>
      <w:rFonts w:ascii="Arial" w:eastAsia="Times New Roman"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6"/>
    <w:next w:val="5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
    <w:name w:val="Столбцы таблицы 312"/>
    <w:basedOn w:val="a6"/>
    <w:next w:val="3f3"/>
    <w:rsid w:val="000825BF"/>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6"/>
    <w:next w:val="4a"/>
    <w:rsid w:val="000825BF"/>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6"/>
    <w:next w:val="5c"/>
    <w:rsid w:val="000825BF"/>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6"/>
    <w:next w:val="-1"/>
    <w:rsid w:val="000825BF"/>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Столбцы таблицы 212"/>
    <w:basedOn w:val="a6"/>
    <w:next w:val="2f9"/>
    <w:rsid w:val="000825BF"/>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6"/>
    <w:next w:val="-2"/>
    <w:rsid w:val="000825BF"/>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a">
    <w:name w:val="Современная таблица12"/>
    <w:basedOn w:val="a6"/>
    <w:next w:val="affffffa"/>
    <w:rsid w:val="000825BF"/>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6"/>
    <w:uiPriority w:val="65"/>
    <w:rsid w:val="000825B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
    <w:name w:val="Простая таблица 212"/>
    <w:basedOn w:val="a6"/>
    <w:next w:val="2f7"/>
    <w:rsid w:val="000825BF"/>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b">
    <w:name w:val="Стандартная таблица12"/>
    <w:basedOn w:val="a6"/>
    <w:next w:val="affffffc"/>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3">
    <w:name w:val="Классическая таблица 112"/>
    <w:basedOn w:val="a6"/>
    <w:next w:val="1fa"/>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
    <w:name w:val="Простая таблица 112"/>
    <w:basedOn w:val="a6"/>
    <w:next w:val="1f9"/>
    <w:rsid w:val="000825BF"/>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2">
    <w:name w:val="Изящная таблица 212"/>
    <w:basedOn w:val="a6"/>
    <w:next w:val="2fb"/>
    <w:rsid w:val="000825BF"/>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
    <w:name w:val="Веб-таблица 112"/>
    <w:basedOn w:val="a6"/>
    <w:next w:val="-10"/>
    <w:rsid w:val="000825BF"/>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6"/>
    <w:next w:val="-20"/>
    <w:rsid w:val="000825BF"/>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6"/>
    <w:next w:val="-3"/>
    <w:rsid w:val="000825BF"/>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c">
    <w:name w:val="Изысканная таблица12"/>
    <w:basedOn w:val="a6"/>
    <w:next w:val="affffffb"/>
    <w:rsid w:val="000825BF"/>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Изящная таблица 112"/>
    <w:basedOn w:val="a6"/>
    <w:next w:val="1fc"/>
    <w:rsid w:val="000825BF"/>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6"/>
    <w:next w:val="2f8"/>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3">
    <w:name w:val="Сетка таблицы113"/>
    <w:basedOn w:val="a6"/>
    <w:next w:val="afa"/>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Сетка таблицы212"/>
    <w:basedOn w:val="a6"/>
    <w:next w:val="afa"/>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 812"/>
    <w:basedOn w:val="a6"/>
    <w:next w:val="83"/>
    <w:rsid w:val="000825BF"/>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6"/>
    <w:next w:val="2fa"/>
    <w:rsid w:val="000825BF"/>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6">
    <w:name w:val="Сетка таблицы 112"/>
    <w:basedOn w:val="a6"/>
    <w:next w:val="1fb"/>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2">
    <w:name w:val="Простая таблица 312"/>
    <w:basedOn w:val="a6"/>
    <w:next w:val="3f2"/>
    <w:rsid w:val="000825BF"/>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6"/>
    <w:next w:val="2-4"/>
    <w:uiPriority w:val="64"/>
    <w:rsid w:val="000825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7">
    <w:name w:val="Нет списка112"/>
    <w:next w:val="a7"/>
    <w:uiPriority w:val="99"/>
    <w:semiHidden/>
    <w:unhideWhenUsed/>
    <w:rsid w:val="000825BF"/>
  </w:style>
  <w:style w:type="table" w:customStyle="1" w:styleId="1320">
    <w:name w:val="Средний список 132"/>
    <w:basedOn w:val="a6"/>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6"/>
    <w:next w:val="134"/>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6">
    <w:name w:val="Нет списка212"/>
    <w:next w:val="a7"/>
    <w:uiPriority w:val="99"/>
    <w:semiHidden/>
    <w:unhideWhenUsed/>
    <w:rsid w:val="000825BF"/>
  </w:style>
  <w:style w:type="numbering" w:customStyle="1" w:styleId="11123">
    <w:name w:val="Нет списка1112"/>
    <w:next w:val="a7"/>
    <w:uiPriority w:val="99"/>
    <w:semiHidden/>
    <w:unhideWhenUsed/>
    <w:rsid w:val="000825BF"/>
  </w:style>
  <w:style w:type="table" w:customStyle="1" w:styleId="1221">
    <w:name w:val="Средний список 122"/>
    <w:basedOn w:val="a6"/>
    <w:next w:val="134"/>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21">
    <w:name w:val="Средний список 112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4">
    <w:name w:val="Нет списка32"/>
    <w:next w:val="a7"/>
    <w:uiPriority w:val="99"/>
    <w:semiHidden/>
    <w:unhideWhenUsed/>
    <w:rsid w:val="000825BF"/>
  </w:style>
  <w:style w:type="table" w:customStyle="1" w:styleId="11320">
    <w:name w:val="Средний список 113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2">
    <w:name w:val="Светлая заливка122"/>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4">
    <w:name w:val="Нет списка41"/>
    <w:next w:val="a7"/>
    <w:uiPriority w:val="99"/>
    <w:semiHidden/>
    <w:unhideWhenUsed/>
    <w:rsid w:val="000825BF"/>
  </w:style>
  <w:style w:type="table" w:customStyle="1" w:styleId="11420">
    <w:name w:val="Средний список 114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4">
    <w:name w:val="Нет списка51"/>
    <w:next w:val="a7"/>
    <w:uiPriority w:val="99"/>
    <w:semiHidden/>
    <w:unhideWhenUsed/>
    <w:rsid w:val="000825BF"/>
  </w:style>
  <w:style w:type="table" w:customStyle="1" w:styleId="1162">
    <w:name w:val="Средний список 116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7">
    <w:name w:val="Светлая заливка212"/>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1">
    <w:name w:val="Нет списка61"/>
    <w:next w:val="a7"/>
    <w:uiPriority w:val="99"/>
    <w:semiHidden/>
    <w:unhideWhenUsed/>
    <w:rsid w:val="000825BF"/>
  </w:style>
  <w:style w:type="table" w:customStyle="1" w:styleId="1172">
    <w:name w:val="Средний список 117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6">
    <w:name w:val="Нет списка71"/>
    <w:next w:val="a7"/>
    <w:uiPriority w:val="99"/>
    <w:semiHidden/>
    <w:unhideWhenUsed/>
    <w:rsid w:val="000825BF"/>
  </w:style>
  <w:style w:type="table" w:customStyle="1" w:styleId="1111120">
    <w:name w:val="Средний список 11111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7"/>
    <w:uiPriority w:val="99"/>
    <w:semiHidden/>
    <w:unhideWhenUsed/>
    <w:rsid w:val="000825BF"/>
  </w:style>
  <w:style w:type="table" w:customStyle="1" w:styleId="111220">
    <w:name w:val="Средний список 1112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1">
    <w:name w:val="Светлая заливка132"/>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6"/>
    <w:next w:val="5d"/>
    <w:rsid w:val="000825B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3">
    <w:name w:val="Классическая таблица 122"/>
    <w:basedOn w:val="a6"/>
    <w:next w:val="1fa"/>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0">
    <w:name w:val="Сетка таблицы62"/>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Нет списка91"/>
    <w:next w:val="a7"/>
    <w:uiPriority w:val="99"/>
    <w:semiHidden/>
    <w:unhideWhenUsed/>
    <w:rsid w:val="000825BF"/>
  </w:style>
  <w:style w:type="numbering" w:customStyle="1" w:styleId="1011">
    <w:name w:val="Нет списка101"/>
    <w:next w:val="a7"/>
    <w:uiPriority w:val="99"/>
    <w:semiHidden/>
    <w:unhideWhenUsed/>
    <w:rsid w:val="000825BF"/>
  </w:style>
  <w:style w:type="table" w:customStyle="1" w:styleId="720">
    <w:name w:val="Сетка таблицы72"/>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Сетка таблицы312"/>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Нет списка1211"/>
    <w:next w:val="a7"/>
    <w:uiPriority w:val="99"/>
    <w:semiHidden/>
    <w:unhideWhenUsed/>
    <w:rsid w:val="000825BF"/>
  </w:style>
  <w:style w:type="table" w:customStyle="1" w:styleId="821">
    <w:name w:val="Сетка таблицы82"/>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6"/>
    <w:next w:val="afa"/>
    <w:uiPriority w:val="59"/>
    <w:rsid w:val="00082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7"/>
    <w:uiPriority w:val="99"/>
    <w:semiHidden/>
    <w:unhideWhenUsed/>
    <w:rsid w:val="000825BF"/>
  </w:style>
  <w:style w:type="table" w:customStyle="1" w:styleId="102">
    <w:name w:val="Сетка таблицы102"/>
    <w:basedOn w:val="a6"/>
    <w:next w:val="afa"/>
    <w:uiPriority w:val="59"/>
    <w:rsid w:val="00082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6"/>
    <w:next w:val="afa"/>
    <w:uiPriority w:val="59"/>
    <w:rsid w:val="00082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Сетка таблицы1112"/>
    <w:basedOn w:val="a6"/>
    <w:next w:val="afa"/>
    <w:uiPriority w:val="59"/>
    <w:rsid w:val="000825BF"/>
    <w:rPr>
      <w:rFonts w:ascii="Calibr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6"/>
    <w:next w:val="afa"/>
    <w:uiPriority w:val="59"/>
    <w:rsid w:val="000825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
    <w:name w:val="Нет списка141"/>
    <w:next w:val="a7"/>
    <w:uiPriority w:val="99"/>
    <w:semiHidden/>
    <w:unhideWhenUsed/>
    <w:rsid w:val="000825BF"/>
  </w:style>
  <w:style w:type="numbering" w:customStyle="1" w:styleId="1511">
    <w:name w:val="Нет списка151"/>
    <w:next w:val="a7"/>
    <w:uiPriority w:val="99"/>
    <w:semiHidden/>
    <w:unhideWhenUsed/>
    <w:rsid w:val="000825BF"/>
  </w:style>
  <w:style w:type="table" w:customStyle="1" w:styleId="1322">
    <w:name w:val="Сетка таблицы132"/>
    <w:basedOn w:val="a6"/>
    <w:next w:val="afa"/>
    <w:uiPriority w:val="59"/>
    <w:rsid w:val="000825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7"/>
    <w:uiPriority w:val="99"/>
    <w:semiHidden/>
    <w:unhideWhenUsed/>
    <w:rsid w:val="000825BF"/>
  </w:style>
  <w:style w:type="numbering" w:customStyle="1" w:styleId="2211">
    <w:name w:val="Нет списка221"/>
    <w:next w:val="a7"/>
    <w:semiHidden/>
    <w:rsid w:val="000825BF"/>
  </w:style>
  <w:style w:type="table" w:customStyle="1" w:styleId="1420">
    <w:name w:val="Сетка таблицы142"/>
    <w:basedOn w:val="a6"/>
    <w:next w:val="afa"/>
    <w:rsid w:val="000825BF"/>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Нет списка171"/>
    <w:next w:val="a7"/>
    <w:uiPriority w:val="99"/>
    <w:semiHidden/>
    <w:unhideWhenUsed/>
    <w:rsid w:val="000825BF"/>
  </w:style>
  <w:style w:type="table" w:customStyle="1" w:styleId="1520">
    <w:name w:val="Сетка таблицы152"/>
    <w:basedOn w:val="a6"/>
    <w:next w:val="afa"/>
    <w:uiPriority w:val="59"/>
    <w:rsid w:val="000825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7"/>
    <w:uiPriority w:val="99"/>
    <w:semiHidden/>
    <w:unhideWhenUsed/>
    <w:rsid w:val="000825BF"/>
  </w:style>
  <w:style w:type="numbering" w:customStyle="1" w:styleId="2310">
    <w:name w:val="Нет списка231"/>
    <w:next w:val="a7"/>
    <w:semiHidden/>
    <w:rsid w:val="000825BF"/>
  </w:style>
  <w:style w:type="table" w:customStyle="1" w:styleId="162">
    <w:name w:val="Сетка таблицы162"/>
    <w:basedOn w:val="a6"/>
    <w:next w:val="afa"/>
    <w:rsid w:val="000825BF"/>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7"/>
    <w:uiPriority w:val="99"/>
    <w:semiHidden/>
    <w:unhideWhenUsed/>
    <w:rsid w:val="000825BF"/>
  </w:style>
  <w:style w:type="table" w:customStyle="1" w:styleId="550">
    <w:name w:val="Сетка таблицы 55"/>
    <w:basedOn w:val="a6"/>
    <w:next w:val="5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7"/>
    <w:next w:val="1111110"/>
    <w:rsid w:val="000825BF"/>
  </w:style>
  <w:style w:type="table" w:customStyle="1" w:styleId="4e">
    <w:name w:val="Папушкин4"/>
    <w:basedOn w:val="afa"/>
    <w:rsid w:val="000825BF"/>
    <w:pPr>
      <w:jc w:val="center"/>
    </w:pPr>
    <w:rPr>
      <w:rFonts w:ascii="Arial" w:eastAsia="Times New Roman"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6"/>
    <w:next w:val="5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6"/>
    <w:next w:val="3f3"/>
    <w:rsid w:val="000825BF"/>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6"/>
    <w:next w:val="4a"/>
    <w:rsid w:val="000825BF"/>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6"/>
    <w:next w:val="5c"/>
    <w:rsid w:val="000825BF"/>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6"/>
    <w:next w:val="-1"/>
    <w:rsid w:val="000825BF"/>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6"/>
    <w:next w:val="2f9"/>
    <w:rsid w:val="000825BF"/>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6"/>
    <w:next w:val="-2"/>
    <w:rsid w:val="000825BF"/>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
    <w:name w:val="Современная таблица4"/>
    <w:basedOn w:val="a6"/>
    <w:next w:val="affffffa"/>
    <w:rsid w:val="000825BF"/>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6"/>
    <w:uiPriority w:val="65"/>
    <w:rsid w:val="000825B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6"/>
    <w:next w:val="2f7"/>
    <w:rsid w:val="000825BF"/>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0">
    <w:name w:val="Стандартная таблица4"/>
    <w:basedOn w:val="a6"/>
    <w:next w:val="affffffc"/>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3">
    <w:name w:val="Классическая таблица 15"/>
    <w:basedOn w:val="a6"/>
    <w:next w:val="1fa"/>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7">
    <w:name w:val="Простая таблица 14"/>
    <w:basedOn w:val="a6"/>
    <w:next w:val="1f9"/>
    <w:rsid w:val="000825BF"/>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6"/>
    <w:next w:val="2fb"/>
    <w:rsid w:val="000825BF"/>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0">
    <w:name w:val="Веб-таблица 14"/>
    <w:basedOn w:val="a6"/>
    <w:next w:val="-10"/>
    <w:rsid w:val="000825BF"/>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6"/>
    <w:next w:val="-20"/>
    <w:rsid w:val="000825BF"/>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6"/>
    <w:next w:val="-3"/>
    <w:rsid w:val="000825BF"/>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1">
    <w:name w:val="Изысканная таблица4"/>
    <w:basedOn w:val="a6"/>
    <w:next w:val="affffffb"/>
    <w:rsid w:val="000825BF"/>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8">
    <w:name w:val="Изящная таблица 14"/>
    <w:basedOn w:val="a6"/>
    <w:next w:val="1fc"/>
    <w:rsid w:val="000825BF"/>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6"/>
    <w:next w:val="2f8"/>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6"/>
    <w:next w:val="afa"/>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6"/>
    <w:next w:val="83"/>
    <w:rsid w:val="000825BF"/>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6"/>
    <w:next w:val="2fa"/>
    <w:rsid w:val="000825BF"/>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9">
    <w:name w:val="Сетка таблицы 14"/>
    <w:basedOn w:val="a6"/>
    <w:next w:val="1fb"/>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4">
    <w:name w:val="Нет списка113"/>
    <w:next w:val="a7"/>
    <w:uiPriority w:val="99"/>
    <w:semiHidden/>
    <w:unhideWhenUsed/>
    <w:rsid w:val="000825BF"/>
  </w:style>
  <w:style w:type="table" w:customStyle="1" w:styleId="1193">
    <w:name w:val="Светлая заливка119"/>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Простая таблица 34"/>
    <w:basedOn w:val="a6"/>
    <w:next w:val="3f2"/>
    <w:rsid w:val="000825BF"/>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6"/>
    <w:next w:val="2-4"/>
    <w:uiPriority w:val="64"/>
    <w:rsid w:val="000825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3">
    <w:name w:val="Светлая заливка16"/>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7">
    <w:name w:val="Светлая заливка24"/>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
    <w:name w:val="Светлая заливка1153"/>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0">
    <w:name w:val="Светлая заливка36"/>
    <w:basedOn w:val="a6"/>
    <w:next w:val="LightShading1"/>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30">
    <w:name w:val="Светлая заливка1143"/>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a">
    <w:name w:val="рпдлпжлопж3"/>
    <w:basedOn w:val="a6"/>
    <w:uiPriority w:val="99"/>
    <w:rsid w:val="000825BF"/>
    <w:pPr>
      <w:jc w:val="right"/>
    </w:pPr>
    <w:rPr>
      <w:rFonts w:ascii="Arial" w:eastAsiaTheme="minorHAnsi" w:hAnsi="Arial" w:cstheme="minorBidi"/>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7"/>
    <w:next w:val="1111110"/>
    <w:locked/>
    <w:rsid w:val="000825BF"/>
    <w:pPr>
      <w:numPr>
        <w:numId w:val="22"/>
      </w:numPr>
    </w:pPr>
  </w:style>
  <w:style w:type="numbering" w:customStyle="1" w:styleId="1111132">
    <w:name w:val="1 / 1.1 / 1.1.32"/>
    <w:basedOn w:val="a7"/>
    <w:next w:val="1111110"/>
    <w:locked/>
    <w:rsid w:val="000825BF"/>
  </w:style>
  <w:style w:type="table" w:customStyle="1" w:styleId="3130">
    <w:name w:val="Светлая заливка313"/>
    <w:basedOn w:val="a6"/>
    <w:next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1">
    <w:name w:val="Нет списка25"/>
    <w:next w:val="a7"/>
    <w:semiHidden/>
    <w:unhideWhenUsed/>
    <w:rsid w:val="000825BF"/>
  </w:style>
  <w:style w:type="table" w:customStyle="1" w:styleId="5140">
    <w:name w:val="Сетка таблицы 514"/>
    <w:basedOn w:val="a6"/>
    <w:next w:val="5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7"/>
    <w:next w:val="1111110"/>
    <w:rsid w:val="000825BF"/>
    <w:pPr>
      <w:numPr>
        <w:numId w:val="23"/>
      </w:numPr>
    </w:pPr>
  </w:style>
  <w:style w:type="table" w:customStyle="1" w:styleId="13b">
    <w:name w:val="Папушкин13"/>
    <w:basedOn w:val="afa"/>
    <w:rsid w:val="000825BF"/>
    <w:pPr>
      <w:jc w:val="center"/>
    </w:pPr>
    <w:rPr>
      <w:rFonts w:ascii="Arial" w:eastAsia="Times New Roman"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6"/>
    <w:next w:val="5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1">
    <w:name w:val="Столбцы таблицы 313"/>
    <w:basedOn w:val="a6"/>
    <w:next w:val="3f3"/>
    <w:rsid w:val="000825BF"/>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6"/>
    <w:next w:val="4a"/>
    <w:rsid w:val="000825BF"/>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6"/>
    <w:next w:val="5c"/>
    <w:rsid w:val="000825BF"/>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6"/>
    <w:next w:val="-1"/>
    <w:rsid w:val="000825BF"/>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Столбцы таблицы 213"/>
    <w:basedOn w:val="a6"/>
    <w:next w:val="2f9"/>
    <w:rsid w:val="000825BF"/>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6"/>
    <w:next w:val="-2"/>
    <w:rsid w:val="000825BF"/>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c">
    <w:name w:val="Современная таблица13"/>
    <w:basedOn w:val="a6"/>
    <w:next w:val="affffffa"/>
    <w:rsid w:val="000825BF"/>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
    <w:name w:val="Средний список 11114"/>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6"/>
    <w:uiPriority w:val="65"/>
    <w:rsid w:val="000825B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1">
    <w:name w:val="Простая таблица 213"/>
    <w:basedOn w:val="a6"/>
    <w:next w:val="2f7"/>
    <w:rsid w:val="000825BF"/>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d">
    <w:name w:val="Стандартная таблица13"/>
    <w:basedOn w:val="a6"/>
    <w:next w:val="affffffc"/>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5">
    <w:name w:val="Классическая таблица 113"/>
    <w:basedOn w:val="a6"/>
    <w:next w:val="1fa"/>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6">
    <w:name w:val="Простая таблица 113"/>
    <w:basedOn w:val="a6"/>
    <w:next w:val="1f9"/>
    <w:rsid w:val="000825BF"/>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2">
    <w:name w:val="Изящная таблица 213"/>
    <w:basedOn w:val="a6"/>
    <w:next w:val="2fb"/>
    <w:rsid w:val="000825BF"/>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6"/>
    <w:next w:val="-10"/>
    <w:rsid w:val="000825BF"/>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6"/>
    <w:next w:val="-20"/>
    <w:rsid w:val="000825BF"/>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6"/>
    <w:next w:val="-3"/>
    <w:rsid w:val="000825BF"/>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e">
    <w:name w:val="Изысканная таблица13"/>
    <w:basedOn w:val="a6"/>
    <w:next w:val="affffffb"/>
    <w:rsid w:val="000825BF"/>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7">
    <w:name w:val="Изящная таблица 113"/>
    <w:basedOn w:val="a6"/>
    <w:next w:val="1fc"/>
    <w:rsid w:val="000825BF"/>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6"/>
    <w:next w:val="2f8"/>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30">
    <w:name w:val="Сетка таблицы 813"/>
    <w:basedOn w:val="a6"/>
    <w:next w:val="83"/>
    <w:rsid w:val="000825BF"/>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4">
    <w:name w:val="Сетка таблицы 213"/>
    <w:basedOn w:val="a6"/>
    <w:next w:val="2fa"/>
    <w:rsid w:val="000825BF"/>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8">
    <w:name w:val="Сетка таблицы 113"/>
    <w:basedOn w:val="a6"/>
    <w:next w:val="1fb"/>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2">
    <w:name w:val="Простая таблица 313"/>
    <w:basedOn w:val="a6"/>
    <w:next w:val="3f2"/>
    <w:rsid w:val="000825BF"/>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6"/>
    <w:next w:val="2-4"/>
    <w:uiPriority w:val="64"/>
    <w:rsid w:val="000825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44">
    <w:name w:val="Нет списка114"/>
    <w:next w:val="a7"/>
    <w:uiPriority w:val="99"/>
    <w:semiHidden/>
    <w:unhideWhenUsed/>
    <w:rsid w:val="000825BF"/>
  </w:style>
  <w:style w:type="table" w:customStyle="1" w:styleId="1330">
    <w:name w:val="Средний список 133"/>
    <w:basedOn w:val="a6"/>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
    <w:name w:val="Средний список 11115"/>
    <w:basedOn w:val="a6"/>
    <w:next w:val="134"/>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1">
    <w:name w:val="Светлая заливка43"/>
    <w:basedOn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35">
    <w:name w:val="Нет списка213"/>
    <w:next w:val="a7"/>
    <w:uiPriority w:val="99"/>
    <w:semiHidden/>
    <w:unhideWhenUsed/>
    <w:rsid w:val="000825BF"/>
  </w:style>
  <w:style w:type="numbering" w:customStyle="1" w:styleId="11134">
    <w:name w:val="Нет списка1113"/>
    <w:next w:val="a7"/>
    <w:uiPriority w:val="99"/>
    <w:semiHidden/>
    <w:unhideWhenUsed/>
    <w:rsid w:val="000825BF"/>
  </w:style>
  <w:style w:type="table" w:customStyle="1" w:styleId="1231">
    <w:name w:val="Средний список 123"/>
    <w:basedOn w:val="a6"/>
    <w:next w:val="134"/>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31">
    <w:name w:val="Средний список 112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4">
    <w:name w:val="Нет списка33"/>
    <w:next w:val="a7"/>
    <w:uiPriority w:val="99"/>
    <w:semiHidden/>
    <w:unhideWhenUsed/>
    <w:rsid w:val="000825BF"/>
  </w:style>
  <w:style w:type="table" w:customStyle="1" w:styleId="11331">
    <w:name w:val="Средний список 113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2">
    <w:name w:val="Светлая заливка123"/>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7"/>
    <w:uiPriority w:val="99"/>
    <w:semiHidden/>
    <w:unhideWhenUsed/>
    <w:rsid w:val="000825BF"/>
  </w:style>
  <w:style w:type="table" w:customStyle="1" w:styleId="11431">
    <w:name w:val="Средний список 114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0">
    <w:name w:val="Средний список 115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5">
    <w:name w:val="Нет списка52"/>
    <w:next w:val="a7"/>
    <w:uiPriority w:val="99"/>
    <w:semiHidden/>
    <w:unhideWhenUsed/>
    <w:rsid w:val="000825BF"/>
  </w:style>
  <w:style w:type="table" w:customStyle="1" w:styleId="1163">
    <w:name w:val="Средний список 116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1">
    <w:name w:val="Нет списка62"/>
    <w:next w:val="a7"/>
    <w:uiPriority w:val="99"/>
    <w:semiHidden/>
    <w:unhideWhenUsed/>
    <w:rsid w:val="000825BF"/>
  </w:style>
  <w:style w:type="table" w:customStyle="1" w:styleId="1173">
    <w:name w:val="Средний список 117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1">
    <w:name w:val="Нет списка72"/>
    <w:next w:val="a7"/>
    <w:uiPriority w:val="99"/>
    <w:semiHidden/>
    <w:unhideWhenUsed/>
    <w:rsid w:val="000825BF"/>
  </w:style>
  <w:style w:type="table" w:customStyle="1" w:styleId="1111130">
    <w:name w:val="Средний список 11111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7"/>
    <w:uiPriority w:val="99"/>
    <w:semiHidden/>
    <w:unhideWhenUsed/>
    <w:rsid w:val="000825BF"/>
  </w:style>
  <w:style w:type="table" w:customStyle="1" w:styleId="111230">
    <w:name w:val="Средний список 1112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0">
    <w:name w:val="Светлая заливка1163"/>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1">
    <w:name w:val="Светлая заливка133"/>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
    <w:name w:val="Сетка таблицы 5113"/>
    <w:basedOn w:val="a6"/>
    <w:next w:val="5d"/>
    <w:rsid w:val="000825B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3">
    <w:name w:val="Классическая таблица 123"/>
    <w:basedOn w:val="a6"/>
    <w:next w:val="1fa"/>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921">
    <w:name w:val="Нет списка92"/>
    <w:next w:val="a7"/>
    <w:uiPriority w:val="99"/>
    <w:semiHidden/>
    <w:unhideWhenUsed/>
    <w:rsid w:val="000825BF"/>
  </w:style>
  <w:style w:type="numbering" w:customStyle="1" w:styleId="1020">
    <w:name w:val="Нет списка102"/>
    <w:next w:val="a7"/>
    <w:uiPriority w:val="99"/>
    <w:semiHidden/>
    <w:unhideWhenUsed/>
    <w:rsid w:val="000825BF"/>
  </w:style>
  <w:style w:type="numbering" w:customStyle="1" w:styleId="1224">
    <w:name w:val="Нет списка122"/>
    <w:next w:val="a7"/>
    <w:uiPriority w:val="99"/>
    <w:semiHidden/>
    <w:unhideWhenUsed/>
    <w:rsid w:val="000825BF"/>
  </w:style>
  <w:style w:type="numbering" w:customStyle="1" w:styleId="1323">
    <w:name w:val="Нет списка132"/>
    <w:next w:val="a7"/>
    <w:uiPriority w:val="99"/>
    <w:semiHidden/>
    <w:unhideWhenUsed/>
    <w:rsid w:val="000825BF"/>
  </w:style>
  <w:style w:type="numbering" w:customStyle="1" w:styleId="1421">
    <w:name w:val="Нет списка142"/>
    <w:next w:val="a7"/>
    <w:uiPriority w:val="99"/>
    <w:semiHidden/>
    <w:unhideWhenUsed/>
    <w:rsid w:val="000825BF"/>
  </w:style>
  <w:style w:type="numbering" w:customStyle="1" w:styleId="1521">
    <w:name w:val="Нет списка152"/>
    <w:next w:val="a7"/>
    <w:uiPriority w:val="99"/>
    <w:semiHidden/>
    <w:unhideWhenUsed/>
    <w:rsid w:val="000825BF"/>
  </w:style>
  <w:style w:type="numbering" w:customStyle="1" w:styleId="1620">
    <w:name w:val="Нет списка162"/>
    <w:next w:val="a7"/>
    <w:uiPriority w:val="99"/>
    <w:semiHidden/>
    <w:unhideWhenUsed/>
    <w:rsid w:val="000825BF"/>
  </w:style>
  <w:style w:type="numbering" w:customStyle="1" w:styleId="2221">
    <w:name w:val="Нет списка222"/>
    <w:next w:val="a7"/>
    <w:semiHidden/>
    <w:rsid w:val="000825BF"/>
  </w:style>
  <w:style w:type="numbering" w:customStyle="1" w:styleId="172">
    <w:name w:val="Нет списка172"/>
    <w:next w:val="a7"/>
    <w:uiPriority w:val="99"/>
    <w:semiHidden/>
    <w:unhideWhenUsed/>
    <w:rsid w:val="000825BF"/>
  </w:style>
  <w:style w:type="numbering" w:customStyle="1" w:styleId="182">
    <w:name w:val="Нет списка182"/>
    <w:next w:val="a7"/>
    <w:uiPriority w:val="99"/>
    <w:semiHidden/>
    <w:unhideWhenUsed/>
    <w:rsid w:val="000825BF"/>
  </w:style>
  <w:style w:type="numbering" w:customStyle="1" w:styleId="2320">
    <w:name w:val="Нет списка232"/>
    <w:next w:val="a7"/>
    <w:semiHidden/>
    <w:rsid w:val="000825BF"/>
  </w:style>
  <w:style w:type="table" w:customStyle="1" w:styleId="201">
    <w:name w:val="Сетка таблицы20"/>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6"/>
    <w:next w:val="afa"/>
    <w:uiPriority w:val="59"/>
    <w:rsid w:val="00082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7"/>
    <w:uiPriority w:val="99"/>
    <w:semiHidden/>
    <w:unhideWhenUsed/>
    <w:rsid w:val="000825BF"/>
  </w:style>
  <w:style w:type="table" w:customStyle="1" w:styleId="270">
    <w:name w:val="Сетка таблицы27"/>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d">
    <w:name w:val="Заголовок 21"/>
    <w:basedOn w:val="a2"/>
    <w:next w:val="a2"/>
    <w:uiPriority w:val="9"/>
    <w:unhideWhenUsed/>
    <w:qFormat/>
    <w:rsid w:val="000825BF"/>
    <w:pPr>
      <w:keepNext/>
      <w:keepLines/>
      <w:spacing w:before="200" w:line="276" w:lineRule="auto"/>
      <w:outlineLvl w:val="1"/>
    </w:pPr>
    <w:rPr>
      <w:rFonts w:eastAsia="Times New Roman"/>
      <w:bCs/>
      <w:color w:val="000000"/>
      <w:szCs w:val="26"/>
      <w:lang w:eastAsia="en-US"/>
    </w:rPr>
  </w:style>
  <w:style w:type="paragraph" w:customStyle="1" w:styleId="318">
    <w:name w:val="Заголовок 31"/>
    <w:basedOn w:val="a2"/>
    <w:next w:val="a2"/>
    <w:uiPriority w:val="9"/>
    <w:unhideWhenUsed/>
    <w:qFormat/>
    <w:rsid w:val="000825BF"/>
    <w:pPr>
      <w:keepNext/>
      <w:keepLines/>
      <w:spacing w:before="200" w:line="276" w:lineRule="auto"/>
      <w:outlineLvl w:val="2"/>
    </w:pPr>
    <w:rPr>
      <w:rFonts w:eastAsia="Times New Roman"/>
      <w:b/>
      <w:bCs/>
      <w:i/>
      <w:color w:val="000000"/>
      <w:szCs w:val="22"/>
      <w:lang w:eastAsia="en-US"/>
    </w:rPr>
  </w:style>
  <w:style w:type="numbering" w:customStyle="1" w:styleId="1154">
    <w:name w:val="Нет списка115"/>
    <w:next w:val="a7"/>
    <w:uiPriority w:val="99"/>
    <w:semiHidden/>
    <w:unhideWhenUsed/>
    <w:rsid w:val="000825BF"/>
  </w:style>
  <w:style w:type="character" w:customStyle="1" w:styleId="11f1">
    <w:name w:val="Заголовок 1 Знак1"/>
    <w:aliases w:val="Заголовок 1 Знак Знак Знак2,Заголовок 1 Знак Знак Знак Знак1"/>
    <w:basedOn w:val="a5"/>
    <w:uiPriority w:val="9"/>
    <w:rsid w:val="000825BF"/>
    <w:rPr>
      <w:rFonts w:asciiTheme="majorHAnsi" w:eastAsiaTheme="majorEastAsia" w:hAnsiTheme="majorHAnsi" w:cstheme="majorBidi"/>
      <w:b/>
      <w:bCs/>
      <w:color w:val="365F91" w:themeColor="accent1" w:themeShade="BF"/>
      <w:sz w:val="28"/>
    </w:rPr>
  </w:style>
  <w:style w:type="character" w:customStyle="1" w:styleId="1ff3">
    <w:name w:val="Гиперссылка1"/>
    <w:basedOn w:val="a5"/>
    <w:uiPriority w:val="99"/>
    <w:unhideWhenUsed/>
    <w:rsid w:val="000825BF"/>
    <w:rPr>
      <w:color w:val="0000FF"/>
      <w:u w:val="single"/>
    </w:rPr>
  </w:style>
  <w:style w:type="character" w:customStyle="1" w:styleId="319">
    <w:name w:val="Заголовок 3 Знак1"/>
    <w:basedOn w:val="a5"/>
    <w:uiPriority w:val="9"/>
    <w:semiHidden/>
    <w:rsid w:val="000825BF"/>
    <w:rPr>
      <w:rFonts w:asciiTheme="majorHAnsi" w:eastAsiaTheme="majorEastAsia" w:hAnsiTheme="majorHAnsi" w:cstheme="majorBidi"/>
      <w:b/>
      <w:bCs/>
      <w:color w:val="4F81BD" w:themeColor="accent1"/>
    </w:rPr>
  </w:style>
  <w:style w:type="paragraph" w:customStyle="1" w:styleId="344">
    <w:name w:val="3.4 Т. Центр"/>
    <w:link w:val="345"/>
    <w:qFormat/>
    <w:rsid w:val="000825BF"/>
    <w:pPr>
      <w:jc w:val="center"/>
    </w:pPr>
    <w:rPr>
      <w:lang w:eastAsia="en-US"/>
    </w:rPr>
  </w:style>
  <w:style w:type="character" w:customStyle="1" w:styleId="345">
    <w:name w:val="3.4 Т. Центр Знак"/>
    <w:basedOn w:val="a5"/>
    <w:link w:val="344"/>
    <w:rsid w:val="000825BF"/>
    <w:rPr>
      <w:lang w:eastAsia="en-US"/>
    </w:rPr>
  </w:style>
  <w:style w:type="paragraph" w:customStyle="1" w:styleId="262">
    <w:name w:val="2.6 Заказчик"/>
    <w:basedOn w:val="a2"/>
    <w:link w:val="263"/>
    <w:rsid w:val="000825BF"/>
    <w:pPr>
      <w:snapToGrid w:val="0"/>
      <w:spacing w:before="40" w:after="40" w:line="300" w:lineRule="auto"/>
      <w:ind w:left="-57"/>
    </w:pPr>
    <w:rPr>
      <w:rFonts w:eastAsia="Times New Roman"/>
      <w:sz w:val="26"/>
      <w:szCs w:val="26"/>
      <w:lang w:eastAsia="en-US"/>
    </w:rPr>
  </w:style>
  <w:style w:type="character" w:customStyle="1" w:styleId="263">
    <w:name w:val="2.6 Заказчик Знак"/>
    <w:basedOn w:val="a5"/>
    <w:link w:val="262"/>
    <w:rsid w:val="000825BF"/>
    <w:rPr>
      <w:sz w:val="26"/>
      <w:szCs w:val="26"/>
      <w:lang w:eastAsia="en-US"/>
    </w:rPr>
  </w:style>
  <w:style w:type="paragraph" w:customStyle="1" w:styleId="afffffff">
    <w:name w:val="Таблица_гост"/>
    <w:basedOn w:val="a2"/>
    <w:link w:val="afffffff0"/>
    <w:rsid w:val="000825BF"/>
    <w:pPr>
      <w:spacing w:after="200" w:line="276" w:lineRule="auto"/>
    </w:pPr>
    <w:rPr>
      <w:rFonts w:eastAsiaTheme="minorEastAsia"/>
      <w:sz w:val="26"/>
      <w:szCs w:val="22"/>
      <w:lang w:eastAsia="en-US"/>
    </w:rPr>
  </w:style>
  <w:style w:type="character" w:customStyle="1" w:styleId="afffffff0">
    <w:name w:val="Таблица_гост Знак"/>
    <w:link w:val="afffffff"/>
    <w:rsid w:val="000825BF"/>
    <w:rPr>
      <w:rFonts w:eastAsiaTheme="minorEastAsia"/>
      <w:sz w:val="26"/>
      <w:szCs w:val="22"/>
      <w:lang w:eastAsia="en-US"/>
    </w:rPr>
  </w:style>
  <w:style w:type="character" w:customStyle="1" w:styleId="wmi-callto">
    <w:name w:val="wmi-callto"/>
    <w:basedOn w:val="a5"/>
    <w:rsid w:val="000825BF"/>
  </w:style>
  <w:style w:type="character" w:styleId="afffffff1">
    <w:name w:val="Intense Emphasis"/>
    <w:uiPriority w:val="21"/>
    <w:qFormat/>
    <w:rsid w:val="000825BF"/>
    <w:rPr>
      <w:b/>
      <w:bCs/>
      <w:i/>
      <w:iCs/>
      <w:color w:val="4F81BD"/>
    </w:rPr>
  </w:style>
  <w:style w:type="numbering" w:customStyle="1" w:styleId="1ai11">
    <w:name w:val="1 / a / i11"/>
    <w:basedOn w:val="a7"/>
    <w:next w:val="1ai"/>
    <w:rsid w:val="000825BF"/>
    <w:pPr>
      <w:numPr>
        <w:numId w:val="28"/>
      </w:numPr>
    </w:pPr>
  </w:style>
  <w:style w:type="numbering" w:customStyle="1" w:styleId="11">
    <w:name w:val="Статья / Раздел11"/>
    <w:basedOn w:val="a7"/>
    <w:next w:val="a"/>
    <w:rsid w:val="000825BF"/>
    <w:pPr>
      <w:numPr>
        <w:numId w:val="29"/>
      </w:numPr>
    </w:pPr>
  </w:style>
  <w:style w:type="numbering" w:styleId="a">
    <w:name w:val="Outline List 3"/>
    <w:basedOn w:val="a7"/>
    <w:uiPriority w:val="99"/>
    <w:unhideWhenUsed/>
    <w:rsid w:val="000825BF"/>
    <w:pPr>
      <w:numPr>
        <w:numId w:val="27"/>
      </w:numPr>
    </w:pPr>
  </w:style>
  <w:style w:type="numbering" w:customStyle="1" w:styleId="1ai1">
    <w:name w:val="1 / a / i1"/>
    <w:basedOn w:val="a7"/>
    <w:next w:val="1ai"/>
    <w:uiPriority w:val="99"/>
    <w:semiHidden/>
    <w:unhideWhenUsed/>
    <w:rsid w:val="000825BF"/>
    <w:pPr>
      <w:numPr>
        <w:numId w:val="31"/>
      </w:numPr>
    </w:pPr>
  </w:style>
  <w:style w:type="character" w:customStyle="1" w:styleId="1ff4">
    <w:name w:val="Название Знак1"/>
    <w:basedOn w:val="a5"/>
    <w:uiPriority w:val="99"/>
    <w:rsid w:val="000825BF"/>
    <w:rPr>
      <w:rFonts w:eastAsia="Microsoft YaHei"/>
      <w:b/>
      <w:caps/>
      <w:spacing w:val="-30"/>
      <w:kern w:val="28"/>
      <w:sz w:val="32"/>
      <w:szCs w:val="28"/>
    </w:rPr>
  </w:style>
  <w:style w:type="paragraph" w:customStyle="1" w:styleId="a0">
    <w:name w:val="Заголовок Книга"/>
    <w:basedOn w:val="10"/>
    <w:link w:val="afffffff2"/>
    <w:qFormat/>
    <w:rsid w:val="000825BF"/>
    <w:pPr>
      <w:keepNext w:val="0"/>
      <w:numPr>
        <w:numId w:val="30"/>
      </w:numPr>
      <w:spacing w:before="0" w:after="200" w:line="276" w:lineRule="auto"/>
      <w:ind w:left="714" w:hanging="357"/>
      <w:contextualSpacing/>
    </w:pPr>
    <w:rPr>
      <w:rFonts w:ascii="Times New Roman" w:eastAsia="Times New Roman" w:hAnsi="Times New Roman" w:cs="Times New Roman"/>
      <w:bCs w:val="0"/>
      <w:caps/>
      <w:kern w:val="0"/>
      <w:sz w:val="28"/>
      <w:szCs w:val="24"/>
    </w:rPr>
  </w:style>
  <w:style w:type="paragraph" w:styleId="afffffff3">
    <w:name w:val="Body Text First Indent"/>
    <w:basedOn w:val="afe"/>
    <w:link w:val="afffffff4"/>
    <w:uiPriority w:val="99"/>
    <w:unhideWhenUsed/>
    <w:rsid w:val="000825BF"/>
    <w:pPr>
      <w:spacing w:line="276" w:lineRule="auto"/>
      <w:ind w:firstLine="360"/>
    </w:pPr>
    <w:rPr>
      <w:rFonts w:eastAsia="Times New Roman"/>
      <w:sz w:val="24"/>
      <w:szCs w:val="24"/>
    </w:rPr>
  </w:style>
  <w:style w:type="character" w:customStyle="1" w:styleId="afffffff4">
    <w:name w:val="Красная строка Знак"/>
    <w:basedOn w:val="aff"/>
    <w:link w:val="afffffff3"/>
    <w:uiPriority w:val="99"/>
    <w:rsid w:val="000825BF"/>
    <w:rPr>
      <w:rFonts w:eastAsia="SimSun"/>
      <w:sz w:val="24"/>
      <w:szCs w:val="24"/>
    </w:rPr>
  </w:style>
  <w:style w:type="character" w:customStyle="1" w:styleId="afffffff2">
    <w:name w:val="Заголовок Книга Знак"/>
    <w:basedOn w:val="a5"/>
    <w:link w:val="a0"/>
    <w:rsid w:val="000825BF"/>
    <w:rPr>
      <w:b/>
      <w:caps/>
      <w:sz w:val="28"/>
      <w:szCs w:val="24"/>
    </w:rPr>
  </w:style>
  <w:style w:type="paragraph" w:customStyle="1" w:styleId="msonormal0">
    <w:name w:val="msonormal"/>
    <w:basedOn w:val="a2"/>
    <w:uiPriority w:val="99"/>
    <w:rsid w:val="000825BF"/>
    <w:pPr>
      <w:suppressAutoHyphens/>
      <w:spacing w:before="280" w:after="280" w:line="276" w:lineRule="auto"/>
    </w:pPr>
    <w:rPr>
      <w:rFonts w:eastAsia="Times New Roman"/>
      <w:lang w:eastAsia="ar-SA"/>
    </w:rPr>
  </w:style>
  <w:style w:type="paragraph" w:customStyle="1" w:styleId="xl121">
    <w:name w:val="xl121"/>
    <w:basedOn w:val="a2"/>
    <w:uiPriority w:val="99"/>
    <w:rsid w:val="000825BF"/>
    <w:pPr>
      <w:spacing w:before="100" w:beforeAutospacing="1" w:after="100" w:afterAutospacing="1" w:line="276" w:lineRule="auto"/>
    </w:pPr>
    <w:rPr>
      <w:rFonts w:ascii="Helv" w:eastAsia="Times New Roman" w:hAnsi="Helv"/>
    </w:rPr>
  </w:style>
  <w:style w:type="paragraph" w:customStyle="1" w:styleId="xl122">
    <w:name w:val="xl122"/>
    <w:basedOn w:val="a2"/>
    <w:uiPriority w:val="99"/>
    <w:rsid w:val="000825BF"/>
    <w:pPr>
      <w:spacing w:before="100" w:beforeAutospacing="1" w:after="100" w:afterAutospacing="1" w:line="276" w:lineRule="auto"/>
    </w:pPr>
    <w:rPr>
      <w:rFonts w:ascii="Helv" w:eastAsia="Times New Roman" w:hAnsi="Helv"/>
    </w:rPr>
  </w:style>
  <w:style w:type="paragraph" w:customStyle="1" w:styleId="xl123">
    <w:name w:val="xl123"/>
    <w:basedOn w:val="a2"/>
    <w:uiPriority w:val="99"/>
    <w:rsid w:val="000825BF"/>
    <w:pPr>
      <w:shd w:val="clear" w:color="auto" w:fill="FFFFFF"/>
      <w:spacing w:before="100" w:beforeAutospacing="1" w:after="100" w:afterAutospacing="1" w:line="276" w:lineRule="auto"/>
    </w:pPr>
    <w:rPr>
      <w:rFonts w:ascii="Helv" w:eastAsia="Times New Roman" w:hAnsi="Helv"/>
    </w:rPr>
  </w:style>
  <w:style w:type="paragraph" w:customStyle="1" w:styleId="xl124">
    <w:name w:val="xl124"/>
    <w:basedOn w:val="a2"/>
    <w:uiPriority w:val="99"/>
    <w:rsid w:val="000825BF"/>
    <w:pPr>
      <w:shd w:val="thinReverseDiagStripe" w:color="666699" w:fill="FFFFFF"/>
      <w:spacing w:before="100" w:beforeAutospacing="1" w:after="100" w:afterAutospacing="1" w:line="276" w:lineRule="auto"/>
    </w:pPr>
    <w:rPr>
      <w:rFonts w:ascii="Helv" w:eastAsia="Times New Roman" w:hAnsi="Helv"/>
    </w:rPr>
  </w:style>
  <w:style w:type="paragraph" w:customStyle="1" w:styleId="xl125">
    <w:name w:val="xl125"/>
    <w:basedOn w:val="a2"/>
    <w:uiPriority w:val="99"/>
    <w:rsid w:val="000825BF"/>
    <w:pPr>
      <w:pBdr>
        <w:left w:val="single" w:sz="4" w:space="0" w:color="auto"/>
        <w:bottom w:val="single" w:sz="4" w:space="0" w:color="auto"/>
        <w:right w:val="single" w:sz="4" w:space="0" w:color="auto"/>
      </w:pBdr>
      <w:shd w:val="clear" w:color="auto" w:fill="963634"/>
      <w:spacing w:before="100" w:beforeAutospacing="1" w:after="100" w:afterAutospacing="1" w:line="276" w:lineRule="auto"/>
    </w:pPr>
    <w:rPr>
      <w:rFonts w:eastAsia="Times New Roman"/>
      <w:b/>
      <w:bCs/>
      <w:color w:val="FFFFFF"/>
    </w:rPr>
  </w:style>
  <w:style w:type="paragraph" w:customStyle="1" w:styleId="xl126">
    <w:name w:val="xl126"/>
    <w:basedOn w:val="a2"/>
    <w:uiPriority w:val="99"/>
    <w:rsid w:val="000825BF"/>
    <w:pPr>
      <w:pBdr>
        <w:top w:val="single" w:sz="4" w:space="0" w:color="000000"/>
        <w:left w:val="single" w:sz="4" w:space="0" w:color="000000"/>
        <w:right w:val="single" w:sz="4" w:space="0" w:color="000000"/>
      </w:pBdr>
      <w:shd w:val="clear" w:color="auto" w:fill="963634"/>
      <w:spacing w:before="100" w:beforeAutospacing="1" w:after="100" w:afterAutospacing="1" w:line="276" w:lineRule="auto"/>
      <w:jc w:val="center"/>
    </w:pPr>
    <w:rPr>
      <w:rFonts w:eastAsia="Times New Roman"/>
      <w:b/>
      <w:bCs/>
      <w:color w:val="FFFFFF"/>
    </w:rPr>
  </w:style>
  <w:style w:type="paragraph" w:customStyle="1" w:styleId="xl127">
    <w:name w:val="xl127"/>
    <w:basedOn w:val="a2"/>
    <w:uiPriority w:val="99"/>
    <w:rsid w:val="000825BF"/>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line="276" w:lineRule="auto"/>
    </w:pPr>
    <w:rPr>
      <w:rFonts w:eastAsia="Times New Roman"/>
      <w:b/>
      <w:bCs/>
      <w:color w:val="FFFFFF"/>
    </w:rPr>
  </w:style>
  <w:style w:type="paragraph" w:customStyle="1" w:styleId="xl128">
    <w:name w:val="xl128"/>
    <w:basedOn w:val="a2"/>
    <w:uiPriority w:val="99"/>
    <w:rsid w:val="000825BF"/>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line="276" w:lineRule="auto"/>
    </w:pPr>
    <w:rPr>
      <w:rFonts w:eastAsia="Times New Roman"/>
      <w:b/>
      <w:bCs/>
    </w:rPr>
  </w:style>
  <w:style w:type="paragraph" w:customStyle="1" w:styleId="xl129">
    <w:name w:val="xl129"/>
    <w:basedOn w:val="a2"/>
    <w:uiPriority w:val="99"/>
    <w:rsid w:val="000825BF"/>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line="276" w:lineRule="auto"/>
      <w:jc w:val="center"/>
    </w:pPr>
    <w:rPr>
      <w:rFonts w:eastAsia="Times New Roman"/>
      <w:b/>
      <w:bCs/>
    </w:rPr>
  </w:style>
  <w:style w:type="paragraph" w:customStyle="1" w:styleId="xl130">
    <w:name w:val="xl130"/>
    <w:basedOn w:val="a2"/>
    <w:uiPriority w:val="99"/>
    <w:rsid w:val="000825BF"/>
    <w:pPr>
      <w:pBdr>
        <w:top w:val="single" w:sz="4" w:space="0" w:color="auto"/>
        <w:bottom w:val="single" w:sz="4" w:space="0" w:color="auto"/>
        <w:right w:val="single" w:sz="4" w:space="0" w:color="auto"/>
      </w:pBdr>
      <w:shd w:val="clear" w:color="auto" w:fill="8DB4E2"/>
      <w:spacing w:before="100" w:beforeAutospacing="1" w:after="100" w:afterAutospacing="1" w:line="276" w:lineRule="auto"/>
      <w:jc w:val="right"/>
    </w:pPr>
    <w:rPr>
      <w:rFonts w:eastAsia="Times New Roman"/>
      <w:b/>
      <w:bCs/>
    </w:rPr>
  </w:style>
  <w:style w:type="paragraph" w:customStyle="1" w:styleId="xl131">
    <w:name w:val="xl131"/>
    <w:basedOn w:val="a2"/>
    <w:uiPriority w:val="99"/>
    <w:rsid w:val="000825BF"/>
    <w:pPr>
      <w:shd w:val="thinReverseDiagStripe" w:color="666699" w:fill="8DB4E2"/>
      <w:spacing w:before="100" w:beforeAutospacing="1" w:after="100" w:afterAutospacing="1" w:line="276" w:lineRule="auto"/>
    </w:pPr>
    <w:rPr>
      <w:rFonts w:ascii="Helv" w:eastAsia="Times New Roman" w:hAnsi="Helv"/>
      <w:b/>
      <w:bCs/>
    </w:rPr>
  </w:style>
  <w:style w:type="paragraph" w:customStyle="1" w:styleId="xl132">
    <w:name w:val="xl132"/>
    <w:basedOn w:val="a2"/>
    <w:uiPriority w:val="99"/>
    <w:rsid w:val="000825BF"/>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line="276" w:lineRule="auto"/>
    </w:pPr>
    <w:rPr>
      <w:rFonts w:eastAsia="Times New Roman"/>
      <w:b/>
      <w:bCs/>
    </w:rPr>
  </w:style>
  <w:style w:type="paragraph" w:customStyle="1" w:styleId="xl133">
    <w:name w:val="xl133"/>
    <w:basedOn w:val="a2"/>
    <w:uiPriority w:val="99"/>
    <w:rsid w:val="000825BF"/>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line="276" w:lineRule="auto"/>
      <w:jc w:val="center"/>
    </w:pPr>
    <w:rPr>
      <w:rFonts w:eastAsia="Times New Roman"/>
      <w:b/>
      <w:bCs/>
    </w:rPr>
  </w:style>
  <w:style w:type="paragraph" w:customStyle="1" w:styleId="xl134">
    <w:name w:val="xl134"/>
    <w:basedOn w:val="a2"/>
    <w:uiPriority w:val="99"/>
    <w:rsid w:val="000825BF"/>
    <w:pPr>
      <w:pBdr>
        <w:top w:val="single" w:sz="4" w:space="0" w:color="auto"/>
        <w:bottom w:val="single" w:sz="4" w:space="0" w:color="auto"/>
        <w:right w:val="single" w:sz="4" w:space="0" w:color="auto"/>
      </w:pBdr>
      <w:shd w:val="clear" w:color="auto" w:fill="95B3D7"/>
      <w:spacing w:before="100" w:beforeAutospacing="1" w:after="100" w:afterAutospacing="1" w:line="276" w:lineRule="auto"/>
      <w:jc w:val="right"/>
    </w:pPr>
    <w:rPr>
      <w:rFonts w:eastAsia="Times New Roman"/>
      <w:b/>
      <w:bCs/>
    </w:rPr>
  </w:style>
  <w:style w:type="paragraph" w:customStyle="1" w:styleId="xl135">
    <w:name w:val="xl135"/>
    <w:basedOn w:val="a2"/>
    <w:uiPriority w:val="99"/>
    <w:rsid w:val="000825BF"/>
    <w:pPr>
      <w:shd w:val="clear" w:color="auto" w:fill="95B3D7"/>
      <w:spacing w:before="100" w:beforeAutospacing="1" w:after="100" w:afterAutospacing="1" w:line="276" w:lineRule="auto"/>
    </w:pPr>
    <w:rPr>
      <w:rFonts w:eastAsia="Times New Roman"/>
    </w:rPr>
  </w:style>
  <w:style w:type="paragraph" w:customStyle="1" w:styleId="xl136">
    <w:name w:val="xl136"/>
    <w:basedOn w:val="a2"/>
    <w:uiPriority w:val="99"/>
    <w:rsid w:val="000825BF"/>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line="276" w:lineRule="auto"/>
      <w:jc w:val="center"/>
    </w:pPr>
    <w:rPr>
      <w:rFonts w:eastAsia="Times New Roman"/>
      <w:color w:val="366092"/>
    </w:rPr>
  </w:style>
  <w:style w:type="paragraph" w:customStyle="1" w:styleId="xl137">
    <w:name w:val="xl137"/>
    <w:basedOn w:val="a2"/>
    <w:uiPriority w:val="99"/>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38">
    <w:name w:val="xl138"/>
    <w:basedOn w:val="a2"/>
    <w:uiPriority w:val="99"/>
    <w:rsid w:val="000825BF"/>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39">
    <w:name w:val="xl139"/>
    <w:basedOn w:val="a2"/>
    <w:uiPriority w:val="99"/>
    <w:rsid w:val="000825BF"/>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line="276" w:lineRule="auto"/>
    </w:pPr>
    <w:rPr>
      <w:rFonts w:eastAsia="Times New Roman"/>
      <w:color w:val="366092"/>
    </w:rPr>
  </w:style>
  <w:style w:type="paragraph" w:customStyle="1" w:styleId="xl140">
    <w:name w:val="xl140"/>
    <w:basedOn w:val="a2"/>
    <w:uiPriority w:val="99"/>
    <w:rsid w:val="000825BF"/>
    <w:pPr>
      <w:shd w:val="clear" w:color="auto" w:fill="FFFFFF"/>
      <w:spacing w:before="100" w:beforeAutospacing="1" w:after="100" w:afterAutospacing="1" w:line="276" w:lineRule="auto"/>
    </w:pPr>
    <w:rPr>
      <w:rFonts w:ascii="Arial" w:eastAsia="Times New Roman" w:hAnsi="Arial" w:cs="Arial"/>
      <w:color w:val="366092"/>
    </w:rPr>
  </w:style>
  <w:style w:type="paragraph" w:customStyle="1" w:styleId="xl141">
    <w:name w:val="xl141"/>
    <w:basedOn w:val="a2"/>
    <w:uiPriority w:val="99"/>
    <w:rsid w:val="000825BF"/>
    <w:pPr>
      <w:spacing w:before="100" w:beforeAutospacing="1" w:after="100" w:afterAutospacing="1" w:line="276" w:lineRule="auto"/>
    </w:pPr>
    <w:rPr>
      <w:rFonts w:ascii="Arial" w:eastAsia="Times New Roman" w:hAnsi="Arial" w:cs="Arial"/>
      <w:color w:val="366092"/>
    </w:rPr>
  </w:style>
  <w:style w:type="paragraph" w:customStyle="1" w:styleId="xl142">
    <w:name w:val="xl142"/>
    <w:basedOn w:val="a2"/>
    <w:uiPriority w:val="99"/>
    <w:rsid w:val="000825BF"/>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line="276" w:lineRule="auto"/>
      <w:ind w:firstLineChars="100" w:firstLine="100"/>
    </w:pPr>
    <w:rPr>
      <w:rFonts w:eastAsia="Times New Roman"/>
      <w:color w:val="366092"/>
    </w:rPr>
  </w:style>
  <w:style w:type="paragraph" w:customStyle="1" w:styleId="xl143">
    <w:name w:val="xl143"/>
    <w:basedOn w:val="a2"/>
    <w:uiPriority w:val="99"/>
    <w:rsid w:val="000825BF"/>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line="276" w:lineRule="auto"/>
      <w:ind w:firstLineChars="200" w:firstLine="200"/>
    </w:pPr>
    <w:rPr>
      <w:rFonts w:eastAsia="Times New Roman"/>
      <w:color w:val="366092"/>
    </w:rPr>
  </w:style>
  <w:style w:type="paragraph" w:customStyle="1" w:styleId="xl144">
    <w:name w:val="xl144"/>
    <w:basedOn w:val="a2"/>
    <w:rsid w:val="000825BF"/>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line="276" w:lineRule="auto"/>
      <w:ind w:firstLineChars="300" w:firstLine="300"/>
    </w:pPr>
    <w:rPr>
      <w:rFonts w:eastAsia="Times New Roman"/>
      <w:color w:val="366092"/>
    </w:rPr>
  </w:style>
  <w:style w:type="paragraph" w:customStyle="1" w:styleId="xl145">
    <w:name w:val="xl145"/>
    <w:basedOn w:val="a2"/>
    <w:rsid w:val="000825BF"/>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line="276" w:lineRule="auto"/>
      <w:ind w:firstLineChars="400" w:firstLine="400"/>
    </w:pPr>
    <w:rPr>
      <w:rFonts w:eastAsia="Times New Roman"/>
      <w:color w:val="366092"/>
    </w:rPr>
  </w:style>
  <w:style w:type="paragraph" w:customStyle="1" w:styleId="xl146">
    <w:name w:val="xl146"/>
    <w:basedOn w:val="a2"/>
    <w:rsid w:val="000825BF"/>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line="276" w:lineRule="auto"/>
      <w:ind w:firstLineChars="200" w:firstLine="200"/>
    </w:pPr>
    <w:rPr>
      <w:rFonts w:eastAsia="Times New Roman"/>
      <w:color w:val="366092"/>
    </w:rPr>
  </w:style>
  <w:style w:type="paragraph" w:customStyle="1" w:styleId="xl147">
    <w:name w:val="xl147"/>
    <w:basedOn w:val="a2"/>
    <w:rsid w:val="000825BF"/>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line="276" w:lineRule="auto"/>
      <w:jc w:val="center"/>
    </w:pPr>
    <w:rPr>
      <w:rFonts w:eastAsia="Times New Roman"/>
      <w:color w:val="366092"/>
    </w:rPr>
  </w:style>
  <w:style w:type="paragraph" w:customStyle="1" w:styleId="xl148">
    <w:name w:val="xl148"/>
    <w:basedOn w:val="a2"/>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49">
    <w:name w:val="xl149"/>
    <w:basedOn w:val="a2"/>
    <w:rsid w:val="000825BF"/>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50">
    <w:name w:val="xl150"/>
    <w:basedOn w:val="a2"/>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51">
    <w:name w:val="xl151"/>
    <w:basedOn w:val="a2"/>
    <w:rsid w:val="000825BF"/>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52">
    <w:name w:val="xl152"/>
    <w:basedOn w:val="a2"/>
    <w:rsid w:val="000825BF"/>
    <w:pPr>
      <w:pBdr>
        <w:top w:val="single" w:sz="4" w:space="0" w:color="auto"/>
        <w:left w:val="single" w:sz="4" w:space="9" w:color="auto"/>
        <w:right w:val="single" w:sz="4" w:space="0" w:color="auto"/>
      </w:pBdr>
      <w:shd w:val="clear" w:color="auto" w:fill="C4D79B"/>
      <w:spacing w:before="100" w:beforeAutospacing="1" w:after="100" w:afterAutospacing="1" w:line="276" w:lineRule="auto"/>
      <w:ind w:firstLineChars="100" w:firstLine="100"/>
    </w:pPr>
    <w:rPr>
      <w:rFonts w:eastAsia="Times New Roman"/>
      <w:color w:val="366092"/>
    </w:rPr>
  </w:style>
  <w:style w:type="paragraph" w:customStyle="1" w:styleId="xl153">
    <w:name w:val="xl153"/>
    <w:basedOn w:val="a2"/>
    <w:rsid w:val="000825BF"/>
    <w:pPr>
      <w:pBdr>
        <w:top w:val="single" w:sz="4" w:space="0" w:color="000000"/>
        <w:left w:val="single" w:sz="4" w:space="0" w:color="000000"/>
        <w:right w:val="single" w:sz="4" w:space="0" w:color="000000"/>
      </w:pBdr>
      <w:shd w:val="clear" w:color="auto" w:fill="C4D79B"/>
      <w:spacing w:before="100" w:beforeAutospacing="1" w:after="100" w:afterAutospacing="1" w:line="276" w:lineRule="auto"/>
      <w:jc w:val="center"/>
    </w:pPr>
    <w:rPr>
      <w:rFonts w:eastAsia="Times New Roman"/>
      <w:color w:val="366092"/>
    </w:rPr>
  </w:style>
  <w:style w:type="paragraph" w:customStyle="1" w:styleId="xl154">
    <w:name w:val="xl154"/>
    <w:basedOn w:val="a2"/>
    <w:rsid w:val="000825BF"/>
    <w:pPr>
      <w:pBdr>
        <w:top w:val="single" w:sz="4" w:space="0" w:color="auto"/>
        <w:left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55">
    <w:name w:val="xl155"/>
    <w:basedOn w:val="a2"/>
    <w:rsid w:val="000825BF"/>
    <w:pPr>
      <w:pBdr>
        <w:top w:val="single" w:sz="4" w:space="0" w:color="auto"/>
        <w:left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56">
    <w:name w:val="xl156"/>
    <w:basedOn w:val="a2"/>
    <w:rsid w:val="000825BF"/>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line="276" w:lineRule="auto"/>
      <w:jc w:val="center"/>
    </w:pPr>
    <w:rPr>
      <w:rFonts w:eastAsia="Times New Roman"/>
      <w:color w:val="FF0000"/>
    </w:rPr>
  </w:style>
  <w:style w:type="paragraph" w:customStyle="1" w:styleId="xl157">
    <w:name w:val="xl157"/>
    <w:basedOn w:val="a2"/>
    <w:rsid w:val="000825BF"/>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58">
    <w:name w:val="xl158"/>
    <w:basedOn w:val="a2"/>
    <w:rsid w:val="000825BF"/>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59">
    <w:name w:val="xl159"/>
    <w:basedOn w:val="a2"/>
    <w:rsid w:val="000825BF"/>
    <w:pPr>
      <w:pBdr>
        <w:top w:val="single" w:sz="4" w:space="0" w:color="auto"/>
        <w:bottom w:val="single" w:sz="8"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60">
    <w:name w:val="xl160"/>
    <w:basedOn w:val="a2"/>
    <w:rsid w:val="000825BF"/>
    <w:pPr>
      <w:pBdr>
        <w:top w:val="single" w:sz="4" w:space="0" w:color="auto"/>
        <w:bottom w:val="single" w:sz="8"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1">
    <w:name w:val="xl161"/>
    <w:basedOn w:val="a2"/>
    <w:rsid w:val="000825BF"/>
    <w:pPr>
      <w:pBdr>
        <w:top w:val="single" w:sz="4"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2">
    <w:name w:val="xl162"/>
    <w:basedOn w:val="a2"/>
    <w:uiPriority w:val="99"/>
    <w:rsid w:val="000825BF"/>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63">
    <w:name w:val="xl163"/>
    <w:basedOn w:val="a2"/>
    <w:uiPriority w:val="99"/>
    <w:rsid w:val="000825BF"/>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4">
    <w:name w:val="xl164"/>
    <w:basedOn w:val="a2"/>
    <w:uiPriority w:val="99"/>
    <w:rsid w:val="000825BF"/>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376091"/>
    </w:rPr>
  </w:style>
  <w:style w:type="paragraph" w:customStyle="1" w:styleId="xl165">
    <w:name w:val="xl165"/>
    <w:basedOn w:val="a2"/>
    <w:uiPriority w:val="99"/>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66">
    <w:name w:val="xl166"/>
    <w:basedOn w:val="a2"/>
    <w:uiPriority w:val="99"/>
    <w:rsid w:val="000825BF"/>
    <w:pPr>
      <w:pBdr>
        <w:top w:val="single" w:sz="4" w:space="0" w:color="auto"/>
        <w:left w:val="single" w:sz="8" w:space="11"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376091"/>
    </w:rPr>
  </w:style>
  <w:style w:type="paragraph" w:customStyle="1" w:styleId="xl167">
    <w:name w:val="xl167"/>
    <w:basedOn w:val="a2"/>
    <w:uiPriority w:val="99"/>
    <w:rsid w:val="000825BF"/>
    <w:pPr>
      <w:pBdr>
        <w:top w:val="single" w:sz="4"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68">
    <w:name w:val="xl168"/>
    <w:basedOn w:val="a2"/>
    <w:uiPriority w:val="99"/>
    <w:rsid w:val="000825BF"/>
    <w:pPr>
      <w:pBdr>
        <w:top w:val="single" w:sz="4"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9">
    <w:name w:val="xl169"/>
    <w:basedOn w:val="a2"/>
    <w:uiPriority w:val="99"/>
    <w:rsid w:val="000825BF"/>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70">
    <w:name w:val="xl170"/>
    <w:basedOn w:val="a2"/>
    <w:uiPriority w:val="99"/>
    <w:rsid w:val="000825BF"/>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71">
    <w:name w:val="xl171"/>
    <w:basedOn w:val="a2"/>
    <w:uiPriority w:val="99"/>
    <w:rsid w:val="000825BF"/>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jc w:val="right"/>
    </w:pPr>
    <w:rPr>
      <w:rFonts w:eastAsia="Times New Roman"/>
      <w:b/>
      <w:bCs/>
      <w:color w:val="FF0000"/>
    </w:rPr>
  </w:style>
  <w:style w:type="paragraph" w:customStyle="1" w:styleId="xl172">
    <w:name w:val="xl172"/>
    <w:basedOn w:val="a2"/>
    <w:uiPriority w:val="99"/>
    <w:rsid w:val="000825BF"/>
    <w:pPr>
      <w:pBdr>
        <w:top w:val="single" w:sz="4" w:space="0" w:color="auto"/>
        <w:left w:val="single" w:sz="8" w:space="11"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73">
    <w:name w:val="xl173"/>
    <w:basedOn w:val="a2"/>
    <w:uiPriority w:val="99"/>
    <w:rsid w:val="000825BF"/>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74">
    <w:name w:val="xl174"/>
    <w:basedOn w:val="a2"/>
    <w:uiPriority w:val="99"/>
    <w:rsid w:val="000825BF"/>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line="276" w:lineRule="auto"/>
    </w:pPr>
    <w:rPr>
      <w:rFonts w:eastAsia="Times New Roman"/>
      <w:b/>
      <w:bCs/>
      <w:color w:val="FF0000"/>
    </w:rPr>
  </w:style>
  <w:style w:type="paragraph" w:customStyle="1" w:styleId="xl175">
    <w:name w:val="xl175"/>
    <w:basedOn w:val="a2"/>
    <w:uiPriority w:val="99"/>
    <w:rsid w:val="000825BF"/>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76" w:lineRule="auto"/>
      <w:jc w:val="center"/>
    </w:pPr>
    <w:rPr>
      <w:rFonts w:eastAsia="Times New Roman"/>
      <w:b/>
      <w:bCs/>
      <w:color w:val="FF0000"/>
    </w:rPr>
  </w:style>
  <w:style w:type="paragraph" w:customStyle="1" w:styleId="xl176">
    <w:name w:val="xl176"/>
    <w:basedOn w:val="a2"/>
    <w:uiPriority w:val="99"/>
    <w:rsid w:val="000825BF"/>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77">
    <w:name w:val="xl177"/>
    <w:basedOn w:val="a2"/>
    <w:uiPriority w:val="99"/>
    <w:rsid w:val="000825BF"/>
    <w:pPr>
      <w:pBdr>
        <w:top w:val="single" w:sz="8" w:space="0" w:color="auto"/>
        <w:bottom w:val="single" w:sz="4" w:space="0" w:color="auto"/>
        <w:right w:val="single" w:sz="4" w:space="0" w:color="auto"/>
      </w:pBdr>
      <w:shd w:val="clear" w:color="auto" w:fill="FCD5B4"/>
      <w:spacing w:before="100" w:beforeAutospacing="1" w:after="100" w:afterAutospacing="1" w:line="276" w:lineRule="auto"/>
      <w:jc w:val="right"/>
    </w:pPr>
    <w:rPr>
      <w:rFonts w:eastAsia="Times New Roman"/>
      <w:b/>
      <w:bCs/>
      <w:color w:val="FF0000"/>
    </w:rPr>
  </w:style>
  <w:style w:type="paragraph" w:customStyle="1" w:styleId="xl178">
    <w:name w:val="xl178"/>
    <w:basedOn w:val="a2"/>
    <w:uiPriority w:val="99"/>
    <w:rsid w:val="000825BF"/>
    <w:pPr>
      <w:pBdr>
        <w:top w:val="single" w:sz="8"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79">
    <w:name w:val="xl179"/>
    <w:basedOn w:val="a2"/>
    <w:uiPriority w:val="99"/>
    <w:rsid w:val="000825BF"/>
    <w:pPr>
      <w:pBdr>
        <w:top w:val="single" w:sz="8" w:space="0" w:color="auto"/>
        <w:bottom w:val="single" w:sz="4" w:space="0" w:color="auto"/>
        <w:right w:val="single" w:sz="8"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80">
    <w:name w:val="xl180"/>
    <w:basedOn w:val="a2"/>
    <w:uiPriority w:val="99"/>
    <w:rsid w:val="000825BF"/>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76" w:lineRule="auto"/>
      <w:jc w:val="center"/>
    </w:pPr>
    <w:rPr>
      <w:rFonts w:eastAsia="Times New Roman"/>
      <w:b/>
      <w:bCs/>
      <w:color w:val="FF0000"/>
    </w:rPr>
  </w:style>
  <w:style w:type="paragraph" w:customStyle="1" w:styleId="xl181">
    <w:name w:val="xl181"/>
    <w:basedOn w:val="a2"/>
    <w:uiPriority w:val="99"/>
    <w:rsid w:val="000825BF"/>
    <w:pPr>
      <w:pBdr>
        <w:top w:val="single" w:sz="8" w:space="0" w:color="auto"/>
        <w:bottom w:val="single" w:sz="4" w:space="0" w:color="auto"/>
        <w:right w:val="single" w:sz="8"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82">
    <w:name w:val="xl182"/>
    <w:basedOn w:val="a2"/>
    <w:uiPriority w:val="99"/>
    <w:rsid w:val="000825BF"/>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76" w:lineRule="auto"/>
      <w:jc w:val="center"/>
    </w:pPr>
    <w:rPr>
      <w:rFonts w:eastAsia="Times New Roman"/>
      <w:b/>
      <w:bCs/>
      <w:color w:val="FF0000"/>
    </w:rPr>
  </w:style>
  <w:style w:type="numbering" w:customStyle="1" w:styleId="1ai316">
    <w:name w:val="1 / a / i316"/>
    <w:rsid w:val="000825BF"/>
    <w:pPr>
      <w:numPr>
        <w:numId w:val="21"/>
      </w:numPr>
    </w:pPr>
  </w:style>
  <w:style w:type="character" w:styleId="HTML1">
    <w:name w:val="HTML Code"/>
    <w:uiPriority w:val="99"/>
    <w:unhideWhenUsed/>
    <w:rsid w:val="000825BF"/>
    <w:rPr>
      <w:rFonts w:ascii="Courier New" w:eastAsia="Times New Roman" w:hAnsi="Courier New" w:cs="Courier New" w:hint="default"/>
      <w:sz w:val="20"/>
      <w:szCs w:val="20"/>
    </w:rPr>
  </w:style>
  <w:style w:type="character" w:customStyle="1" w:styleId="1ff5">
    <w:name w:val="Верхний колонтитул Знак1"/>
    <w:aliases w:val="hd Знак1,Guideline Знак1,Знак5 Знак1"/>
    <w:basedOn w:val="a5"/>
    <w:semiHidden/>
    <w:rsid w:val="000825BF"/>
    <w:rPr>
      <w:rFonts w:eastAsia="Times New Roman"/>
      <w:szCs w:val="22"/>
    </w:rPr>
  </w:style>
  <w:style w:type="character" w:customStyle="1" w:styleId="1ff6">
    <w:name w:val="Основной текст Знак1"/>
    <w:aliases w:val="???????? ????? ?????????? Знак1,Îñíîâíîé òåêñò ëèòåðàòóðà Знак1,Основной текст литература Знак1"/>
    <w:basedOn w:val="a5"/>
    <w:semiHidden/>
    <w:rsid w:val="000825BF"/>
    <w:rPr>
      <w:rFonts w:eastAsia="Times New Roman"/>
      <w:szCs w:val="22"/>
    </w:rPr>
  </w:style>
  <w:style w:type="paragraph" w:customStyle="1" w:styleId="Style15">
    <w:name w:val="Style15"/>
    <w:basedOn w:val="a2"/>
    <w:uiPriority w:val="99"/>
    <w:rsid w:val="000825BF"/>
    <w:pPr>
      <w:widowControl w:val="0"/>
      <w:autoSpaceDE w:val="0"/>
      <w:autoSpaceDN w:val="0"/>
      <w:adjustRightInd w:val="0"/>
    </w:pPr>
    <w:rPr>
      <w:rFonts w:ascii="Arial Narrow" w:eastAsia="Times New Roman" w:hAnsi="Arial Narrow"/>
    </w:rPr>
  </w:style>
  <w:style w:type="paragraph" w:customStyle="1" w:styleId="Style16">
    <w:name w:val="Style16"/>
    <w:basedOn w:val="a2"/>
    <w:uiPriority w:val="99"/>
    <w:rsid w:val="000825BF"/>
    <w:pPr>
      <w:widowControl w:val="0"/>
      <w:autoSpaceDE w:val="0"/>
      <w:autoSpaceDN w:val="0"/>
      <w:adjustRightInd w:val="0"/>
    </w:pPr>
    <w:rPr>
      <w:rFonts w:ascii="Arial Narrow" w:eastAsia="Times New Roman" w:hAnsi="Arial Narrow"/>
    </w:rPr>
  </w:style>
  <w:style w:type="paragraph" w:customStyle="1" w:styleId="Style18">
    <w:name w:val="Style18"/>
    <w:basedOn w:val="a2"/>
    <w:uiPriority w:val="99"/>
    <w:rsid w:val="000825BF"/>
    <w:pPr>
      <w:widowControl w:val="0"/>
      <w:autoSpaceDE w:val="0"/>
      <w:autoSpaceDN w:val="0"/>
      <w:adjustRightInd w:val="0"/>
    </w:pPr>
    <w:rPr>
      <w:rFonts w:ascii="Arial Narrow" w:eastAsia="Times New Roman" w:hAnsi="Arial Narrow"/>
    </w:rPr>
  </w:style>
  <w:style w:type="paragraph" w:customStyle="1" w:styleId="Style19">
    <w:name w:val="Style19"/>
    <w:basedOn w:val="a2"/>
    <w:uiPriority w:val="99"/>
    <w:rsid w:val="000825BF"/>
    <w:pPr>
      <w:widowControl w:val="0"/>
      <w:autoSpaceDE w:val="0"/>
      <w:autoSpaceDN w:val="0"/>
      <w:adjustRightInd w:val="0"/>
    </w:pPr>
    <w:rPr>
      <w:rFonts w:ascii="Arial Narrow" w:eastAsia="Times New Roman" w:hAnsi="Arial Narrow"/>
    </w:rPr>
  </w:style>
  <w:style w:type="paragraph" w:customStyle="1" w:styleId="5f0">
    <w:name w:val="Основной текст5"/>
    <w:basedOn w:val="a2"/>
    <w:uiPriority w:val="99"/>
    <w:rsid w:val="000825BF"/>
    <w:pPr>
      <w:widowControl w:val="0"/>
      <w:shd w:val="clear" w:color="auto" w:fill="FFFFFF"/>
      <w:spacing w:line="414" w:lineRule="exact"/>
      <w:ind w:hanging="500"/>
      <w:jc w:val="both"/>
    </w:pPr>
    <w:rPr>
      <w:rFonts w:eastAsia="Times New Roman"/>
      <w:color w:val="000000"/>
      <w:sz w:val="23"/>
      <w:szCs w:val="23"/>
    </w:rPr>
  </w:style>
  <w:style w:type="character" w:customStyle="1" w:styleId="afffffff5">
    <w:name w:val="Основной текст_"/>
    <w:link w:val="3fb"/>
    <w:uiPriority w:val="99"/>
    <w:locked/>
    <w:rsid w:val="000825BF"/>
    <w:rPr>
      <w:sz w:val="23"/>
      <w:szCs w:val="23"/>
      <w:shd w:val="clear" w:color="auto" w:fill="FFFFFF"/>
    </w:rPr>
  </w:style>
  <w:style w:type="paragraph" w:customStyle="1" w:styleId="3fb">
    <w:name w:val="Основной текст3"/>
    <w:basedOn w:val="a2"/>
    <w:link w:val="afffffff5"/>
    <w:uiPriority w:val="99"/>
    <w:rsid w:val="000825BF"/>
    <w:pPr>
      <w:widowControl w:val="0"/>
      <w:shd w:val="clear" w:color="auto" w:fill="FFFFFF"/>
      <w:spacing w:after="180" w:line="0" w:lineRule="atLeast"/>
      <w:ind w:hanging="460"/>
      <w:jc w:val="both"/>
    </w:pPr>
    <w:rPr>
      <w:rFonts w:eastAsia="Times New Roman"/>
      <w:sz w:val="23"/>
      <w:szCs w:val="23"/>
    </w:rPr>
  </w:style>
  <w:style w:type="paragraph" w:customStyle="1" w:styleId="Iauiue">
    <w:name w:val="Iau?iue"/>
    <w:uiPriority w:val="99"/>
    <w:rsid w:val="000825BF"/>
    <w:rPr>
      <w:lang w:val="en-US"/>
    </w:rPr>
  </w:style>
  <w:style w:type="paragraph" w:customStyle="1" w:styleId="5f1">
    <w:name w:val="Основной текст (5)"/>
    <w:basedOn w:val="a2"/>
    <w:rsid w:val="000825BF"/>
    <w:pPr>
      <w:widowControl w:val="0"/>
      <w:shd w:val="clear" w:color="auto" w:fill="FFFFFF"/>
      <w:spacing w:line="0" w:lineRule="atLeast"/>
      <w:jc w:val="center"/>
    </w:pPr>
    <w:rPr>
      <w:rFonts w:ascii="Palatino Linotype" w:eastAsia="Palatino Linotype" w:hAnsi="Palatino Linotype" w:cs="Palatino Linotype"/>
      <w:i/>
      <w:iCs/>
      <w:sz w:val="10"/>
      <w:szCs w:val="10"/>
      <w:lang w:eastAsia="en-US"/>
    </w:rPr>
  </w:style>
  <w:style w:type="paragraph" w:customStyle="1" w:styleId="2ff2">
    <w:name w:val="Основной текст2"/>
    <w:basedOn w:val="a2"/>
    <w:uiPriority w:val="99"/>
    <w:rsid w:val="000825BF"/>
    <w:pPr>
      <w:widowControl w:val="0"/>
      <w:shd w:val="clear" w:color="auto" w:fill="FFFFFF"/>
      <w:spacing w:line="341" w:lineRule="exact"/>
      <w:ind w:hanging="1180"/>
      <w:jc w:val="right"/>
    </w:pPr>
    <w:rPr>
      <w:rFonts w:ascii="Verdana" w:eastAsia="Times New Roman" w:hAnsi="Verdana" w:cs="Verdana"/>
      <w:b/>
      <w:bCs/>
      <w:spacing w:val="-7"/>
      <w:sz w:val="21"/>
      <w:szCs w:val="21"/>
      <w:lang w:eastAsia="en-US"/>
    </w:rPr>
  </w:style>
  <w:style w:type="character" w:customStyle="1" w:styleId="ConsPlusNormal0">
    <w:name w:val="ConsPlusNormal Знак"/>
    <w:link w:val="ConsPlusNormal"/>
    <w:uiPriority w:val="99"/>
    <w:locked/>
    <w:rsid w:val="000825BF"/>
    <w:rPr>
      <w:rFonts w:ascii="Arial" w:hAnsi="Arial" w:cs="Arial"/>
    </w:rPr>
  </w:style>
  <w:style w:type="paragraph" w:customStyle="1" w:styleId="1ff7">
    <w:name w:val="Название1"/>
    <w:basedOn w:val="a2"/>
    <w:uiPriority w:val="99"/>
    <w:rsid w:val="000825BF"/>
    <w:pPr>
      <w:spacing w:before="100" w:beforeAutospacing="1" w:after="100" w:afterAutospacing="1"/>
    </w:pPr>
    <w:rPr>
      <w:rFonts w:eastAsia="Times New Roman"/>
      <w:color w:val="000000"/>
    </w:rPr>
  </w:style>
  <w:style w:type="paragraph" w:customStyle="1" w:styleId="2ff3">
    <w:name w:val="Название2"/>
    <w:basedOn w:val="a2"/>
    <w:rsid w:val="000825BF"/>
    <w:pPr>
      <w:spacing w:line="276" w:lineRule="auto"/>
    </w:pPr>
    <w:rPr>
      <w:rFonts w:eastAsia="Times New Roman"/>
      <w:szCs w:val="22"/>
      <w:lang w:eastAsia="en-US"/>
    </w:rPr>
  </w:style>
  <w:style w:type="character" w:customStyle="1" w:styleId="FontStyle27">
    <w:name w:val="Font Style27"/>
    <w:rsid w:val="000825BF"/>
    <w:rPr>
      <w:rFonts w:ascii="Arial Narrow" w:hAnsi="Arial Narrow" w:cs="Arial Narrow" w:hint="default"/>
      <w:b/>
      <w:bCs/>
      <w:sz w:val="16"/>
      <w:szCs w:val="16"/>
    </w:rPr>
  </w:style>
  <w:style w:type="character" w:customStyle="1" w:styleId="FontStyle29">
    <w:name w:val="Font Style29"/>
    <w:rsid w:val="000825BF"/>
    <w:rPr>
      <w:rFonts w:ascii="Trebuchet MS" w:hAnsi="Trebuchet MS" w:cs="Trebuchet MS" w:hint="default"/>
      <w:b/>
      <w:bCs/>
      <w:sz w:val="12"/>
      <w:szCs w:val="12"/>
    </w:rPr>
  </w:style>
  <w:style w:type="character" w:customStyle="1" w:styleId="1ff8">
    <w:name w:val="Основной текст1"/>
    <w:rsid w:val="000825BF"/>
    <w:rPr>
      <w:rFonts w:ascii="Times New Roman" w:eastAsia="Times New Roman" w:hAnsi="Times New Roman" w:cs="Times New Roman" w:hint="default"/>
      <w:b w:val="0"/>
      <w:bCs w:val="0"/>
      <w:i w:val="0"/>
      <w:iCs w:val="0"/>
      <w:smallCaps w:val="0"/>
      <w:color w:val="000000"/>
      <w:spacing w:val="0"/>
      <w:w w:val="100"/>
      <w:position w:val="0"/>
      <w:sz w:val="23"/>
      <w:szCs w:val="23"/>
      <w:u w:val="single"/>
      <w:shd w:val="clear" w:color="auto" w:fill="FFFFFF"/>
      <w:lang w:val="ru-RU"/>
    </w:rPr>
  </w:style>
  <w:style w:type="character" w:customStyle="1" w:styleId="TimesNewRoman">
    <w:name w:val="Основной текст + Times New Roman"/>
    <w:aliases w:val="Не полужирный,Интервал 0 pt"/>
    <w:uiPriority w:val="99"/>
    <w:rsid w:val="000825BF"/>
    <w:rPr>
      <w:rFonts w:ascii="Times New Roman" w:eastAsia="Times New Roman" w:hAnsi="Times New Roman" w:cs="Times New Roman" w:hint="default"/>
      <w:b/>
      <w:bCs/>
      <w:strike w:val="0"/>
      <w:dstrike w:val="0"/>
      <w:color w:val="000000"/>
      <w:spacing w:val="2"/>
      <w:w w:val="100"/>
      <w:position w:val="0"/>
      <w:sz w:val="21"/>
      <w:szCs w:val="21"/>
      <w:u w:val="none"/>
      <w:effect w:val="none"/>
      <w:shd w:val="clear" w:color="auto" w:fill="FFFFFF"/>
      <w:lang w:val="ru-RU"/>
    </w:rPr>
  </w:style>
  <w:style w:type="character" w:customStyle="1" w:styleId="21e">
    <w:name w:val="Цитата 21"/>
    <w:basedOn w:val="a5"/>
    <w:rsid w:val="000825BF"/>
  </w:style>
  <w:style w:type="table" w:customStyle="1" w:styleId="280">
    <w:name w:val="Сетка таблицы28"/>
    <w:basedOn w:val="a6"/>
    <w:next w:val="afa"/>
    <w:uiPriority w:val="39"/>
    <w:rsid w:val="00082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9">
    <w:name w:val="Нижний колонтитул1"/>
    <w:basedOn w:val="a2"/>
    <w:next w:val="ae"/>
    <w:uiPriority w:val="99"/>
    <w:unhideWhenUsed/>
    <w:rsid w:val="000825BF"/>
    <w:pPr>
      <w:tabs>
        <w:tab w:val="center" w:pos="4677"/>
        <w:tab w:val="right" w:pos="9355"/>
      </w:tabs>
      <w:ind w:firstLine="709"/>
    </w:pPr>
    <w:rPr>
      <w:rFonts w:ascii="Calibri" w:eastAsiaTheme="minorHAnsi" w:hAnsi="Calibri" w:cstheme="minorBidi"/>
      <w:sz w:val="22"/>
      <w:szCs w:val="22"/>
      <w:lang w:eastAsia="en-US"/>
    </w:rPr>
  </w:style>
  <w:style w:type="paragraph" w:customStyle="1" w:styleId="xl111">
    <w:name w:val="xl111"/>
    <w:basedOn w:val="a2"/>
    <w:rsid w:val="000825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112">
    <w:name w:val="xl112"/>
    <w:basedOn w:val="a2"/>
    <w:rsid w:val="000825BF"/>
    <w:pPr>
      <w:pBdr>
        <w:top w:val="single" w:sz="4" w:space="0" w:color="auto"/>
        <w:left w:val="single" w:sz="4" w:space="0" w:color="auto"/>
        <w:bottom w:val="single" w:sz="4" w:space="0" w:color="auto"/>
      </w:pBdr>
      <w:spacing w:before="100" w:beforeAutospacing="1" w:after="100" w:afterAutospacing="1"/>
      <w:jc w:val="center"/>
    </w:pPr>
    <w:rPr>
      <w:rFonts w:eastAsia="Times New Roman"/>
    </w:rPr>
  </w:style>
  <w:style w:type="paragraph" w:customStyle="1" w:styleId="afffffff6">
    <w:name w:val="Название документа"/>
    <w:next w:val="a2"/>
    <w:rsid w:val="007A03C5"/>
    <w:pPr>
      <w:pBdr>
        <w:top w:val="double" w:sz="6" w:space="8" w:color="808080"/>
        <w:bottom w:val="double" w:sz="6" w:space="8" w:color="808080"/>
      </w:pBdr>
      <w:spacing w:after="40" w:line="240" w:lineRule="atLeast"/>
      <w:jc w:val="center"/>
    </w:pPr>
    <w:rPr>
      <w:rFonts w:ascii="Garamond" w:hAnsi="Garamond"/>
      <w:b/>
      <w:caps/>
      <w:spacing w:val="20"/>
      <w:sz w:val="18"/>
      <w:lang w:eastAsia="en-US"/>
    </w:rPr>
  </w:style>
  <w:style w:type="paragraph" w:styleId="afffffff7">
    <w:name w:val="Message Header"/>
    <w:basedOn w:val="afe"/>
    <w:link w:val="afffffff8"/>
    <w:rsid w:val="007A03C5"/>
    <w:pPr>
      <w:keepLines/>
      <w:spacing w:after="120" w:line="240" w:lineRule="atLeast"/>
      <w:ind w:left="1080" w:hanging="1080"/>
    </w:pPr>
    <w:rPr>
      <w:rFonts w:ascii="Garamond" w:eastAsia="Times New Roman" w:hAnsi="Garamond"/>
      <w:caps/>
      <w:sz w:val="18"/>
      <w:lang w:val="x-none" w:eastAsia="en-US"/>
    </w:rPr>
  </w:style>
  <w:style w:type="character" w:customStyle="1" w:styleId="afffffff8">
    <w:name w:val="Шапка Знак"/>
    <w:basedOn w:val="a5"/>
    <w:link w:val="afffffff7"/>
    <w:rsid w:val="007A03C5"/>
    <w:rPr>
      <w:rFonts w:ascii="Garamond" w:hAnsi="Garamond"/>
      <w:caps/>
      <w:sz w:val="18"/>
      <w:lang w:val="x-none" w:eastAsia="en-US"/>
    </w:rPr>
  </w:style>
  <w:style w:type="character" w:customStyle="1" w:styleId="afffffff9">
    <w:name w:val="Заголовок сообщения (текст)"/>
    <w:rsid w:val="007A03C5"/>
    <w:rPr>
      <w:b/>
      <w:sz w:val="18"/>
    </w:rPr>
  </w:style>
  <w:style w:type="paragraph" w:customStyle="1" w:styleId="afffffffa">
    <w:name w:val="Заголовок сообщения (последний)"/>
    <w:basedOn w:val="afffffff7"/>
    <w:next w:val="afe"/>
    <w:rsid w:val="007A03C5"/>
    <w:pPr>
      <w:pBdr>
        <w:bottom w:val="single" w:sz="6" w:space="18" w:color="808080"/>
      </w:pBdr>
      <w:spacing w:after="360"/>
    </w:pPr>
  </w:style>
  <w:style w:type="character" w:customStyle="1" w:styleId="1ffa">
    <w:name w:val="Неразрешенное упоминание1"/>
    <w:uiPriority w:val="99"/>
    <w:semiHidden/>
    <w:unhideWhenUsed/>
    <w:rsid w:val="007A03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755487">
      <w:bodyDiv w:val="1"/>
      <w:marLeft w:val="0"/>
      <w:marRight w:val="0"/>
      <w:marTop w:val="0"/>
      <w:marBottom w:val="0"/>
      <w:divBdr>
        <w:top w:val="none" w:sz="0" w:space="0" w:color="auto"/>
        <w:left w:val="none" w:sz="0" w:space="0" w:color="auto"/>
        <w:bottom w:val="none" w:sz="0" w:space="0" w:color="auto"/>
        <w:right w:val="none" w:sz="0" w:space="0" w:color="auto"/>
      </w:divBdr>
    </w:div>
    <w:div w:id="256257167">
      <w:bodyDiv w:val="1"/>
      <w:marLeft w:val="0"/>
      <w:marRight w:val="0"/>
      <w:marTop w:val="0"/>
      <w:marBottom w:val="0"/>
      <w:divBdr>
        <w:top w:val="none" w:sz="0" w:space="0" w:color="auto"/>
        <w:left w:val="none" w:sz="0" w:space="0" w:color="auto"/>
        <w:bottom w:val="none" w:sz="0" w:space="0" w:color="auto"/>
        <w:right w:val="none" w:sz="0" w:space="0" w:color="auto"/>
      </w:divBdr>
    </w:div>
    <w:div w:id="338704009">
      <w:bodyDiv w:val="1"/>
      <w:marLeft w:val="0"/>
      <w:marRight w:val="0"/>
      <w:marTop w:val="0"/>
      <w:marBottom w:val="0"/>
      <w:divBdr>
        <w:top w:val="none" w:sz="0" w:space="0" w:color="auto"/>
        <w:left w:val="none" w:sz="0" w:space="0" w:color="auto"/>
        <w:bottom w:val="none" w:sz="0" w:space="0" w:color="auto"/>
        <w:right w:val="none" w:sz="0" w:space="0" w:color="auto"/>
      </w:divBdr>
    </w:div>
    <w:div w:id="367805987">
      <w:bodyDiv w:val="1"/>
      <w:marLeft w:val="0"/>
      <w:marRight w:val="0"/>
      <w:marTop w:val="0"/>
      <w:marBottom w:val="0"/>
      <w:divBdr>
        <w:top w:val="none" w:sz="0" w:space="0" w:color="auto"/>
        <w:left w:val="none" w:sz="0" w:space="0" w:color="auto"/>
        <w:bottom w:val="none" w:sz="0" w:space="0" w:color="auto"/>
        <w:right w:val="none" w:sz="0" w:space="0" w:color="auto"/>
      </w:divBdr>
    </w:div>
    <w:div w:id="394207330">
      <w:bodyDiv w:val="1"/>
      <w:marLeft w:val="0"/>
      <w:marRight w:val="0"/>
      <w:marTop w:val="0"/>
      <w:marBottom w:val="0"/>
      <w:divBdr>
        <w:top w:val="none" w:sz="0" w:space="0" w:color="auto"/>
        <w:left w:val="none" w:sz="0" w:space="0" w:color="auto"/>
        <w:bottom w:val="none" w:sz="0" w:space="0" w:color="auto"/>
        <w:right w:val="none" w:sz="0" w:space="0" w:color="auto"/>
      </w:divBdr>
    </w:div>
    <w:div w:id="411507898">
      <w:bodyDiv w:val="1"/>
      <w:marLeft w:val="0"/>
      <w:marRight w:val="0"/>
      <w:marTop w:val="0"/>
      <w:marBottom w:val="0"/>
      <w:divBdr>
        <w:top w:val="none" w:sz="0" w:space="0" w:color="auto"/>
        <w:left w:val="none" w:sz="0" w:space="0" w:color="auto"/>
        <w:bottom w:val="none" w:sz="0" w:space="0" w:color="auto"/>
        <w:right w:val="none" w:sz="0" w:space="0" w:color="auto"/>
      </w:divBdr>
    </w:div>
    <w:div w:id="436677406">
      <w:bodyDiv w:val="1"/>
      <w:marLeft w:val="0"/>
      <w:marRight w:val="0"/>
      <w:marTop w:val="0"/>
      <w:marBottom w:val="0"/>
      <w:divBdr>
        <w:top w:val="none" w:sz="0" w:space="0" w:color="auto"/>
        <w:left w:val="none" w:sz="0" w:space="0" w:color="auto"/>
        <w:bottom w:val="none" w:sz="0" w:space="0" w:color="auto"/>
        <w:right w:val="none" w:sz="0" w:space="0" w:color="auto"/>
      </w:divBdr>
    </w:div>
    <w:div w:id="445928482">
      <w:bodyDiv w:val="1"/>
      <w:marLeft w:val="0"/>
      <w:marRight w:val="0"/>
      <w:marTop w:val="0"/>
      <w:marBottom w:val="0"/>
      <w:divBdr>
        <w:top w:val="none" w:sz="0" w:space="0" w:color="auto"/>
        <w:left w:val="none" w:sz="0" w:space="0" w:color="auto"/>
        <w:bottom w:val="none" w:sz="0" w:space="0" w:color="auto"/>
        <w:right w:val="none" w:sz="0" w:space="0" w:color="auto"/>
      </w:divBdr>
    </w:div>
    <w:div w:id="457725184">
      <w:bodyDiv w:val="1"/>
      <w:marLeft w:val="0"/>
      <w:marRight w:val="0"/>
      <w:marTop w:val="0"/>
      <w:marBottom w:val="0"/>
      <w:divBdr>
        <w:top w:val="none" w:sz="0" w:space="0" w:color="auto"/>
        <w:left w:val="none" w:sz="0" w:space="0" w:color="auto"/>
        <w:bottom w:val="none" w:sz="0" w:space="0" w:color="auto"/>
        <w:right w:val="none" w:sz="0" w:space="0" w:color="auto"/>
      </w:divBdr>
    </w:div>
    <w:div w:id="510754757">
      <w:bodyDiv w:val="1"/>
      <w:marLeft w:val="0"/>
      <w:marRight w:val="0"/>
      <w:marTop w:val="0"/>
      <w:marBottom w:val="0"/>
      <w:divBdr>
        <w:top w:val="none" w:sz="0" w:space="0" w:color="auto"/>
        <w:left w:val="none" w:sz="0" w:space="0" w:color="auto"/>
        <w:bottom w:val="none" w:sz="0" w:space="0" w:color="auto"/>
        <w:right w:val="none" w:sz="0" w:space="0" w:color="auto"/>
      </w:divBdr>
    </w:div>
    <w:div w:id="593586289">
      <w:bodyDiv w:val="1"/>
      <w:marLeft w:val="0"/>
      <w:marRight w:val="0"/>
      <w:marTop w:val="0"/>
      <w:marBottom w:val="0"/>
      <w:divBdr>
        <w:top w:val="none" w:sz="0" w:space="0" w:color="auto"/>
        <w:left w:val="none" w:sz="0" w:space="0" w:color="auto"/>
        <w:bottom w:val="none" w:sz="0" w:space="0" w:color="auto"/>
        <w:right w:val="none" w:sz="0" w:space="0" w:color="auto"/>
      </w:divBdr>
    </w:div>
    <w:div w:id="598879658">
      <w:bodyDiv w:val="1"/>
      <w:marLeft w:val="0"/>
      <w:marRight w:val="0"/>
      <w:marTop w:val="0"/>
      <w:marBottom w:val="0"/>
      <w:divBdr>
        <w:top w:val="none" w:sz="0" w:space="0" w:color="auto"/>
        <w:left w:val="none" w:sz="0" w:space="0" w:color="auto"/>
        <w:bottom w:val="none" w:sz="0" w:space="0" w:color="auto"/>
        <w:right w:val="none" w:sz="0" w:space="0" w:color="auto"/>
      </w:divBdr>
    </w:div>
    <w:div w:id="623005524">
      <w:bodyDiv w:val="1"/>
      <w:marLeft w:val="0"/>
      <w:marRight w:val="0"/>
      <w:marTop w:val="0"/>
      <w:marBottom w:val="0"/>
      <w:divBdr>
        <w:top w:val="none" w:sz="0" w:space="0" w:color="auto"/>
        <w:left w:val="none" w:sz="0" w:space="0" w:color="auto"/>
        <w:bottom w:val="none" w:sz="0" w:space="0" w:color="auto"/>
        <w:right w:val="none" w:sz="0" w:space="0" w:color="auto"/>
      </w:divBdr>
    </w:div>
    <w:div w:id="640767466">
      <w:bodyDiv w:val="1"/>
      <w:marLeft w:val="0"/>
      <w:marRight w:val="0"/>
      <w:marTop w:val="0"/>
      <w:marBottom w:val="0"/>
      <w:divBdr>
        <w:top w:val="none" w:sz="0" w:space="0" w:color="auto"/>
        <w:left w:val="none" w:sz="0" w:space="0" w:color="auto"/>
        <w:bottom w:val="none" w:sz="0" w:space="0" w:color="auto"/>
        <w:right w:val="none" w:sz="0" w:space="0" w:color="auto"/>
      </w:divBdr>
    </w:div>
    <w:div w:id="672144063">
      <w:bodyDiv w:val="1"/>
      <w:marLeft w:val="0"/>
      <w:marRight w:val="0"/>
      <w:marTop w:val="0"/>
      <w:marBottom w:val="0"/>
      <w:divBdr>
        <w:top w:val="none" w:sz="0" w:space="0" w:color="auto"/>
        <w:left w:val="none" w:sz="0" w:space="0" w:color="auto"/>
        <w:bottom w:val="none" w:sz="0" w:space="0" w:color="auto"/>
        <w:right w:val="none" w:sz="0" w:space="0" w:color="auto"/>
      </w:divBdr>
    </w:div>
    <w:div w:id="768160725">
      <w:bodyDiv w:val="1"/>
      <w:marLeft w:val="0"/>
      <w:marRight w:val="0"/>
      <w:marTop w:val="0"/>
      <w:marBottom w:val="0"/>
      <w:divBdr>
        <w:top w:val="none" w:sz="0" w:space="0" w:color="auto"/>
        <w:left w:val="none" w:sz="0" w:space="0" w:color="auto"/>
        <w:bottom w:val="none" w:sz="0" w:space="0" w:color="auto"/>
        <w:right w:val="none" w:sz="0" w:space="0" w:color="auto"/>
      </w:divBdr>
    </w:div>
    <w:div w:id="824466779">
      <w:bodyDiv w:val="1"/>
      <w:marLeft w:val="0"/>
      <w:marRight w:val="0"/>
      <w:marTop w:val="0"/>
      <w:marBottom w:val="0"/>
      <w:divBdr>
        <w:top w:val="none" w:sz="0" w:space="0" w:color="auto"/>
        <w:left w:val="none" w:sz="0" w:space="0" w:color="auto"/>
        <w:bottom w:val="none" w:sz="0" w:space="0" w:color="auto"/>
        <w:right w:val="none" w:sz="0" w:space="0" w:color="auto"/>
      </w:divBdr>
    </w:div>
    <w:div w:id="846292862">
      <w:bodyDiv w:val="1"/>
      <w:marLeft w:val="0"/>
      <w:marRight w:val="0"/>
      <w:marTop w:val="0"/>
      <w:marBottom w:val="0"/>
      <w:divBdr>
        <w:top w:val="none" w:sz="0" w:space="0" w:color="auto"/>
        <w:left w:val="none" w:sz="0" w:space="0" w:color="auto"/>
        <w:bottom w:val="none" w:sz="0" w:space="0" w:color="auto"/>
        <w:right w:val="none" w:sz="0" w:space="0" w:color="auto"/>
      </w:divBdr>
    </w:div>
    <w:div w:id="950087912">
      <w:bodyDiv w:val="1"/>
      <w:marLeft w:val="0"/>
      <w:marRight w:val="0"/>
      <w:marTop w:val="0"/>
      <w:marBottom w:val="0"/>
      <w:divBdr>
        <w:top w:val="none" w:sz="0" w:space="0" w:color="auto"/>
        <w:left w:val="none" w:sz="0" w:space="0" w:color="auto"/>
        <w:bottom w:val="none" w:sz="0" w:space="0" w:color="auto"/>
        <w:right w:val="none" w:sz="0" w:space="0" w:color="auto"/>
      </w:divBdr>
    </w:div>
    <w:div w:id="1137188380">
      <w:bodyDiv w:val="1"/>
      <w:marLeft w:val="0"/>
      <w:marRight w:val="0"/>
      <w:marTop w:val="0"/>
      <w:marBottom w:val="0"/>
      <w:divBdr>
        <w:top w:val="none" w:sz="0" w:space="0" w:color="auto"/>
        <w:left w:val="none" w:sz="0" w:space="0" w:color="auto"/>
        <w:bottom w:val="none" w:sz="0" w:space="0" w:color="auto"/>
        <w:right w:val="none" w:sz="0" w:space="0" w:color="auto"/>
      </w:divBdr>
    </w:div>
    <w:div w:id="1239443361">
      <w:bodyDiv w:val="1"/>
      <w:marLeft w:val="0"/>
      <w:marRight w:val="0"/>
      <w:marTop w:val="0"/>
      <w:marBottom w:val="0"/>
      <w:divBdr>
        <w:top w:val="none" w:sz="0" w:space="0" w:color="auto"/>
        <w:left w:val="none" w:sz="0" w:space="0" w:color="auto"/>
        <w:bottom w:val="none" w:sz="0" w:space="0" w:color="auto"/>
        <w:right w:val="none" w:sz="0" w:space="0" w:color="auto"/>
      </w:divBdr>
    </w:div>
    <w:div w:id="1366174383">
      <w:bodyDiv w:val="1"/>
      <w:marLeft w:val="0"/>
      <w:marRight w:val="0"/>
      <w:marTop w:val="0"/>
      <w:marBottom w:val="0"/>
      <w:divBdr>
        <w:top w:val="none" w:sz="0" w:space="0" w:color="auto"/>
        <w:left w:val="none" w:sz="0" w:space="0" w:color="auto"/>
        <w:bottom w:val="none" w:sz="0" w:space="0" w:color="auto"/>
        <w:right w:val="none" w:sz="0" w:space="0" w:color="auto"/>
      </w:divBdr>
    </w:div>
    <w:div w:id="1423918181">
      <w:bodyDiv w:val="1"/>
      <w:marLeft w:val="0"/>
      <w:marRight w:val="0"/>
      <w:marTop w:val="0"/>
      <w:marBottom w:val="0"/>
      <w:divBdr>
        <w:top w:val="none" w:sz="0" w:space="0" w:color="auto"/>
        <w:left w:val="none" w:sz="0" w:space="0" w:color="auto"/>
        <w:bottom w:val="none" w:sz="0" w:space="0" w:color="auto"/>
        <w:right w:val="none" w:sz="0" w:space="0" w:color="auto"/>
      </w:divBdr>
    </w:div>
    <w:div w:id="1459035155">
      <w:bodyDiv w:val="1"/>
      <w:marLeft w:val="0"/>
      <w:marRight w:val="0"/>
      <w:marTop w:val="0"/>
      <w:marBottom w:val="0"/>
      <w:divBdr>
        <w:top w:val="none" w:sz="0" w:space="0" w:color="auto"/>
        <w:left w:val="none" w:sz="0" w:space="0" w:color="auto"/>
        <w:bottom w:val="none" w:sz="0" w:space="0" w:color="auto"/>
        <w:right w:val="none" w:sz="0" w:space="0" w:color="auto"/>
      </w:divBdr>
    </w:div>
    <w:div w:id="1497645509">
      <w:bodyDiv w:val="1"/>
      <w:marLeft w:val="0"/>
      <w:marRight w:val="0"/>
      <w:marTop w:val="0"/>
      <w:marBottom w:val="0"/>
      <w:divBdr>
        <w:top w:val="none" w:sz="0" w:space="0" w:color="auto"/>
        <w:left w:val="none" w:sz="0" w:space="0" w:color="auto"/>
        <w:bottom w:val="none" w:sz="0" w:space="0" w:color="auto"/>
        <w:right w:val="none" w:sz="0" w:space="0" w:color="auto"/>
      </w:divBdr>
    </w:div>
    <w:div w:id="1539388912">
      <w:bodyDiv w:val="1"/>
      <w:marLeft w:val="0"/>
      <w:marRight w:val="0"/>
      <w:marTop w:val="0"/>
      <w:marBottom w:val="0"/>
      <w:divBdr>
        <w:top w:val="none" w:sz="0" w:space="0" w:color="auto"/>
        <w:left w:val="none" w:sz="0" w:space="0" w:color="auto"/>
        <w:bottom w:val="none" w:sz="0" w:space="0" w:color="auto"/>
        <w:right w:val="none" w:sz="0" w:space="0" w:color="auto"/>
      </w:divBdr>
    </w:div>
    <w:div w:id="1540313109">
      <w:bodyDiv w:val="1"/>
      <w:marLeft w:val="0"/>
      <w:marRight w:val="0"/>
      <w:marTop w:val="0"/>
      <w:marBottom w:val="0"/>
      <w:divBdr>
        <w:top w:val="none" w:sz="0" w:space="0" w:color="auto"/>
        <w:left w:val="none" w:sz="0" w:space="0" w:color="auto"/>
        <w:bottom w:val="none" w:sz="0" w:space="0" w:color="auto"/>
        <w:right w:val="none" w:sz="0" w:space="0" w:color="auto"/>
      </w:divBdr>
    </w:div>
    <w:div w:id="1540436033">
      <w:bodyDiv w:val="1"/>
      <w:marLeft w:val="0"/>
      <w:marRight w:val="0"/>
      <w:marTop w:val="0"/>
      <w:marBottom w:val="0"/>
      <w:divBdr>
        <w:top w:val="none" w:sz="0" w:space="0" w:color="auto"/>
        <w:left w:val="none" w:sz="0" w:space="0" w:color="auto"/>
        <w:bottom w:val="none" w:sz="0" w:space="0" w:color="auto"/>
        <w:right w:val="none" w:sz="0" w:space="0" w:color="auto"/>
      </w:divBdr>
    </w:div>
    <w:div w:id="1556233203">
      <w:bodyDiv w:val="1"/>
      <w:marLeft w:val="0"/>
      <w:marRight w:val="0"/>
      <w:marTop w:val="0"/>
      <w:marBottom w:val="0"/>
      <w:divBdr>
        <w:top w:val="none" w:sz="0" w:space="0" w:color="auto"/>
        <w:left w:val="none" w:sz="0" w:space="0" w:color="auto"/>
        <w:bottom w:val="none" w:sz="0" w:space="0" w:color="auto"/>
        <w:right w:val="none" w:sz="0" w:space="0" w:color="auto"/>
      </w:divBdr>
    </w:div>
    <w:div w:id="1573810197">
      <w:bodyDiv w:val="1"/>
      <w:marLeft w:val="0"/>
      <w:marRight w:val="0"/>
      <w:marTop w:val="0"/>
      <w:marBottom w:val="0"/>
      <w:divBdr>
        <w:top w:val="none" w:sz="0" w:space="0" w:color="auto"/>
        <w:left w:val="none" w:sz="0" w:space="0" w:color="auto"/>
        <w:bottom w:val="none" w:sz="0" w:space="0" w:color="auto"/>
        <w:right w:val="none" w:sz="0" w:space="0" w:color="auto"/>
      </w:divBdr>
    </w:div>
    <w:div w:id="1591818519">
      <w:bodyDiv w:val="1"/>
      <w:marLeft w:val="0"/>
      <w:marRight w:val="0"/>
      <w:marTop w:val="0"/>
      <w:marBottom w:val="0"/>
      <w:divBdr>
        <w:top w:val="none" w:sz="0" w:space="0" w:color="auto"/>
        <w:left w:val="none" w:sz="0" w:space="0" w:color="auto"/>
        <w:bottom w:val="none" w:sz="0" w:space="0" w:color="auto"/>
        <w:right w:val="none" w:sz="0" w:space="0" w:color="auto"/>
      </w:divBdr>
    </w:div>
    <w:div w:id="1598751234">
      <w:bodyDiv w:val="1"/>
      <w:marLeft w:val="0"/>
      <w:marRight w:val="0"/>
      <w:marTop w:val="0"/>
      <w:marBottom w:val="0"/>
      <w:divBdr>
        <w:top w:val="none" w:sz="0" w:space="0" w:color="auto"/>
        <w:left w:val="none" w:sz="0" w:space="0" w:color="auto"/>
        <w:bottom w:val="none" w:sz="0" w:space="0" w:color="auto"/>
        <w:right w:val="none" w:sz="0" w:space="0" w:color="auto"/>
      </w:divBdr>
    </w:div>
    <w:div w:id="1616525003">
      <w:bodyDiv w:val="1"/>
      <w:marLeft w:val="0"/>
      <w:marRight w:val="0"/>
      <w:marTop w:val="0"/>
      <w:marBottom w:val="0"/>
      <w:divBdr>
        <w:top w:val="none" w:sz="0" w:space="0" w:color="auto"/>
        <w:left w:val="none" w:sz="0" w:space="0" w:color="auto"/>
        <w:bottom w:val="none" w:sz="0" w:space="0" w:color="auto"/>
        <w:right w:val="none" w:sz="0" w:space="0" w:color="auto"/>
      </w:divBdr>
    </w:div>
    <w:div w:id="1617252656">
      <w:bodyDiv w:val="1"/>
      <w:marLeft w:val="0"/>
      <w:marRight w:val="0"/>
      <w:marTop w:val="0"/>
      <w:marBottom w:val="0"/>
      <w:divBdr>
        <w:top w:val="none" w:sz="0" w:space="0" w:color="auto"/>
        <w:left w:val="none" w:sz="0" w:space="0" w:color="auto"/>
        <w:bottom w:val="none" w:sz="0" w:space="0" w:color="auto"/>
        <w:right w:val="none" w:sz="0" w:space="0" w:color="auto"/>
      </w:divBdr>
    </w:div>
    <w:div w:id="1763329699">
      <w:bodyDiv w:val="1"/>
      <w:marLeft w:val="0"/>
      <w:marRight w:val="0"/>
      <w:marTop w:val="0"/>
      <w:marBottom w:val="0"/>
      <w:divBdr>
        <w:top w:val="none" w:sz="0" w:space="0" w:color="auto"/>
        <w:left w:val="none" w:sz="0" w:space="0" w:color="auto"/>
        <w:bottom w:val="none" w:sz="0" w:space="0" w:color="auto"/>
        <w:right w:val="none" w:sz="0" w:space="0" w:color="auto"/>
      </w:divBdr>
    </w:div>
    <w:div w:id="1797487139">
      <w:bodyDiv w:val="1"/>
      <w:marLeft w:val="0"/>
      <w:marRight w:val="0"/>
      <w:marTop w:val="0"/>
      <w:marBottom w:val="0"/>
      <w:divBdr>
        <w:top w:val="none" w:sz="0" w:space="0" w:color="auto"/>
        <w:left w:val="none" w:sz="0" w:space="0" w:color="auto"/>
        <w:bottom w:val="none" w:sz="0" w:space="0" w:color="auto"/>
        <w:right w:val="none" w:sz="0" w:space="0" w:color="auto"/>
      </w:divBdr>
    </w:div>
    <w:div w:id="1867282001">
      <w:bodyDiv w:val="1"/>
      <w:marLeft w:val="0"/>
      <w:marRight w:val="0"/>
      <w:marTop w:val="0"/>
      <w:marBottom w:val="0"/>
      <w:divBdr>
        <w:top w:val="none" w:sz="0" w:space="0" w:color="auto"/>
        <w:left w:val="none" w:sz="0" w:space="0" w:color="auto"/>
        <w:bottom w:val="none" w:sz="0" w:space="0" w:color="auto"/>
        <w:right w:val="none" w:sz="0" w:space="0" w:color="auto"/>
      </w:divBdr>
    </w:div>
    <w:div w:id="1928421188">
      <w:bodyDiv w:val="1"/>
      <w:marLeft w:val="0"/>
      <w:marRight w:val="0"/>
      <w:marTop w:val="0"/>
      <w:marBottom w:val="0"/>
      <w:divBdr>
        <w:top w:val="none" w:sz="0" w:space="0" w:color="auto"/>
        <w:left w:val="none" w:sz="0" w:space="0" w:color="auto"/>
        <w:bottom w:val="none" w:sz="0" w:space="0" w:color="auto"/>
        <w:right w:val="none" w:sz="0" w:space="0" w:color="auto"/>
      </w:divBdr>
    </w:div>
    <w:div w:id="2054503527">
      <w:bodyDiv w:val="1"/>
      <w:marLeft w:val="0"/>
      <w:marRight w:val="0"/>
      <w:marTop w:val="0"/>
      <w:marBottom w:val="0"/>
      <w:divBdr>
        <w:top w:val="none" w:sz="0" w:space="0" w:color="auto"/>
        <w:left w:val="none" w:sz="0" w:space="0" w:color="auto"/>
        <w:bottom w:val="none" w:sz="0" w:space="0" w:color="auto"/>
        <w:right w:val="none" w:sz="0" w:space="0" w:color="auto"/>
      </w:divBdr>
    </w:div>
    <w:div w:id="210090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5.png"/><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eader" Target="header10.xml"/><Relationship Id="rId42" Type="http://schemas.openxmlformats.org/officeDocument/2006/relationships/header" Target="header12.xml"/><Relationship Id="rId47" Type="http://schemas.openxmlformats.org/officeDocument/2006/relationships/image" Target="media/image14.jpeg"/><Relationship Id="rId50"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6.xml"/><Relationship Id="rId29" Type="http://schemas.openxmlformats.org/officeDocument/2006/relationships/image" Target="media/image6.png"/><Relationship Id="rId41" Type="http://schemas.openxmlformats.org/officeDocument/2006/relationships/image" Target="media/image1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header" Target="header11.xml"/><Relationship Id="rId40" Type="http://schemas.openxmlformats.org/officeDocument/2006/relationships/image" Target="media/image9.jpeg"/><Relationship Id="rId45" Type="http://schemas.openxmlformats.org/officeDocument/2006/relationships/image" Target="media/image12.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image" Target="media/image7.png"/><Relationship Id="rId49"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footer" Target="footer10.xml"/><Relationship Id="rId44" Type="http://schemas.openxmlformats.org/officeDocument/2006/relationships/image" Target="media/image11.jpeg"/><Relationship Id="rId52"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footer" Target="footer12.xml"/><Relationship Id="rId43" Type="http://schemas.openxmlformats.org/officeDocument/2006/relationships/footer" Target="footer14.xml"/><Relationship Id="rId48" Type="http://schemas.openxmlformats.org/officeDocument/2006/relationships/image" Target="media/image15.jpeg"/><Relationship Id="rId8" Type="http://schemas.openxmlformats.org/officeDocument/2006/relationships/image" Target="media/image1.png"/><Relationship Id="rId51" Type="http://schemas.openxmlformats.org/officeDocument/2006/relationships/footer" Target="footer1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DE283B-A937-4BCC-B1AE-1338C148C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28691</Words>
  <Characters>163544</Characters>
  <Application>Microsoft Office Word</Application>
  <DocSecurity>0</DocSecurity>
  <Lines>1362</Lines>
  <Paragraphs>383</Paragraphs>
  <ScaleCrop>false</ScaleCrop>
  <HeadingPairs>
    <vt:vector size="2" baseType="variant">
      <vt:variant>
        <vt:lpstr>Название</vt:lpstr>
      </vt:variant>
      <vt:variant>
        <vt:i4>1</vt:i4>
      </vt:variant>
    </vt:vector>
  </HeadingPairs>
  <TitlesOfParts>
    <vt:vector size="1" baseType="lpstr">
      <vt:lpstr>j</vt:lpstr>
    </vt:vector>
  </TitlesOfParts>
  <Company>RePack by SPecialiST</Company>
  <LinksUpToDate>false</LinksUpToDate>
  <CharactersWithSpaces>191852</CharactersWithSpaces>
  <SharedDoc>false</SharedDoc>
  <HLinks>
    <vt:vector size="120" baseType="variant">
      <vt:variant>
        <vt:i4>2031673</vt:i4>
      </vt:variant>
      <vt:variant>
        <vt:i4>116</vt:i4>
      </vt:variant>
      <vt:variant>
        <vt:i4>0</vt:i4>
      </vt:variant>
      <vt:variant>
        <vt:i4>5</vt:i4>
      </vt:variant>
      <vt:variant>
        <vt:lpwstr/>
      </vt:variant>
      <vt:variant>
        <vt:lpwstr>_Toc411940806</vt:lpwstr>
      </vt:variant>
      <vt:variant>
        <vt:i4>2031673</vt:i4>
      </vt:variant>
      <vt:variant>
        <vt:i4>110</vt:i4>
      </vt:variant>
      <vt:variant>
        <vt:i4>0</vt:i4>
      </vt:variant>
      <vt:variant>
        <vt:i4>5</vt:i4>
      </vt:variant>
      <vt:variant>
        <vt:lpwstr/>
      </vt:variant>
      <vt:variant>
        <vt:lpwstr>_Toc411940805</vt:lpwstr>
      </vt:variant>
      <vt:variant>
        <vt:i4>2031673</vt:i4>
      </vt:variant>
      <vt:variant>
        <vt:i4>104</vt:i4>
      </vt:variant>
      <vt:variant>
        <vt:i4>0</vt:i4>
      </vt:variant>
      <vt:variant>
        <vt:i4>5</vt:i4>
      </vt:variant>
      <vt:variant>
        <vt:lpwstr/>
      </vt:variant>
      <vt:variant>
        <vt:lpwstr>_Toc411940804</vt:lpwstr>
      </vt:variant>
      <vt:variant>
        <vt:i4>2031673</vt:i4>
      </vt:variant>
      <vt:variant>
        <vt:i4>98</vt:i4>
      </vt:variant>
      <vt:variant>
        <vt:i4>0</vt:i4>
      </vt:variant>
      <vt:variant>
        <vt:i4>5</vt:i4>
      </vt:variant>
      <vt:variant>
        <vt:lpwstr/>
      </vt:variant>
      <vt:variant>
        <vt:lpwstr>_Toc411940803</vt:lpwstr>
      </vt:variant>
      <vt:variant>
        <vt:i4>2031673</vt:i4>
      </vt:variant>
      <vt:variant>
        <vt:i4>92</vt:i4>
      </vt:variant>
      <vt:variant>
        <vt:i4>0</vt:i4>
      </vt:variant>
      <vt:variant>
        <vt:i4>5</vt:i4>
      </vt:variant>
      <vt:variant>
        <vt:lpwstr/>
      </vt:variant>
      <vt:variant>
        <vt:lpwstr>_Toc411940802</vt:lpwstr>
      </vt:variant>
      <vt:variant>
        <vt:i4>2031673</vt:i4>
      </vt:variant>
      <vt:variant>
        <vt:i4>86</vt:i4>
      </vt:variant>
      <vt:variant>
        <vt:i4>0</vt:i4>
      </vt:variant>
      <vt:variant>
        <vt:i4>5</vt:i4>
      </vt:variant>
      <vt:variant>
        <vt:lpwstr/>
      </vt:variant>
      <vt:variant>
        <vt:lpwstr>_Toc411940801</vt:lpwstr>
      </vt:variant>
      <vt:variant>
        <vt:i4>2031673</vt:i4>
      </vt:variant>
      <vt:variant>
        <vt:i4>80</vt:i4>
      </vt:variant>
      <vt:variant>
        <vt:i4>0</vt:i4>
      </vt:variant>
      <vt:variant>
        <vt:i4>5</vt:i4>
      </vt:variant>
      <vt:variant>
        <vt:lpwstr/>
      </vt:variant>
      <vt:variant>
        <vt:lpwstr>_Toc411940800</vt:lpwstr>
      </vt:variant>
      <vt:variant>
        <vt:i4>1441846</vt:i4>
      </vt:variant>
      <vt:variant>
        <vt:i4>74</vt:i4>
      </vt:variant>
      <vt:variant>
        <vt:i4>0</vt:i4>
      </vt:variant>
      <vt:variant>
        <vt:i4>5</vt:i4>
      </vt:variant>
      <vt:variant>
        <vt:lpwstr/>
      </vt:variant>
      <vt:variant>
        <vt:lpwstr>_Toc411940799</vt:lpwstr>
      </vt:variant>
      <vt:variant>
        <vt:i4>1441846</vt:i4>
      </vt:variant>
      <vt:variant>
        <vt:i4>68</vt:i4>
      </vt:variant>
      <vt:variant>
        <vt:i4>0</vt:i4>
      </vt:variant>
      <vt:variant>
        <vt:i4>5</vt:i4>
      </vt:variant>
      <vt:variant>
        <vt:lpwstr/>
      </vt:variant>
      <vt:variant>
        <vt:lpwstr>_Toc411940798</vt:lpwstr>
      </vt:variant>
      <vt:variant>
        <vt:i4>1441846</vt:i4>
      </vt:variant>
      <vt:variant>
        <vt:i4>62</vt:i4>
      </vt:variant>
      <vt:variant>
        <vt:i4>0</vt:i4>
      </vt:variant>
      <vt:variant>
        <vt:i4>5</vt:i4>
      </vt:variant>
      <vt:variant>
        <vt:lpwstr/>
      </vt:variant>
      <vt:variant>
        <vt:lpwstr>_Toc411940797</vt:lpwstr>
      </vt:variant>
      <vt:variant>
        <vt:i4>1441846</vt:i4>
      </vt:variant>
      <vt:variant>
        <vt:i4>56</vt:i4>
      </vt:variant>
      <vt:variant>
        <vt:i4>0</vt:i4>
      </vt:variant>
      <vt:variant>
        <vt:i4>5</vt:i4>
      </vt:variant>
      <vt:variant>
        <vt:lpwstr/>
      </vt:variant>
      <vt:variant>
        <vt:lpwstr>_Toc411940796</vt:lpwstr>
      </vt:variant>
      <vt:variant>
        <vt:i4>1441846</vt:i4>
      </vt:variant>
      <vt:variant>
        <vt:i4>50</vt:i4>
      </vt:variant>
      <vt:variant>
        <vt:i4>0</vt:i4>
      </vt:variant>
      <vt:variant>
        <vt:i4>5</vt:i4>
      </vt:variant>
      <vt:variant>
        <vt:lpwstr/>
      </vt:variant>
      <vt:variant>
        <vt:lpwstr>_Toc411940795</vt:lpwstr>
      </vt:variant>
      <vt:variant>
        <vt:i4>1441846</vt:i4>
      </vt:variant>
      <vt:variant>
        <vt:i4>44</vt:i4>
      </vt:variant>
      <vt:variant>
        <vt:i4>0</vt:i4>
      </vt:variant>
      <vt:variant>
        <vt:i4>5</vt:i4>
      </vt:variant>
      <vt:variant>
        <vt:lpwstr/>
      </vt:variant>
      <vt:variant>
        <vt:lpwstr>_Toc411940794</vt:lpwstr>
      </vt:variant>
      <vt:variant>
        <vt:i4>1441846</vt:i4>
      </vt:variant>
      <vt:variant>
        <vt:i4>38</vt:i4>
      </vt:variant>
      <vt:variant>
        <vt:i4>0</vt:i4>
      </vt:variant>
      <vt:variant>
        <vt:i4>5</vt:i4>
      </vt:variant>
      <vt:variant>
        <vt:lpwstr/>
      </vt:variant>
      <vt:variant>
        <vt:lpwstr>_Toc411940793</vt:lpwstr>
      </vt:variant>
      <vt:variant>
        <vt:i4>1441846</vt:i4>
      </vt:variant>
      <vt:variant>
        <vt:i4>32</vt:i4>
      </vt:variant>
      <vt:variant>
        <vt:i4>0</vt:i4>
      </vt:variant>
      <vt:variant>
        <vt:i4>5</vt:i4>
      </vt:variant>
      <vt:variant>
        <vt:lpwstr/>
      </vt:variant>
      <vt:variant>
        <vt:lpwstr>_Toc411940792</vt:lpwstr>
      </vt:variant>
      <vt:variant>
        <vt:i4>1441846</vt:i4>
      </vt:variant>
      <vt:variant>
        <vt:i4>26</vt:i4>
      </vt:variant>
      <vt:variant>
        <vt:i4>0</vt:i4>
      </vt:variant>
      <vt:variant>
        <vt:i4>5</vt:i4>
      </vt:variant>
      <vt:variant>
        <vt:lpwstr/>
      </vt:variant>
      <vt:variant>
        <vt:lpwstr>_Toc411940791</vt:lpwstr>
      </vt:variant>
      <vt:variant>
        <vt:i4>1441846</vt:i4>
      </vt:variant>
      <vt:variant>
        <vt:i4>20</vt:i4>
      </vt:variant>
      <vt:variant>
        <vt:i4>0</vt:i4>
      </vt:variant>
      <vt:variant>
        <vt:i4>5</vt:i4>
      </vt:variant>
      <vt:variant>
        <vt:lpwstr/>
      </vt:variant>
      <vt:variant>
        <vt:lpwstr>_Toc411940790</vt:lpwstr>
      </vt:variant>
      <vt:variant>
        <vt:i4>1507382</vt:i4>
      </vt:variant>
      <vt:variant>
        <vt:i4>14</vt:i4>
      </vt:variant>
      <vt:variant>
        <vt:i4>0</vt:i4>
      </vt:variant>
      <vt:variant>
        <vt:i4>5</vt:i4>
      </vt:variant>
      <vt:variant>
        <vt:lpwstr/>
      </vt:variant>
      <vt:variant>
        <vt:lpwstr>_Toc411940789</vt:lpwstr>
      </vt:variant>
      <vt:variant>
        <vt:i4>1507382</vt:i4>
      </vt:variant>
      <vt:variant>
        <vt:i4>8</vt:i4>
      </vt:variant>
      <vt:variant>
        <vt:i4>0</vt:i4>
      </vt:variant>
      <vt:variant>
        <vt:i4>5</vt:i4>
      </vt:variant>
      <vt:variant>
        <vt:lpwstr/>
      </vt:variant>
      <vt:variant>
        <vt:lpwstr>_Toc411940788</vt:lpwstr>
      </vt:variant>
      <vt:variant>
        <vt:i4>1507382</vt:i4>
      </vt:variant>
      <vt:variant>
        <vt:i4>2</vt:i4>
      </vt:variant>
      <vt:variant>
        <vt:i4>0</vt:i4>
      </vt:variant>
      <vt:variant>
        <vt:i4>5</vt:i4>
      </vt:variant>
      <vt:variant>
        <vt:lpwstr/>
      </vt:variant>
      <vt:variant>
        <vt:lpwstr>_Toc411940787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dc:title>
  <dc:creator>GYPNORION</dc:creator>
  <cp:lastModifiedBy>user</cp:lastModifiedBy>
  <cp:revision>2</cp:revision>
  <cp:lastPrinted>2023-06-26T14:12:00Z</cp:lastPrinted>
  <dcterms:created xsi:type="dcterms:W3CDTF">2024-06-24T05:45:00Z</dcterms:created>
  <dcterms:modified xsi:type="dcterms:W3CDTF">2024-06-24T05:45:00Z</dcterms:modified>
</cp:coreProperties>
</file>