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ПОВЕСТКА ДНЯ</w:t>
      </w:r>
    </w:p>
    <w:p w:rsidR="004216EC" w:rsidRPr="00D5392D" w:rsidRDefault="0054562C" w:rsidP="004216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4216EC" w:rsidRPr="00D5392D">
        <w:rPr>
          <w:b/>
          <w:sz w:val="28"/>
          <w:szCs w:val="28"/>
        </w:rPr>
        <w:t xml:space="preserve"> заседания Муниципального Совета 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Тутаевского муниципального округа</w:t>
      </w:r>
    </w:p>
    <w:p w:rsidR="004216EC" w:rsidRPr="00D5392D" w:rsidRDefault="004216EC" w:rsidP="004216EC">
      <w:pPr>
        <w:jc w:val="center"/>
        <w:rPr>
          <w:b/>
          <w:sz w:val="28"/>
          <w:szCs w:val="28"/>
        </w:rPr>
      </w:pPr>
      <w:r w:rsidRPr="00D5392D">
        <w:rPr>
          <w:b/>
          <w:sz w:val="28"/>
          <w:szCs w:val="28"/>
        </w:rPr>
        <w:t>Ярославской области</w:t>
      </w:r>
    </w:p>
    <w:p w:rsidR="004216EC" w:rsidRPr="00D5392D" w:rsidRDefault="004216EC" w:rsidP="004216EC">
      <w:pPr>
        <w:rPr>
          <w:sz w:val="28"/>
          <w:szCs w:val="28"/>
        </w:rPr>
      </w:pPr>
    </w:p>
    <w:p w:rsidR="004216EC" w:rsidRPr="00D5392D" w:rsidRDefault="004216EC" w:rsidP="004216EC">
      <w:pPr>
        <w:jc w:val="right"/>
        <w:rPr>
          <w:b/>
          <w:sz w:val="28"/>
          <w:szCs w:val="28"/>
        </w:rPr>
      </w:pPr>
      <w:r w:rsidRPr="0022139B">
        <w:rPr>
          <w:sz w:val="28"/>
          <w:szCs w:val="28"/>
        </w:rPr>
        <w:t>г. Тутаев</w:t>
      </w:r>
      <w:r w:rsidRPr="00D5392D">
        <w:rPr>
          <w:sz w:val="28"/>
          <w:szCs w:val="28"/>
        </w:rPr>
        <w:t xml:space="preserve"> </w:t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</w:r>
      <w:r w:rsidRPr="00D5392D">
        <w:rPr>
          <w:sz w:val="28"/>
          <w:szCs w:val="28"/>
        </w:rPr>
        <w:tab/>
        <w:t xml:space="preserve"> </w:t>
      </w:r>
      <w:r w:rsidRPr="00D5392D">
        <w:rPr>
          <w:b/>
          <w:sz w:val="28"/>
          <w:szCs w:val="28"/>
        </w:rPr>
        <w:t>2</w:t>
      </w:r>
      <w:r w:rsidR="0054562C">
        <w:rPr>
          <w:b/>
          <w:sz w:val="28"/>
          <w:szCs w:val="28"/>
        </w:rPr>
        <w:t>5</w:t>
      </w:r>
      <w:r w:rsidRPr="00D5392D">
        <w:rPr>
          <w:b/>
          <w:sz w:val="28"/>
          <w:szCs w:val="28"/>
        </w:rPr>
        <w:t>.04.2025</w:t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</w:r>
      <w:r w:rsidRPr="00D5392D">
        <w:rPr>
          <w:b/>
          <w:sz w:val="28"/>
          <w:szCs w:val="28"/>
        </w:rPr>
        <w:tab/>
        <w:t>10-00</w:t>
      </w:r>
    </w:p>
    <w:p w:rsidR="004216EC" w:rsidRPr="00D5392D" w:rsidRDefault="004216EC" w:rsidP="004216EC"/>
    <w:p w:rsidR="0054562C" w:rsidRPr="0054562C" w:rsidRDefault="0054562C" w:rsidP="0054562C">
      <w:pPr>
        <w:numPr>
          <w:ilvl w:val="0"/>
          <w:numId w:val="2"/>
        </w:numPr>
        <w:jc w:val="both"/>
        <w:rPr>
          <w:sz w:val="28"/>
          <w:szCs w:val="28"/>
        </w:rPr>
      </w:pPr>
      <w:r w:rsidRPr="0054562C">
        <w:rPr>
          <w:bCs/>
          <w:sz w:val="28"/>
          <w:szCs w:val="28"/>
          <w:lang w:eastAsia="en-US"/>
        </w:rPr>
        <w:t>О проведении  публичных  слушаний по проекту решения Муниципального Совета Тутаевского муниципального округа  «О  принятии Устава Тутаевского муниципального  округа  Ярославской области»</w:t>
      </w:r>
      <w:r w:rsidRPr="0054562C">
        <w:rPr>
          <w:sz w:val="28"/>
          <w:szCs w:val="28"/>
        </w:rPr>
        <w:t>.</w:t>
      </w:r>
    </w:p>
    <w:p w:rsidR="0054562C" w:rsidRPr="0054562C" w:rsidRDefault="0054562C" w:rsidP="0054562C">
      <w:pPr>
        <w:rPr>
          <w:sz w:val="28"/>
          <w:szCs w:val="28"/>
        </w:rPr>
      </w:pPr>
    </w:p>
    <w:p w:rsidR="0054562C" w:rsidRPr="0054562C" w:rsidRDefault="0054562C" w:rsidP="0054562C">
      <w:pPr>
        <w:numPr>
          <w:ilvl w:val="0"/>
          <w:numId w:val="2"/>
        </w:numPr>
        <w:jc w:val="both"/>
        <w:rPr>
          <w:sz w:val="28"/>
          <w:szCs w:val="28"/>
        </w:rPr>
      </w:pPr>
      <w:r w:rsidRPr="0054562C">
        <w:rPr>
          <w:sz w:val="28"/>
          <w:szCs w:val="28"/>
        </w:rPr>
        <w:t xml:space="preserve">Об объявлении конкурса по отбору кандидатур на должность </w:t>
      </w:r>
      <w:r w:rsidR="0075108F">
        <w:rPr>
          <w:sz w:val="28"/>
          <w:szCs w:val="28"/>
        </w:rPr>
        <w:t xml:space="preserve">первого </w:t>
      </w:r>
      <w:r w:rsidRPr="0054562C">
        <w:rPr>
          <w:sz w:val="28"/>
          <w:szCs w:val="28"/>
        </w:rPr>
        <w:t>Главы Тутаевского муниципального округа с назначением членов конкурсной комиссии.</w:t>
      </w:r>
    </w:p>
    <w:p w:rsidR="00C30C64" w:rsidRDefault="00C30C64" w:rsidP="0054562C">
      <w:pPr>
        <w:jc w:val="both"/>
        <w:rPr>
          <w:sz w:val="28"/>
          <w:szCs w:val="28"/>
        </w:rPr>
      </w:pPr>
    </w:p>
    <w:p w:rsidR="00C30C64" w:rsidRPr="00C30C64" w:rsidRDefault="00C30C64" w:rsidP="00C30C6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30C64">
        <w:rPr>
          <w:sz w:val="28"/>
          <w:szCs w:val="28"/>
        </w:rPr>
        <w:t>Об утверждении состава постоянных комиссий Муниципального Совета Тутаевского муниципального округа.</w:t>
      </w:r>
    </w:p>
    <w:p w:rsidR="00C30C64" w:rsidRPr="00C30C64" w:rsidRDefault="00C30C64" w:rsidP="00C30C64">
      <w:pPr>
        <w:jc w:val="both"/>
        <w:rPr>
          <w:sz w:val="28"/>
          <w:szCs w:val="28"/>
        </w:rPr>
      </w:pPr>
    </w:p>
    <w:p w:rsidR="00C30C64" w:rsidRPr="00C314A8" w:rsidRDefault="00C314A8" w:rsidP="00C30C6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314A8">
        <w:rPr>
          <w:sz w:val="28"/>
          <w:szCs w:val="28"/>
        </w:rPr>
        <w:t>Об утверждении решений постоянных комиссий Муниципального Совета Тутаевского муниципального округа</w:t>
      </w:r>
      <w:r>
        <w:rPr>
          <w:sz w:val="28"/>
          <w:szCs w:val="28"/>
        </w:rPr>
        <w:t>.</w:t>
      </w:r>
    </w:p>
    <w:p w:rsidR="00C314A8" w:rsidRDefault="00C314A8" w:rsidP="00C314A8">
      <w:pPr>
        <w:pStyle w:val="a5"/>
        <w:ind w:left="720" w:right="142" w:firstLine="0"/>
        <w:rPr>
          <w:sz w:val="24"/>
        </w:rPr>
      </w:pPr>
    </w:p>
    <w:p w:rsidR="007B1A94" w:rsidRPr="0054562C" w:rsidRDefault="007B1A94" w:rsidP="00C30C64">
      <w:pPr>
        <w:jc w:val="both"/>
        <w:rPr>
          <w:sz w:val="28"/>
          <w:szCs w:val="28"/>
        </w:rPr>
      </w:pPr>
      <w:bookmarkStart w:id="0" w:name="_GoBack"/>
      <w:bookmarkEnd w:id="0"/>
    </w:p>
    <w:sectPr w:rsidR="007B1A94" w:rsidRPr="0054562C" w:rsidSect="00721A31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5A6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D71D8"/>
    <w:rsid w:val="001D1D97"/>
    <w:rsid w:val="002168CE"/>
    <w:rsid w:val="0022139B"/>
    <w:rsid w:val="003B6DDD"/>
    <w:rsid w:val="004216EC"/>
    <w:rsid w:val="00467CD4"/>
    <w:rsid w:val="00537828"/>
    <w:rsid w:val="0054562C"/>
    <w:rsid w:val="005C60DF"/>
    <w:rsid w:val="00721A31"/>
    <w:rsid w:val="0075108F"/>
    <w:rsid w:val="00785A60"/>
    <w:rsid w:val="007B1A94"/>
    <w:rsid w:val="009D4FCC"/>
    <w:rsid w:val="00A00218"/>
    <w:rsid w:val="00A24C98"/>
    <w:rsid w:val="00A83F8A"/>
    <w:rsid w:val="00A96B8C"/>
    <w:rsid w:val="00AC65A2"/>
    <w:rsid w:val="00B94009"/>
    <w:rsid w:val="00C30C64"/>
    <w:rsid w:val="00C314A8"/>
    <w:rsid w:val="00D31905"/>
    <w:rsid w:val="00D5392D"/>
    <w:rsid w:val="00DE3261"/>
    <w:rsid w:val="00DF6649"/>
    <w:rsid w:val="00DF78DB"/>
    <w:rsid w:val="00E13063"/>
    <w:rsid w:val="00E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28</cp:revision>
  <cp:lastPrinted>2025-04-03T10:04:00Z</cp:lastPrinted>
  <dcterms:created xsi:type="dcterms:W3CDTF">2025-04-15T09:37:00Z</dcterms:created>
  <dcterms:modified xsi:type="dcterms:W3CDTF">2025-04-22T12:23:00Z</dcterms:modified>
</cp:coreProperties>
</file>