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18" w:rsidRPr="00216A1E" w:rsidRDefault="00B04318" w:rsidP="00B04318">
      <w:pPr>
        <w:pStyle w:val="a3"/>
        <w:jc w:val="center"/>
        <w:rPr>
          <w:b/>
          <w:sz w:val="32"/>
          <w:szCs w:val="32"/>
        </w:rPr>
      </w:pPr>
      <w:r w:rsidRPr="00216A1E">
        <w:rPr>
          <w:sz w:val="32"/>
          <w:szCs w:val="32"/>
        </w:rPr>
        <w:t>Муниципальный Совет</w:t>
      </w:r>
    </w:p>
    <w:p w:rsidR="00B04318" w:rsidRPr="00216A1E" w:rsidRDefault="00B04318" w:rsidP="00B04318">
      <w:pPr>
        <w:pStyle w:val="a3"/>
        <w:jc w:val="center"/>
        <w:rPr>
          <w:sz w:val="32"/>
          <w:szCs w:val="32"/>
        </w:rPr>
      </w:pPr>
      <w:r w:rsidRPr="00216A1E">
        <w:rPr>
          <w:sz w:val="32"/>
          <w:szCs w:val="32"/>
        </w:rPr>
        <w:t>Тутаевского муниципального округа</w:t>
      </w:r>
    </w:p>
    <w:p w:rsidR="00B04318" w:rsidRPr="00B437C3" w:rsidRDefault="00B04318" w:rsidP="00B04318">
      <w:pPr>
        <w:pStyle w:val="a3"/>
        <w:jc w:val="center"/>
        <w:rPr>
          <w:b/>
          <w:sz w:val="28"/>
        </w:rPr>
      </w:pPr>
    </w:p>
    <w:p w:rsidR="00B04318" w:rsidRPr="00B04318" w:rsidRDefault="00B04318" w:rsidP="00B04318">
      <w:pPr>
        <w:pStyle w:val="a3"/>
        <w:jc w:val="center"/>
        <w:rPr>
          <w:b/>
          <w:bCs/>
          <w:sz w:val="48"/>
          <w:szCs w:val="48"/>
        </w:rPr>
      </w:pPr>
      <w:r w:rsidRPr="00B04318">
        <w:rPr>
          <w:b/>
          <w:sz w:val="48"/>
          <w:szCs w:val="48"/>
        </w:rPr>
        <w:t>РЕШЕНИЕ</w:t>
      </w:r>
    </w:p>
    <w:p w:rsidR="00B04318" w:rsidRDefault="00B04318" w:rsidP="00B04318">
      <w:pPr>
        <w:pStyle w:val="a3"/>
        <w:jc w:val="center"/>
        <w:rPr>
          <w:b/>
        </w:rPr>
      </w:pPr>
    </w:p>
    <w:p w:rsidR="00B04318" w:rsidRPr="00212C81" w:rsidRDefault="00212C81" w:rsidP="00B04318">
      <w:pPr>
        <w:pStyle w:val="a3"/>
        <w:rPr>
          <w:b/>
          <w:sz w:val="32"/>
          <w:szCs w:val="32"/>
        </w:rPr>
      </w:pPr>
      <w:r w:rsidRPr="00212C81">
        <w:rPr>
          <w:b/>
          <w:sz w:val="32"/>
          <w:szCs w:val="32"/>
        </w:rPr>
        <w:t>о</w:t>
      </w:r>
      <w:r w:rsidR="00B04318" w:rsidRPr="00212C81">
        <w:rPr>
          <w:b/>
          <w:sz w:val="32"/>
          <w:szCs w:val="32"/>
        </w:rPr>
        <w:t>т</w:t>
      </w:r>
      <w:r w:rsidRPr="00212C81">
        <w:rPr>
          <w:b/>
          <w:sz w:val="32"/>
          <w:szCs w:val="32"/>
        </w:rPr>
        <w:t xml:space="preserve"> 24.04.2025 </w:t>
      </w:r>
      <w:r w:rsidR="00B04318" w:rsidRPr="00212C81">
        <w:rPr>
          <w:b/>
          <w:sz w:val="32"/>
          <w:szCs w:val="32"/>
        </w:rPr>
        <w:t xml:space="preserve"> №</w:t>
      </w:r>
      <w:r w:rsidRPr="00212C81">
        <w:rPr>
          <w:b/>
          <w:sz w:val="32"/>
          <w:szCs w:val="32"/>
        </w:rPr>
        <w:t xml:space="preserve"> 05</w:t>
      </w:r>
    </w:p>
    <w:p w:rsidR="00B04318" w:rsidRPr="009E548D" w:rsidRDefault="00B04318" w:rsidP="00B04318">
      <w:pPr>
        <w:pStyle w:val="a3"/>
        <w:rPr>
          <w:b/>
        </w:rPr>
      </w:pPr>
      <w:r w:rsidRPr="009E548D">
        <w:rPr>
          <w:b/>
        </w:rPr>
        <w:t>г. Тутаев</w:t>
      </w:r>
    </w:p>
    <w:p w:rsidR="00045B70" w:rsidRPr="00C37155" w:rsidRDefault="00045B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B70" w:rsidRPr="00C37155" w:rsidRDefault="00045B70" w:rsidP="00045B70">
      <w:pPr>
        <w:pStyle w:val="a4"/>
        <w:ind w:left="0"/>
        <w:outlineLvl w:val="0"/>
        <w:rPr>
          <w:sz w:val="28"/>
          <w:szCs w:val="28"/>
        </w:rPr>
      </w:pPr>
      <w:r w:rsidRPr="00C37155">
        <w:rPr>
          <w:sz w:val="28"/>
          <w:szCs w:val="28"/>
        </w:rPr>
        <w:t xml:space="preserve">Об образовании постоянных комиссий Муниципального Совета </w:t>
      </w:r>
    </w:p>
    <w:p w:rsidR="00045B70" w:rsidRPr="00C37155" w:rsidRDefault="00045B70" w:rsidP="00045B70">
      <w:pPr>
        <w:pStyle w:val="a4"/>
        <w:ind w:left="0"/>
        <w:outlineLvl w:val="0"/>
        <w:rPr>
          <w:sz w:val="28"/>
          <w:szCs w:val="28"/>
        </w:rPr>
      </w:pPr>
      <w:r w:rsidRPr="00C37155">
        <w:rPr>
          <w:sz w:val="28"/>
          <w:szCs w:val="28"/>
        </w:rPr>
        <w:t>Тутаевского муниципального округа Ярославской области</w:t>
      </w:r>
    </w:p>
    <w:p w:rsidR="00045B70" w:rsidRPr="00C37155" w:rsidRDefault="00045B70" w:rsidP="00045B70">
      <w:pPr>
        <w:pStyle w:val="a6"/>
        <w:spacing w:before="0"/>
        <w:ind w:firstLine="0"/>
        <w:rPr>
          <w:sz w:val="28"/>
          <w:szCs w:val="28"/>
        </w:rPr>
      </w:pPr>
    </w:p>
    <w:p w:rsidR="00045B70" w:rsidRPr="00C37155" w:rsidRDefault="00045B70" w:rsidP="00045B70">
      <w:pPr>
        <w:pStyle w:val="a6"/>
        <w:spacing w:before="0"/>
        <w:ind w:firstLine="709"/>
        <w:rPr>
          <w:caps/>
          <w:sz w:val="28"/>
          <w:szCs w:val="28"/>
        </w:rPr>
      </w:pPr>
      <w:r w:rsidRPr="00C37155">
        <w:rPr>
          <w:sz w:val="28"/>
          <w:szCs w:val="28"/>
        </w:rPr>
        <w:t xml:space="preserve">В соответствии с Федеральным  законом от 6 октября 2003 </w:t>
      </w:r>
      <w:r w:rsidR="00A653D9" w:rsidRPr="00C37155">
        <w:rPr>
          <w:sz w:val="28"/>
          <w:szCs w:val="28"/>
        </w:rPr>
        <w:t xml:space="preserve"> </w:t>
      </w:r>
      <w:r w:rsidRPr="00C37155">
        <w:rPr>
          <w:sz w:val="28"/>
          <w:szCs w:val="28"/>
        </w:rPr>
        <w:t xml:space="preserve">года </w:t>
      </w:r>
      <w:r w:rsidR="00A653D9" w:rsidRPr="00C37155">
        <w:rPr>
          <w:sz w:val="28"/>
          <w:szCs w:val="28"/>
        </w:rPr>
        <w:t xml:space="preserve">  </w:t>
      </w:r>
      <w:r w:rsidRPr="00C37155">
        <w:rPr>
          <w:sz w:val="28"/>
          <w:szCs w:val="28"/>
        </w:rPr>
        <w:t>№131-ФЗ «Об общих  принципах  организации местного  самоуправления в Российской  Федерации»</w:t>
      </w:r>
      <w:r w:rsidR="00B04318">
        <w:rPr>
          <w:sz w:val="28"/>
          <w:szCs w:val="28"/>
        </w:rPr>
        <w:t>,</w:t>
      </w:r>
      <w:r w:rsidRPr="00C37155">
        <w:rPr>
          <w:sz w:val="28"/>
          <w:szCs w:val="28"/>
        </w:rPr>
        <w:t xml:space="preserve"> Регламент</w:t>
      </w:r>
      <w:r w:rsidR="00B04318">
        <w:rPr>
          <w:sz w:val="28"/>
          <w:szCs w:val="28"/>
        </w:rPr>
        <w:t>ом</w:t>
      </w:r>
      <w:r w:rsidRPr="00C37155">
        <w:rPr>
          <w:sz w:val="28"/>
          <w:szCs w:val="28"/>
        </w:rPr>
        <w:t xml:space="preserve"> Муниципального Совета Тутаевского муниципального округа Ярославской области Муниципальный Совет Тутаевского муниципального округа</w:t>
      </w:r>
    </w:p>
    <w:p w:rsidR="00045B70" w:rsidRPr="00C37155" w:rsidRDefault="00045B70" w:rsidP="00045B70">
      <w:pPr>
        <w:pStyle w:val="a6"/>
        <w:spacing w:before="0"/>
        <w:ind w:firstLine="0"/>
        <w:rPr>
          <w:caps/>
          <w:sz w:val="28"/>
          <w:szCs w:val="28"/>
        </w:rPr>
      </w:pPr>
    </w:p>
    <w:p w:rsidR="00045B70" w:rsidRPr="00C37155" w:rsidRDefault="00045B70" w:rsidP="00045B70">
      <w:pPr>
        <w:pStyle w:val="a6"/>
        <w:spacing w:before="0"/>
        <w:ind w:firstLine="0"/>
        <w:rPr>
          <w:sz w:val="28"/>
          <w:szCs w:val="28"/>
        </w:rPr>
      </w:pPr>
      <w:r w:rsidRPr="00C37155">
        <w:rPr>
          <w:caps/>
          <w:sz w:val="28"/>
          <w:szCs w:val="28"/>
        </w:rPr>
        <w:t>решил</w:t>
      </w:r>
      <w:r w:rsidRPr="00C37155">
        <w:rPr>
          <w:sz w:val="28"/>
          <w:szCs w:val="28"/>
        </w:rPr>
        <w:t>:</w:t>
      </w:r>
    </w:p>
    <w:p w:rsidR="00045B70" w:rsidRPr="00C37155" w:rsidRDefault="00045B70" w:rsidP="00045B70">
      <w:pPr>
        <w:pStyle w:val="a3"/>
        <w:ind w:firstLine="708"/>
        <w:jc w:val="both"/>
        <w:rPr>
          <w:sz w:val="28"/>
          <w:szCs w:val="28"/>
        </w:rPr>
      </w:pPr>
    </w:p>
    <w:p w:rsidR="00045B70" w:rsidRPr="00C37155" w:rsidRDefault="00045B70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 xml:space="preserve">1. Образовать следующие постоянные комиссии Муниципального Совета Тутаевского муниципального </w:t>
      </w:r>
      <w:r w:rsidR="00B04318">
        <w:rPr>
          <w:sz w:val="28"/>
          <w:szCs w:val="28"/>
        </w:rPr>
        <w:t>округа</w:t>
      </w:r>
      <w:r w:rsidRPr="00C37155">
        <w:rPr>
          <w:sz w:val="28"/>
          <w:szCs w:val="28"/>
        </w:rPr>
        <w:t>:</w:t>
      </w:r>
    </w:p>
    <w:p w:rsidR="00EF03FC" w:rsidRPr="00C37155" w:rsidRDefault="00045B70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 xml:space="preserve">- </w:t>
      </w:r>
      <w:r w:rsidR="00030E64" w:rsidRPr="00C37155">
        <w:rPr>
          <w:sz w:val="28"/>
          <w:szCs w:val="28"/>
        </w:rPr>
        <w:t>комиссия по бюджету, финансам и налоговой политике;</w:t>
      </w:r>
    </w:p>
    <w:p w:rsidR="00030E64" w:rsidRPr="00C37155" w:rsidRDefault="00030E64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>- комиссия по жилищно-коммунальному комплексу и энергетике;</w:t>
      </w:r>
    </w:p>
    <w:p w:rsidR="00EF03FC" w:rsidRPr="00C37155" w:rsidRDefault="00F05382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>-</w:t>
      </w:r>
      <w:r w:rsidR="00030E64" w:rsidRPr="00C37155">
        <w:rPr>
          <w:sz w:val="28"/>
          <w:szCs w:val="28"/>
        </w:rPr>
        <w:t>комиссия по экономической политике, инвестициям, промышленности и предпринимательству;</w:t>
      </w:r>
    </w:p>
    <w:p w:rsidR="00EF03FC" w:rsidRPr="00C37155" w:rsidRDefault="00045B70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 xml:space="preserve">- </w:t>
      </w:r>
      <w:r w:rsidR="00030E64" w:rsidRPr="00C37155">
        <w:rPr>
          <w:sz w:val="28"/>
          <w:szCs w:val="28"/>
        </w:rPr>
        <w:t>комиссия по аграрной политике, экологии и природопользованию;</w:t>
      </w:r>
    </w:p>
    <w:p w:rsidR="00EF03FC" w:rsidRPr="00C37155" w:rsidRDefault="00045B70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 xml:space="preserve">- комиссия </w:t>
      </w:r>
      <w:r w:rsidR="00EF03FC" w:rsidRPr="00C37155">
        <w:rPr>
          <w:sz w:val="28"/>
          <w:szCs w:val="28"/>
        </w:rPr>
        <w:t>по законодательству</w:t>
      </w:r>
      <w:r w:rsidR="00B04318">
        <w:rPr>
          <w:sz w:val="28"/>
          <w:szCs w:val="28"/>
        </w:rPr>
        <w:t xml:space="preserve"> и</w:t>
      </w:r>
      <w:r w:rsidR="00EF03FC" w:rsidRPr="00C37155">
        <w:rPr>
          <w:sz w:val="28"/>
          <w:szCs w:val="28"/>
        </w:rPr>
        <w:t xml:space="preserve"> вопросам местного самоуправления;</w:t>
      </w:r>
    </w:p>
    <w:p w:rsidR="00EF03FC" w:rsidRPr="00C37155" w:rsidRDefault="00045B70" w:rsidP="00030E64">
      <w:pPr>
        <w:pStyle w:val="a3"/>
        <w:ind w:firstLine="709"/>
        <w:jc w:val="both"/>
        <w:rPr>
          <w:sz w:val="28"/>
          <w:szCs w:val="28"/>
        </w:rPr>
      </w:pPr>
      <w:r w:rsidRPr="00C37155">
        <w:rPr>
          <w:sz w:val="28"/>
          <w:szCs w:val="28"/>
        </w:rPr>
        <w:t>-</w:t>
      </w:r>
      <w:r w:rsidR="00030E64" w:rsidRPr="00C37155">
        <w:rPr>
          <w:sz w:val="28"/>
          <w:szCs w:val="28"/>
        </w:rPr>
        <w:t xml:space="preserve"> комиссия по социальной политике.</w:t>
      </w:r>
    </w:p>
    <w:p w:rsidR="003E55FA" w:rsidRPr="00C37155" w:rsidRDefault="003E55FA" w:rsidP="003E55FA">
      <w:pPr>
        <w:pStyle w:val="a3"/>
        <w:jc w:val="both"/>
        <w:rPr>
          <w:sz w:val="28"/>
          <w:szCs w:val="28"/>
        </w:rPr>
      </w:pPr>
    </w:p>
    <w:p w:rsidR="003E55FA" w:rsidRPr="00C37155" w:rsidRDefault="00950CB5" w:rsidP="003E55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</w:t>
      </w:r>
      <w:r w:rsidR="003E55FA"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3E55FA" w:rsidRPr="00B04318">
        <w:rPr>
          <w:rFonts w:ascii="Times New Roman" w:hAnsi="Times New Roman" w:cs="Times New Roman"/>
          <w:b/>
          <w:sz w:val="28"/>
          <w:szCs w:val="28"/>
        </w:rPr>
        <w:t>К вопросам ведения комиссии по бюджету, финансам и налоговой политике относятся: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1) муниципальные программы в части эффективного управления региональными и муниципальными финансами и отчеты об их выполнении;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2) бюджет Тутаевского муниципального округа, внесение изменений в бюджет и отчет о его исполнении;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3) налоги и сборы;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4) налоговые льготы, условия и порядок их предоставления;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5) бюджетное устройство и бюджетный процесс;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6) межбюджетные отношения;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7) Контрольно-счетная палата Тутаевского муниципального округа;</w:t>
      </w:r>
    </w:p>
    <w:p w:rsidR="003E55FA" w:rsidRPr="00C37155" w:rsidRDefault="00950CB5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</w:t>
      </w:r>
      <w:r w:rsidR="003E55FA" w:rsidRPr="00C37155">
        <w:rPr>
          <w:rFonts w:ascii="Times New Roman" w:hAnsi="Times New Roman" w:cs="Times New Roman"/>
          <w:sz w:val="28"/>
          <w:szCs w:val="28"/>
        </w:rPr>
        <w:t>) законодательные инициативы по вопросам ведения комисси</w:t>
      </w:r>
      <w:r w:rsidR="009D4D35" w:rsidRPr="00C37155">
        <w:rPr>
          <w:rFonts w:ascii="Times New Roman" w:hAnsi="Times New Roman" w:cs="Times New Roman"/>
          <w:sz w:val="28"/>
          <w:szCs w:val="28"/>
        </w:rPr>
        <w:t>и</w:t>
      </w:r>
      <w:r w:rsidR="003E55FA" w:rsidRPr="00C37155">
        <w:rPr>
          <w:rFonts w:ascii="Times New Roman" w:hAnsi="Times New Roman" w:cs="Times New Roman"/>
          <w:sz w:val="28"/>
          <w:szCs w:val="28"/>
        </w:rPr>
        <w:t>;</w:t>
      </w:r>
    </w:p>
    <w:p w:rsidR="003E55FA" w:rsidRPr="00C37155" w:rsidRDefault="00950CB5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</w:t>
      </w:r>
      <w:r w:rsidR="003E55FA" w:rsidRPr="00C37155">
        <w:rPr>
          <w:rFonts w:ascii="Times New Roman" w:hAnsi="Times New Roman" w:cs="Times New Roman"/>
          <w:sz w:val="28"/>
          <w:szCs w:val="28"/>
        </w:rPr>
        <w:t>) обращения граждан и организаций, поступившие в комиссию;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950CB5" w:rsidRPr="00C37155">
        <w:rPr>
          <w:rFonts w:ascii="Times New Roman" w:hAnsi="Times New Roman" w:cs="Times New Roman"/>
          <w:sz w:val="28"/>
          <w:szCs w:val="28"/>
        </w:rPr>
        <w:t>0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комиссии;</w:t>
      </w:r>
    </w:p>
    <w:p w:rsidR="003E55FA" w:rsidRPr="00C37155" w:rsidRDefault="00950CB5" w:rsidP="00950CB5">
      <w:pPr>
        <w:pStyle w:val="a3"/>
        <w:ind w:firstLine="540"/>
        <w:jc w:val="both"/>
        <w:rPr>
          <w:sz w:val="28"/>
          <w:szCs w:val="28"/>
        </w:rPr>
      </w:pPr>
      <w:r w:rsidRPr="00C37155">
        <w:rPr>
          <w:sz w:val="28"/>
          <w:szCs w:val="28"/>
        </w:rPr>
        <w:t>11</w:t>
      </w:r>
      <w:r w:rsidR="003E55FA" w:rsidRPr="00C37155">
        <w:rPr>
          <w:sz w:val="28"/>
          <w:szCs w:val="28"/>
        </w:rPr>
        <w:t>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</w:t>
      </w:r>
      <w:r w:rsidR="009D4D35" w:rsidRPr="00C37155">
        <w:rPr>
          <w:sz w:val="28"/>
          <w:szCs w:val="28"/>
        </w:rPr>
        <w:t>ва по вопросам ведения комиссии.</w:t>
      </w:r>
    </w:p>
    <w:p w:rsidR="003E55FA" w:rsidRPr="00C37155" w:rsidRDefault="003E55FA" w:rsidP="003E55FA">
      <w:pPr>
        <w:pStyle w:val="a3"/>
        <w:jc w:val="both"/>
        <w:rPr>
          <w:sz w:val="28"/>
          <w:szCs w:val="28"/>
        </w:rPr>
      </w:pPr>
    </w:p>
    <w:p w:rsidR="003E55FA" w:rsidRPr="00C37155" w:rsidRDefault="00950CB5" w:rsidP="003E55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3</w:t>
      </w:r>
      <w:r w:rsidR="003E55FA"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3E55FA" w:rsidRPr="00B04318">
        <w:rPr>
          <w:rFonts w:ascii="Times New Roman" w:hAnsi="Times New Roman" w:cs="Times New Roman"/>
          <w:b/>
          <w:sz w:val="28"/>
          <w:szCs w:val="28"/>
        </w:rPr>
        <w:t>К вопросам ведения коми</w:t>
      </w:r>
      <w:r w:rsidRPr="00B04318">
        <w:rPr>
          <w:rFonts w:ascii="Times New Roman" w:hAnsi="Times New Roman" w:cs="Times New Roman"/>
          <w:b/>
          <w:sz w:val="28"/>
          <w:szCs w:val="28"/>
        </w:rPr>
        <w:t>ссии</w:t>
      </w:r>
      <w:r w:rsidR="003E55FA" w:rsidRPr="00B04318">
        <w:rPr>
          <w:rFonts w:ascii="Times New Roman" w:hAnsi="Times New Roman" w:cs="Times New Roman"/>
          <w:b/>
          <w:sz w:val="28"/>
          <w:szCs w:val="28"/>
        </w:rPr>
        <w:t xml:space="preserve"> по жилищно-коммунальному комплексу и энергетике относятся:</w:t>
      </w:r>
    </w:p>
    <w:p w:rsidR="009D4D35" w:rsidRPr="00C37155" w:rsidRDefault="009D4D35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1) организация в границах Тутаевского муниципального округа электро-, тепл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</w:t>
      </w:r>
      <w:r w:rsidR="003E55FA" w:rsidRPr="00C37155">
        <w:rPr>
          <w:rFonts w:ascii="Times New Roman" w:hAnsi="Times New Roman" w:cs="Times New Roman"/>
          <w:sz w:val="28"/>
          <w:szCs w:val="28"/>
        </w:rPr>
        <w:t>) муниципальные программы в части жилищной политики, жилищно-коммунального комплекса, энергетики</w:t>
      </w:r>
      <w:r w:rsidRPr="00C37155">
        <w:rPr>
          <w:rFonts w:ascii="Times New Roman" w:hAnsi="Times New Roman" w:cs="Times New Roman"/>
          <w:sz w:val="28"/>
          <w:szCs w:val="28"/>
        </w:rPr>
        <w:t>, дорожной деятельности</w:t>
      </w:r>
      <w:r w:rsidR="003E55FA" w:rsidRPr="00C37155">
        <w:rPr>
          <w:rFonts w:ascii="Times New Roman" w:hAnsi="Times New Roman" w:cs="Times New Roman"/>
          <w:sz w:val="28"/>
          <w:szCs w:val="28"/>
        </w:rPr>
        <w:t xml:space="preserve"> и отчеты об их выполнении;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3</w:t>
      </w:r>
      <w:r w:rsidR="003E55FA" w:rsidRPr="00C37155">
        <w:rPr>
          <w:rFonts w:ascii="Times New Roman" w:hAnsi="Times New Roman" w:cs="Times New Roman"/>
          <w:sz w:val="28"/>
          <w:szCs w:val="28"/>
        </w:rPr>
        <w:t>) капитальный ремонт общего имущества многоквартирных домов;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4</w:t>
      </w:r>
      <w:r w:rsidR="003E55FA" w:rsidRPr="00C37155">
        <w:rPr>
          <w:rFonts w:ascii="Times New Roman" w:hAnsi="Times New Roman" w:cs="Times New Roman"/>
          <w:sz w:val="28"/>
          <w:szCs w:val="28"/>
        </w:rPr>
        <w:t>) стандарты оплаты жилого помещения и коммунальных услуг;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5</w:t>
      </w:r>
      <w:r w:rsidR="003E55FA" w:rsidRPr="00C37155">
        <w:rPr>
          <w:rFonts w:ascii="Times New Roman" w:hAnsi="Times New Roman" w:cs="Times New Roman"/>
          <w:sz w:val="28"/>
          <w:szCs w:val="28"/>
        </w:rPr>
        <w:t>) тарифное регулирование услуг жилищно-коммунального комплекса;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</w:t>
      </w:r>
      <w:r w:rsidR="003E55FA" w:rsidRPr="00C37155">
        <w:rPr>
          <w:rFonts w:ascii="Times New Roman" w:hAnsi="Times New Roman" w:cs="Times New Roman"/>
          <w:sz w:val="28"/>
          <w:szCs w:val="28"/>
        </w:rPr>
        <w:t>) энергетика, энергосбережение и энергетическая эффективность;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</w:t>
      </w:r>
      <w:r w:rsidR="003E55FA" w:rsidRPr="00C37155">
        <w:rPr>
          <w:rFonts w:ascii="Times New Roman" w:hAnsi="Times New Roman" w:cs="Times New Roman"/>
          <w:sz w:val="28"/>
          <w:szCs w:val="28"/>
        </w:rPr>
        <w:t>) жилищный фонд социального использования, в том числе порядок учета граждан в качестве нуждающихся в жилых помещениях, предоставляемых по договорам социального найма, и порядок реализации права на такое предоставление;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</w:t>
      </w:r>
      <w:r w:rsidR="003E55FA" w:rsidRPr="00C37155">
        <w:rPr>
          <w:rFonts w:ascii="Times New Roman" w:hAnsi="Times New Roman" w:cs="Times New Roman"/>
          <w:sz w:val="28"/>
          <w:szCs w:val="28"/>
        </w:rPr>
        <w:t>) специализированный жилищный фонд, в том числе порядок и условия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</w:t>
      </w:r>
      <w:r w:rsidR="003E55FA" w:rsidRPr="00C37155">
        <w:rPr>
          <w:rFonts w:ascii="Times New Roman" w:hAnsi="Times New Roman" w:cs="Times New Roman"/>
          <w:sz w:val="28"/>
          <w:szCs w:val="28"/>
        </w:rPr>
        <w:t>) жилищно-коммунальный комплекс, обеспечение жильем и коммунальной инфраструктурой;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10</w:t>
      </w:r>
      <w:r w:rsidR="003E55FA" w:rsidRPr="00C37155">
        <w:rPr>
          <w:rFonts w:ascii="Times New Roman" w:hAnsi="Times New Roman" w:cs="Times New Roman"/>
          <w:sz w:val="28"/>
          <w:szCs w:val="28"/>
        </w:rPr>
        <w:t>) инвестиционные программы, реализуемые в жилищно-коммунальном комплексе;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1</w:t>
      </w:r>
      <w:r w:rsidRPr="00C37155">
        <w:rPr>
          <w:rFonts w:ascii="Times New Roman" w:hAnsi="Times New Roman" w:cs="Times New Roman"/>
          <w:sz w:val="28"/>
          <w:szCs w:val="28"/>
        </w:rPr>
        <w:t>) инвестиционные программы в области обращения с твердыми коммунальными отходами;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2</w:t>
      </w:r>
      <w:r w:rsidRPr="00C37155">
        <w:rPr>
          <w:rFonts w:ascii="Times New Roman" w:hAnsi="Times New Roman" w:cs="Times New Roman"/>
          <w:sz w:val="28"/>
          <w:szCs w:val="28"/>
        </w:rPr>
        <w:t>) отходы производства и потребления;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3</w:t>
      </w:r>
      <w:r w:rsidRPr="00C37155">
        <w:rPr>
          <w:rFonts w:ascii="Times New Roman" w:hAnsi="Times New Roman" w:cs="Times New Roman"/>
          <w:sz w:val="28"/>
          <w:szCs w:val="28"/>
        </w:rPr>
        <w:t>) государственный жилищный надзор и муниципальный жилищный контроль;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4</w:t>
      </w:r>
      <w:r w:rsidRPr="00C37155">
        <w:rPr>
          <w:rFonts w:ascii="Times New Roman" w:hAnsi="Times New Roman" w:cs="Times New Roman"/>
          <w:sz w:val="28"/>
          <w:szCs w:val="28"/>
        </w:rPr>
        <w:t>) законодательные инициативы по вопросам ведения комиссии;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5</w:t>
      </w:r>
      <w:r w:rsidRPr="00C37155">
        <w:rPr>
          <w:rFonts w:ascii="Times New Roman" w:hAnsi="Times New Roman" w:cs="Times New Roman"/>
          <w:sz w:val="28"/>
          <w:szCs w:val="28"/>
        </w:rPr>
        <w:t>) обращения граждан и организаций, поступившие в комиссию;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6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комиссии;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7</w:t>
      </w:r>
      <w:r w:rsidRPr="00C37155">
        <w:rPr>
          <w:rFonts w:ascii="Times New Roman" w:hAnsi="Times New Roman" w:cs="Times New Roman"/>
          <w:sz w:val="28"/>
          <w:szCs w:val="28"/>
        </w:rPr>
        <w:t>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общества по вопросам ведения комиссии.</w:t>
      </w:r>
    </w:p>
    <w:p w:rsidR="003E55FA" w:rsidRPr="00C37155" w:rsidRDefault="003E55FA" w:rsidP="003E55FA">
      <w:pPr>
        <w:pStyle w:val="a3"/>
        <w:jc w:val="both"/>
        <w:rPr>
          <w:sz w:val="28"/>
          <w:szCs w:val="28"/>
        </w:rPr>
      </w:pPr>
    </w:p>
    <w:p w:rsidR="00950CB5" w:rsidRPr="00C37155" w:rsidRDefault="00950CB5" w:rsidP="00950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4. </w:t>
      </w:r>
      <w:r w:rsidRPr="00B04318">
        <w:rPr>
          <w:rFonts w:ascii="Times New Roman" w:hAnsi="Times New Roman" w:cs="Times New Roman"/>
          <w:b/>
          <w:sz w:val="28"/>
          <w:szCs w:val="28"/>
        </w:rPr>
        <w:t>К вопросам ведения комиссии по экономической политике, инвестициям, промышленности и предпринимательству относятся: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1) муниципальные программы в части экономической политики, инвестиций, промышленности, предпринимательства и отчеты об их выполнении;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2) стратеги</w:t>
      </w:r>
      <w:r w:rsidR="003A6AAA" w:rsidRPr="00C37155">
        <w:rPr>
          <w:rFonts w:ascii="Times New Roman" w:hAnsi="Times New Roman" w:cs="Times New Roman"/>
          <w:sz w:val="28"/>
          <w:szCs w:val="28"/>
        </w:rPr>
        <w:t>я социально-экономического развития</w:t>
      </w:r>
      <w:r w:rsidRPr="00C37155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округа;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3) государственное регулирование инвестиционной деятельности и стимулирование экономического развития;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4) развитие малого и среднего предпринимательства;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5) реализация инвестиционных проектов, создание технопарков и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кластерной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6) использование земель населенных пунктов и пригородных зон городов;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7) порядок управления и распоряжения имуществом Тутаевского муниципального округа;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8) приватизация муниципального имущества;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9) промышленная политика и предпринимательство;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10) инвестиционный фонд Тутаевского муниципального округа;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11) инновационное развитие;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12) реклама;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13) наука и научно-техническая политика;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14) защита экономических интересов Тутаевского муниципального округа, экономическая безопасность, защита прав юридических лиц и индивидуальных предпринимателей при осуществлении муниципального контроля (надзора), а также в случае введения чрезвычайного положения;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15) регулирование вопросов в сфере закупок товаров, работ и услуг, направленных на обеспечение муниципальных нужд;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16) законодательные инициативы по вопросам ведения комиссии;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17) обращения граждан и организаций, поступившие в комиссию;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18)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комиссии;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19)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общества по вопросам ведения комиссии.</w:t>
      </w:r>
    </w:p>
    <w:p w:rsidR="00EF03FC" w:rsidRPr="00C37155" w:rsidRDefault="00EF03FC" w:rsidP="00045B70">
      <w:pPr>
        <w:pStyle w:val="a3"/>
        <w:jc w:val="both"/>
        <w:rPr>
          <w:sz w:val="28"/>
          <w:szCs w:val="28"/>
        </w:rPr>
      </w:pPr>
    </w:p>
    <w:p w:rsidR="00EF03FC" w:rsidRPr="00C37155" w:rsidRDefault="00950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5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 xml:space="preserve">К вопросам ведения </w:t>
      </w:r>
      <w:r w:rsidR="00030E64" w:rsidRPr="00B04318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>по аграрной политике, экологии и природопользованию относятся: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1) </w:t>
      </w:r>
      <w:r w:rsidR="00030E64" w:rsidRPr="00C37155">
        <w:rPr>
          <w:rFonts w:ascii="Times New Roman" w:hAnsi="Times New Roman" w:cs="Times New Roman"/>
          <w:sz w:val="28"/>
          <w:szCs w:val="28"/>
        </w:rPr>
        <w:t>муниципальные</w:t>
      </w:r>
      <w:r w:rsidRPr="00C37155">
        <w:rPr>
          <w:rFonts w:ascii="Times New Roman" w:hAnsi="Times New Roman" w:cs="Times New Roman"/>
          <w:sz w:val="28"/>
          <w:szCs w:val="28"/>
        </w:rPr>
        <w:t xml:space="preserve"> программы в части агропромышленного комплекса, комплексного развития сельских территорий, лесного хозяйства, экологии, природопользования и отчеты об их выполнении;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2) оборот и использование земель сельскохозяйственного назначения;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3) ветеринария;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4) </w:t>
      </w:r>
      <w:r w:rsidR="00030E64" w:rsidRPr="00C37155">
        <w:rPr>
          <w:rFonts w:ascii="Times New Roman" w:hAnsi="Times New Roman" w:cs="Times New Roman"/>
          <w:sz w:val="28"/>
          <w:szCs w:val="28"/>
        </w:rPr>
        <w:t>муниципальное</w:t>
      </w:r>
      <w:r w:rsidRPr="00C37155">
        <w:rPr>
          <w:rFonts w:ascii="Times New Roman" w:hAnsi="Times New Roman" w:cs="Times New Roman"/>
          <w:sz w:val="28"/>
          <w:szCs w:val="28"/>
        </w:rPr>
        <w:t xml:space="preserve"> регулирование производства и оборота этилового спирта, алкогольной и спиртосодержащей продукции;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5) потребительский и розничный рынок;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6) проведение сельскохозяйственной переписи;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7) развитие агропромышленного комплекса, его отраслей и государственная поддержка сельскохозяйственного производства;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8) поддержка и развитие лизинга в агропромышленном комплексе;</w:t>
      </w:r>
    </w:p>
    <w:p w:rsidR="00EF03FC" w:rsidRPr="00C37155" w:rsidRDefault="003A6A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</w:t>
      </w:r>
      <w:r w:rsidR="00EF03FC" w:rsidRPr="00C37155">
        <w:rPr>
          <w:rFonts w:ascii="Times New Roman" w:hAnsi="Times New Roman" w:cs="Times New Roman"/>
          <w:sz w:val="28"/>
          <w:szCs w:val="28"/>
        </w:rPr>
        <w:t>) лесные и водные отношения;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0</w:t>
      </w:r>
      <w:r w:rsidRPr="00C37155">
        <w:rPr>
          <w:rFonts w:ascii="Times New Roman" w:hAnsi="Times New Roman" w:cs="Times New Roman"/>
          <w:sz w:val="28"/>
          <w:szCs w:val="28"/>
        </w:rPr>
        <w:t>) регулирование деятельности в сфере природопользования и охраны окружающей среды, включая особо охраняемые природные территории, недропользование и экологический контроль;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1</w:t>
      </w:r>
      <w:r w:rsidRPr="00C37155">
        <w:rPr>
          <w:rFonts w:ascii="Times New Roman" w:hAnsi="Times New Roman" w:cs="Times New Roman"/>
          <w:sz w:val="28"/>
          <w:szCs w:val="28"/>
        </w:rPr>
        <w:t xml:space="preserve">) экологическое образование, просвещение и формирование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2</w:t>
      </w:r>
      <w:r w:rsidRPr="00C37155">
        <w:rPr>
          <w:rFonts w:ascii="Times New Roman" w:hAnsi="Times New Roman" w:cs="Times New Roman"/>
          <w:sz w:val="28"/>
          <w:szCs w:val="28"/>
        </w:rPr>
        <w:t>) ведение гражданами садоводства, огородничества и личного подсобного хозяйства;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3</w:t>
      </w:r>
      <w:r w:rsidRPr="00C37155">
        <w:rPr>
          <w:rFonts w:ascii="Times New Roman" w:hAnsi="Times New Roman" w:cs="Times New Roman"/>
          <w:sz w:val="28"/>
          <w:szCs w:val="28"/>
        </w:rPr>
        <w:t>) законодательные инициативы по вопросам ведения коми</w:t>
      </w:r>
      <w:r w:rsidR="00030E64" w:rsidRPr="00C37155">
        <w:rPr>
          <w:rFonts w:ascii="Times New Roman" w:hAnsi="Times New Roman" w:cs="Times New Roman"/>
          <w:sz w:val="28"/>
          <w:szCs w:val="28"/>
        </w:rPr>
        <w:t>ссии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4</w:t>
      </w:r>
      <w:r w:rsidRPr="00C37155">
        <w:rPr>
          <w:rFonts w:ascii="Times New Roman" w:hAnsi="Times New Roman" w:cs="Times New Roman"/>
          <w:sz w:val="28"/>
          <w:szCs w:val="28"/>
        </w:rPr>
        <w:t>) обращения граждан и организаций, поступившие в коми</w:t>
      </w:r>
      <w:r w:rsidR="00030E64" w:rsidRPr="00C37155">
        <w:rPr>
          <w:rFonts w:ascii="Times New Roman" w:hAnsi="Times New Roman" w:cs="Times New Roman"/>
          <w:sz w:val="28"/>
          <w:szCs w:val="28"/>
        </w:rPr>
        <w:t>ссию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5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</w:t>
      </w:r>
      <w:r w:rsidR="00030E64" w:rsidRPr="00C37155">
        <w:rPr>
          <w:rFonts w:ascii="Times New Roman" w:hAnsi="Times New Roman" w:cs="Times New Roman"/>
          <w:sz w:val="28"/>
          <w:szCs w:val="28"/>
        </w:rPr>
        <w:t>комиссии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6</w:t>
      </w:r>
      <w:r w:rsidRPr="00C37155">
        <w:rPr>
          <w:rFonts w:ascii="Times New Roman" w:hAnsi="Times New Roman" w:cs="Times New Roman"/>
          <w:sz w:val="28"/>
          <w:szCs w:val="28"/>
        </w:rPr>
        <w:t>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общества по вопросам ведения коми</w:t>
      </w:r>
      <w:r w:rsidR="00030E64" w:rsidRPr="00C37155">
        <w:rPr>
          <w:rFonts w:ascii="Times New Roman" w:hAnsi="Times New Roman" w:cs="Times New Roman"/>
          <w:sz w:val="28"/>
          <w:szCs w:val="28"/>
        </w:rPr>
        <w:t>ссии.</w:t>
      </w:r>
    </w:p>
    <w:p w:rsidR="00EF03FC" w:rsidRPr="00C37155" w:rsidRDefault="00EF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3FC" w:rsidRPr="00C37155" w:rsidRDefault="00950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>К вопросам ведения коми</w:t>
      </w:r>
      <w:r w:rsidRPr="00B04318">
        <w:rPr>
          <w:rFonts w:ascii="Times New Roman" w:hAnsi="Times New Roman" w:cs="Times New Roman"/>
          <w:b/>
          <w:sz w:val="28"/>
          <w:szCs w:val="28"/>
        </w:rPr>
        <w:t>ссии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 xml:space="preserve"> по законодательству</w:t>
      </w:r>
      <w:r w:rsidR="00FD1C7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 xml:space="preserve"> вопросам местного самоуправления относятся: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1) </w:t>
      </w:r>
      <w:r w:rsidR="008A45E2" w:rsidRPr="00C37155">
        <w:rPr>
          <w:rFonts w:ascii="Times New Roman" w:hAnsi="Times New Roman" w:cs="Times New Roman"/>
          <w:sz w:val="28"/>
          <w:szCs w:val="28"/>
        </w:rPr>
        <w:t>муниципальные</w:t>
      </w:r>
      <w:r w:rsidRPr="00C37155">
        <w:rPr>
          <w:rFonts w:ascii="Times New Roman" w:hAnsi="Times New Roman" w:cs="Times New Roman"/>
          <w:sz w:val="28"/>
          <w:szCs w:val="28"/>
        </w:rPr>
        <w:t xml:space="preserve"> программы в части развития системы государственного управления и местного самоуправления на территории </w:t>
      </w:r>
      <w:r w:rsidR="008A45E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2) Устав </w:t>
      </w:r>
      <w:r w:rsidR="008A45E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C37155">
        <w:rPr>
          <w:rFonts w:ascii="Times New Roman" w:hAnsi="Times New Roman" w:cs="Times New Roman"/>
          <w:sz w:val="28"/>
          <w:szCs w:val="28"/>
        </w:rPr>
        <w:t xml:space="preserve"> и внесение в него изменений;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3) официальные символы и правовые акты </w:t>
      </w:r>
      <w:r w:rsidR="008A45E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4) регулирование вопросов проведения выборов в органы </w:t>
      </w:r>
      <w:r w:rsidR="008A45E2" w:rsidRPr="00C3715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C37155">
        <w:rPr>
          <w:rFonts w:ascii="Times New Roman" w:hAnsi="Times New Roman" w:cs="Times New Roman"/>
          <w:sz w:val="28"/>
          <w:szCs w:val="28"/>
        </w:rPr>
        <w:t>и местных референдумов;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5) назначение выборов в </w:t>
      </w:r>
      <w:r w:rsidR="008A45E2" w:rsidRPr="00C37155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C37155">
        <w:rPr>
          <w:rFonts w:ascii="Times New Roman" w:hAnsi="Times New Roman" w:cs="Times New Roman"/>
          <w:sz w:val="28"/>
          <w:szCs w:val="28"/>
        </w:rPr>
        <w:t>, назначение референдума;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</w:t>
      </w:r>
      <w:r w:rsidR="00EF03FC" w:rsidRPr="00C37155">
        <w:rPr>
          <w:rFonts w:ascii="Times New Roman" w:hAnsi="Times New Roman" w:cs="Times New Roman"/>
          <w:sz w:val="28"/>
          <w:szCs w:val="28"/>
        </w:rPr>
        <w:t>) административные правонарушения, административн</w:t>
      </w:r>
      <w:r w:rsidRPr="00C37155">
        <w:rPr>
          <w:rFonts w:ascii="Times New Roman" w:hAnsi="Times New Roman" w:cs="Times New Roman"/>
          <w:sz w:val="28"/>
          <w:szCs w:val="28"/>
        </w:rPr>
        <w:t>ая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C37155">
        <w:rPr>
          <w:rFonts w:ascii="Times New Roman" w:hAnsi="Times New Roman" w:cs="Times New Roman"/>
          <w:sz w:val="28"/>
          <w:szCs w:val="28"/>
        </w:rPr>
        <w:t>я</w:t>
      </w:r>
      <w:r w:rsidR="00EF03FC" w:rsidRPr="00C37155">
        <w:rPr>
          <w:rFonts w:ascii="Times New Roman" w:hAnsi="Times New Roman" w:cs="Times New Roman"/>
          <w:sz w:val="28"/>
          <w:szCs w:val="28"/>
        </w:rPr>
        <w:t>, профилактика правонарушений;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) регулирование вопросов организации и деятельности Общественной палаты </w:t>
      </w:r>
      <w:r w:rsidR="008A45E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, в том числе утверждение членов Общественной палаты </w:t>
      </w:r>
      <w:r w:rsidR="008A45E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</w:t>
      </w:r>
      <w:r w:rsidR="00EF03FC" w:rsidRPr="00C37155">
        <w:rPr>
          <w:rFonts w:ascii="Times New Roman" w:hAnsi="Times New Roman" w:cs="Times New Roman"/>
          <w:sz w:val="28"/>
          <w:szCs w:val="28"/>
        </w:rPr>
        <w:t>) местное самоуправление;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</w:t>
      </w:r>
      <w:r w:rsidR="00EF03FC" w:rsidRPr="00C37155">
        <w:rPr>
          <w:rFonts w:ascii="Times New Roman" w:hAnsi="Times New Roman" w:cs="Times New Roman"/>
          <w:sz w:val="28"/>
          <w:szCs w:val="28"/>
        </w:rPr>
        <w:t>) муниципальная служба;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0</w:t>
      </w:r>
      <w:r w:rsidRPr="00C37155">
        <w:rPr>
          <w:rFonts w:ascii="Times New Roman" w:hAnsi="Times New Roman" w:cs="Times New Roman"/>
          <w:sz w:val="28"/>
          <w:szCs w:val="28"/>
        </w:rPr>
        <w:t>) регулирование вопросов статуса лиц, замещающих муниципальные должности;</w:t>
      </w:r>
    </w:p>
    <w:p w:rsidR="00EF03FC" w:rsidRPr="00C37155" w:rsidRDefault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1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) присвоение наименования и переименование географических объектов на территории </w:t>
      </w:r>
      <w:r w:rsidR="00E71ED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 округа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2</w:t>
      </w:r>
      <w:r w:rsidR="00EF03FC" w:rsidRPr="00C37155">
        <w:rPr>
          <w:rFonts w:ascii="Times New Roman" w:hAnsi="Times New Roman" w:cs="Times New Roman"/>
          <w:sz w:val="28"/>
          <w:szCs w:val="28"/>
        </w:rPr>
        <w:t>) порядок назначения и проведения опроса граждан;</w:t>
      </w:r>
    </w:p>
    <w:p w:rsidR="00EF03FC" w:rsidRPr="00C37155" w:rsidRDefault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3</w:t>
      </w:r>
      <w:r w:rsidR="00EF03FC" w:rsidRPr="00C37155">
        <w:rPr>
          <w:rFonts w:ascii="Times New Roman" w:hAnsi="Times New Roman" w:cs="Times New Roman"/>
          <w:sz w:val="28"/>
          <w:szCs w:val="28"/>
        </w:rPr>
        <w:t>) законодательные инициативы по вопросам ведения коми</w:t>
      </w:r>
      <w:r w:rsidR="00E71ED2" w:rsidRPr="00C37155">
        <w:rPr>
          <w:rFonts w:ascii="Times New Roman" w:hAnsi="Times New Roman" w:cs="Times New Roman"/>
          <w:sz w:val="28"/>
          <w:szCs w:val="28"/>
        </w:rPr>
        <w:t>ссии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E71ED2" w:rsidRPr="00C37155" w:rsidRDefault="00E71ED2" w:rsidP="00E71E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4</w:t>
      </w:r>
      <w:r w:rsidRPr="00C37155">
        <w:rPr>
          <w:rFonts w:ascii="Times New Roman" w:hAnsi="Times New Roman" w:cs="Times New Roman"/>
          <w:sz w:val="28"/>
          <w:szCs w:val="28"/>
        </w:rPr>
        <w:t>) обращения граждан и организаций, поступившие в комиссию;</w:t>
      </w:r>
    </w:p>
    <w:p w:rsidR="00E71ED2" w:rsidRPr="00C37155" w:rsidRDefault="00E71ED2" w:rsidP="00E71E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5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комиссии;</w:t>
      </w:r>
    </w:p>
    <w:p w:rsidR="00E71ED2" w:rsidRPr="00C37155" w:rsidRDefault="00E71ED2" w:rsidP="00E71E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6</w:t>
      </w:r>
      <w:r w:rsidRPr="00C37155">
        <w:rPr>
          <w:rFonts w:ascii="Times New Roman" w:hAnsi="Times New Roman" w:cs="Times New Roman"/>
          <w:sz w:val="28"/>
          <w:szCs w:val="28"/>
        </w:rPr>
        <w:t>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общества по вопросам ведения комиссии.</w:t>
      </w:r>
    </w:p>
    <w:p w:rsidR="00E71ED2" w:rsidRPr="00C37155" w:rsidRDefault="00E71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3FC" w:rsidRPr="00C37155" w:rsidRDefault="00950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>К вопросам ведения коми</w:t>
      </w:r>
      <w:r w:rsidR="003E55FA" w:rsidRPr="00B04318">
        <w:rPr>
          <w:rFonts w:ascii="Times New Roman" w:hAnsi="Times New Roman" w:cs="Times New Roman"/>
          <w:b/>
          <w:sz w:val="28"/>
          <w:szCs w:val="28"/>
        </w:rPr>
        <w:t>ссии по социальной политике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1) </w:t>
      </w:r>
      <w:r w:rsidR="003E55FA" w:rsidRPr="00C37155">
        <w:rPr>
          <w:rFonts w:ascii="Times New Roman" w:hAnsi="Times New Roman" w:cs="Times New Roman"/>
          <w:sz w:val="28"/>
          <w:szCs w:val="28"/>
        </w:rPr>
        <w:t>муниципальные</w:t>
      </w:r>
      <w:r w:rsidRPr="00C37155">
        <w:rPr>
          <w:rFonts w:ascii="Times New Roman" w:hAnsi="Times New Roman" w:cs="Times New Roman"/>
          <w:sz w:val="28"/>
          <w:szCs w:val="28"/>
        </w:rPr>
        <w:t xml:space="preserve"> программы в части </w:t>
      </w:r>
      <w:r w:rsidR="003E55FA" w:rsidRPr="00C37155">
        <w:rPr>
          <w:rFonts w:ascii="Times New Roman" w:hAnsi="Times New Roman" w:cs="Times New Roman"/>
          <w:sz w:val="28"/>
          <w:szCs w:val="28"/>
        </w:rPr>
        <w:t xml:space="preserve">социальной, демографической, семейной политики, социальной поддержки населения, </w:t>
      </w:r>
      <w:r w:rsidR="00B809FC" w:rsidRPr="00C37155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3E55FA" w:rsidRPr="00C37155">
        <w:rPr>
          <w:rFonts w:ascii="Times New Roman" w:hAnsi="Times New Roman" w:cs="Times New Roman"/>
          <w:sz w:val="28"/>
          <w:szCs w:val="28"/>
        </w:rPr>
        <w:t xml:space="preserve">, </w:t>
      </w:r>
      <w:r w:rsidRPr="00C37155">
        <w:rPr>
          <w:rFonts w:ascii="Times New Roman" w:hAnsi="Times New Roman" w:cs="Times New Roman"/>
          <w:sz w:val="28"/>
          <w:szCs w:val="28"/>
        </w:rPr>
        <w:t>образования, культуры, туризма, спорта, молодежной политики и отчеты об их выполнении;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2) регулирование деятельности в сфере молодежной политики, образования, культуры, туризма, физической культуры и спорта;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3) сохранение, использование, популяризация и охрана объектов культурного наследия (памятников истории и культуры);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4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) национальная политика в </w:t>
      </w:r>
      <w:proofErr w:type="spellStart"/>
      <w:r w:rsidR="003E55FA" w:rsidRPr="00C37155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 w:rsidR="003E55FA" w:rsidRPr="00C37155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5</w:t>
      </w:r>
      <w:r w:rsidR="00EF03FC" w:rsidRPr="00C37155">
        <w:rPr>
          <w:rFonts w:ascii="Times New Roman" w:hAnsi="Times New Roman" w:cs="Times New Roman"/>
          <w:sz w:val="28"/>
          <w:szCs w:val="28"/>
        </w:rPr>
        <w:t>) взаимодействие с религиозными организациями;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</w:t>
      </w:r>
      <w:r w:rsidR="00EF03FC" w:rsidRPr="00C37155">
        <w:rPr>
          <w:rFonts w:ascii="Times New Roman" w:hAnsi="Times New Roman" w:cs="Times New Roman"/>
          <w:sz w:val="28"/>
          <w:szCs w:val="28"/>
        </w:rPr>
        <w:t>) социально ориентированные некоммерческие организации;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</w:t>
      </w:r>
      <w:r w:rsidR="00EF03FC" w:rsidRPr="00C37155">
        <w:rPr>
          <w:rFonts w:ascii="Times New Roman" w:hAnsi="Times New Roman" w:cs="Times New Roman"/>
          <w:sz w:val="28"/>
          <w:szCs w:val="28"/>
        </w:rPr>
        <w:t>) благотворительная деятельность, добровольчество (</w:t>
      </w:r>
      <w:proofErr w:type="spellStart"/>
      <w:r w:rsidR="00EF03FC" w:rsidRPr="00C37155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EF03FC" w:rsidRPr="00C37155">
        <w:rPr>
          <w:rFonts w:ascii="Times New Roman" w:hAnsi="Times New Roman" w:cs="Times New Roman"/>
          <w:sz w:val="28"/>
          <w:szCs w:val="28"/>
        </w:rPr>
        <w:t>);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</w:t>
      </w:r>
      <w:r w:rsidR="00EF03FC" w:rsidRPr="00C37155">
        <w:rPr>
          <w:rFonts w:ascii="Times New Roman" w:hAnsi="Times New Roman" w:cs="Times New Roman"/>
          <w:sz w:val="28"/>
          <w:szCs w:val="28"/>
        </w:rPr>
        <w:t>) патриотическое воспитание, в том числе увековечение памяти погибших при защите Отечества;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) праздники и памятные даты </w:t>
      </w:r>
      <w:r w:rsidR="003E55FA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0</w:t>
      </w:r>
      <w:r w:rsidRPr="00C37155">
        <w:rPr>
          <w:rFonts w:ascii="Times New Roman" w:hAnsi="Times New Roman" w:cs="Times New Roman"/>
          <w:sz w:val="28"/>
          <w:szCs w:val="28"/>
        </w:rPr>
        <w:t>) библиотечное дело;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1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гарантии прав ребенка в </w:t>
      </w:r>
      <w:proofErr w:type="spellStart"/>
      <w:r w:rsidR="003E55FA" w:rsidRPr="00C37155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 w:rsidR="003E55FA" w:rsidRPr="00C37155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2</w:t>
      </w:r>
      <w:r w:rsidRPr="00C37155">
        <w:rPr>
          <w:rFonts w:ascii="Times New Roman" w:hAnsi="Times New Roman" w:cs="Times New Roman"/>
          <w:sz w:val="28"/>
          <w:szCs w:val="28"/>
        </w:rPr>
        <w:t>) организация и осуществление деятельности по опеке и попечительству;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3</w:t>
      </w:r>
      <w:r w:rsidRPr="00C37155">
        <w:rPr>
          <w:rFonts w:ascii="Times New Roman" w:hAnsi="Times New Roman" w:cs="Times New Roman"/>
          <w:sz w:val="28"/>
          <w:szCs w:val="28"/>
        </w:rPr>
        <w:t>) комисси</w:t>
      </w:r>
      <w:r w:rsidR="003E55FA" w:rsidRPr="00C37155">
        <w:rPr>
          <w:rFonts w:ascii="Times New Roman" w:hAnsi="Times New Roman" w:cs="Times New Roman"/>
          <w:sz w:val="28"/>
          <w:szCs w:val="28"/>
        </w:rPr>
        <w:t>я</w:t>
      </w:r>
      <w:r w:rsidRPr="00C37155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прав;</w:t>
      </w:r>
    </w:p>
    <w:p w:rsidR="00EF03FC" w:rsidRPr="00C37155" w:rsidRDefault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4</w:t>
      </w:r>
      <w:r w:rsidR="00EF03FC" w:rsidRPr="00C37155">
        <w:rPr>
          <w:rFonts w:ascii="Times New Roman" w:hAnsi="Times New Roman" w:cs="Times New Roman"/>
          <w:sz w:val="28"/>
          <w:szCs w:val="28"/>
        </w:rPr>
        <w:t>) регулирование деятельности в сфере семьи и детства, охраны труда, занятости, социального обеспечения и социальной защиты населения;</w:t>
      </w:r>
    </w:p>
    <w:p w:rsidR="00EF03FC" w:rsidRPr="00C37155" w:rsidRDefault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5</w:t>
      </w:r>
      <w:r w:rsidR="00EF03FC" w:rsidRPr="00C37155">
        <w:rPr>
          <w:rFonts w:ascii="Times New Roman" w:hAnsi="Times New Roman" w:cs="Times New Roman"/>
          <w:sz w:val="28"/>
          <w:szCs w:val="28"/>
        </w:rPr>
        <w:t>) законодательные инициативы по вопросам ведения коми</w:t>
      </w:r>
      <w:r w:rsidR="003E55FA" w:rsidRPr="00C37155">
        <w:rPr>
          <w:rFonts w:ascii="Times New Roman" w:hAnsi="Times New Roman" w:cs="Times New Roman"/>
          <w:sz w:val="28"/>
          <w:szCs w:val="28"/>
        </w:rPr>
        <w:t>ссии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6</w:t>
      </w:r>
      <w:r w:rsidRPr="00C37155">
        <w:rPr>
          <w:rFonts w:ascii="Times New Roman" w:hAnsi="Times New Roman" w:cs="Times New Roman"/>
          <w:sz w:val="28"/>
          <w:szCs w:val="28"/>
        </w:rPr>
        <w:t>) обращения граждан и организаций, поступившие в комиссию;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7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комиссии;</w:t>
      </w:r>
    </w:p>
    <w:p w:rsidR="00EF03FC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8</w:t>
      </w:r>
      <w:r w:rsidRPr="00C37155">
        <w:rPr>
          <w:rFonts w:ascii="Times New Roman" w:hAnsi="Times New Roman" w:cs="Times New Roman"/>
          <w:sz w:val="28"/>
          <w:szCs w:val="28"/>
        </w:rPr>
        <w:t>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общества по вопросам ведения комиссии.</w:t>
      </w:r>
    </w:p>
    <w:p w:rsidR="00EF03FC" w:rsidRPr="00C37155" w:rsidRDefault="00EF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3FC" w:rsidRPr="00C37155" w:rsidRDefault="00B80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</w:t>
      </w:r>
      <w:r w:rsidR="00EF03FC" w:rsidRPr="00C37155">
        <w:rPr>
          <w:rFonts w:ascii="Times New Roman" w:hAnsi="Times New Roman" w:cs="Times New Roman"/>
          <w:sz w:val="28"/>
          <w:szCs w:val="28"/>
        </w:rPr>
        <w:t>. Вопросы, не определенные как вопросы ведения коми</w:t>
      </w:r>
      <w:r w:rsidR="00E71ED2" w:rsidRPr="00C37155">
        <w:rPr>
          <w:rFonts w:ascii="Times New Roman" w:hAnsi="Times New Roman" w:cs="Times New Roman"/>
          <w:sz w:val="28"/>
          <w:szCs w:val="28"/>
        </w:rPr>
        <w:t>ссий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, рассматриваются в порядке, предусмотренном Регламентом </w:t>
      </w:r>
      <w:r w:rsidR="00E71ED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EF03FC" w:rsidRPr="00C37155">
        <w:rPr>
          <w:rFonts w:ascii="Times New Roman" w:hAnsi="Times New Roman" w:cs="Times New Roman"/>
          <w:sz w:val="28"/>
          <w:szCs w:val="28"/>
        </w:rPr>
        <w:t>.</w:t>
      </w:r>
    </w:p>
    <w:p w:rsidR="00EF03FC" w:rsidRPr="00C37155" w:rsidRDefault="00EF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3FC" w:rsidRPr="00C37155" w:rsidRDefault="00B80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E71ED2" w:rsidRPr="00C37155">
        <w:rPr>
          <w:rFonts w:ascii="Times New Roman" w:hAnsi="Times New Roman" w:cs="Times New Roman"/>
          <w:sz w:val="28"/>
          <w:szCs w:val="28"/>
        </w:rPr>
        <w:t>Решение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B80E05">
        <w:rPr>
          <w:rFonts w:ascii="Times New Roman" w:hAnsi="Times New Roman" w:cs="Times New Roman"/>
          <w:sz w:val="28"/>
          <w:szCs w:val="28"/>
        </w:rPr>
        <w:t>о дня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EF03FC" w:rsidRPr="00C37155" w:rsidRDefault="00EF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3FC" w:rsidRPr="00C37155" w:rsidRDefault="00EF03FC" w:rsidP="00950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0</w:t>
      </w:r>
      <w:r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8734DF" w:rsidRPr="00C37155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950CB5" w:rsidRPr="00C37155">
        <w:rPr>
          <w:rFonts w:ascii="Times New Roman" w:hAnsi="Times New Roman" w:cs="Times New Roman"/>
          <w:sz w:val="28"/>
          <w:szCs w:val="28"/>
        </w:rPr>
        <w:t xml:space="preserve"> решение на официальном сайте Администрации Тутаевского  муниципального  района.</w:t>
      </w:r>
    </w:p>
    <w:p w:rsidR="00E71ED2" w:rsidRPr="00C37155" w:rsidRDefault="00E71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09FC" w:rsidRDefault="00B809FC" w:rsidP="002256F5">
      <w:pPr>
        <w:pStyle w:val="a3"/>
        <w:rPr>
          <w:sz w:val="28"/>
          <w:szCs w:val="28"/>
        </w:rPr>
      </w:pPr>
    </w:p>
    <w:p w:rsidR="00212C81" w:rsidRDefault="00212C81" w:rsidP="002256F5">
      <w:pPr>
        <w:pStyle w:val="a3"/>
        <w:rPr>
          <w:sz w:val="28"/>
          <w:szCs w:val="28"/>
        </w:rPr>
      </w:pPr>
    </w:p>
    <w:p w:rsidR="00212C81" w:rsidRPr="00C37155" w:rsidRDefault="00212C81" w:rsidP="002256F5">
      <w:pPr>
        <w:pStyle w:val="a3"/>
        <w:rPr>
          <w:sz w:val="28"/>
          <w:szCs w:val="28"/>
        </w:rPr>
      </w:pPr>
      <w:bookmarkStart w:id="0" w:name="_GoBack"/>
      <w:bookmarkEnd w:id="0"/>
    </w:p>
    <w:p w:rsidR="002256F5" w:rsidRPr="00C37155" w:rsidRDefault="002256F5" w:rsidP="002256F5">
      <w:pPr>
        <w:pStyle w:val="a3"/>
        <w:rPr>
          <w:sz w:val="28"/>
          <w:szCs w:val="28"/>
        </w:rPr>
      </w:pPr>
      <w:r w:rsidRPr="00C37155">
        <w:rPr>
          <w:sz w:val="28"/>
          <w:szCs w:val="28"/>
        </w:rPr>
        <w:t>Председатель Муниципального Совета</w:t>
      </w:r>
    </w:p>
    <w:p w:rsidR="00E71ED2" w:rsidRPr="002256F5" w:rsidRDefault="002256F5" w:rsidP="002256F5">
      <w:pPr>
        <w:pStyle w:val="a3"/>
        <w:rPr>
          <w:sz w:val="28"/>
          <w:szCs w:val="28"/>
        </w:rPr>
      </w:pPr>
      <w:r w:rsidRPr="00C37155">
        <w:rPr>
          <w:sz w:val="28"/>
          <w:szCs w:val="28"/>
        </w:rPr>
        <w:t>Тутаевского муниципального округа</w:t>
      </w:r>
      <w:r w:rsidRPr="00C37155">
        <w:rPr>
          <w:sz w:val="28"/>
          <w:szCs w:val="28"/>
        </w:rPr>
        <w:tab/>
      </w:r>
      <w:r w:rsidRPr="00C37155">
        <w:rPr>
          <w:sz w:val="28"/>
          <w:szCs w:val="28"/>
        </w:rPr>
        <w:tab/>
      </w:r>
      <w:r w:rsidRPr="00C37155">
        <w:rPr>
          <w:sz w:val="28"/>
          <w:szCs w:val="28"/>
        </w:rPr>
        <w:tab/>
      </w:r>
      <w:r w:rsidRPr="00C37155">
        <w:rPr>
          <w:sz w:val="28"/>
          <w:szCs w:val="28"/>
        </w:rPr>
        <w:tab/>
      </w:r>
      <w:r w:rsidR="00212C81">
        <w:rPr>
          <w:sz w:val="28"/>
          <w:szCs w:val="28"/>
        </w:rPr>
        <w:t xml:space="preserve">          </w:t>
      </w:r>
      <w:proofErr w:type="spellStart"/>
      <w:r w:rsidR="00212C81">
        <w:rPr>
          <w:sz w:val="28"/>
          <w:szCs w:val="28"/>
        </w:rPr>
        <w:t>С.Ю.Ершов</w:t>
      </w:r>
      <w:proofErr w:type="spellEnd"/>
    </w:p>
    <w:sectPr w:rsidR="00E71ED2" w:rsidRPr="002256F5" w:rsidSect="007B69C5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FC"/>
    <w:rsid w:val="00030E64"/>
    <w:rsid w:val="00045B70"/>
    <w:rsid w:val="000642BE"/>
    <w:rsid w:val="00212C81"/>
    <w:rsid w:val="00216A1E"/>
    <w:rsid w:val="00222F85"/>
    <w:rsid w:val="002256F5"/>
    <w:rsid w:val="002429D8"/>
    <w:rsid w:val="003A6AAA"/>
    <w:rsid w:val="003E55FA"/>
    <w:rsid w:val="00467CD4"/>
    <w:rsid w:val="00591425"/>
    <w:rsid w:val="0066503E"/>
    <w:rsid w:val="007B1A94"/>
    <w:rsid w:val="007B69C5"/>
    <w:rsid w:val="008734DF"/>
    <w:rsid w:val="008A45E2"/>
    <w:rsid w:val="00916DF6"/>
    <w:rsid w:val="00950CB5"/>
    <w:rsid w:val="009D4D35"/>
    <w:rsid w:val="00A275F9"/>
    <w:rsid w:val="00A653D9"/>
    <w:rsid w:val="00B04318"/>
    <w:rsid w:val="00B07179"/>
    <w:rsid w:val="00B809FC"/>
    <w:rsid w:val="00B80E05"/>
    <w:rsid w:val="00C37155"/>
    <w:rsid w:val="00D973E3"/>
    <w:rsid w:val="00E71ED2"/>
    <w:rsid w:val="00EF03FC"/>
    <w:rsid w:val="00F05382"/>
    <w:rsid w:val="00F8446E"/>
    <w:rsid w:val="00FD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431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0431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0431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0431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0431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0431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0431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0431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0431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3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3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3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ing">
    <w:name w:val="Heading"/>
    <w:rsid w:val="00045B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No Spacing"/>
    <w:uiPriority w:val="1"/>
    <w:qFormat/>
    <w:rsid w:val="0004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ок_пост"/>
    <w:basedOn w:val="a"/>
    <w:rsid w:val="00045B70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Абзац_пост Знак"/>
    <w:link w:val="a6"/>
    <w:uiPriority w:val="99"/>
    <w:locked/>
    <w:rsid w:val="00045B70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6">
    <w:name w:val="Абзац_пост"/>
    <w:basedOn w:val="a"/>
    <w:link w:val="a5"/>
    <w:uiPriority w:val="99"/>
    <w:rsid w:val="00045B70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043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043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0431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043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043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0431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04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0431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04318"/>
    <w:rPr>
      <w:rFonts w:ascii="Arial" w:eastAsia="Times New Roman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431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0431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0431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0431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0431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0431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0431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0431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0431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3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3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3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ing">
    <w:name w:val="Heading"/>
    <w:rsid w:val="00045B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No Spacing"/>
    <w:uiPriority w:val="1"/>
    <w:qFormat/>
    <w:rsid w:val="0004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ок_пост"/>
    <w:basedOn w:val="a"/>
    <w:rsid w:val="00045B70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Абзац_пост Знак"/>
    <w:link w:val="a6"/>
    <w:uiPriority w:val="99"/>
    <w:locked/>
    <w:rsid w:val="00045B70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6">
    <w:name w:val="Абзац_пост"/>
    <w:basedOn w:val="a"/>
    <w:link w:val="a5"/>
    <w:uiPriority w:val="99"/>
    <w:rsid w:val="00045B70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043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043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0431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043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043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0431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04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0431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04318"/>
    <w:rPr>
      <w:rFonts w:ascii="Arial" w:eastAsia="Times New Roman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7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27</cp:revision>
  <cp:lastPrinted>2025-04-21T12:03:00Z</cp:lastPrinted>
  <dcterms:created xsi:type="dcterms:W3CDTF">2025-04-09T10:17:00Z</dcterms:created>
  <dcterms:modified xsi:type="dcterms:W3CDTF">2025-04-24T11:41:00Z</dcterms:modified>
</cp:coreProperties>
</file>