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360"/>
      </w:tblGrid>
      <w:tr w:rsidR="00124D71">
        <w:trPr>
          <w:cantSplit/>
          <w:jc w:val="center"/>
        </w:trPr>
        <w:tc>
          <w:tcPr>
            <w:tcW w:w="9360" w:type="dxa"/>
          </w:tcPr>
          <w:p w:rsidR="00124D71" w:rsidRDefault="00491058" w:rsidP="00E07D5F">
            <w:pPr>
              <w:pStyle w:val="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609600" cy="800100"/>
                  <wp:effectExtent l="0" t="0" r="0" b="0"/>
                  <wp:docPr id="2937569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5697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D71" w:rsidRDefault="00124D71">
            <w:pPr>
              <w:pStyle w:val="1"/>
              <w:jc w:val="left"/>
              <w:rPr>
                <w:sz w:val="28"/>
                <w:szCs w:val="28"/>
              </w:rPr>
            </w:pPr>
          </w:p>
          <w:p w:rsidR="00124D71" w:rsidRDefault="00491058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b w:val="0"/>
                <w:sz w:val="28"/>
                <w:szCs w:val="28"/>
              </w:rPr>
              <w:t>Тутаевского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муниципального района</w:t>
            </w:r>
          </w:p>
          <w:p w:rsidR="00124D71" w:rsidRDefault="00124D71">
            <w:pPr>
              <w:jc w:val="center"/>
              <w:rPr>
                <w:sz w:val="28"/>
                <w:szCs w:val="28"/>
              </w:rPr>
            </w:pPr>
          </w:p>
          <w:p w:rsidR="00124D71" w:rsidRDefault="00491058" w:rsidP="00E07D5F">
            <w:pPr>
              <w:pStyle w:val="1"/>
              <w:jc w:val="center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ПОСТАНОВЛЕНИЕ</w:t>
            </w:r>
          </w:p>
          <w:p w:rsidR="00124D71" w:rsidRDefault="00124D71"/>
          <w:p w:rsidR="00124D71" w:rsidRDefault="00124D71">
            <w:pPr>
              <w:rPr>
                <w:b/>
                <w:sz w:val="36"/>
                <w:szCs w:val="28"/>
              </w:rPr>
            </w:pPr>
          </w:p>
          <w:p w:rsidR="00124D71" w:rsidRPr="001431FB" w:rsidRDefault="00491058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1F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431FB" w:rsidRPr="001431FB"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1431F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431FB" w:rsidRPr="001431FB">
              <w:rPr>
                <w:rFonts w:ascii="Times New Roman" w:hAnsi="Times New Roman" w:cs="Times New Roman"/>
                <w:sz w:val="28"/>
                <w:szCs w:val="28"/>
              </w:rPr>
              <w:t>291-п</w:t>
            </w:r>
          </w:p>
          <w:p w:rsidR="00124D71" w:rsidRPr="001431FB" w:rsidRDefault="0049105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1431FB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24D71" w:rsidRDefault="00124D7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Cs w:val="28"/>
              </w:rPr>
            </w:pPr>
          </w:p>
          <w:p w:rsidR="00124D71" w:rsidRDefault="00124D7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</w:p>
        </w:tc>
      </w:tr>
    </w:tbl>
    <w:p w:rsidR="00967066" w:rsidRPr="001431FB" w:rsidRDefault="001E16D7" w:rsidP="001E16D7">
      <w:pPr>
        <w:jc w:val="both"/>
        <w:rPr>
          <w:color w:val="000000"/>
        </w:rPr>
      </w:pPr>
      <w:r w:rsidRPr="001431FB">
        <w:rPr>
          <w:color w:val="000000"/>
        </w:rPr>
        <w:t>Об установлении дополнительной</w:t>
      </w:r>
      <w:r w:rsidR="00967066" w:rsidRPr="001431FB">
        <w:rPr>
          <w:color w:val="000000"/>
        </w:rPr>
        <w:t xml:space="preserve"> </w:t>
      </w:r>
      <w:r w:rsidRPr="001431FB">
        <w:rPr>
          <w:color w:val="000000"/>
        </w:rPr>
        <w:t>меры</w:t>
      </w:r>
    </w:p>
    <w:p w:rsidR="00967066" w:rsidRPr="001431FB" w:rsidRDefault="001E16D7" w:rsidP="001E16D7">
      <w:pPr>
        <w:jc w:val="both"/>
        <w:rPr>
          <w:color w:val="000000"/>
        </w:rPr>
      </w:pPr>
      <w:r w:rsidRPr="001431FB">
        <w:rPr>
          <w:color w:val="000000"/>
        </w:rPr>
        <w:t>социальной поддержки</w:t>
      </w:r>
      <w:r w:rsidR="00967066" w:rsidRPr="001431FB">
        <w:rPr>
          <w:color w:val="000000"/>
        </w:rPr>
        <w:t xml:space="preserve"> </w:t>
      </w:r>
      <w:r w:rsidRPr="001431FB">
        <w:rPr>
          <w:color w:val="000000"/>
        </w:rPr>
        <w:t>отдельных категорий</w:t>
      </w:r>
    </w:p>
    <w:p w:rsidR="0005557B" w:rsidRPr="001431FB" w:rsidRDefault="001E16D7">
      <w:pPr>
        <w:jc w:val="both"/>
        <w:rPr>
          <w:color w:val="000000"/>
        </w:rPr>
      </w:pPr>
      <w:r w:rsidRPr="001431FB">
        <w:rPr>
          <w:color w:val="000000"/>
        </w:rPr>
        <w:t>граждан</w:t>
      </w:r>
      <w:r w:rsidR="00967066" w:rsidRPr="001431FB">
        <w:rPr>
          <w:color w:val="000000"/>
        </w:rPr>
        <w:t xml:space="preserve"> </w:t>
      </w:r>
      <w:r w:rsidRPr="001431FB">
        <w:rPr>
          <w:color w:val="000000"/>
        </w:rPr>
        <w:t>в сфере культуры</w:t>
      </w:r>
      <w:r w:rsidR="00967066" w:rsidRPr="001431FB">
        <w:rPr>
          <w:color w:val="000000"/>
        </w:rPr>
        <w:t xml:space="preserve"> </w:t>
      </w:r>
      <w:r w:rsidRPr="001431FB">
        <w:rPr>
          <w:color w:val="000000"/>
        </w:rPr>
        <w:t>и</w:t>
      </w:r>
      <w:r w:rsidR="0005557B" w:rsidRPr="001431FB">
        <w:rPr>
          <w:color w:val="000000"/>
        </w:rPr>
        <w:t xml:space="preserve"> </w:t>
      </w:r>
      <w:r w:rsidR="00967066" w:rsidRPr="001431FB">
        <w:rPr>
          <w:color w:val="000000"/>
        </w:rPr>
        <w:t>об отмене</w:t>
      </w:r>
    </w:p>
    <w:p w:rsidR="0005557B" w:rsidRPr="001431FB" w:rsidRDefault="00AA6B83">
      <w:pPr>
        <w:jc w:val="both"/>
        <w:rPr>
          <w:color w:val="000000"/>
        </w:rPr>
      </w:pPr>
      <w:r w:rsidRPr="001431FB">
        <w:rPr>
          <w:color w:val="000000"/>
        </w:rPr>
        <w:t>П</w:t>
      </w:r>
      <w:r w:rsidR="00C90B8B" w:rsidRPr="001431FB">
        <w:rPr>
          <w:color w:val="000000"/>
        </w:rPr>
        <w:t>остановлени</w:t>
      </w:r>
      <w:r w:rsidR="00967066" w:rsidRPr="001431FB">
        <w:rPr>
          <w:color w:val="000000"/>
        </w:rPr>
        <w:t>я</w:t>
      </w:r>
      <w:r w:rsidRPr="001431FB">
        <w:rPr>
          <w:color w:val="000000"/>
        </w:rPr>
        <w:t xml:space="preserve"> </w:t>
      </w:r>
      <w:r w:rsidR="0005557B" w:rsidRPr="001431FB">
        <w:rPr>
          <w:color w:val="000000"/>
        </w:rPr>
        <w:t>Администрации ТМР</w:t>
      </w:r>
    </w:p>
    <w:p w:rsidR="00C90B8B" w:rsidRPr="001431FB" w:rsidRDefault="00C90B8B">
      <w:pPr>
        <w:jc w:val="both"/>
        <w:rPr>
          <w:color w:val="000000"/>
        </w:rPr>
      </w:pPr>
      <w:r w:rsidRPr="001431FB">
        <w:rPr>
          <w:color w:val="000000"/>
        </w:rPr>
        <w:t>от 20.12.2024 № 1031-п</w:t>
      </w:r>
    </w:p>
    <w:p w:rsidR="00124D71" w:rsidRPr="001431FB" w:rsidRDefault="00124D71">
      <w:pPr>
        <w:jc w:val="both"/>
        <w:rPr>
          <w:color w:val="000000"/>
        </w:rPr>
      </w:pPr>
    </w:p>
    <w:p w:rsidR="00AA6B83" w:rsidRDefault="00AA6B83">
      <w:pPr>
        <w:jc w:val="both"/>
        <w:rPr>
          <w:color w:val="000000"/>
          <w:sz w:val="28"/>
          <w:szCs w:val="28"/>
        </w:rPr>
      </w:pPr>
    </w:p>
    <w:p w:rsidR="00124D71" w:rsidRDefault="00491058" w:rsidP="00604D7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</w:t>
      </w:r>
      <w:r w:rsidR="00F844E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статьи </w:t>
      </w:r>
      <w:r w:rsidR="00F844E5">
        <w:rPr>
          <w:color w:val="000000"/>
          <w:sz w:val="28"/>
          <w:szCs w:val="28"/>
        </w:rPr>
        <w:t>20 Федерального</w:t>
      </w:r>
      <w:r>
        <w:rPr>
          <w:color w:val="000000"/>
          <w:sz w:val="28"/>
          <w:szCs w:val="28"/>
        </w:rPr>
        <w:t xml:space="preserve"> Закона от </w:t>
      </w:r>
      <w:r w:rsidR="00B038C4" w:rsidRPr="00B038C4">
        <w:rPr>
          <w:sz w:val="28"/>
          <w:szCs w:val="28"/>
        </w:rPr>
        <w:t>06</w:t>
      </w:r>
      <w:r w:rsidRPr="00B038C4">
        <w:rPr>
          <w:sz w:val="28"/>
          <w:szCs w:val="28"/>
        </w:rPr>
        <w:t xml:space="preserve"> </w:t>
      </w:r>
      <w:r w:rsidR="00B038C4" w:rsidRPr="00B038C4">
        <w:rPr>
          <w:sz w:val="28"/>
          <w:szCs w:val="28"/>
        </w:rPr>
        <w:t>октября</w:t>
      </w:r>
      <w:r w:rsidRPr="00B038C4">
        <w:rPr>
          <w:sz w:val="28"/>
          <w:szCs w:val="28"/>
        </w:rPr>
        <w:t xml:space="preserve"> 200</w:t>
      </w:r>
      <w:r w:rsidR="00B038C4" w:rsidRPr="00B038C4">
        <w:rPr>
          <w:sz w:val="28"/>
          <w:szCs w:val="28"/>
        </w:rPr>
        <w:t>3</w:t>
      </w:r>
      <w:r w:rsidRPr="00B038C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№ </w:t>
      </w:r>
      <w:r w:rsidR="00F844E5">
        <w:rPr>
          <w:color w:val="000000"/>
          <w:sz w:val="28"/>
          <w:szCs w:val="28"/>
        </w:rPr>
        <w:t>131</w:t>
      </w:r>
      <w:r>
        <w:rPr>
          <w:color w:val="000000"/>
          <w:sz w:val="28"/>
          <w:szCs w:val="28"/>
        </w:rPr>
        <w:t>-</w:t>
      </w:r>
      <w:r w:rsidR="00F844E5">
        <w:rPr>
          <w:color w:val="000000"/>
          <w:sz w:val="28"/>
          <w:szCs w:val="28"/>
        </w:rPr>
        <w:t xml:space="preserve">ФЗ </w:t>
      </w:r>
      <w:r w:rsidRPr="00B038C4">
        <w:rPr>
          <w:sz w:val="28"/>
          <w:szCs w:val="28"/>
        </w:rPr>
        <w:t>«</w:t>
      </w:r>
      <w:r w:rsidR="00B038C4" w:rsidRPr="00B038C4">
        <w:rPr>
          <w:sz w:val="28"/>
          <w:szCs w:val="28"/>
        </w:rPr>
        <w:t>О</w:t>
      </w:r>
      <w:r w:rsidR="00B038C4" w:rsidRPr="00B038C4">
        <w:rPr>
          <w:bCs/>
          <w:sz w:val="28"/>
          <w:szCs w:val="28"/>
          <w:shd w:val="clear" w:color="auto" w:fill="FFFFFF"/>
        </w:rPr>
        <w:t>б</w:t>
      </w:r>
      <w:r w:rsidR="00B038C4">
        <w:rPr>
          <w:bCs/>
          <w:sz w:val="28"/>
          <w:szCs w:val="28"/>
          <w:shd w:val="clear" w:color="auto" w:fill="FFFFFF"/>
        </w:rPr>
        <w:t xml:space="preserve"> </w:t>
      </w:r>
      <w:r w:rsidR="00B038C4" w:rsidRPr="00B038C4">
        <w:rPr>
          <w:bCs/>
          <w:sz w:val="28"/>
          <w:szCs w:val="28"/>
          <w:shd w:val="clear" w:color="auto" w:fill="FFFFFF"/>
        </w:rPr>
        <w:t>общих</w:t>
      </w:r>
      <w:r w:rsidR="00B038C4">
        <w:rPr>
          <w:sz w:val="28"/>
          <w:szCs w:val="28"/>
          <w:shd w:val="clear" w:color="auto" w:fill="FFFFFF"/>
        </w:rPr>
        <w:t xml:space="preserve"> </w:t>
      </w:r>
      <w:r w:rsidR="00B038C4" w:rsidRPr="00B038C4">
        <w:rPr>
          <w:bCs/>
          <w:sz w:val="28"/>
          <w:szCs w:val="28"/>
          <w:shd w:val="clear" w:color="auto" w:fill="FFFFFF"/>
        </w:rPr>
        <w:t>принципах</w:t>
      </w:r>
      <w:r w:rsidR="00B038C4">
        <w:rPr>
          <w:sz w:val="28"/>
          <w:szCs w:val="28"/>
          <w:shd w:val="clear" w:color="auto" w:fill="FFFFFF"/>
        </w:rPr>
        <w:t xml:space="preserve"> </w:t>
      </w:r>
      <w:r w:rsidR="00B038C4" w:rsidRPr="00B038C4">
        <w:rPr>
          <w:bCs/>
          <w:sz w:val="28"/>
          <w:szCs w:val="28"/>
          <w:shd w:val="clear" w:color="auto" w:fill="FFFFFF"/>
        </w:rPr>
        <w:t>организации</w:t>
      </w:r>
      <w:r w:rsidR="00B038C4">
        <w:rPr>
          <w:sz w:val="28"/>
          <w:szCs w:val="28"/>
          <w:shd w:val="clear" w:color="auto" w:fill="FFFFFF"/>
        </w:rPr>
        <w:t xml:space="preserve"> </w:t>
      </w:r>
      <w:r w:rsidR="00B038C4" w:rsidRPr="00B038C4">
        <w:rPr>
          <w:bCs/>
          <w:sz w:val="28"/>
          <w:szCs w:val="28"/>
          <w:shd w:val="clear" w:color="auto" w:fill="FFFFFF"/>
        </w:rPr>
        <w:t>местного</w:t>
      </w:r>
      <w:r w:rsidR="00B038C4">
        <w:rPr>
          <w:sz w:val="28"/>
          <w:szCs w:val="28"/>
          <w:shd w:val="clear" w:color="auto" w:fill="FFFFFF"/>
        </w:rPr>
        <w:t xml:space="preserve"> </w:t>
      </w:r>
      <w:r w:rsidR="00B038C4" w:rsidRPr="00B038C4">
        <w:rPr>
          <w:bCs/>
          <w:sz w:val="28"/>
          <w:szCs w:val="28"/>
          <w:shd w:val="clear" w:color="auto" w:fill="FFFFFF"/>
        </w:rPr>
        <w:t>самоуправления</w:t>
      </w:r>
      <w:r w:rsidR="00B038C4">
        <w:rPr>
          <w:sz w:val="28"/>
          <w:szCs w:val="28"/>
          <w:shd w:val="clear" w:color="auto" w:fill="FFFFFF"/>
        </w:rPr>
        <w:t xml:space="preserve"> </w:t>
      </w:r>
      <w:r w:rsidR="00B038C4" w:rsidRPr="00B038C4">
        <w:rPr>
          <w:bCs/>
          <w:sz w:val="28"/>
          <w:szCs w:val="28"/>
          <w:shd w:val="clear" w:color="auto" w:fill="FFFFFF"/>
        </w:rPr>
        <w:t>в</w:t>
      </w:r>
      <w:r w:rsidR="00B038C4">
        <w:rPr>
          <w:sz w:val="28"/>
          <w:szCs w:val="28"/>
          <w:shd w:val="clear" w:color="auto" w:fill="FFFFFF"/>
        </w:rPr>
        <w:t xml:space="preserve"> </w:t>
      </w:r>
      <w:r w:rsidR="00B038C4" w:rsidRPr="00B038C4">
        <w:rPr>
          <w:bCs/>
          <w:sz w:val="28"/>
          <w:szCs w:val="28"/>
          <w:shd w:val="clear" w:color="auto" w:fill="FFFFFF"/>
        </w:rPr>
        <w:t>Российской</w:t>
      </w:r>
      <w:r w:rsidR="00B038C4">
        <w:rPr>
          <w:sz w:val="28"/>
          <w:szCs w:val="28"/>
          <w:shd w:val="clear" w:color="auto" w:fill="FFFFFF"/>
        </w:rPr>
        <w:t xml:space="preserve"> </w:t>
      </w:r>
      <w:r w:rsidR="00B038C4" w:rsidRPr="00B038C4">
        <w:rPr>
          <w:bCs/>
          <w:sz w:val="28"/>
          <w:szCs w:val="28"/>
          <w:shd w:val="clear" w:color="auto" w:fill="FFFFFF"/>
        </w:rPr>
        <w:t>Федерации</w:t>
      </w:r>
      <w:r w:rsidRPr="00B038C4">
        <w:rPr>
          <w:sz w:val="28"/>
          <w:szCs w:val="28"/>
        </w:rPr>
        <w:t>»</w:t>
      </w:r>
      <w:r w:rsidR="00E07D5F">
        <w:rPr>
          <w:color w:val="000000"/>
          <w:sz w:val="28"/>
          <w:szCs w:val="28"/>
        </w:rPr>
        <w:t xml:space="preserve"> Администрация </w:t>
      </w:r>
      <w:proofErr w:type="spellStart"/>
      <w:r w:rsidR="00E07D5F">
        <w:rPr>
          <w:color w:val="000000"/>
          <w:sz w:val="28"/>
          <w:szCs w:val="28"/>
        </w:rPr>
        <w:t>Тутаевского</w:t>
      </w:r>
      <w:proofErr w:type="spellEnd"/>
      <w:r w:rsidR="00E07D5F">
        <w:rPr>
          <w:color w:val="000000"/>
          <w:sz w:val="28"/>
          <w:szCs w:val="28"/>
        </w:rPr>
        <w:t xml:space="preserve"> муниципального района</w:t>
      </w:r>
    </w:p>
    <w:p w:rsidR="00124D71" w:rsidRDefault="00124D71">
      <w:pPr>
        <w:rPr>
          <w:color w:val="000000"/>
          <w:sz w:val="28"/>
          <w:szCs w:val="28"/>
        </w:rPr>
      </w:pPr>
    </w:p>
    <w:p w:rsidR="00124D71" w:rsidRDefault="004910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124D71" w:rsidRDefault="00124D71">
      <w:pPr>
        <w:jc w:val="both"/>
        <w:rPr>
          <w:color w:val="000000"/>
          <w:sz w:val="28"/>
          <w:szCs w:val="28"/>
        </w:rPr>
      </w:pPr>
    </w:p>
    <w:p w:rsidR="00967066" w:rsidRDefault="00967066" w:rsidP="00967066">
      <w:pPr>
        <w:numPr>
          <w:ilvl w:val="0"/>
          <w:numId w:val="4"/>
        </w:numPr>
        <w:tabs>
          <w:tab w:val="left" w:pos="0"/>
        </w:tabs>
        <w:ind w:left="1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Установить дополнительную меру социальной поддержки лиц, принимающих (принимавших) участие в специальной военной операции, и членов их семей - право на бесплатное посещение мероприятий, организуемых муниципальными учреждениями культуры </w:t>
      </w:r>
      <w:proofErr w:type="spellStart"/>
      <w:r>
        <w:rPr>
          <w:color w:val="000000"/>
          <w:sz w:val="28"/>
          <w:szCs w:val="28"/>
        </w:rPr>
        <w:t>Тутаевского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Ярославской области.</w:t>
      </w:r>
    </w:p>
    <w:p w:rsidR="00967066" w:rsidRDefault="00967066" w:rsidP="00967066">
      <w:pPr>
        <w:numPr>
          <w:ilvl w:val="0"/>
          <w:numId w:val="4"/>
        </w:numPr>
        <w:ind w:left="1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Лица, принимающие (принимавшие) участие в специальной военной операции и члены семей лиц, принимающих (принимавших) участие в специальной военной операции установлены в соответствии с Указом Губернатора Ярославской области от 18.11.2024 г. № 369.</w:t>
      </w:r>
    </w:p>
    <w:p w:rsidR="00967066" w:rsidRPr="00967066" w:rsidRDefault="00967066" w:rsidP="00967066">
      <w:pPr>
        <w:pStyle w:val="a5"/>
        <w:numPr>
          <w:ilvl w:val="0"/>
          <w:numId w:val="4"/>
        </w:numPr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967066">
        <w:rPr>
          <w:color w:val="000000"/>
          <w:sz w:val="28"/>
          <w:szCs w:val="28"/>
        </w:rPr>
        <w:t xml:space="preserve">Учреждениям культуры </w:t>
      </w:r>
      <w:proofErr w:type="spellStart"/>
      <w:r w:rsidRPr="00967066">
        <w:rPr>
          <w:color w:val="000000"/>
          <w:sz w:val="28"/>
          <w:szCs w:val="28"/>
        </w:rPr>
        <w:t>Тутаевского</w:t>
      </w:r>
      <w:proofErr w:type="spellEnd"/>
      <w:r w:rsidRPr="00967066">
        <w:rPr>
          <w:color w:val="000000"/>
          <w:sz w:val="28"/>
          <w:szCs w:val="28"/>
        </w:rPr>
        <w:t xml:space="preserve"> муниципального района Ярославской области</w:t>
      </w:r>
      <w:r w:rsidRPr="00967066">
        <w:rPr>
          <w:rFonts w:eastAsia="Calibri"/>
          <w:sz w:val="28"/>
          <w:szCs w:val="28"/>
        </w:rPr>
        <w:t xml:space="preserve"> предусмотреть бронирование посадочных зрительских мест для участников СВО и членов их семей на мероприятия, организуемые учреждениями в количестве не менее 3 процентов от общей вместимости зрительного зала (площадки), </w:t>
      </w:r>
      <w:r w:rsidRPr="00967066">
        <w:rPr>
          <w:color w:val="000000"/>
          <w:sz w:val="28"/>
          <w:szCs w:val="28"/>
        </w:rPr>
        <w:t xml:space="preserve">в соответствии с </w:t>
      </w:r>
      <w:r w:rsidRPr="00967066">
        <w:rPr>
          <w:rFonts w:eastAsia="Calibri"/>
          <w:sz w:val="28"/>
          <w:szCs w:val="28"/>
        </w:rPr>
        <w:t>Порядком бесплатного посещения лицами, принимающими (принимавшими) участие в специальной военной операции, и членами их семей мероприятий, проводимых государственными учреждениями культуры Ярославской области</w:t>
      </w:r>
      <w:proofErr w:type="gramEnd"/>
      <w:r w:rsidRPr="00967066">
        <w:rPr>
          <w:rFonts w:eastAsia="Calibri"/>
          <w:sz w:val="28"/>
          <w:szCs w:val="28"/>
        </w:rPr>
        <w:t xml:space="preserve">, </w:t>
      </w:r>
      <w:r w:rsidRPr="00967066">
        <w:rPr>
          <w:rFonts w:eastAsia="Calibri"/>
          <w:sz w:val="28"/>
          <w:szCs w:val="28"/>
        </w:rPr>
        <w:lastRenderedPageBreak/>
        <w:t>утвержденным Постановлением Правительства Ярославской области от 13.03.2025 № 249-п.</w:t>
      </w:r>
    </w:p>
    <w:p w:rsidR="00967066" w:rsidRDefault="005A4CBE" w:rsidP="0096706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67066" w:rsidRPr="00967066">
        <w:rPr>
          <w:color w:val="000000"/>
          <w:sz w:val="28"/>
          <w:szCs w:val="28"/>
        </w:rPr>
        <w:t xml:space="preserve">. </w:t>
      </w:r>
      <w:r w:rsidR="00967066">
        <w:rPr>
          <w:color w:val="000000"/>
          <w:sz w:val="28"/>
          <w:szCs w:val="28"/>
        </w:rPr>
        <w:t xml:space="preserve">Признать утратившим силу </w:t>
      </w:r>
      <w:r w:rsidR="00967066" w:rsidRPr="00AA6147"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="00967066" w:rsidRPr="00AA6147">
        <w:rPr>
          <w:color w:val="000000"/>
          <w:sz w:val="28"/>
          <w:szCs w:val="28"/>
        </w:rPr>
        <w:t>Тутаевского</w:t>
      </w:r>
      <w:proofErr w:type="spellEnd"/>
      <w:r w:rsidR="00967066" w:rsidRPr="00AA6147">
        <w:rPr>
          <w:color w:val="000000"/>
          <w:sz w:val="28"/>
          <w:szCs w:val="28"/>
        </w:rPr>
        <w:t xml:space="preserve"> муниципального района «Об установлении дополнительной меры социальной поддержки отдельных категорий граждан в сфере культуры» от 20.12.2024 № 1031-п</w:t>
      </w:r>
      <w:r w:rsidR="00967066">
        <w:rPr>
          <w:color w:val="000000"/>
          <w:sz w:val="28"/>
          <w:szCs w:val="28"/>
        </w:rPr>
        <w:t>.</w:t>
      </w:r>
    </w:p>
    <w:p w:rsidR="00967066" w:rsidRPr="00967066" w:rsidRDefault="005A4CBE" w:rsidP="00967066">
      <w:pPr>
        <w:ind w:firstLine="708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>5</w:t>
      </w:r>
      <w:r w:rsidR="00967066">
        <w:rPr>
          <w:color w:val="000000"/>
          <w:sz w:val="28"/>
          <w:szCs w:val="28"/>
        </w:rPr>
        <w:t xml:space="preserve">. </w:t>
      </w:r>
      <w:proofErr w:type="gramStart"/>
      <w:r w:rsidR="00967066" w:rsidRPr="00967066">
        <w:rPr>
          <w:color w:val="000000"/>
          <w:sz w:val="28"/>
          <w:szCs w:val="28"/>
        </w:rPr>
        <w:t>Контроль за</w:t>
      </w:r>
      <w:proofErr w:type="gramEnd"/>
      <w:r w:rsidR="00967066" w:rsidRPr="00967066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967066" w:rsidRPr="00967066">
        <w:rPr>
          <w:color w:val="000000"/>
          <w:sz w:val="28"/>
          <w:szCs w:val="28"/>
        </w:rPr>
        <w:t>Тутаевского</w:t>
      </w:r>
      <w:proofErr w:type="spellEnd"/>
      <w:r w:rsidR="00967066" w:rsidRPr="00967066">
        <w:rPr>
          <w:color w:val="000000"/>
          <w:sz w:val="28"/>
          <w:szCs w:val="28"/>
        </w:rPr>
        <w:t xml:space="preserve"> муниципального района по социальным вопросам О.Н. Иванову</w:t>
      </w:r>
      <w:bookmarkStart w:id="0" w:name="_Hlk139385941"/>
      <w:r w:rsidR="00967066" w:rsidRPr="00967066">
        <w:rPr>
          <w:color w:val="000000"/>
          <w:sz w:val="28"/>
          <w:szCs w:val="28"/>
        </w:rPr>
        <w:t>.</w:t>
      </w:r>
    </w:p>
    <w:bookmarkEnd w:id="0"/>
    <w:p w:rsidR="00967066" w:rsidRPr="00967066" w:rsidRDefault="005A4CBE" w:rsidP="0096706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67066" w:rsidRPr="00967066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967066" w:rsidRDefault="00967066" w:rsidP="00967066">
      <w:pPr>
        <w:jc w:val="both"/>
        <w:rPr>
          <w:color w:val="000000"/>
          <w:sz w:val="28"/>
          <w:szCs w:val="28"/>
        </w:rPr>
      </w:pPr>
    </w:p>
    <w:p w:rsidR="00967066" w:rsidRDefault="00967066">
      <w:pPr>
        <w:jc w:val="both"/>
        <w:rPr>
          <w:color w:val="000000"/>
          <w:sz w:val="28"/>
          <w:szCs w:val="28"/>
        </w:rPr>
      </w:pPr>
    </w:p>
    <w:p w:rsidR="00604D74" w:rsidRDefault="00491058" w:rsidP="00604D7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Тутаевского</w:t>
      </w:r>
      <w:proofErr w:type="spellEnd"/>
    </w:p>
    <w:p w:rsidR="00C90B8B" w:rsidRDefault="00491058" w:rsidP="002D47E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</w:t>
      </w:r>
      <w:r w:rsidR="00604D74">
        <w:rPr>
          <w:color w:val="000000"/>
          <w:sz w:val="28"/>
          <w:szCs w:val="28"/>
        </w:rPr>
        <w:tab/>
      </w:r>
      <w:r w:rsidR="00604D74">
        <w:rPr>
          <w:color w:val="000000"/>
          <w:sz w:val="28"/>
          <w:szCs w:val="28"/>
        </w:rPr>
        <w:tab/>
      </w:r>
      <w:r w:rsidR="00604D74">
        <w:rPr>
          <w:color w:val="000000"/>
          <w:sz w:val="28"/>
          <w:szCs w:val="28"/>
        </w:rPr>
        <w:tab/>
      </w:r>
      <w:r w:rsidR="00604D74">
        <w:rPr>
          <w:color w:val="000000"/>
          <w:sz w:val="28"/>
          <w:szCs w:val="28"/>
        </w:rPr>
        <w:tab/>
      </w:r>
      <w:r w:rsidR="00604D7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</w:t>
      </w:r>
      <w:r w:rsidR="00604D7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Низова</w:t>
      </w:r>
      <w:proofErr w:type="spellEnd"/>
    </w:p>
    <w:sectPr w:rsidR="00C90B8B" w:rsidSect="0012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0EB" w:rsidRDefault="003B10EB">
      <w:r>
        <w:separator/>
      </w:r>
    </w:p>
  </w:endnote>
  <w:endnote w:type="continuationSeparator" w:id="1">
    <w:p w:rsidR="003B10EB" w:rsidRDefault="003B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0EB" w:rsidRDefault="003B10EB">
      <w:r>
        <w:separator/>
      </w:r>
    </w:p>
  </w:footnote>
  <w:footnote w:type="continuationSeparator" w:id="1">
    <w:p w:rsidR="003B10EB" w:rsidRDefault="003B1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EBDED8"/>
    <w:multiLevelType w:val="multilevel"/>
    <w:tmpl w:val="9FEBDED8"/>
    <w:lvl w:ilvl="0">
      <w:start w:val="1"/>
      <w:numFmt w:val="decimal"/>
      <w:suff w:val="space"/>
      <w:lvlText w:val="%1."/>
      <w:lvlJc w:val="left"/>
      <w:pPr>
        <w:ind w:left="640" w:firstLine="0"/>
      </w:pPr>
    </w:lvl>
    <w:lvl w:ilvl="1">
      <w:start w:val="1"/>
      <w:numFmt w:val="decimal"/>
      <w:suff w:val="space"/>
      <w:lvlText w:val="%1.%2."/>
      <w:lvlJc w:val="left"/>
      <w:pPr>
        <w:ind w:left="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0" w:firstLine="0"/>
      </w:pPr>
      <w:rPr>
        <w:rFonts w:hint="default"/>
      </w:rPr>
    </w:lvl>
  </w:abstractNum>
  <w:abstractNum w:abstractNumId="1">
    <w:nsid w:val="284B6D1E"/>
    <w:multiLevelType w:val="multilevel"/>
    <w:tmpl w:val="9FEBDED8"/>
    <w:lvl w:ilvl="0">
      <w:start w:val="1"/>
      <w:numFmt w:val="decimal"/>
      <w:suff w:val="space"/>
      <w:lvlText w:val="%1."/>
      <w:lvlJc w:val="left"/>
      <w:pPr>
        <w:ind w:left="640" w:firstLine="0"/>
      </w:pPr>
    </w:lvl>
    <w:lvl w:ilvl="1">
      <w:start w:val="1"/>
      <w:numFmt w:val="decimal"/>
      <w:suff w:val="space"/>
      <w:lvlText w:val="%1.%2."/>
      <w:lvlJc w:val="left"/>
      <w:pPr>
        <w:ind w:left="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0" w:firstLine="0"/>
      </w:pPr>
      <w:rPr>
        <w:rFonts w:hint="default"/>
      </w:rPr>
    </w:lvl>
  </w:abstractNum>
  <w:abstractNum w:abstractNumId="2">
    <w:nsid w:val="4F3A2533"/>
    <w:multiLevelType w:val="multilevel"/>
    <w:tmpl w:val="9FEBDED8"/>
    <w:lvl w:ilvl="0">
      <w:start w:val="1"/>
      <w:numFmt w:val="decimal"/>
      <w:suff w:val="space"/>
      <w:lvlText w:val="%1."/>
      <w:lvlJc w:val="left"/>
      <w:pPr>
        <w:ind w:left="640" w:firstLine="0"/>
      </w:pPr>
    </w:lvl>
    <w:lvl w:ilvl="1">
      <w:start w:val="1"/>
      <w:numFmt w:val="decimal"/>
      <w:suff w:val="space"/>
      <w:lvlText w:val="%1.%2."/>
      <w:lvlJc w:val="left"/>
      <w:pPr>
        <w:ind w:left="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09F"/>
    <w:rsid w:val="0000467D"/>
    <w:rsid w:val="000248D2"/>
    <w:rsid w:val="0005557B"/>
    <w:rsid w:val="00060B1E"/>
    <w:rsid w:val="00124D71"/>
    <w:rsid w:val="00125BC7"/>
    <w:rsid w:val="001431FB"/>
    <w:rsid w:val="00145FEC"/>
    <w:rsid w:val="001E16D7"/>
    <w:rsid w:val="001F0155"/>
    <w:rsid w:val="00223890"/>
    <w:rsid w:val="00261026"/>
    <w:rsid w:val="00280F2F"/>
    <w:rsid w:val="002944F9"/>
    <w:rsid w:val="002D47EF"/>
    <w:rsid w:val="002E607F"/>
    <w:rsid w:val="00324EA4"/>
    <w:rsid w:val="0037585B"/>
    <w:rsid w:val="003B10EB"/>
    <w:rsid w:val="003E7E3D"/>
    <w:rsid w:val="003F281A"/>
    <w:rsid w:val="004109AB"/>
    <w:rsid w:val="00410D39"/>
    <w:rsid w:val="00443963"/>
    <w:rsid w:val="004674E4"/>
    <w:rsid w:val="004860DA"/>
    <w:rsid w:val="00491058"/>
    <w:rsid w:val="004F392E"/>
    <w:rsid w:val="00503AAA"/>
    <w:rsid w:val="0059009F"/>
    <w:rsid w:val="00594A98"/>
    <w:rsid w:val="005A4CBE"/>
    <w:rsid w:val="005B5B47"/>
    <w:rsid w:val="00604825"/>
    <w:rsid w:val="00604D74"/>
    <w:rsid w:val="00611117"/>
    <w:rsid w:val="00626B4E"/>
    <w:rsid w:val="0065407F"/>
    <w:rsid w:val="006A3FDA"/>
    <w:rsid w:val="006C32C6"/>
    <w:rsid w:val="0070784D"/>
    <w:rsid w:val="008E2735"/>
    <w:rsid w:val="00903C28"/>
    <w:rsid w:val="00904398"/>
    <w:rsid w:val="00917188"/>
    <w:rsid w:val="00926D86"/>
    <w:rsid w:val="00967066"/>
    <w:rsid w:val="00A20679"/>
    <w:rsid w:val="00A55B10"/>
    <w:rsid w:val="00AA6147"/>
    <w:rsid w:val="00AA6B83"/>
    <w:rsid w:val="00AC43B5"/>
    <w:rsid w:val="00B038C4"/>
    <w:rsid w:val="00B66651"/>
    <w:rsid w:val="00B827AC"/>
    <w:rsid w:val="00C90B8B"/>
    <w:rsid w:val="00D44553"/>
    <w:rsid w:val="00D526B1"/>
    <w:rsid w:val="00DD70C7"/>
    <w:rsid w:val="00DF086A"/>
    <w:rsid w:val="00E07D5F"/>
    <w:rsid w:val="00E25686"/>
    <w:rsid w:val="00E55702"/>
    <w:rsid w:val="00F36934"/>
    <w:rsid w:val="00F844E5"/>
    <w:rsid w:val="00FE048B"/>
    <w:rsid w:val="172E62C4"/>
    <w:rsid w:val="3A0E56C6"/>
    <w:rsid w:val="499D5FC9"/>
    <w:rsid w:val="681F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7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24D71"/>
    <w:pPr>
      <w:keepNext/>
      <w:jc w:val="right"/>
      <w:outlineLvl w:val="0"/>
    </w:pPr>
    <w:rPr>
      <w:b/>
      <w:color w:val="000000"/>
      <w:szCs w:val="20"/>
    </w:rPr>
  </w:style>
  <w:style w:type="paragraph" w:styleId="6">
    <w:name w:val="heading 6"/>
    <w:basedOn w:val="a"/>
    <w:next w:val="a"/>
    <w:link w:val="60"/>
    <w:unhideWhenUsed/>
    <w:qFormat/>
    <w:rsid w:val="00124D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24D71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124D71"/>
    <w:rPr>
      <w:rFonts w:ascii="Calibri" w:eastAsia="Times New Roman" w:hAnsi="Calibri" w:cs="Times New Roman"/>
      <w:b/>
      <w:bCs/>
      <w:kern w:val="0"/>
      <w:lang w:eastAsia="ru-RU"/>
    </w:rPr>
  </w:style>
  <w:style w:type="paragraph" w:customStyle="1" w:styleId="c2">
    <w:name w:val="c2"/>
    <w:basedOn w:val="a"/>
    <w:qFormat/>
    <w:rsid w:val="00124D7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7D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D5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unhideWhenUsed/>
    <w:rsid w:val="00AA6B83"/>
    <w:pPr>
      <w:ind w:left="720"/>
      <w:contextualSpacing/>
    </w:pPr>
  </w:style>
  <w:style w:type="paragraph" w:customStyle="1" w:styleId="pboth">
    <w:name w:val="pboth"/>
    <w:basedOn w:val="a"/>
    <w:rsid w:val="00AA6B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kanc-vs</cp:lastModifiedBy>
  <cp:revision>40</cp:revision>
  <cp:lastPrinted>2025-03-28T12:08:00Z</cp:lastPrinted>
  <dcterms:created xsi:type="dcterms:W3CDTF">2023-07-04T10:05:00Z</dcterms:created>
  <dcterms:modified xsi:type="dcterms:W3CDTF">2025-03-28T12:09:00Z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689B3A02293A4EC0BB3FB20BE98B2BF5_13</vt:lpwstr>
  </property>
</Properties>
</file>