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677" w:rsidRDefault="00293677" w:rsidP="00263380">
      <w:pPr>
        <w:pStyle w:val="a3"/>
        <w:rPr>
          <w:noProof/>
          <w:sz w:val="16"/>
          <w:szCs w:val="16"/>
        </w:rPr>
      </w:pPr>
    </w:p>
    <w:p w:rsidR="00965468" w:rsidRPr="00965468" w:rsidRDefault="00965468" w:rsidP="00965468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 w:rsidRPr="00965468">
        <w:rPr>
          <w:rFonts w:ascii="Times New Roman" w:hAnsi="Times New Roman" w:cs="Times New Roman"/>
          <w:color w:val="000000"/>
          <w:sz w:val="24"/>
          <w:szCs w:val="24"/>
        </w:rPr>
        <w:t>Приложение к постановлению</w:t>
      </w:r>
    </w:p>
    <w:p w:rsidR="00965468" w:rsidRPr="00965468" w:rsidRDefault="00965468" w:rsidP="00965468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 w:rsidRPr="00965468">
        <w:rPr>
          <w:rFonts w:ascii="Times New Roman" w:hAnsi="Times New Roman" w:cs="Times New Roman"/>
          <w:color w:val="000000"/>
          <w:sz w:val="24"/>
          <w:szCs w:val="24"/>
        </w:rPr>
        <w:t>Администрации Тутаевского</w:t>
      </w:r>
    </w:p>
    <w:p w:rsidR="00965468" w:rsidRPr="00965468" w:rsidRDefault="00965468" w:rsidP="00965468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 w:rsidRPr="00965468">
        <w:rPr>
          <w:rFonts w:ascii="Times New Roman" w:hAnsi="Times New Roman" w:cs="Times New Roman"/>
          <w:color w:val="000000"/>
          <w:sz w:val="24"/>
          <w:szCs w:val="24"/>
        </w:rPr>
        <w:t>муниципального района</w:t>
      </w:r>
    </w:p>
    <w:p w:rsidR="00965468" w:rsidRPr="00965468" w:rsidRDefault="00965468" w:rsidP="00965468">
      <w:pPr>
        <w:spacing w:after="0" w:line="240" w:lineRule="auto"/>
        <w:ind w:left="5670"/>
        <w:rPr>
          <w:rFonts w:ascii="Times New Roman" w:hAnsi="Times New Roman" w:cs="Times New Roman"/>
          <w:color w:val="000000"/>
          <w:sz w:val="24"/>
          <w:szCs w:val="24"/>
        </w:rPr>
      </w:pPr>
      <w:r w:rsidRPr="00965468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6317B3">
        <w:rPr>
          <w:rFonts w:ascii="Times New Roman" w:hAnsi="Times New Roman" w:cs="Times New Roman"/>
          <w:color w:val="000000"/>
          <w:sz w:val="24"/>
          <w:szCs w:val="24"/>
        </w:rPr>
        <w:t>30.09.2025</w:t>
      </w:r>
      <w:r w:rsidRPr="00965468">
        <w:rPr>
          <w:rFonts w:ascii="Times New Roman" w:hAnsi="Times New Roman" w:cs="Times New Roman"/>
          <w:color w:val="000000"/>
          <w:sz w:val="24"/>
          <w:szCs w:val="24"/>
        </w:rPr>
        <w:t xml:space="preserve"> № </w:t>
      </w:r>
      <w:r w:rsidR="006317B3">
        <w:rPr>
          <w:rFonts w:ascii="Times New Roman" w:hAnsi="Times New Roman" w:cs="Times New Roman"/>
          <w:color w:val="000000"/>
          <w:sz w:val="24"/>
          <w:szCs w:val="24"/>
        </w:rPr>
        <w:t>843-п</w:t>
      </w:r>
      <w:bookmarkStart w:id="0" w:name="_GoBack"/>
      <w:bookmarkEnd w:id="0"/>
    </w:p>
    <w:p w:rsidR="00293677" w:rsidRPr="00912142" w:rsidRDefault="00293677" w:rsidP="008A071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93677" w:rsidRPr="00912142" w:rsidRDefault="00293677" w:rsidP="008A0712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293677" w:rsidRPr="00D17A01" w:rsidRDefault="00293677" w:rsidP="008A07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A01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293677" w:rsidRPr="00D17A01" w:rsidRDefault="00293677" w:rsidP="008A07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A01">
        <w:rPr>
          <w:rFonts w:ascii="Times New Roman" w:hAnsi="Times New Roman" w:cs="Times New Roman"/>
          <w:b/>
          <w:bCs/>
          <w:sz w:val="24"/>
          <w:szCs w:val="24"/>
        </w:rPr>
        <w:t xml:space="preserve">деятельности общественных кладбищ </w:t>
      </w:r>
    </w:p>
    <w:p w:rsidR="00293677" w:rsidRPr="00D17A01" w:rsidRDefault="00293677" w:rsidP="008A07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7A01">
        <w:rPr>
          <w:rFonts w:ascii="Times New Roman" w:hAnsi="Times New Roman" w:cs="Times New Roman"/>
          <w:b/>
          <w:bCs/>
          <w:sz w:val="24"/>
          <w:szCs w:val="24"/>
        </w:rPr>
        <w:t>на территории Тутаевского муниципального округа</w:t>
      </w:r>
    </w:p>
    <w:p w:rsidR="00293677" w:rsidRPr="00D17A01" w:rsidRDefault="00293677" w:rsidP="008A07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93677" w:rsidRPr="00D17A01" w:rsidRDefault="00293677" w:rsidP="00C9413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A0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293677" w:rsidRPr="00D17A01" w:rsidRDefault="00293677" w:rsidP="00C9413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Порядок деятельности  общественных  кладбищ на территории  Тутаевского муниципального округа (далее - Порядок) разработан в соответствии с Федеральным законом от 12.01.1996 №8-ФЗ «О погребении и похоронном деле», Федеральным законом от 06.10.2003 № 131-ФЗ «Об общих принципах организации местного самоупр</w:t>
      </w:r>
      <w:r w:rsidR="007E3D7C" w:rsidRPr="00D17A01">
        <w:rPr>
          <w:rFonts w:ascii="Times New Roman" w:hAnsi="Times New Roman" w:cs="Times New Roman"/>
          <w:sz w:val="24"/>
          <w:szCs w:val="24"/>
        </w:rPr>
        <w:t>авления в Российской Федерации», в целях обеспечения надлежащего содержания мест погребения, соблюдения санитарных и экологических требований к содержанию кладбищ.</w:t>
      </w:r>
      <w:proofErr w:type="gramEnd"/>
    </w:p>
    <w:p w:rsidR="00293677" w:rsidRPr="00D17A01" w:rsidRDefault="00293677" w:rsidP="00C94130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      1.2. Погребение должно осуществляться в специально отведенных и оборудованных с этой целью местах. Погребение 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вне</w:t>
      </w:r>
      <w:proofErr w:type="gramEnd"/>
      <w:r w:rsidRPr="00D17A01">
        <w:rPr>
          <w:rFonts w:ascii="Times New Roman" w:hAnsi="Times New Roman" w:cs="Times New Roman"/>
          <w:sz w:val="24"/>
          <w:szCs w:val="24"/>
        </w:rPr>
        <w:t xml:space="preserve"> отведенных для этого местах не допускается. К лицам, совершившим такие действия, применяются меры в соответствии с действующим законодательством.</w:t>
      </w:r>
    </w:p>
    <w:p w:rsidR="00915B5D" w:rsidRPr="00D17A01" w:rsidRDefault="00293677" w:rsidP="00915B5D">
      <w:pPr>
        <w:pStyle w:val="ae"/>
        <w:spacing w:before="0" w:beforeAutospacing="0" w:after="0" w:afterAutospacing="0" w:line="288" w:lineRule="atLeast"/>
        <w:ind w:firstLine="540"/>
        <w:jc w:val="both"/>
      </w:pPr>
      <w:r w:rsidRPr="00D17A01">
        <w:t xml:space="preserve">1.3. </w:t>
      </w:r>
      <w:r w:rsidR="00915B5D" w:rsidRPr="00D17A01">
        <w:t xml:space="preserve">Решение о создании мест погребения, организации похоронного дела на территории Тутаевского муниципального округа принимается Администрацией </w:t>
      </w:r>
      <w:r w:rsidR="00D17A01" w:rsidRPr="00D17A01">
        <w:t xml:space="preserve">Тутаевского муниципального округа (района) </w:t>
      </w:r>
      <w:r w:rsidR="00AF7DAC">
        <w:t xml:space="preserve">(далее – Администрация) </w:t>
      </w:r>
      <w:r w:rsidR="00915B5D" w:rsidRPr="00D17A01">
        <w:t>в соответствии с требованиями действующего законодательства.</w:t>
      </w:r>
    </w:p>
    <w:p w:rsidR="00293677" w:rsidRPr="00D17A01" w:rsidRDefault="00293677" w:rsidP="008A0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677" w:rsidRPr="00D17A01" w:rsidRDefault="00C94130" w:rsidP="008A071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A01">
        <w:rPr>
          <w:rFonts w:ascii="Times New Roman" w:hAnsi="Times New Roman" w:cs="Times New Roman"/>
          <w:b/>
          <w:bCs/>
          <w:sz w:val="24"/>
          <w:szCs w:val="24"/>
        </w:rPr>
        <w:t>2. Общественные кладбища</w:t>
      </w:r>
    </w:p>
    <w:p w:rsidR="00293677" w:rsidRPr="00D17A01" w:rsidRDefault="00293677" w:rsidP="008A0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      2.1. На территории Тутаевского муниципального округа располагаются 39 (тридцать девять) общественных кладбищ: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Кладбище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Баскачево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Новое,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11 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км</w:t>
      </w:r>
      <w:proofErr w:type="gramEnd"/>
      <w:r w:rsidRPr="00D17A01">
        <w:rPr>
          <w:rFonts w:ascii="Times New Roman" w:hAnsi="Times New Roman" w:cs="Times New Roman"/>
          <w:sz w:val="24"/>
          <w:szCs w:val="24"/>
        </w:rPr>
        <w:t xml:space="preserve"> а/д «Тутаев-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Шопша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»,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Кладбище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Баскачево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Старое,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17A01">
        <w:rPr>
          <w:rFonts w:ascii="Times New Roman" w:hAnsi="Times New Roman" w:cs="Times New Roman"/>
          <w:sz w:val="24"/>
          <w:szCs w:val="24"/>
        </w:rPr>
        <w:t xml:space="preserve">/о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Фоминский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, у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Баскачево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(недействующее),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Городское кладбище, Ярославская область, г. Тутаев, ул. Дементьева (недействующее),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Леонтьевское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кладбище, Ярославская область, г. Тутаев, левый берег,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Покровское кладбище Ярославская область, г. Тутаев, ул. Покровская,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Зарницино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Белавино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недействующее</w:t>
      </w:r>
      <w:proofErr w:type="gramEnd"/>
      <w:r w:rsidRPr="00D17A01">
        <w:rPr>
          <w:rFonts w:ascii="Times New Roman" w:hAnsi="Times New Roman" w:cs="Times New Roman"/>
          <w:sz w:val="24"/>
          <w:szCs w:val="24"/>
        </w:rPr>
        <w:t>),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Николо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-Заболотье,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Сумаково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Судилово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Алексейцево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Чебаково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Борисоглеб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с. Благовещенье,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с. Вознесенье,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Пшеничище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Ломино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 у п. Урдома,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lastRenderedPageBreak/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Богдановка,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Здоровцево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Рославлево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с. Савинское,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с. Никольское,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Малахово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с. Малый Покров,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Ильинское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Ратмирово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Кузьминское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Зубарево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Потыкино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с. Новое,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Чирково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Цветково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с. Верещагино,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Дмитриевское,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Кучерово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Мишаки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Ильинское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д.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Артемьево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</w:t>
      </w:r>
    </w:p>
    <w:p w:rsidR="00293677" w:rsidRPr="00D17A01" w:rsidRDefault="00293677" w:rsidP="00C94130">
      <w:pPr>
        <w:numPr>
          <w:ilvl w:val="0"/>
          <w:numId w:val="5"/>
        </w:numPr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 Ярославская область,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Тутаевский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Николо-Эдома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.</w:t>
      </w:r>
    </w:p>
    <w:p w:rsidR="00293677" w:rsidRPr="00D17A01" w:rsidRDefault="00293677" w:rsidP="008A071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A01">
        <w:rPr>
          <w:rFonts w:ascii="Times New Roman" w:hAnsi="Times New Roman" w:cs="Times New Roman"/>
          <w:b/>
          <w:bCs/>
          <w:sz w:val="24"/>
          <w:szCs w:val="24"/>
        </w:rPr>
        <w:t>3. Порядок  погребен</w:t>
      </w:r>
      <w:r w:rsidR="00C94130" w:rsidRPr="00D17A01">
        <w:rPr>
          <w:rFonts w:ascii="Times New Roman" w:hAnsi="Times New Roman" w:cs="Times New Roman"/>
          <w:b/>
          <w:bCs/>
          <w:sz w:val="24"/>
          <w:szCs w:val="24"/>
        </w:rPr>
        <w:t xml:space="preserve">ия </w:t>
      </w:r>
      <w:proofErr w:type="gramStart"/>
      <w:r w:rsidR="00C94130" w:rsidRPr="00D17A01">
        <w:rPr>
          <w:rFonts w:ascii="Times New Roman" w:hAnsi="Times New Roman" w:cs="Times New Roman"/>
          <w:b/>
          <w:bCs/>
          <w:sz w:val="24"/>
          <w:szCs w:val="24"/>
        </w:rPr>
        <w:t>умерших</w:t>
      </w:r>
      <w:proofErr w:type="gramEnd"/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3.1. Погребение 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умерших</w:t>
      </w:r>
      <w:proofErr w:type="gramEnd"/>
      <w:r w:rsidRPr="00D17A01">
        <w:rPr>
          <w:rFonts w:ascii="Times New Roman" w:hAnsi="Times New Roman" w:cs="Times New Roman"/>
          <w:sz w:val="24"/>
          <w:szCs w:val="24"/>
        </w:rPr>
        <w:t xml:space="preserve"> производится в соответствии с законодательством Российской Федерации,  действующими санитарными нормами.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3.2. Погребение 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умерших</w:t>
      </w:r>
      <w:proofErr w:type="gramEnd"/>
      <w:r w:rsidRPr="00D17A01">
        <w:rPr>
          <w:rFonts w:ascii="Times New Roman" w:hAnsi="Times New Roman" w:cs="Times New Roman"/>
          <w:sz w:val="24"/>
          <w:szCs w:val="24"/>
        </w:rPr>
        <w:t xml:space="preserve"> производится на основании свидетельства о смерти, выданного органами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ЗАГСа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 (в случае чрезвычайной ситуации - по предоставлению медицинского свидетельства о смерти).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3.3. На всех общественных кладбищах участки под погребение  выделяются в порядке очередности, установленной планировкой сектора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кладбища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D17A01">
        <w:rPr>
          <w:rFonts w:ascii="Times New Roman" w:hAnsi="Times New Roman" w:cs="Times New Roman"/>
          <w:sz w:val="24"/>
          <w:szCs w:val="24"/>
        </w:rPr>
        <w:t>орядок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в рядах могил необходимо соблюдать согласно планировке сектора.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3.4. Кладбища открыты для посещения и производства на них работ  ежедневно с мая по сентябрь с 8 до 20 часов, с октября по апрель с 9 до 17часов.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3.5. Каждое захоронение 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регистрируется специализированной  службой по вопросам похоронного дела в книге регистрации погребений. 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3.6. Погребение умершего рядом с ранее умершим родственником возможно при наличии на указанном месте свободного участка земли.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В иных случаях место под погребение отводится 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специализированной  службой по вопросам похоронного дела  </w:t>
      </w:r>
      <w:r w:rsidRPr="00D17A01">
        <w:rPr>
          <w:rFonts w:ascii="Times New Roman" w:hAnsi="Times New Roman" w:cs="Times New Roman"/>
          <w:sz w:val="24"/>
          <w:szCs w:val="24"/>
        </w:rPr>
        <w:t>согласно очередности  захоронений.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3.7. Захоронение гроба в родственную могилу разрешается на основании письменного заявления родственников при предъявлении ими паспорта, свидетельства о смерти, при условии полного истечения периода минерализации, если не предусмотрена эксгумация.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3.8. Не допускается погребение в одном гробу, капсуле или урне останков или праха нескольких умерших.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lastRenderedPageBreak/>
        <w:t xml:space="preserve">3.9. На общественных кладбищах погребение может осуществляться с учетом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вероисповедальных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>, воинских и иных обычаев и традиций.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3.10. Погребение лиц, личность которых не установлена, осуществляется специализированной службой по вопросам </w:t>
      </w:r>
      <w:proofErr w:type="gramStart"/>
      <w:r w:rsidRPr="00D17A01">
        <w:rPr>
          <w:rFonts w:ascii="Times New Roman" w:hAnsi="Times New Roman" w:cs="Times New Roman"/>
          <w:color w:val="000000"/>
          <w:sz w:val="24"/>
          <w:szCs w:val="24"/>
        </w:rPr>
        <w:t>похоронного</w:t>
      </w:r>
      <w:proofErr w:type="gramEnd"/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 дела</w:t>
      </w:r>
      <w:r w:rsidRPr="00D17A01">
        <w:rPr>
          <w:rFonts w:ascii="Times New Roman" w:hAnsi="Times New Roman" w:cs="Times New Roman"/>
          <w:sz w:val="24"/>
          <w:szCs w:val="24"/>
        </w:rPr>
        <w:t xml:space="preserve">на специально отведенных участках кладбищ. Кремация при этом не допускается, за исключением случаев, когда она необходима по требованию санитарных правил и норм или по результатам патологоанатомических исследований судебно-медицинской экспертизы. 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3.11. Погребение умершего, личность которого установлена, но не востребована в силу каких-либо причин, осуществляется специализированной службой по вопросам похоронного </w:t>
      </w:r>
      <w:proofErr w:type="spellStart"/>
      <w:r w:rsidRPr="00D17A01">
        <w:rPr>
          <w:rFonts w:ascii="Times New Roman" w:hAnsi="Times New Roman" w:cs="Times New Roman"/>
          <w:color w:val="000000"/>
          <w:sz w:val="24"/>
          <w:szCs w:val="24"/>
        </w:rPr>
        <w:t>дела</w:t>
      </w:r>
      <w:r w:rsidRPr="00D17A01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проведения всех необходимых мероприятий, путем кремации или захоронения на специально отведенном участке кладбища, согласно действующим нормативам.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3.12. Перезахоронение останков умерших производится в соответствии с действующим законодательством.</w:t>
      </w:r>
    </w:p>
    <w:p w:rsidR="00E500D5" w:rsidRPr="00D17A01" w:rsidRDefault="00E500D5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3.13. Территория кладбища независимо от способа захоронения подразделяется на функциональные зоны:</w:t>
      </w:r>
    </w:p>
    <w:p w:rsidR="00E500D5" w:rsidRPr="00D17A01" w:rsidRDefault="00E500D5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входную;</w:t>
      </w:r>
    </w:p>
    <w:p w:rsidR="00E500D5" w:rsidRPr="00D17A01" w:rsidRDefault="00E500D5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ритуальную;</w:t>
      </w:r>
    </w:p>
    <w:p w:rsidR="00E500D5" w:rsidRPr="00D17A01" w:rsidRDefault="00E500D5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захоронений;</w:t>
      </w:r>
    </w:p>
    <w:p w:rsidR="00E500D5" w:rsidRPr="00D17A01" w:rsidRDefault="00E500D5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защитную (зеленую) зону по периметру кладбища.</w:t>
      </w:r>
    </w:p>
    <w:p w:rsidR="00E500D5" w:rsidRPr="00D17A01" w:rsidRDefault="00E500D5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3.14. Зона захоронений является основной, функциональной частью кладбища и делится на сектора и участки, обозначенные соответствующими цифрами. На общественных кладбищах предусматриваются участки для одиночных захоронений, воинских, братских могил и мемориальных сооружений, а также участки для захоронения умерших, личность которых не установлена.</w:t>
      </w:r>
    </w:p>
    <w:p w:rsidR="00E500D5" w:rsidRPr="00D17A01" w:rsidRDefault="00E500D5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3.15. Для погребения умершего на общественном кладбище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бесплатнопредоставляется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участок земли. Размеры бесплатно предоставляемых участков земли для погребения умершего приведены в таблице: 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92"/>
        <w:gridCol w:w="2392"/>
        <w:gridCol w:w="2393"/>
        <w:gridCol w:w="2393"/>
      </w:tblGrid>
      <w:tr w:rsidR="00E500D5" w:rsidRPr="00D17A01" w:rsidTr="008401E3">
        <w:trPr>
          <w:trHeight w:val="361"/>
        </w:trPr>
        <w:tc>
          <w:tcPr>
            <w:tcW w:w="2392" w:type="dxa"/>
            <w:vMerge w:val="restart"/>
          </w:tcPr>
          <w:p w:rsidR="00E500D5" w:rsidRPr="00D17A01" w:rsidRDefault="00E500D5" w:rsidP="00840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захоронения</w:t>
            </w:r>
          </w:p>
        </w:tc>
        <w:tc>
          <w:tcPr>
            <w:tcW w:w="7178" w:type="dxa"/>
            <w:gridSpan w:val="3"/>
          </w:tcPr>
          <w:p w:rsidR="00E500D5" w:rsidRPr="00D17A01" w:rsidRDefault="00E500D5" w:rsidP="008401E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Размеры участка земли</w:t>
            </w:r>
          </w:p>
        </w:tc>
      </w:tr>
      <w:tr w:rsidR="00E500D5" w:rsidRPr="00D17A01" w:rsidTr="008401E3">
        <w:trPr>
          <w:trHeight w:val="114"/>
        </w:trPr>
        <w:tc>
          <w:tcPr>
            <w:tcW w:w="2392" w:type="dxa"/>
            <w:vMerge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</w:tcPr>
          <w:p w:rsidR="00E500D5" w:rsidRPr="00D17A01" w:rsidRDefault="00E500D5" w:rsidP="0084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 xml:space="preserve">длина, </w:t>
            </w:r>
            <w:proofErr w:type="gramStart"/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93" w:type="dxa"/>
          </w:tcPr>
          <w:p w:rsidR="00E500D5" w:rsidRPr="00D17A01" w:rsidRDefault="00E500D5" w:rsidP="0084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 xml:space="preserve">ширина, </w:t>
            </w:r>
            <w:proofErr w:type="gramStart"/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93" w:type="dxa"/>
          </w:tcPr>
          <w:p w:rsidR="00E500D5" w:rsidRPr="00D17A01" w:rsidRDefault="00E500D5" w:rsidP="008401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 xml:space="preserve">площадь, </w:t>
            </w:r>
            <w:proofErr w:type="spellStart"/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E500D5" w:rsidRPr="00D17A01" w:rsidTr="008401E3">
        <w:tc>
          <w:tcPr>
            <w:tcW w:w="2392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Одиночное</w:t>
            </w:r>
          </w:p>
        </w:tc>
        <w:tc>
          <w:tcPr>
            <w:tcW w:w="2392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93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500D5" w:rsidRPr="00D17A01" w:rsidTr="008401E3">
        <w:tc>
          <w:tcPr>
            <w:tcW w:w="2392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Двойное (родственное)</w:t>
            </w:r>
          </w:p>
        </w:tc>
        <w:tc>
          <w:tcPr>
            <w:tcW w:w="2392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500D5" w:rsidRPr="00D17A01" w:rsidTr="008401E3">
        <w:tc>
          <w:tcPr>
            <w:tcW w:w="2392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Почётное воинское</w:t>
            </w:r>
          </w:p>
        </w:tc>
        <w:tc>
          <w:tcPr>
            <w:tcW w:w="2392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2393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2393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3,75</w:t>
            </w:r>
          </w:p>
        </w:tc>
      </w:tr>
      <w:tr w:rsidR="00E500D5" w:rsidRPr="00D17A01" w:rsidTr="008401E3">
        <w:tc>
          <w:tcPr>
            <w:tcW w:w="2392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Урна с прахом</w:t>
            </w:r>
          </w:p>
        </w:tc>
        <w:tc>
          <w:tcPr>
            <w:tcW w:w="2392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93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2393" w:type="dxa"/>
          </w:tcPr>
          <w:p w:rsidR="00E500D5" w:rsidRPr="00D17A01" w:rsidRDefault="00E500D5" w:rsidP="008401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A01">
              <w:rPr>
                <w:rFonts w:ascii="Times New Roman" w:hAnsi="Times New Roman" w:cs="Times New Roman"/>
                <w:sz w:val="24"/>
                <w:szCs w:val="24"/>
              </w:rPr>
              <w:t>0,88</w:t>
            </w:r>
          </w:p>
        </w:tc>
      </w:tr>
    </w:tbl>
    <w:p w:rsidR="00E500D5" w:rsidRPr="00D17A01" w:rsidRDefault="00E500D5" w:rsidP="00E500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500D5" w:rsidRPr="00D17A01" w:rsidRDefault="00E500D5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Глубина могилы для захоронения должна составлять не более 2,0-2,5 м и не менее 1,5 м в зависимости от условий грунта.</w:t>
      </w:r>
      <w:r w:rsidR="00EA7BD9">
        <w:rPr>
          <w:rFonts w:ascii="Times New Roman" w:hAnsi="Times New Roman" w:cs="Times New Roman"/>
          <w:sz w:val="24"/>
          <w:szCs w:val="24"/>
        </w:rPr>
        <w:t xml:space="preserve"> </w:t>
      </w:r>
      <w:r w:rsidRPr="00D17A01">
        <w:rPr>
          <w:rFonts w:ascii="Times New Roman" w:hAnsi="Times New Roman" w:cs="Times New Roman"/>
          <w:sz w:val="24"/>
          <w:szCs w:val="24"/>
        </w:rPr>
        <w:t>Над каждой могилой должна быть земельная насыпь высотой не менее  0,5 м от поверхности земли или надмогильная плита, насыпь должна выступать за края могилы для защиты ее от поверхностных вод.</w:t>
      </w:r>
    </w:p>
    <w:p w:rsidR="00E500D5" w:rsidRPr="00D17A01" w:rsidRDefault="00E500D5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3.16. Размер бесплатно предоставляемого земельного участка для размещения места погребения должен гарантировать погребение на этом же участке земли умершего супруга </w:t>
      </w:r>
      <w:r w:rsidRPr="00D17A01">
        <w:rPr>
          <w:rFonts w:ascii="Times New Roman" w:hAnsi="Times New Roman" w:cs="Times New Roman"/>
          <w:sz w:val="24"/>
          <w:szCs w:val="24"/>
        </w:rPr>
        <w:lastRenderedPageBreak/>
        <w:t>или одного близкого родственника, за исключением земельных участков в секторе почетных воинских захоронений.</w:t>
      </w:r>
    </w:p>
    <w:p w:rsidR="00293677" w:rsidRPr="00D17A01" w:rsidRDefault="00293677" w:rsidP="008A07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A01">
        <w:rPr>
          <w:rFonts w:ascii="Times New Roman" w:hAnsi="Times New Roman" w:cs="Times New Roman"/>
          <w:b/>
          <w:bCs/>
          <w:sz w:val="24"/>
          <w:szCs w:val="24"/>
        </w:rPr>
        <w:t>4. Требования по захоронению умерших, устройству могил и надмогильных сооружений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A0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E500D5" w:rsidRPr="00D17A01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>. Решение о предоставлении места для захоронения умершего принимается специализированной  служб</w:t>
      </w:r>
      <w:r w:rsidR="00E500D5" w:rsidRPr="00D17A01">
        <w:rPr>
          <w:rFonts w:ascii="Times New Roman" w:hAnsi="Times New Roman" w:cs="Times New Roman"/>
          <w:color w:val="000000"/>
          <w:sz w:val="24"/>
          <w:szCs w:val="24"/>
        </w:rPr>
        <w:t>ой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  по вопросам похоронного дела при предоставлении удостоверения личности взявшего на себя ответственность за погребение (паспорт), свидетельства о смерти, справки о смерти, выданных органами записи актов гражданского состояния.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A0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E500D5" w:rsidRPr="00D17A01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>. Все работы на кладбищах, связанные с установкой и заменой надмогильных сооружений, ограждением предоставленного участка для погребения, могут производиться только с предварительн</w:t>
      </w:r>
      <w:r w:rsidR="00E500D5" w:rsidRPr="00D17A01">
        <w:rPr>
          <w:rFonts w:ascii="Times New Roman" w:hAnsi="Times New Roman" w:cs="Times New Roman"/>
          <w:color w:val="000000"/>
          <w:sz w:val="24"/>
          <w:szCs w:val="24"/>
        </w:rPr>
        <w:t>ого уведомления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 и согласовани</w:t>
      </w:r>
      <w:r w:rsidR="00E500D5" w:rsidRPr="00D17A01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 с уполномоченным органом (специализированная служба по вопросам похоронного дела).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A01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="00E500D5" w:rsidRPr="00D17A01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>. Работы по установке/замене надмогильных сооружений, установке ограждений осуществляются с 1 апреля по 1 октября. Проведение работ в иной период запрещается.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4.</w:t>
      </w:r>
      <w:r w:rsidR="00E500D5" w:rsidRPr="00D17A01">
        <w:rPr>
          <w:rFonts w:ascii="Times New Roman" w:hAnsi="Times New Roman" w:cs="Times New Roman"/>
          <w:sz w:val="24"/>
          <w:szCs w:val="24"/>
        </w:rPr>
        <w:t>4</w:t>
      </w:r>
      <w:r w:rsidRPr="00D17A01">
        <w:rPr>
          <w:rFonts w:ascii="Times New Roman" w:hAnsi="Times New Roman" w:cs="Times New Roman"/>
          <w:sz w:val="24"/>
          <w:szCs w:val="24"/>
        </w:rPr>
        <w:t>. Не допускается устройство погребений в разрывах между могилами, на обочинах дорог.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4.</w:t>
      </w:r>
      <w:r w:rsidR="00E500D5" w:rsidRPr="00D17A01">
        <w:rPr>
          <w:rFonts w:ascii="Times New Roman" w:hAnsi="Times New Roman" w:cs="Times New Roman"/>
          <w:sz w:val="24"/>
          <w:szCs w:val="24"/>
        </w:rPr>
        <w:t>5</w:t>
      </w:r>
      <w:r w:rsidRPr="00D17A01">
        <w:rPr>
          <w:rFonts w:ascii="Times New Roman" w:hAnsi="Times New Roman" w:cs="Times New Roman"/>
          <w:sz w:val="24"/>
          <w:szCs w:val="24"/>
        </w:rPr>
        <w:t xml:space="preserve">. 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>Норма отвода земельного участка для захоронения гроба с телом и урны с прахом умершего составляет площадь: одиночное захоронение - 3 м</w:t>
      </w:r>
      <w:proofErr w:type="gramStart"/>
      <w:r w:rsidRPr="00D17A0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proofErr w:type="gramEnd"/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 (2м х 1,5м), </w:t>
      </w:r>
      <w:r w:rsidR="00234172" w:rsidRPr="00D17A01">
        <w:rPr>
          <w:rFonts w:ascii="Times New Roman" w:hAnsi="Times New Roman" w:cs="Times New Roman"/>
          <w:color w:val="000000"/>
          <w:sz w:val="24"/>
          <w:szCs w:val="24"/>
        </w:rPr>
        <w:t>двойное (родственное)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 - 6 м</w:t>
      </w:r>
      <w:r w:rsidRPr="00D17A0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 (2м х 3м), </w:t>
      </w:r>
      <w:r w:rsidRPr="00D17A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почётное воинское 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>захоронение</w:t>
      </w:r>
      <w:r w:rsidRPr="00D17A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- 3,75 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Pr="00D17A0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D17A01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(2,5м х 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>1,5м), урна с прахом – 0, 88 м</w:t>
      </w:r>
      <w:r w:rsidRPr="00D17A01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2 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>(0,8м х 1,1м). Предоставление участка производится бесплатно.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4.</w:t>
      </w:r>
      <w:r w:rsidR="00E500D5" w:rsidRPr="00D17A01">
        <w:rPr>
          <w:rFonts w:ascii="Times New Roman" w:hAnsi="Times New Roman" w:cs="Times New Roman"/>
          <w:sz w:val="24"/>
          <w:szCs w:val="24"/>
        </w:rPr>
        <w:t>6</w:t>
      </w:r>
      <w:r w:rsidRPr="00D17A01">
        <w:rPr>
          <w:rFonts w:ascii="Times New Roman" w:hAnsi="Times New Roman" w:cs="Times New Roman"/>
          <w:sz w:val="24"/>
          <w:szCs w:val="24"/>
        </w:rPr>
        <w:t>. Расстояние между могилами должно быть по длинным  сторонам не менее 1 м, по коротким не менее 0,5 м.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4.</w:t>
      </w:r>
      <w:r w:rsidR="00E500D5" w:rsidRPr="00D17A01">
        <w:rPr>
          <w:rFonts w:ascii="Times New Roman" w:hAnsi="Times New Roman" w:cs="Times New Roman"/>
          <w:sz w:val="24"/>
          <w:szCs w:val="24"/>
        </w:rPr>
        <w:t>7</w:t>
      </w:r>
      <w:r w:rsidRPr="00D17A01">
        <w:rPr>
          <w:rFonts w:ascii="Times New Roman" w:hAnsi="Times New Roman" w:cs="Times New Roman"/>
          <w:sz w:val="24"/>
          <w:szCs w:val="24"/>
        </w:rPr>
        <w:t xml:space="preserve">. Длина могилы 2 м (в зависимости от длины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гроба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,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>м</w:t>
      </w:r>
      <w:proofErr w:type="gramEnd"/>
      <w:r w:rsidRPr="00D17A01">
        <w:rPr>
          <w:rFonts w:ascii="Times New Roman" w:hAnsi="Times New Roman" w:cs="Times New Roman"/>
          <w:color w:val="000000"/>
          <w:sz w:val="24"/>
          <w:szCs w:val="24"/>
        </w:rPr>
        <w:t>ожет</w:t>
      </w:r>
      <w:proofErr w:type="spellEnd"/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 достигать 2,5 м), ширина </w:t>
      </w:r>
      <w:r w:rsidRPr="00D17A01">
        <w:rPr>
          <w:rFonts w:ascii="Times New Roman" w:hAnsi="Times New Roman" w:cs="Times New Roman"/>
          <w:sz w:val="24"/>
          <w:szCs w:val="24"/>
        </w:rPr>
        <w:t>- 1 м, глубина могилы для захоронения должна составлять не более 2,0-2,5 м и не менее 1,5 м, в зависимости от условий грунта. Над каждой могилой должна быть земельная насыпь высотой не менее  0,5 м от поверхности земли или надмогильная плита, насыпь должна выступать за края могилы для защиты ее от поверхностных вод.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4.</w:t>
      </w:r>
      <w:r w:rsidR="00E500D5" w:rsidRPr="00D17A01">
        <w:rPr>
          <w:rFonts w:ascii="Times New Roman" w:hAnsi="Times New Roman" w:cs="Times New Roman"/>
          <w:sz w:val="24"/>
          <w:szCs w:val="24"/>
        </w:rPr>
        <w:t>8</w:t>
      </w:r>
      <w:r w:rsidRPr="00D17A01">
        <w:rPr>
          <w:rFonts w:ascii="Times New Roman" w:hAnsi="Times New Roman" w:cs="Times New Roman"/>
          <w:sz w:val="24"/>
          <w:szCs w:val="24"/>
        </w:rPr>
        <w:t>. На всех кладбищах разрешается захоронение урны с прахом в землю в существующие родственные могилы.</w:t>
      </w:r>
    </w:p>
    <w:p w:rsidR="00293677" w:rsidRPr="00D17A01" w:rsidRDefault="00E500D5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4.9</w:t>
      </w:r>
      <w:r w:rsidR="00293677" w:rsidRPr="00D17A0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93677" w:rsidRPr="00D17A01">
        <w:rPr>
          <w:rFonts w:ascii="Times New Roman" w:hAnsi="Times New Roman" w:cs="Times New Roman"/>
          <w:sz w:val="24"/>
          <w:szCs w:val="24"/>
        </w:rPr>
        <w:t>В соответствии со статьей 7 Федерального закона от 12 января 1996 года  № 8-ФЗ «О погребении и похоронном деле» исполнение волеизъявления умершего о погребении его тела (останков) или праха на указанном им месте погребения, рядом с ранее умершими гарантируется при наличии на указанном месте погребения свободного земельного участка или могилы ранее умершего близкого родственника либо ранее умершего супруга.</w:t>
      </w:r>
      <w:proofErr w:type="gramEnd"/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В иных случаях возможность исполнения волеизъявления умершего о погребении его тела (останков) или праха на указанном им месте </w:t>
      </w:r>
      <w:proofErr w:type="spellStart"/>
      <w:r w:rsidRPr="00D17A01">
        <w:rPr>
          <w:rFonts w:ascii="Times New Roman" w:hAnsi="Times New Roman" w:cs="Times New Roman"/>
          <w:sz w:val="24"/>
          <w:szCs w:val="24"/>
        </w:rPr>
        <w:t>погребенияопределяется</w:t>
      </w:r>
      <w:proofErr w:type="spellEnd"/>
      <w:r w:rsidRPr="00D17A01">
        <w:rPr>
          <w:rFonts w:ascii="Times New Roman" w:hAnsi="Times New Roman" w:cs="Times New Roman"/>
          <w:sz w:val="24"/>
          <w:szCs w:val="24"/>
        </w:rPr>
        <w:t xml:space="preserve"> уполномоченным органо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D17A01">
        <w:rPr>
          <w:rFonts w:ascii="Times New Roman" w:hAnsi="Times New Roman" w:cs="Times New Roman"/>
          <w:sz w:val="24"/>
          <w:szCs w:val="24"/>
        </w:rPr>
        <w:t>специализированная служба по вопросам похоронного дела), осуществляющим обслуживание кладбища, с учетом места смерти, наличия на указанном им месте погребения свободного участка земли, а также с учетом заслуг умершего перед обществом и государством.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A01">
        <w:rPr>
          <w:rFonts w:ascii="Times New Roman" w:hAnsi="Times New Roman" w:cs="Times New Roman"/>
          <w:color w:val="000000"/>
          <w:sz w:val="24"/>
          <w:szCs w:val="24"/>
        </w:rPr>
        <w:t>4.1</w:t>
      </w:r>
      <w:r w:rsidR="00E500D5" w:rsidRPr="00D17A01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. При захоронении на могильном холме устанавливается памятник или памятный знак с указанием фамилии, имени, отчества, даты рождения и даты смерти </w:t>
      </w:r>
      <w:proofErr w:type="spellStart"/>
      <w:r w:rsidRPr="00D17A01">
        <w:rPr>
          <w:rFonts w:ascii="Times New Roman" w:hAnsi="Times New Roman" w:cs="Times New Roman"/>
          <w:color w:val="000000"/>
          <w:sz w:val="24"/>
          <w:szCs w:val="24"/>
        </w:rPr>
        <w:t>умершего</w:t>
      </w:r>
      <w:proofErr w:type="gramStart"/>
      <w:r w:rsidRPr="00D17A01"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 w:rsidRPr="00D17A01">
        <w:rPr>
          <w:rFonts w:ascii="Times New Roman" w:hAnsi="Times New Roman" w:cs="Times New Roman"/>
          <w:color w:val="000000"/>
          <w:sz w:val="24"/>
          <w:szCs w:val="24"/>
        </w:rPr>
        <w:t>адписи</w:t>
      </w:r>
      <w:proofErr w:type="spellEnd"/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 на надмогильных сооружениях должны соответствовать сведениям о действительно захороненных в данном месте умерших.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lastRenderedPageBreak/>
        <w:t>4.12. Надмогильные сооружения являются собственностью граждан.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4.13. Размеры надмогильных сооружений не должны превышать размеры отведенного участка могилы.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4.14. При установке надмогильных сооружений, скамеек, столиков, оградок, выходящих за пределы площади отведенного участка, они могут быть снесены 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специализированной  службой по вопросам похоронного дела </w:t>
      </w:r>
      <w:r w:rsidRPr="00D17A01">
        <w:rPr>
          <w:rFonts w:ascii="Times New Roman" w:hAnsi="Times New Roman" w:cs="Times New Roman"/>
          <w:sz w:val="24"/>
          <w:szCs w:val="24"/>
        </w:rPr>
        <w:t>без предупреждения.</w:t>
      </w:r>
    </w:p>
    <w:p w:rsidR="00293677" w:rsidRPr="00D17A01" w:rsidRDefault="00293677" w:rsidP="00C94130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A01">
        <w:rPr>
          <w:rFonts w:ascii="Times New Roman" w:hAnsi="Times New Roman" w:cs="Times New Roman"/>
          <w:color w:val="000000"/>
          <w:sz w:val="24"/>
          <w:szCs w:val="24"/>
        </w:rPr>
        <w:t>4.15. Если несоблюдение технологии установки надмогильного сооружения, ограждения повлекло за собой повреждение (порчу, уничтожение) установленных надмогильных сооружений, инженерных сетей, покрытия аллей, дорожек, зеленых насаждений и иных объектов внешнего благоустройства, лицо, причинившее такой вред, обязано возместить причиненный ущерб в установленном порядке.</w:t>
      </w:r>
    </w:p>
    <w:p w:rsidR="00E500D5" w:rsidRPr="00D17A01" w:rsidRDefault="00E500D5" w:rsidP="00223CF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74C69" w:rsidRPr="00D17A01" w:rsidRDefault="00E500D5" w:rsidP="00474C69">
      <w:pPr>
        <w:pStyle w:val="ae"/>
        <w:spacing w:before="0" w:beforeAutospacing="0" w:after="0" w:afterAutospacing="0"/>
        <w:ind w:firstLine="567"/>
        <w:jc w:val="both"/>
      </w:pPr>
      <w:r w:rsidRPr="00D17A01">
        <w:rPr>
          <w:b/>
          <w:bCs/>
        </w:rPr>
        <w:t xml:space="preserve">5. </w:t>
      </w:r>
      <w:r w:rsidR="00D17A01" w:rsidRPr="00D17A01">
        <w:rPr>
          <w:b/>
          <w:bCs/>
        </w:rPr>
        <w:t>Порядок деятельности с</w:t>
      </w:r>
      <w:r w:rsidR="00474C69" w:rsidRPr="00D17A01">
        <w:rPr>
          <w:b/>
          <w:bCs/>
        </w:rPr>
        <w:t>пециализированн</w:t>
      </w:r>
      <w:r w:rsidR="00D17A01" w:rsidRPr="00D17A01">
        <w:rPr>
          <w:b/>
          <w:bCs/>
        </w:rPr>
        <w:t>ой</w:t>
      </w:r>
      <w:r w:rsidR="00474C69" w:rsidRPr="00D17A01">
        <w:rPr>
          <w:b/>
          <w:bCs/>
        </w:rPr>
        <w:t xml:space="preserve"> служб</w:t>
      </w:r>
      <w:r w:rsidR="00D17A01" w:rsidRPr="00D17A01">
        <w:rPr>
          <w:b/>
          <w:bCs/>
        </w:rPr>
        <w:t>ы</w:t>
      </w:r>
      <w:r w:rsidR="00474C69" w:rsidRPr="00D17A01">
        <w:rPr>
          <w:b/>
          <w:bCs/>
        </w:rPr>
        <w:t xml:space="preserve"> </w:t>
      </w:r>
    </w:p>
    <w:p w:rsidR="00D17A01" w:rsidRPr="00D17A01" w:rsidRDefault="00E500D5" w:rsidP="007A2BEC">
      <w:pPr>
        <w:pStyle w:val="ae"/>
        <w:spacing w:before="0" w:beforeAutospacing="0" w:after="0" w:afterAutospacing="0"/>
        <w:ind w:firstLine="567"/>
        <w:jc w:val="both"/>
      </w:pPr>
      <w:r w:rsidRPr="00D17A01">
        <w:t xml:space="preserve">5.1. </w:t>
      </w:r>
      <w:r w:rsidR="00D17A01" w:rsidRPr="00D17A01">
        <w:t xml:space="preserve">Специализированная служба по вопросам похоронного дела - </w:t>
      </w:r>
      <w:r w:rsidR="00343FAA">
        <w:t>учреждение</w:t>
      </w:r>
      <w:r w:rsidR="00D17A01" w:rsidRPr="00D17A01">
        <w:t xml:space="preserve">, создаваемое </w:t>
      </w:r>
      <w:r w:rsidR="00AF7DAC">
        <w:t>(наделяемое) Администрацией</w:t>
      </w:r>
      <w:r w:rsidR="00D17A01" w:rsidRPr="00D17A01">
        <w:t>, к компетенции котор</w:t>
      </w:r>
      <w:r w:rsidR="00E5673F">
        <w:t>ого</w:t>
      </w:r>
      <w:r w:rsidR="00D17A01" w:rsidRPr="00D17A01">
        <w:t xml:space="preserve"> относится погребение и оказание услуг по погребению.</w:t>
      </w:r>
    </w:p>
    <w:p w:rsidR="00E500D5" w:rsidRPr="00D17A01" w:rsidRDefault="00474C69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5.2. </w:t>
      </w:r>
      <w:r w:rsidR="007A2BEC" w:rsidRPr="00D17A01">
        <w:rPr>
          <w:rFonts w:ascii="Times New Roman" w:hAnsi="Times New Roman" w:cs="Times New Roman"/>
          <w:sz w:val="24"/>
          <w:szCs w:val="24"/>
        </w:rPr>
        <w:t>На  специализированную  службу по вопросам похоронного дела</w:t>
      </w:r>
      <w:r w:rsidR="00E5673F">
        <w:rPr>
          <w:rFonts w:ascii="Times New Roman" w:hAnsi="Times New Roman" w:cs="Times New Roman"/>
          <w:sz w:val="24"/>
          <w:szCs w:val="24"/>
        </w:rPr>
        <w:t xml:space="preserve"> </w:t>
      </w:r>
      <w:r w:rsidR="007A2BEC" w:rsidRPr="00D17A01">
        <w:rPr>
          <w:rFonts w:ascii="Times New Roman" w:hAnsi="Times New Roman" w:cs="Times New Roman"/>
          <w:sz w:val="24"/>
          <w:szCs w:val="24"/>
        </w:rPr>
        <w:t>возлагается</w:t>
      </w:r>
      <w:r w:rsidR="00D17A01" w:rsidRPr="00D17A01">
        <w:rPr>
          <w:rFonts w:ascii="Times New Roman" w:hAnsi="Times New Roman" w:cs="Times New Roman"/>
          <w:sz w:val="24"/>
          <w:szCs w:val="24"/>
        </w:rPr>
        <w:t xml:space="preserve"> </w:t>
      </w:r>
      <w:r w:rsidR="007A2BEC" w:rsidRPr="00D17A01">
        <w:rPr>
          <w:rFonts w:ascii="Times New Roman" w:hAnsi="Times New Roman" w:cs="Times New Roman"/>
          <w:sz w:val="24"/>
          <w:szCs w:val="24"/>
        </w:rPr>
        <w:t>с</w:t>
      </w:r>
      <w:r w:rsidR="00E500D5" w:rsidRPr="00D17A01">
        <w:rPr>
          <w:rFonts w:ascii="Times New Roman" w:hAnsi="Times New Roman" w:cs="Times New Roman"/>
          <w:sz w:val="24"/>
          <w:szCs w:val="24"/>
        </w:rPr>
        <w:t>одержание мест погребения (кладбищ) Тутаевского  муниципального округа.</w:t>
      </w:r>
    </w:p>
    <w:p w:rsidR="00E500D5" w:rsidRPr="00D17A01" w:rsidRDefault="00E500D5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5.</w:t>
      </w:r>
      <w:r w:rsidR="00474C69" w:rsidRPr="00D17A01">
        <w:rPr>
          <w:rFonts w:ascii="Times New Roman" w:hAnsi="Times New Roman" w:cs="Times New Roman"/>
          <w:sz w:val="24"/>
          <w:szCs w:val="24"/>
        </w:rPr>
        <w:t>3</w:t>
      </w:r>
      <w:r w:rsidRPr="00D17A01">
        <w:rPr>
          <w:rFonts w:ascii="Times New Roman" w:hAnsi="Times New Roman" w:cs="Times New Roman"/>
          <w:sz w:val="24"/>
          <w:szCs w:val="24"/>
        </w:rPr>
        <w:t>.  Специализированная служба по вопросам похоронного дела   обязана обеспечить:</w:t>
      </w:r>
    </w:p>
    <w:p w:rsidR="00E500D5" w:rsidRPr="00D17A01" w:rsidRDefault="00E500D5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выделение земельного участка для погребения;</w:t>
      </w:r>
    </w:p>
    <w:p w:rsidR="00E500D5" w:rsidRPr="00D17A01" w:rsidRDefault="00E500D5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соблюдение установленной нормы отвода земельного участка для захоронения;</w:t>
      </w:r>
    </w:p>
    <w:p w:rsidR="00E500D5" w:rsidRPr="00D17A01" w:rsidRDefault="00E500D5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17A01">
        <w:rPr>
          <w:rFonts w:ascii="Times New Roman" w:hAnsi="Times New Roman" w:cs="Times New Roman"/>
          <w:sz w:val="24"/>
          <w:szCs w:val="24"/>
        </w:rPr>
        <w:t xml:space="preserve"> состоянием  дорог;</w:t>
      </w:r>
    </w:p>
    <w:p w:rsidR="00E500D5" w:rsidRPr="00D17A01" w:rsidRDefault="00E500D5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озеленение, уход за зелеными насаждениями на территории кладбища и их обновление;</w:t>
      </w:r>
    </w:p>
    <w:p w:rsidR="00E500D5" w:rsidRPr="00D17A01" w:rsidRDefault="00E500D5" w:rsidP="00223C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систематическую уборку территории кладбищ и своевременный вывоз мусора;</w:t>
      </w:r>
    </w:p>
    <w:p w:rsidR="00E500D5" w:rsidRPr="00D17A01" w:rsidRDefault="00E500D5" w:rsidP="00223C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соблюдение правил пожарной безопасности;</w:t>
      </w:r>
    </w:p>
    <w:p w:rsidR="00E500D5" w:rsidRPr="00D17A01" w:rsidRDefault="00E500D5" w:rsidP="00223C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соблюдение санитарных норм и правил;</w:t>
      </w:r>
    </w:p>
    <w:p w:rsidR="00E500D5" w:rsidRPr="00D17A01" w:rsidRDefault="00E500D5" w:rsidP="00223C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обустройство контейн</w:t>
      </w:r>
      <w:r w:rsidR="00D745A7" w:rsidRPr="00D17A01">
        <w:rPr>
          <w:rFonts w:ascii="Times New Roman" w:hAnsi="Times New Roman" w:cs="Times New Roman"/>
          <w:sz w:val="24"/>
          <w:szCs w:val="24"/>
        </w:rPr>
        <w:t>ерных площадок для сбора мусора;</w:t>
      </w:r>
    </w:p>
    <w:p w:rsidR="00D745A7" w:rsidRPr="00D17A01" w:rsidRDefault="00D745A7" w:rsidP="00D745A7">
      <w:pPr>
        <w:pStyle w:val="ae"/>
        <w:spacing w:before="0" w:beforeAutospacing="0" w:after="0" w:afterAutospacing="0" w:line="288" w:lineRule="atLeast"/>
        <w:ind w:firstLine="540"/>
        <w:jc w:val="both"/>
      </w:pPr>
      <w:r w:rsidRPr="00D17A01">
        <w:t>- выполнение иных требований, предусмотренных действующим законодательством.</w:t>
      </w:r>
    </w:p>
    <w:p w:rsidR="00E500D5" w:rsidRPr="00D17A01" w:rsidRDefault="00E500D5" w:rsidP="00E500D5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E500D5" w:rsidRPr="00D17A01" w:rsidRDefault="00E500D5" w:rsidP="00223CF7">
      <w:pPr>
        <w:spacing w:after="0"/>
        <w:ind w:firstLine="567"/>
        <w:outlineLvl w:val="2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D17A0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6. Содержание сектора почётных воинских захоронений</w:t>
      </w:r>
    </w:p>
    <w:p w:rsidR="00E500D5" w:rsidRPr="00D17A01" w:rsidRDefault="00E500D5" w:rsidP="00223CF7">
      <w:pPr>
        <w:spacing w:after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  <w:lang w:eastAsia="ru-RU"/>
        </w:rPr>
        <w:t xml:space="preserve">6.1. </w:t>
      </w:r>
      <w:r w:rsidRPr="00D17A01">
        <w:rPr>
          <w:rFonts w:ascii="Times New Roman" w:hAnsi="Times New Roman" w:cs="Times New Roman"/>
          <w:sz w:val="24"/>
          <w:szCs w:val="24"/>
        </w:rPr>
        <w:t>Сектор почетных воинских захоронений учрежден для погребения:</w:t>
      </w:r>
    </w:p>
    <w:p w:rsidR="00E500D5" w:rsidRPr="00D17A01" w:rsidRDefault="00E500D5" w:rsidP="00223C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- участников Великой Отечественной войны (в том числе инвалидов Великой Отечественной войны), за исключением приравненных к ним граждан; </w:t>
      </w:r>
    </w:p>
    <w:p w:rsidR="00E500D5" w:rsidRPr="00D17A01" w:rsidRDefault="00E500D5" w:rsidP="00223C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- граждан, погибших в ходе военных действий, при выполнении других боевых задач или при выполнении служебных обязанностей при защите Отечества; </w:t>
      </w:r>
    </w:p>
    <w:p w:rsidR="00E500D5" w:rsidRPr="00D17A01" w:rsidRDefault="00E500D5" w:rsidP="00223C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погибших при выполнении воинского долга на территории других государств;</w:t>
      </w:r>
    </w:p>
    <w:p w:rsidR="00E500D5" w:rsidRPr="00D17A01" w:rsidRDefault="00E500D5" w:rsidP="00223C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погибших, умерших в плену, в котором оказались в силу сложившейся боевой обстановки, но не утративших своей чести и достоинства, не изменивших Родине;</w:t>
      </w:r>
    </w:p>
    <w:p w:rsidR="00E500D5" w:rsidRPr="00D17A01" w:rsidRDefault="00E500D5" w:rsidP="00223C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ветеранов боевых действий;</w:t>
      </w:r>
    </w:p>
    <w:p w:rsidR="00E500D5" w:rsidRPr="00D17A01" w:rsidRDefault="00E500D5" w:rsidP="00223CF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- ветеранов военной службы; </w:t>
      </w:r>
    </w:p>
    <w:p w:rsidR="00E500D5" w:rsidRPr="00D17A01" w:rsidRDefault="00E500D5" w:rsidP="00223CF7">
      <w:pPr>
        <w:spacing w:after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- граждан, умерших от ран, контузий, увечий или заболеваний, полученных при </w:t>
      </w:r>
      <w:bookmarkStart w:id="1" w:name="_Hlk94174610"/>
      <w:r w:rsidRPr="00D17A01">
        <w:rPr>
          <w:rFonts w:ascii="Times New Roman" w:hAnsi="Times New Roman" w:cs="Times New Roman"/>
          <w:sz w:val="24"/>
          <w:szCs w:val="24"/>
        </w:rPr>
        <w:t>защите Отечества</w:t>
      </w:r>
      <w:bookmarkEnd w:id="1"/>
      <w:r w:rsidRPr="00D17A01">
        <w:rPr>
          <w:rFonts w:ascii="Times New Roman" w:hAnsi="Times New Roman" w:cs="Times New Roman"/>
          <w:sz w:val="24"/>
          <w:szCs w:val="24"/>
        </w:rPr>
        <w:t>, независимо от времени наступления указанных последствий.</w:t>
      </w:r>
    </w:p>
    <w:p w:rsidR="00E500D5" w:rsidRPr="00D17A01" w:rsidRDefault="00E500D5" w:rsidP="00223CF7">
      <w:pPr>
        <w:spacing w:after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proofErr w:type="gramStart"/>
      <w:r w:rsidRPr="00D17A01">
        <w:rPr>
          <w:rFonts w:ascii="Times New Roman" w:hAnsi="Times New Roman" w:cs="Times New Roman"/>
          <w:sz w:val="24"/>
          <w:szCs w:val="24"/>
        </w:rPr>
        <w:t>Захоронение иных категорий граждан (захоронение в родственную могилу, семейные (родовые захоронения) на выделенных воинских участках производить запрещено.</w:t>
      </w:r>
      <w:proofErr w:type="gramEnd"/>
    </w:p>
    <w:p w:rsidR="00E500D5" w:rsidRPr="00D17A01" w:rsidRDefault="00E500D5" w:rsidP="00223CF7">
      <w:pPr>
        <w:spacing w:after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D17A01">
        <w:rPr>
          <w:rFonts w:ascii="Times New Roman" w:hAnsi="Times New Roman" w:cs="Times New Roman"/>
          <w:sz w:val="24"/>
          <w:szCs w:val="24"/>
          <w:lang w:eastAsia="ru-RU"/>
        </w:rPr>
        <w:t>Погребение в секторе почётных воинских захоронений</w:t>
      </w:r>
      <w:r w:rsidRPr="00D17A01">
        <w:rPr>
          <w:rFonts w:ascii="Times New Roman" w:hAnsi="Times New Roman" w:cs="Times New Roman"/>
          <w:sz w:val="24"/>
          <w:szCs w:val="24"/>
        </w:rPr>
        <w:t xml:space="preserve"> осуществляется по </w:t>
      </w:r>
      <w:r w:rsidRPr="00D17A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волеизъявлению умершего (погибшего), выраженное в устной форме в присутствии </w:t>
      </w:r>
      <w:r w:rsidRPr="00D17A0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свидетелей или в письменной форме, либо пожелание супруга (супруги), близких родственников или иных родственников, законного представителя умершего (погибшего), а при отсутствии таковых - иных лиц, взявших на себя обязанность осуществить захоронение умершего (погибшего), а также на основании ходатайств соответствующих ведомств и организаций</w:t>
      </w:r>
      <w:r w:rsidRPr="00D17A0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500D5" w:rsidRPr="00D17A01" w:rsidRDefault="00E500D5" w:rsidP="00223CF7">
      <w:pPr>
        <w:spacing w:after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D17A01">
        <w:rPr>
          <w:rFonts w:ascii="Times New Roman" w:hAnsi="Times New Roman" w:cs="Times New Roman"/>
          <w:sz w:val="24"/>
          <w:szCs w:val="24"/>
          <w:lang w:eastAsia="ru-RU"/>
        </w:rPr>
        <w:t>6.3. Сектор почётных воинских захоронений выделяется на территории кладбища отдельной зоной, имеющей соответствующую символику (флаги, мемориальные доски).</w:t>
      </w:r>
    </w:p>
    <w:p w:rsidR="00E500D5" w:rsidRPr="00D17A01" w:rsidRDefault="00E500D5" w:rsidP="00223C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A01">
        <w:rPr>
          <w:rFonts w:ascii="Times New Roman" w:eastAsia="Times New Roman" w:hAnsi="Times New Roman" w:cs="Times New Roman"/>
          <w:sz w:val="24"/>
          <w:szCs w:val="24"/>
          <w:lang w:eastAsia="ru-RU"/>
        </w:rPr>
        <w:t>6.4. Для захоронения предоставляется индивидуальный газонный участок земли размером 2,5 x 1,5 метров.</w:t>
      </w:r>
    </w:p>
    <w:p w:rsidR="00E500D5" w:rsidRPr="00D17A01" w:rsidRDefault="00E500D5" w:rsidP="00223C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A0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Устанавливаемые надмогильные сооружения (памятники) не должны выступать за границы предоставленного для захоронения земельного участка, иметь размеры не более: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2"/>
        <w:gridCol w:w="3142"/>
      </w:tblGrid>
      <w:tr w:rsidR="00E500D5" w:rsidRPr="00D17A01" w:rsidTr="008401E3">
        <w:trPr>
          <w:trHeight w:val="12"/>
        </w:trPr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0D5" w:rsidRPr="00D17A01" w:rsidRDefault="00E500D5" w:rsidP="0084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500D5" w:rsidRPr="00D17A01" w:rsidRDefault="00E500D5" w:rsidP="008401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500D5" w:rsidRPr="00D17A01" w:rsidTr="008401E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00D5" w:rsidRPr="00D17A01" w:rsidRDefault="00E500D5" w:rsidP="008401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Детали памятника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00D5" w:rsidRPr="00D17A01" w:rsidRDefault="00E500D5" w:rsidP="008401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(</w:t>
            </w:r>
            <w:proofErr w:type="gramStart"/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500D5" w:rsidRPr="00D17A01" w:rsidTr="008401E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00D5" w:rsidRPr="00D17A01" w:rsidRDefault="00E500D5" w:rsidP="008401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Стела</w:t>
            </w: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00D5" w:rsidRPr="00D17A01" w:rsidRDefault="00E500D5" w:rsidP="008401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 x 500 x 100</w:t>
            </w: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500D5" w:rsidRPr="00D17A01" w:rsidTr="008401E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00D5" w:rsidRPr="00D17A01" w:rsidRDefault="00E500D5" w:rsidP="008401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Подставка</w:t>
            </w: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00D5" w:rsidRPr="00D17A01" w:rsidRDefault="00E500D5" w:rsidP="008401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x 250 x 150</w:t>
            </w: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500D5" w:rsidRPr="00D17A01" w:rsidTr="008401E3"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00D5" w:rsidRPr="00D17A01" w:rsidRDefault="00E500D5" w:rsidP="008401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Цветник</w:t>
            </w: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500D5" w:rsidRPr="00D17A01" w:rsidRDefault="00E500D5" w:rsidP="008401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1200 x 100 x 80</w:t>
            </w: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E500D5" w:rsidRPr="00D17A01" w:rsidRDefault="00E500D5" w:rsidP="008401E3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 x 100 x 80</w:t>
            </w:r>
            <w:r w:rsidRPr="00D17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E500D5" w:rsidRPr="00D17A01" w:rsidRDefault="00E500D5" w:rsidP="00E500D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00D5" w:rsidRPr="00D17A01" w:rsidRDefault="009570EE" w:rsidP="00223C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A0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500D5" w:rsidRPr="00D17A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.5. В секторе почетных воинских захоронений установка оград, бордюров, столов и иных сооружений, не относящихся к </w:t>
      </w:r>
      <w:proofErr w:type="gramStart"/>
      <w:r w:rsidR="00E500D5" w:rsidRPr="00D17A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воинским</w:t>
      </w:r>
      <w:proofErr w:type="gramEnd"/>
      <w:r w:rsidR="00E500D5" w:rsidRPr="00D17A0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допускается.</w:t>
      </w:r>
    </w:p>
    <w:p w:rsidR="00E500D5" w:rsidRPr="00D17A01" w:rsidRDefault="00E500D5" w:rsidP="00223C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A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производить озеленение высокорослыми деревьями, кустарниками и иными растениями.</w:t>
      </w:r>
    </w:p>
    <w:p w:rsidR="00E500D5" w:rsidRPr="00D17A01" w:rsidRDefault="00E500D5" w:rsidP="00223C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17A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установки </w:t>
      </w:r>
      <w:r w:rsidRPr="00D17A0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оград, бордюров, столов и иных сооружений, а также произведение озеленения высокорослыми деревьями, кустарниками и иными растениями</w:t>
      </w:r>
      <w:r w:rsidRPr="00D17A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лица, которые произвели указанную установку (владельцы сооружений), озеленение, обязаны за свой счет в течение 3 календарных дней с момента получения письменного уведомления </w:t>
      </w:r>
      <w:r w:rsidRPr="00D17A01">
        <w:rPr>
          <w:rFonts w:ascii="Times New Roman" w:hAnsi="Times New Roman" w:cs="Times New Roman"/>
          <w:sz w:val="24"/>
          <w:szCs w:val="24"/>
        </w:rPr>
        <w:t>специализированной  службы по вопросам похоронного дела</w:t>
      </w:r>
      <w:r w:rsidRPr="00D17A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соответствующем нарушении убрать установленные сооружения, озеленения.</w:t>
      </w:r>
      <w:proofErr w:type="gramEnd"/>
    </w:p>
    <w:p w:rsidR="00E500D5" w:rsidRPr="00D17A01" w:rsidRDefault="00E500D5" w:rsidP="00223CF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A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случае отказа лица, которое произвело установку сооружения, озеленение, </w:t>
      </w:r>
      <w:r w:rsidRPr="00D17A01">
        <w:rPr>
          <w:rFonts w:ascii="Times New Roman" w:hAnsi="Times New Roman" w:cs="Times New Roman"/>
          <w:sz w:val="24"/>
          <w:szCs w:val="24"/>
        </w:rPr>
        <w:t>специализированная  служба по вопросам похоронного дела</w:t>
      </w:r>
      <w:r w:rsidRPr="00D17A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17A01">
        <w:rPr>
          <w:rFonts w:ascii="Times New Roman" w:hAnsi="Times New Roman" w:cs="Times New Roman"/>
          <w:sz w:val="24"/>
          <w:szCs w:val="24"/>
          <w:shd w:val="clear" w:color="auto" w:fill="FFFFFF"/>
        </w:rPr>
        <w:t>составляет акт и сносит</w:t>
      </w:r>
      <w:proofErr w:type="gramEnd"/>
      <w:r w:rsidRPr="00D17A0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указанное сооружение с отнесением расходов на лицо, которое произвело установку сооружения, озеленения.</w:t>
      </w:r>
    </w:p>
    <w:p w:rsidR="00E500D5" w:rsidRPr="00D17A01" w:rsidRDefault="009570EE" w:rsidP="00223CF7">
      <w:pPr>
        <w:spacing w:after="0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  <w:lang w:eastAsia="ru-RU"/>
        </w:rPr>
      </w:pPr>
      <w:r w:rsidRPr="00D17A01">
        <w:rPr>
          <w:rFonts w:ascii="Times New Roman" w:hAnsi="Times New Roman" w:cs="Times New Roman"/>
          <w:sz w:val="24"/>
          <w:szCs w:val="24"/>
        </w:rPr>
        <w:t>6</w:t>
      </w:r>
      <w:r w:rsidR="00E500D5" w:rsidRPr="00D17A01">
        <w:rPr>
          <w:rFonts w:ascii="Times New Roman" w:hAnsi="Times New Roman" w:cs="Times New Roman"/>
          <w:sz w:val="24"/>
          <w:szCs w:val="24"/>
        </w:rPr>
        <w:t xml:space="preserve">.6. </w:t>
      </w:r>
      <w:r w:rsidR="00E500D5" w:rsidRPr="00D17A01">
        <w:rPr>
          <w:rFonts w:ascii="Times New Roman" w:hAnsi="Times New Roman" w:cs="Times New Roman"/>
          <w:sz w:val="24"/>
          <w:szCs w:val="24"/>
          <w:lang w:eastAsia="ru-RU"/>
        </w:rPr>
        <w:t xml:space="preserve">В секторе почётных воинских захоронений </w:t>
      </w:r>
      <w:r w:rsidR="00E500D5" w:rsidRPr="00D17A01">
        <w:rPr>
          <w:rFonts w:ascii="Times New Roman" w:hAnsi="Times New Roman" w:cs="Times New Roman"/>
          <w:sz w:val="24"/>
          <w:szCs w:val="24"/>
        </w:rPr>
        <w:t>предусматривается площадка для отдания воинских почестей.</w:t>
      </w:r>
    </w:p>
    <w:p w:rsidR="00E500D5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7A0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500D5" w:rsidRPr="00D17A01">
        <w:rPr>
          <w:rFonts w:ascii="Times New Roman" w:hAnsi="Times New Roman" w:cs="Times New Roman"/>
          <w:sz w:val="24"/>
          <w:szCs w:val="24"/>
          <w:lang w:eastAsia="ru-RU"/>
        </w:rPr>
        <w:t>.7. В секторе почётных воинских захоронений обеспечивается особый порядок содержания:</w:t>
      </w:r>
    </w:p>
    <w:p w:rsidR="00E500D5" w:rsidRPr="00D17A01" w:rsidRDefault="00E500D5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7A01">
        <w:rPr>
          <w:rFonts w:ascii="Times New Roman" w:hAnsi="Times New Roman" w:cs="Times New Roman"/>
          <w:sz w:val="24"/>
          <w:szCs w:val="24"/>
          <w:lang w:eastAsia="ru-RU"/>
        </w:rPr>
        <w:t>- регулярная уборка и благоустройство территории;</w:t>
      </w:r>
    </w:p>
    <w:p w:rsidR="00E500D5" w:rsidRPr="00D17A01" w:rsidRDefault="00E500D5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7A01">
        <w:rPr>
          <w:rFonts w:ascii="Times New Roman" w:hAnsi="Times New Roman" w:cs="Times New Roman"/>
          <w:sz w:val="24"/>
          <w:szCs w:val="24"/>
          <w:lang w:eastAsia="ru-RU"/>
        </w:rPr>
        <w:t>- поддержание в надлежащем состоянии памятников, мемориальных плит, стел;</w:t>
      </w:r>
    </w:p>
    <w:p w:rsidR="00E500D5" w:rsidRPr="00D17A01" w:rsidRDefault="00E500D5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7A01">
        <w:rPr>
          <w:rFonts w:ascii="Times New Roman" w:hAnsi="Times New Roman" w:cs="Times New Roman"/>
          <w:sz w:val="24"/>
          <w:szCs w:val="24"/>
          <w:lang w:eastAsia="ru-RU"/>
        </w:rPr>
        <w:t>- проведение мероприятий по увековечению памяти (возложение венков, памятные даты);</w:t>
      </w:r>
    </w:p>
    <w:p w:rsidR="00E500D5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17A0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E500D5" w:rsidRPr="00D17A01">
        <w:rPr>
          <w:rFonts w:ascii="Times New Roman" w:hAnsi="Times New Roman" w:cs="Times New Roman"/>
          <w:sz w:val="24"/>
          <w:szCs w:val="24"/>
          <w:lang w:eastAsia="ru-RU"/>
        </w:rPr>
        <w:t>.8. С</w:t>
      </w:r>
      <w:r w:rsidR="00E500D5" w:rsidRPr="00D17A01">
        <w:rPr>
          <w:rFonts w:ascii="Times New Roman" w:hAnsi="Times New Roman" w:cs="Times New Roman"/>
          <w:sz w:val="24"/>
          <w:szCs w:val="24"/>
        </w:rPr>
        <w:t>пециализированная служба по вопросам похоронного дела</w:t>
      </w:r>
      <w:r w:rsidR="00E500D5" w:rsidRPr="00D17A01">
        <w:rPr>
          <w:rFonts w:ascii="Times New Roman" w:hAnsi="Times New Roman" w:cs="Times New Roman"/>
          <w:sz w:val="24"/>
          <w:szCs w:val="24"/>
          <w:lang w:eastAsia="ru-RU"/>
        </w:rPr>
        <w:t xml:space="preserve"> обязана взаимодействовать с местными ветеранскими организациями и военными комиссариатами для координации мероприятий и поддержания порядка.</w:t>
      </w:r>
    </w:p>
    <w:p w:rsidR="00E500D5" w:rsidRPr="00D17A01" w:rsidRDefault="00E500D5" w:rsidP="008A07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70EE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A01">
        <w:rPr>
          <w:rFonts w:ascii="Times New Roman" w:hAnsi="Times New Roman" w:cs="Times New Roman"/>
          <w:b/>
          <w:bCs/>
          <w:sz w:val="24"/>
          <w:szCs w:val="24"/>
        </w:rPr>
        <w:t>7. Оборудование и озеленение мест захоронения.</w:t>
      </w:r>
    </w:p>
    <w:p w:rsidR="009570EE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lastRenderedPageBreak/>
        <w:t>7.1. На кладбищах следует предусматривать стенд с правилами работы кладбища, временем посещения и проведения работ, правами и обязанностями граждан, доску объявлений.</w:t>
      </w:r>
    </w:p>
    <w:p w:rsidR="009570EE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7.2. Озеленение и благоустройство мест погребения должно производиться в соответствии с действующими нормами и правилами.</w:t>
      </w:r>
    </w:p>
    <w:p w:rsidR="009570EE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7.3. На участках захоронений запрещается высадка деревьев (в том числе плодовых) и высокорослых кустарников.</w:t>
      </w:r>
    </w:p>
    <w:p w:rsidR="009570EE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7.4. 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На участках захоронений следует предусматривать высадку кустарников средней высоты и низкие (туя, сирень, кизильник, жимолость, дерен, барбарис, можжевельник, спирея, розы, гортензии и др., соответствующие климатическим условиям Тутаевского муниципального округа); цветов-многолетников (пионы, тюльпаны, нарциссы, крокусы, ирисы, флоксы, рудбекия, дельфиниум и др., соответствующие климатическим условиям Тутаевского муниципального округа).</w:t>
      </w:r>
      <w:proofErr w:type="gramEnd"/>
    </w:p>
    <w:p w:rsidR="009570EE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7.5. Высадка растений возможна только в зоне выделенного для захоронения участка. Кустарники и цветы не должны выходить за пределы площадки, не могут 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размещаться на тропинках и быть</w:t>
      </w:r>
      <w:proofErr w:type="gramEnd"/>
      <w:r w:rsidRPr="00D17A01">
        <w:rPr>
          <w:rFonts w:ascii="Times New Roman" w:hAnsi="Times New Roman" w:cs="Times New Roman"/>
          <w:sz w:val="24"/>
          <w:szCs w:val="24"/>
        </w:rPr>
        <w:t xml:space="preserve"> расположены на территории соседних захоронений даже частично. Высаженные растения не должны препятствовать проходу и проезду.</w:t>
      </w:r>
    </w:p>
    <w:p w:rsidR="009570EE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7.6. Площадь зеленых насаждений не должна превышать 30% площади участка захоронения.</w:t>
      </w:r>
    </w:p>
    <w:p w:rsidR="009570EE" w:rsidRPr="00D17A01" w:rsidRDefault="009570EE" w:rsidP="008A071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93677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8</w:t>
      </w:r>
      <w:r w:rsidR="00293677" w:rsidRPr="00D17A01">
        <w:rPr>
          <w:rFonts w:ascii="Times New Roman" w:hAnsi="Times New Roman" w:cs="Times New Roman"/>
          <w:b/>
          <w:bCs/>
          <w:sz w:val="24"/>
          <w:szCs w:val="24"/>
        </w:rPr>
        <w:t>.  Правила посещения кладбищ, права и обязанности граждан.</w:t>
      </w:r>
    </w:p>
    <w:p w:rsidR="00293677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8</w:t>
      </w:r>
      <w:r w:rsidR="00293677" w:rsidRPr="00D17A01">
        <w:rPr>
          <w:rFonts w:ascii="Times New Roman" w:hAnsi="Times New Roman" w:cs="Times New Roman"/>
          <w:sz w:val="24"/>
          <w:szCs w:val="24"/>
        </w:rPr>
        <w:t>.1. На территории кладбища посетители должны соблюдать общественный порядок и тишину.</w:t>
      </w:r>
    </w:p>
    <w:p w:rsidR="00293677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8</w:t>
      </w:r>
      <w:r w:rsidR="00293677" w:rsidRPr="00D17A01">
        <w:rPr>
          <w:rFonts w:ascii="Times New Roman" w:hAnsi="Times New Roman" w:cs="Times New Roman"/>
          <w:sz w:val="24"/>
          <w:szCs w:val="24"/>
        </w:rPr>
        <w:t>.2. Посетители кладбища имеют право: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выбирать варианты обустройства могил (памятники, оградки, другие сооружения) в соответствии с требованиями к оформлению участка  захоронения;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производить уборку своего участка и посещение кладбища в отведенные для этого часы;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 xml:space="preserve">- проводить мероприятия по озеленению </w:t>
      </w:r>
      <w:r w:rsidRPr="00D17A01">
        <w:rPr>
          <w:rFonts w:ascii="Times New Roman" w:hAnsi="Times New Roman" w:cs="Times New Roman"/>
          <w:sz w:val="24"/>
          <w:szCs w:val="24"/>
          <w:lang w:eastAsia="ru-RU"/>
        </w:rPr>
        <w:t>в зоне выделенного для могил участка</w:t>
      </w:r>
      <w:r w:rsidRPr="00D17A01">
        <w:rPr>
          <w:rFonts w:ascii="Times New Roman" w:hAnsi="Times New Roman" w:cs="Times New Roman"/>
          <w:sz w:val="24"/>
          <w:szCs w:val="24"/>
        </w:rPr>
        <w:t>.</w:t>
      </w:r>
    </w:p>
    <w:p w:rsidR="00293677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A0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93677"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.3. Обязанности по содержанию и благоустройству конкретных </w:t>
      </w:r>
      <w:proofErr w:type="spellStart"/>
      <w:r w:rsidR="00293677" w:rsidRPr="00D17A01">
        <w:rPr>
          <w:rFonts w:ascii="Times New Roman" w:hAnsi="Times New Roman" w:cs="Times New Roman"/>
          <w:color w:val="000000"/>
          <w:sz w:val="24"/>
          <w:szCs w:val="24"/>
        </w:rPr>
        <w:t>местзахоронения</w:t>
      </w:r>
      <w:proofErr w:type="spellEnd"/>
      <w:r w:rsidR="00293677"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 (могил), в том числе надмогильных сооружений, оград и зеленых насаждений осуществляют лица, ответственные за места захоронения (могилы). Мероприятия по содержанию и благоустройству мест захоронения (могил) могут осуществляться на основании договоров, заключенных в соответствии с законодательством Российской Федерации.</w:t>
      </w:r>
    </w:p>
    <w:p w:rsidR="00293677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A01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293677" w:rsidRPr="00D17A01">
        <w:rPr>
          <w:rFonts w:ascii="Times New Roman" w:hAnsi="Times New Roman" w:cs="Times New Roman"/>
          <w:color w:val="000000"/>
          <w:sz w:val="24"/>
          <w:szCs w:val="24"/>
        </w:rPr>
        <w:t xml:space="preserve">.4. Организации, осуществляющие мероприятия по благоустройству мест захоронения (могил), в рамках заключенных договоров с гражданами, обязаны вывозить с территории кладбища строительных мусор после выполнения работ или согласовывать со специализированной  службой  по вопросам похоронного дела место его складирования. </w:t>
      </w:r>
    </w:p>
    <w:p w:rsidR="00293677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8</w:t>
      </w:r>
      <w:r w:rsidR="00293677" w:rsidRPr="00D17A01">
        <w:rPr>
          <w:rFonts w:ascii="Times New Roman" w:hAnsi="Times New Roman" w:cs="Times New Roman"/>
          <w:sz w:val="24"/>
          <w:szCs w:val="24"/>
        </w:rPr>
        <w:t>.5. Посетители кладбища обязаны: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при обустройстве места погребения (оградка, памятник, другие сооружения) не выходить за границы отведенного участка;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соблюдать установленный порядок захоронения;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содержать захоронения в надлежащем порядке;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выносить мусор только в отведенные для этого места.</w:t>
      </w:r>
    </w:p>
    <w:p w:rsidR="00293677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8</w:t>
      </w:r>
      <w:r w:rsidR="00293677" w:rsidRPr="00D17A01">
        <w:rPr>
          <w:rFonts w:ascii="Times New Roman" w:hAnsi="Times New Roman" w:cs="Times New Roman"/>
          <w:sz w:val="24"/>
          <w:szCs w:val="24"/>
        </w:rPr>
        <w:t>.6. На территории кладбища посетителям запрещается: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lastRenderedPageBreak/>
        <w:t xml:space="preserve">- устанавливать, </w:t>
      </w:r>
      <w:proofErr w:type="gramStart"/>
      <w:r w:rsidRPr="00D17A01">
        <w:rPr>
          <w:rFonts w:ascii="Times New Roman" w:hAnsi="Times New Roman" w:cs="Times New Roman"/>
          <w:sz w:val="24"/>
          <w:szCs w:val="24"/>
        </w:rPr>
        <w:t>переделывать и снимать</w:t>
      </w:r>
      <w:proofErr w:type="gramEnd"/>
      <w:r w:rsidRPr="00D17A01">
        <w:rPr>
          <w:rFonts w:ascii="Times New Roman" w:hAnsi="Times New Roman" w:cs="Times New Roman"/>
          <w:sz w:val="24"/>
          <w:szCs w:val="24"/>
        </w:rPr>
        <w:t xml:space="preserve"> памятники, мемориальные доски и другие надгробные сооружения без  разрешения </w:t>
      </w:r>
      <w:r w:rsidRPr="00D17A01">
        <w:rPr>
          <w:rFonts w:ascii="Times New Roman" w:hAnsi="Times New Roman" w:cs="Times New Roman"/>
          <w:color w:val="000000"/>
          <w:sz w:val="24"/>
          <w:szCs w:val="24"/>
        </w:rPr>
        <w:t>специализированной  службы по вопросам похоронного дела;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портить памятники, оборудование кладбища, засорять территорию;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ломать зеленые насаждения, рвать цветы, собирать венки;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производить выгул собак, пасти домашний скот, ловить птиц;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разводить костры;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производить раскопку грунта;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находиться на территории кладбища после его закрытия;</w:t>
      </w:r>
    </w:p>
    <w:p w:rsidR="00293677" w:rsidRPr="00D17A01" w:rsidRDefault="00293677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- оставлять старые демонтированные надмогильные сооружения в не установленных для этого местах.</w:t>
      </w:r>
    </w:p>
    <w:p w:rsidR="007E3D7C" w:rsidRPr="00D17A01" w:rsidRDefault="007E3D7C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3D7C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17A01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7E3D7C" w:rsidRPr="00D17A01">
        <w:rPr>
          <w:rFonts w:ascii="Times New Roman" w:hAnsi="Times New Roman" w:cs="Times New Roman"/>
          <w:b/>
          <w:bCs/>
          <w:sz w:val="24"/>
          <w:szCs w:val="24"/>
        </w:rPr>
        <w:t xml:space="preserve">. Контроль и ответственность за нарушение </w:t>
      </w:r>
      <w:r w:rsidRPr="00D17A01">
        <w:rPr>
          <w:rFonts w:ascii="Times New Roman" w:hAnsi="Times New Roman" w:cs="Times New Roman"/>
          <w:b/>
          <w:bCs/>
          <w:sz w:val="24"/>
          <w:szCs w:val="24"/>
        </w:rPr>
        <w:t>Порядка</w:t>
      </w:r>
    </w:p>
    <w:p w:rsidR="007E3D7C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9</w:t>
      </w:r>
      <w:r w:rsidR="007E3D7C" w:rsidRPr="00D17A01">
        <w:rPr>
          <w:rFonts w:ascii="Times New Roman" w:hAnsi="Times New Roman" w:cs="Times New Roman"/>
          <w:sz w:val="24"/>
          <w:szCs w:val="24"/>
        </w:rPr>
        <w:t xml:space="preserve">.1. </w:t>
      </w:r>
      <w:proofErr w:type="gramStart"/>
      <w:r w:rsidR="007E3D7C" w:rsidRPr="00D17A0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7E3D7C" w:rsidRPr="00D17A01">
        <w:rPr>
          <w:rFonts w:ascii="Times New Roman" w:hAnsi="Times New Roman" w:cs="Times New Roman"/>
          <w:sz w:val="24"/>
          <w:szCs w:val="24"/>
        </w:rPr>
        <w:t xml:space="preserve"> исполнением настоящ</w:t>
      </w:r>
      <w:r w:rsidRPr="00D17A01">
        <w:rPr>
          <w:rFonts w:ascii="Times New Roman" w:hAnsi="Times New Roman" w:cs="Times New Roman"/>
          <w:sz w:val="24"/>
          <w:szCs w:val="24"/>
        </w:rPr>
        <w:t>его</w:t>
      </w:r>
      <w:r w:rsidR="007E3D7C" w:rsidRPr="00D17A01">
        <w:rPr>
          <w:rFonts w:ascii="Times New Roman" w:hAnsi="Times New Roman" w:cs="Times New Roman"/>
          <w:sz w:val="24"/>
          <w:szCs w:val="24"/>
        </w:rPr>
        <w:t xml:space="preserve"> П</w:t>
      </w:r>
      <w:r w:rsidRPr="00D17A01">
        <w:rPr>
          <w:rFonts w:ascii="Times New Roman" w:hAnsi="Times New Roman" w:cs="Times New Roman"/>
          <w:sz w:val="24"/>
          <w:szCs w:val="24"/>
        </w:rPr>
        <w:t>орядка</w:t>
      </w:r>
      <w:r w:rsidR="007E3D7C" w:rsidRPr="00D17A01">
        <w:rPr>
          <w:rFonts w:ascii="Times New Roman" w:hAnsi="Times New Roman" w:cs="Times New Roman"/>
          <w:sz w:val="24"/>
          <w:szCs w:val="24"/>
        </w:rPr>
        <w:t xml:space="preserve"> осуществляет специализированная служба по вопросам похоронного дела.</w:t>
      </w:r>
    </w:p>
    <w:p w:rsidR="007E3D7C" w:rsidRPr="00D17A01" w:rsidRDefault="009570EE" w:rsidP="00223CF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17A01">
        <w:rPr>
          <w:rFonts w:ascii="Times New Roman" w:hAnsi="Times New Roman" w:cs="Times New Roman"/>
          <w:sz w:val="24"/>
          <w:szCs w:val="24"/>
        </w:rPr>
        <w:t>9</w:t>
      </w:r>
      <w:r w:rsidR="007E3D7C" w:rsidRPr="00D17A01">
        <w:rPr>
          <w:rFonts w:ascii="Times New Roman" w:hAnsi="Times New Roman" w:cs="Times New Roman"/>
          <w:sz w:val="24"/>
          <w:szCs w:val="24"/>
        </w:rPr>
        <w:t xml:space="preserve">.2. Лица, виновные в нарушении </w:t>
      </w:r>
      <w:proofErr w:type="spellStart"/>
      <w:r w:rsidR="007E3D7C" w:rsidRPr="00D17A01">
        <w:rPr>
          <w:rFonts w:ascii="Times New Roman" w:hAnsi="Times New Roman" w:cs="Times New Roman"/>
          <w:sz w:val="24"/>
          <w:szCs w:val="24"/>
        </w:rPr>
        <w:t>настоящ</w:t>
      </w:r>
      <w:r w:rsidRPr="00D17A01">
        <w:rPr>
          <w:rFonts w:ascii="Times New Roman" w:hAnsi="Times New Roman" w:cs="Times New Roman"/>
          <w:sz w:val="24"/>
          <w:szCs w:val="24"/>
        </w:rPr>
        <w:t>егоПорядка</w:t>
      </w:r>
      <w:proofErr w:type="spellEnd"/>
      <w:r w:rsidR="007E3D7C" w:rsidRPr="00D17A01">
        <w:rPr>
          <w:rFonts w:ascii="Times New Roman" w:hAnsi="Times New Roman" w:cs="Times New Roman"/>
          <w:sz w:val="24"/>
          <w:szCs w:val="24"/>
        </w:rPr>
        <w:t>, а также в хищении предметов, находящихся в могиле (гробе), и ритуальных атрибутов на могиле привлекаются к ответственности в соответствии с действующим законодательством Российской Федерации.</w:t>
      </w:r>
    </w:p>
    <w:p w:rsidR="007E3D7C" w:rsidRPr="00D17A01" w:rsidRDefault="007E3D7C" w:rsidP="007E3D7C">
      <w:pPr>
        <w:rPr>
          <w:rFonts w:ascii="Times New Roman" w:hAnsi="Times New Roman" w:cs="Times New Roman"/>
          <w:sz w:val="24"/>
          <w:szCs w:val="24"/>
        </w:rPr>
      </w:pPr>
    </w:p>
    <w:p w:rsidR="00293677" w:rsidRPr="00D17A01" w:rsidRDefault="00293677" w:rsidP="0076750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293677" w:rsidRPr="00D17A01" w:rsidRDefault="00293677" w:rsidP="003030C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293677" w:rsidRPr="00D17A01" w:rsidSect="007E3D7C">
      <w:headerReference w:type="default" r:id="rId8"/>
      <w:pgSz w:w="11906" w:h="16838"/>
      <w:pgMar w:top="567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F6F" w:rsidRDefault="00EB2F6F" w:rsidP="00501810">
      <w:pPr>
        <w:spacing w:after="0" w:line="240" w:lineRule="auto"/>
      </w:pPr>
      <w:r>
        <w:separator/>
      </w:r>
    </w:p>
  </w:endnote>
  <w:endnote w:type="continuationSeparator" w:id="0">
    <w:p w:rsidR="00EB2F6F" w:rsidRDefault="00EB2F6F" w:rsidP="00501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F6F" w:rsidRDefault="00EB2F6F" w:rsidP="00501810">
      <w:pPr>
        <w:spacing w:after="0" w:line="240" w:lineRule="auto"/>
      </w:pPr>
      <w:r>
        <w:separator/>
      </w:r>
    </w:p>
  </w:footnote>
  <w:footnote w:type="continuationSeparator" w:id="0">
    <w:p w:rsidR="00EB2F6F" w:rsidRDefault="00EB2F6F" w:rsidP="005018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D7C" w:rsidRDefault="0014500E" w:rsidP="007E3D7C">
    <w:pPr>
      <w:pStyle w:val="a5"/>
      <w:jc w:val="center"/>
    </w:pPr>
    <w:r>
      <w:fldChar w:fldCharType="begin"/>
    </w:r>
    <w:r w:rsidR="007E3D7C">
      <w:instrText>PAGE   \* MERGEFORMAT</w:instrText>
    </w:r>
    <w:r>
      <w:fldChar w:fldCharType="separate"/>
    </w:r>
    <w:r w:rsidR="006317B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B5444"/>
    <w:multiLevelType w:val="multilevel"/>
    <w:tmpl w:val="DDFA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1EB12E2B"/>
    <w:multiLevelType w:val="hybridMultilevel"/>
    <w:tmpl w:val="97E25856"/>
    <w:lvl w:ilvl="0" w:tplc="3E584056">
      <w:start w:val="1"/>
      <w:numFmt w:val="decimal"/>
      <w:lvlText w:val="%1."/>
      <w:lvlJc w:val="left"/>
      <w:pPr>
        <w:ind w:left="840" w:hanging="39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41B737A"/>
    <w:multiLevelType w:val="hybridMultilevel"/>
    <w:tmpl w:val="2BCA46BE"/>
    <w:lvl w:ilvl="0" w:tplc="3E584056">
      <w:start w:val="1"/>
      <w:numFmt w:val="decimal"/>
      <w:lvlText w:val="%1."/>
      <w:lvlJc w:val="left"/>
      <w:pPr>
        <w:ind w:left="840" w:hanging="39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5D455DB7"/>
    <w:multiLevelType w:val="hybridMultilevel"/>
    <w:tmpl w:val="A34C0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5665F8"/>
    <w:multiLevelType w:val="multilevel"/>
    <w:tmpl w:val="6B680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8544C"/>
    <w:rsid w:val="0001044D"/>
    <w:rsid w:val="0001197F"/>
    <w:rsid w:val="000161BC"/>
    <w:rsid w:val="00016C61"/>
    <w:rsid w:val="0002262B"/>
    <w:rsid w:val="000412BB"/>
    <w:rsid w:val="00046A8F"/>
    <w:rsid w:val="00060B41"/>
    <w:rsid w:val="00067812"/>
    <w:rsid w:val="00073EC2"/>
    <w:rsid w:val="000744A7"/>
    <w:rsid w:val="0007687B"/>
    <w:rsid w:val="000A5DE7"/>
    <w:rsid w:val="000B1B50"/>
    <w:rsid w:val="000B6816"/>
    <w:rsid w:val="000B7D43"/>
    <w:rsid w:val="000E00D7"/>
    <w:rsid w:val="000E13D8"/>
    <w:rsid w:val="000E45F5"/>
    <w:rsid w:val="000F191B"/>
    <w:rsid w:val="000F34AD"/>
    <w:rsid w:val="0010034C"/>
    <w:rsid w:val="0010093E"/>
    <w:rsid w:val="00111F99"/>
    <w:rsid w:val="00124EBC"/>
    <w:rsid w:val="00130665"/>
    <w:rsid w:val="0013112D"/>
    <w:rsid w:val="00134EFE"/>
    <w:rsid w:val="001400EE"/>
    <w:rsid w:val="00144C33"/>
    <w:rsid w:val="0014500E"/>
    <w:rsid w:val="00152EF8"/>
    <w:rsid w:val="001558B5"/>
    <w:rsid w:val="00156B19"/>
    <w:rsid w:val="00160237"/>
    <w:rsid w:val="00166142"/>
    <w:rsid w:val="00172B25"/>
    <w:rsid w:val="00184854"/>
    <w:rsid w:val="00184F15"/>
    <w:rsid w:val="00195930"/>
    <w:rsid w:val="001A2445"/>
    <w:rsid w:val="001A5B47"/>
    <w:rsid w:val="001B1CB3"/>
    <w:rsid w:val="001B69F8"/>
    <w:rsid w:val="001C73D5"/>
    <w:rsid w:val="001D35AC"/>
    <w:rsid w:val="001E111A"/>
    <w:rsid w:val="001E12A4"/>
    <w:rsid w:val="00200EB5"/>
    <w:rsid w:val="00204564"/>
    <w:rsid w:val="0020493F"/>
    <w:rsid w:val="002150E4"/>
    <w:rsid w:val="0021665F"/>
    <w:rsid w:val="00223CF7"/>
    <w:rsid w:val="002301FB"/>
    <w:rsid w:val="00231231"/>
    <w:rsid w:val="00234172"/>
    <w:rsid w:val="00237513"/>
    <w:rsid w:val="002478D6"/>
    <w:rsid w:val="00252910"/>
    <w:rsid w:val="002543C4"/>
    <w:rsid w:val="00263380"/>
    <w:rsid w:val="00272331"/>
    <w:rsid w:val="00280440"/>
    <w:rsid w:val="002878CE"/>
    <w:rsid w:val="00293677"/>
    <w:rsid w:val="00294D0C"/>
    <w:rsid w:val="00295E2C"/>
    <w:rsid w:val="00296E4E"/>
    <w:rsid w:val="002A1204"/>
    <w:rsid w:val="002A225A"/>
    <w:rsid w:val="002A2E3B"/>
    <w:rsid w:val="002A6E0D"/>
    <w:rsid w:val="002B17CD"/>
    <w:rsid w:val="002C1D90"/>
    <w:rsid w:val="002C40B3"/>
    <w:rsid w:val="002D1C32"/>
    <w:rsid w:val="002D41BD"/>
    <w:rsid w:val="003030C6"/>
    <w:rsid w:val="003037ED"/>
    <w:rsid w:val="0030469F"/>
    <w:rsid w:val="00304C3F"/>
    <w:rsid w:val="00305157"/>
    <w:rsid w:val="00317EFD"/>
    <w:rsid w:val="00322632"/>
    <w:rsid w:val="003254F4"/>
    <w:rsid w:val="003308A5"/>
    <w:rsid w:val="00343DFC"/>
    <w:rsid w:val="00343FAA"/>
    <w:rsid w:val="00346E0A"/>
    <w:rsid w:val="00352E40"/>
    <w:rsid w:val="00353FD7"/>
    <w:rsid w:val="00355CE6"/>
    <w:rsid w:val="0036544B"/>
    <w:rsid w:val="0038452B"/>
    <w:rsid w:val="00390DB9"/>
    <w:rsid w:val="00394AF0"/>
    <w:rsid w:val="003A0B5A"/>
    <w:rsid w:val="003A3A8B"/>
    <w:rsid w:val="003B4291"/>
    <w:rsid w:val="003C385A"/>
    <w:rsid w:val="003E358A"/>
    <w:rsid w:val="003E69A1"/>
    <w:rsid w:val="003F31DE"/>
    <w:rsid w:val="004021C4"/>
    <w:rsid w:val="00403EE1"/>
    <w:rsid w:val="00406906"/>
    <w:rsid w:val="00416DA6"/>
    <w:rsid w:val="004209FD"/>
    <w:rsid w:val="00422AE6"/>
    <w:rsid w:val="004275EE"/>
    <w:rsid w:val="00447B78"/>
    <w:rsid w:val="00455107"/>
    <w:rsid w:val="00462C37"/>
    <w:rsid w:val="00470EAA"/>
    <w:rsid w:val="00474C69"/>
    <w:rsid w:val="004752F7"/>
    <w:rsid w:val="00475FDB"/>
    <w:rsid w:val="004804C9"/>
    <w:rsid w:val="00494825"/>
    <w:rsid w:val="004B1D4D"/>
    <w:rsid w:val="004C3BD2"/>
    <w:rsid w:val="004D4A54"/>
    <w:rsid w:val="004D60C3"/>
    <w:rsid w:val="004D6F66"/>
    <w:rsid w:val="004E35DC"/>
    <w:rsid w:val="004F0303"/>
    <w:rsid w:val="004F0DF3"/>
    <w:rsid w:val="004F1C39"/>
    <w:rsid w:val="004F2588"/>
    <w:rsid w:val="004F3D6C"/>
    <w:rsid w:val="0050029C"/>
    <w:rsid w:val="00501810"/>
    <w:rsid w:val="00503471"/>
    <w:rsid w:val="00524B41"/>
    <w:rsid w:val="0054227E"/>
    <w:rsid w:val="0054420B"/>
    <w:rsid w:val="005468E1"/>
    <w:rsid w:val="0055583C"/>
    <w:rsid w:val="005578D4"/>
    <w:rsid w:val="0056145E"/>
    <w:rsid w:val="005908F2"/>
    <w:rsid w:val="005A605A"/>
    <w:rsid w:val="005D0CD0"/>
    <w:rsid w:val="005D3693"/>
    <w:rsid w:val="005E7FCD"/>
    <w:rsid w:val="005F2E6A"/>
    <w:rsid w:val="006007A5"/>
    <w:rsid w:val="0061266D"/>
    <w:rsid w:val="00617363"/>
    <w:rsid w:val="006317B3"/>
    <w:rsid w:val="0063385C"/>
    <w:rsid w:val="006377AE"/>
    <w:rsid w:val="00641854"/>
    <w:rsid w:val="00654D60"/>
    <w:rsid w:val="00662839"/>
    <w:rsid w:val="00664536"/>
    <w:rsid w:val="006768C7"/>
    <w:rsid w:val="00677DEF"/>
    <w:rsid w:val="006A01D8"/>
    <w:rsid w:val="006A741D"/>
    <w:rsid w:val="006B18F1"/>
    <w:rsid w:val="006B4FFA"/>
    <w:rsid w:val="006C4AAB"/>
    <w:rsid w:val="006D1F70"/>
    <w:rsid w:val="006E110D"/>
    <w:rsid w:val="006E19DC"/>
    <w:rsid w:val="006E3419"/>
    <w:rsid w:val="006F0B2C"/>
    <w:rsid w:val="006F3723"/>
    <w:rsid w:val="00707BB8"/>
    <w:rsid w:val="00710FF4"/>
    <w:rsid w:val="00714754"/>
    <w:rsid w:val="0071704E"/>
    <w:rsid w:val="00735499"/>
    <w:rsid w:val="00742119"/>
    <w:rsid w:val="00746868"/>
    <w:rsid w:val="0076423E"/>
    <w:rsid w:val="00765A23"/>
    <w:rsid w:val="0076750E"/>
    <w:rsid w:val="007735A3"/>
    <w:rsid w:val="00785A11"/>
    <w:rsid w:val="007861B5"/>
    <w:rsid w:val="007A1CAF"/>
    <w:rsid w:val="007A2BEC"/>
    <w:rsid w:val="007A3F8B"/>
    <w:rsid w:val="007A481B"/>
    <w:rsid w:val="007A66FF"/>
    <w:rsid w:val="007A6AD3"/>
    <w:rsid w:val="007C0A66"/>
    <w:rsid w:val="007C4FE5"/>
    <w:rsid w:val="007C64B5"/>
    <w:rsid w:val="007C6663"/>
    <w:rsid w:val="007D6653"/>
    <w:rsid w:val="007E3D7C"/>
    <w:rsid w:val="007E5389"/>
    <w:rsid w:val="007F01D1"/>
    <w:rsid w:val="008150B2"/>
    <w:rsid w:val="00822574"/>
    <w:rsid w:val="00824057"/>
    <w:rsid w:val="00826540"/>
    <w:rsid w:val="00845D61"/>
    <w:rsid w:val="008543EF"/>
    <w:rsid w:val="0085568D"/>
    <w:rsid w:val="00862657"/>
    <w:rsid w:val="008645EB"/>
    <w:rsid w:val="00866AD9"/>
    <w:rsid w:val="00871507"/>
    <w:rsid w:val="0088039C"/>
    <w:rsid w:val="00884A53"/>
    <w:rsid w:val="008851F5"/>
    <w:rsid w:val="00891438"/>
    <w:rsid w:val="00892609"/>
    <w:rsid w:val="00896FAD"/>
    <w:rsid w:val="008A0712"/>
    <w:rsid w:val="008B7C22"/>
    <w:rsid w:val="008E63A6"/>
    <w:rsid w:val="008E6C56"/>
    <w:rsid w:val="00903A6B"/>
    <w:rsid w:val="00910297"/>
    <w:rsid w:val="00912142"/>
    <w:rsid w:val="00915B5D"/>
    <w:rsid w:val="00920717"/>
    <w:rsid w:val="009259BC"/>
    <w:rsid w:val="00925AF3"/>
    <w:rsid w:val="00937797"/>
    <w:rsid w:val="009422AD"/>
    <w:rsid w:val="00945F75"/>
    <w:rsid w:val="009537AA"/>
    <w:rsid w:val="009570EE"/>
    <w:rsid w:val="00965468"/>
    <w:rsid w:val="00967FDA"/>
    <w:rsid w:val="009B3D23"/>
    <w:rsid w:val="009C2364"/>
    <w:rsid w:val="009C315A"/>
    <w:rsid w:val="009C7BAF"/>
    <w:rsid w:val="009C7D54"/>
    <w:rsid w:val="009D3EA2"/>
    <w:rsid w:val="009D7A63"/>
    <w:rsid w:val="009E436F"/>
    <w:rsid w:val="009F7527"/>
    <w:rsid w:val="00A06357"/>
    <w:rsid w:val="00A068E4"/>
    <w:rsid w:val="00A121CF"/>
    <w:rsid w:val="00A1405C"/>
    <w:rsid w:val="00A162D8"/>
    <w:rsid w:val="00A17A07"/>
    <w:rsid w:val="00A17C53"/>
    <w:rsid w:val="00A2280F"/>
    <w:rsid w:val="00A23829"/>
    <w:rsid w:val="00A305D7"/>
    <w:rsid w:val="00A31898"/>
    <w:rsid w:val="00A36464"/>
    <w:rsid w:val="00A373E5"/>
    <w:rsid w:val="00A577AD"/>
    <w:rsid w:val="00A75BC6"/>
    <w:rsid w:val="00A81EDC"/>
    <w:rsid w:val="00A835D4"/>
    <w:rsid w:val="00A8544C"/>
    <w:rsid w:val="00A91A39"/>
    <w:rsid w:val="00AA06C7"/>
    <w:rsid w:val="00AA074E"/>
    <w:rsid w:val="00AA4295"/>
    <w:rsid w:val="00AB32A3"/>
    <w:rsid w:val="00AB6991"/>
    <w:rsid w:val="00AD003A"/>
    <w:rsid w:val="00AE1F53"/>
    <w:rsid w:val="00AE72F0"/>
    <w:rsid w:val="00AF26E8"/>
    <w:rsid w:val="00AF7DAC"/>
    <w:rsid w:val="00B002EE"/>
    <w:rsid w:val="00B04B72"/>
    <w:rsid w:val="00B340DC"/>
    <w:rsid w:val="00B44146"/>
    <w:rsid w:val="00B50734"/>
    <w:rsid w:val="00B53B8F"/>
    <w:rsid w:val="00B542C3"/>
    <w:rsid w:val="00B5597F"/>
    <w:rsid w:val="00B70EB0"/>
    <w:rsid w:val="00B74AED"/>
    <w:rsid w:val="00B74C92"/>
    <w:rsid w:val="00B870F3"/>
    <w:rsid w:val="00B91B97"/>
    <w:rsid w:val="00BA0283"/>
    <w:rsid w:val="00BA7380"/>
    <w:rsid w:val="00BB2E26"/>
    <w:rsid w:val="00BB4BDC"/>
    <w:rsid w:val="00BB54E1"/>
    <w:rsid w:val="00BC2036"/>
    <w:rsid w:val="00BC43DA"/>
    <w:rsid w:val="00BD1FAC"/>
    <w:rsid w:val="00BE5474"/>
    <w:rsid w:val="00BF4DF6"/>
    <w:rsid w:val="00BF5068"/>
    <w:rsid w:val="00BF6DAD"/>
    <w:rsid w:val="00C01240"/>
    <w:rsid w:val="00C01317"/>
    <w:rsid w:val="00C055DF"/>
    <w:rsid w:val="00C17750"/>
    <w:rsid w:val="00C232FF"/>
    <w:rsid w:val="00C45A95"/>
    <w:rsid w:val="00C466E5"/>
    <w:rsid w:val="00C60382"/>
    <w:rsid w:val="00C67EA6"/>
    <w:rsid w:val="00C705B0"/>
    <w:rsid w:val="00C85820"/>
    <w:rsid w:val="00C90184"/>
    <w:rsid w:val="00C94130"/>
    <w:rsid w:val="00C945F3"/>
    <w:rsid w:val="00C964E3"/>
    <w:rsid w:val="00CA5D97"/>
    <w:rsid w:val="00CB2CFE"/>
    <w:rsid w:val="00CB4052"/>
    <w:rsid w:val="00CB4E7C"/>
    <w:rsid w:val="00CC60E9"/>
    <w:rsid w:val="00CC67FE"/>
    <w:rsid w:val="00CD0D77"/>
    <w:rsid w:val="00CD0EA5"/>
    <w:rsid w:val="00CD7408"/>
    <w:rsid w:val="00CE0F72"/>
    <w:rsid w:val="00D0472A"/>
    <w:rsid w:val="00D15079"/>
    <w:rsid w:val="00D17A01"/>
    <w:rsid w:val="00D25896"/>
    <w:rsid w:val="00D25BED"/>
    <w:rsid w:val="00D261B2"/>
    <w:rsid w:val="00D52AA0"/>
    <w:rsid w:val="00D66B7D"/>
    <w:rsid w:val="00D743E1"/>
    <w:rsid w:val="00D745A7"/>
    <w:rsid w:val="00D834AC"/>
    <w:rsid w:val="00D925B0"/>
    <w:rsid w:val="00D96CC7"/>
    <w:rsid w:val="00DA2973"/>
    <w:rsid w:val="00DE3F26"/>
    <w:rsid w:val="00DF4FB9"/>
    <w:rsid w:val="00DF5C7D"/>
    <w:rsid w:val="00E03ABE"/>
    <w:rsid w:val="00E11CDF"/>
    <w:rsid w:val="00E1288E"/>
    <w:rsid w:val="00E159D7"/>
    <w:rsid w:val="00E2206A"/>
    <w:rsid w:val="00E232CA"/>
    <w:rsid w:val="00E27CF5"/>
    <w:rsid w:val="00E308D4"/>
    <w:rsid w:val="00E331DD"/>
    <w:rsid w:val="00E35680"/>
    <w:rsid w:val="00E46554"/>
    <w:rsid w:val="00E500D5"/>
    <w:rsid w:val="00E510EC"/>
    <w:rsid w:val="00E52214"/>
    <w:rsid w:val="00E53B39"/>
    <w:rsid w:val="00E53E7D"/>
    <w:rsid w:val="00E5673F"/>
    <w:rsid w:val="00E67E8D"/>
    <w:rsid w:val="00E70959"/>
    <w:rsid w:val="00E74A8A"/>
    <w:rsid w:val="00E843DD"/>
    <w:rsid w:val="00E863C4"/>
    <w:rsid w:val="00EA1C19"/>
    <w:rsid w:val="00EA6B1D"/>
    <w:rsid w:val="00EA7BD9"/>
    <w:rsid w:val="00EB0463"/>
    <w:rsid w:val="00EB152B"/>
    <w:rsid w:val="00EB2F6F"/>
    <w:rsid w:val="00ED17EE"/>
    <w:rsid w:val="00EE5373"/>
    <w:rsid w:val="00EF1876"/>
    <w:rsid w:val="00EF2581"/>
    <w:rsid w:val="00F02223"/>
    <w:rsid w:val="00F042AC"/>
    <w:rsid w:val="00F0487B"/>
    <w:rsid w:val="00F04F26"/>
    <w:rsid w:val="00F07CCD"/>
    <w:rsid w:val="00F27FDC"/>
    <w:rsid w:val="00F41376"/>
    <w:rsid w:val="00F45C50"/>
    <w:rsid w:val="00F648B9"/>
    <w:rsid w:val="00F67945"/>
    <w:rsid w:val="00F72CF8"/>
    <w:rsid w:val="00F7568E"/>
    <w:rsid w:val="00F81E43"/>
    <w:rsid w:val="00F82EAE"/>
    <w:rsid w:val="00F86382"/>
    <w:rsid w:val="00F91BEF"/>
    <w:rsid w:val="00FA00CE"/>
    <w:rsid w:val="00FA163F"/>
    <w:rsid w:val="00FA4CA6"/>
    <w:rsid w:val="00FB01B1"/>
    <w:rsid w:val="00FC001C"/>
    <w:rsid w:val="00FD4DF8"/>
    <w:rsid w:val="00FE70EA"/>
    <w:rsid w:val="00FF10D0"/>
    <w:rsid w:val="00FF11A1"/>
    <w:rsid w:val="00FF3E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945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6544B"/>
    <w:rPr>
      <w:rFonts w:ascii="Times New Roman" w:eastAsia="Times New Roman" w:hAnsi="Times New Roman"/>
    </w:rPr>
  </w:style>
  <w:style w:type="table" w:styleId="a4">
    <w:name w:val="Table Grid"/>
    <w:basedOn w:val="a1"/>
    <w:uiPriority w:val="99"/>
    <w:rsid w:val="00390DB9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018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50181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rsid w:val="005018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501810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rsid w:val="00742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742119"/>
    <w:rPr>
      <w:rFonts w:ascii="Tahoma" w:hAnsi="Tahoma" w:cs="Tahoma"/>
      <w:sz w:val="16"/>
      <w:szCs w:val="16"/>
      <w:lang w:eastAsia="en-US"/>
    </w:rPr>
  </w:style>
  <w:style w:type="paragraph" w:customStyle="1" w:styleId="c1">
    <w:name w:val="c1"/>
    <w:basedOn w:val="a"/>
    <w:uiPriority w:val="99"/>
    <w:rsid w:val="00742119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b/>
      <w:bCs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9C7BAF"/>
    <w:pPr>
      <w:ind w:left="708"/>
    </w:pPr>
  </w:style>
  <w:style w:type="character" w:styleId="ac">
    <w:name w:val="Strong"/>
    <w:uiPriority w:val="99"/>
    <w:qFormat/>
    <w:rsid w:val="00BA0283"/>
    <w:rPr>
      <w:b/>
      <w:bCs/>
    </w:rPr>
  </w:style>
  <w:style w:type="character" w:styleId="ad">
    <w:name w:val="Hyperlink"/>
    <w:uiPriority w:val="99"/>
    <w:semiHidden/>
    <w:rsid w:val="00BA0283"/>
    <w:rPr>
      <w:color w:val="0000FF"/>
      <w:u w:val="single"/>
    </w:rPr>
  </w:style>
  <w:style w:type="paragraph" w:customStyle="1" w:styleId="formattext">
    <w:name w:val="formattext"/>
    <w:basedOn w:val="a"/>
    <w:rsid w:val="00C4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rmal (Web)"/>
    <w:basedOn w:val="a"/>
    <w:uiPriority w:val="99"/>
    <w:unhideWhenUsed/>
    <w:rsid w:val="00915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5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8</Pages>
  <Words>2472</Words>
  <Characters>17243</Characters>
  <Application>Microsoft Office Word</Application>
  <DocSecurity>0</DocSecurity>
  <Lines>143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fedorenko</cp:lastModifiedBy>
  <cp:revision>16</cp:revision>
  <cp:lastPrinted>2025-08-04T11:23:00Z</cp:lastPrinted>
  <dcterms:created xsi:type="dcterms:W3CDTF">2025-07-22T11:53:00Z</dcterms:created>
  <dcterms:modified xsi:type="dcterms:W3CDTF">2025-10-02T11:30:00Z</dcterms:modified>
</cp:coreProperties>
</file>