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94" w:rsidRPr="00257357" w:rsidRDefault="00292D09" w:rsidP="002573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7357">
        <w:rPr>
          <w:rFonts w:ascii="Times New Roman" w:hAnsi="Times New Roman" w:cs="Times New Roman"/>
          <w:sz w:val="24"/>
          <w:szCs w:val="24"/>
        </w:rPr>
        <w:t>Приложение</w:t>
      </w:r>
      <w:r w:rsidR="00A570EF" w:rsidRPr="00257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D09" w:rsidRPr="00257357" w:rsidRDefault="00292D09" w:rsidP="002573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2D09" w:rsidRPr="00257357" w:rsidRDefault="00292D09" w:rsidP="002573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</w:p>
    <w:p w:rsidR="00292D09" w:rsidRPr="00257357" w:rsidRDefault="006E0A09" w:rsidP="00257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80E0B" w:rsidRPr="00257357">
        <w:rPr>
          <w:rFonts w:ascii="Times New Roman" w:hAnsi="Times New Roman" w:cs="Times New Roman"/>
          <w:sz w:val="24"/>
          <w:szCs w:val="24"/>
        </w:rPr>
        <w:t xml:space="preserve"> </w:t>
      </w:r>
      <w:r w:rsidR="00113B2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80E0B" w:rsidRPr="00257357">
        <w:rPr>
          <w:rFonts w:ascii="Times New Roman" w:hAnsi="Times New Roman" w:cs="Times New Roman"/>
          <w:sz w:val="24"/>
          <w:szCs w:val="24"/>
        </w:rPr>
        <w:t xml:space="preserve"> </w:t>
      </w:r>
      <w:r w:rsidRPr="00257357">
        <w:rPr>
          <w:rFonts w:ascii="Times New Roman" w:hAnsi="Times New Roman" w:cs="Times New Roman"/>
          <w:sz w:val="24"/>
          <w:szCs w:val="24"/>
        </w:rPr>
        <w:t xml:space="preserve"> </w:t>
      </w:r>
      <w:r w:rsidR="00113B22">
        <w:rPr>
          <w:rFonts w:ascii="Times New Roman" w:hAnsi="Times New Roman" w:cs="Times New Roman"/>
          <w:sz w:val="24"/>
          <w:szCs w:val="24"/>
        </w:rPr>
        <w:t xml:space="preserve">от 14.03.2025  </w:t>
      </w:r>
      <w:r w:rsidR="000D75A6" w:rsidRPr="00257357">
        <w:rPr>
          <w:rFonts w:ascii="Times New Roman" w:hAnsi="Times New Roman" w:cs="Times New Roman"/>
          <w:sz w:val="24"/>
          <w:szCs w:val="24"/>
        </w:rPr>
        <w:t xml:space="preserve"> </w:t>
      </w:r>
      <w:r w:rsidR="00292D09" w:rsidRPr="00257357">
        <w:rPr>
          <w:rFonts w:ascii="Times New Roman" w:hAnsi="Times New Roman" w:cs="Times New Roman"/>
          <w:sz w:val="24"/>
          <w:szCs w:val="24"/>
        </w:rPr>
        <w:t>№</w:t>
      </w:r>
      <w:r w:rsidR="00113B22">
        <w:rPr>
          <w:rFonts w:ascii="Times New Roman" w:hAnsi="Times New Roman" w:cs="Times New Roman"/>
          <w:sz w:val="24"/>
          <w:szCs w:val="24"/>
        </w:rPr>
        <w:t>232-п</w:t>
      </w:r>
      <w:r w:rsidR="00F3296B" w:rsidRPr="00257357">
        <w:rPr>
          <w:rFonts w:ascii="Times New Roman" w:hAnsi="Times New Roman" w:cs="Times New Roman"/>
          <w:sz w:val="24"/>
          <w:szCs w:val="24"/>
        </w:rPr>
        <w:t xml:space="preserve"> </w:t>
      </w:r>
      <w:r w:rsidR="00102B5B" w:rsidRPr="00257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D09" w:rsidRPr="00257357" w:rsidRDefault="00292D09" w:rsidP="00257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AD7" w:rsidRPr="00257357" w:rsidRDefault="00396AD7" w:rsidP="00257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B6D" w:rsidRPr="00257357" w:rsidRDefault="00971EE6" w:rsidP="00257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57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F534BA" w:rsidRPr="00257357" w:rsidRDefault="00971EE6" w:rsidP="00257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57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292D09" w:rsidRPr="00257357">
        <w:rPr>
          <w:rFonts w:ascii="Times New Roman" w:hAnsi="Times New Roman" w:cs="Times New Roman"/>
          <w:b/>
          <w:sz w:val="24"/>
          <w:szCs w:val="24"/>
        </w:rPr>
        <w:t>конкурсн</w:t>
      </w:r>
      <w:r w:rsidR="009553E8" w:rsidRPr="00257357">
        <w:rPr>
          <w:rFonts w:ascii="Times New Roman" w:hAnsi="Times New Roman" w:cs="Times New Roman"/>
          <w:b/>
          <w:sz w:val="24"/>
          <w:szCs w:val="24"/>
        </w:rPr>
        <w:t>ого</w:t>
      </w:r>
      <w:r w:rsidR="00292D09" w:rsidRPr="00257357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9553E8" w:rsidRPr="00257357">
        <w:rPr>
          <w:rFonts w:ascii="Times New Roman" w:hAnsi="Times New Roman" w:cs="Times New Roman"/>
          <w:b/>
          <w:sz w:val="24"/>
          <w:szCs w:val="24"/>
        </w:rPr>
        <w:t>а</w:t>
      </w:r>
      <w:r w:rsidR="006605FB" w:rsidRPr="00257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3E8" w:rsidRPr="00257357">
        <w:rPr>
          <w:rFonts w:ascii="Times New Roman" w:hAnsi="Times New Roman" w:cs="Times New Roman"/>
          <w:b/>
          <w:sz w:val="24"/>
          <w:szCs w:val="24"/>
        </w:rPr>
        <w:t xml:space="preserve">проектов социально ориентированных некоммерческих организаций </w:t>
      </w:r>
      <w:r w:rsidR="00102B5B" w:rsidRPr="0025735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553E8" w:rsidRPr="00257357">
        <w:rPr>
          <w:rFonts w:ascii="Times New Roman" w:hAnsi="Times New Roman" w:cs="Times New Roman"/>
          <w:b/>
          <w:sz w:val="24"/>
          <w:szCs w:val="24"/>
        </w:rPr>
        <w:t xml:space="preserve"> предоставлени</w:t>
      </w:r>
      <w:r w:rsidR="00102B5B" w:rsidRPr="00257357">
        <w:rPr>
          <w:rFonts w:ascii="Times New Roman" w:hAnsi="Times New Roman" w:cs="Times New Roman"/>
          <w:b/>
          <w:sz w:val="24"/>
          <w:szCs w:val="24"/>
        </w:rPr>
        <w:t>е</w:t>
      </w:r>
      <w:r w:rsidR="009553E8" w:rsidRPr="00257357">
        <w:rPr>
          <w:rFonts w:ascii="Times New Roman" w:hAnsi="Times New Roman" w:cs="Times New Roman"/>
          <w:b/>
          <w:sz w:val="24"/>
          <w:szCs w:val="24"/>
        </w:rPr>
        <w:t xml:space="preserve"> субсидий из бюджета Тутаевского муниципального района </w:t>
      </w:r>
      <w:r w:rsidR="00341A6A" w:rsidRPr="0025735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605FB" w:rsidRPr="00257357">
        <w:rPr>
          <w:rFonts w:ascii="Times New Roman" w:hAnsi="Times New Roman" w:cs="Times New Roman"/>
          <w:b/>
          <w:sz w:val="24"/>
          <w:szCs w:val="24"/>
        </w:rPr>
        <w:t>202</w:t>
      </w:r>
      <w:r w:rsidR="00102B5B" w:rsidRPr="00257357">
        <w:rPr>
          <w:rFonts w:ascii="Times New Roman" w:hAnsi="Times New Roman" w:cs="Times New Roman"/>
          <w:b/>
          <w:sz w:val="24"/>
          <w:szCs w:val="24"/>
        </w:rPr>
        <w:t>5</w:t>
      </w:r>
      <w:r w:rsidR="00B341CF" w:rsidRPr="00257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5FB" w:rsidRPr="00257357">
        <w:rPr>
          <w:rFonts w:ascii="Times New Roman" w:hAnsi="Times New Roman" w:cs="Times New Roman"/>
          <w:b/>
          <w:sz w:val="24"/>
          <w:szCs w:val="24"/>
        </w:rPr>
        <w:t>году</w:t>
      </w:r>
      <w:r w:rsidR="00FB2F3A" w:rsidRPr="00257357">
        <w:rPr>
          <w:rFonts w:ascii="Times New Roman" w:hAnsi="Times New Roman" w:cs="Times New Roman"/>
          <w:b/>
          <w:sz w:val="24"/>
          <w:szCs w:val="24"/>
        </w:rPr>
        <w:br/>
      </w:r>
    </w:p>
    <w:p w:rsidR="002C666E" w:rsidRPr="00257357" w:rsidRDefault="002C666E" w:rsidP="00257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57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6E0A09" w:rsidRPr="00257357" w:rsidRDefault="006E0A09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5FB" w:rsidRPr="00257357" w:rsidRDefault="006E0A09" w:rsidP="00257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В целях реализации муниципальной целевой программы «Поддержка гражданских инициатив</w:t>
      </w:r>
      <w:r w:rsidR="00BD0038">
        <w:rPr>
          <w:rFonts w:ascii="Times New Roman" w:hAnsi="Times New Roman" w:cs="Times New Roman"/>
          <w:sz w:val="24"/>
          <w:szCs w:val="24"/>
        </w:rPr>
        <w:t>,</w:t>
      </w:r>
      <w:r w:rsidR="00BD0038" w:rsidRPr="00BD0038">
        <w:rPr>
          <w:rFonts w:ascii="Times New Roman" w:hAnsi="Times New Roman" w:cs="Times New Roman"/>
          <w:sz w:val="24"/>
          <w:szCs w:val="24"/>
        </w:rPr>
        <w:t xml:space="preserve"> </w:t>
      </w:r>
      <w:r w:rsidRPr="00257357">
        <w:rPr>
          <w:rFonts w:ascii="Times New Roman" w:hAnsi="Times New Roman" w:cs="Times New Roman"/>
          <w:sz w:val="24"/>
          <w:szCs w:val="24"/>
        </w:rPr>
        <w:t>социально ориентированных некоммерческих организаций</w:t>
      </w:r>
      <w:r w:rsidR="00B26121" w:rsidRPr="00257357">
        <w:rPr>
          <w:rFonts w:ascii="Times New Roman" w:hAnsi="Times New Roman" w:cs="Times New Roman"/>
          <w:sz w:val="24"/>
          <w:szCs w:val="24"/>
        </w:rPr>
        <w:t xml:space="preserve"> и территориального общественного самоуправления</w:t>
      </w:r>
      <w:r w:rsidRPr="00257357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района» на 2023-2025 годы, утвержденной постановлением Администрации Тутаевского муниципального района от 26.01.2023 №39-п (в редакции Постановления Администрации Тутаевского муниципального района от </w:t>
      </w:r>
      <w:r w:rsidR="00400DD2" w:rsidRPr="00257357">
        <w:rPr>
          <w:rFonts w:ascii="Times New Roman" w:hAnsi="Times New Roman" w:cs="Times New Roman"/>
          <w:sz w:val="24"/>
          <w:szCs w:val="24"/>
        </w:rPr>
        <w:t>17.02.2025</w:t>
      </w:r>
      <w:r w:rsidR="00B26121" w:rsidRPr="00257357">
        <w:rPr>
          <w:rFonts w:ascii="Times New Roman" w:hAnsi="Times New Roman" w:cs="Times New Roman"/>
          <w:sz w:val="24"/>
          <w:szCs w:val="24"/>
        </w:rPr>
        <w:t xml:space="preserve"> </w:t>
      </w:r>
      <w:r w:rsidR="00396AD7" w:rsidRPr="00257357">
        <w:rPr>
          <w:rFonts w:ascii="Times New Roman" w:hAnsi="Times New Roman" w:cs="Times New Roman"/>
          <w:sz w:val="24"/>
          <w:szCs w:val="24"/>
        </w:rPr>
        <w:t xml:space="preserve"> </w:t>
      </w:r>
      <w:r w:rsidRPr="00257357">
        <w:rPr>
          <w:rFonts w:ascii="Times New Roman" w:hAnsi="Times New Roman" w:cs="Times New Roman"/>
          <w:sz w:val="24"/>
          <w:szCs w:val="24"/>
        </w:rPr>
        <w:t>№</w:t>
      </w:r>
      <w:r w:rsidR="00400DD2" w:rsidRPr="00257357">
        <w:rPr>
          <w:rFonts w:ascii="Times New Roman" w:hAnsi="Times New Roman" w:cs="Times New Roman"/>
          <w:sz w:val="24"/>
          <w:szCs w:val="24"/>
        </w:rPr>
        <w:t>121</w:t>
      </w:r>
      <w:r w:rsidRPr="00257357">
        <w:rPr>
          <w:rFonts w:ascii="Times New Roman" w:hAnsi="Times New Roman" w:cs="Times New Roman"/>
          <w:sz w:val="24"/>
          <w:szCs w:val="24"/>
        </w:rPr>
        <w:t>-п) (далее – М</w:t>
      </w:r>
      <w:r w:rsidR="00B26121" w:rsidRPr="00257357">
        <w:rPr>
          <w:rFonts w:ascii="Times New Roman" w:hAnsi="Times New Roman" w:cs="Times New Roman"/>
          <w:sz w:val="24"/>
          <w:szCs w:val="24"/>
        </w:rPr>
        <w:t>Ц</w:t>
      </w:r>
      <w:r w:rsidRPr="00257357">
        <w:rPr>
          <w:rFonts w:ascii="Times New Roman" w:hAnsi="Times New Roman" w:cs="Times New Roman"/>
          <w:sz w:val="24"/>
          <w:szCs w:val="24"/>
        </w:rPr>
        <w:t>П), Администрация Тутаевского муниципального района о</w:t>
      </w:r>
      <w:r w:rsidR="00971EE6" w:rsidRPr="00257357">
        <w:rPr>
          <w:rFonts w:ascii="Times New Roman" w:hAnsi="Times New Roman" w:cs="Times New Roman"/>
          <w:sz w:val="24"/>
          <w:szCs w:val="24"/>
        </w:rPr>
        <w:t xml:space="preserve">бъявляет о проведении </w:t>
      </w:r>
      <w:r w:rsidR="002779B5" w:rsidRPr="00257357">
        <w:rPr>
          <w:rFonts w:ascii="Times New Roman" w:hAnsi="Times New Roman" w:cs="Times New Roman"/>
          <w:sz w:val="24"/>
          <w:szCs w:val="24"/>
        </w:rPr>
        <w:t xml:space="preserve">конкурсного отбора проектов социально ориентированных некоммерческих организаций </w:t>
      </w:r>
      <w:r w:rsidR="00400DD2" w:rsidRPr="00257357">
        <w:rPr>
          <w:rFonts w:ascii="Times New Roman" w:hAnsi="Times New Roman" w:cs="Times New Roman"/>
          <w:sz w:val="24"/>
          <w:szCs w:val="24"/>
        </w:rPr>
        <w:t xml:space="preserve">на </w:t>
      </w:r>
      <w:r w:rsidR="002779B5" w:rsidRPr="00257357">
        <w:rPr>
          <w:rFonts w:ascii="Times New Roman" w:hAnsi="Times New Roman" w:cs="Times New Roman"/>
          <w:sz w:val="24"/>
          <w:szCs w:val="24"/>
        </w:rPr>
        <w:t>предоставлени</w:t>
      </w:r>
      <w:r w:rsidR="00400DD2" w:rsidRPr="00257357">
        <w:rPr>
          <w:rFonts w:ascii="Times New Roman" w:hAnsi="Times New Roman" w:cs="Times New Roman"/>
          <w:sz w:val="24"/>
          <w:szCs w:val="24"/>
        </w:rPr>
        <w:t>е</w:t>
      </w:r>
      <w:r w:rsidR="002779B5" w:rsidRPr="00257357">
        <w:rPr>
          <w:rFonts w:ascii="Times New Roman" w:hAnsi="Times New Roman" w:cs="Times New Roman"/>
          <w:sz w:val="24"/>
          <w:szCs w:val="24"/>
        </w:rPr>
        <w:t xml:space="preserve"> </w:t>
      </w:r>
      <w:r w:rsidR="006605FB" w:rsidRPr="00257357">
        <w:rPr>
          <w:rFonts w:ascii="Times New Roman" w:hAnsi="Times New Roman" w:cs="Times New Roman"/>
          <w:sz w:val="24"/>
          <w:szCs w:val="24"/>
        </w:rPr>
        <w:t>субсидий из бюджета Тутаевского муниципального района</w:t>
      </w:r>
      <w:r w:rsidR="008667A4">
        <w:rPr>
          <w:rFonts w:ascii="Times New Roman" w:hAnsi="Times New Roman" w:cs="Times New Roman"/>
          <w:sz w:val="24"/>
          <w:szCs w:val="24"/>
        </w:rPr>
        <w:t xml:space="preserve"> в 2025 году</w:t>
      </w:r>
      <w:r w:rsidR="006605FB" w:rsidRPr="00257357">
        <w:rPr>
          <w:rFonts w:ascii="Times New Roman" w:hAnsi="Times New Roman" w:cs="Times New Roman"/>
          <w:sz w:val="24"/>
          <w:szCs w:val="24"/>
        </w:rPr>
        <w:t xml:space="preserve"> на </w:t>
      </w:r>
      <w:r w:rsidR="002779B5" w:rsidRPr="00257357">
        <w:rPr>
          <w:rFonts w:ascii="Times New Roman" w:hAnsi="Times New Roman" w:cs="Times New Roman"/>
          <w:sz w:val="24"/>
          <w:szCs w:val="24"/>
        </w:rPr>
        <w:t>реализацию социально значимых проектов</w:t>
      </w:r>
      <w:r w:rsidR="006605FB" w:rsidRPr="00257357">
        <w:rPr>
          <w:rFonts w:ascii="Times New Roman" w:hAnsi="Times New Roman" w:cs="Times New Roman"/>
          <w:sz w:val="24"/>
          <w:szCs w:val="24"/>
        </w:rPr>
        <w:t xml:space="preserve"> (далее – конкурсны</w:t>
      </w:r>
      <w:r w:rsidR="004E2793" w:rsidRPr="00257357">
        <w:rPr>
          <w:rFonts w:ascii="Times New Roman" w:hAnsi="Times New Roman" w:cs="Times New Roman"/>
          <w:sz w:val="24"/>
          <w:szCs w:val="24"/>
        </w:rPr>
        <w:t>й</w:t>
      </w:r>
      <w:r w:rsidR="006605FB" w:rsidRPr="00257357">
        <w:rPr>
          <w:rFonts w:ascii="Times New Roman" w:hAnsi="Times New Roman" w:cs="Times New Roman"/>
          <w:sz w:val="24"/>
          <w:szCs w:val="24"/>
        </w:rPr>
        <w:t xml:space="preserve"> отбор).</w:t>
      </w:r>
    </w:p>
    <w:p w:rsidR="009553E8" w:rsidRDefault="00AD0443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Конкурсны</w:t>
      </w:r>
      <w:r w:rsidR="009553E8" w:rsidRPr="00257357">
        <w:rPr>
          <w:rFonts w:ascii="Times New Roman" w:hAnsi="Times New Roman" w:cs="Times New Roman"/>
          <w:sz w:val="24"/>
          <w:szCs w:val="24"/>
        </w:rPr>
        <w:t>й</w:t>
      </w:r>
      <w:r w:rsidRPr="00257357">
        <w:rPr>
          <w:rFonts w:ascii="Times New Roman" w:hAnsi="Times New Roman" w:cs="Times New Roman"/>
          <w:sz w:val="24"/>
          <w:szCs w:val="24"/>
        </w:rPr>
        <w:t xml:space="preserve"> отбор включа</w:t>
      </w:r>
      <w:r w:rsidR="009553E8" w:rsidRPr="00257357">
        <w:rPr>
          <w:rFonts w:ascii="Times New Roman" w:hAnsi="Times New Roman" w:cs="Times New Roman"/>
          <w:sz w:val="24"/>
          <w:szCs w:val="24"/>
        </w:rPr>
        <w:t>е</w:t>
      </w:r>
      <w:r w:rsidRPr="00257357">
        <w:rPr>
          <w:rFonts w:ascii="Times New Roman" w:hAnsi="Times New Roman" w:cs="Times New Roman"/>
          <w:sz w:val="24"/>
          <w:szCs w:val="24"/>
        </w:rPr>
        <w:t>т в себя к</w:t>
      </w:r>
      <w:r w:rsidR="000D096C" w:rsidRPr="00257357">
        <w:rPr>
          <w:rFonts w:ascii="Times New Roman" w:hAnsi="Times New Roman" w:cs="Times New Roman"/>
          <w:sz w:val="24"/>
          <w:szCs w:val="24"/>
        </w:rPr>
        <w:t>онкурсные процедуры</w:t>
      </w:r>
      <w:r w:rsidRPr="00257357">
        <w:rPr>
          <w:rFonts w:ascii="Times New Roman" w:hAnsi="Times New Roman" w:cs="Times New Roman"/>
          <w:sz w:val="24"/>
          <w:szCs w:val="24"/>
        </w:rPr>
        <w:t>, которые</w:t>
      </w:r>
      <w:r w:rsidR="000D096C" w:rsidRPr="00257357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</w:t>
      </w:r>
      <w:r w:rsidR="00400DD2" w:rsidRPr="00257357">
        <w:rPr>
          <w:rFonts w:ascii="Times New Roman" w:hAnsi="Times New Roman" w:cs="Times New Roman"/>
          <w:sz w:val="24"/>
          <w:szCs w:val="24"/>
        </w:rPr>
        <w:t xml:space="preserve"> Порядком  предоставления субсидий социально ориентированным некоммерческим организациям из бюджета Тутаевского муниципального района в целях финансового обеспечения затрат на р</w:t>
      </w:r>
      <w:r w:rsidR="004E2793" w:rsidRPr="00257357">
        <w:rPr>
          <w:rFonts w:ascii="Times New Roman" w:hAnsi="Times New Roman" w:cs="Times New Roman"/>
          <w:sz w:val="24"/>
          <w:szCs w:val="24"/>
        </w:rPr>
        <w:t>еализацию проектов в 2025 году</w:t>
      </w:r>
      <w:r w:rsidR="00BD49C5">
        <w:rPr>
          <w:rFonts w:ascii="Times New Roman" w:hAnsi="Times New Roman" w:cs="Times New Roman"/>
          <w:sz w:val="24"/>
          <w:szCs w:val="24"/>
        </w:rPr>
        <w:t xml:space="preserve"> (далее – порядок предоставления субсидий)</w:t>
      </w:r>
      <w:r w:rsidR="008667A4">
        <w:rPr>
          <w:rFonts w:ascii="Times New Roman" w:hAnsi="Times New Roman" w:cs="Times New Roman"/>
          <w:sz w:val="24"/>
          <w:szCs w:val="24"/>
        </w:rPr>
        <w:t>.</w:t>
      </w:r>
    </w:p>
    <w:p w:rsidR="008D20D2" w:rsidRPr="00257357" w:rsidRDefault="008D20D2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038" w:rsidRDefault="00185004" w:rsidP="00537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77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5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реализации мероприятий проектов социально ориентированных некоммерческих организаций – </w:t>
      </w:r>
      <w:r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ранее </w:t>
      </w:r>
      <w:r w:rsidR="00400DD2"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C1535" w:rsidRPr="000C1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0DD2"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</w:t>
      </w:r>
      <w:r w:rsidR="00400DD2"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и не позднее 1  декабря</w:t>
      </w:r>
      <w:r w:rsidRPr="002573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7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400DD2" w:rsidRPr="00257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57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(включительно)</w:t>
      </w:r>
      <w:r w:rsidR="00BD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85004" w:rsidRDefault="00185004" w:rsidP="00537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57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приема</w:t>
      </w:r>
      <w:r w:rsidRPr="002573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7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заявок</w:t>
      </w:r>
      <w:r w:rsidRPr="0025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0C1535" w:rsidRPr="000C1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00DD2"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2025 года</w:t>
      </w:r>
      <w:r w:rsidR="0044370E"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– </w:t>
      </w:r>
      <w:r w:rsidR="0044370E"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0DD2"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C1535" w:rsidRPr="000C1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4370E"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</w:t>
      </w:r>
      <w:r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400DD2"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57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(включительно).</w:t>
      </w:r>
    </w:p>
    <w:p w:rsidR="008D20D2" w:rsidRPr="00257357" w:rsidRDefault="008D20D2" w:rsidP="00537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004" w:rsidRPr="00257357" w:rsidRDefault="005F03BB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О</w:t>
      </w:r>
      <w:r w:rsidR="00185004" w:rsidRPr="00257357">
        <w:rPr>
          <w:rFonts w:ascii="Times New Roman" w:hAnsi="Times New Roman" w:cs="Times New Roman"/>
          <w:sz w:val="24"/>
          <w:szCs w:val="24"/>
        </w:rPr>
        <w:t xml:space="preserve">бщий объем конкурса </w:t>
      </w:r>
      <w:r w:rsidR="00185004" w:rsidRPr="00BD0038">
        <w:rPr>
          <w:rFonts w:ascii="Times New Roman" w:hAnsi="Times New Roman" w:cs="Times New Roman"/>
          <w:sz w:val="24"/>
          <w:szCs w:val="24"/>
        </w:rPr>
        <w:t xml:space="preserve">– </w:t>
      </w:r>
      <w:r w:rsidR="00ED7D68" w:rsidRPr="00BD0038">
        <w:rPr>
          <w:rFonts w:ascii="Times New Roman" w:hAnsi="Times New Roman" w:cs="Times New Roman"/>
          <w:sz w:val="24"/>
          <w:szCs w:val="24"/>
        </w:rPr>
        <w:t xml:space="preserve"> </w:t>
      </w:r>
      <w:r w:rsidR="00400DD2" w:rsidRPr="00BD0038">
        <w:rPr>
          <w:rFonts w:ascii="Times New Roman" w:hAnsi="Times New Roman" w:cs="Times New Roman"/>
          <w:sz w:val="24"/>
          <w:szCs w:val="24"/>
        </w:rPr>
        <w:t>3 129</w:t>
      </w:r>
      <w:r w:rsidR="00CA38D0">
        <w:rPr>
          <w:rFonts w:ascii="Times New Roman" w:hAnsi="Times New Roman" w:cs="Times New Roman"/>
          <w:sz w:val="24"/>
          <w:szCs w:val="24"/>
        </w:rPr>
        <w:t> </w:t>
      </w:r>
      <w:r w:rsidR="00400DD2" w:rsidRPr="00BD0038">
        <w:rPr>
          <w:rFonts w:ascii="Times New Roman" w:hAnsi="Times New Roman" w:cs="Times New Roman"/>
          <w:sz w:val="24"/>
          <w:szCs w:val="24"/>
        </w:rPr>
        <w:t>000</w:t>
      </w:r>
      <w:r w:rsidR="00CA38D0">
        <w:rPr>
          <w:rFonts w:ascii="Times New Roman" w:hAnsi="Times New Roman" w:cs="Times New Roman"/>
          <w:sz w:val="24"/>
          <w:szCs w:val="24"/>
        </w:rPr>
        <w:t xml:space="preserve"> (три миллиона сто двадцать девять тысяч)                   </w:t>
      </w:r>
      <w:r w:rsidR="00185004" w:rsidRPr="00BD0038">
        <w:rPr>
          <w:rFonts w:ascii="Times New Roman" w:hAnsi="Times New Roman" w:cs="Times New Roman"/>
          <w:sz w:val="24"/>
          <w:szCs w:val="24"/>
        </w:rPr>
        <w:t>00 руб.</w:t>
      </w:r>
    </w:p>
    <w:p w:rsidR="00185004" w:rsidRPr="00257357" w:rsidRDefault="00185004" w:rsidP="0025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принимаются по направлениям деятельности: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социальное обслуживание, социальная поддержка граждан; 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охрана здоровья, пропаганда здорового образа жизни; 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поддержка семьи, материнства, отцовства и детства;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поддержка проектов в области культуры и искусства, сохранения исторической памяти;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поддержка проектов в области образования, просвещения; 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охрана окружающей среды и защита животных; 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старт-ап (для СОНКО), действующих менее 1 года с момента регистрации;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развитие территориального общественного самоуправления города Тутаев;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развитие форм благотворительной деятельности и добровольчества (волонтерства)</w:t>
      </w:r>
      <w:r w:rsidR="00BD00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</w:t>
      </w:r>
      <w:r w:rsidR="00BD00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формирование антитеррористического мировоззрения населения; 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оказание социально-педагогической и социально психологической помощи семьям с детьми; </w:t>
      </w:r>
    </w:p>
    <w:p w:rsidR="00B7587B" w:rsidRPr="00257357" w:rsidRDefault="00B7587B" w:rsidP="00257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</w:r>
    </w:p>
    <w:p w:rsidR="00185004" w:rsidRPr="00257357" w:rsidRDefault="00B7587B" w:rsidP="00257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военно-патриотическое воспитание подрастающего поколения</w:t>
      </w:r>
    </w:p>
    <w:p w:rsidR="00185004" w:rsidRPr="00257357" w:rsidRDefault="00185004" w:rsidP="00257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Конкурсные отборы  проектов СОНКО: </w:t>
      </w:r>
    </w:p>
    <w:p w:rsidR="00185004" w:rsidRPr="00257357" w:rsidRDefault="00185004" w:rsidP="00257357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направлению деятельности</w:t>
      </w:r>
      <w:r w:rsidRPr="0025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 развитие территориального общественного самоуправления города Тутаев.</w:t>
      </w:r>
    </w:p>
    <w:p w:rsidR="00185004" w:rsidRPr="00257357" w:rsidRDefault="00185004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Общий объем финансирования конкурсного отбора по данному направлению деятельности   составляет  </w:t>
      </w:r>
      <w:r w:rsidR="00B7587B" w:rsidRPr="00257357">
        <w:rPr>
          <w:rFonts w:ascii="Times New Roman" w:eastAsia="Calibri" w:hAnsi="Times New Roman" w:cs="Times New Roman"/>
          <w:sz w:val="24"/>
          <w:szCs w:val="24"/>
        </w:rPr>
        <w:t>3</w:t>
      </w: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 000 000,00 руб.</w:t>
      </w:r>
    </w:p>
    <w:p w:rsidR="00185004" w:rsidRPr="00257357" w:rsidRDefault="00185004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Максимальный объем запрашиваемой субсидии по проекту не должен превышать </w:t>
      </w:r>
      <w:r w:rsidR="00B7587B" w:rsidRPr="00257357">
        <w:rPr>
          <w:rFonts w:ascii="Times New Roman" w:eastAsia="Calibri" w:hAnsi="Times New Roman" w:cs="Times New Roman"/>
          <w:sz w:val="24"/>
          <w:szCs w:val="24"/>
        </w:rPr>
        <w:t>3</w:t>
      </w:r>
      <w:r w:rsidRPr="00257357">
        <w:rPr>
          <w:rFonts w:ascii="Times New Roman" w:eastAsia="Calibri" w:hAnsi="Times New Roman" w:cs="Times New Roman"/>
          <w:sz w:val="24"/>
          <w:szCs w:val="24"/>
        </w:rPr>
        <w:t> 000 000,00 руб.</w:t>
      </w:r>
    </w:p>
    <w:p w:rsidR="004E2793" w:rsidRPr="00257357" w:rsidRDefault="004E2793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Минимальные значения результатов предоставления субсидии, которые СОНКО необходимо достичь в ходе реализации мероприятий проекта:</w:t>
      </w:r>
    </w:p>
    <w:p w:rsidR="004E2793" w:rsidRPr="00257357" w:rsidRDefault="004E2793" w:rsidP="00257357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численность добровольцев (волонтеров), привлекаемых к реализации проекта – не менее 5 (пяти) человек;</w:t>
      </w:r>
    </w:p>
    <w:p w:rsidR="004E2793" w:rsidRPr="00257357" w:rsidRDefault="004E2793" w:rsidP="00257357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охват участников мероприятий, проводимых в рамках реализации проекта – не менее 200 (двухсот) человек;</w:t>
      </w:r>
    </w:p>
    <w:p w:rsidR="004E2793" w:rsidRPr="00257357" w:rsidRDefault="004E2793" w:rsidP="00257357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количество публикаций о ходе реализации проекта в социальных сетях, сетевых изданиях, на сайтах и информационных порталах в сети "Интернет" – не менее 5 (пяти) публикаций. </w:t>
      </w:r>
    </w:p>
    <w:p w:rsidR="00B7587B" w:rsidRPr="00BD0038" w:rsidRDefault="00185004" w:rsidP="0025735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направлени</w:t>
      </w:r>
      <w:r w:rsidR="00B7587B" w:rsidRPr="00BD0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ям</w:t>
      </w:r>
      <w:r w:rsidRPr="00BD0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деятельности: 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социальное обслуживание, социальная поддержка граждан; 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охрана здоровья, пропаганда здорового образа жизни; 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поддержка семьи, материнства, отцовства и детства;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поддержка проектов в области культуры и искусства, сохранения исторической памяти;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поддержка проектов в области образования, просвещения; 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охрана окружающей среды и защита животных; 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старт-ап (для СОНКО), действующих менее 1 года с момента регистрации;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развитие форм благотворительной деятельности и добровольчества (волонтерства)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-формирование антитеррористического мировоззрения населения; 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оказание социально-педагогической и социально психологической помощи семьям с детьми; 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</w:r>
    </w:p>
    <w:p w:rsidR="00B7587B" w:rsidRPr="00257357" w:rsidRDefault="00B7587B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- военно-патриотическое воспитание подрастающего поколения</w:t>
      </w:r>
    </w:p>
    <w:p w:rsidR="00185004" w:rsidRPr="00257357" w:rsidRDefault="00185004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>Общий объем финансирования к</w:t>
      </w:r>
      <w:r w:rsidR="005F03BB" w:rsidRPr="00257357">
        <w:rPr>
          <w:rFonts w:ascii="Times New Roman" w:eastAsia="Calibri" w:hAnsi="Times New Roman" w:cs="Times New Roman"/>
          <w:sz w:val="24"/>
          <w:szCs w:val="24"/>
        </w:rPr>
        <w:t>онкурсного отбора по данн</w:t>
      </w:r>
      <w:r w:rsidR="00B7587B" w:rsidRPr="00257357">
        <w:rPr>
          <w:rFonts w:ascii="Times New Roman" w:eastAsia="Calibri" w:hAnsi="Times New Roman" w:cs="Times New Roman"/>
          <w:sz w:val="24"/>
          <w:szCs w:val="24"/>
        </w:rPr>
        <w:t>ым</w:t>
      </w:r>
      <w:r w:rsidR="005F03BB" w:rsidRPr="00257357">
        <w:rPr>
          <w:rFonts w:ascii="Times New Roman" w:eastAsia="Calibri" w:hAnsi="Times New Roman" w:cs="Times New Roman"/>
          <w:sz w:val="24"/>
          <w:szCs w:val="24"/>
        </w:rPr>
        <w:t xml:space="preserve"> направлени</w:t>
      </w:r>
      <w:r w:rsidR="00B7587B" w:rsidRPr="00257357">
        <w:rPr>
          <w:rFonts w:ascii="Times New Roman" w:eastAsia="Calibri" w:hAnsi="Times New Roman" w:cs="Times New Roman"/>
          <w:sz w:val="24"/>
          <w:szCs w:val="24"/>
        </w:rPr>
        <w:t>ям</w:t>
      </w:r>
      <w:r w:rsidR="005F03BB" w:rsidRPr="00257357">
        <w:rPr>
          <w:rFonts w:ascii="Times New Roman" w:eastAsia="Calibri" w:hAnsi="Times New Roman" w:cs="Times New Roman"/>
          <w:sz w:val="24"/>
          <w:szCs w:val="24"/>
        </w:rPr>
        <w:t xml:space="preserve"> деятельности с</w:t>
      </w: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оставляет  </w:t>
      </w:r>
      <w:r w:rsidR="00B7587B" w:rsidRPr="00257357">
        <w:rPr>
          <w:rFonts w:ascii="Times New Roman" w:eastAsia="Calibri" w:hAnsi="Times New Roman" w:cs="Times New Roman"/>
          <w:sz w:val="24"/>
          <w:szCs w:val="24"/>
        </w:rPr>
        <w:t>129</w:t>
      </w:r>
      <w:r w:rsidR="00ED7D68" w:rsidRPr="00257357">
        <w:rPr>
          <w:rFonts w:ascii="Times New Roman" w:eastAsia="Calibri" w:hAnsi="Times New Roman" w:cs="Times New Roman"/>
          <w:sz w:val="24"/>
          <w:szCs w:val="24"/>
        </w:rPr>
        <w:t xml:space="preserve"> 000</w:t>
      </w:r>
      <w:r w:rsidRPr="00257357">
        <w:rPr>
          <w:rFonts w:ascii="Times New Roman" w:eastAsia="Calibri" w:hAnsi="Times New Roman" w:cs="Times New Roman"/>
          <w:sz w:val="24"/>
          <w:szCs w:val="24"/>
        </w:rPr>
        <w:t>,00 руб.</w:t>
      </w:r>
    </w:p>
    <w:p w:rsidR="00185004" w:rsidRPr="00257357" w:rsidRDefault="00185004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Максимальный объем запрашиваемой субсидии по проекту не должен превышать </w:t>
      </w:r>
      <w:r w:rsidR="00B7587B" w:rsidRPr="00257357">
        <w:rPr>
          <w:rFonts w:ascii="Times New Roman" w:eastAsia="Calibri" w:hAnsi="Times New Roman" w:cs="Times New Roman"/>
          <w:sz w:val="24"/>
          <w:szCs w:val="24"/>
        </w:rPr>
        <w:t xml:space="preserve">129 </w:t>
      </w:r>
      <w:r w:rsidR="00ED7D68" w:rsidRPr="00257357">
        <w:rPr>
          <w:rFonts w:ascii="Times New Roman" w:eastAsia="Calibri" w:hAnsi="Times New Roman" w:cs="Times New Roman"/>
          <w:sz w:val="24"/>
          <w:szCs w:val="24"/>
        </w:rPr>
        <w:t>000,00</w:t>
      </w:r>
      <w:r w:rsidRPr="00257357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</w:p>
    <w:p w:rsidR="004E2793" w:rsidRPr="00257357" w:rsidRDefault="004E2793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Минимальные значения результатов предоставления субсидии, которые СОНКО необходимо достичь в ходе реализации мероприятий проекта:</w:t>
      </w:r>
    </w:p>
    <w:p w:rsidR="004E2793" w:rsidRPr="00BD0038" w:rsidRDefault="004E2793" w:rsidP="00BD0038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38">
        <w:rPr>
          <w:rFonts w:ascii="Times New Roman" w:hAnsi="Times New Roman" w:cs="Times New Roman"/>
          <w:sz w:val="24"/>
          <w:szCs w:val="24"/>
        </w:rPr>
        <w:t>численность добровольцев (волонтеров), привлекаемых к реализации проекта – не менее 5 (пяти) человек;</w:t>
      </w:r>
    </w:p>
    <w:p w:rsidR="004E2793" w:rsidRPr="00257357" w:rsidRDefault="004E2793" w:rsidP="00BD0038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охват участников мероприятий, проводимых в рамках реализации проекта – не менее 200 (двухсот) человек;</w:t>
      </w:r>
    </w:p>
    <w:p w:rsidR="004E2793" w:rsidRPr="00257357" w:rsidRDefault="004E2793" w:rsidP="00BD0038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количество публикаций о ходе реализации проекта в социальных сетях, сетевых изданиях, на сайтах и информационных порталах в сети "Интернет" – не менее 5 (пяти) публикаций. </w:t>
      </w:r>
    </w:p>
    <w:p w:rsidR="004E2793" w:rsidRPr="00257357" w:rsidRDefault="004E2793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793" w:rsidRPr="00257357" w:rsidRDefault="004E2793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793" w:rsidRPr="00257357" w:rsidRDefault="004E2793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793" w:rsidRPr="00257357" w:rsidRDefault="004E2793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793" w:rsidRPr="00257357" w:rsidRDefault="004E2793" w:rsidP="002573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793" w:rsidRPr="00257357" w:rsidRDefault="004E2793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Конкурсный отбор проводится в соответствии с Порядком  предоставления субсидий социально ориентированным некоммерческим организациям из бюджета Тутаевского муниципального района в целях финансового обеспечения затрат на реализацию проектов в 2025 году</w:t>
      </w:r>
      <w:r w:rsidR="006D44F6">
        <w:rPr>
          <w:rFonts w:ascii="Times New Roman" w:hAnsi="Times New Roman" w:cs="Times New Roman"/>
          <w:sz w:val="24"/>
          <w:szCs w:val="24"/>
        </w:rPr>
        <w:t>.</w:t>
      </w:r>
    </w:p>
    <w:p w:rsidR="004E2793" w:rsidRPr="00257357" w:rsidRDefault="004E2793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Организация проведения конкурсного отбора осуществляется Администрацией Тутаевского муниципального района  (далее – уполномоченный орган). </w:t>
      </w:r>
    </w:p>
    <w:p w:rsidR="00EC0655" w:rsidRDefault="00EC0655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Целью предоставления субсидий является развитие механизмов участия социально ориентированных некоммерческих организаций (далее – СОНКО) в реализации государственной политики в социальной сфере на территории Тутаевского района за счет стимулирования поддержки реализации социально значимых проектов и программ, реализуемых СОНКО. При этом в соответствии с Порядком предоставления субсидий под проектом СОНКО понимается комплекс взаимосвязанных мероприятий, направленных на достижение конкретных общественно полезных результатов в рамках определенного срока и бюджета.</w:t>
      </w:r>
    </w:p>
    <w:p w:rsidR="00257357" w:rsidRPr="00257357" w:rsidRDefault="00257357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655" w:rsidRPr="00257357" w:rsidRDefault="00EC0655" w:rsidP="00257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57">
        <w:rPr>
          <w:rFonts w:ascii="Times New Roman" w:hAnsi="Times New Roman" w:cs="Times New Roman"/>
          <w:b/>
          <w:sz w:val="24"/>
          <w:szCs w:val="24"/>
        </w:rPr>
        <w:t>2. Условия проведения конкурсного отбора</w:t>
      </w:r>
    </w:p>
    <w:p w:rsidR="00EC0655" w:rsidRPr="00257357" w:rsidRDefault="00EC0655" w:rsidP="00257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655" w:rsidRPr="00257357" w:rsidRDefault="00EC0655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="00A241A6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257357">
        <w:rPr>
          <w:rFonts w:ascii="Times New Roman" w:hAnsi="Times New Roman" w:cs="Times New Roman"/>
          <w:sz w:val="24"/>
          <w:szCs w:val="24"/>
        </w:rPr>
        <w:t xml:space="preserve">, осуществляющим функции главного распорядителя бюджетных средств в отношении субсидий, является Администрация Тутаевского муниципального района, место нахождения и почтовый адрес: 152300, </w:t>
      </w:r>
      <w:r w:rsidR="00BD00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57357">
        <w:rPr>
          <w:rFonts w:ascii="Times New Roman" w:hAnsi="Times New Roman" w:cs="Times New Roman"/>
          <w:sz w:val="24"/>
          <w:szCs w:val="24"/>
        </w:rPr>
        <w:t xml:space="preserve">г. Тутаев, Романовская ул., д.35, </w:t>
      </w:r>
      <w:r w:rsidRPr="002573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57357">
        <w:rPr>
          <w:rFonts w:ascii="Times New Roman" w:hAnsi="Times New Roman" w:cs="Times New Roman"/>
          <w:sz w:val="24"/>
          <w:szCs w:val="24"/>
        </w:rPr>
        <w:t>-</w:t>
      </w:r>
      <w:r w:rsidRPr="0025735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5735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57357">
          <w:rPr>
            <w:rStyle w:val="ab"/>
            <w:rFonts w:ascii="Times New Roman" w:hAnsi="Times New Roman" w:cs="Times New Roman"/>
            <w:sz w:val="24"/>
            <w:szCs w:val="24"/>
          </w:rPr>
          <w:t>mail@admtmr.ru</w:t>
        </w:r>
      </w:hyperlink>
    </w:p>
    <w:p w:rsidR="00EC0655" w:rsidRPr="00257357" w:rsidRDefault="00EC0655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Объем денежных средств, предусмотренный на проведение конкурсного отбора – 3 129 000 (три миллиона сто двадцать девять тысяч) руб. 00 коп.</w:t>
      </w:r>
    </w:p>
    <w:p w:rsidR="00EC0655" w:rsidRPr="00257357" w:rsidRDefault="00EC0655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Получатели субсидий определяются по итогам конкурсного отбора на основе решения конкурсной комиссии по результатам экспертной оценки. </w:t>
      </w:r>
    </w:p>
    <w:p w:rsidR="00EC0655" w:rsidRPr="00257357" w:rsidRDefault="00EC0655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Конкурсный отбор осуществляется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 (promote.budget.gov.ru) (далее –</w:t>
      </w:r>
      <w:r w:rsidR="00922678">
        <w:rPr>
          <w:rFonts w:ascii="Times New Roman" w:hAnsi="Times New Roman" w:cs="Times New Roman"/>
          <w:sz w:val="24"/>
          <w:szCs w:val="24"/>
        </w:rPr>
        <w:t xml:space="preserve"> Портал). </w:t>
      </w:r>
      <w:r w:rsidRPr="00257357">
        <w:rPr>
          <w:rFonts w:ascii="Times New Roman" w:hAnsi="Times New Roman" w:cs="Times New Roman"/>
          <w:sz w:val="24"/>
          <w:szCs w:val="24"/>
        </w:rPr>
        <w:t>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C0655" w:rsidRPr="00257357" w:rsidRDefault="00EC0655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Сроки проведения конкурсного отбора с </w:t>
      </w:r>
      <w:r w:rsidR="000C1535" w:rsidRPr="000C1535">
        <w:rPr>
          <w:rFonts w:ascii="Times New Roman" w:hAnsi="Times New Roman" w:cs="Times New Roman"/>
          <w:sz w:val="24"/>
          <w:szCs w:val="24"/>
        </w:rPr>
        <w:t>20</w:t>
      </w:r>
      <w:r w:rsidRPr="00257357">
        <w:rPr>
          <w:rFonts w:ascii="Times New Roman" w:hAnsi="Times New Roman" w:cs="Times New Roman"/>
          <w:sz w:val="24"/>
          <w:szCs w:val="24"/>
        </w:rPr>
        <w:t xml:space="preserve"> марта 2025 года по </w:t>
      </w:r>
      <w:r w:rsidR="00B26A0C">
        <w:rPr>
          <w:rFonts w:ascii="Times New Roman" w:hAnsi="Times New Roman" w:cs="Times New Roman"/>
          <w:sz w:val="24"/>
          <w:szCs w:val="24"/>
        </w:rPr>
        <w:t>30</w:t>
      </w:r>
      <w:r w:rsidR="00592834" w:rsidRPr="00257357">
        <w:rPr>
          <w:rFonts w:ascii="Times New Roman" w:hAnsi="Times New Roman" w:cs="Times New Roman"/>
          <w:sz w:val="24"/>
          <w:szCs w:val="24"/>
        </w:rPr>
        <w:t xml:space="preserve"> мая</w:t>
      </w:r>
      <w:r w:rsidRPr="00257357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592834" w:rsidRPr="00257357">
        <w:rPr>
          <w:rFonts w:ascii="Times New Roman" w:hAnsi="Times New Roman" w:cs="Times New Roman"/>
          <w:sz w:val="24"/>
          <w:szCs w:val="24"/>
        </w:rPr>
        <w:t xml:space="preserve"> (включая публикацию информации обо всех победителях конкурсного отбора). </w:t>
      </w:r>
    </w:p>
    <w:p w:rsidR="00592834" w:rsidRPr="00257357" w:rsidRDefault="00592834" w:rsidP="00257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834" w:rsidRDefault="00592834" w:rsidP="00257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57">
        <w:rPr>
          <w:rFonts w:ascii="Times New Roman" w:hAnsi="Times New Roman" w:cs="Times New Roman"/>
          <w:b/>
          <w:sz w:val="24"/>
          <w:szCs w:val="24"/>
        </w:rPr>
        <w:t xml:space="preserve">3. Условия участия в конкурсном отборе и требования к участникам </w:t>
      </w:r>
    </w:p>
    <w:p w:rsidR="00257357" w:rsidRPr="00257357" w:rsidRDefault="00257357" w:rsidP="00257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834" w:rsidRPr="00257357" w:rsidRDefault="00592834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Участниками конкурсного отбора могут быть СОНКО, соответствующие следующим требованиям, указанным в пункте 2.1. раздела 2 Порядка предоставления субсидий: 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СОНКО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СОНКО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- СОНКО не находится в составляемых в рамках реализации полномочий, предусмотренных главой </w:t>
      </w:r>
      <w:r w:rsidRPr="0025735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257357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- СОНКО не получает средства из местного бюджета на основании иных нормативных правовых актов Тутаевского района на цель, установленную </w:t>
      </w:r>
      <w:hyperlink w:anchor="P668">
        <w:r w:rsidRPr="00257357">
          <w:rPr>
            <w:rFonts w:ascii="Times New Roman" w:hAnsi="Times New Roman" w:cs="Times New Roman"/>
            <w:sz w:val="24"/>
            <w:szCs w:val="24"/>
          </w:rPr>
          <w:t>пунктом 1.2 раздела 1</w:t>
        </w:r>
      </w:hyperlink>
      <w:r w:rsidRPr="00257357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8667A4">
        <w:rPr>
          <w:rFonts w:ascii="Times New Roman" w:hAnsi="Times New Roman" w:cs="Times New Roman"/>
          <w:sz w:val="24"/>
          <w:szCs w:val="24"/>
        </w:rPr>
        <w:t xml:space="preserve"> предоставления субсидий</w:t>
      </w:r>
      <w:r w:rsidRPr="00257357">
        <w:rPr>
          <w:rFonts w:ascii="Times New Roman" w:hAnsi="Times New Roman" w:cs="Times New Roman"/>
          <w:sz w:val="24"/>
          <w:szCs w:val="24"/>
        </w:rPr>
        <w:t>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СОНКО не является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на едином налоговом счете СОНКО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у СОНКО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Тутаевским районом;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СОНКО не находится в процессе реорганизации (за исключением реорганизации в форме присоединения к СОНКО другого юридического лица), ликвидации, в отношении нее не введена процедура банкротства, деятельность СОНКО не приостановлена в порядке, предусмотренном законодательством Российской Федерации;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СОНКО;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СОНКО зарегистрирована и осуществляет деятельность в качестве юридического лица на территории Ярославской области;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СОНКО осуществляет виды деятельности, указанные в статье 31.1 Федерального закона от 12 января 1996 года N 7-ФЗ "О некоммерческих организациях" и статье 4 Закона Ярославской области от 6 декабря 2012 г. N 56-з "О государственной поддержке социально ориентированных некоммерческих организаций в Ярославской области", на территории Ярославской области, реализацию проекта на территории Тутаевского района;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у СОНКО отсутствуют нарушения обязательств по ранее заключенным соглашениям о предоставлении субсидий из местного бюджета, включая обязательство по представлению отчетности, в течение года, предшествующего году получения субсидии;</w:t>
      </w:r>
    </w:p>
    <w:p w:rsidR="00592834" w:rsidRPr="00257357" w:rsidRDefault="00592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СОНКО не имеет учредителя, являющегося государственным органом, органом местного самоуправления или публично-правовым образованием.</w:t>
      </w:r>
    </w:p>
    <w:p w:rsidR="00257357" w:rsidRDefault="00257357" w:rsidP="002573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580B" w:rsidRPr="00257357" w:rsidRDefault="00EA580B" w:rsidP="002573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К участию в конкурсном отборе не допускаются: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потребительские кооперативы, к которым относятся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политические партии;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религиозные организации;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саморегулируемые организации;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объединения работодателей;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объединения кооперативов;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торгово-промышленные палаты;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товарищества собственников недвижимости, к которым относятся в том числе товарищества собственников жилья, садоводческие, дачные и огороднические некоммерческие товарищества;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личные фонды;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государственные и муниципальные учреждения;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публично-правовые (государственные) компании;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адвокатские палаты;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адвокатские образования;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государственные корпорации;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нотариальные палаты;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общественно-государственные (государственно-общественные) организации (объединения), их территориальные (структурные) подразделения (отделения), в том числе являющиеся отдельными юридическими лицами;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микрофинансовые организации.</w:t>
      </w:r>
    </w:p>
    <w:p w:rsidR="00EC0655" w:rsidRPr="00257357" w:rsidRDefault="00EC0655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80B" w:rsidRPr="00257357" w:rsidRDefault="00EA580B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субсидии является реализация мероприятий проекта. </w:t>
      </w:r>
    </w:p>
    <w:p w:rsidR="00EA580B" w:rsidRPr="00257357" w:rsidRDefault="00EA580B" w:rsidP="006B6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Показателями достижения результата предоставления субсидии являются: </w:t>
      </w:r>
    </w:p>
    <w:p w:rsidR="00EA580B" w:rsidRPr="00257357" w:rsidRDefault="00EA580B" w:rsidP="006B639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численность добровольцев (волонтеров), привлекаемых к реализации проекта;</w:t>
      </w:r>
    </w:p>
    <w:p w:rsidR="00EA580B" w:rsidRPr="00257357" w:rsidRDefault="00EA580B" w:rsidP="006B639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охват участников мероприятий, проводимых в рамках реализации проекта;</w:t>
      </w:r>
    </w:p>
    <w:p w:rsidR="00EA580B" w:rsidRPr="00257357" w:rsidRDefault="00EA580B" w:rsidP="006B639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количество публикаций о ходе реализации проекта в социальных сетях, сетевых изданиях, на сайтах и информационных порталах в сети "Интернет".</w:t>
      </w:r>
    </w:p>
    <w:p w:rsidR="00E764C0" w:rsidRDefault="00E764C0" w:rsidP="006B639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80B" w:rsidRPr="00257357" w:rsidRDefault="00EA580B" w:rsidP="006B639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Для участия в конкурсном отборе СОНКО должна представить заявку на русском языке, содержащую в том числе следующую информацию: 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название проекта;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полное наименование организации;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информация о руководителе организации (ФИО, должность);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наименование и состав руководящего органа организации;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дата регистрации организации;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наименование документа, на основании которого действует организация;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фактический адрес организации;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 номер телефона организации;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-  адрес сайта организации. 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Заявителем заполняется: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1. Информационная карта проекта: 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руководитель проекта (наименование должности, ФИО, контактная информация);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конкурсное направление;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проблема, на решение которой направлен проект;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цели проекта;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задачи проекта;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целевые группы проекта;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количество участников, охватываемых мероприятиями проекта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количество волонтеров (добровольцев), привлекаемых к реализации проекта;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территория реализации проекта;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изготавливаемый продукт или предоставляемая социальная услуга;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ожидаемые результаты (измеряемые, перечислить);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источники и объемы финансирования в том числе общая стоимость проекта, сумма запрашиваемой субсидии,  форма и объем софинансирования; </w:t>
      </w:r>
    </w:p>
    <w:p w:rsidR="00EA580B" w:rsidRPr="00257357" w:rsidRDefault="00EA580B" w:rsidP="00257357">
      <w:pPr>
        <w:pStyle w:val="ConsPlusNormal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ресурсы проекта: информационно-методические, организационно-технические, человеческие, материальные, финансовые и т.д.;</w:t>
      </w:r>
    </w:p>
    <w:p w:rsidR="00EA580B" w:rsidRPr="00257357" w:rsidRDefault="00EA580B" w:rsidP="00257357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2. Описание проекта. Актуальность и социальная значимость проекта (не более 2 страницы машинописного текста, кегель 14).</w:t>
      </w:r>
    </w:p>
    <w:p w:rsidR="00EA580B" w:rsidRPr="00257357" w:rsidRDefault="00EA580B" w:rsidP="00257357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3. Механизм реализации проекта: цели, задачи, формы деятельности, мероприятия и результаты, критерии экономической и социальной оценки эффективности проекта, достигаемый социальный эффект, возможности дальнейшей реализации проекта (не более 2 страниц машинописного текста).</w:t>
      </w:r>
    </w:p>
    <w:p w:rsidR="00EA580B" w:rsidRPr="00257357" w:rsidRDefault="00EA580B" w:rsidP="00257357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4. Команда проекта: структура и привлечение. Опыт заявителя и партнеров (при наличии) в реализации подобных проектов.</w:t>
      </w:r>
    </w:p>
    <w:p w:rsidR="00EA580B" w:rsidRPr="00257357" w:rsidRDefault="00EA580B" w:rsidP="00257357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5. Информационное продвижение проекта.</w:t>
      </w:r>
    </w:p>
    <w:p w:rsidR="00EA580B" w:rsidRPr="00257357" w:rsidRDefault="00EA580B" w:rsidP="00257357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6. Сроки реализации и календарный план-график проекта.</w:t>
      </w:r>
    </w:p>
    <w:p w:rsidR="00EA580B" w:rsidRPr="00257357" w:rsidRDefault="00EA580B" w:rsidP="00257357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7. Смета расходов на реализацию проекта.</w:t>
      </w:r>
    </w:p>
    <w:p w:rsidR="00EA580B" w:rsidRPr="00257357" w:rsidRDefault="00EA580B" w:rsidP="00257357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8. Пояснительная записка к смете расходов на реализацию проекта</w:t>
      </w:r>
    </w:p>
    <w:p w:rsidR="00BD0038" w:rsidRDefault="00BD0038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 В состав заявки включаются следующие документы: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87"/>
      <w:bookmarkEnd w:id="1"/>
      <w:r w:rsidRPr="00257357">
        <w:rPr>
          <w:rFonts w:ascii="Times New Roman" w:hAnsi="Times New Roman" w:cs="Times New Roman"/>
          <w:sz w:val="24"/>
          <w:szCs w:val="24"/>
        </w:rPr>
        <w:t>- электронная (отсканированная) копия действующей редакции устава СОНКО (со всеми внесенными изменениями);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8"/>
      <w:bookmarkEnd w:id="2"/>
      <w:r w:rsidRPr="00257357">
        <w:rPr>
          <w:rFonts w:ascii="Times New Roman" w:hAnsi="Times New Roman" w:cs="Times New Roman"/>
          <w:sz w:val="24"/>
          <w:szCs w:val="24"/>
        </w:rPr>
        <w:t>- электронная (отсканированная) копия документа, подтверждающего полномочия лица на подачу заявки от имени СОНКО, -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89"/>
      <w:bookmarkEnd w:id="3"/>
      <w:r w:rsidRPr="00257357">
        <w:rPr>
          <w:rFonts w:ascii="Times New Roman" w:hAnsi="Times New Roman" w:cs="Times New Roman"/>
          <w:sz w:val="24"/>
          <w:szCs w:val="24"/>
        </w:rPr>
        <w:t>- электронная (отсканированная) копия согласия на размещение уполномоченным органом в открытом доступе в сети "Интернет" сведений об участнике конкурсного отбора (без указания персональных данных);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90"/>
      <w:bookmarkEnd w:id="4"/>
      <w:r w:rsidRPr="00257357">
        <w:rPr>
          <w:rFonts w:ascii="Times New Roman" w:hAnsi="Times New Roman" w:cs="Times New Roman"/>
          <w:sz w:val="24"/>
          <w:szCs w:val="24"/>
        </w:rPr>
        <w:t>- электронная (отсканированная) копия согласия на обработку персональных данных физических лиц, в частности, руководителя СОНКО, руководителя проекта и бухгалтера;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электронная (отсканированная) копия решения исполнительного органа об участии  в конкурсном отборе;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электронная (отсканированная) копия информационного письма на бланке организации с реквизитами банковского счета организации;</w:t>
      </w:r>
    </w:p>
    <w:p w:rsidR="00EA580B" w:rsidRPr="00257357" w:rsidRDefault="00EA580B" w:rsidP="00257357">
      <w:pPr>
        <w:pStyle w:val="20"/>
        <w:numPr>
          <w:ilvl w:val="1"/>
          <w:numId w:val="5"/>
        </w:numPr>
        <w:shd w:val="clear" w:color="auto" w:fill="auto"/>
        <w:spacing w:before="0" w:line="240" w:lineRule="auto"/>
        <w:ind w:left="0" w:firstLine="426"/>
        <w:rPr>
          <w:rFonts w:eastAsia="Courier New"/>
          <w:sz w:val="24"/>
          <w:szCs w:val="24"/>
        </w:rPr>
      </w:pPr>
      <w:r w:rsidRPr="00257357">
        <w:rPr>
          <w:rFonts w:eastAsia="Courier New"/>
          <w:sz w:val="24"/>
          <w:szCs w:val="24"/>
        </w:rPr>
        <w:t xml:space="preserve">электронная (отсканированная) копия уведомления об отсутствии в отношении организации процедур ликвидации, реорганизации, банкротства, приостановления ее деятельности. 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Документы, указанные в  данном пункте, представляются в виде файлов в формате pdf.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СОНКО вправе включить в состав заявки дополнительную информацию и документы в соответствии с критериями оценки заявок.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Заявка представляется в уполномоченный орган в форме электронных документов посредством заполнения соответствующих электронных форм, размещенных на Портале </w:t>
      </w:r>
      <w:hyperlink r:id="rId9" w:history="1">
        <w:r w:rsidRPr="00257357">
          <w:rPr>
            <w:rStyle w:val="ab"/>
            <w:rFonts w:ascii="Times New Roman" w:hAnsi="Times New Roman" w:cs="Times New Roman"/>
            <w:sz w:val="24"/>
            <w:szCs w:val="24"/>
          </w:rPr>
          <w:t>https://promote.budget.gov.ru</w:t>
        </w:r>
      </w:hyperlink>
      <w:r w:rsidRPr="00257357">
        <w:rPr>
          <w:rFonts w:ascii="Times New Roman" w:hAnsi="Times New Roman" w:cs="Times New Roman"/>
          <w:sz w:val="24"/>
          <w:szCs w:val="24"/>
        </w:rPr>
        <w:t xml:space="preserve">, подписывается заявка усиленной квалифицированной электронной подписью руководителя участника отбора или уполномоченного им лица. 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СОНКО вправе представить не более одной заявки по одному из направлений конкурсного отбора.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Не допускается представление одной СОНКО заявок по двум и более направлениям конкурсного отбора.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Порядка.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Заявка может быть отозвана СОНКО до окончания срока приема заявок путем изменения статуса заявки на Портале.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Все расходы, связанные с подготовкой и подачей заявки, несет СОНКО.</w:t>
      </w:r>
    </w:p>
    <w:p w:rsidR="00EA580B" w:rsidRPr="00257357" w:rsidRDefault="00EA580B" w:rsidP="00257357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EA580B" w:rsidRPr="00530028" w:rsidRDefault="00EA580B" w:rsidP="00530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028">
        <w:rPr>
          <w:rFonts w:ascii="Times New Roman" w:hAnsi="Times New Roman" w:cs="Times New Roman"/>
          <w:sz w:val="24"/>
          <w:szCs w:val="24"/>
        </w:rPr>
        <w:t xml:space="preserve">СРОК приема заявок с </w:t>
      </w:r>
      <w:r w:rsidR="00C46595" w:rsidRPr="00C46595">
        <w:rPr>
          <w:rFonts w:ascii="Times New Roman" w:hAnsi="Times New Roman" w:cs="Times New Roman"/>
          <w:sz w:val="24"/>
          <w:szCs w:val="24"/>
        </w:rPr>
        <w:t>20</w:t>
      </w:r>
      <w:r w:rsidRPr="00530028">
        <w:rPr>
          <w:rFonts w:ascii="Times New Roman" w:hAnsi="Times New Roman" w:cs="Times New Roman"/>
          <w:sz w:val="24"/>
          <w:szCs w:val="24"/>
        </w:rPr>
        <w:t xml:space="preserve"> марта 2025 года по 1</w:t>
      </w:r>
      <w:r w:rsidR="00C46595" w:rsidRPr="00C46595">
        <w:rPr>
          <w:rFonts w:ascii="Times New Roman" w:hAnsi="Times New Roman" w:cs="Times New Roman"/>
          <w:sz w:val="24"/>
          <w:szCs w:val="24"/>
        </w:rPr>
        <w:t>9</w:t>
      </w:r>
      <w:r w:rsidRPr="00530028">
        <w:rPr>
          <w:rFonts w:ascii="Times New Roman" w:hAnsi="Times New Roman" w:cs="Times New Roman"/>
          <w:sz w:val="24"/>
          <w:szCs w:val="24"/>
        </w:rPr>
        <w:t xml:space="preserve"> апреля 2025 года.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Порядка.</w:t>
      </w:r>
    </w:p>
    <w:p w:rsidR="00EA580B" w:rsidRPr="00257357" w:rsidRDefault="00EA580B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Заявка может быть отозвана СОНКО до окончания срока приема заявок путем изменения статуса заявки на Портале.</w:t>
      </w:r>
    </w:p>
    <w:p w:rsidR="00EA580B" w:rsidRPr="00257357" w:rsidRDefault="00EA580B" w:rsidP="00530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участия в конкурсном отборе предоставляются уполномоченным органом  в течение срока приема заявок с понедельника по пятницу  с 8.00 до 17.00.  Контактный телефон для получения консультаций по вопросам подготовки заявок: 8(48533) 2-07-06, контактный адрес электронной почты </w:t>
      </w:r>
      <w:hyperlink r:id="rId10" w:history="1">
        <w:r w:rsidRPr="0025735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barkina</w:t>
        </w:r>
        <w:r w:rsidRPr="00257357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25735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tr</w:t>
        </w:r>
        <w:r w:rsidRPr="0025735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25735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25735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25735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yar</w:t>
        </w:r>
        <w:r w:rsidRPr="0025735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25735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30028">
        <w:rPr>
          <w:rStyle w:val="ab"/>
          <w:rFonts w:ascii="Times New Roman" w:hAnsi="Times New Roman" w:cs="Times New Roman"/>
          <w:sz w:val="24"/>
          <w:szCs w:val="24"/>
        </w:rPr>
        <w:t xml:space="preserve">. </w:t>
      </w:r>
      <w:r w:rsidRPr="00257357">
        <w:rPr>
          <w:rFonts w:ascii="Times New Roman" w:hAnsi="Times New Roman" w:cs="Times New Roman"/>
          <w:sz w:val="24"/>
          <w:szCs w:val="24"/>
        </w:rPr>
        <w:t xml:space="preserve">Консультации предоставляются в момент обращения. </w:t>
      </w:r>
    </w:p>
    <w:p w:rsidR="00AD6920" w:rsidRPr="00257357" w:rsidRDefault="00AD6920" w:rsidP="00257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ab/>
        <w:t>Информация о проведении конкурсного отбора размещается в открытом доступе на сайте Администрации Тутаевского муниципального района, а также на  Портале предоставления мер финансовой государственной поддержки (promote.budget.gov.ru)</w:t>
      </w:r>
    </w:p>
    <w:p w:rsidR="00AD6920" w:rsidRPr="00257357" w:rsidRDefault="00AD6920" w:rsidP="00257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920" w:rsidRPr="00257357" w:rsidRDefault="00AD6920" w:rsidP="00257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57">
        <w:rPr>
          <w:rFonts w:ascii="Times New Roman" w:hAnsi="Times New Roman" w:cs="Times New Roman"/>
          <w:b/>
          <w:sz w:val="24"/>
          <w:szCs w:val="24"/>
        </w:rPr>
        <w:t>4. Календарный план проведения конкурсного отбора</w:t>
      </w:r>
    </w:p>
    <w:p w:rsidR="00AD6920" w:rsidRPr="00257357" w:rsidRDefault="00AD6920" w:rsidP="0025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В срок не позднее 20 рабочих дней с даты окончания срока приема заявок уполномоченный орган проводит проверку соответствия участников конкурсного отбора условиям предоставления субсидий, предусмотренным пунктом 2.1 раздела 2 Порядка</w:t>
      </w:r>
      <w:r w:rsidR="00530028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257357">
        <w:rPr>
          <w:rFonts w:ascii="Times New Roman" w:hAnsi="Times New Roman" w:cs="Times New Roman"/>
          <w:sz w:val="24"/>
          <w:szCs w:val="24"/>
        </w:rPr>
        <w:t>.</w:t>
      </w:r>
    </w:p>
    <w:p w:rsidR="00AD6920" w:rsidRPr="00257357" w:rsidRDefault="00AD6920" w:rsidP="002573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03"/>
      <w:bookmarkEnd w:id="5"/>
      <w:r w:rsidRPr="00257357">
        <w:rPr>
          <w:rFonts w:ascii="Times New Roman" w:hAnsi="Times New Roman" w:cs="Times New Roman"/>
          <w:sz w:val="24"/>
          <w:szCs w:val="24"/>
        </w:rPr>
        <w:t>В случае отсутствия в составе заявки документов, указанных в абзацах четвертом и пятом пункта 3.7</w:t>
      </w:r>
      <w:r w:rsidR="00530028">
        <w:rPr>
          <w:rFonts w:ascii="Times New Roman" w:hAnsi="Times New Roman" w:cs="Times New Roman"/>
          <w:sz w:val="24"/>
          <w:szCs w:val="24"/>
        </w:rPr>
        <w:t xml:space="preserve"> </w:t>
      </w:r>
      <w:r w:rsidRPr="00257357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530028">
        <w:rPr>
          <w:rFonts w:ascii="Times New Roman" w:hAnsi="Times New Roman" w:cs="Times New Roman"/>
          <w:sz w:val="24"/>
          <w:szCs w:val="24"/>
        </w:rPr>
        <w:t xml:space="preserve">3 </w:t>
      </w:r>
      <w:r w:rsidRPr="00257357">
        <w:rPr>
          <w:rFonts w:ascii="Times New Roman" w:hAnsi="Times New Roman" w:cs="Times New Roman"/>
          <w:sz w:val="24"/>
          <w:szCs w:val="24"/>
        </w:rPr>
        <w:t>Порядка</w:t>
      </w:r>
      <w:r w:rsidR="00530028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257357">
        <w:rPr>
          <w:rFonts w:ascii="Times New Roman" w:hAnsi="Times New Roman" w:cs="Times New Roman"/>
          <w:sz w:val="24"/>
          <w:szCs w:val="24"/>
        </w:rPr>
        <w:t>, уполномоченный орган не позднее 2 рабочих дней со дня окончания срока приема заявок уведомляет СОНКО о необходимости представления недостающего документа в течение 2 рабочих дней с момента получения такого уведомления.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04"/>
      <w:bookmarkEnd w:id="6"/>
      <w:r w:rsidRPr="00257357">
        <w:rPr>
          <w:rFonts w:ascii="Times New Roman" w:hAnsi="Times New Roman" w:cs="Times New Roman"/>
          <w:sz w:val="24"/>
          <w:szCs w:val="24"/>
        </w:rPr>
        <w:t>Основаниями для отклонения заявки, отказа в допуске к участию в конкурсном отборе и отказа в предоставлении субсидии являются: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отсутствие в составе заявки документов, указанных в абзацах втором и третьем пункта 3.7 раздела</w:t>
      </w:r>
      <w:r w:rsidR="00530028">
        <w:rPr>
          <w:rFonts w:ascii="Times New Roman" w:hAnsi="Times New Roman" w:cs="Times New Roman"/>
          <w:sz w:val="24"/>
          <w:szCs w:val="24"/>
        </w:rPr>
        <w:t xml:space="preserve"> 3</w:t>
      </w:r>
      <w:r w:rsidRPr="00257357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530028" w:rsidRPr="00530028">
        <w:rPr>
          <w:rFonts w:ascii="Times New Roman" w:hAnsi="Times New Roman" w:cs="Times New Roman"/>
          <w:sz w:val="24"/>
          <w:szCs w:val="24"/>
        </w:rPr>
        <w:t xml:space="preserve"> </w:t>
      </w:r>
      <w:r w:rsidR="00530028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Pr="00257357">
        <w:rPr>
          <w:rFonts w:ascii="Times New Roman" w:hAnsi="Times New Roman" w:cs="Times New Roman"/>
          <w:sz w:val="24"/>
          <w:szCs w:val="24"/>
        </w:rPr>
        <w:t>;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непредставление (в случае отсутствия в составе заявки) документов, указанных в абзацах четвертом и пятом пункта 3.7 раздела</w:t>
      </w:r>
      <w:r w:rsidR="00530028">
        <w:rPr>
          <w:rFonts w:ascii="Times New Roman" w:hAnsi="Times New Roman" w:cs="Times New Roman"/>
          <w:sz w:val="24"/>
          <w:szCs w:val="24"/>
        </w:rPr>
        <w:t xml:space="preserve"> 3</w:t>
      </w:r>
      <w:r w:rsidRPr="00257357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530028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257357">
        <w:rPr>
          <w:rFonts w:ascii="Times New Roman" w:hAnsi="Times New Roman" w:cs="Times New Roman"/>
          <w:sz w:val="24"/>
          <w:szCs w:val="24"/>
        </w:rPr>
        <w:t xml:space="preserve">, в срок, установленный абзацем вторым пункта 3.18  раздела </w:t>
      </w:r>
      <w:r w:rsidR="00530028">
        <w:rPr>
          <w:rFonts w:ascii="Times New Roman" w:hAnsi="Times New Roman" w:cs="Times New Roman"/>
          <w:sz w:val="24"/>
          <w:szCs w:val="24"/>
        </w:rPr>
        <w:t xml:space="preserve">3 </w:t>
      </w:r>
      <w:r w:rsidRPr="00257357">
        <w:rPr>
          <w:rFonts w:ascii="Times New Roman" w:hAnsi="Times New Roman" w:cs="Times New Roman"/>
          <w:sz w:val="24"/>
          <w:szCs w:val="24"/>
        </w:rPr>
        <w:t>Порядка</w:t>
      </w:r>
      <w:r w:rsidR="00530028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257357">
        <w:rPr>
          <w:rFonts w:ascii="Times New Roman" w:hAnsi="Times New Roman" w:cs="Times New Roman"/>
          <w:sz w:val="24"/>
          <w:szCs w:val="24"/>
        </w:rPr>
        <w:t>;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участником конкурсного отбора информации;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несоответствие участника конкурсного отбора требованиям, указанным в пункте 2.1 раздела 2 Порядка</w:t>
      </w:r>
      <w:r w:rsidR="00530028">
        <w:rPr>
          <w:rFonts w:ascii="Times New Roman" w:hAnsi="Times New Roman" w:cs="Times New Roman"/>
          <w:sz w:val="24"/>
          <w:szCs w:val="24"/>
        </w:rPr>
        <w:t xml:space="preserve">  предоставления субсидии</w:t>
      </w:r>
      <w:r w:rsidRPr="00257357">
        <w:rPr>
          <w:rFonts w:ascii="Times New Roman" w:hAnsi="Times New Roman" w:cs="Times New Roman"/>
          <w:sz w:val="24"/>
          <w:szCs w:val="24"/>
        </w:rPr>
        <w:t>;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непредставление (представление не в полном объеме) документов, указанных в объявлении о проведении отбора;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представление участником конкурсного отбора более одной заявки по одному из направлений конкурсного отбора;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несоответствие заявки требованиям, указанным в пункте 3.6 раздела</w:t>
      </w:r>
      <w:r w:rsidR="00530028">
        <w:rPr>
          <w:rFonts w:ascii="Times New Roman" w:hAnsi="Times New Roman" w:cs="Times New Roman"/>
          <w:sz w:val="24"/>
          <w:szCs w:val="24"/>
        </w:rPr>
        <w:t xml:space="preserve"> 3</w:t>
      </w:r>
      <w:r w:rsidRPr="00257357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530028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257357">
        <w:rPr>
          <w:rFonts w:ascii="Times New Roman" w:hAnsi="Times New Roman" w:cs="Times New Roman"/>
          <w:sz w:val="24"/>
          <w:szCs w:val="24"/>
        </w:rPr>
        <w:t>;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подача участником отбора заявки после даты и (или) времени, определенных для подачи заявок;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несоответствие сроков реализации проекта, объема запрашиваемой субсидии, минимальных значений результатов предоставления субсидии, которые СОНКО планирует достичь в ходе реализации мероприятий проекта, условиям конкурсного отбора, устанавливаемым Постановлением уполномоченного органа.</w:t>
      </w:r>
    </w:p>
    <w:p w:rsidR="00AD6920" w:rsidRPr="00257357" w:rsidRDefault="00AD6920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920" w:rsidRPr="00257357" w:rsidRDefault="004F5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По результатам проверки заявок в соответствии с требованиями Порядка предоставления субсидий уполномоченный орган в срок не более 25 рабочих дней со дня окончания срока приема заявок оформляет протокол рассмотрения заявок, в котором указывается список СОНКО, проекты которых подлежат оценке, и список СОНКО, не допущенных к участию в конкурсном отборе. </w:t>
      </w:r>
    </w:p>
    <w:p w:rsidR="00AD6920" w:rsidRPr="00257357" w:rsidRDefault="004F5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В случае отсутствия заявок на участие в конкурсном отборе по соответствующему направлению или в случае отклонения всех поступивших заявок на участие в конкурсном отборе, а также в случае, если проект не набрал необходимого количества баллов в соответствии с разделом 3 Порядка предоставления субсидии, конкурсный отбор по соответствующему направлению признается несостоявшимся, что оформляется Постановлением уполномоченного органа в течение 5 рабочих дней со дня выявления обстоятельств. </w:t>
      </w:r>
    </w:p>
    <w:p w:rsidR="004F5834" w:rsidRPr="00257357" w:rsidRDefault="004F5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В отношении СОНКО, проекты которых были допущены к участию в конкурсном отборе, в срок не позднее 35 рабочих дней со дня оформления протокола рассмотрения заявок, проводится оценка проектов. </w:t>
      </w:r>
    </w:p>
    <w:p w:rsidR="004F5834" w:rsidRPr="00257357" w:rsidRDefault="004F5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Состав экспертов утверждается Постановлением уполномоченного органа. Эксперт при оценке проектов не вправе вступать в контакты с участниками конкурсного отбора, в том числе обсуждать с ними поданные ими заявки, напрямую запрашивать документы, информацию и (или) пояснения.</w:t>
      </w:r>
    </w:p>
    <w:p w:rsidR="004F5834" w:rsidRPr="00257357" w:rsidRDefault="004F5834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Добавление и приглашение экспертов происходит на Портале организатором конкурсного отбора. Эксперт заходит на Портал </w:t>
      </w:r>
      <w:r w:rsidRPr="00257357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 подтвержденную учетную  запись  </w:t>
      </w:r>
      <w:r w:rsidRPr="002573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</w:t>
      </w:r>
      <w:r w:rsidRPr="0025735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73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Портале</w:t>
      </w:r>
      <w:r w:rsidRPr="00257357">
        <w:rPr>
          <w:rFonts w:ascii="Times New Roman" w:hAnsi="Times New Roman" w:cs="Times New Roman"/>
          <w:sz w:val="24"/>
          <w:szCs w:val="24"/>
          <w:shd w:val="clear" w:color="auto" w:fill="FFFFFF"/>
        </w:rPr>
        <w:t> Госуслуг и простой электронной подписи.</w:t>
      </w:r>
    </w:p>
    <w:p w:rsidR="00152C2D" w:rsidRPr="00257357" w:rsidRDefault="00152C2D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Оценка проектов проводится экспертом посредством заполнения соответствующих электронных форм, размещенных на Портале.</w:t>
      </w:r>
    </w:p>
    <w:p w:rsidR="00152C2D" w:rsidRDefault="00152C2D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Эксперт осуществляет оценку соответствия проекта показателям каждого из критериев. Оценка выставляется в случае соответствия проекта хотя бы одному из показателей критерия.</w:t>
      </w:r>
    </w:p>
    <w:p w:rsidR="006B6393" w:rsidRPr="006B6393" w:rsidRDefault="006B6393" w:rsidP="006B6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6393">
        <w:rPr>
          <w:rFonts w:ascii="Times New Roman" w:hAnsi="Times New Roman" w:cs="Times New Roman"/>
          <w:sz w:val="24"/>
          <w:szCs w:val="24"/>
        </w:rPr>
        <w:t>Оценка проектов осуществляется на Портале в соответствии со следующими критериями: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71"/>
        <w:gridCol w:w="5329"/>
        <w:gridCol w:w="1594"/>
      </w:tblGrid>
      <w:tr w:rsidR="006B6393" w:rsidRPr="004667DB" w:rsidTr="00B52851">
        <w:tc>
          <w:tcPr>
            <w:tcW w:w="62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1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Наименование критерия</w:t>
            </w: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Содержание критерия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Оценка, баллов</w:t>
            </w:r>
          </w:p>
        </w:tc>
      </w:tr>
      <w:tr w:rsidR="006B6393" w:rsidRPr="004667DB" w:rsidTr="00B52851">
        <w:tc>
          <w:tcPr>
            <w:tcW w:w="62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B6393" w:rsidRPr="004667DB" w:rsidTr="00B52851">
        <w:tc>
          <w:tcPr>
            <w:tcW w:w="624" w:type="dxa"/>
            <w:tcBorders>
              <w:bottom w:val="nil"/>
            </w:tcBorders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bottom w:val="nil"/>
            </w:tcBorders>
          </w:tcPr>
          <w:p w:rsidR="006B6393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Актуальность и социальная значимость проекта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(весовое значение – 0,16)</w:t>
            </w: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актуальность и социальная значимость проекта убедительно доказаны: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проект направлен в полной мере на решение именно тех проблем, которые обозначены как значимые;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имеется подтверждение актуальности проблемы представителями целевой аудитории, потенциальными благополучателями, партнерами;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мероприятия проекта полностью соответствуют приоритетному направлению конкурсного отбора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6B6393" w:rsidRPr="004667DB" w:rsidTr="00B52851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актуальность и социальная значимость проекта в целом доказаны, однако имеются несущественные замечания эксперта: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проблемы, на решение которых направлен проект,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6B6393" w:rsidRPr="004667DB" w:rsidTr="00B52851">
        <w:tc>
          <w:tcPr>
            <w:tcW w:w="624" w:type="dxa"/>
            <w:vMerge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актуальность и социальная значимость проекта доказаны недостаточно убедительно: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проблема не имеет острой значимости для целевой группы или территории реализации проекта;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проекте недостаточно аргументированно и без конкретных показателей описана проблема, на решение которой направлен проект, либо не подтверждено взаимодействие с территориями, обозначенными в заявке;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6B6393" w:rsidRPr="004667DB" w:rsidTr="00B52851">
        <w:tc>
          <w:tcPr>
            <w:tcW w:w="624" w:type="dxa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актуальность и социальная значимость проекта не доказаны: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проблема, которой посвящен проект, не относится к разряду востребованных обществом либо слабо обоснована авторами проекта;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большая часть мероприятий проекта не связана с выбранным приоритетным направлением конкурсного отбора;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серьезные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6393" w:rsidRPr="004667DB" w:rsidTr="00B52851">
        <w:tc>
          <w:tcPr>
            <w:tcW w:w="624" w:type="dxa"/>
            <w:vMerge w:val="restart"/>
            <w:tcBorders>
              <w:bottom w:val="nil"/>
            </w:tcBorders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6B6393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Реалистичность сметы расходов и обоснованность планируемых расходов на реализацию мероприятий проекта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(весовое значение – 0,16)</w:t>
            </w: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полностью соответствует данному критерию: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смете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все планируемые расходы реалистичны и обоснованы авторами проекта;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к смете прилагаются коммерческие предложения (не менее двух) на приобретение товаров, оказание работ/услуг;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даны корректные комментарии по всем предполагаемым расходам за счет субсидии, позволяющие четко определить состав (детализацию) расходов;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проекте предусмотрено активное использование имеющихся у СОНКО ресурсов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6B6393" w:rsidRPr="004667DB" w:rsidTr="00B52851">
        <w:tc>
          <w:tcPr>
            <w:tcW w:w="624" w:type="dxa"/>
            <w:vMerge/>
            <w:tcBorders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в целом соответствует данному критерию, однако имеются несущественные замечания эксперта: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к смете прилагаются коммерческие предложения (не менее двух) на приобретение товаров, оказание работ/услуг;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6B6393" w:rsidRPr="004667DB" w:rsidTr="00B52851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в целом соответствует данному критерию, однако имеются замечания эксперта, которые обязательно необходимо учесть: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не все предполагаемые расходы непосредственно связаны с мероприятиями проекта и достижением ожидаемых результатов;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смете проекта предусмотрены побочные, не имеющие прямого отношения к реализации проекта расходы;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некоторые расходы завышены или занижены по сравнению со средним рыночным уровнем оплаты труда, цен на товары, работы, услуги, аренду;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отсутствуют коммерческие предложения к смете на приобретение товаров, оказание работ/услуг;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обоснование некоторых запланированных расходов не позволяет оценить их взаимосвязь с мероприятиями проекта;</w:t>
            </w:r>
          </w:p>
          <w:p w:rsidR="006B6393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  <w:p w:rsidR="00044B11" w:rsidRPr="004667DB" w:rsidRDefault="00044B11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6B6393" w:rsidRPr="004667DB" w:rsidTr="00B52851">
        <w:tc>
          <w:tcPr>
            <w:tcW w:w="624" w:type="dxa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не соответствует данному критерию: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предполагаемые затраты на реализацию проекта явно завышены либо занижены и (или) не соответствуют мероприятиям проекта, условиям конкурсного отбора;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отсутствуют коммерческие предложения к смете на приобретение товаров, оказание работ/услуг;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смете проекта предусмотрено осуществление за счет субсидии расходов, которые не допускаются в соответствии с требованиями Порядка;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смета проекта нереалистична, не соответствует тексту заявки;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смета проекта не соответствует целевому характеру субсидии, часть расходов не направлена на выполнение мероприятий проекта либо вообще не имеет отношения к реализации проекта;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несоответствия между суммами в описании проекта и в его смете;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комментарии к запланированным расходам неполные, некорректные, нелогичные;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серьезные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6393" w:rsidRPr="004667DB" w:rsidTr="00B52851">
        <w:tc>
          <w:tcPr>
            <w:tcW w:w="624" w:type="dxa"/>
            <w:vMerge w:val="restart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  <w:vMerge w:val="restart"/>
          </w:tcPr>
          <w:p w:rsidR="006B6393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Охват целевой аудитории проекта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(весовое значение – 0,16)</w:t>
            </w: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по данному критерию проработан отлично: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заявленный охват целевой аудитории проекта оправдан и полностью соотносится с теми проблемами, на решение которых направлен проект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6B6393" w:rsidRPr="004667DB" w:rsidTr="00B52851">
        <w:tc>
          <w:tcPr>
            <w:tcW w:w="624" w:type="dxa"/>
            <w:vMerge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по данному критерию проработан хорошо: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имеется частичное (несущественное) расхождение между заявленными количественными показателями проекта и календарным планом, обеспечение такого охвата целевой аудитории проекта может вызвать затруднения в реализации мероприятий проекта в установленные календарным планом сроки;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6B6393" w:rsidRPr="004667DB" w:rsidTr="00B52851">
        <w:tc>
          <w:tcPr>
            <w:tcW w:w="624" w:type="dxa"/>
            <w:vMerge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по данному критерию проработан удовлетворительно: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возможность достижения количественных показателей проекта частично подтверждается содержанием заявки и календарным планом проекта;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6B6393" w:rsidRPr="004667DB" w:rsidTr="00B52851">
        <w:tc>
          <w:tcPr>
            <w:tcW w:w="624" w:type="dxa"/>
            <w:vMerge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по данному критерию проработан неудовлетворительно: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возможность достижения заявленных количественных показателей проекта не подтверждается содержанием заявки;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серьезные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6393" w:rsidRPr="004667DB" w:rsidTr="00B52851">
        <w:tc>
          <w:tcPr>
            <w:tcW w:w="624" w:type="dxa"/>
            <w:tcBorders>
              <w:bottom w:val="nil"/>
            </w:tcBorders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71" w:type="dxa"/>
            <w:tcBorders>
              <w:bottom w:val="nil"/>
            </w:tcBorders>
          </w:tcPr>
          <w:p w:rsidR="006B6393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Собственный вклад участника конкурсного отбора и дополнительные ресурсы, привлекаемые к реализации проекта, перспективы дальнейшего развития проекта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(весовое значение – 0,16)</w:t>
            </w: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СОНКО обеспечивает привлечение дополнительных ресурсов на реализацию проекта в объеме более 30 процентов бюджета проекта: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привлечения указанных ресурсов;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уровень собственного вклада и дополнительных ресурсов превышает 30 процентов бюджета проекта (не суммы субсидии, а именно всего бюджета проекта), при этом такой уровень корректно рассчитан (например, стоимость пользования имеющимся в собственности помещением и оборудованием рассчитана исходя из сроков реализации проекта и в части, необходимой для реализации проекта);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доказано долгосрочное и соответствующее масштабу и задачам проекта влияние его успешной реализации на проблемы, на решение которых он направлен;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представлено четкое видение дальнейшего развития деятельности по проекту и использования его результатов после завершения реализации проекта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6B6393" w:rsidRPr="004667DB" w:rsidTr="00B52851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СОНКО обеспечивает привлечение дополнительных ресурсов на реализацию проекта в объеме от 20 до 30 процентов (включительно) бюджета проекта: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 ресурсами) и (или) подтверждает реалистичность привлечения указанных ресурсов;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уровень собственного вклада и дополнительных ресурсов составляет от 20 до 30 процентов (включительно) бюджета проекта, при этом он в целом корректно рассчитан;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заявке в целом описаны механизмы дальнейшего развития проекта,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6B6393" w:rsidRPr="004667DB" w:rsidTr="00B52851">
        <w:tc>
          <w:tcPr>
            <w:tcW w:w="624" w:type="dxa"/>
            <w:vMerge w:val="restart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дополнительные ресурсы на реализацию проекта не подтверждены и (или) несоразмерны с запрашиваемой суммой субсидии: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уровень собственного вклада и дополнительных ресурсов составляет от 10 до 20 процентов (включительно) бюджета проекта либо заявлен в большем объеме, но по некоторым позициям некорректно рассчитан и (или) подтвержден неубедительно (например, у СОНКО нет опыта привлечения соизмеримых сумм финансирования, а документы, подтверждающие финансирование (письма, соглашения и другие), в составе заявки отсутствуют);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продолжение реализации проекта предполагается практически только за счет субсидии;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6B6393" w:rsidRPr="004667DB" w:rsidTr="00B52851">
        <w:tc>
          <w:tcPr>
            <w:tcW w:w="624" w:type="dxa"/>
            <w:vMerge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реализация проекта предполагается практически только за счет субсидии: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уровень собственного вклада и дополнительных ресурсов составляет менее 10 процентов бюджета проекта либо заявлен в большем объеме, но ничем не подтвержден;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отсутствует описание работы по выбранному направлению после завершения реализации проекта;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серьезные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6393" w:rsidRPr="004667DB" w:rsidTr="00B52851">
        <w:tc>
          <w:tcPr>
            <w:tcW w:w="624" w:type="dxa"/>
            <w:tcBorders>
              <w:bottom w:val="nil"/>
            </w:tcBorders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71" w:type="dxa"/>
            <w:tcBorders>
              <w:bottom w:val="nil"/>
            </w:tcBorders>
          </w:tcPr>
          <w:p w:rsidR="006B6393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Опыт проектной деятельности участника конкурсного отбора; соответствие опыта и компетенций команды проекта планируемой деятельности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(весовое значение – 0,18)</w:t>
            </w: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у СОНКО отличный опыт проектной работы по выбранному приоритетному направлению конкурсного отбора: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имеет опыт устойчивой активной деятельности по выбранному направлению на протяжении более 3 лет;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заявке представлено описание собственного опыта заявителя с указанием конкретных программ, проектов или мероприятий, имеются сведения о результативности данных мероприятий; опыт деятельности и ее успешность подтверждаются наградами, отзывами, публикациями в средствах массовой информации и сети "Интернет";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получала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у СОНКО имеется сопоставимый с содержанием заявки опыт проектной деятельности (по масштабу и количеству мероприятий);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у СОНКО есть материально-техническая база для реализации проектов по выбранному направлению, имеются (если применимо) лицензии, иные разрешительные документы, обязательные для осуществления запланированной деятельности;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проект полностью обеспечен опытными, квалифицированными специалистами по всем необходимым для реализации проекта профилям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6B6393" w:rsidRPr="004667DB" w:rsidTr="00B52851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у СОНКО хороший опыт проектной работы по приоритетному направлению конкурсного отбора: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у СОНКО имеется сопоставимый с содержанием заявки опыт системной и устойчивой проектной деятельности по выбранному направлению (по масштабу и количеству мероприятий);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заявке представлено описание собственного опыта СОНКО с указанием конкретных программ, проектов или мероприятий; успешность опыта СОНКО подтверждается наградами, отзывами, публикациями в средствах массовой информации и сети "Интернет";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имеет опыт активной деятельности на протяжении периода более 2 лет либо имеет опыт работы менее 2 лет, но создана гражданами, имеющими значительный опыт аналогичной деятельности;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проект в целом обеспечен опытными, квалифицированными специалистами, но по некоторым необходимым профилям информация отсутствует;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6B6393" w:rsidRPr="004667DB" w:rsidTr="00B52851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у СОНКО удовлетворительный опыт проектной работы по выбранному приоритетному направлению конкурсного отбора: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заявке приведено описание собственного опыта СОНКО по реализации программ, проектов по выбранному направлению, но указанное описание не позволяет сделать однозначный вывод о системном и устойчивом характере такой работы в течение 3 лет или за период с момента создания СОНКО (если она существует меньше 3 лет) и наличии положительных результатов;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имеет опыт реализации менее масштабных проектов по выбранному направлению и не имеет опыта работы с соизмеримыми (с запрашиваемой суммой субсидии) объемами целевых средств;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имеет опыт управления соизмеримыми (с запрашиваемой суммой субсидии) объемами целевых средств, однако информация о реализованных проектах не освещена на сайте СОНКО, странице (страницах) СОНКО в социальных сетях в сети "Интернет", заявленные достигнутые результаты не представлены;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в заявке содержится описание команды проекта, но конкретные исполнители основных мероприятий не названы либо отсутствуют;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6B6393" w:rsidRPr="004667DB" w:rsidTr="00B52851">
        <w:tc>
          <w:tcPr>
            <w:tcW w:w="624" w:type="dxa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у СОНКО практически отсутствует опыт работы по выбранному приоритетному направлению конкурсного отбора: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не имеет опыта активной деятельности либо подтвержденной деятельности за последний год;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опыт проектной работы СОНКО в заявке практически не описан;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противоречия между описанным в заявке опытом СОНКО и информацией из открытых источников (например, заявленные как реализованные мероприятия не отражены в общедоступных отчетах СОНКО);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основной профиль деятельности СОНКО не соответствует выбранному направлению;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описание команды проекта, ее квалификации, опыта работы в заявке практически отсутствует;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серьезные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6393" w:rsidRPr="004667DB" w:rsidTr="00B52851">
        <w:tc>
          <w:tcPr>
            <w:tcW w:w="624" w:type="dxa"/>
            <w:vMerge w:val="restart"/>
            <w:tcBorders>
              <w:bottom w:val="nil"/>
            </w:tcBorders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6B6393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Информационная открытость участника конкурсного отбора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(весовое значение – 0,18)</w:t>
            </w: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по данному критерию проработан отлично: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информацию о деятельности СОНКО легко найти в сети "Интернет" с помощью поисковых запросов;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деятельность СОНКО систематически освещается в средствах массовой информации;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имеет действующий постоянно обновляемый сайт, на котором представлены подробные годовые отчеты о деятельности, размещена актуальная информация о реализованных проектах и мероприятиях, составе органов управления;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имеет страницу (страницы) в социальных сетях в сети "Интернет", на которой (которых) регулярно обновляется информация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6B6393" w:rsidRPr="004667DB" w:rsidTr="00B52851">
        <w:tc>
          <w:tcPr>
            <w:tcW w:w="624" w:type="dxa"/>
            <w:vMerge/>
            <w:tcBorders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по данному критерию проработан хорошо: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СОНКО имеет действующий сайт, страницу (страницы) в социальных сетях в сети "Интернет" с актуальной информацией, однако без подробных сведений о работе СОНКО, привлекаемых ею ресурсах, составе органов управления, реализованных программах, проектах;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информацию о деятельности СОНКО легко найти в сети "Интернет" с помощью поисковых запросов;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деятельность СОНКО периодически освещается в средствах массовой информации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6B6393" w:rsidRPr="004667DB" w:rsidTr="00B52851">
        <w:tc>
          <w:tcPr>
            <w:tcW w:w="624" w:type="dxa"/>
            <w:vMerge w:val="restart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по данному критерию проработан удовлетворительно: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деятельность СОНКО мало освещается в средствах массовой информации и в сети "Интернет";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у СОНКО есть сайт и (или) страница (страницы) в социальных сетях в сети "Интернет", которые содержат неактуальную (устаревшую) информацию;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отчеты о деятельности СОНКО отсутствуют в открытом доступе;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6B6393" w:rsidRPr="004667DB" w:rsidTr="00B52851">
        <w:tc>
          <w:tcPr>
            <w:tcW w:w="624" w:type="dxa"/>
            <w:vMerge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</w:tcPr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проект по данному критерию проработан неудовлетворительно: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информация о деятельности СОНКО практически отсутствует в сети "Интернет";</w:t>
            </w:r>
          </w:p>
          <w:p w:rsidR="006B6393" w:rsidRPr="004667DB" w:rsidRDefault="006B6393" w:rsidP="00B528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- имеются другие серьезные замечания эксперта (с комментарием)</w:t>
            </w:r>
          </w:p>
        </w:tc>
        <w:tc>
          <w:tcPr>
            <w:tcW w:w="1594" w:type="dxa"/>
          </w:tcPr>
          <w:p w:rsidR="006B6393" w:rsidRPr="004667DB" w:rsidRDefault="006B6393" w:rsidP="00B52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B6393" w:rsidRDefault="006B6393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C2D" w:rsidRPr="00257357" w:rsidRDefault="00152C2D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По результатам оценки эксперт выбирает один из следующих выводов:</w:t>
      </w:r>
    </w:p>
    <w:p w:rsidR="00152C2D" w:rsidRPr="00257357" w:rsidRDefault="00152C2D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проект соответствует критериям, рекомендован к поддержке (выше 25 баллов);</w:t>
      </w:r>
    </w:p>
    <w:p w:rsidR="00152C2D" w:rsidRPr="00257357" w:rsidRDefault="00152C2D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- проект не соответствует критериям, не рекомендован к поддержке (от 0 до 25 баллов (включительно)).</w:t>
      </w:r>
    </w:p>
    <w:p w:rsidR="00AD6920" w:rsidRPr="00257357" w:rsidRDefault="00152C2D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В случае, если в конкурсном отборе участвует одна заявка, СОНКО считается победителем конкурсного отбора, если общий балл оценки проекта, составляет не менее 25 баллов. </w:t>
      </w:r>
    </w:p>
    <w:p w:rsidR="00152C2D" w:rsidRPr="00257357" w:rsidRDefault="00152C2D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Итоговый рейтинг проектов формируется автоматически в порядке уменьшения количества итоговых баллов проектов, полученных по результатам оценки проектов. Проекту с наибольшим количеством итоговых баллов присваивается первый номер, в случае равенства полученных баллов  в порядке очередности поступления заявок. </w:t>
      </w:r>
    </w:p>
    <w:p w:rsidR="00152C2D" w:rsidRPr="00257357" w:rsidRDefault="00530028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списка СО</w:t>
      </w:r>
      <w:r w:rsidR="00152C2D" w:rsidRPr="00257357">
        <w:rPr>
          <w:rFonts w:ascii="Times New Roman" w:hAnsi="Times New Roman" w:cs="Times New Roman"/>
          <w:sz w:val="24"/>
          <w:szCs w:val="24"/>
        </w:rPr>
        <w:t>НКО – победителей конкурсного отбора и предложений по размерам предоставляемых им субсидий осуществляется конкурсной комиссией в пределах лимитов бюджетных обязательств, утвержденных на реализацию конкурсного отбора в текущем финансовом году.</w:t>
      </w:r>
    </w:p>
    <w:p w:rsidR="00152C2D" w:rsidRPr="00257357" w:rsidRDefault="00152C2D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Конкурсная комиссия с учетом рекомендаций экспертов вправе предложить уполномоченному органу представить на реализацию проекта субсидию в меньшем размере, чем запрашивает СОНКО. </w:t>
      </w:r>
    </w:p>
    <w:p w:rsidR="00257357" w:rsidRDefault="00152C2D" w:rsidP="00257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 xml:space="preserve">Уполномоченный орган не позднее 5 календарных дней со дня утверждения протокола подведения итогов конкурсного отбора размещает информацию обо всех победителях конкурсного отбора на официальном сайте уполномоченного органа и на Портале. Организатор конкурсного отбора издает Постановление Администрации Тутаевского муниципального района об итогах конкурсного отбора и размещает его на официальном сайте уполномоченного органа.  </w:t>
      </w:r>
    </w:p>
    <w:p w:rsidR="00257357" w:rsidRPr="00257357" w:rsidRDefault="00257357" w:rsidP="006B6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357">
        <w:rPr>
          <w:rFonts w:ascii="Times New Roman" w:hAnsi="Times New Roman" w:cs="Times New Roman"/>
          <w:sz w:val="24"/>
          <w:szCs w:val="24"/>
        </w:rPr>
        <w:t>Порядок предоставления и расходования субсидий, в том числе порядок заключения соглашений с победителями конкурсного отбора представлен в разделе 4 Порядка предоставления  субсидии</w:t>
      </w:r>
      <w:r w:rsidR="00BD0038">
        <w:rPr>
          <w:rFonts w:ascii="Times New Roman" w:hAnsi="Times New Roman" w:cs="Times New Roman"/>
          <w:sz w:val="24"/>
          <w:szCs w:val="24"/>
        </w:rPr>
        <w:t xml:space="preserve">. </w:t>
      </w:r>
      <w:r w:rsidR="006B6393" w:rsidRPr="00257357">
        <w:rPr>
          <w:rFonts w:ascii="Times New Roman" w:hAnsi="Times New Roman" w:cs="Times New Roman"/>
          <w:sz w:val="24"/>
          <w:szCs w:val="24"/>
        </w:rPr>
        <w:t>Субсидии предоставляются на основании соглашения, заключаемого по итогам конкурсного отбора между Администрацией Тутаевского муниципального района и общественным объединением.</w:t>
      </w:r>
      <w:r w:rsidR="006B6393">
        <w:rPr>
          <w:rFonts w:ascii="Times New Roman" w:hAnsi="Times New Roman" w:cs="Times New Roman"/>
          <w:sz w:val="24"/>
          <w:szCs w:val="24"/>
        </w:rPr>
        <w:t xml:space="preserve"> </w:t>
      </w:r>
      <w:r w:rsidR="00BD0038">
        <w:rPr>
          <w:rFonts w:ascii="Times New Roman" w:hAnsi="Times New Roman" w:cs="Times New Roman"/>
          <w:sz w:val="24"/>
          <w:szCs w:val="24"/>
        </w:rPr>
        <w:t>Срок предоставления отчетности представлен в</w:t>
      </w:r>
      <w:r w:rsidR="006B6393">
        <w:rPr>
          <w:rFonts w:ascii="Times New Roman" w:hAnsi="Times New Roman" w:cs="Times New Roman"/>
          <w:sz w:val="24"/>
          <w:szCs w:val="24"/>
        </w:rPr>
        <w:t xml:space="preserve"> пункте 5.3</w:t>
      </w:r>
      <w:r w:rsidR="00BD0038">
        <w:rPr>
          <w:rFonts w:ascii="Times New Roman" w:hAnsi="Times New Roman" w:cs="Times New Roman"/>
          <w:sz w:val="24"/>
          <w:szCs w:val="24"/>
        </w:rPr>
        <w:t xml:space="preserve"> </w:t>
      </w:r>
      <w:r w:rsidR="006B6393">
        <w:rPr>
          <w:rFonts w:ascii="Times New Roman" w:hAnsi="Times New Roman" w:cs="Times New Roman"/>
          <w:sz w:val="24"/>
          <w:szCs w:val="24"/>
        </w:rPr>
        <w:t>раздела 5  Порядка предоставления субсидии.</w:t>
      </w:r>
    </w:p>
    <w:p w:rsidR="00400DD2" w:rsidRPr="00257357" w:rsidRDefault="00400DD2" w:rsidP="0025735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534BA" w:rsidRPr="00B14117" w:rsidRDefault="00F534BA" w:rsidP="00257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117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DF6BA3" w:rsidRPr="00B14117" w:rsidRDefault="00DF6BA3" w:rsidP="00257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DF6BA3" w:rsidRPr="00B14117" w:rsidTr="006B6393">
        <w:tc>
          <w:tcPr>
            <w:tcW w:w="534" w:type="dxa"/>
          </w:tcPr>
          <w:p w:rsidR="00B55C9C" w:rsidRPr="00B14117" w:rsidRDefault="00B55C9C" w:rsidP="006B6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55C9C" w:rsidRPr="00B14117" w:rsidRDefault="00B55C9C" w:rsidP="006B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B55C9C" w:rsidRPr="00B14117" w:rsidRDefault="00B55C9C" w:rsidP="006B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F6BA3" w:rsidRPr="00B14117" w:rsidTr="006B6393">
        <w:tc>
          <w:tcPr>
            <w:tcW w:w="534" w:type="dxa"/>
          </w:tcPr>
          <w:p w:rsidR="00B55C9C" w:rsidRPr="00B14117" w:rsidRDefault="003F13BD" w:rsidP="006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55C9C" w:rsidRPr="00B14117" w:rsidRDefault="00B55C9C" w:rsidP="0092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  <w:r w:rsidR="00922678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="00922678" w:rsidRPr="00922678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  <w:r w:rsidR="0092267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22678" w:rsidRPr="00922678">
              <w:rPr>
                <w:rFonts w:ascii="Times New Roman" w:hAnsi="Times New Roman" w:cs="Times New Roman"/>
                <w:sz w:val="24"/>
                <w:szCs w:val="24"/>
              </w:rPr>
              <w:t>предоставления мер финансовой государственной поддержки (promote.budget.gov.ru)</w:t>
            </w:r>
          </w:p>
        </w:tc>
        <w:tc>
          <w:tcPr>
            <w:tcW w:w="2942" w:type="dxa"/>
          </w:tcPr>
          <w:p w:rsidR="00B55C9C" w:rsidRPr="00B14117" w:rsidRDefault="00B26A0C" w:rsidP="00C4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86F88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F42C4B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 w:rsidRPr="00B1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1917" w:rsidRPr="00B14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2C4B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F6BA3" w:rsidRPr="00B14117" w:rsidTr="006B6393">
        <w:tc>
          <w:tcPr>
            <w:tcW w:w="534" w:type="dxa"/>
          </w:tcPr>
          <w:p w:rsidR="00B55C9C" w:rsidRPr="00B14117" w:rsidRDefault="003F13BD" w:rsidP="006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55C9C" w:rsidRPr="00B14117" w:rsidRDefault="00B55C9C" w:rsidP="006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>Прием заявок от СОНКО на участие в конкурсе</w:t>
            </w:r>
          </w:p>
        </w:tc>
        <w:tc>
          <w:tcPr>
            <w:tcW w:w="2942" w:type="dxa"/>
          </w:tcPr>
          <w:p w:rsidR="00B55C9C" w:rsidRPr="00B14117" w:rsidRDefault="00C46595" w:rsidP="00B2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F3C26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D53695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3C0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F3C26" w:rsidRPr="00B14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="005F3C26" w:rsidRPr="00B14117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E213C0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 w:rsidRPr="00B1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1917" w:rsidRPr="00B14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6393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3C0" w:rsidRPr="00B141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B6393" w:rsidRPr="00B1411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E213C0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</w:tc>
      </w:tr>
      <w:tr w:rsidR="00257357" w:rsidRPr="00B14117" w:rsidTr="006B6393">
        <w:tc>
          <w:tcPr>
            <w:tcW w:w="534" w:type="dxa"/>
          </w:tcPr>
          <w:p w:rsidR="00257357" w:rsidRPr="00B14117" w:rsidRDefault="00257357" w:rsidP="006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257357" w:rsidRPr="00B14117" w:rsidRDefault="00257357" w:rsidP="0039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>Издание Постановления Администрации Тутаевского муниципального района об итогах конкурсного отбора, в том числе размещение на официальн</w:t>
            </w:r>
            <w:r w:rsidR="00392F48" w:rsidRPr="00B14117">
              <w:rPr>
                <w:rFonts w:ascii="Times New Roman" w:hAnsi="Times New Roman" w:cs="Times New Roman"/>
                <w:sz w:val="24"/>
                <w:szCs w:val="24"/>
              </w:rPr>
              <w:t>ом сайте Администрации Тутаевского муниципального района</w:t>
            </w:r>
          </w:p>
        </w:tc>
        <w:tc>
          <w:tcPr>
            <w:tcW w:w="2942" w:type="dxa"/>
          </w:tcPr>
          <w:p w:rsidR="00257357" w:rsidRPr="00B14117" w:rsidRDefault="00257357" w:rsidP="00B2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</w:t>
            </w:r>
            <w:r w:rsidR="00B26A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мая 2025 года</w:t>
            </w:r>
          </w:p>
        </w:tc>
      </w:tr>
    </w:tbl>
    <w:p w:rsidR="00B55C9C" w:rsidRPr="00257357" w:rsidRDefault="00B55C9C" w:rsidP="00257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55C9C" w:rsidRPr="00257357" w:rsidSect="007A7293"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E5" w:rsidRDefault="005119E5" w:rsidP="00E315F7">
      <w:pPr>
        <w:spacing w:after="0" w:line="240" w:lineRule="auto"/>
      </w:pPr>
      <w:r>
        <w:separator/>
      </w:r>
    </w:p>
  </w:endnote>
  <w:endnote w:type="continuationSeparator" w:id="0">
    <w:p w:rsidR="005119E5" w:rsidRDefault="005119E5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E5" w:rsidRDefault="005119E5" w:rsidP="00E315F7">
      <w:pPr>
        <w:spacing w:after="0" w:line="240" w:lineRule="auto"/>
      </w:pPr>
      <w:r>
        <w:separator/>
      </w:r>
    </w:p>
  </w:footnote>
  <w:footnote w:type="continuationSeparator" w:id="0">
    <w:p w:rsidR="005119E5" w:rsidRDefault="005119E5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876172"/>
      <w:docPartObj>
        <w:docPartGallery w:val="Page Numbers (Top of Page)"/>
        <w:docPartUnique/>
      </w:docPartObj>
    </w:sdtPr>
    <w:sdtEndPr/>
    <w:sdtContent>
      <w:p w:rsidR="00271FC1" w:rsidRDefault="0029327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13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C439C" w:rsidRDefault="00FC43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F0" w:rsidRDefault="008533F0" w:rsidP="00FC439C">
    <w:pPr>
      <w:pStyle w:val="a4"/>
      <w:jc w:val="right"/>
    </w:pPr>
  </w:p>
  <w:p w:rsidR="008533F0" w:rsidRDefault="00853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6DC28E9"/>
    <w:multiLevelType w:val="hybridMultilevel"/>
    <w:tmpl w:val="009263D0"/>
    <w:lvl w:ilvl="0" w:tplc="3B045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27877"/>
    <w:multiLevelType w:val="hybridMultilevel"/>
    <w:tmpl w:val="7B96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6ED82163"/>
    <w:multiLevelType w:val="hybridMultilevel"/>
    <w:tmpl w:val="58984E80"/>
    <w:lvl w:ilvl="0" w:tplc="EC702E4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642279"/>
    <w:multiLevelType w:val="hybridMultilevel"/>
    <w:tmpl w:val="D4B0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E6"/>
    <w:rsid w:val="00024460"/>
    <w:rsid w:val="00033563"/>
    <w:rsid w:val="0003697D"/>
    <w:rsid w:val="00044B11"/>
    <w:rsid w:val="0007000C"/>
    <w:rsid w:val="00070B35"/>
    <w:rsid w:val="000B689B"/>
    <w:rsid w:val="000C00FE"/>
    <w:rsid w:val="000C1535"/>
    <w:rsid w:val="000C7E7C"/>
    <w:rsid w:val="000D096C"/>
    <w:rsid w:val="000D4446"/>
    <w:rsid w:val="000D57CA"/>
    <w:rsid w:val="000D5E46"/>
    <w:rsid w:val="000D75A6"/>
    <w:rsid w:val="00102B5B"/>
    <w:rsid w:val="00110F40"/>
    <w:rsid w:val="00113B22"/>
    <w:rsid w:val="00120BB5"/>
    <w:rsid w:val="0012180E"/>
    <w:rsid w:val="00130480"/>
    <w:rsid w:val="00152C2D"/>
    <w:rsid w:val="00155CDC"/>
    <w:rsid w:val="00163DB0"/>
    <w:rsid w:val="00185004"/>
    <w:rsid w:val="001A1B20"/>
    <w:rsid w:val="001C6052"/>
    <w:rsid w:val="001D3135"/>
    <w:rsid w:val="001D56F5"/>
    <w:rsid w:val="001F16AB"/>
    <w:rsid w:val="00205D94"/>
    <w:rsid w:val="00215E86"/>
    <w:rsid w:val="0024769E"/>
    <w:rsid w:val="00254F58"/>
    <w:rsid w:val="00257357"/>
    <w:rsid w:val="00271FC1"/>
    <w:rsid w:val="00273B32"/>
    <w:rsid w:val="00273BDF"/>
    <w:rsid w:val="002779B5"/>
    <w:rsid w:val="00282E98"/>
    <w:rsid w:val="002848E4"/>
    <w:rsid w:val="00292D09"/>
    <w:rsid w:val="00293270"/>
    <w:rsid w:val="002A3DC6"/>
    <w:rsid w:val="002B00DA"/>
    <w:rsid w:val="002B1A4A"/>
    <w:rsid w:val="002B6D1E"/>
    <w:rsid w:val="002C2794"/>
    <w:rsid w:val="002C666E"/>
    <w:rsid w:val="002E38F7"/>
    <w:rsid w:val="002E6DC8"/>
    <w:rsid w:val="003130DF"/>
    <w:rsid w:val="00335AF3"/>
    <w:rsid w:val="003365DD"/>
    <w:rsid w:val="00341A6A"/>
    <w:rsid w:val="00365943"/>
    <w:rsid w:val="00380A29"/>
    <w:rsid w:val="003926F3"/>
    <w:rsid w:val="00392F48"/>
    <w:rsid w:val="00393593"/>
    <w:rsid w:val="00394C6D"/>
    <w:rsid w:val="00396AD7"/>
    <w:rsid w:val="003A59ED"/>
    <w:rsid w:val="003B53AE"/>
    <w:rsid w:val="003E3E6A"/>
    <w:rsid w:val="003F13BD"/>
    <w:rsid w:val="00400DD2"/>
    <w:rsid w:val="00406FB5"/>
    <w:rsid w:val="0041591C"/>
    <w:rsid w:val="004333B3"/>
    <w:rsid w:val="004366E6"/>
    <w:rsid w:val="0044207E"/>
    <w:rsid w:val="0044370E"/>
    <w:rsid w:val="00465F53"/>
    <w:rsid w:val="004666AF"/>
    <w:rsid w:val="0047686B"/>
    <w:rsid w:val="004769F2"/>
    <w:rsid w:val="00484EF8"/>
    <w:rsid w:val="00496488"/>
    <w:rsid w:val="004B34E5"/>
    <w:rsid w:val="004B4D7E"/>
    <w:rsid w:val="004C014D"/>
    <w:rsid w:val="004C261F"/>
    <w:rsid w:val="004D067D"/>
    <w:rsid w:val="004E2793"/>
    <w:rsid w:val="004F4D35"/>
    <w:rsid w:val="004F5834"/>
    <w:rsid w:val="005119E5"/>
    <w:rsid w:val="005271EF"/>
    <w:rsid w:val="00530028"/>
    <w:rsid w:val="00531332"/>
    <w:rsid w:val="00536174"/>
    <w:rsid w:val="0053778E"/>
    <w:rsid w:val="00592834"/>
    <w:rsid w:val="00592AB9"/>
    <w:rsid w:val="005D2844"/>
    <w:rsid w:val="005F03BB"/>
    <w:rsid w:val="005F1D19"/>
    <w:rsid w:val="005F313F"/>
    <w:rsid w:val="005F3C26"/>
    <w:rsid w:val="00602F45"/>
    <w:rsid w:val="00624239"/>
    <w:rsid w:val="006274C2"/>
    <w:rsid w:val="00627D68"/>
    <w:rsid w:val="00641371"/>
    <w:rsid w:val="00647404"/>
    <w:rsid w:val="006605FB"/>
    <w:rsid w:val="006607BC"/>
    <w:rsid w:val="00695302"/>
    <w:rsid w:val="006966FD"/>
    <w:rsid w:val="006B6393"/>
    <w:rsid w:val="006C1ED5"/>
    <w:rsid w:val="006C7BB1"/>
    <w:rsid w:val="006D44F6"/>
    <w:rsid w:val="006E0A09"/>
    <w:rsid w:val="006F2422"/>
    <w:rsid w:val="006F386F"/>
    <w:rsid w:val="0070070A"/>
    <w:rsid w:val="00715D2F"/>
    <w:rsid w:val="007337CE"/>
    <w:rsid w:val="00736DFE"/>
    <w:rsid w:val="007430F8"/>
    <w:rsid w:val="00744D31"/>
    <w:rsid w:val="0076081A"/>
    <w:rsid w:val="007738AF"/>
    <w:rsid w:val="007A0157"/>
    <w:rsid w:val="007A2A2D"/>
    <w:rsid w:val="007A5A1A"/>
    <w:rsid w:val="007A6820"/>
    <w:rsid w:val="007A7293"/>
    <w:rsid w:val="007C1917"/>
    <w:rsid w:val="007F6B7F"/>
    <w:rsid w:val="00814AA9"/>
    <w:rsid w:val="00821644"/>
    <w:rsid w:val="008238FD"/>
    <w:rsid w:val="00823DCD"/>
    <w:rsid w:val="00830A7B"/>
    <w:rsid w:val="00844F90"/>
    <w:rsid w:val="00852FF7"/>
    <w:rsid w:val="008533F0"/>
    <w:rsid w:val="008667A4"/>
    <w:rsid w:val="00884EA3"/>
    <w:rsid w:val="00886F88"/>
    <w:rsid w:val="00894132"/>
    <w:rsid w:val="008A695E"/>
    <w:rsid w:val="008A6F34"/>
    <w:rsid w:val="008C3A60"/>
    <w:rsid w:val="008D20D2"/>
    <w:rsid w:val="008E0503"/>
    <w:rsid w:val="008E2913"/>
    <w:rsid w:val="008E69F8"/>
    <w:rsid w:val="00916848"/>
    <w:rsid w:val="00922678"/>
    <w:rsid w:val="009240AE"/>
    <w:rsid w:val="009538BE"/>
    <w:rsid w:val="00953F83"/>
    <w:rsid w:val="009553E8"/>
    <w:rsid w:val="009656C0"/>
    <w:rsid w:val="00970CA3"/>
    <w:rsid w:val="00971EE6"/>
    <w:rsid w:val="009746D4"/>
    <w:rsid w:val="00981A25"/>
    <w:rsid w:val="009B6C92"/>
    <w:rsid w:val="009C250B"/>
    <w:rsid w:val="009E6599"/>
    <w:rsid w:val="009E79B1"/>
    <w:rsid w:val="00A10EC8"/>
    <w:rsid w:val="00A127A3"/>
    <w:rsid w:val="00A155F8"/>
    <w:rsid w:val="00A241A6"/>
    <w:rsid w:val="00A24A70"/>
    <w:rsid w:val="00A570EF"/>
    <w:rsid w:val="00A716E2"/>
    <w:rsid w:val="00A7443E"/>
    <w:rsid w:val="00A779B6"/>
    <w:rsid w:val="00A91449"/>
    <w:rsid w:val="00AA29E8"/>
    <w:rsid w:val="00AA46AC"/>
    <w:rsid w:val="00AB2E19"/>
    <w:rsid w:val="00AC7794"/>
    <w:rsid w:val="00AD0443"/>
    <w:rsid w:val="00AD22F5"/>
    <w:rsid w:val="00AD6920"/>
    <w:rsid w:val="00AE3564"/>
    <w:rsid w:val="00AE4C74"/>
    <w:rsid w:val="00B11424"/>
    <w:rsid w:val="00B14117"/>
    <w:rsid w:val="00B26121"/>
    <w:rsid w:val="00B26A0C"/>
    <w:rsid w:val="00B341CF"/>
    <w:rsid w:val="00B36E45"/>
    <w:rsid w:val="00B53FD6"/>
    <w:rsid w:val="00B55C9C"/>
    <w:rsid w:val="00B62B07"/>
    <w:rsid w:val="00B7587B"/>
    <w:rsid w:val="00BA4FB9"/>
    <w:rsid w:val="00BB2AD4"/>
    <w:rsid w:val="00BB2CC9"/>
    <w:rsid w:val="00BC6358"/>
    <w:rsid w:val="00BC7533"/>
    <w:rsid w:val="00BD0038"/>
    <w:rsid w:val="00BD49C5"/>
    <w:rsid w:val="00BD56CE"/>
    <w:rsid w:val="00BD6389"/>
    <w:rsid w:val="00C00551"/>
    <w:rsid w:val="00C0416B"/>
    <w:rsid w:val="00C11414"/>
    <w:rsid w:val="00C12B44"/>
    <w:rsid w:val="00C12ED6"/>
    <w:rsid w:val="00C16B4D"/>
    <w:rsid w:val="00C46595"/>
    <w:rsid w:val="00C531E8"/>
    <w:rsid w:val="00C53A48"/>
    <w:rsid w:val="00C55A60"/>
    <w:rsid w:val="00C67619"/>
    <w:rsid w:val="00C80E0B"/>
    <w:rsid w:val="00C820DA"/>
    <w:rsid w:val="00CA38D0"/>
    <w:rsid w:val="00CA771A"/>
    <w:rsid w:val="00CC4652"/>
    <w:rsid w:val="00CD1316"/>
    <w:rsid w:val="00CD7CBC"/>
    <w:rsid w:val="00CF2D2A"/>
    <w:rsid w:val="00D34371"/>
    <w:rsid w:val="00D35478"/>
    <w:rsid w:val="00D53695"/>
    <w:rsid w:val="00D54F93"/>
    <w:rsid w:val="00D63807"/>
    <w:rsid w:val="00D71535"/>
    <w:rsid w:val="00D86228"/>
    <w:rsid w:val="00D97500"/>
    <w:rsid w:val="00DC63E0"/>
    <w:rsid w:val="00DF6BA3"/>
    <w:rsid w:val="00E07D14"/>
    <w:rsid w:val="00E1436B"/>
    <w:rsid w:val="00E213C0"/>
    <w:rsid w:val="00E308BC"/>
    <w:rsid w:val="00E31582"/>
    <w:rsid w:val="00E315F7"/>
    <w:rsid w:val="00E50EE4"/>
    <w:rsid w:val="00E5161C"/>
    <w:rsid w:val="00E764C0"/>
    <w:rsid w:val="00EA0B6D"/>
    <w:rsid w:val="00EA580B"/>
    <w:rsid w:val="00EB4287"/>
    <w:rsid w:val="00EB6D7D"/>
    <w:rsid w:val="00EC0655"/>
    <w:rsid w:val="00ED7D68"/>
    <w:rsid w:val="00EE2EDE"/>
    <w:rsid w:val="00EF2FB3"/>
    <w:rsid w:val="00F01D53"/>
    <w:rsid w:val="00F065F6"/>
    <w:rsid w:val="00F2342B"/>
    <w:rsid w:val="00F3296B"/>
    <w:rsid w:val="00F42C4B"/>
    <w:rsid w:val="00F4613B"/>
    <w:rsid w:val="00F534BA"/>
    <w:rsid w:val="00F5525C"/>
    <w:rsid w:val="00F77975"/>
    <w:rsid w:val="00F927EF"/>
    <w:rsid w:val="00F94052"/>
    <w:rsid w:val="00FA1AC0"/>
    <w:rsid w:val="00FA4E34"/>
    <w:rsid w:val="00FA58CA"/>
    <w:rsid w:val="00FB2F3A"/>
    <w:rsid w:val="00FC391E"/>
    <w:rsid w:val="00FC439C"/>
    <w:rsid w:val="00FC5C3F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customStyle="1" w:styleId="Default">
    <w:name w:val="Default"/>
    <w:rsid w:val="00B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F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20BB5"/>
    <w:rPr>
      <w:color w:val="0000FF" w:themeColor="hyperlink"/>
      <w:u w:val="single"/>
    </w:rPr>
  </w:style>
  <w:style w:type="paragraph" w:customStyle="1" w:styleId="ConsPlusNormal">
    <w:name w:val="ConsPlusNormal"/>
    <w:rsid w:val="00EC06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EA58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80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admtm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rkina@tr.adm.y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14</Pages>
  <Words>6037</Words>
  <Characters>34412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prokofieva</cp:lastModifiedBy>
  <cp:revision>65</cp:revision>
  <cp:lastPrinted>2025-03-17T12:11:00Z</cp:lastPrinted>
  <dcterms:created xsi:type="dcterms:W3CDTF">2022-04-05T08:53:00Z</dcterms:created>
  <dcterms:modified xsi:type="dcterms:W3CDTF">2025-03-17T12:11:00Z</dcterms:modified>
</cp:coreProperties>
</file>