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85" w:rsidRPr="0056542D" w:rsidRDefault="00EC0D85" w:rsidP="00EC0D85">
      <w:pPr>
        <w:spacing w:before="90"/>
        <w:jc w:val="center"/>
        <w:rPr>
          <w:rFonts w:eastAsia="Times New Roman"/>
          <w:sz w:val="20"/>
          <w:szCs w:val="20"/>
        </w:rPr>
      </w:pPr>
      <w:bookmarkStart w:id="0" w:name="_Toc411860207"/>
      <w:bookmarkStart w:id="1" w:name="_Toc405540308"/>
      <w:bookmarkStart w:id="2" w:name="_Toc417115577"/>
      <w:r w:rsidRPr="0056542D">
        <w:rPr>
          <w:noProof/>
        </w:rPr>
        <w:drawing>
          <wp:inline distT="0" distB="0" distL="0" distR="0" wp14:anchorId="37A5C00D" wp14:editId="6CC5721C">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084EEF" w:rsidRPr="0056542D" w:rsidRDefault="00084EEF" w:rsidP="00084EEF">
      <w:pPr>
        <w:spacing w:after="200" w:line="276" w:lineRule="auto"/>
        <w:jc w:val="center"/>
        <w:rPr>
          <w:rFonts w:eastAsia="Times New Roman"/>
          <w:b/>
          <w:sz w:val="44"/>
          <w:szCs w:val="44"/>
          <w:lang w:eastAsia="en-US"/>
        </w:rPr>
      </w:pPr>
    </w:p>
    <w:p w:rsidR="00084EEF" w:rsidRPr="0056542D" w:rsidRDefault="00084EEF" w:rsidP="00084EEF">
      <w:pPr>
        <w:spacing w:after="200" w:line="276" w:lineRule="auto"/>
        <w:jc w:val="center"/>
        <w:rPr>
          <w:rFonts w:eastAsia="Times New Roman"/>
          <w:b/>
          <w:sz w:val="44"/>
          <w:szCs w:val="44"/>
          <w:lang w:eastAsia="en-US"/>
        </w:rPr>
      </w:pPr>
    </w:p>
    <w:p w:rsidR="0056542D" w:rsidRPr="0056542D" w:rsidRDefault="00EC0D85" w:rsidP="00064D21">
      <w:pPr>
        <w:jc w:val="center"/>
        <w:rPr>
          <w:b/>
          <w:spacing w:val="-2"/>
          <w:sz w:val="32"/>
          <w:szCs w:val="32"/>
        </w:rPr>
      </w:pPr>
      <w:r w:rsidRPr="0056542D">
        <w:rPr>
          <w:b/>
          <w:spacing w:val="-2"/>
          <w:sz w:val="32"/>
          <w:szCs w:val="32"/>
        </w:rPr>
        <w:t xml:space="preserve">СХЕМА ТЕПЛОСНАБЖЕНИЯ </w:t>
      </w:r>
    </w:p>
    <w:p w:rsidR="00084EEF" w:rsidRPr="0056542D" w:rsidRDefault="0056542D" w:rsidP="00064D21">
      <w:pPr>
        <w:jc w:val="center"/>
        <w:rPr>
          <w:b/>
          <w:spacing w:val="-2"/>
          <w:sz w:val="32"/>
          <w:szCs w:val="32"/>
        </w:rPr>
      </w:pPr>
      <w:r w:rsidRPr="0056542D">
        <w:rPr>
          <w:b/>
          <w:sz w:val="32"/>
          <w:szCs w:val="32"/>
        </w:rPr>
        <w:t xml:space="preserve">ТУТАЕВСКОГО МУНИЦИПАЛЬНОГО ОКРУГА </w:t>
      </w:r>
      <w:r w:rsidR="00A240A1" w:rsidRPr="0056542D">
        <w:rPr>
          <w:b/>
          <w:sz w:val="32"/>
          <w:szCs w:val="32"/>
        </w:rPr>
        <w:t>ЯРОСЛАВСКОЙ ОБЛАСТИ НА ПЕРИОД ДО 20</w:t>
      </w:r>
      <w:r w:rsidRPr="0056542D">
        <w:rPr>
          <w:b/>
          <w:sz w:val="32"/>
          <w:szCs w:val="32"/>
        </w:rPr>
        <w:t>40</w:t>
      </w:r>
      <w:r w:rsidR="00A240A1" w:rsidRPr="0056542D">
        <w:rPr>
          <w:b/>
          <w:sz w:val="32"/>
          <w:szCs w:val="32"/>
        </w:rPr>
        <w:t xml:space="preserve"> ГОДА ПО СОСТОЯНИЮ НА 202</w:t>
      </w:r>
      <w:r w:rsidRPr="0056542D">
        <w:rPr>
          <w:b/>
          <w:sz w:val="32"/>
          <w:szCs w:val="32"/>
        </w:rPr>
        <w:t>6</w:t>
      </w:r>
      <w:r w:rsidR="00A240A1" w:rsidRPr="0056542D">
        <w:rPr>
          <w:b/>
          <w:sz w:val="32"/>
          <w:szCs w:val="32"/>
        </w:rPr>
        <w:t xml:space="preserve"> ГОД</w:t>
      </w:r>
    </w:p>
    <w:p w:rsidR="00084EEF" w:rsidRPr="0056542D" w:rsidRDefault="00084EEF" w:rsidP="00064D21">
      <w:pPr>
        <w:jc w:val="center"/>
        <w:rPr>
          <w:b/>
          <w:spacing w:val="-2"/>
          <w:sz w:val="32"/>
          <w:szCs w:val="32"/>
        </w:rPr>
      </w:pPr>
    </w:p>
    <w:p w:rsidR="00084EEF" w:rsidRPr="0056542D" w:rsidRDefault="00084EEF" w:rsidP="00084EEF">
      <w:pPr>
        <w:spacing w:after="200" w:line="276" w:lineRule="auto"/>
        <w:jc w:val="center"/>
        <w:rPr>
          <w:rFonts w:eastAsia="Times New Roman"/>
          <w:sz w:val="22"/>
          <w:szCs w:val="22"/>
          <w:lang w:eastAsia="en-US"/>
        </w:rPr>
      </w:pPr>
    </w:p>
    <w:p w:rsidR="00064D21" w:rsidRPr="0056542D" w:rsidRDefault="00064D21" w:rsidP="00084EEF">
      <w:pPr>
        <w:spacing w:after="200" w:line="276" w:lineRule="auto"/>
        <w:jc w:val="center"/>
        <w:rPr>
          <w:rFonts w:eastAsia="Times New Roman"/>
          <w:sz w:val="22"/>
          <w:szCs w:val="22"/>
          <w:lang w:eastAsia="en-US"/>
        </w:rPr>
      </w:pPr>
    </w:p>
    <w:p w:rsidR="00064D21" w:rsidRPr="0056542D"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676AF3" w:rsidRPr="0056542D" w:rsidTr="007A03C5">
        <w:trPr>
          <w:trHeight w:val="1293"/>
        </w:trPr>
        <w:tc>
          <w:tcPr>
            <w:tcW w:w="2460" w:type="pct"/>
          </w:tcPr>
          <w:p w:rsidR="00676AF3" w:rsidRPr="0056542D" w:rsidRDefault="00676AF3" w:rsidP="007A03C5">
            <w:r w:rsidRPr="0056542D">
              <w:t>Первый заместитель Главы Администрации Ту</w:t>
            </w:r>
            <w:r w:rsidR="002D4BB6">
              <w:t>таевского муниципального района</w:t>
            </w:r>
            <w:bookmarkStart w:id="3" w:name="_GoBack"/>
            <w:bookmarkEnd w:id="3"/>
          </w:p>
          <w:p w:rsidR="00676AF3" w:rsidRPr="0056542D" w:rsidRDefault="00676AF3" w:rsidP="007A03C5"/>
          <w:p w:rsidR="00676AF3" w:rsidRPr="0056542D" w:rsidRDefault="00676AF3" w:rsidP="007A03C5"/>
          <w:p w:rsidR="00676AF3" w:rsidRPr="0056542D" w:rsidRDefault="00676AF3" w:rsidP="007A03C5"/>
        </w:tc>
        <w:tc>
          <w:tcPr>
            <w:tcW w:w="2540" w:type="pct"/>
          </w:tcPr>
          <w:p w:rsidR="00676AF3" w:rsidRPr="0056542D" w:rsidRDefault="00676AF3" w:rsidP="007A03C5">
            <w:pPr>
              <w:jc w:val="right"/>
            </w:pPr>
            <w:r w:rsidRPr="0056542D">
              <w:t>Губерова Юлия Валерьевна</w:t>
            </w:r>
          </w:p>
        </w:tc>
      </w:tr>
      <w:tr w:rsidR="00676AF3" w:rsidRPr="0056542D" w:rsidTr="007A03C5">
        <w:trPr>
          <w:trHeight w:val="2101"/>
        </w:trPr>
        <w:tc>
          <w:tcPr>
            <w:tcW w:w="2460" w:type="pct"/>
          </w:tcPr>
          <w:p w:rsidR="00676AF3" w:rsidRPr="0056542D" w:rsidRDefault="00676AF3" w:rsidP="007A03C5">
            <w:r w:rsidRPr="0056542D">
              <w:t>ИП Лобанова Анастасия Владимировна</w:t>
            </w:r>
          </w:p>
        </w:tc>
        <w:tc>
          <w:tcPr>
            <w:tcW w:w="2540" w:type="pct"/>
          </w:tcPr>
          <w:p w:rsidR="00676AF3" w:rsidRPr="0056542D" w:rsidRDefault="00676AF3" w:rsidP="007A03C5">
            <w:pPr>
              <w:jc w:val="right"/>
            </w:pPr>
            <w:r w:rsidRPr="0056542D">
              <w:t xml:space="preserve">Лобанова Анастасия Владимировна </w:t>
            </w:r>
          </w:p>
        </w:tc>
      </w:tr>
    </w:tbl>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jc w:val="center"/>
        <w:rPr>
          <w:rFonts w:eastAsia="Times New Roman"/>
          <w:lang w:eastAsia="en-US"/>
        </w:rPr>
      </w:pPr>
    </w:p>
    <w:p w:rsidR="00084EEF" w:rsidRPr="0056542D" w:rsidRDefault="00084EEF" w:rsidP="00084EEF">
      <w:pPr>
        <w:jc w:val="center"/>
        <w:rPr>
          <w:rFonts w:eastAsia="Times New Roman"/>
          <w:lang w:eastAsia="en-US"/>
        </w:rPr>
      </w:pPr>
    </w:p>
    <w:p w:rsidR="00084EEF" w:rsidRPr="0056542D" w:rsidRDefault="00D30ECD" w:rsidP="00084EEF">
      <w:pPr>
        <w:jc w:val="center"/>
        <w:rPr>
          <w:rFonts w:eastAsia="Times New Roman"/>
          <w:b/>
          <w:lang w:eastAsia="en-US"/>
        </w:rPr>
      </w:pPr>
      <w:r w:rsidRPr="0056542D">
        <w:rPr>
          <w:rFonts w:eastAsia="Times New Roman"/>
          <w:b/>
          <w:lang w:eastAsia="en-US"/>
        </w:rPr>
        <w:t>Москва 202</w:t>
      </w:r>
      <w:r w:rsidR="0056542D" w:rsidRPr="0056542D">
        <w:rPr>
          <w:rFonts w:eastAsia="Times New Roman"/>
          <w:b/>
          <w:lang w:eastAsia="en-US"/>
        </w:rPr>
        <w:t>5</w:t>
      </w:r>
      <w:r w:rsidR="00084EEF" w:rsidRPr="0056542D">
        <w:rPr>
          <w:rFonts w:eastAsia="Times New Roman"/>
          <w:b/>
          <w:lang w:eastAsia="en-US"/>
        </w:rPr>
        <w:t xml:space="preserve"> г.</w:t>
      </w:r>
    </w:p>
    <w:bookmarkEnd w:id="2" w:displacedByCustomXml="next"/>
    <w:bookmarkEnd w:id="1" w:displacedByCustomXml="next"/>
    <w:bookmarkEnd w:id="0" w:displacedByCustomXml="next"/>
    <w:bookmarkStart w:id="4" w:name="_Toc474145835" w:displacedByCustomXml="next"/>
    <w:bookmarkStart w:id="5"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2"/>
          <w:szCs w:val="22"/>
        </w:rPr>
      </w:sdtEndPr>
      <w:sdtContent>
        <w:p w:rsidR="009F3FB9" w:rsidRPr="0056542D" w:rsidRDefault="009F3FB9" w:rsidP="00784FF1">
          <w:pPr>
            <w:pStyle w:val="affffb"/>
            <w:spacing w:before="0"/>
            <w:rPr>
              <w:rFonts w:ascii="Times New Roman" w:hAnsi="Times New Roman" w:cs="Times New Roman"/>
              <w:b w:val="0"/>
              <w:color w:val="auto"/>
            </w:rPr>
          </w:pPr>
          <w:r w:rsidRPr="0056542D">
            <w:rPr>
              <w:rFonts w:ascii="Times New Roman" w:hAnsi="Times New Roman" w:cs="Times New Roman"/>
              <w:b w:val="0"/>
              <w:color w:val="auto"/>
            </w:rPr>
            <w:t>Оглавление</w:t>
          </w:r>
        </w:p>
        <w:p w:rsidR="009B6F0F" w:rsidRPr="00BB7964" w:rsidRDefault="00A929A6">
          <w:pPr>
            <w:pStyle w:val="16"/>
            <w:rPr>
              <w:rFonts w:ascii="Times New Roman" w:eastAsiaTheme="minorEastAsia" w:hAnsi="Times New Roman"/>
              <w:b w:val="0"/>
              <w:bCs w:val="0"/>
              <w:noProof/>
              <w:sz w:val="22"/>
              <w:szCs w:val="22"/>
            </w:rPr>
          </w:pPr>
          <w:r w:rsidRPr="00BB7964">
            <w:rPr>
              <w:rFonts w:ascii="Times New Roman" w:hAnsi="Times New Roman"/>
              <w:b w:val="0"/>
              <w:iCs/>
              <w:caps/>
              <w:sz w:val="22"/>
              <w:szCs w:val="22"/>
              <w:highlight w:val="yellow"/>
            </w:rPr>
            <w:fldChar w:fldCharType="begin"/>
          </w:r>
          <w:r w:rsidRPr="00BB7964">
            <w:rPr>
              <w:rFonts w:ascii="Times New Roman" w:hAnsi="Times New Roman"/>
              <w:b w:val="0"/>
              <w:iCs/>
              <w:caps/>
              <w:sz w:val="22"/>
              <w:szCs w:val="22"/>
              <w:highlight w:val="yellow"/>
            </w:rPr>
            <w:instrText xml:space="preserve"> TOC \o \h \z \u </w:instrText>
          </w:r>
          <w:r w:rsidRPr="00BB7964">
            <w:rPr>
              <w:rFonts w:ascii="Times New Roman" w:hAnsi="Times New Roman"/>
              <w:b w:val="0"/>
              <w:iCs/>
              <w:caps/>
              <w:sz w:val="22"/>
              <w:szCs w:val="22"/>
              <w:highlight w:val="yellow"/>
            </w:rPr>
            <w:fldChar w:fldCharType="separate"/>
          </w:r>
          <w:hyperlink w:anchor="_Toc204630459" w:history="1">
            <w:r w:rsidR="009B6F0F" w:rsidRPr="00BB7964">
              <w:rPr>
                <w:rStyle w:val="af3"/>
                <w:rFonts w:ascii="Times New Roman" w:hAnsi="Times New Roman"/>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_Toc204630459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0"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1"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2"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3"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64" w:history="1">
            <w:r w:rsidR="009B6F0F" w:rsidRPr="00BB7964">
              <w:rPr>
                <w:rStyle w:val="af3"/>
                <w:rFonts w:ascii="Times New Roman" w:hAnsi="Times New Roman"/>
                <w:noProof/>
              </w:rPr>
              <w:t xml:space="preserve">Раздел 2. </w:t>
            </w:r>
            <w:r w:rsidR="009B6F0F" w:rsidRPr="00BB7964">
              <w:rPr>
                <w:rStyle w:val="af3"/>
                <w:rFonts w:ascii="Times New Roman" w:eastAsia="Times New Roman" w:hAnsi="Times New Roman"/>
                <w:noProof/>
              </w:rPr>
              <w:t>Существующие и перспективные балансы тепловой мощности источников тепловой энергии и тепловой нагрузки потребителей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5"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существующих и перспективных зон действия систем теплоснабжения и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6"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существующих и перспективных зон действия индивидуальных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14</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7"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8"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24</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69"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радиус эффективного теплоснабжения, определяемый в соответствии с методическими указаниями по разработке схем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_Toc204630469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24</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70" w:history="1">
            <w:r w:rsidR="009B6F0F" w:rsidRPr="00BB7964">
              <w:rPr>
                <w:rStyle w:val="af3"/>
                <w:rFonts w:ascii="Times New Roman" w:hAnsi="Times New Roman"/>
                <w:noProof/>
              </w:rPr>
              <w:t xml:space="preserve">Раздел 3. </w:t>
            </w:r>
            <w:r w:rsidR="009B6F0F" w:rsidRPr="00BB7964">
              <w:rPr>
                <w:rStyle w:val="af3"/>
                <w:rFonts w:ascii="Times New Roman" w:eastAsia="Times New Roman" w:hAnsi="Times New Roman"/>
                <w:noProof/>
              </w:rPr>
              <w:t>Существующие и перспективные балансы теплоносителя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29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1"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29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2"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35</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73" w:history="1">
            <w:r w:rsidR="009B6F0F" w:rsidRPr="00BB7964">
              <w:rPr>
                <w:rStyle w:val="af3"/>
                <w:rFonts w:ascii="Times New Roman" w:hAnsi="Times New Roman"/>
                <w:noProof/>
              </w:rPr>
              <w:t xml:space="preserve">Раздел 4. </w:t>
            </w:r>
            <w:r w:rsidR="009B6F0F" w:rsidRPr="00BB7964">
              <w:rPr>
                <w:rStyle w:val="af3"/>
                <w:rFonts w:ascii="Times New Roman" w:eastAsia="Times New Roman" w:hAnsi="Times New Roman"/>
                <w:noProof/>
              </w:rPr>
              <w:t>Основные положения мастер-плана развития систем теплоснабжения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36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4"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сценариев развития теплоснабжения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36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5"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обоснование выбора приоритетного сценария развития теплоснабжения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47</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76" w:history="1">
            <w:r w:rsidR="009B6F0F" w:rsidRPr="00BB7964">
              <w:rPr>
                <w:rStyle w:val="af3"/>
                <w:rFonts w:ascii="Times New Roman" w:hAnsi="Times New Roman"/>
                <w:noProof/>
              </w:rPr>
              <w:t xml:space="preserve">Раздел 5. </w:t>
            </w:r>
            <w:r w:rsidR="009B6F0F" w:rsidRPr="00BB7964">
              <w:rPr>
                <w:rStyle w:val="af3"/>
                <w:rFonts w:ascii="Times New Roman" w:eastAsia="Times New Roman" w:hAnsi="Times New Roman"/>
                <w:noProof/>
              </w:rPr>
              <w:t>Предложения по строительству, реконструкции, техническому перевооружению и (или) модернизации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50</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7"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50</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8"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50</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79"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_Toc204630479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0"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1"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2" w:history="1">
            <w:r w:rsidR="009B6F0F" w:rsidRPr="00BB7964">
              <w:rPr>
                <w:rStyle w:val="af3"/>
                <w:rFonts w:ascii="Times New Roman" w:hAnsi="Times New Roman"/>
                <w:b/>
                <w:noProof/>
              </w:rPr>
              <w:t>е</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3" w:history="1">
            <w:r w:rsidR="009B6F0F" w:rsidRPr="00BB7964">
              <w:rPr>
                <w:rStyle w:val="af3"/>
                <w:rFonts w:ascii="Times New Roman" w:hAnsi="Times New Roman"/>
                <w:b/>
                <w:noProof/>
              </w:rPr>
              <w:t>ж</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4" w:history="1">
            <w:r w:rsidR="009B6F0F" w:rsidRPr="00BB7964">
              <w:rPr>
                <w:rStyle w:val="af3"/>
                <w:rFonts w:ascii="Times New Roman" w:hAnsi="Times New Roman"/>
                <w:b/>
                <w:noProof/>
              </w:rPr>
              <w:t>з</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5" w:history="1">
            <w:r w:rsidR="009B6F0F" w:rsidRPr="00BB7964">
              <w:rPr>
                <w:rStyle w:val="af3"/>
                <w:rFonts w:ascii="Times New Roman" w:hAnsi="Times New Roman"/>
                <w:b/>
                <w:noProof/>
              </w:rPr>
              <w:t>и</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53</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6" w:history="1">
            <w:r w:rsidR="009B6F0F" w:rsidRPr="00BB7964">
              <w:rPr>
                <w:rStyle w:val="af3"/>
                <w:rFonts w:ascii="Times New Roman" w:hAnsi="Times New Roman"/>
                <w:b/>
                <w:noProof/>
              </w:rPr>
              <w:t>к</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59</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87" w:history="1">
            <w:r w:rsidR="009B6F0F" w:rsidRPr="00BB7964">
              <w:rPr>
                <w:rStyle w:val="af3"/>
                <w:rFonts w:ascii="Times New Roman" w:hAnsi="Times New Roman"/>
                <w:noProof/>
              </w:rPr>
              <w:t xml:space="preserve">Раздел 6. </w:t>
            </w:r>
            <w:r w:rsidR="009B6F0F" w:rsidRPr="00BB7964">
              <w:rPr>
                <w:rStyle w:val="af3"/>
                <w:rFonts w:ascii="Times New Roman" w:eastAsia="Times New Roman" w:hAnsi="Times New Roman"/>
                <w:noProof/>
              </w:rPr>
              <w:t>Предложения по строительству, реконструкции и (или) модернизации тепловых сетей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8"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89"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_Toc204630489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0"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1"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2"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62</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93" w:history="1">
            <w:r w:rsidR="009B6F0F" w:rsidRPr="00BB7964">
              <w:rPr>
                <w:rStyle w:val="af3"/>
                <w:rFonts w:ascii="Times New Roman" w:hAnsi="Times New Roman"/>
                <w:noProof/>
              </w:rPr>
              <w:t xml:space="preserve">Раздел 7. </w:t>
            </w:r>
            <w:r w:rsidR="009B6F0F" w:rsidRPr="00BB7964">
              <w:rPr>
                <w:rStyle w:val="af3"/>
                <w:rFonts w:ascii="Times New Roman" w:eastAsia="Times New Roman" w:hAnsi="Times New Roman"/>
                <w:noProof/>
              </w:rPr>
              <w:t>Предложения по переводу открытых систем теплоснабжения (горячего водоснабжения) в закрытые системы горячего водоснабжения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4"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72</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5"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72</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496" w:history="1">
            <w:r w:rsidR="009B6F0F" w:rsidRPr="00BB7964">
              <w:rPr>
                <w:rStyle w:val="af3"/>
                <w:rFonts w:ascii="Times New Roman" w:hAnsi="Times New Roman"/>
                <w:noProof/>
              </w:rPr>
              <w:t>Раздел 8. Перспективные топливные балансы</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73</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7"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73</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498"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84</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499" w:history="1">
            <w:r w:rsidR="009B6F0F" w:rsidRPr="00BB7964">
              <w:rPr>
                <w:rStyle w:val="af3"/>
                <w:rFonts w:ascii="Times New Roman" w:hAnsi="Times New Roman"/>
                <w:noProof/>
              </w:rPr>
              <w:t>Возобновляемые источники энергии не используются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_Toc204630499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84</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0"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84</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1"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87</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2"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приоритетное направление развития топливного баланса поселения, городского округа</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87</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03" w:history="1">
            <w:r w:rsidR="009B6F0F" w:rsidRPr="00BB7964">
              <w:rPr>
                <w:rStyle w:val="af3"/>
                <w:rFonts w:ascii="Times New Roman" w:hAnsi="Times New Roman"/>
                <w:noProof/>
              </w:rPr>
              <w:t xml:space="preserve">Раздел 9. </w:t>
            </w:r>
            <w:r w:rsidR="009B6F0F" w:rsidRPr="00BB7964">
              <w:rPr>
                <w:rStyle w:val="af3"/>
                <w:rFonts w:ascii="Times New Roman" w:eastAsia="Times New Roman" w:hAnsi="Times New Roman"/>
                <w:noProof/>
              </w:rPr>
              <w:t>Инвестиции в строительство, реконструкцию, техническое перевооружение и (или) модернизацию</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88</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4"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88</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5"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89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6"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07" w:history="1">
            <w:r w:rsidR="009B6F0F" w:rsidRPr="00BB7964">
              <w:rPr>
                <w:rStyle w:val="af3"/>
                <w:rFonts w:ascii="Times New Roman" w:hAnsi="Times New Roman"/>
                <w:noProof/>
              </w:rPr>
              <w:t>Реконструкция и техническое перевооружение в связи с изменениями температурного графика и гидравлического режима не предусмотрены.</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8"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09"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оценка эффективности инвестиций по отдельным предложениям</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_Toc204630509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10" w:history="1">
            <w:r w:rsidR="009B6F0F" w:rsidRPr="00BB7964">
              <w:rPr>
                <w:rStyle w:val="af3"/>
                <w:rFonts w:ascii="Times New Roman" w:hAnsi="Times New Roman"/>
                <w:noProof/>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11" w:history="1">
            <w:r w:rsidR="009B6F0F" w:rsidRPr="00BB7964">
              <w:rPr>
                <w:rStyle w:val="af3"/>
                <w:rFonts w:ascii="Times New Roman" w:hAnsi="Times New Roman"/>
                <w:noProof/>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2" w:history="1">
            <w:r w:rsidR="009B6F0F" w:rsidRPr="00BB7964">
              <w:rPr>
                <w:rStyle w:val="af3"/>
                <w:rFonts w:ascii="Times New Roman" w:hAnsi="Times New Roman"/>
                <w:b/>
                <w:noProof/>
              </w:rPr>
              <w:t>е</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96</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13" w:history="1">
            <w:r w:rsidR="009B6F0F" w:rsidRPr="00BB7964">
              <w:rPr>
                <w:rStyle w:val="af3"/>
                <w:rFonts w:ascii="Times New Roman" w:hAnsi="Times New Roman"/>
                <w:noProof/>
              </w:rPr>
              <w:t xml:space="preserve">Раздел 10. </w:t>
            </w:r>
            <w:r w:rsidR="009B6F0F" w:rsidRPr="00BB7964">
              <w:rPr>
                <w:rStyle w:val="af3"/>
                <w:rFonts w:ascii="Times New Roman" w:eastAsia="Times New Roman" w:hAnsi="Times New Roman"/>
                <w:noProof/>
              </w:rPr>
              <w:t>Решение о присвоении статуса единой теплоснабжающей организации (организациям)</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4"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решение о присвоении статуса единой теплоснабжающей организации (организациям)</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99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5"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реестр зон деятельности единой теплоснабжающей организации (организаций)</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109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6"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109</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7"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информация о поданных теплоснабжающими организациями заявках на присвоение статуса единой теплоснабжающей организации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111</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18" w:history="1">
            <w:r w:rsidR="009B6F0F" w:rsidRPr="00BB7964">
              <w:rPr>
                <w:rStyle w:val="af3"/>
                <w:rFonts w:ascii="Times New Roman" w:eastAsia="ArialMT" w:hAnsi="Times New Roman"/>
                <w:noProof/>
              </w:rPr>
              <w:t>Информация отсутствует.</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111</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19"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_Toc204630519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111</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20" w:history="1">
            <w:r w:rsidR="009B6F0F" w:rsidRPr="00BB7964">
              <w:rPr>
                <w:rStyle w:val="af3"/>
                <w:rFonts w:ascii="Times New Roman" w:hAnsi="Times New Roman"/>
                <w:noProof/>
              </w:rPr>
              <w:t>Раздел 11. Решения о распределении тепловой нагрузки между источниками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113</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21" w:history="1">
            <w:r w:rsidR="009B6F0F" w:rsidRPr="00BB7964">
              <w:rPr>
                <w:rStyle w:val="af3"/>
                <w:rFonts w:ascii="Times New Roman" w:hAnsi="Times New Roman"/>
                <w:noProof/>
              </w:rPr>
              <w:t>Раздел 12. Решения по бесхозяйным тепловым сетям</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113</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22" w:history="1">
            <w:r w:rsidR="009B6F0F" w:rsidRPr="00BB7964">
              <w:rPr>
                <w:rStyle w:val="af3"/>
                <w:rFonts w:ascii="Times New Roman" w:hAnsi="Times New Roman"/>
                <w:noProof/>
              </w:rPr>
              <w:t xml:space="preserve">Раздел 13. </w:t>
            </w:r>
            <w:r w:rsidR="009B6F0F" w:rsidRPr="00BB7964">
              <w:rPr>
                <w:rStyle w:val="af3"/>
                <w:rFonts w:ascii="Times New Roman" w:eastAsia="Times New Roman" w:hAnsi="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3" w:history="1">
            <w:r w:rsidR="009B6F0F" w:rsidRPr="00BB7964">
              <w:rPr>
                <w:rStyle w:val="af3"/>
                <w:rFonts w:ascii="Times New Roman" w:hAnsi="Times New Roman"/>
                <w:b/>
                <w:noProof/>
              </w:rPr>
              <w:t>а</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4" w:history="1">
            <w:r w:rsidR="009B6F0F" w:rsidRPr="00BB7964">
              <w:rPr>
                <w:rStyle w:val="af3"/>
                <w:rFonts w:ascii="Times New Roman" w:hAnsi="Times New Roman"/>
                <w:b/>
                <w:noProof/>
              </w:rPr>
              <w:t>б</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проблем организации газоснабжения источников тепловой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_Toc204630524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5" w:history="1">
            <w:r w:rsidR="009B6F0F" w:rsidRPr="00BB7964">
              <w:rPr>
                <w:rStyle w:val="af3"/>
                <w:rFonts w:ascii="Times New Roman" w:hAnsi="Times New Roman"/>
                <w:b/>
                <w:noProof/>
              </w:rPr>
              <w:t>в</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_Toc204630525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6" w:history="1">
            <w:r w:rsidR="009B6F0F" w:rsidRPr="00BB7964">
              <w:rPr>
                <w:rStyle w:val="af3"/>
                <w:rFonts w:ascii="Times New Roman" w:hAnsi="Times New Roman"/>
                <w:b/>
                <w:noProof/>
              </w:rPr>
              <w:t>г</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_Toc204630526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27" w:history="1">
            <w:r w:rsidR="009B6F0F" w:rsidRPr="00BB7964">
              <w:rPr>
                <w:rStyle w:val="af3"/>
                <w:rFonts w:ascii="Times New Roman" w:eastAsia="ArialMT" w:hAnsi="Times New Roman"/>
                <w:noProof/>
              </w:rPr>
              <w:t>Не планируется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_Toc204630527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8" w:history="1">
            <w:r w:rsidR="009B6F0F" w:rsidRPr="00BB7964">
              <w:rPr>
                <w:rStyle w:val="af3"/>
                <w:rFonts w:ascii="Times New Roman" w:hAnsi="Times New Roman"/>
                <w:b/>
                <w:noProof/>
              </w:rPr>
              <w:t>д</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_Toc204630528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115</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29" w:history="1">
            <w:r w:rsidR="009B6F0F" w:rsidRPr="00BB7964">
              <w:rPr>
                <w:rStyle w:val="af3"/>
                <w:rFonts w:ascii="Times New Roman" w:hAnsi="Times New Roman"/>
                <w:b/>
                <w:noProof/>
              </w:rPr>
              <w:t>е</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_Toc204630529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116</w:t>
            </w:r>
            <w:r w:rsidR="009B6F0F" w:rsidRPr="00BB7964">
              <w:rPr>
                <w:rFonts w:ascii="Times New Roman" w:hAnsi="Times New Roman"/>
                <w:noProof/>
                <w:webHidden/>
              </w:rPr>
              <w:fldChar w:fldCharType="end"/>
            </w:r>
          </w:hyperlink>
        </w:p>
        <w:p w:rsidR="009B6F0F" w:rsidRPr="00BB7964" w:rsidRDefault="00304389">
          <w:pPr>
            <w:pStyle w:val="32"/>
            <w:tabs>
              <w:tab w:val="right" w:leader="dot" w:pos="9345"/>
            </w:tabs>
            <w:rPr>
              <w:rFonts w:ascii="Times New Roman" w:eastAsiaTheme="minorEastAsia" w:hAnsi="Times New Roman"/>
              <w:noProof/>
              <w:sz w:val="22"/>
              <w:szCs w:val="22"/>
            </w:rPr>
          </w:pPr>
          <w:hyperlink w:anchor="_Toc204630530" w:history="1">
            <w:r w:rsidR="009B6F0F" w:rsidRPr="00BB7964">
              <w:rPr>
                <w:rStyle w:val="af3"/>
                <w:rFonts w:ascii="Times New Roman" w:eastAsiaTheme="minorHAnsi" w:hAnsi="Times New Roman"/>
                <w:noProof/>
              </w:rPr>
              <w:t>Предложений о развитии системы водоснабжения нет.</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_Toc204630530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116</w:t>
            </w:r>
            <w:r w:rsidR="009B6F0F" w:rsidRPr="00BB7964">
              <w:rPr>
                <w:rFonts w:ascii="Times New Roman" w:hAnsi="Times New Roman"/>
                <w:noProof/>
                <w:webHidden/>
              </w:rPr>
              <w:fldChar w:fldCharType="end"/>
            </w:r>
          </w:hyperlink>
        </w:p>
        <w:p w:rsidR="009B6F0F" w:rsidRPr="00BB7964" w:rsidRDefault="00304389">
          <w:pPr>
            <w:pStyle w:val="26"/>
            <w:tabs>
              <w:tab w:val="left" w:pos="720"/>
              <w:tab w:val="right" w:leader="dot" w:pos="9345"/>
            </w:tabs>
            <w:rPr>
              <w:rFonts w:ascii="Times New Roman" w:eastAsiaTheme="minorEastAsia" w:hAnsi="Times New Roman"/>
              <w:i w:val="0"/>
              <w:iCs w:val="0"/>
              <w:noProof/>
              <w:sz w:val="22"/>
              <w:szCs w:val="22"/>
            </w:rPr>
          </w:pPr>
          <w:hyperlink w:anchor="_Toc204630531" w:history="1">
            <w:r w:rsidR="009B6F0F" w:rsidRPr="00BB7964">
              <w:rPr>
                <w:rStyle w:val="af3"/>
                <w:rFonts w:ascii="Times New Roman" w:hAnsi="Times New Roman"/>
                <w:b/>
                <w:noProof/>
              </w:rPr>
              <w:t>ж</w:t>
            </w:r>
            <w:r w:rsidR="009B6F0F" w:rsidRPr="00BB7964">
              <w:rPr>
                <w:rFonts w:ascii="Times New Roman" w:eastAsiaTheme="minorEastAsia" w:hAnsi="Times New Roman"/>
                <w:i w:val="0"/>
                <w:iCs w:val="0"/>
                <w:noProof/>
                <w:sz w:val="22"/>
                <w:szCs w:val="22"/>
              </w:rPr>
              <w:tab/>
            </w:r>
            <w:r w:rsidR="009B6F0F" w:rsidRPr="00BB7964">
              <w:rPr>
                <w:rStyle w:val="af3"/>
                <w:rFonts w:ascii="Times New Roman" w:hAnsi="Times New Roman"/>
                <w:b/>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_Toc204630531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116</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32" w:history="1">
            <w:r w:rsidR="009B6F0F" w:rsidRPr="00BB7964">
              <w:rPr>
                <w:rStyle w:val="af3"/>
                <w:rFonts w:ascii="Times New Roman" w:eastAsia="Times New Roman" w:hAnsi="Times New Roman"/>
                <w:noProof/>
              </w:rPr>
              <w:t>Раздел 14. Индикаторы развития систем теплоснабжения поселения, городского округа, города федерального значения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_Toc204630532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117</w:t>
            </w:r>
            <w:r w:rsidR="009B6F0F" w:rsidRPr="00BB7964">
              <w:rPr>
                <w:rFonts w:ascii="Times New Roman" w:hAnsi="Times New Roman"/>
                <w:noProof/>
                <w:webHidden/>
              </w:rPr>
              <w:fldChar w:fldCharType="end"/>
            </w:r>
          </w:hyperlink>
        </w:p>
        <w:p w:rsidR="009B6F0F" w:rsidRPr="00BB7964" w:rsidRDefault="00304389">
          <w:pPr>
            <w:pStyle w:val="16"/>
            <w:rPr>
              <w:rFonts w:ascii="Times New Roman" w:eastAsiaTheme="minorEastAsia" w:hAnsi="Times New Roman"/>
              <w:b w:val="0"/>
              <w:bCs w:val="0"/>
              <w:noProof/>
              <w:sz w:val="22"/>
              <w:szCs w:val="22"/>
            </w:rPr>
          </w:pPr>
          <w:hyperlink w:anchor="_Toc204630533" w:history="1">
            <w:r w:rsidR="009B6F0F" w:rsidRPr="00BB7964">
              <w:rPr>
                <w:rStyle w:val="af3"/>
                <w:rFonts w:ascii="Times New Roman" w:eastAsia="Times New Roman" w:hAnsi="Times New Roman"/>
                <w:noProof/>
              </w:rPr>
              <w:t>Раздел 15. Ценовые (тарифные) последствия</w:t>
            </w:r>
            <w:r w:rsidR="009B6F0F" w:rsidRPr="00BB7964">
              <w:rPr>
                <w:rFonts w:ascii="Times New Roman" w:hAnsi="Times New Roman"/>
                <w:noProof/>
                <w:webHidden/>
              </w:rPr>
              <w:tab/>
            </w:r>
            <w:r w:rsidR="009B6F0F" w:rsidRPr="00BB7964">
              <w:rPr>
                <w:rFonts w:ascii="Times New Roman" w:hAnsi="Times New Roman"/>
                <w:noProof/>
                <w:webHidden/>
              </w:rPr>
              <w:fldChar w:fldCharType="begin"/>
            </w:r>
            <w:r w:rsidR="009B6F0F" w:rsidRPr="00BB7964">
              <w:rPr>
                <w:rFonts w:ascii="Times New Roman" w:hAnsi="Times New Roman"/>
                <w:noProof/>
                <w:webHidden/>
              </w:rPr>
              <w:instrText xml:space="preserve"> PAGEREF _Toc204630533 \h </w:instrText>
            </w:r>
            <w:r w:rsidR="009B6F0F" w:rsidRPr="00BB7964">
              <w:rPr>
                <w:rFonts w:ascii="Times New Roman" w:hAnsi="Times New Roman"/>
                <w:noProof/>
                <w:webHidden/>
              </w:rPr>
            </w:r>
            <w:r w:rsidR="009B6F0F" w:rsidRPr="00BB7964">
              <w:rPr>
                <w:rFonts w:ascii="Times New Roman" w:hAnsi="Times New Roman"/>
                <w:noProof/>
                <w:webHidden/>
              </w:rPr>
              <w:fldChar w:fldCharType="separate"/>
            </w:r>
            <w:r w:rsidR="00C21080" w:rsidRPr="00BB7964">
              <w:rPr>
                <w:rFonts w:ascii="Times New Roman" w:hAnsi="Times New Roman"/>
                <w:noProof/>
                <w:webHidden/>
              </w:rPr>
              <w:t>128</w:t>
            </w:r>
            <w:r w:rsidR="009B6F0F" w:rsidRPr="00BB7964">
              <w:rPr>
                <w:rFonts w:ascii="Times New Roman" w:hAnsi="Times New Roman"/>
                <w:noProof/>
                <w:webHidden/>
              </w:rPr>
              <w:fldChar w:fldCharType="end"/>
            </w:r>
          </w:hyperlink>
        </w:p>
        <w:p w:rsidR="00F117D5" w:rsidRPr="00BB7964" w:rsidRDefault="00A929A6" w:rsidP="00A92A5C">
          <w:pPr>
            <w:jc w:val="both"/>
            <w:rPr>
              <w:sz w:val="22"/>
              <w:szCs w:val="22"/>
              <w:highlight w:val="yellow"/>
            </w:rPr>
          </w:pPr>
          <w:r w:rsidRPr="00BB7964">
            <w:rPr>
              <w:iCs/>
              <w:caps/>
              <w:sz w:val="22"/>
              <w:szCs w:val="22"/>
              <w:highlight w:val="yellow"/>
            </w:rPr>
            <w:fldChar w:fldCharType="end"/>
          </w:r>
        </w:p>
      </w:sdtContent>
    </w:sdt>
    <w:bookmarkEnd w:id="4" w:displacedByCustomXml="prev"/>
    <w:bookmarkEnd w:id="5" w:displacedByCustomXml="prev"/>
    <w:p w:rsidR="007730F6" w:rsidRPr="00BB7964" w:rsidRDefault="007730F6" w:rsidP="007730F6">
      <w:pPr>
        <w:pStyle w:val="af0"/>
        <w:spacing w:after="0" w:line="240" w:lineRule="auto"/>
        <w:ind w:left="0" w:right="-2" w:firstLine="709"/>
        <w:rPr>
          <w:sz w:val="24"/>
          <w:szCs w:val="24"/>
        </w:rPr>
      </w:pPr>
      <w:bookmarkStart w:id="6" w:name="_Toc421654910"/>
      <w:bookmarkStart w:id="7" w:name="_Toc474145836"/>
      <w:bookmarkStart w:id="8" w:name="_Toc40887293"/>
      <w:bookmarkStart w:id="9" w:name="_Toc204630459"/>
      <w:r w:rsidRPr="00BB7964">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bookmarkEnd w:id="9"/>
    </w:p>
    <w:p w:rsidR="007730F6" w:rsidRPr="00BB7964" w:rsidRDefault="007730F6" w:rsidP="003E53AB">
      <w:pPr>
        <w:pStyle w:val="afb"/>
        <w:numPr>
          <w:ilvl w:val="0"/>
          <w:numId w:val="10"/>
        </w:numPr>
        <w:autoSpaceDE w:val="0"/>
        <w:autoSpaceDN w:val="0"/>
        <w:adjustRightInd w:val="0"/>
        <w:jc w:val="both"/>
        <w:outlineLvl w:val="1"/>
        <w:rPr>
          <w:b/>
          <w:sz w:val="24"/>
          <w:szCs w:val="24"/>
        </w:rPr>
      </w:pPr>
      <w:bookmarkStart w:id="10" w:name="_Toc40887294"/>
      <w:bookmarkStart w:id="11" w:name="_Toc204630460"/>
      <w:bookmarkStart w:id="12" w:name="_Toc421654911"/>
      <w:bookmarkStart w:id="13" w:name="_Toc474145837"/>
      <w:r w:rsidRPr="00BB7964">
        <w:rPr>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r w:rsidRPr="00BB7964">
        <w:rPr>
          <w:b/>
          <w:sz w:val="24"/>
          <w:szCs w:val="24"/>
        </w:rPr>
        <w:t xml:space="preserve"> </w:t>
      </w:r>
    </w:p>
    <w:bookmarkEnd w:id="12"/>
    <w:bookmarkEnd w:id="13"/>
    <w:p w:rsidR="00EC0D85" w:rsidRPr="0056542D" w:rsidRDefault="00EC0D85" w:rsidP="0074496B">
      <w:pPr>
        <w:widowControl w:val="0"/>
        <w:spacing w:line="276" w:lineRule="auto"/>
        <w:ind w:right="-1" w:firstLine="709"/>
        <w:jc w:val="both"/>
        <w:rPr>
          <w:rFonts w:eastAsia="Times New Roman"/>
          <w:spacing w:val="-1"/>
          <w:lang w:eastAsia="en-US"/>
        </w:rPr>
      </w:pPr>
      <w:r w:rsidRPr="0056542D">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EC0D85" w:rsidRPr="0056542D" w:rsidRDefault="00EC0D85" w:rsidP="0074496B">
      <w:pPr>
        <w:widowControl w:val="0"/>
        <w:spacing w:line="275" w:lineRule="auto"/>
        <w:ind w:right="-1" w:firstLine="709"/>
        <w:jc w:val="both"/>
        <w:rPr>
          <w:rFonts w:eastAsia="Times New Roman"/>
          <w:bCs/>
          <w:spacing w:val="-1"/>
          <w:lang w:eastAsia="en-US"/>
        </w:rPr>
      </w:pPr>
      <w:r w:rsidRPr="0056542D">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C21080">
        <w:rPr>
          <w:rFonts w:eastAsia="Calibri"/>
          <w:b/>
          <w:bCs/>
          <w:noProof/>
          <w:sz w:val="20"/>
          <w:szCs w:val="18"/>
          <w:lang w:eastAsia="en-US"/>
        </w:rPr>
        <w:t>1</w:t>
      </w:r>
      <w:r w:rsidRPr="0056542D">
        <w:rPr>
          <w:rFonts w:eastAsia="Calibri"/>
          <w:b/>
          <w:bCs/>
          <w:sz w:val="20"/>
          <w:szCs w:val="18"/>
          <w:lang w:eastAsia="en-US"/>
        </w:rPr>
        <w:fldChar w:fldCharType="end"/>
      </w:r>
      <w:r w:rsidRPr="0056542D">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77"/>
        <w:gridCol w:w="1846"/>
        <w:gridCol w:w="1360"/>
        <w:gridCol w:w="1186"/>
      </w:tblGrid>
      <w:tr w:rsidR="00EC0D85" w:rsidRPr="0056542D" w:rsidTr="00EC0D85">
        <w:trPr>
          <w:cantSplit/>
          <w:trHeight w:val="316"/>
          <w:tblHeader/>
          <w:jc w:val="center"/>
        </w:trPr>
        <w:tc>
          <w:tcPr>
            <w:tcW w:w="409"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w:t>
            </w:r>
          </w:p>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п/п</w:t>
            </w:r>
          </w:p>
        </w:tc>
        <w:tc>
          <w:tcPr>
            <w:tcW w:w="2289"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Показатели</w:t>
            </w:r>
          </w:p>
        </w:tc>
        <w:tc>
          <w:tcPr>
            <w:tcW w:w="967"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Единица измерения</w:t>
            </w:r>
          </w:p>
        </w:tc>
        <w:tc>
          <w:tcPr>
            <w:tcW w:w="713" w:type="pct"/>
            <w:vMerge w:val="restar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2022 год</w:t>
            </w:r>
          </w:p>
        </w:tc>
        <w:tc>
          <w:tcPr>
            <w:tcW w:w="622" w:type="pct"/>
            <w:vMerge w:val="restar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2035 год</w:t>
            </w:r>
          </w:p>
        </w:tc>
      </w:tr>
      <w:tr w:rsidR="00EC0D85" w:rsidRPr="0056542D" w:rsidTr="00EC0D85">
        <w:trPr>
          <w:cantSplit/>
          <w:trHeight w:val="316"/>
          <w:jc w:val="center"/>
        </w:trPr>
        <w:tc>
          <w:tcPr>
            <w:tcW w:w="409"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чел.</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40,8</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41,5</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Средняя жилищная обеспеченность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кв. м общей площади на 1 чел.</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25</w:t>
            </w:r>
            <w:r w:rsidRPr="0056542D">
              <w:rPr>
                <w:rFonts w:eastAsia="Times New Roman"/>
                <w:spacing w:val="-1"/>
                <w:sz w:val="22"/>
                <w:szCs w:val="22"/>
                <w:lang w:val="en-US" w:eastAsia="en-US"/>
              </w:rPr>
              <w:t>,</w:t>
            </w:r>
            <w:r w:rsidRPr="0056542D">
              <w:rPr>
                <w:rFonts w:eastAsia="Times New Roman"/>
                <w:spacing w:val="-1"/>
                <w:sz w:val="22"/>
                <w:szCs w:val="22"/>
                <w:lang w:eastAsia="en-US"/>
              </w:rPr>
              <w:t>0</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25,6</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eastAsia="en-US"/>
              </w:rPr>
              <w:t>1019,8</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1061</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Существующий жилищный фонд</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941,4</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941,4</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5</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Убыль жилищного фонда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3,7</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3,7</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6</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Существующий сохраняемый жилищный фонд</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937,7</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937,7</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Объем нового жилищного строительства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82,1</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123,3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в том числе:</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Многоэтажные жилые дома (9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28,0</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28,0</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Среднеэтажные жилые дома (5-8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2,8</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11,8</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Малоэтажные жилые дома до 4 этажей</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8,6</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18,3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Индивидуальные жилые дома с участками</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42,7</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65,</w:t>
            </w:r>
            <w:r w:rsidRPr="0056542D">
              <w:rPr>
                <w:rFonts w:eastAsia="Times New Roman"/>
                <w:spacing w:val="-1"/>
                <w:sz w:val="22"/>
                <w:szCs w:val="22"/>
                <w:lang w:val="en-US" w:eastAsia="en-US"/>
              </w:rPr>
              <w:t>2</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48,6</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75,2</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в том числе:</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Многоэтажные жилые дома (9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3,3</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3,3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Среднеэтажные жилые дома (5-8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0,5</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w:t>
            </w:r>
            <w:r w:rsidRPr="0056542D">
              <w:rPr>
                <w:rFonts w:eastAsia="Times New Roman"/>
                <w:spacing w:val="-1"/>
                <w:sz w:val="22"/>
                <w:szCs w:val="22"/>
                <w:lang w:val="en-US" w:eastAsia="en-US"/>
              </w:rPr>
              <w:t>1</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Малоэтажные жилые дома до 4 этажей</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2,2</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4,6</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Индивидуальные жилые дома с участками</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42,6</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65,</w:t>
            </w:r>
            <w:r w:rsidRPr="0056542D">
              <w:rPr>
                <w:rFonts w:eastAsia="Times New Roman"/>
                <w:spacing w:val="-1"/>
                <w:sz w:val="22"/>
                <w:szCs w:val="22"/>
                <w:lang w:val="en-US" w:eastAsia="en-US"/>
              </w:rPr>
              <w:t>2</w:t>
            </w:r>
          </w:p>
        </w:tc>
      </w:tr>
    </w:tbl>
    <w:p w:rsidR="00EC0D85" w:rsidRPr="0056542D" w:rsidRDefault="00EC0D85" w:rsidP="0074496B">
      <w:pPr>
        <w:widowControl w:val="0"/>
        <w:spacing w:line="276" w:lineRule="auto"/>
        <w:ind w:right="-1" w:firstLine="709"/>
        <w:jc w:val="both"/>
        <w:rPr>
          <w:rFonts w:eastAsia="Times New Roman"/>
          <w:spacing w:val="-1"/>
          <w:lang w:eastAsia="en-US"/>
        </w:rPr>
      </w:pPr>
      <w:r w:rsidRPr="0056542D">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304C75" w:rsidRPr="0056542D" w:rsidRDefault="00304C75" w:rsidP="006B4E3E">
      <w:pPr>
        <w:pStyle w:val="af1"/>
        <w:keepLines w:val="0"/>
        <w:widowControl w:val="0"/>
        <w:spacing w:before="0" w:after="0" w:line="312" w:lineRule="auto"/>
        <w:ind w:left="0" w:firstLine="709"/>
        <w:jc w:val="both"/>
        <w:outlineLvl w:val="9"/>
        <w:rPr>
          <w:b w:val="0"/>
          <w:sz w:val="24"/>
          <w:szCs w:val="24"/>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4" w:name="_Toc40887295"/>
      <w:bookmarkStart w:id="15" w:name="_Toc204630461"/>
      <w:r w:rsidRPr="0056542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p>
    <w:p w:rsidR="00EC0D85" w:rsidRPr="0056542D" w:rsidRDefault="00EC0D85" w:rsidP="006A133F">
      <w:pPr>
        <w:widowControl w:val="0"/>
        <w:spacing w:before="240" w:line="276" w:lineRule="auto"/>
        <w:ind w:firstLine="709"/>
        <w:jc w:val="both"/>
        <w:rPr>
          <w:rFonts w:eastAsia="Times New Roman"/>
          <w:lang w:eastAsia="en-US"/>
        </w:rPr>
      </w:pPr>
      <w:r w:rsidRPr="0056542D">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C0D85" w:rsidRPr="0056542D" w:rsidRDefault="00EC0D85" w:rsidP="006A133F">
      <w:pPr>
        <w:widowControl w:val="0"/>
        <w:spacing w:line="276" w:lineRule="auto"/>
        <w:ind w:firstLine="709"/>
        <w:jc w:val="both"/>
        <w:rPr>
          <w:rFonts w:eastAsia="Times New Roman"/>
          <w:lang w:eastAsia="en-US"/>
        </w:rPr>
      </w:pPr>
      <w:r w:rsidRPr="0056542D">
        <w:rPr>
          <w:rFonts w:eastAsia="Times New Roman"/>
          <w:lang w:eastAsia="en-US"/>
        </w:rPr>
        <w:t xml:space="preserve">Ожидаемые потребности тепла, подсчитанные по укрупненным показателям, с учетом применения в строительстве конструкций с улучшенными теплофизическими </w:t>
      </w:r>
      <w:r w:rsidRPr="0056542D">
        <w:rPr>
          <w:rFonts w:eastAsia="Times New Roman"/>
          <w:lang w:eastAsia="en-US"/>
        </w:rPr>
        <w:lastRenderedPageBreak/>
        <w:t>свойствами и использования энергосберегающих мероприятий, приведены в таблицах.</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C21080">
        <w:rPr>
          <w:rFonts w:eastAsia="Calibri"/>
          <w:b/>
          <w:bCs/>
          <w:noProof/>
          <w:sz w:val="20"/>
          <w:szCs w:val="18"/>
          <w:lang w:eastAsia="en-US"/>
        </w:rPr>
        <w:t>2</w:t>
      </w:r>
      <w:r w:rsidRPr="0056542D">
        <w:rPr>
          <w:rFonts w:eastAsia="Calibri"/>
          <w:b/>
          <w:bCs/>
          <w:sz w:val="20"/>
          <w:szCs w:val="18"/>
          <w:lang w:eastAsia="en-US"/>
        </w:rPr>
        <w:fldChar w:fldCharType="end"/>
      </w:r>
      <w:r w:rsidRPr="0056542D">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14"/>
        <w:gridCol w:w="1936"/>
        <w:gridCol w:w="1311"/>
        <w:gridCol w:w="1355"/>
        <w:gridCol w:w="949"/>
        <w:gridCol w:w="725"/>
        <w:gridCol w:w="1730"/>
        <w:gridCol w:w="951"/>
      </w:tblGrid>
      <w:tr w:rsidR="00EC0D85" w:rsidRPr="0056542D" w:rsidTr="00EC0D85">
        <w:trPr>
          <w:trHeight w:val="131"/>
          <w:tblHeader/>
          <w:jc w:val="center"/>
        </w:trPr>
        <w:tc>
          <w:tcPr>
            <w:tcW w:w="320"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п/п</w:t>
            </w:r>
          </w:p>
        </w:tc>
        <w:tc>
          <w:tcPr>
            <w:tcW w:w="1011"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Потребитель</w:t>
            </w:r>
          </w:p>
        </w:tc>
        <w:tc>
          <w:tcPr>
            <w:tcW w:w="685"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Население,</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тыс. человек</w:t>
            </w:r>
          </w:p>
        </w:tc>
        <w:tc>
          <w:tcPr>
            <w:tcW w:w="708"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Жилищный фонд, тыс. кв. м</w:t>
            </w:r>
          </w:p>
        </w:tc>
        <w:tc>
          <w:tcPr>
            <w:tcW w:w="2276" w:type="pct"/>
            <w:gridSpan w:val="4"/>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Расход тепловой энергии, МВт</w:t>
            </w:r>
          </w:p>
        </w:tc>
      </w:tr>
      <w:tr w:rsidR="00EC0D85" w:rsidRPr="0056542D" w:rsidTr="00EC0D85">
        <w:trPr>
          <w:trHeight w:val="131"/>
          <w:tblHeader/>
          <w:jc w:val="center"/>
        </w:trPr>
        <w:tc>
          <w:tcPr>
            <w:tcW w:w="320"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Отопле</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ние</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Венти</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ляция</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Горячее водоснабжение, среднее</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Итого</w:t>
            </w:r>
          </w:p>
        </w:tc>
      </w:tr>
      <w:tr w:rsidR="00EC0D85" w:rsidRPr="0056542D" w:rsidTr="00EC0D85">
        <w:trPr>
          <w:trHeight w:val="246"/>
          <w:jc w:val="center"/>
        </w:trPr>
        <w:tc>
          <w:tcPr>
            <w:tcW w:w="320" w:type="pct"/>
            <w:tcMar>
              <w:left w:w="108" w:type="dxa"/>
            </w:tcMar>
          </w:tcPr>
          <w:p w:rsidR="00EC0D85" w:rsidRPr="0056542D" w:rsidRDefault="00EC0D85" w:rsidP="00EC0D85">
            <w:pPr>
              <w:widowControl w:val="0"/>
              <w:ind w:left="-142" w:right="-134"/>
              <w:jc w:val="center"/>
              <w:rPr>
                <w:rFonts w:eastAsia="Times New Roman"/>
                <w:sz w:val="22"/>
                <w:szCs w:val="22"/>
                <w:lang w:eastAsia="en-US"/>
              </w:rPr>
            </w:pPr>
          </w:p>
        </w:tc>
        <w:tc>
          <w:tcPr>
            <w:tcW w:w="4680" w:type="pct"/>
            <w:gridSpan w:val="7"/>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Новое строительство</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1,</w:t>
            </w:r>
            <w:r w:rsidRPr="0056542D">
              <w:rPr>
                <w:rFonts w:eastAsia="Times New Roman"/>
                <w:sz w:val="22"/>
                <w:szCs w:val="22"/>
                <w:lang w:val="en-US" w:eastAsia="en-US"/>
              </w:rPr>
              <w:t>20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28,0</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1,51</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18</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45</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2,14</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0,3</w:t>
            </w:r>
            <w:r w:rsidRPr="0056542D">
              <w:rPr>
                <w:rFonts w:eastAsia="Times New Roman"/>
                <w:sz w:val="22"/>
                <w:szCs w:val="22"/>
                <w:lang w:val="en-US" w:eastAsia="en-US"/>
              </w:rPr>
              <w:t>7</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8,6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0,65</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0,08</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4</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0,87</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r w:rsidRPr="0056542D">
              <w:rPr>
                <w:rFonts w:eastAsia="Times New Roman"/>
                <w:sz w:val="22"/>
                <w:szCs w:val="22"/>
                <w:lang w:val="en-US" w:eastAsia="en-US"/>
              </w:rPr>
              <w:t>5</w:t>
            </w:r>
            <w:r w:rsidRPr="0056542D">
              <w:rPr>
                <w:rFonts w:eastAsia="Times New Roman"/>
                <w:sz w:val="22"/>
                <w:szCs w:val="22"/>
                <w:lang w:eastAsia="en-US"/>
              </w:rPr>
              <w:t>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38,7</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3,53</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56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4,09</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3,9</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0,36</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0,42</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5</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0,10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0,18</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0,02</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0,04</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0,24</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ИТОГО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3,</w:t>
            </w:r>
            <w:r w:rsidRPr="0056542D">
              <w:rPr>
                <w:rFonts w:eastAsia="Times New Roman"/>
                <w:b/>
                <w:sz w:val="22"/>
                <w:szCs w:val="22"/>
                <w:lang w:val="en-US" w:eastAsia="en-US"/>
              </w:rPr>
              <w:t>32</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82,0</w:t>
            </w:r>
          </w:p>
        </w:tc>
        <w:tc>
          <w:tcPr>
            <w:tcW w:w="496"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6,23</w:t>
            </w:r>
          </w:p>
        </w:tc>
        <w:tc>
          <w:tcPr>
            <w:tcW w:w="379"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0,28</w:t>
            </w:r>
          </w:p>
        </w:tc>
        <w:tc>
          <w:tcPr>
            <w:tcW w:w="904"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1,25</w:t>
            </w:r>
          </w:p>
        </w:tc>
        <w:tc>
          <w:tcPr>
            <w:tcW w:w="496"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7,76</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Сохраняемый фонд</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19,9</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473,8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40,27</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4,83</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7,48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52,58</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292,6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27,07</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3,25</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4,51</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34,83</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74,8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10,10</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1,21</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1,13</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12,44</w:t>
            </w:r>
          </w:p>
        </w:tc>
      </w:tr>
      <w:tr w:rsidR="00EC0D85" w:rsidRPr="0056542D" w:rsidTr="00EC0D85">
        <w:trPr>
          <w:trHeight w:val="375"/>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2,7</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96,5</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17,43</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1,02</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18,45</w:t>
            </w:r>
          </w:p>
        </w:tc>
      </w:tr>
      <w:tr w:rsidR="00EC0D85" w:rsidRPr="0056542D" w:rsidTr="00EC0D85">
        <w:trPr>
          <w:trHeight w:val="164"/>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ИТОГО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37,</w:t>
            </w:r>
            <w:r w:rsidRPr="0056542D">
              <w:rPr>
                <w:rFonts w:eastAsia="Times New Roman"/>
                <w:b/>
                <w:sz w:val="22"/>
                <w:szCs w:val="22"/>
                <w:lang w:val="en-US" w:eastAsia="en-US"/>
              </w:rPr>
              <w:t>48</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950,</w:t>
            </w:r>
            <w:r w:rsidRPr="0056542D">
              <w:rPr>
                <w:rFonts w:eastAsia="Times New Roman"/>
                <w:b/>
                <w:sz w:val="22"/>
                <w:szCs w:val="22"/>
                <w:lang w:val="en-US" w:eastAsia="en-US"/>
              </w:rPr>
              <w:t>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94,87</w:t>
            </w:r>
          </w:p>
        </w:tc>
        <w:tc>
          <w:tcPr>
            <w:tcW w:w="379"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9,29</w:t>
            </w:r>
          </w:p>
        </w:tc>
        <w:tc>
          <w:tcPr>
            <w:tcW w:w="904"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14,14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118,3</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ВСЕГО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40,8</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1032,4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101,</w:t>
            </w:r>
            <w:r w:rsidRPr="0056542D">
              <w:rPr>
                <w:rFonts w:eastAsia="Times New Roman"/>
                <w:b/>
                <w:sz w:val="22"/>
                <w:szCs w:val="22"/>
                <w:lang w:val="en-US" w:eastAsia="en-US"/>
              </w:rPr>
              <w:t>10</w:t>
            </w:r>
          </w:p>
        </w:tc>
        <w:tc>
          <w:tcPr>
            <w:tcW w:w="379"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9,</w:t>
            </w:r>
            <w:r w:rsidRPr="0056542D">
              <w:rPr>
                <w:rFonts w:eastAsia="Times New Roman"/>
                <w:b/>
                <w:sz w:val="22"/>
                <w:szCs w:val="22"/>
                <w:lang w:val="en-US" w:eastAsia="en-US"/>
              </w:rPr>
              <w:t>57</w:t>
            </w:r>
          </w:p>
        </w:tc>
        <w:tc>
          <w:tcPr>
            <w:tcW w:w="904"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15,3</w:t>
            </w:r>
            <w:r w:rsidRPr="0056542D">
              <w:rPr>
                <w:rFonts w:eastAsia="Times New Roman"/>
                <w:b/>
                <w:sz w:val="22"/>
                <w:szCs w:val="22"/>
                <w:lang w:val="en-US" w:eastAsia="en-US"/>
              </w:rPr>
              <w:t>9</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126,</w:t>
            </w:r>
            <w:r w:rsidRPr="0056542D">
              <w:rPr>
                <w:rFonts w:eastAsia="Times New Roman"/>
                <w:b/>
                <w:sz w:val="22"/>
                <w:szCs w:val="22"/>
                <w:lang w:val="en-US" w:eastAsia="en-US"/>
              </w:rPr>
              <w:t>06</w:t>
            </w:r>
          </w:p>
        </w:tc>
      </w:tr>
      <w:tr w:rsidR="00EC0D85" w:rsidRPr="0056542D" w:rsidTr="00EC0D85">
        <w:trPr>
          <w:trHeight w:val="339"/>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ВСЕГО, Гкал/ч</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10</w:t>
            </w:r>
            <w:r w:rsidRPr="0056542D">
              <w:rPr>
                <w:rFonts w:eastAsia="Times New Roman"/>
                <w:b/>
                <w:sz w:val="22"/>
                <w:szCs w:val="22"/>
                <w:lang w:val="en-US" w:eastAsia="en-US"/>
              </w:rPr>
              <w:t>8</w:t>
            </w:r>
            <w:r w:rsidRPr="0056542D">
              <w:rPr>
                <w:rFonts w:eastAsia="Times New Roman"/>
                <w:b/>
                <w:sz w:val="22"/>
                <w:szCs w:val="22"/>
                <w:lang w:eastAsia="en-US"/>
              </w:rPr>
              <w:t>,</w:t>
            </w:r>
            <w:r w:rsidRPr="0056542D">
              <w:rPr>
                <w:rFonts w:eastAsia="Times New Roman"/>
                <w:b/>
                <w:sz w:val="22"/>
                <w:szCs w:val="22"/>
                <w:lang w:val="en-US" w:eastAsia="en-US"/>
              </w:rPr>
              <w:t>40</w:t>
            </w:r>
            <w:r w:rsidRPr="0056542D">
              <w:rPr>
                <w:rFonts w:eastAsia="Times New Roman"/>
                <w:b/>
                <w:sz w:val="22"/>
                <w:szCs w:val="22"/>
                <w:lang w:eastAsia="en-US"/>
              </w:rPr>
              <w:t>/19,</w:t>
            </w:r>
            <w:r w:rsidRPr="0056542D">
              <w:rPr>
                <w:rFonts w:eastAsia="Times New Roman"/>
                <w:b/>
                <w:sz w:val="22"/>
                <w:szCs w:val="22"/>
                <w:lang w:val="en-US" w:eastAsia="en-US"/>
              </w:rPr>
              <w:t>74</w:t>
            </w:r>
          </w:p>
        </w:tc>
      </w:tr>
    </w:tbl>
    <w:p w:rsidR="00EC0D85" w:rsidRPr="0056542D" w:rsidRDefault="00EC0D85" w:rsidP="00EC0D85">
      <w:pPr>
        <w:widowControl w:val="0"/>
        <w:spacing w:line="276" w:lineRule="auto"/>
        <w:ind w:left="142" w:firstLine="567"/>
        <w:jc w:val="both"/>
        <w:rPr>
          <w:rFonts w:eastAsia="Times New Roman"/>
          <w:lang w:eastAsia="en-US"/>
        </w:rPr>
      </w:pPr>
      <w:r w:rsidRPr="0056542D">
        <w:rPr>
          <w:rFonts w:eastAsia="Times New Roman"/>
          <w:lang w:eastAsia="en-US"/>
        </w:rPr>
        <w:t>Примечание: значения под чертой – в том числе, показатели для индивидуального строительства.</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C21080">
        <w:rPr>
          <w:rFonts w:eastAsia="Calibri"/>
          <w:b/>
          <w:bCs/>
          <w:noProof/>
          <w:sz w:val="20"/>
          <w:szCs w:val="18"/>
          <w:lang w:eastAsia="en-US"/>
        </w:rPr>
        <w:t>3</w:t>
      </w:r>
      <w:r w:rsidRPr="0056542D">
        <w:rPr>
          <w:rFonts w:eastAsia="Calibri"/>
          <w:b/>
          <w:bCs/>
          <w:sz w:val="20"/>
          <w:szCs w:val="18"/>
          <w:lang w:eastAsia="en-US"/>
        </w:rPr>
        <w:fldChar w:fldCharType="end"/>
      </w:r>
      <w:r w:rsidRPr="0056542D">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901"/>
        <w:gridCol w:w="1288"/>
        <w:gridCol w:w="1332"/>
        <w:gridCol w:w="961"/>
        <w:gridCol w:w="856"/>
        <w:gridCol w:w="1702"/>
        <w:gridCol w:w="932"/>
      </w:tblGrid>
      <w:tr w:rsidR="00EC0D85" w:rsidRPr="0056542D" w:rsidTr="00EC0D85">
        <w:trPr>
          <w:trHeight w:val="131"/>
          <w:tblHeader/>
          <w:jc w:val="center"/>
        </w:trPr>
        <w:tc>
          <w:tcPr>
            <w:tcW w:w="31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п/п</w:t>
            </w:r>
          </w:p>
        </w:tc>
        <w:tc>
          <w:tcPr>
            <w:tcW w:w="99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Потребитель</w:t>
            </w:r>
          </w:p>
        </w:tc>
        <w:tc>
          <w:tcPr>
            <w:tcW w:w="67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Население,</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тыс. человек</w:t>
            </w:r>
          </w:p>
        </w:tc>
        <w:tc>
          <w:tcPr>
            <w:tcW w:w="696"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Жилищный фонд, тыс. кв. м</w:t>
            </w:r>
          </w:p>
        </w:tc>
        <w:tc>
          <w:tcPr>
            <w:tcW w:w="2325" w:type="pct"/>
            <w:gridSpan w:val="4"/>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Расход тепловой энергии, МВт</w:t>
            </w:r>
          </w:p>
        </w:tc>
      </w:tr>
      <w:tr w:rsidR="00EC0D85" w:rsidRPr="0056542D" w:rsidTr="00EC0D85">
        <w:trPr>
          <w:trHeight w:val="131"/>
          <w:tblHeader/>
          <w:jc w:val="center"/>
        </w:trPr>
        <w:tc>
          <w:tcPr>
            <w:tcW w:w="31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Отопле</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ние</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Венти</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ляция</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Горячее водоснабжение, среднее</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Итого</w:t>
            </w:r>
          </w:p>
        </w:tc>
      </w:tr>
      <w:tr w:rsidR="00EC0D85" w:rsidRPr="0056542D" w:rsidTr="00EC0D85">
        <w:trPr>
          <w:trHeight w:val="246"/>
          <w:jc w:val="center"/>
        </w:trPr>
        <w:tc>
          <w:tcPr>
            <w:tcW w:w="313" w:type="pct"/>
            <w:tcMar>
              <w:left w:w="108" w:type="dxa"/>
            </w:tcMar>
          </w:tcPr>
          <w:p w:rsidR="00EC0D85" w:rsidRPr="0056542D" w:rsidRDefault="00EC0D85" w:rsidP="00EC0D85">
            <w:pPr>
              <w:widowControl w:val="0"/>
              <w:ind w:left="-142" w:right="-148"/>
              <w:jc w:val="center"/>
              <w:rPr>
                <w:rFonts w:eastAsia="Times New Roman"/>
                <w:sz w:val="22"/>
                <w:szCs w:val="22"/>
                <w:lang w:eastAsia="en-US"/>
              </w:rPr>
            </w:pPr>
          </w:p>
        </w:tc>
        <w:tc>
          <w:tcPr>
            <w:tcW w:w="4687" w:type="pct"/>
            <w:gridSpan w:val="7"/>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Новое строительство</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1,</w:t>
            </w:r>
            <w:r w:rsidRPr="0056542D">
              <w:rPr>
                <w:rFonts w:eastAsia="Times New Roman"/>
                <w:sz w:val="22"/>
                <w:szCs w:val="22"/>
                <w:lang w:val="en-US" w:eastAsia="en-US"/>
              </w:rPr>
              <w:t>20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28,0</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1,51</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18</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45</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2,14</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0,3</w:t>
            </w:r>
            <w:r w:rsidRPr="0056542D">
              <w:rPr>
                <w:rFonts w:eastAsia="Times New Roman"/>
                <w:sz w:val="22"/>
                <w:szCs w:val="22"/>
                <w:lang w:val="en-US" w:eastAsia="en-US"/>
              </w:rPr>
              <w:t>7</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8,6</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0,65</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0,08</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0,87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r w:rsidRPr="0056542D">
              <w:rPr>
                <w:rFonts w:eastAsia="Times New Roman"/>
                <w:sz w:val="22"/>
                <w:szCs w:val="22"/>
                <w:lang w:val="en-US" w:eastAsia="en-US"/>
              </w:rPr>
              <w:t>5</w:t>
            </w:r>
            <w:r w:rsidRPr="0056542D">
              <w:rPr>
                <w:rFonts w:eastAsia="Times New Roman"/>
                <w:sz w:val="22"/>
                <w:szCs w:val="22"/>
                <w:lang w:eastAsia="en-US"/>
              </w:rPr>
              <w:t>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38,7</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3,53</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56</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4,09</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3,9</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0,36</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6</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0,42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5</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0,18</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0,02</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0,24</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6</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0,23</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8,8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0,80</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17</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0,97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7</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1,08</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9</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1,27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8</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1,9</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lastRenderedPageBreak/>
              <w:t>9</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0,34</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0,74</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0,09</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0,98</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10</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0,32</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9,0</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0,56</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0,07</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0,77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ИТОГО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5,1</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123,3</w:t>
            </w:r>
          </w:p>
        </w:tc>
        <w:tc>
          <w:tcPr>
            <w:tcW w:w="502"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9,58</w:t>
            </w:r>
          </w:p>
        </w:tc>
        <w:tc>
          <w:tcPr>
            <w:tcW w:w="447"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0,44</w:t>
            </w:r>
          </w:p>
        </w:tc>
        <w:tc>
          <w:tcPr>
            <w:tcW w:w="889"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1,93</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11,95</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Сохраняемый фонд</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19,1</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473,8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40,27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4,83</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7,18</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52,28</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292,6</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27,07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3,25</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4,32</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34,64</w:t>
            </w:r>
          </w:p>
        </w:tc>
      </w:tr>
      <w:tr w:rsidR="00EC0D85" w:rsidRPr="0056542D" w:rsidTr="00EC0D85">
        <w:trPr>
          <w:trHeight w:val="375"/>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74,8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10,10</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1,21</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12,44</w:t>
            </w:r>
          </w:p>
        </w:tc>
      </w:tr>
      <w:tr w:rsidR="00EC0D85" w:rsidRPr="0056542D" w:rsidTr="00EC0D85">
        <w:trPr>
          <w:trHeight w:val="375"/>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2,8</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96,5</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17,43</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18,56</w:t>
            </w:r>
          </w:p>
        </w:tc>
      </w:tr>
      <w:tr w:rsidR="00EC0D85" w:rsidRPr="0056542D" w:rsidTr="00EC0D85">
        <w:trPr>
          <w:trHeight w:val="164"/>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ИТОГО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36,4</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w:t>
            </w:r>
            <w:r w:rsidRPr="0056542D">
              <w:rPr>
                <w:rFonts w:eastAsia="Times New Roman"/>
                <w:b/>
                <w:sz w:val="22"/>
                <w:szCs w:val="22"/>
                <w:lang w:val="en-US" w:eastAsia="en-US"/>
              </w:rPr>
              <w:t>68</w:t>
            </w:r>
            <w:r w:rsidRPr="0056542D">
              <w:rPr>
                <w:rFonts w:eastAsia="Times New Roman"/>
                <w:b/>
                <w:sz w:val="22"/>
                <w:szCs w:val="22"/>
                <w:lang w:eastAsia="en-US"/>
              </w:rPr>
              <w:t>,7</w:t>
            </w:r>
          </w:p>
        </w:tc>
        <w:tc>
          <w:tcPr>
            <w:tcW w:w="502"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94,87</w:t>
            </w:r>
          </w:p>
        </w:tc>
        <w:tc>
          <w:tcPr>
            <w:tcW w:w="447"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9,29</w:t>
            </w:r>
          </w:p>
        </w:tc>
        <w:tc>
          <w:tcPr>
            <w:tcW w:w="889"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13,76</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117,92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ВСЕГО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41,5</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1092,0</w:t>
            </w:r>
          </w:p>
        </w:tc>
        <w:tc>
          <w:tcPr>
            <w:tcW w:w="502"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10</w:t>
            </w:r>
            <w:r w:rsidRPr="0056542D">
              <w:rPr>
                <w:rFonts w:eastAsia="Times New Roman"/>
                <w:b/>
                <w:sz w:val="22"/>
                <w:szCs w:val="22"/>
                <w:lang w:val="en-US" w:eastAsia="en-US"/>
              </w:rPr>
              <w:t>4</w:t>
            </w:r>
            <w:r w:rsidRPr="0056542D">
              <w:rPr>
                <w:rFonts w:eastAsia="Times New Roman"/>
                <w:b/>
                <w:sz w:val="22"/>
                <w:szCs w:val="22"/>
                <w:lang w:eastAsia="en-US"/>
              </w:rPr>
              <w:t>,</w:t>
            </w:r>
            <w:r w:rsidRPr="0056542D">
              <w:rPr>
                <w:rFonts w:eastAsia="Times New Roman"/>
                <w:b/>
                <w:sz w:val="22"/>
                <w:szCs w:val="22"/>
                <w:lang w:val="en-US" w:eastAsia="en-US"/>
              </w:rPr>
              <w:t>45</w:t>
            </w:r>
          </w:p>
        </w:tc>
        <w:tc>
          <w:tcPr>
            <w:tcW w:w="44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9,</w:t>
            </w:r>
            <w:r w:rsidRPr="0056542D">
              <w:rPr>
                <w:rFonts w:eastAsia="Times New Roman"/>
                <w:b/>
                <w:sz w:val="22"/>
                <w:szCs w:val="22"/>
                <w:lang w:val="en-US" w:eastAsia="en-US"/>
              </w:rPr>
              <w:t>73</w:t>
            </w:r>
          </w:p>
        </w:tc>
        <w:tc>
          <w:tcPr>
            <w:tcW w:w="889"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15,6</w:t>
            </w:r>
            <w:r w:rsidRPr="0056542D">
              <w:rPr>
                <w:rFonts w:eastAsia="Times New Roman"/>
                <w:b/>
                <w:sz w:val="22"/>
                <w:szCs w:val="22"/>
                <w:lang w:val="en-US" w:eastAsia="en-US"/>
              </w:rPr>
              <w:t>9</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w:t>
            </w:r>
            <w:r w:rsidRPr="0056542D">
              <w:rPr>
                <w:rFonts w:eastAsia="Times New Roman"/>
                <w:b/>
                <w:sz w:val="22"/>
                <w:szCs w:val="22"/>
                <w:lang w:val="en-US" w:eastAsia="en-US"/>
              </w:rPr>
              <w:t>29</w:t>
            </w:r>
            <w:r w:rsidRPr="0056542D">
              <w:rPr>
                <w:rFonts w:eastAsia="Times New Roman"/>
                <w:b/>
                <w:sz w:val="22"/>
                <w:szCs w:val="22"/>
                <w:lang w:eastAsia="en-US"/>
              </w:rPr>
              <w:t>,</w:t>
            </w:r>
            <w:r w:rsidRPr="0056542D">
              <w:rPr>
                <w:rFonts w:eastAsia="Times New Roman"/>
                <w:b/>
                <w:sz w:val="22"/>
                <w:szCs w:val="22"/>
                <w:lang w:val="en-US" w:eastAsia="en-US"/>
              </w:rPr>
              <w:t>87</w:t>
            </w:r>
          </w:p>
        </w:tc>
      </w:tr>
      <w:tr w:rsidR="00EC0D85" w:rsidRPr="0056542D" w:rsidTr="00EC0D85">
        <w:trPr>
          <w:trHeight w:val="339"/>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ВСЕГО, Гкал/ч</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113,</w:t>
            </w:r>
            <w:r w:rsidRPr="0056542D">
              <w:rPr>
                <w:rFonts w:eastAsia="Times New Roman"/>
                <w:b/>
                <w:sz w:val="22"/>
                <w:szCs w:val="22"/>
                <w:lang w:val="en-US" w:eastAsia="en-US"/>
              </w:rPr>
              <w:t>67</w:t>
            </w:r>
            <w:r w:rsidRPr="0056542D">
              <w:rPr>
                <w:rFonts w:eastAsia="Times New Roman"/>
                <w:b/>
                <w:sz w:val="22"/>
                <w:szCs w:val="22"/>
                <w:lang w:eastAsia="en-US"/>
              </w:rPr>
              <w:t>/21,</w:t>
            </w:r>
            <w:r w:rsidRPr="0056542D">
              <w:rPr>
                <w:rFonts w:eastAsia="Times New Roman"/>
                <w:b/>
                <w:sz w:val="22"/>
                <w:szCs w:val="22"/>
                <w:lang w:val="en-US" w:eastAsia="en-US"/>
              </w:rPr>
              <w:t>93</w:t>
            </w:r>
          </w:p>
        </w:tc>
      </w:tr>
    </w:tbl>
    <w:p w:rsidR="00EC0D85" w:rsidRPr="0056542D" w:rsidRDefault="00EC0D85" w:rsidP="006A133F">
      <w:pPr>
        <w:widowControl w:val="0"/>
        <w:spacing w:line="276" w:lineRule="auto"/>
        <w:ind w:firstLine="709"/>
        <w:jc w:val="both"/>
        <w:rPr>
          <w:rFonts w:eastAsia="Times New Roman"/>
          <w:lang w:eastAsia="en-US"/>
        </w:rPr>
      </w:pPr>
      <w:r w:rsidRPr="0056542D">
        <w:rPr>
          <w:rFonts w:eastAsia="Times New Roman"/>
          <w:lang w:eastAsia="en-US"/>
        </w:rPr>
        <w:t>Примечание: значения под чертой – в том числе, показатели для индивидуального строительства.</w:t>
      </w:r>
    </w:p>
    <w:p w:rsidR="00EC0D85" w:rsidRPr="0056542D" w:rsidRDefault="00EC0D85" w:rsidP="00FD52D7">
      <w:pPr>
        <w:keepNext/>
        <w:spacing w:before="240"/>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C21080">
        <w:rPr>
          <w:rFonts w:eastAsia="Calibri"/>
          <w:b/>
          <w:bCs/>
          <w:noProof/>
          <w:sz w:val="20"/>
          <w:szCs w:val="18"/>
          <w:lang w:eastAsia="en-US"/>
        </w:rPr>
        <w:t>4</w:t>
      </w:r>
      <w:r w:rsidRPr="0056542D">
        <w:rPr>
          <w:rFonts w:eastAsia="Calibri"/>
          <w:b/>
          <w:bCs/>
          <w:sz w:val="20"/>
          <w:szCs w:val="18"/>
          <w:lang w:eastAsia="en-US"/>
        </w:rPr>
        <w:fldChar w:fldCharType="end"/>
      </w:r>
      <w:r w:rsidRPr="0056542D">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8"/>
        <w:gridCol w:w="1956"/>
        <w:gridCol w:w="1499"/>
        <w:gridCol w:w="1369"/>
        <w:gridCol w:w="909"/>
        <w:gridCol w:w="3220"/>
      </w:tblGrid>
      <w:tr w:rsidR="00EC0D85" w:rsidRPr="0056542D" w:rsidTr="00EC0D85">
        <w:trPr>
          <w:trHeight w:val="255"/>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п/п</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Наименование</w:t>
            </w:r>
          </w:p>
        </w:tc>
        <w:tc>
          <w:tcPr>
            <w:tcW w:w="78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Показатель</w:t>
            </w:r>
          </w:p>
        </w:tc>
        <w:tc>
          <w:tcPr>
            <w:tcW w:w="715"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Единица измерения</w:t>
            </w:r>
          </w:p>
        </w:tc>
        <w:tc>
          <w:tcPr>
            <w:tcW w:w="2157" w:type="pct"/>
            <w:gridSpan w:val="2"/>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Количество</w:t>
            </w:r>
          </w:p>
        </w:tc>
      </w:tr>
      <w:tr w:rsidR="00EC0D85" w:rsidRPr="0056542D" w:rsidTr="00EC0D85">
        <w:trPr>
          <w:trHeight w:val="255"/>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Всего</w:t>
            </w:r>
          </w:p>
        </w:tc>
        <w:tc>
          <w:tcPr>
            <w:tcW w:w="1682" w:type="pct"/>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в том числе, показатели для индивидуального строительства</w:t>
            </w:r>
          </w:p>
        </w:tc>
      </w:tr>
      <w:tr w:rsidR="00EC0D85" w:rsidRPr="0056542D" w:rsidTr="00EC0D85">
        <w:trPr>
          <w:jc w:val="center"/>
        </w:trPr>
        <w:tc>
          <w:tcPr>
            <w:tcW w:w="32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I</w:t>
            </w:r>
          </w:p>
        </w:tc>
        <w:tc>
          <w:tcPr>
            <w:tcW w:w="4677" w:type="pct"/>
            <w:gridSpan w:val="5"/>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Первая очередь</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1</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Новое строительство</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25,12</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14,22</w:t>
            </w:r>
          </w:p>
        </w:tc>
      </w:tr>
      <w:tr w:rsidR="00EC0D85" w:rsidRPr="0056542D" w:rsidTr="00EC0D85">
        <w:trPr>
          <w:trHeight w:val="271"/>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21,60</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12,23</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2</w:t>
            </w:r>
          </w:p>
        </w:tc>
        <w:tc>
          <w:tcPr>
            <w:tcW w:w="1022" w:type="pct"/>
            <w:vMerge w:val="restart"/>
            <w:tcMar>
              <w:left w:w="108" w:type="dxa"/>
            </w:tcMar>
            <w:vAlign w:val="center"/>
          </w:tcPr>
          <w:p w:rsidR="00713B00"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 xml:space="preserve">Сохраняемый </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фонд</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357,18</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50,90</w:t>
            </w:r>
          </w:p>
        </w:tc>
      </w:tr>
      <w:tr w:rsidR="00EC0D85" w:rsidRPr="0056542D" w:rsidTr="00EC0D85">
        <w:trPr>
          <w:trHeight w:val="271"/>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307,12</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43,77</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ВСЕГО</w:t>
            </w: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38</w:t>
            </w:r>
            <w:r w:rsidRPr="0056542D">
              <w:rPr>
                <w:rFonts w:eastAsia="Times New Roman"/>
                <w:b/>
                <w:sz w:val="22"/>
                <w:lang w:val="en-US" w:eastAsia="en-US"/>
              </w:rPr>
              <w:t>2</w:t>
            </w:r>
            <w:r w:rsidRPr="0056542D">
              <w:rPr>
                <w:rFonts w:eastAsia="Times New Roman"/>
                <w:b/>
                <w:sz w:val="22"/>
                <w:lang w:eastAsia="en-US"/>
              </w:rPr>
              <w:t>,</w:t>
            </w:r>
            <w:r w:rsidRPr="0056542D">
              <w:rPr>
                <w:rFonts w:eastAsia="Times New Roman"/>
                <w:b/>
                <w:sz w:val="22"/>
                <w:lang w:val="en-US" w:eastAsia="en-US"/>
              </w:rPr>
              <w:t>30</w:t>
            </w:r>
          </w:p>
        </w:tc>
        <w:tc>
          <w:tcPr>
            <w:tcW w:w="1682" w:type="pct"/>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65</w:t>
            </w:r>
            <w:r w:rsidRPr="0056542D">
              <w:rPr>
                <w:rFonts w:eastAsia="Times New Roman"/>
                <w:b/>
                <w:sz w:val="22"/>
                <w:lang w:eastAsia="en-US"/>
              </w:rPr>
              <w:t>,</w:t>
            </w:r>
            <w:r w:rsidRPr="0056542D">
              <w:rPr>
                <w:rFonts w:eastAsia="Times New Roman"/>
                <w:b/>
                <w:sz w:val="22"/>
                <w:lang w:val="en-US" w:eastAsia="en-US"/>
              </w:rPr>
              <w:t>12</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328,72</w:t>
            </w:r>
          </w:p>
        </w:tc>
        <w:tc>
          <w:tcPr>
            <w:tcW w:w="1682" w:type="pct"/>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56,00</w:t>
            </w:r>
          </w:p>
        </w:tc>
      </w:tr>
      <w:tr w:rsidR="00EC0D85" w:rsidRPr="0056542D" w:rsidTr="00EC0D85">
        <w:trPr>
          <w:jc w:val="center"/>
        </w:trPr>
        <w:tc>
          <w:tcPr>
            <w:tcW w:w="32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II</w:t>
            </w:r>
          </w:p>
        </w:tc>
        <w:tc>
          <w:tcPr>
            <w:tcW w:w="4677" w:type="pct"/>
            <w:gridSpan w:val="5"/>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Расчетный срок</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1</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Новое строительство</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38,66</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22,14</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eastAsia="en-US"/>
              </w:rPr>
              <w:t>3</w:t>
            </w:r>
            <w:r w:rsidRPr="0056542D">
              <w:rPr>
                <w:rFonts w:eastAsia="Times New Roman"/>
                <w:sz w:val="22"/>
                <w:lang w:val="en-US" w:eastAsia="en-US"/>
              </w:rPr>
              <w:t>3</w:t>
            </w:r>
            <w:r w:rsidRPr="0056542D">
              <w:rPr>
                <w:rFonts w:eastAsia="Times New Roman"/>
                <w:sz w:val="22"/>
                <w:lang w:eastAsia="en-US"/>
              </w:rPr>
              <w:t>,</w:t>
            </w:r>
            <w:r w:rsidRPr="0056542D">
              <w:rPr>
                <w:rFonts w:eastAsia="Times New Roman"/>
                <w:sz w:val="22"/>
                <w:lang w:val="en-US" w:eastAsia="en-US"/>
              </w:rPr>
              <w:t>24</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19,04</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2</w:t>
            </w:r>
          </w:p>
        </w:tc>
        <w:tc>
          <w:tcPr>
            <w:tcW w:w="1022" w:type="pct"/>
            <w:vMerge w:val="restart"/>
            <w:tcMar>
              <w:left w:w="108" w:type="dxa"/>
            </w:tcMar>
            <w:vAlign w:val="center"/>
          </w:tcPr>
          <w:p w:rsidR="00713B00"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 xml:space="preserve">Сохраняемый </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фонд</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353,89</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51,17</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304,29</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44,00</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ВСЕГО</w:t>
            </w: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39</w:t>
            </w:r>
            <w:r w:rsidRPr="0056542D">
              <w:rPr>
                <w:rFonts w:eastAsia="Times New Roman"/>
                <w:b/>
                <w:sz w:val="22"/>
                <w:lang w:val="en-US" w:eastAsia="en-US"/>
              </w:rPr>
              <w:t>2</w:t>
            </w:r>
            <w:r w:rsidRPr="0056542D">
              <w:rPr>
                <w:rFonts w:eastAsia="Times New Roman"/>
                <w:b/>
                <w:sz w:val="22"/>
                <w:lang w:eastAsia="en-US"/>
              </w:rPr>
              <w:t>,</w:t>
            </w:r>
            <w:r w:rsidRPr="0056542D">
              <w:rPr>
                <w:rFonts w:eastAsia="Times New Roman"/>
                <w:b/>
                <w:sz w:val="22"/>
                <w:lang w:val="en-US" w:eastAsia="en-US"/>
              </w:rPr>
              <w:t>55</w:t>
            </w:r>
          </w:p>
        </w:tc>
        <w:tc>
          <w:tcPr>
            <w:tcW w:w="1682" w:type="pct"/>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73,31</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w:t>
            </w:r>
            <w:r w:rsidRPr="0056542D">
              <w:rPr>
                <w:rFonts w:eastAsia="Times New Roman"/>
                <w:b/>
                <w:sz w:val="22"/>
                <w:lang w:val="en-US" w:eastAsia="en-US"/>
              </w:rPr>
              <w:t>37</w:t>
            </w:r>
            <w:r w:rsidRPr="0056542D">
              <w:rPr>
                <w:rFonts w:eastAsia="Times New Roman"/>
                <w:b/>
                <w:sz w:val="22"/>
                <w:lang w:eastAsia="en-US"/>
              </w:rPr>
              <w:t>,</w:t>
            </w:r>
            <w:r w:rsidRPr="0056542D">
              <w:rPr>
                <w:rFonts w:eastAsia="Times New Roman"/>
                <w:b/>
                <w:sz w:val="22"/>
                <w:lang w:val="en-US" w:eastAsia="en-US"/>
              </w:rPr>
              <w:t>53</w:t>
            </w:r>
          </w:p>
        </w:tc>
        <w:tc>
          <w:tcPr>
            <w:tcW w:w="1682" w:type="pct"/>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6</w:t>
            </w:r>
            <w:r w:rsidRPr="0056542D">
              <w:rPr>
                <w:rFonts w:eastAsia="Times New Roman"/>
                <w:b/>
                <w:sz w:val="22"/>
                <w:lang w:val="en-US" w:eastAsia="en-US"/>
              </w:rPr>
              <w:t>3</w:t>
            </w:r>
            <w:r w:rsidRPr="0056542D">
              <w:rPr>
                <w:rFonts w:eastAsia="Times New Roman"/>
                <w:b/>
                <w:sz w:val="22"/>
                <w:lang w:eastAsia="en-US"/>
              </w:rPr>
              <w:t>,</w:t>
            </w:r>
            <w:r w:rsidRPr="0056542D">
              <w:rPr>
                <w:rFonts w:eastAsia="Times New Roman"/>
                <w:b/>
                <w:sz w:val="22"/>
                <w:lang w:val="en-US" w:eastAsia="en-US"/>
              </w:rPr>
              <w:t>04</w:t>
            </w:r>
          </w:p>
        </w:tc>
      </w:tr>
    </w:tbl>
    <w:p w:rsidR="00EC0D85" w:rsidRPr="0056542D" w:rsidRDefault="00EC0D85" w:rsidP="00676AF3">
      <w:pPr>
        <w:spacing w:before="120" w:after="60" w:line="276" w:lineRule="auto"/>
        <w:ind w:firstLine="709"/>
        <w:jc w:val="both"/>
        <w:rPr>
          <w:rFonts w:eastAsia="Times New Roman"/>
        </w:rPr>
      </w:pPr>
      <w:r w:rsidRPr="0056542D">
        <w:rPr>
          <w:rFonts w:eastAsia="Times New Roman"/>
        </w:rPr>
        <w:t>Суммарный расход тепла на жилищное строительство составит 108,4 Гкал/час на первую очередь и 113,67 Гкал/час на расчетный срок.</w:t>
      </w:r>
    </w:p>
    <w:p w:rsidR="00EC0D85" w:rsidRPr="0056542D" w:rsidRDefault="00EC0D85" w:rsidP="00767740">
      <w:pPr>
        <w:spacing w:before="120" w:after="60" w:line="276" w:lineRule="auto"/>
        <w:ind w:firstLine="709"/>
        <w:jc w:val="both"/>
        <w:rPr>
          <w:rFonts w:eastAsia="Times New Roman"/>
        </w:rPr>
      </w:pPr>
      <w:r w:rsidRPr="0056542D">
        <w:rPr>
          <w:rFonts w:eastAsia="Times New Roman"/>
        </w:rPr>
        <w:t>Обеспечение теплоснабжением площадок нового строительства предполагается:</w:t>
      </w:r>
    </w:p>
    <w:p w:rsidR="00EC0D85" w:rsidRPr="0056542D" w:rsidRDefault="00EC0D85" w:rsidP="00767740">
      <w:pPr>
        <w:spacing w:line="276" w:lineRule="auto"/>
        <w:jc w:val="both"/>
        <w:rPr>
          <w:rFonts w:eastAsia="Times New Roman"/>
          <w:snapToGrid w:val="0"/>
        </w:rPr>
      </w:pPr>
      <w:r w:rsidRPr="0056542D">
        <w:rPr>
          <w:rFonts w:eastAsia="Times New Roman"/>
          <w:snapToGrid w:val="0"/>
        </w:rPr>
        <w:t xml:space="preserve">многоквартирной жилой застройки (площадки № 1, 2, 4, 5, 9) – от </w:t>
      </w:r>
      <w:r w:rsidR="002821A2" w:rsidRPr="0056542D">
        <w:rPr>
          <w:rFonts w:eastAsia="Calibri"/>
          <w:bCs/>
        </w:rPr>
        <w:t xml:space="preserve">источника </w:t>
      </w:r>
      <w:r w:rsidR="00676AF3" w:rsidRPr="0056542D">
        <w:t>ООО Тутаевская ПГУ» (до 01.02.2024 АО «Тутаевская ПГУ»)</w:t>
      </w:r>
      <w:r w:rsidRPr="0056542D">
        <w:rPr>
          <w:rFonts w:eastAsia="Times New Roman"/>
          <w:snapToGrid w:val="0"/>
        </w:rPr>
        <w:t>;</w:t>
      </w:r>
    </w:p>
    <w:p w:rsidR="00EC0D85" w:rsidRPr="0056542D" w:rsidRDefault="00EC0D85" w:rsidP="00767740">
      <w:pPr>
        <w:spacing w:before="60" w:after="100" w:line="276" w:lineRule="auto"/>
        <w:ind w:firstLine="709"/>
        <w:jc w:val="both"/>
        <w:rPr>
          <w:rFonts w:eastAsia="Times New Roman"/>
          <w:snapToGrid w:val="0"/>
        </w:rPr>
      </w:pPr>
      <w:r w:rsidRPr="0056542D">
        <w:rPr>
          <w:rFonts w:eastAsia="Times New Roman"/>
          <w:snapToGrid w:val="0"/>
        </w:rPr>
        <w:t xml:space="preserve">индивидуальной застройки – от </w:t>
      </w:r>
      <w:r w:rsidRPr="0056542D">
        <w:rPr>
          <w:rFonts w:eastAsia="Times New Roman"/>
          <w:bCs/>
          <w:snapToGrid w:val="0"/>
        </w:rPr>
        <w:t>автономных теплогенераторов, работающих на газовом топливе</w:t>
      </w:r>
      <w:r w:rsidRPr="0056542D">
        <w:rPr>
          <w:rFonts w:eastAsia="Times New Roman"/>
          <w:snapToGrid w:val="0"/>
        </w:rPr>
        <w:t>.</w:t>
      </w:r>
    </w:p>
    <w:p w:rsidR="0017026E" w:rsidRPr="0056542D" w:rsidRDefault="0017026E" w:rsidP="000A639F">
      <w:pPr>
        <w:spacing w:before="60" w:after="100"/>
        <w:ind w:firstLine="709"/>
        <w:jc w:val="both"/>
        <w:rPr>
          <w:rFonts w:eastAsia="Times New Roman"/>
          <w:snapToGrid w:val="0"/>
          <w:highlight w:val="yellow"/>
        </w:rPr>
      </w:pPr>
    </w:p>
    <w:p w:rsidR="006A133F" w:rsidRPr="0056542D" w:rsidRDefault="006A133F" w:rsidP="000A639F">
      <w:pPr>
        <w:spacing w:before="60" w:after="100"/>
        <w:ind w:firstLine="709"/>
        <w:jc w:val="both"/>
        <w:rPr>
          <w:rFonts w:eastAsia="Times New Roman"/>
          <w:snapToGrid w:val="0"/>
          <w:highlight w:val="yellow"/>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6" w:name="_Toc40887296"/>
      <w:bookmarkStart w:id="17" w:name="_Toc204630462"/>
      <w:r w:rsidRPr="0056542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bookmarkEnd w:id="17"/>
    </w:p>
    <w:p w:rsidR="00043595" w:rsidRPr="0056542D" w:rsidRDefault="00043595" w:rsidP="000A639F">
      <w:pPr>
        <w:spacing w:before="120" w:after="60"/>
        <w:ind w:firstLine="709"/>
        <w:jc w:val="both"/>
        <w:rPr>
          <w:rFonts w:eastAsia="Times New Roman"/>
        </w:rPr>
      </w:pPr>
    </w:p>
    <w:p w:rsidR="00043595" w:rsidRPr="0056542D" w:rsidRDefault="00043595" w:rsidP="00043595">
      <w:pPr>
        <w:ind w:firstLine="709"/>
      </w:pPr>
      <w:r w:rsidRPr="0056542D">
        <w:t xml:space="preserve">Производственные зоны отсутствуют. </w:t>
      </w:r>
    </w:p>
    <w:p w:rsidR="007730F6" w:rsidRPr="0056542D" w:rsidRDefault="007730F6" w:rsidP="000A639F">
      <w:pPr>
        <w:spacing w:before="120" w:after="60"/>
        <w:ind w:firstLine="709"/>
        <w:jc w:val="both"/>
        <w:rPr>
          <w:rFonts w:eastAsia="Times New Roman"/>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8" w:name="_Toc40887297"/>
      <w:bookmarkStart w:id="19" w:name="_Toc204630463"/>
      <w:r w:rsidRPr="0056542D">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8"/>
      <w:bookmarkEnd w:id="19"/>
    </w:p>
    <w:p w:rsidR="00043595" w:rsidRPr="0056542D" w:rsidRDefault="00043595" w:rsidP="00043595">
      <w:pPr>
        <w:autoSpaceDE w:val="0"/>
        <w:autoSpaceDN w:val="0"/>
        <w:adjustRightInd w:val="0"/>
        <w:ind w:firstLine="709"/>
        <w:jc w:val="both"/>
        <w:rPr>
          <w:rFonts w:eastAsia="Times New Roman"/>
        </w:rPr>
      </w:pPr>
      <w:r w:rsidRPr="0056542D">
        <w:rPr>
          <w:rFonts w:eastAsia="Times New Roman"/>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043595" w:rsidRPr="0056542D" w:rsidRDefault="00043595" w:rsidP="000A639F">
      <w:pPr>
        <w:spacing w:before="120" w:after="60"/>
        <w:ind w:firstLine="709"/>
        <w:jc w:val="both"/>
        <w:rPr>
          <w:rFonts w:eastAsia="Times New Roman"/>
        </w:rPr>
      </w:pPr>
    </w:p>
    <w:p w:rsidR="007730F6" w:rsidRPr="0056542D" w:rsidRDefault="007730F6">
      <w:pPr>
        <w:rPr>
          <w:b/>
          <w:bCs/>
          <w:kern w:val="32"/>
        </w:rPr>
      </w:pPr>
      <w:bookmarkStart w:id="20" w:name="_Toc40887298"/>
      <w:r w:rsidRPr="0056542D">
        <w:br w:type="page"/>
      </w:r>
    </w:p>
    <w:p w:rsidR="007730F6" w:rsidRPr="0056542D" w:rsidRDefault="007730F6" w:rsidP="007730F6">
      <w:pPr>
        <w:pStyle w:val="10"/>
        <w:ind w:firstLine="709"/>
        <w:jc w:val="both"/>
        <w:rPr>
          <w:rFonts w:ascii="Times New Roman" w:eastAsia="Times New Roman" w:hAnsi="Times New Roman" w:cs="Times New Roman"/>
          <w:sz w:val="24"/>
          <w:szCs w:val="24"/>
        </w:rPr>
      </w:pPr>
      <w:bookmarkStart w:id="21" w:name="_Toc204630464"/>
      <w:r w:rsidRPr="0056542D">
        <w:rPr>
          <w:rFonts w:ascii="Times New Roman" w:hAnsi="Times New Roman" w:cs="Times New Roman"/>
          <w:sz w:val="24"/>
          <w:szCs w:val="24"/>
        </w:rPr>
        <w:lastRenderedPageBreak/>
        <w:t xml:space="preserve">Раздел 2. </w:t>
      </w:r>
      <w:r w:rsidRPr="0056542D">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20"/>
      <w:bookmarkEnd w:id="21"/>
    </w:p>
    <w:p w:rsidR="007730F6" w:rsidRPr="0056542D" w:rsidRDefault="007730F6" w:rsidP="007730F6"/>
    <w:p w:rsidR="007730F6" w:rsidRPr="0056542D"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2" w:name="_Toc40887299"/>
      <w:bookmarkStart w:id="23" w:name="_Toc204630465"/>
      <w:r w:rsidRPr="0056542D">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2"/>
      <w:bookmarkEnd w:id="23"/>
    </w:p>
    <w:p w:rsidR="00EC0D85" w:rsidRPr="0056542D" w:rsidRDefault="00EC0D85" w:rsidP="00EC0D85">
      <w:pPr>
        <w:spacing w:line="276" w:lineRule="auto"/>
        <w:ind w:firstLine="709"/>
        <w:jc w:val="both"/>
        <w:rPr>
          <w:rFonts w:eastAsiaTheme="minorHAnsi" w:cstheme="minorBidi"/>
          <w:lang w:eastAsia="en-US"/>
        </w:rPr>
      </w:pPr>
      <w:r w:rsidRPr="0056542D">
        <w:rPr>
          <w:rFonts w:eastAsiaTheme="minorHAnsi" w:cstheme="minorBidi"/>
          <w:lang w:eastAsia="en-US"/>
        </w:rPr>
        <w:t>Зоны действия систем теплоснабжения представлены на рисунках ниже.</w:t>
      </w:r>
    </w:p>
    <w:p w:rsidR="00EC0D85" w:rsidRPr="0056542D" w:rsidRDefault="00EC0D85" w:rsidP="00EC0D85">
      <w:pPr>
        <w:keepNext/>
        <w:spacing w:line="276" w:lineRule="auto"/>
        <w:jc w:val="center"/>
        <w:rPr>
          <w:rFonts w:eastAsiaTheme="minorHAnsi" w:cstheme="minorBidi"/>
          <w:sz w:val="26"/>
          <w:szCs w:val="22"/>
          <w:lang w:eastAsia="en-US"/>
        </w:rPr>
      </w:pPr>
      <w:r w:rsidRPr="0056542D">
        <w:rPr>
          <w:rFonts w:eastAsiaTheme="minorHAnsi" w:cstheme="minorBidi"/>
          <w:noProof/>
          <w:sz w:val="26"/>
          <w:szCs w:val="22"/>
        </w:rPr>
        <w:drawing>
          <wp:inline distT="0" distB="0" distL="0" distR="0" wp14:anchorId="6369ED1D" wp14:editId="71BA5749">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rsidR="000A639F" w:rsidRPr="0056542D" w:rsidRDefault="00EC0D85" w:rsidP="000A639F">
      <w:pPr>
        <w:pStyle w:val="aa"/>
        <w:jc w:val="center"/>
      </w:pPr>
      <w:r w:rsidRPr="0056542D">
        <w:rPr>
          <w:rFonts w:eastAsia="Times New Roman"/>
          <w:bCs w:val="0"/>
        </w:rPr>
        <w:t xml:space="preserve">Рисунок </w:t>
      </w:r>
      <w:r w:rsidRPr="0056542D">
        <w:rPr>
          <w:rFonts w:eastAsia="Times New Roman"/>
          <w:bCs w:val="0"/>
        </w:rPr>
        <w:fldChar w:fldCharType="begin"/>
      </w:r>
      <w:r w:rsidRPr="0056542D">
        <w:rPr>
          <w:rFonts w:eastAsia="Times New Roman"/>
          <w:bCs w:val="0"/>
        </w:rPr>
        <w:instrText xml:space="preserve"> SEQ Рисунок \* ARABIC </w:instrText>
      </w:r>
      <w:r w:rsidRPr="0056542D">
        <w:rPr>
          <w:rFonts w:eastAsia="Times New Roman"/>
          <w:bCs w:val="0"/>
        </w:rPr>
        <w:fldChar w:fldCharType="separate"/>
      </w:r>
      <w:r w:rsidR="00C21080">
        <w:rPr>
          <w:rFonts w:eastAsia="Times New Roman"/>
          <w:bCs w:val="0"/>
          <w:noProof/>
        </w:rPr>
        <w:t>1</w:t>
      </w:r>
      <w:r w:rsidRPr="0056542D">
        <w:rPr>
          <w:rFonts w:eastAsia="Times New Roman"/>
          <w:bCs w:val="0"/>
          <w:noProof/>
        </w:rPr>
        <w:fldChar w:fldCharType="end"/>
      </w:r>
      <w:r w:rsidR="000A639F" w:rsidRPr="0056542D">
        <w:t xml:space="preserve"> Основные источники тепловой энергии г. Тутаев (левобережная часть)</w:t>
      </w:r>
    </w:p>
    <w:p w:rsidR="00EC0D85" w:rsidRPr="0056542D" w:rsidRDefault="00EC0D85" w:rsidP="00EC0D85">
      <w:pPr>
        <w:spacing w:before="240" w:after="120"/>
        <w:jc w:val="center"/>
        <w:rPr>
          <w:rFonts w:eastAsia="Times New Roman"/>
          <w:b/>
          <w:bCs/>
        </w:rPr>
      </w:pPr>
    </w:p>
    <w:p w:rsidR="00EC0D85" w:rsidRPr="0056542D" w:rsidRDefault="00EC0D85" w:rsidP="00EC0D85">
      <w:pPr>
        <w:keepNext/>
        <w:spacing w:line="276" w:lineRule="auto"/>
        <w:jc w:val="center"/>
        <w:rPr>
          <w:rFonts w:eastAsiaTheme="minorHAnsi" w:cstheme="minorBidi"/>
          <w:sz w:val="26"/>
          <w:szCs w:val="22"/>
          <w:lang w:eastAsia="en-US"/>
        </w:rPr>
      </w:pPr>
      <w:r w:rsidRPr="0056542D">
        <w:rPr>
          <w:rFonts w:eastAsiaTheme="minorHAnsi" w:cstheme="minorBidi"/>
          <w:noProof/>
          <w:sz w:val="26"/>
          <w:szCs w:val="22"/>
        </w:rPr>
        <w:lastRenderedPageBreak/>
        <w:drawing>
          <wp:inline distT="0" distB="0" distL="0" distR="0" wp14:anchorId="14B37EFD" wp14:editId="451B5FF0">
            <wp:extent cx="5152390" cy="354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rsidR="000A639F" w:rsidRPr="0056542D" w:rsidRDefault="00EC0D85" w:rsidP="000A639F">
      <w:pPr>
        <w:pStyle w:val="aa"/>
        <w:jc w:val="center"/>
      </w:pPr>
      <w:r w:rsidRPr="0056542D">
        <w:rPr>
          <w:rFonts w:eastAsia="Times New Roman"/>
          <w:bCs w:val="0"/>
        </w:rPr>
        <w:t xml:space="preserve">Рисунок </w:t>
      </w:r>
      <w:r w:rsidRPr="0056542D">
        <w:rPr>
          <w:rFonts w:eastAsia="Times New Roman"/>
          <w:bCs w:val="0"/>
        </w:rPr>
        <w:fldChar w:fldCharType="begin"/>
      </w:r>
      <w:r w:rsidRPr="0056542D">
        <w:rPr>
          <w:rFonts w:eastAsia="Times New Roman"/>
          <w:bCs w:val="0"/>
        </w:rPr>
        <w:instrText xml:space="preserve"> SEQ Рисунок \* ARABIC </w:instrText>
      </w:r>
      <w:r w:rsidRPr="0056542D">
        <w:rPr>
          <w:rFonts w:eastAsia="Times New Roman"/>
          <w:bCs w:val="0"/>
        </w:rPr>
        <w:fldChar w:fldCharType="separate"/>
      </w:r>
      <w:r w:rsidR="00C21080">
        <w:rPr>
          <w:rFonts w:eastAsia="Times New Roman"/>
          <w:bCs w:val="0"/>
          <w:noProof/>
        </w:rPr>
        <w:t>2</w:t>
      </w:r>
      <w:r w:rsidRPr="0056542D">
        <w:rPr>
          <w:rFonts w:eastAsia="Times New Roman"/>
          <w:bCs w:val="0"/>
          <w:noProof/>
        </w:rPr>
        <w:fldChar w:fldCharType="end"/>
      </w:r>
      <w:r w:rsidR="000A639F" w:rsidRPr="0056542D">
        <w:t xml:space="preserve"> Основные источники тепловой энергии г. Тутаев (правобережная часть)</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АО «Яркоммунсервис» осуществляет производство, передачу и реализацию тепловой энергии потребителям пос. Микляиха.</w:t>
      </w:r>
    </w:p>
    <w:p w:rsidR="0056542D" w:rsidRPr="0056542D" w:rsidRDefault="009B6F0F" w:rsidP="0056542D">
      <w:pPr>
        <w:spacing w:line="276" w:lineRule="auto"/>
        <w:ind w:firstLine="709"/>
        <w:jc w:val="both"/>
        <w:rPr>
          <w:rFonts w:eastAsia="Times New Roman"/>
          <w:kern w:val="28"/>
        </w:rPr>
      </w:pPr>
      <w:r w:rsidRPr="000B4A61">
        <w:t>ГП ЯО «Ярославский областной водоканал»</w:t>
      </w:r>
      <w:r w:rsidR="0056542D" w:rsidRPr="0056542D">
        <w:rPr>
          <w:rFonts w:eastAsia="Times New Roman"/>
          <w:kern w:val="28"/>
        </w:rPr>
        <w:t xml:space="preserve">  осуществляет передачу тепловой энергии в зоне действия котельной АО «Яркоммунсервис» в п. Микляиха.</w:t>
      </w:r>
    </w:p>
    <w:p w:rsidR="0056542D" w:rsidRPr="0056542D" w:rsidRDefault="0056542D" w:rsidP="0056542D">
      <w:pPr>
        <w:autoSpaceDE w:val="0"/>
        <w:autoSpaceDN w:val="0"/>
        <w:adjustRightInd w:val="0"/>
      </w:pPr>
    </w:p>
    <w:p w:rsidR="0056542D" w:rsidRPr="0056542D" w:rsidRDefault="0056542D" w:rsidP="0056542D">
      <w:pPr>
        <w:keepNext/>
        <w:jc w:val="center"/>
      </w:pPr>
      <w:r w:rsidRPr="0056542D">
        <w:rPr>
          <w:noProof/>
        </w:rPr>
        <w:drawing>
          <wp:inline distT="0" distB="0" distL="0" distR="0" wp14:anchorId="463C6496" wp14:editId="15EBA5A3">
            <wp:extent cx="5023263" cy="372219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230" cy="3718462"/>
                    </a:xfrm>
                    <a:prstGeom prst="rect">
                      <a:avLst/>
                    </a:prstGeom>
                    <a:noFill/>
                    <a:ln>
                      <a:noFill/>
                    </a:ln>
                  </pic:spPr>
                </pic:pic>
              </a:graphicData>
            </a:graphic>
          </wp:inline>
        </w:drawing>
      </w:r>
    </w:p>
    <w:p w:rsidR="0056542D" w:rsidRPr="0056542D" w:rsidRDefault="0056542D" w:rsidP="0056542D">
      <w:pPr>
        <w:pStyle w:val="aa"/>
        <w:jc w:val="center"/>
      </w:pPr>
      <w:r w:rsidRPr="0056542D">
        <w:t xml:space="preserve">Рисунок </w:t>
      </w:r>
      <w:fldSimple w:instr=" SEQ Рисунок \* ARABIC ">
        <w:r w:rsidR="00C21080">
          <w:rPr>
            <w:noProof/>
          </w:rPr>
          <w:t>3</w:t>
        </w:r>
      </w:fldSimple>
      <w:r w:rsidRPr="0056542D">
        <w:t xml:space="preserve"> Зона действия котельной АО «Яркоммунсервис» в пос. Микляиха</w:t>
      </w:r>
    </w:p>
    <w:p w:rsidR="0056542D" w:rsidRPr="0056542D" w:rsidRDefault="0056542D" w:rsidP="0056542D">
      <w:pPr>
        <w:keepNext/>
        <w:autoSpaceDE w:val="0"/>
        <w:autoSpaceDN w:val="0"/>
        <w:adjustRightInd w:val="0"/>
        <w:spacing w:before="240"/>
        <w:jc w:val="center"/>
      </w:pPr>
      <w:r w:rsidRPr="0056542D">
        <w:rPr>
          <w:b/>
          <w:noProof/>
          <w:szCs w:val="26"/>
        </w:rPr>
        <w:lastRenderedPageBreak/>
        <w:drawing>
          <wp:inline distT="0" distB="0" distL="0" distR="0" wp14:anchorId="0C3E1B36" wp14:editId="45A6948C">
            <wp:extent cx="3883231" cy="3777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270" cy="3775892"/>
                    </a:xfrm>
                    <a:prstGeom prst="rect">
                      <a:avLst/>
                    </a:prstGeom>
                    <a:noFill/>
                    <a:ln>
                      <a:noFill/>
                    </a:ln>
                  </pic:spPr>
                </pic:pic>
              </a:graphicData>
            </a:graphic>
          </wp:inline>
        </w:drawing>
      </w:r>
    </w:p>
    <w:p w:rsidR="0056542D" w:rsidRPr="0056542D" w:rsidRDefault="0056542D" w:rsidP="0056542D">
      <w:pPr>
        <w:pStyle w:val="aa"/>
        <w:jc w:val="center"/>
      </w:pPr>
      <w:r w:rsidRPr="0056542D">
        <w:t xml:space="preserve">Рисунок </w:t>
      </w:r>
      <w:fldSimple w:instr=" SEQ Рисунок \* ARABIC ">
        <w:r w:rsidR="00C21080">
          <w:rPr>
            <w:noProof/>
          </w:rPr>
          <w:t>4</w:t>
        </w:r>
      </w:fldSimple>
      <w:r w:rsidRPr="0056542D">
        <w:t xml:space="preserve"> Зона действия котельной </w:t>
      </w:r>
      <w:r w:rsidR="009B6F0F" w:rsidRPr="009B6F0F">
        <w:t>ГП ЯО «Ярославский областной водоканал»</w:t>
      </w:r>
      <w:r w:rsidRPr="0056542D">
        <w:t xml:space="preserve">  в пос. Константиновский</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п. Никульское  газовая котельная, расположеная по адресу дер. пос. Никульское, промзона, 160 м. западнее поселка.</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пос. Чебаково мазутная котельная, расположеная по адресу пос. Чебаково ул. Депутатская, д. 15</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дер. Столбищи газовая котельная, расположенная по адресу: дер. Столбищи, ул. Центральная, д. 8а.</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дер. Емишево газовая котельная, расположенная по адресу: дер. Емишево ул. Колхозная, д. 7.</w:t>
      </w:r>
    </w:p>
    <w:p w:rsidR="0056542D" w:rsidRPr="0056542D" w:rsidRDefault="0056542D" w:rsidP="0056542D"/>
    <w:p w:rsidR="007730F6" w:rsidRPr="0056542D"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4" w:name="_Toc40887300"/>
      <w:bookmarkStart w:id="25" w:name="_Toc204630466"/>
      <w:r w:rsidRPr="0056542D">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4"/>
      <w:bookmarkEnd w:id="25"/>
    </w:p>
    <w:p w:rsidR="00EC0D85" w:rsidRPr="0056542D" w:rsidRDefault="00EC0D85" w:rsidP="00EC0D85">
      <w:pPr>
        <w:spacing w:line="276" w:lineRule="auto"/>
        <w:ind w:firstLine="709"/>
        <w:jc w:val="both"/>
        <w:rPr>
          <w:rFonts w:eastAsia="Times New Roman"/>
          <w:kern w:val="28"/>
        </w:rPr>
      </w:pPr>
      <w:r w:rsidRPr="0056542D">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EC0D85" w:rsidRPr="0056542D" w:rsidRDefault="00EC0D85" w:rsidP="00EC0D85">
      <w:pPr>
        <w:spacing w:line="276" w:lineRule="auto"/>
        <w:ind w:firstLine="709"/>
        <w:jc w:val="both"/>
        <w:rPr>
          <w:rFonts w:eastAsiaTheme="minorHAnsi" w:cstheme="minorBidi"/>
          <w:lang w:eastAsia="en-US"/>
        </w:rPr>
      </w:pPr>
      <w:r w:rsidRPr="0056542D">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EC0D85" w:rsidRPr="0056542D" w:rsidRDefault="00EC0D85" w:rsidP="00EC0D85">
      <w:pPr>
        <w:keepNext/>
        <w:keepLines/>
        <w:ind w:firstLine="709"/>
        <w:jc w:val="both"/>
        <w:outlineLvl w:val="1"/>
        <w:rPr>
          <w:rFonts w:eastAsiaTheme="majorEastAsia"/>
          <w:b/>
          <w:lang w:eastAsia="en-US"/>
        </w:rPr>
      </w:pPr>
    </w:p>
    <w:p w:rsidR="00BD4B2E" w:rsidRPr="0056542D" w:rsidRDefault="00BD4B2E" w:rsidP="00A121E3">
      <w:pPr>
        <w:ind w:firstLine="709"/>
        <w:jc w:val="both"/>
        <w:sectPr w:rsidR="00BD4B2E" w:rsidRPr="0056542D" w:rsidSect="000825BF">
          <w:footerReference w:type="default" r:id="rId14"/>
          <w:footerReference w:type="first" r:id="rId15"/>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6" w:name="_Toc40887301"/>
      <w:bookmarkStart w:id="27" w:name="_Toc204630467"/>
      <w:bookmarkStart w:id="28" w:name="_Toc384653980"/>
      <w:bookmarkStart w:id="29" w:name="_Toc421654918"/>
      <w:bookmarkStart w:id="30" w:name="_Toc474145844"/>
      <w:r w:rsidRPr="009919F4">
        <w:rPr>
          <w:rFonts w:ascii="TimesNewRomanPSMT" w:hAnsi="TimesNewRomanPSMT" w:cs="TimesNewRomanPSMT"/>
          <w:b/>
          <w:sz w:val="24"/>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bookmarkEnd w:id="27"/>
    </w:p>
    <w:p w:rsidR="00EC0A2D" w:rsidRPr="009919F4" w:rsidRDefault="00EC0A2D" w:rsidP="00EC0A2D">
      <w:pPr>
        <w:widowControl w:val="0"/>
        <w:spacing w:line="275" w:lineRule="auto"/>
        <w:ind w:right="3" w:firstLine="709"/>
        <w:rPr>
          <w:rFonts w:eastAsia="Times New Roman"/>
        </w:rPr>
      </w:pPr>
      <w:r w:rsidRPr="009919F4">
        <w:rPr>
          <w:rFonts w:eastAsia="Times New Roman"/>
        </w:rPr>
        <w:t>Присоединенная к системе теплоснабжения нагрузка представлена в таблице ниже.</w:t>
      </w:r>
    </w:p>
    <w:p w:rsidR="00676AF3" w:rsidRPr="009919F4" w:rsidRDefault="00676AF3" w:rsidP="00676AF3">
      <w:pPr>
        <w:pStyle w:val="aa"/>
        <w:keepNext/>
        <w:sectPr w:rsidR="00676AF3" w:rsidRPr="009919F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6A3B9F" w:rsidRPr="009919F4" w:rsidRDefault="006A3B9F" w:rsidP="00676AF3">
      <w:pPr>
        <w:pStyle w:val="aa"/>
        <w:keepNext/>
      </w:pPr>
      <w:r w:rsidRPr="009919F4">
        <w:lastRenderedPageBreak/>
        <w:t xml:space="preserve">Таблица </w:t>
      </w:r>
      <w:fldSimple w:instr=" SEQ Таблица \* ARABIC ">
        <w:r w:rsidR="00C21080">
          <w:rPr>
            <w:noProof/>
          </w:rPr>
          <w:t>5</w:t>
        </w:r>
      </w:fldSimple>
      <w:r w:rsidRPr="009919F4">
        <w:t xml:space="preserve"> Баланс тепловой мощности котельн</w:t>
      </w:r>
      <w:r w:rsidR="00D460DD">
        <w:t>ых</w:t>
      </w:r>
      <w:r w:rsidRPr="009919F4">
        <w:t xml:space="preserve"> </w:t>
      </w:r>
    </w:p>
    <w:tbl>
      <w:tblPr>
        <w:tblW w:w="5002" w:type="pct"/>
        <w:tblLayout w:type="fixed"/>
        <w:tblLook w:val="04A0" w:firstRow="1" w:lastRow="0" w:firstColumn="1" w:lastColumn="0" w:noHBand="0" w:noVBand="1"/>
      </w:tblPr>
      <w:tblGrid>
        <w:gridCol w:w="4016"/>
        <w:gridCol w:w="1347"/>
        <w:gridCol w:w="1352"/>
        <w:gridCol w:w="1346"/>
        <w:gridCol w:w="1349"/>
        <w:gridCol w:w="1346"/>
        <w:gridCol w:w="1349"/>
        <w:gridCol w:w="1346"/>
        <w:gridCol w:w="1343"/>
      </w:tblGrid>
      <w:tr w:rsidR="009919F4" w:rsidRPr="009919F4" w:rsidTr="0025585E">
        <w:trPr>
          <w:trHeight w:val="300"/>
        </w:trPr>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Наименование показателя</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2021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2022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2023 год</w:t>
            </w:r>
          </w:p>
        </w:tc>
        <w:tc>
          <w:tcPr>
            <w:tcW w:w="909" w:type="pct"/>
            <w:gridSpan w:val="2"/>
            <w:tcBorders>
              <w:top w:val="single" w:sz="4" w:space="0" w:color="auto"/>
              <w:left w:val="nil"/>
              <w:bottom w:val="single" w:sz="4" w:space="0" w:color="auto"/>
              <w:right w:val="single" w:sz="4" w:space="0" w:color="auto"/>
            </w:tcBorders>
            <w:vAlign w:val="center"/>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2024 год</w:t>
            </w:r>
          </w:p>
        </w:tc>
      </w:tr>
      <w:tr w:rsidR="009919F4" w:rsidRPr="009919F4" w:rsidTr="0025585E">
        <w:trPr>
          <w:trHeight w:val="6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Источник тепловой энергии</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r>
      <w:tr w:rsidR="009919F4" w:rsidRPr="009919F4" w:rsidTr="0025585E">
        <w:trPr>
          <w:trHeight w:val="51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Установленная мощность источника тепловой энергии Гкал/ч</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48</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24</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44</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102</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24</w:t>
            </w:r>
          </w:p>
        </w:tc>
      </w:tr>
      <w:tr w:rsidR="009919F4" w:rsidRPr="009919F4" w:rsidTr="0025585E">
        <w:trPr>
          <w:trHeight w:val="510"/>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0,402</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0,306</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0,342</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0,311</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0,333</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0,282</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color w:val="000000"/>
                <w:sz w:val="22"/>
              </w:rPr>
            </w:pPr>
            <w:r w:rsidRPr="009919F4">
              <w:rPr>
                <w:color w:val="000000"/>
                <w:sz w:val="22"/>
              </w:rPr>
              <w:t>0,714</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color w:val="000000"/>
                <w:sz w:val="22"/>
              </w:rPr>
            </w:pPr>
            <w:r w:rsidRPr="009919F4">
              <w:rPr>
                <w:color w:val="000000"/>
                <w:sz w:val="22"/>
              </w:rPr>
              <w:t>0,267</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Потери мощности в тепловой сети,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11,836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10,656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8,914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9919F4">
              <w:rPr>
                <w:color w:val="000000"/>
                <w:sz w:val="22"/>
              </w:rPr>
              <w:t>10,483</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Присоединенная тепловая нагрузка в т.ч.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104,79</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Отопление</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92,436</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Вентиляция</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3,46</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ГВС</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8,894</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Резерв (+)/дефицит (-) тепловой мощности,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62,666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59,939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41,644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41,644</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Доля резерва, %</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34,8</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34,1</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26,7</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8,4</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Объем потребления теплоносителя, м3/ч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77,685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73,639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81,55</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75,97</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Потребление теплоносителя на подпитку, м3/ч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115,05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109,648</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87,157</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87,001</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Объем тепловых сетей, м3</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4 378,5</w:t>
            </w:r>
          </w:p>
        </w:tc>
      </w:tr>
    </w:tbl>
    <w:p w:rsidR="00676AF3" w:rsidRDefault="00676AF3" w:rsidP="007A03C5">
      <w:pPr>
        <w:rPr>
          <w:rFonts w:eastAsia="Times New Roman"/>
          <w:color w:val="000000"/>
          <w:sz w:val="22"/>
          <w:highlight w:val="yellow"/>
        </w:rPr>
      </w:pPr>
    </w:p>
    <w:p w:rsidR="009919F4" w:rsidRPr="00253DBB" w:rsidRDefault="009919F4" w:rsidP="009919F4">
      <w:pPr>
        <w:pStyle w:val="aa"/>
        <w:keepNext/>
      </w:pPr>
      <w:r w:rsidRPr="00253DBB">
        <w:t xml:space="preserve">Таблица </w:t>
      </w:r>
      <w:fldSimple w:instr=" SEQ Таблица \* ARABIC ">
        <w:r w:rsidR="00C21080">
          <w:rPr>
            <w:noProof/>
          </w:rPr>
          <w:t>6</w:t>
        </w:r>
      </w:fldSimple>
      <w:r w:rsidRPr="00253DBB">
        <w:t xml:space="preserve"> Баланс тепловой мощности котельных </w:t>
      </w:r>
      <w:r w:rsidR="009B6F0F" w:rsidRPr="009B6F0F">
        <w:t>ГП ЯО «Ярославский областной водоканал»</w:t>
      </w:r>
    </w:p>
    <w:tbl>
      <w:tblPr>
        <w:tblW w:w="5000" w:type="pct"/>
        <w:tblLook w:val="04A0" w:firstRow="1" w:lastRow="0" w:firstColumn="1" w:lastColumn="0" w:noHBand="0" w:noVBand="1"/>
      </w:tblPr>
      <w:tblGrid>
        <w:gridCol w:w="2942"/>
        <w:gridCol w:w="1478"/>
        <w:gridCol w:w="1216"/>
        <w:gridCol w:w="1216"/>
        <w:gridCol w:w="1216"/>
        <w:gridCol w:w="1757"/>
        <w:gridCol w:w="1272"/>
        <w:gridCol w:w="1272"/>
        <w:gridCol w:w="1405"/>
        <w:gridCol w:w="1014"/>
      </w:tblGrid>
      <w:tr w:rsidR="009919F4" w:rsidRPr="00896392" w:rsidTr="0025585E">
        <w:trPr>
          <w:trHeight w:val="20"/>
          <w:tblHeader/>
        </w:trPr>
        <w:tc>
          <w:tcPr>
            <w:tcW w:w="995" w:type="pct"/>
            <w:tcBorders>
              <w:top w:val="single" w:sz="8" w:space="0" w:color="auto"/>
              <w:left w:val="single" w:sz="8" w:space="0" w:color="auto"/>
              <w:bottom w:val="nil"/>
              <w:right w:val="single" w:sz="8" w:space="0" w:color="auto"/>
            </w:tcBorders>
            <w:shd w:val="clear" w:color="auto" w:fill="auto"/>
            <w:vAlign w:val="center"/>
            <w:hideMark/>
          </w:tcPr>
          <w:p w:rsidR="009919F4" w:rsidRPr="00896392" w:rsidRDefault="009919F4" w:rsidP="0025585E">
            <w:pPr>
              <w:rPr>
                <w:rFonts w:eastAsia="Times New Roman"/>
                <w:b/>
                <w:bCs/>
                <w:sz w:val="20"/>
                <w:szCs w:val="20"/>
              </w:rPr>
            </w:pPr>
            <w:r w:rsidRPr="00896392">
              <w:rPr>
                <w:rFonts w:eastAsia="Times New Roman"/>
                <w:b/>
                <w:bCs/>
                <w:sz w:val="20"/>
                <w:szCs w:val="20"/>
              </w:rPr>
              <w:t>Наименование показателя</w:t>
            </w:r>
          </w:p>
        </w:tc>
        <w:tc>
          <w:tcPr>
            <w:tcW w:w="4005" w:type="pct"/>
            <w:gridSpan w:val="9"/>
            <w:tcBorders>
              <w:top w:val="single" w:sz="8" w:space="0" w:color="auto"/>
              <w:left w:val="nil"/>
              <w:bottom w:val="nil"/>
              <w:right w:val="single" w:sz="8" w:space="0" w:color="000000"/>
            </w:tcBorders>
            <w:shd w:val="clear" w:color="auto" w:fill="auto"/>
            <w:noWrap/>
            <w:vAlign w:val="center"/>
            <w:hideMark/>
          </w:tcPr>
          <w:p w:rsidR="009919F4" w:rsidRPr="00896392" w:rsidRDefault="009919F4" w:rsidP="0025585E">
            <w:pPr>
              <w:jc w:val="center"/>
              <w:rPr>
                <w:rFonts w:eastAsia="Times New Roman"/>
                <w:b/>
                <w:bCs/>
                <w:sz w:val="20"/>
                <w:szCs w:val="20"/>
              </w:rPr>
            </w:pPr>
            <w:r w:rsidRPr="00253DBB">
              <w:rPr>
                <w:rFonts w:eastAsia="Times New Roman"/>
                <w:b/>
                <w:bCs/>
                <w:sz w:val="20"/>
                <w:szCs w:val="20"/>
              </w:rPr>
              <w:t>2024 год</w:t>
            </w:r>
          </w:p>
        </w:tc>
      </w:tr>
      <w:tr w:rsidR="009919F4" w:rsidRPr="00896392" w:rsidTr="0025585E">
        <w:trPr>
          <w:trHeight w:val="20"/>
          <w:tblHeader/>
        </w:trPr>
        <w:tc>
          <w:tcPr>
            <w:tcW w:w="9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Источник тепловой энергии</w:t>
            </w:r>
          </w:p>
        </w:tc>
        <w:tc>
          <w:tcPr>
            <w:tcW w:w="50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44" w:right="-108"/>
              <w:jc w:val="center"/>
              <w:rPr>
                <w:rFonts w:eastAsia="Times New Roman"/>
                <w:sz w:val="20"/>
                <w:szCs w:val="20"/>
              </w:rPr>
            </w:pPr>
            <w:r>
              <w:rPr>
                <w:rFonts w:eastAsia="Times New Roman"/>
                <w:sz w:val="20"/>
                <w:szCs w:val="20"/>
              </w:rPr>
              <w:t xml:space="preserve">котельная  ЦРБ  </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ЦК  Левобережье</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ОПХ  Левобережье</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СХТ  Левобережье  </w:t>
            </w:r>
          </w:p>
        </w:tc>
        <w:tc>
          <w:tcPr>
            <w:tcW w:w="594"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рабочего  пос.  Константиновский</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пос.  Никульское  </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пос.  Чебаково  </w:t>
            </w:r>
          </w:p>
        </w:tc>
        <w:tc>
          <w:tcPr>
            <w:tcW w:w="475"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дер.  Емишево  </w:t>
            </w:r>
          </w:p>
        </w:tc>
        <w:tc>
          <w:tcPr>
            <w:tcW w:w="343" w:type="pct"/>
            <w:tcBorders>
              <w:top w:val="single" w:sz="8" w:space="0" w:color="auto"/>
              <w:left w:val="nil"/>
              <w:bottom w:val="single" w:sz="8" w:space="0" w:color="auto"/>
              <w:right w:val="single" w:sz="8"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дер.  Столбищи  </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Располагаемая мощность источника тепловой энергии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2,85</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3,50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28,00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4,00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2,75</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2,75</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 xml:space="preserve">Затраты тепловой мощности на собственные и хозяйственные </w:t>
            </w:r>
            <w:r w:rsidRPr="00896392">
              <w:rPr>
                <w:rFonts w:eastAsia="Times New Roman"/>
                <w:sz w:val="20"/>
                <w:szCs w:val="20"/>
              </w:rPr>
              <w:lastRenderedPageBreak/>
              <w:t>нужды источника тепловой энергии, Гкал/час</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lastRenderedPageBreak/>
              <w:t>0,006</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0,008</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0,024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0,012</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0,588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0,003</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0,014</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lastRenderedPageBreak/>
              <w:t>Потери мощности в тепловой сети,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0,071</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0,077</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0,033</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2,180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0,228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0,234</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0,060</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0,198</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Присоединенная тепловая нагрузка, в т.ч.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1,404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0,644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0,356</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9,358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0,710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0,295</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0,202</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0,323</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Отопление</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1,294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0,644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0,345</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8,218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0,710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0,290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0,303</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Вентиляция</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ГВС</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0,110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0,0002</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0,011</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0,0002</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1,140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0,003</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0,020</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Резерв (+) /дефицит (-) тепловой мощности, Гкал/ч</w:t>
            </w:r>
          </w:p>
        </w:tc>
        <w:tc>
          <w:tcPr>
            <w:tcW w:w="500" w:type="pct"/>
            <w:tcBorders>
              <w:top w:val="nil"/>
              <w:left w:val="nil"/>
              <w:bottom w:val="single" w:sz="4" w:space="0" w:color="auto"/>
              <w:right w:val="nil"/>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1,440</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2,777</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1,043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1,256</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15,874</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3,059</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0,957</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2,483</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2,224</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Доля  резерва, %</w:t>
            </w:r>
          </w:p>
        </w:tc>
        <w:tc>
          <w:tcPr>
            <w:tcW w:w="500" w:type="pct"/>
            <w:tcBorders>
              <w:top w:val="nil"/>
              <w:left w:val="nil"/>
              <w:bottom w:val="single" w:sz="4" w:space="0" w:color="auto"/>
              <w:right w:val="nil"/>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50,526</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79,343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69,533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83,733</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56,693</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76,475</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63,800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90,291</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80,873</w:t>
            </w:r>
          </w:p>
        </w:tc>
      </w:tr>
      <w:tr w:rsidR="009919F4" w:rsidRPr="00896392" w:rsidTr="0025585E">
        <w:trPr>
          <w:trHeight w:val="20"/>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Объем тепловых сетей, м</w:t>
            </w:r>
            <w:r w:rsidRPr="00896392">
              <w:rPr>
                <w:rFonts w:eastAsia="Times New Roman"/>
                <w:sz w:val="20"/>
                <w:szCs w:val="20"/>
                <w:vertAlign w:val="superscript"/>
              </w:rPr>
              <w:t>3</w:t>
            </w:r>
          </w:p>
        </w:tc>
        <w:tc>
          <w:tcPr>
            <w:tcW w:w="50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52,06</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19,60</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15,14</w:t>
            </w:r>
          </w:p>
        </w:tc>
        <w:tc>
          <w:tcPr>
            <w:tcW w:w="594"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746,86</w:t>
            </w:r>
          </w:p>
        </w:tc>
        <w:tc>
          <w:tcPr>
            <w:tcW w:w="43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70,04</w:t>
            </w:r>
          </w:p>
        </w:tc>
        <w:tc>
          <w:tcPr>
            <w:tcW w:w="43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35,24</w:t>
            </w:r>
          </w:p>
        </w:tc>
        <w:tc>
          <w:tcPr>
            <w:tcW w:w="475"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17,94</w:t>
            </w:r>
          </w:p>
        </w:tc>
        <w:tc>
          <w:tcPr>
            <w:tcW w:w="343" w:type="pct"/>
            <w:tcBorders>
              <w:top w:val="nil"/>
              <w:left w:val="nil"/>
              <w:bottom w:val="single" w:sz="8"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33,08</w:t>
            </w:r>
          </w:p>
        </w:tc>
      </w:tr>
    </w:tbl>
    <w:p w:rsidR="009919F4" w:rsidRPr="00253DBB" w:rsidRDefault="009919F4" w:rsidP="009919F4">
      <w:pPr>
        <w:pStyle w:val="aa"/>
        <w:keepNext/>
      </w:pPr>
      <w:r w:rsidRPr="00253DBB">
        <w:t xml:space="preserve">Таблица </w:t>
      </w:r>
      <w:fldSimple w:instr=" SEQ Таблица \* ARABIC ">
        <w:r w:rsidR="00C21080">
          <w:rPr>
            <w:noProof/>
          </w:rPr>
          <w:t>7</w:t>
        </w:r>
      </w:fldSimple>
      <w:r w:rsidRPr="00253DBB">
        <w:t xml:space="preserve"> Баланс тепловой мощности котельных малой мощности (на 01.01.24)</w:t>
      </w:r>
    </w:p>
    <w:tbl>
      <w:tblPr>
        <w:tblW w:w="5000" w:type="pct"/>
        <w:tblLook w:val="04A0" w:firstRow="1" w:lastRow="0" w:firstColumn="1" w:lastColumn="0" w:noHBand="0" w:noVBand="1"/>
      </w:tblPr>
      <w:tblGrid>
        <w:gridCol w:w="2585"/>
        <w:gridCol w:w="1922"/>
        <w:gridCol w:w="1778"/>
        <w:gridCol w:w="1573"/>
        <w:gridCol w:w="1526"/>
        <w:gridCol w:w="1568"/>
        <w:gridCol w:w="1899"/>
        <w:gridCol w:w="1937"/>
      </w:tblGrid>
      <w:tr w:rsidR="009919F4" w:rsidRPr="00253DBB" w:rsidTr="0025585E">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Потери в тепловых сетях,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Собственные нужды,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Резерв(+)/ дефицит(-) тепловой мощности нетто, Гкал/ч</w:t>
            </w:r>
          </w:p>
        </w:tc>
      </w:tr>
      <w:tr w:rsidR="009919F4" w:rsidRPr="00253DBB" w:rsidTr="0025585E">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МОУ Левобережная школа, 2-е здание</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0,7</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0,3</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0,4</w:t>
            </w:r>
          </w:p>
        </w:tc>
      </w:tr>
      <w:tr w:rsidR="009919F4" w:rsidRPr="00253DBB" w:rsidTr="0025585E">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0,17</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0,17</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0,17</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0,17</w:t>
            </w:r>
          </w:p>
        </w:tc>
      </w:tr>
      <w:tr w:rsidR="009919F4" w:rsidRPr="00253DBB" w:rsidTr="0025585E">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0,5</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0,5</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0,5</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0,5</w:t>
            </w:r>
          </w:p>
        </w:tc>
      </w:tr>
      <w:tr w:rsidR="009919F4" w:rsidRPr="00253DBB" w:rsidTr="0025585E">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0,126</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0,114</w:t>
            </w:r>
          </w:p>
        </w:tc>
      </w:tr>
      <w:tr w:rsidR="009919F4" w:rsidRPr="00253DBB" w:rsidTr="0025585E">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0,4</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0,4</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0,2</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0,2</w:t>
            </w:r>
          </w:p>
        </w:tc>
      </w:tr>
    </w:tbl>
    <w:p w:rsidR="009919F4" w:rsidRPr="0056542D" w:rsidRDefault="009919F4" w:rsidP="007A03C5">
      <w:pPr>
        <w:rPr>
          <w:rFonts w:eastAsia="Times New Roman"/>
          <w:color w:val="000000"/>
          <w:sz w:val="22"/>
          <w:highlight w:val="yellow"/>
        </w:rPr>
        <w:sectPr w:rsidR="009919F4" w:rsidRPr="0056542D" w:rsidSect="00676AF3">
          <w:pgSz w:w="16840" w:h="11910" w:orient="landscape"/>
          <w:pgMar w:top="851" w:right="1134" w:bottom="170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9919F4" w:rsidRPr="009919F4" w:rsidRDefault="009919F4" w:rsidP="009919F4">
      <w:pPr>
        <w:widowControl w:val="0"/>
        <w:spacing w:before="1"/>
        <w:ind w:right="3" w:firstLine="709"/>
        <w:jc w:val="both"/>
        <w:rPr>
          <w:rFonts w:eastAsia="Times New Roman"/>
        </w:rPr>
      </w:pPr>
      <w:r w:rsidRPr="009919F4">
        <w:rPr>
          <w:rFonts w:eastAsia="Times New Roman"/>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9919F4" w:rsidRPr="00253DBB" w:rsidRDefault="009919F4" w:rsidP="009919F4">
      <w:pPr>
        <w:pStyle w:val="aa"/>
        <w:keepNext/>
      </w:pPr>
      <w:r w:rsidRPr="00253DBB">
        <w:t xml:space="preserve">Таблица </w:t>
      </w:r>
      <w:fldSimple w:instr=" SEQ Таблица \* ARABIC ">
        <w:r w:rsidR="00C21080">
          <w:rPr>
            <w:noProof/>
          </w:rPr>
          <w:t>8</w:t>
        </w:r>
      </w:fldSimple>
      <w:r w:rsidRPr="00253DBB">
        <w:t xml:space="preserve"> Баланс тепловой мощности котельных</w:t>
      </w:r>
    </w:p>
    <w:tbl>
      <w:tblPr>
        <w:tblW w:w="5000" w:type="pct"/>
        <w:tblLook w:val="04A0" w:firstRow="1" w:lastRow="0" w:firstColumn="1" w:lastColumn="0" w:noHBand="0" w:noVBand="1"/>
      </w:tblPr>
      <w:tblGrid>
        <w:gridCol w:w="6658"/>
        <w:gridCol w:w="2917"/>
      </w:tblGrid>
      <w:tr w:rsidR="009919F4" w:rsidRPr="00253DBB" w:rsidTr="0025585E">
        <w:trPr>
          <w:trHeight w:val="300"/>
        </w:trPr>
        <w:tc>
          <w:tcPr>
            <w:tcW w:w="3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Наименование показателя</w:t>
            </w:r>
          </w:p>
        </w:tc>
        <w:tc>
          <w:tcPr>
            <w:tcW w:w="1523" w:type="pct"/>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п. Микляиха</w:t>
            </w:r>
          </w:p>
        </w:tc>
      </w:tr>
      <w:tr w:rsidR="009919F4" w:rsidRPr="00253DBB" w:rsidTr="0025585E">
        <w:trPr>
          <w:trHeight w:val="6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Установленная мощность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2,580</w:t>
            </w:r>
          </w:p>
        </w:tc>
      </w:tr>
      <w:tr w:rsidR="009919F4" w:rsidRPr="00253DBB" w:rsidTr="0025585E">
        <w:trPr>
          <w:trHeight w:val="6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Располагаемая мощность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2,580</w:t>
            </w:r>
          </w:p>
        </w:tc>
      </w:tr>
      <w:tr w:rsidR="009919F4" w:rsidRPr="00253DBB" w:rsidTr="0025585E">
        <w:trPr>
          <w:trHeight w:val="9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0,0298</w:t>
            </w:r>
          </w:p>
        </w:tc>
      </w:tr>
      <w:tr w:rsidR="009919F4" w:rsidRPr="00253DBB" w:rsidTr="0025585E">
        <w:trPr>
          <w:trHeight w:val="3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Потери мощности в тепловой сети,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0,2308</w:t>
            </w:r>
          </w:p>
        </w:tc>
      </w:tr>
      <w:tr w:rsidR="009919F4" w:rsidRPr="00253DBB" w:rsidTr="0025585E">
        <w:trPr>
          <w:trHeight w:val="3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Присоединенная тепловая нагрузка,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2,36</w:t>
            </w:r>
          </w:p>
        </w:tc>
      </w:tr>
    </w:tbl>
    <w:p w:rsidR="009919F4" w:rsidRPr="00253DBB" w:rsidRDefault="009919F4" w:rsidP="009919F4">
      <w:pPr>
        <w:pStyle w:val="aa"/>
        <w:keepNext/>
      </w:pPr>
      <w:r w:rsidRPr="00253DBB">
        <w:t xml:space="preserve">Таблица </w:t>
      </w:r>
      <w:fldSimple w:instr=" SEQ Таблица \* ARABIC ">
        <w:r w:rsidR="00C21080">
          <w:rPr>
            <w:noProof/>
          </w:rPr>
          <w:t>9</w:t>
        </w:r>
      </w:fldSimple>
      <w:r w:rsidRPr="00253DBB">
        <w:t xml:space="preserve"> Баланс тепловой мощности котельных, 2024 год</w:t>
      </w:r>
    </w:p>
    <w:tbl>
      <w:tblPr>
        <w:tblW w:w="5000" w:type="pct"/>
        <w:tblLook w:val="04A0" w:firstRow="1" w:lastRow="0" w:firstColumn="1" w:lastColumn="0" w:noHBand="0" w:noVBand="1"/>
      </w:tblPr>
      <w:tblGrid>
        <w:gridCol w:w="7773"/>
        <w:gridCol w:w="1802"/>
      </w:tblGrid>
      <w:tr w:rsidR="009919F4" w:rsidRPr="00253DBB" w:rsidTr="0025585E">
        <w:trPr>
          <w:trHeight w:val="300"/>
          <w:tblHead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b/>
                <w:bCs/>
                <w:color w:val="000000"/>
                <w:sz w:val="22"/>
              </w:rPr>
            </w:pPr>
            <w:r w:rsidRPr="00253DBB">
              <w:rPr>
                <w:rFonts w:eastAsia="Times New Roman"/>
                <w:b/>
                <w:bCs/>
                <w:color w:val="000000"/>
                <w:sz w:val="22"/>
              </w:rPr>
              <w:t>Наименование показателя</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b/>
                <w:bCs/>
                <w:color w:val="000000"/>
                <w:sz w:val="22"/>
              </w:rPr>
            </w:pPr>
            <w:r w:rsidRPr="00253DBB">
              <w:rPr>
                <w:rFonts w:eastAsia="Times New Roman"/>
                <w:b/>
                <w:bCs/>
                <w:color w:val="000000"/>
                <w:sz w:val="22"/>
              </w:rPr>
              <w:t>п. Красный Бор</w:t>
            </w:r>
          </w:p>
        </w:tc>
      </w:tr>
      <w:tr w:rsidR="009919F4" w:rsidRPr="00253DBB" w:rsidTr="0025585E">
        <w:trPr>
          <w:trHeight w:val="30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Располагаемая мощность источника тепловой энергии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2,485</w:t>
            </w:r>
          </w:p>
        </w:tc>
      </w:tr>
      <w:tr w:rsidR="009919F4" w:rsidRPr="00253DBB" w:rsidTr="0025585E">
        <w:trPr>
          <w:trHeight w:val="60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0,014927</w:t>
            </w:r>
          </w:p>
        </w:tc>
      </w:tr>
      <w:tr w:rsidR="009919F4" w:rsidRPr="00253DBB" w:rsidTr="0025585E">
        <w:trPr>
          <w:trHeight w:val="51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Потери мощности в тепловой сети,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0,05881</w:t>
            </w:r>
          </w:p>
        </w:tc>
      </w:tr>
      <w:tr w:rsidR="009919F4" w:rsidRPr="00253DBB" w:rsidTr="0025585E">
        <w:trPr>
          <w:trHeight w:val="51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Присоединенная тепловая нагрузка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0,620</w:t>
            </w:r>
          </w:p>
        </w:tc>
      </w:tr>
    </w:tbl>
    <w:p w:rsidR="00EC0A2D" w:rsidRPr="0056542D" w:rsidRDefault="00EC0A2D" w:rsidP="00EC0A2D">
      <w:pPr>
        <w:pStyle w:val="aa"/>
        <w:keepNext/>
        <w:ind w:firstLine="709"/>
        <w:jc w:val="both"/>
        <w:rPr>
          <w:b w:val="0"/>
          <w:highlight w:val="yellow"/>
        </w:rPr>
      </w:pPr>
    </w:p>
    <w:p w:rsidR="00EC0A2D" w:rsidRPr="0056542D" w:rsidRDefault="00EC0A2D" w:rsidP="00EC0A2D">
      <w:pPr>
        <w:keepNext/>
        <w:spacing w:before="240"/>
        <w:rPr>
          <w:rFonts w:eastAsia="Calibri"/>
          <w:b/>
          <w:bCs/>
          <w:sz w:val="20"/>
          <w:szCs w:val="18"/>
          <w:highlight w:val="yellow"/>
        </w:rPr>
        <w:sectPr w:rsidR="00EC0A2D" w:rsidRPr="0056542D"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9919F4" w:rsidRDefault="009919F4" w:rsidP="00EC0A2D">
      <w:pPr>
        <w:keepNext/>
        <w:spacing w:before="240"/>
        <w:rPr>
          <w:rFonts w:eastAsia="Calibri"/>
          <w:b/>
          <w:bCs/>
          <w:sz w:val="20"/>
          <w:szCs w:val="18"/>
          <w:highlight w:val="yellow"/>
        </w:rPr>
      </w:pPr>
    </w:p>
    <w:p w:rsidR="009919F4" w:rsidRPr="00950332" w:rsidRDefault="009919F4" w:rsidP="009919F4">
      <w:pPr>
        <w:pStyle w:val="aa"/>
        <w:keepNext/>
      </w:pPr>
      <w:r w:rsidRPr="00950332">
        <w:t xml:space="preserve">Таблица </w:t>
      </w:r>
      <w:fldSimple w:instr=" SEQ Таблица \* ARABIC ">
        <w:r w:rsidR="00C21080">
          <w:rPr>
            <w:noProof/>
          </w:rPr>
          <w:t>10</w:t>
        </w:r>
      </w:fldSimple>
      <w:r w:rsidRPr="00950332">
        <w:t xml:space="preserve"> Полезный отпуск тепловой энергии </w:t>
      </w:r>
      <w:r w:rsidR="009B6F0F" w:rsidRPr="009B6F0F">
        <w:t>ГП ЯО «Ярославский областной водоканал»</w:t>
      </w:r>
      <w:r w:rsidRPr="009503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9919F4" w:rsidRPr="00950332" w:rsidTr="0025585E">
        <w:trPr>
          <w:trHeight w:val="923"/>
          <w:tblHeader/>
        </w:trPr>
        <w:tc>
          <w:tcPr>
            <w:tcW w:w="232"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9919F4" w:rsidRPr="00950332" w:rsidRDefault="009919F4" w:rsidP="0025585E">
            <w:pPr>
              <w:ind w:hanging="13"/>
              <w:jc w:val="center"/>
              <w:rPr>
                <w:b/>
                <w:bCs/>
                <w:color w:val="000000"/>
                <w:sz w:val="20"/>
                <w:szCs w:val="20"/>
              </w:rPr>
            </w:pPr>
            <w:r>
              <w:rPr>
                <w:b/>
                <w:bCs/>
                <w:color w:val="000000"/>
                <w:sz w:val="20"/>
                <w:szCs w:val="20"/>
              </w:rPr>
              <w:t>2037-2040</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9919F4" w:rsidRPr="00950332" w:rsidRDefault="009919F4" w:rsidP="0025585E">
            <w:pPr>
              <w:jc w:val="center"/>
              <w:rPr>
                <w:rFonts w:eastAsia="Times New Roman"/>
                <w:b/>
                <w:bCs/>
                <w:sz w:val="22"/>
              </w:rPr>
            </w:pPr>
          </w:p>
        </w:tc>
        <w:tc>
          <w:tcPr>
            <w:tcW w:w="36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0" w:type="pct"/>
            <w:vAlign w:val="center"/>
          </w:tcPr>
          <w:p w:rsidR="009919F4" w:rsidRPr="00950332" w:rsidRDefault="009919F4" w:rsidP="0025585E">
            <w:pPr>
              <w:jc w:val="center"/>
              <w:rPr>
                <w:rFonts w:eastAsia="Times New Roman"/>
                <w:b/>
                <w:bCs/>
                <w:sz w:val="22"/>
              </w:rPr>
            </w:pP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2 887,77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2 051,04</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984,42</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2 558,39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34,68</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95,77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45,99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3,39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1,20</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4,67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4,67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72 839,22</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2 853,09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 xml:space="preserve">котельная ОПХ </w:t>
            </w:r>
            <w:r w:rsidRPr="00950332">
              <w:rPr>
                <w:rFonts w:eastAsia="Times New Roman"/>
                <w:sz w:val="22"/>
              </w:rPr>
              <w:lastRenderedPageBreak/>
              <w:t>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lastRenderedPageBreak/>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1 955,27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lastRenderedPageBreak/>
              <w:t>3.3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938,43</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12 860,20</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281,23</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301,98</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130,38</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17,66</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9,86</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15,44</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13,89</w:t>
            </w:r>
          </w:p>
        </w:tc>
      </w:tr>
      <w:tr w:rsidR="009919F4" w:rsidRPr="00950332" w:rsidTr="0025585E">
        <w:trPr>
          <w:trHeight w:val="420"/>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59 979,02</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2 571,86</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1 653,29</w:t>
            </w:r>
          </w:p>
        </w:tc>
      </w:tr>
      <w:tr w:rsidR="009919F4" w:rsidRPr="00E43413"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808,05</w:t>
            </w:r>
          </w:p>
        </w:tc>
      </w:tr>
    </w:tbl>
    <w:p w:rsidR="009919F4" w:rsidRPr="009919F4" w:rsidRDefault="009919F4" w:rsidP="009919F4">
      <w:pPr>
        <w:widowControl w:val="0"/>
        <w:spacing w:before="1"/>
        <w:ind w:right="3" w:firstLine="709"/>
        <w:jc w:val="both"/>
        <w:rPr>
          <w:rFonts w:eastAsia="Times New Roman"/>
        </w:rPr>
      </w:pPr>
      <w:r w:rsidRPr="009919F4">
        <w:rPr>
          <w:rFonts w:eastAsia="Times New Roman"/>
        </w:rPr>
        <w:t>Первый вариант (котельныя д. Столбищи и д. Емишево) предусматривает рост тепловой нагрузки в соответствии с материалами генерального плана.</w:t>
      </w:r>
    </w:p>
    <w:p w:rsidR="009919F4" w:rsidRPr="009919F4" w:rsidRDefault="009919F4" w:rsidP="009919F4">
      <w:pPr>
        <w:widowControl w:val="0"/>
        <w:spacing w:before="1"/>
        <w:ind w:right="3" w:firstLine="709"/>
        <w:jc w:val="both"/>
        <w:rPr>
          <w:rFonts w:eastAsia="Times New Roman"/>
        </w:rPr>
      </w:pPr>
      <w:r w:rsidRPr="009919F4">
        <w:rPr>
          <w:rFonts w:eastAsia="Times New Roman"/>
        </w:rPr>
        <w:lastRenderedPageBreak/>
        <w:t>Во втором варианте (котельныя д. Столбищи и д. Емишево) развития роста тепловой нагрузки не планируется.</w:t>
      </w:r>
    </w:p>
    <w:p w:rsidR="009919F4" w:rsidRPr="00950332" w:rsidRDefault="009919F4" w:rsidP="009919F4">
      <w:pPr>
        <w:pStyle w:val="aa"/>
        <w:keepNext/>
      </w:pPr>
      <w:r w:rsidRPr="00950332">
        <w:t xml:space="preserve">Таблица </w:t>
      </w:r>
      <w:fldSimple w:instr=" SEQ Таблица \* ARABIC ">
        <w:r w:rsidR="00C21080">
          <w:rPr>
            <w:noProof/>
          </w:rPr>
          <w:t>11</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9919F4"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9919F4"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9919F4" w:rsidRPr="00950332" w:rsidRDefault="009919F4" w:rsidP="0025585E">
            <w:pPr>
              <w:jc w:val="center"/>
              <w:rPr>
                <w:rFonts w:eastAsia="Times New Roman"/>
                <w:b/>
                <w:bCs/>
                <w:color w:val="000000"/>
                <w:sz w:val="20"/>
                <w:szCs w:val="20"/>
              </w:rPr>
            </w:pPr>
            <w:r w:rsidRPr="00950332">
              <w:rPr>
                <w:b/>
                <w:sz w:val="20"/>
                <w:szCs w:val="20"/>
              </w:rPr>
              <w:t>Первый вариант</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0,8884</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60,47</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r>
      <w:tr w:rsidR="009919F4"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9919F4" w:rsidRPr="00950332" w:rsidRDefault="009919F4" w:rsidP="0025585E">
            <w:pPr>
              <w:jc w:val="center"/>
              <w:rPr>
                <w:rFonts w:eastAsia="Times New Roman"/>
                <w:color w:val="000000"/>
                <w:sz w:val="20"/>
                <w:szCs w:val="20"/>
              </w:rPr>
            </w:pPr>
            <w:r w:rsidRPr="00950332">
              <w:rPr>
                <w:b/>
                <w:sz w:val="20"/>
                <w:szCs w:val="20"/>
              </w:rPr>
              <w:t>Второй вариант</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r>
      <w:tr w:rsidR="009919F4"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r>
      <w:tr w:rsidR="009919F4"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r>
      <w:tr w:rsidR="009919F4"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r>
    </w:tbl>
    <w:p w:rsidR="009919F4" w:rsidRDefault="009919F4" w:rsidP="009919F4">
      <w:pPr>
        <w:pStyle w:val="aa"/>
        <w:keepNext/>
        <w:rPr>
          <w:highlight w:val="yellow"/>
        </w:rPr>
        <w:sectPr w:rsidR="009919F4"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919F4" w:rsidRPr="00950332" w:rsidRDefault="009919F4" w:rsidP="009919F4">
      <w:pPr>
        <w:pStyle w:val="aa"/>
        <w:keepNext/>
      </w:pPr>
      <w:r w:rsidRPr="00950332">
        <w:lastRenderedPageBreak/>
        <w:t xml:space="preserve">Таблица </w:t>
      </w:r>
      <w:fldSimple w:instr=" SEQ Таблица \* ARABIC ">
        <w:r w:rsidR="00C21080">
          <w:rPr>
            <w:noProof/>
          </w:rPr>
          <w:t>12</w:t>
        </w:r>
      </w:fldSimple>
      <w:r w:rsidRPr="00950332">
        <w:t xml:space="preserve"> Перспективный баланс</w:t>
      </w:r>
    </w:p>
    <w:tbl>
      <w:tblPr>
        <w:tblW w:w="5000" w:type="pct"/>
        <w:tblLook w:val="04A0" w:firstRow="1" w:lastRow="0" w:firstColumn="1" w:lastColumn="0" w:noHBand="0" w:noVBand="1"/>
      </w:tblPr>
      <w:tblGrid>
        <w:gridCol w:w="775"/>
        <w:gridCol w:w="2805"/>
        <w:gridCol w:w="1253"/>
        <w:gridCol w:w="966"/>
        <w:gridCol w:w="966"/>
        <w:gridCol w:w="966"/>
        <w:gridCol w:w="966"/>
        <w:gridCol w:w="966"/>
        <w:gridCol w:w="966"/>
        <w:gridCol w:w="966"/>
        <w:gridCol w:w="966"/>
        <w:gridCol w:w="966"/>
        <w:gridCol w:w="978"/>
      </w:tblGrid>
      <w:tr w:rsidR="009919F4" w:rsidRPr="00950332" w:rsidTr="009919F4">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9919F4" w:rsidRPr="00950332" w:rsidTr="009919F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r>
      <w:tr w:rsidR="009919F4" w:rsidRPr="00950332" w:rsidTr="009919F4">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r>
      <w:tr w:rsidR="009919F4" w:rsidRPr="00950332" w:rsidTr="009919F4">
        <w:trPr>
          <w:trHeight w:val="300"/>
        </w:trPr>
        <w:tc>
          <w:tcPr>
            <w:tcW w:w="2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r>
      <w:tr w:rsidR="009919F4" w:rsidRPr="00950332" w:rsidTr="009919F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r>
      <w:tr w:rsidR="009919F4" w:rsidRPr="00950332" w:rsidTr="009919F4">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r>
      <w:tr w:rsidR="009919F4" w:rsidRPr="00950332" w:rsidTr="009919F4">
        <w:trPr>
          <w:trHeight w:val="300"/>
        </w:trPr>
        <w:tc>
          <w:tcPr>
            <w:tcW w:w="2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r>
    </w:tbl>
    <w:p w:rsidR="00EC0A2D" w:rsidRPr="0056542D" w:rsidRDefault="00EC0A2D" w:rsidP="009919F4">
      <w:pPr>
        <w:pStyle w:val="aa"/>
        <w:keepNext/>
        <w:spacing w:before="240"/>
        <w:rPr>
          <w:highlight w:val="yellow"/>
        </w:rPr>
        <w:sectPr w:rsidR="00EC0A2D" w:rsidRPr="0056542D"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1" w:name="_Toc40887302"/>
      <w:bookmarkStart w:id="32" w:name="_Toc204630468"/>
      <w:bookmarkEnd w:id="28"/>
      <w:bookmarkEnd w:id="29"/>
      <w:bookmarkEnd w:id="30"/>
      <w:r w:rsidRPr="009919F4">
        <w:rPr>
          <w:rFonts w:ascii="TimesNewRomanPSMT" w:hAnsi="TimesNewRomanPSMT" w:cs="TimesNewRomanPSMT"/>
          <w:b/>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1"/>
      <w:bookmarkEnd w:id="32"/>
    </w:p>
    <w:p w:rsidR="00A057F0" w:rsidRPr="009919F4" w:rsidRDefault="00A057F0" w:rsidP="00A057F0">
      <w:pPr>
        <w:spacing w:line="276" w:lineRule="auto"/>
        <w:ind w:firstLine="709"/>
        <w:jc w:val="both"/>
      </w:pPr>
      <w:r w:rsidRPr="009919F4">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C0A2D" w:rsidRPr="009919F4" w:rsidRDefault="00EC0A2D" w:rsidP="00EC0A2D">
      <w:pPr>
        <w:autoSpaceDE w:val="0"/>
        <w:autoSpaceDN w:val="0"/>
        <w:adjustRightInd w:val="0"/>
        <w:jc w:val="both"/>
        <w:outlineLvl w:val="1"/>
        <w:rPr>
          <w:rFonts w:ascii="TimesNewRomanPSMT" w:hAnsi="TimesNewRomanPSMT" w:cs="TimesNewRomanPSMT"/>
          <w:b/>
        </w:rPr>
      </w:pPr>
    </w:p>
    <w:p w:rsidR="00EC0A2D" w:rsidRPr="009919F4" w:rsidRDefault="00EC0A2D" w:rsidP="00EC0A2D">
      <w:pPr>
        <w:autoSpaceDE w:val="0"/>
        <w:autoSpaceDN w:val="0"/>
        <w:adjustRightInd w:val="0"/>
        <w:jc w:val="both"/>
        <w:outlineLvl w:val="1"/>
        <w:rPr>
          <w:rFonts w:ascii="TimesNewRomanPSMT" w:hAnsi="TimesNewRomanPSMT" w:cs="TimesNewRomanPSMT"/>
          <w:b/>
        </w:r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3" w:name="_Toc40887303"/>
      <w:bookmarkStart w:id="34" w:name="_Toc204630469"/>
      <w:bookmarkStart w:id="35" w:name="_Toc384653981"/>
      <w:bookmarkStart w:id="36" w:name="_Toc421654919"/>
      <w:bookmarkStart w:id="37" w:name="_Toc474145859"/>
      <w:r w:rsidRPr="009919F4">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3"/>
      <w:bookmarkEnd w:id="34"/>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затраты на строительство новых участков тепловой сети и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реконструкция существующих;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пропускная способность существующих магистральных тепловых сетей;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затраты на перекачку теплоносителя в тепловых сетях;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потери тепловой энергии в тепловых сетях при ее передаче;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надежность системы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В настоящее время, методика определения радиуса эффективного </w:t>
      </w:r>
      <w:r w:rsidRPr="009919F4">
        <w:rPr>
          <w:rFonts w:eastAsia="Times New Roman"/>
          <w:lang w:eastAsia="en-US"/>
        </w:rPr>
        <w:lastRenderedPageBreak/>
        <w:t xml:space="preserve">теплоснабжения не утверждена федеральными органами исполнительной власти в сфере теплоснабжения. 151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Методика расчета.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4) Определяется материальная характеристика тепловой сети.</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ascii="Cambria Math" w:eastAsia="Times New Roman" w:hAnsi="Cambria Math" w:cs="Cambria Math"/>
          <w:lang w:eastAsia="en-US"/>
        </w:rPr>
        <w:t>𝑀</w:t>
      </w:r>
      <w:r w:rsidRPr="009919F4">
        <w:rPr>
          <w:rFonts w:eastAsia="Times New Roman"/>
          <w:lang w:eastAsia="en-US"/>
        </w:rPr>
        <w:t>=Σ(</w:t>
      </w:r>
      <w:r w:rsidRPr="009919F4">
        <w:rPr>
          <w:rFonts w:ascii="Cambria Math" w:eastAsia="Times New Roman" w:hAnsi="Cambria Math" w:cs="Cambria Math"/>
          <w:lang w:eastAsia="en-US"/>
        </w:rPr>
        <w:t>𝑑𝑖∗𝐿𝑖</w:t>
      </w:r>
      <w:r w:rsidRPr="009919F4">
        <w:rPr>
          <w:rFonts w:eastAsia="Times New Roman"/>
          <w:lang w:eastAsia="en-US"/>
        </w:rPr>
        <w:t>)</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6) Определяется оптимальный радиус тепловых сетей</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R_опт=(140/S^0.4 )*φ^0.4*(1/B^0.1 )*</w:t>
      </w:r>
      <w:r w:rsidRPr="009919F4">
        <w:rPr>
          <w:rFonts w:ascii="Cambria Math" w:eastAsia="Times New Roman" w:hAnsi="Cambria Math" w:cs="Cambria Math"/>
          <w:lang w:eastAsia="en-US"/>
        </w:rPr>
        <w:t>〖</w:t>
      </w:r>
      <w:r w:rsidRPr="009919F4">
        <w:rPr>
          <w:rFonts w:eastAsia="Times New Roman"/>
          <w:lang w:eastAsia="en-US"/>
        </w:rPr>
        <w:t>(Δτ/П)</w:t>
      </w:r>
      <w:r w:rsidRPr="009919F4">
        <w:rPr>
          <w:rFonts w:ascii="Cambria Math" w:eastAsia="Times New Roman" w:hAnsi="Cambria Math" w:cs="Cambria Math"/>
          <w:lang w:eastAsia="en-US"/>
        </w:rPr>
        <w:t>〗</w:t>
      </w:r>
      <w:r w:rsidRPr="009919F4">
        <w:rPr>
          <w:rFonts w:eastAsia="Times New Roman"/>
          <w:lang w:eastAsia="en-US"/>
        </w:rPr>
        <w:t>^0.15</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где</w:t>
      </w:r>
      <w:r w:rsidRPr="009919F4">
        <w:rPr>
          <w:rFonts w:eastAsia="Times New Roman"/>
          <w:lang w:eastAsia="en-US"/>
        </w:rPr>
        <w:t xml:space="preserve">: B – среднее число абонентов на 1 </w:t>
      </w:r>
      <w:r w:rsidRPr="009919F4">
        <w:rPr>
          <w:rFonts w:ascii="Cambria Math" w:eastAsia="Times New Roman" w:hAnsi="Cambria Math" w:cs="Cambria Math"/>
          <w:lang w:eastAsia="en-US"/>
        </w:rPr>
        <w:t>〖</w:t>
      </w:r>
      <w:r w:rsidRPr="009919F4">
        <w:rPr>
          <w:rFonts w:ascii="Calibri" w:eastAsia="Times New Roman" w:hAnsi="Calibri" w:cs="Calibri"/>
          <w:lang w:eastAsia="en-US"/>
        </w:rPr>
        <w:t>км</w:t>
      </w:r>
      <w:r w:rsidRPr="009919F4">
        <w:rPr>
          <w:rFonts w:ascii="Cambria Math" w:eastAsia="Times New Roman" w:hAnsi="Cambria Math" w:cs="Cambria Math"/>
          <w:lang w:eastAsia="en-US"/>
        </w:rPr>
        <w:t>〗</w:t>
      </w:r>
      <w:r w:rsidRPr="009919F4">
        <w:rPr>
          <w:rFonts w:eastAsia="Times New Roman"/>
          <w:lang w:eastAsia="en-US"/>
        </w:rPr>
        <w:t xml:space="preserve">^2;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s – удельная стоимость материальной характеристики тепловой сети, м^2/Гкал/ч;</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П</w:t>
      </w:r>
      <w:r w:rsidRPr="009919F4">
        <w:rPr>
          <w:rFonts w:eastAsia="Times New Roman"/>
          <w:lang w:eastAsia="en-US"/>
        </w:rPr>
        <w:t xml:space="preserve"> – теплоплотность района, Гкал/ч. </w:t>
      </w:r>
      <w:r w:rsidRPr="009919F4">
        <w:rPr>
          <w:rFonts w:ascii="Cambria Math" w:eastAsia="Times New Roman" w:hAnsi="Cambria Math" w:cs="Cambria Math"/>
          <w:lang w:eastAsia="en-US"/>
        </w:rPr>
        <w:t>〖</w:t>
      </w:r>
      <w:r w:rsidRPr="009919F4">
        <w:rPr>
          <w:rFonts w:ascii="Calibri" w:eastAsia="Times New Roman" w:hAnsi="Calibri" w:cs="Calibri"/>
          <w:lang w:eastAsia="en-US"/>
        </w:rPr>
        <w:t>км</w:t>
      </w:r>
      <w:r w:rsidRPr="009919F4">
        <w:rPr>
          <w:rFonts w:ascii="Cambria Math" w:eastAsia="Times New Roman" w:hAnsi="Cambria Math" w:cs="Cambria Math"/>
          <w:lang w:eastAsia="en-US"/>
        </w:rPr>
        <w:t>〗</w:t>
      </w:r>
      <w:r w:rsidRPr="009919F4">
        <w:rPr>
          <w:rFonts w:eastAsia="Times New Roman"/>
          <w:lang w:eastAsia="en-US"/>
        </w:rPr>
        <w:t xml:space="preserve">^2;;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Δτ</w:t>
      </w:r>
      <w:r w:rsidRPr="009919F4">
        <w:rPr>
          <w:rFonts w:eastAsia="Times New Roman"/>
          <w:lang w:eastAsia="en-US"/>
        </w:rPr>
        <w:t xml:space="preserve"> – расчетный перепад температур теплоносителя в тепловой сети, °C;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φ</w:t>
      </w:r>
      <w:r w:rsidRPr="009919F4">
        <w:rPr>
          <w:rFonts w:eastAsia="Times New Roman"/>
          <w:lang w:eastAsia="en-US"/>
        </w:rPr>
        <w:t xml:space="preserve"> – поправочный коэффициент, зависящий от постоянной части расходов на сооружение котельной.</w:t>
      </w:r>
    </w:p>
    <w:p w:rsidR="0003595D" w:rsidRPr="009919F4" w:rsidRDefault="0003595D" w:rsidP="0003595D">
      <w:pPr>
        <w:widowControl w:val="0"/>
        <w:spacing w:before="4" w:line="275" w:lineRule="auto"/>
        <w:ind w:left="142" w:right="152" w:firstLine="566"/>
        <w:jc w:val="both"/>
        <w:rPr>
          <w:rFonts w:eastAsia="Times New Roman"/>
          <w:spacing w:val="-1"/>
          <w:lang w:eastAsia="en-US"/>
        </w:rPr>
      </w:pPr>
      <w:r w:rsidRPr="009919F4">
        <w:rPr>
          <w:rFonts w:eastAsia="Times New Roman"/>
          <w:spacing w:val="-1"/>
          <w:lang w:eastAsia="en-US"/>
        </w:rPr>
        <w:t>Расчеты</w:t>
      </w:r>
      <w:r w:rsidRPr="009919F4">
        <w:rPr>
          <w:rFonts w:eastAsia="Times New Roman"/>
          <w:spacing w:val="35"/>
          <w:lang w:eastAsia="en-US"/>
        </w:rPr>
        <w:t xml:space="preserve"> </w:t>
      </w:r>
      <w:r w:rsidRPr="009919F4">
        <w:rPr>
          <w:rFonts w:eastAsia="Times New Roman"/>
          <w:lang w:eastAsia="en-US"/>
        </w:rPr>
        <w:t>эффективных</w:t>
      </w:r>
      <w:r w:rsidRPr="009919F4">
        <w:rPr>
          <w:rFonts w:eastAsia="Times New Roman"/>
          <w:spacing w:val="35"/>
          <w:lang w:eastAsia="en-US"/>
        </w:rPr>
        <w:t xml:space="preserve"> </w:t>
      </w:r>
      <w:r w:rsidRPr="009919F4">
        <w:rPr>
          <w:rFonts w:eastAsia="Times New Roman"/>
          <w:spacing w:val="-1"/>
          <w:lang w:eastAsia="en-US"/>
        </w:rPr>
        <w:t>радиусов</w:t>
      </w:r>
      <w:r w:rsidRPr="009919F4">
        <w:rPr>
          <w:rFonts w:eastAsia="Times New Roman"/>
          <w:spacing w:val="35"/>
          <w:lang w:eastAsia="en-US"/>
        </w:rPr>
        <w:t xml:space="preserve"> </w:t>
      </w:r>
      <w:r w:rsidRPr="009919F4">
        <w:rPr>
          <w:rFonts w:eastAsia="Times New Roman"/>
          <w:lang w:eastAsia="en-US"/>
        </w:rPr>
        <w:t>теплоснабжения</w:t>
      </w:r>
      <w:r w:rsidRPr="009919F4">
        <w:rPr>
          <w:rFonts w:eastAsia="Times New Roman"/>
          <w:spacing w:val="33"/>
          <w:lang w:eastAsia="en-US"/>
        </w:rPr>
        <w:t xml:space="preserve"> </w:t>
      </w:r>
      <w:r w:rsidRPr="009919F4">
        <w:rPr>
          <w:rFonts w:eastAsia="Times New Roman"/>
          <w:spacing w:val="-1"/>
          <w:lang w:eastAsia="en-US"/>
        </w:rPr>
        <w:t>приведены</w:t>
      </w:r>
      <w:r w:rsidRPr="009919F4">
        <w:rPr>
          <w:rFonts w:eastAsia="Times New Roman"/>
          <w:spacing w:val="35"/>
          <w:lang w:eastAsia="en-US"/>
        </w:rPr>
        <w:t xml:space="preserve"> </w:t>
      </w:r>
      <w:r w:rsidRPr="009919F4">
        <w:rPr>
          <w:rFonts w:eastAsia="Times New Roman"/>
          <w:lang w:eastAsia="en-US"/>
        </w:rPr>
        <w:t>в</w:t>
      </w:r>
      <w:r w:rsidRPr="009919F4">
        <w:rPr>
          <w:rFonts w:eastAsia="Times New Roman"/>
          <w:spacing w:val="35"/>
          <w:lang w:eastAsia="en-US"/>
        </w:rPr>
        <w:t xml:space="preserve"> </w:t>
      </w:r>
      <w:r w:rsidRPr="009919F4">
        <w:rPr>
          <w:rFonts w:eastAsia="Times New Roman"/>
          <w:spacing w:val="-1"/>
          <w:lang w:eastAsia="en-US"/>
        </w:rPr>
        <w:t>таблице ниже</w:t>
      </w:r>
      <w:r w:rsidRPr="009919F4">
        <w:rPr>
          <w:rFonts w:eastAsia="Times New Roman"/>
          <w:lang w:eastAsia="en-US"/>
        </w:rPr>
        <w:t>.</w:t>
      </w:r>
    </w:p>
    <w:p w:rsidR="0003595D" w:rsidRPr="009919F4" w:rsidRDefault="0003595D" w:rsidP="0003595D">
      <w:pPr>
        <w:widowControl w:val="0"/>
        <w:rPr>
          <w:rFonts w:eastAsia="Times New Roman"/>
          <w:sz w:val="22"/>
          <w:szCs w:val="22"/>
          <w:lang w:eastAsia="en-US"/>
        </w:rPr>
      </w:pPr>
    </w:p>
    <w:p w:rsidR="0003595D" w:rsidRPr="009919F4" w:rsidRDefault="0003595D" w:rsidP="0003595D">
      <w:pPr>
        <w:keepNext/>
        <w:spacing w:after="200"/>
        <w:rPr>
          <w:rFonts w:eastAsia="Calibri"/>
          <w:b/>
          <w:bCs/>
          <w:sz w:val="20"/>
          <w:szCs w:val="18"/>
          <w:lang w:eastAsia="en-US"/>
        </w:rPr>
      </w:pPr>
      <w:r w:rsidRPr="009919F4">
        <w:rPr>
          <w:rFonts w:eastAsia="Calibri"/>
          <w:b/>
          <w:bCs/>
          <w:sz w:val="20"/>
          <w:szCs w:val="18"/>
          <w:lang w:eastAsia="en-US"/>
        </w:rPr>
        <w:lastRenderedPageBreak/>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C21080">
        <w:rPr>
          <w:rFonts w:eastAsia="Calibri"/>
          <w:b/>
          <w:bCs/>
          <w:noProof/>
          <w:sz w:val="20"/>
          <w:szCs w:val="18"/>
          <w:lang w:eastAsia="en-US"/>
        </w:rPr>
        <w:t>13</w:t>
      </w:r>
      <w:r w:rsidRPr="009919F4">
        <w:rPr>
          <w:rFonts w:eastAsia="Calibri"/>
          <w:b/>
          <w:bCs/>
          <w:sz w:val="20"/>
          <w:szCs w:val="18"/>
          <w:lang w:eastAsia="en-US"/>
        </w:rPr>
        <w:fldChar w:fldCharType="end"/>
      </w:r>
      <w:r w:rsidRPr="009919F4">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091"/>
        <w:gridCol w:w="1156"/>
        <w:gridCol w:w="1221"/>
        <w:gridCol w:w="1265"/>
        <w:gridCol w:w="1068"/>
        <w:gridCol w:w="1068"/>
      </w:tblGrid>
      <w:tr w:rsidR="009919F4" w:rsidRPr="0037326D" w:rsidTr="0025585E">
        <w:trPr>
          <w:trHeight w:val="900"/>
          <w:tblHeader/>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 п/п</w:t>
            </w:r>
          </w:p>
        </w:tc>
        <w:tc>
          <w:tcPr>
            <w:tcW w:w="1282"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Наименование параметра</w:t>
            </w:r>
          </w:p>
        </w:tc>
        <w:tc>
          <w:tcPr>
            <w:tcW w:w="447"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Ед. измер</w:t>
            </w:r>
          </w:p>
        </w:tc>
        <w:tc>
          <w:tcPr>
            <w:tcW w:w="757"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ООО «Тутаевская ПГУ»</w:t>
            </w:r>
          </w:p>
        </w:tc>
        <w:tc>
          <w:tcPr>
            <w:tcW w:w="746"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Центральная котельная </w:t>
            </w:r>
          </w:p>
        </w:tc>
        <w:tc>
          <w:tcPr>
            <w:tcW w:w="746"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Котельная  ОПХ, </w:t>
            </w:r>
          </w:p>
        </w:tc>
        <w:tc>
          <w:tcPr>
            <w:tcW w:w="745"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Котельная СХТ, </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w:t>
            </w:r>
          </w:p>
        </w:tc>
        <w:tc>
          <w:tcPr>
            <w:tcW w:w="1282"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Площадь зоны действия источника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Количество абонентов в зоне действия источника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ед.</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454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14</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16</w:t>
            </w:r>
          </w:p>
        </w:tc>
      </w:tr>
      <w:tr w:rsidR="009919F4" w:rsidRPr="0037326D" w:rsidTr="0025585E">
        <w:trPr>
          <w:trHeight w:val="887"/>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Суммарная присоединенная нагрузка всех потребителей</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Гкал/час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104,79</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0,766</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0,551</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0,36</w:t>
            </w:r>
          </w:p>
        </w:tc>
      </w:tr>
      <w:tr w:rsidR="009919F4" w:rsidRPr="0037326D" w:rsidTr="0025585E">
        <w:trPr>
          <w:trHeight w:val="1155"/>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Расстояние от источника тепла до наиболее удаленного потребителя</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км</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3,78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0,413</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0,63</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Расчетная температура в подающем трубопроводе</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95</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6</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Расчетная температура в обратном трубопроводе</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r>
      <w:tr w:rsidR="009919F4" w:rsidRPr="0037326D" w:rsidTr="0025585E">
        <w:trPr>
          <w:trHeight w:val="9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227,0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12,0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7,0</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8,0</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8</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Теплоплотность района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Гкал/ч*км2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52,4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0,2</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9</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Удельная стоимость материальной характеристики сетей</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м2/Гкал/ч</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314,8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30004,1</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41711,6</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63842,0</w:t>
            </w:r>
          </w:p>
        </w:tc>
      </w:tr>
      <w:tr w:rsidR="009919F4" w:rsidRPr="0037326D" w:rsidTr="0025585E">
        <w:trPr>
          <w:trHeight w:val="9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Поправочный коэффициент (1,3 для ТЭЦ и 1 для</w:t>
            </w:r>
            <w:r w:rsidRPr="0037326D">
              <w:rPr>
                <w:rFonts w:eastAsia="Calibri"/>
                <w:sz w:val="22"/>
              </w:rPr>
              <w:br/>
              <w:t>котельных)</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11</w:t>
            </w:r>
          </w:p>
        </w:tc>
        <w:tc>
          <w:tcPr>
            <w:tcW w:w="1282" w:type="pct"/>
            <w:shd w:val="clear" w:color="auto" w:fill="auto"/>
            <w:vAlign w:val="center"/>
            <w:hideMark/>
          </w:tcPr>
          <w:p w:rsidR="009919F4" w:rsidRPr="0037326D" w:rsidRDefault="009919F4" w:rsidP="0025585E">
            <w:pPr>
              <w:widowControl w:val="0"/>
              <w:jc w:val="center"/>
              <w:rPr>
                <w:rFonts w:eastAsia="Calibri"/>
                <w:b/>
                <w:sz w:val="22"/>
              </w:rPr>
            </w:pPr>
            <w:r w:rsidRPr="0037326D">
              <w:rPr>
                <w:rFonts w:eastAsia="Calibri"/>
                <w:b/>
                <w:sz w:val="22"/>
              </w:rPr>
              <w:t>Эффективный радиус</w:t>
            </w:r>
          </w:p>
        </w:tc>
        <w:tc>
          <w:tcPr>
            <w:tcW w:w="44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км</w:t>
            </w:r>
          </w:p>
        </w:tc>
        <w:tc>
          <w:tcPr>
            <w:tcW w:w="75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7,3</w:t>
            </w:r>
          </w:p>
        </w:tc>
        <w:tc>
          <w:tcPr>
            <w:tcW w:w="746"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3,2</w:t>
            </w:r>
          </w:p>
        </w:tc>
        <w:tc>
          <w:tcPr>
            <w:tcW w:w="746"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3,1</w:t>
            </w:r>
          </w:p>
        </w:tc>
        <w:tc>
          <w:tcPr>
            <w:tcW w:w="745"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2,8</w:t>
            </w:r>
          </w:p>
        </w:tc>
      </w:tr>
    </w:tbl>
    <w:p w:rsidR="0003595D" w:rsidRPr="0056542D" w:rsidRDefault="0003595D" w:rsidP="0003595D">
      <w:pPr>
        <w:widowControl w:val="0"/>
        <w:rPr>
          <w:rFonts w:eastAsia="Times New Roman"/>
          <w:sz w:val="22"/>
          <w:szCs w:val="22"/>
          <w:highlight w:val="yellow"/>
          <w:lang w:eastAsia="en-US"/>
        </w:rPr>
      </w:pPr>
    </w:p>
    <w:p w:rsidR="0003595D" w:rsidRPr="009919F4" w:rsidRDefault="0003595D" w:rsidP="0003595D">
      <w:pPr>
        <w:widowControl w:val="0"/>
        <w:ind w:firstLine="709"/>
        <w:jc w:val="both"/>
        <w:rPr>
          <w:rFonts w:eastAsia="Times New Roman"/>
          <w:szCs w:val="22"/>
          <w:lang w:eastAsia="en-US"/>
        </w:rPr>
      </w:pPr>
      <w:r w:rsidRPr="009919F4">
        <w:rPr>
          <w:rFonts w:eastAsia="Times New Roman"/>
          <w:szCs w:val="22"/>
          <w:lang w:eastAsia="en-US"/>
        </w:rPr>
        <w:t>Все потребители находятся в пределах эффективного радиуса.</w:t>
      </w:r>
    </w:p>
    <w:p w:rsidR="009919F4" w:rsidRPr="00546C91" w:rsidRDefault="009919F4" w:rsidP="009919F4">
      <w:pPr>
        <w:pStyle w:val="aa"/>
        <w:keepNext/>
      </w:pPr>
      <w:r w:rsidRPr="00546C91">
        <w:t xml:space="preserve">Таблица </w:t>
      </w:r>
      <w:fldSimple w:instr=" SEQ Таблица \* ARABIC ">
        <w:r w:rsidR="00C21080">
          <w:rPr>
            <w:noProof/>
          </w:rPr>
          <w:t>14</w:t>
        </w:r>
      </w:fldSimple>
      <w:r w:rsidRPr="00546C91">
        <w:t xml:space="preserve"> Расчет эффективного радиуса теплоснабжения </w:t>
      </w:r>
    </w:p>
    <w:tbl>
      <w:tblPr>
        <w:tblW w:w="5000" w:type="pct"/>
        <w:tblLook w:val="04A0" w:firstRow="1" w:lastRow="0" w:firstColumn="1" w:lastColumn="0" w:noHBand="0" w:noVBand="1"/>
      </w:tblPr>
      <w:tblGrid>
        <w:gridCol w:w="1118"/>
        <w:gridCol w:w="3432"/>
        <w:gridCol w:w="1482"/>
        <w:gridCol w:w="1722"/>
        <w:gridCol w:w="1821"/>
      </w:tblGrid>
      <w:tr w:rsidR="009919F4" w:rsidRPr="00546C91" w:rsidTr="0025585E">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 п/п</w:t>
            </w:r>
          </w:p>
        </w:tc>
        <w:tc>
          <w:tcPr>
            <w:tcW w:w="1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Ед.изм.</w:t>
            </w:r>
          </w:p>
        </w:tc>
        <w:tc>
          <w:tcPr>
            <w:tcW w:w="1850"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w:t>
            </w:r>
          </w:p>
        </w:tc>
      </w:tr>
      <w:tr w:rsidR="009919F4" w:rsidRPr="00546C91" w:rsidTr="0025585E">
        <w:trPr>
          <w:trHeight w:val="510"/>
          <w:tblHeader/>
        </w:trPr>
        <w:tc>
          <w:tcPr>
            <w:tcW w:w="584"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1792"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b/>
                <w:bCs/>
                <w:color w:val="000000"/>
                <w:sz w:val="22"/>
              </w:rPr>
            </w:pPr>
            <w:r w:rsidRPr="00546C91">
              <w:rPr>
                <w:rFonts w:eastAsia="Times New Roman"/>
                <w:b/>
                <w:bCs/>
                <w:color w:val="000000"/>
                <w:sz w:val="22"/>
              </w:rPr>
              <w:t>Котельная д. Столбищи</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b/>
                <w:bCs/>
                <w:color w:val="000000"/>
                <w:sz w:val="22"/>
              </w:rPr>
            </w:pPr>
            <w:r w:rsidRPr="00546C91">
              <w:rPr>
                <w:rFonts w:eastAsia="Times New Roman"/>
                <w:b/>
                <w:bCs/>
                <w:color w:val="000000"/>
                <w:sz w:val="22"/>
              </w:rPr>
              <w:t>Котельная д. Емишево</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0,9</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2</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Ед.</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13</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7</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3</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Гкал/ч</w:t>
            </w:r>
          </w:p>
        </w:tc>
        <w:tc>
          <w:tcPr>
            <w:tcW w:w="899" w:type="pct"/>
            <w:tcBorders>
              <w:top w:val="nil"/>
              <w:left w:val="nil"/>
              <w:bottom w:val="single" w:sz="4" w:space="0" w:color="auto"/>
              <w:right w:val="single" w:sz="4" w:space="0" w:color="auto"/>
            </w:tcBorders>
            <w:shd w:val="clear" w:color="auto" w:fill="auto"/>
            <w:vAlign w:val="center"/>
          </w:tcPr>
          <w:p w:rsidR="009919F4" w:rsidRPr="00546C91" w:rsidRDefault="009919F4" w:rsidP="0025585E">
            <w:pPr>
              <w:jc w:val="center"/>
              <w:rPr>
                <w:rFonts w:eastAsia="Times New Roman"/>
                <w:sz w:val="22"/>
              </w:rPr>
            </w:pPr>
            <w:r w:rsidRPr="00546C91">
              <w:rPr>
                <w:rFonts w:eastAsia="Times New Roman"/>
                <w:sz w:val="22"/>
              </w:rPr>
              <w:t>0,29</w:t>
            </w:r>
          </w:p>
        </w:tc>
        <w:tc>
          <w:tcPr>
            <w:tcW w:w="951" w:type="pct"/>
            <w:tcBorders>
              <w:top w:val="nil"/>
              <w:left w:val="nil"/>
              <w:bottom w:val="single" w:sz="4" w:space="0" w:color="auto"/>
              <w:right w:val="single" w:sz="4" w:space="0" w:color="auto"/>
            </w:tcBorders>
            <w:shd w:val="clear" w:color="auto" w:fill="auto"/>
            <w:noWrap/>
            <w:vAlign w:val="center"/>
          </w:tcPr>
          <w:p w:rsidR="009919F4" w:rsidRPr="00546C91" w:rsidRDefault="009919F4" w:rsidP="0025585E">
            <w:pPr>
              <w:jc w:val="center"/>
              <w:rPr>
                <w:rFonts w:eastAsia="Times New Roman"/>
                <w:color w:val="000000"/>
                <w:sz w:val="22"/>
              </w:rPr>
            </w:pPr>
            <w:r w:rsidRPr="00546C91">
              <w:rPr>
                <w:rFonts w:eastAsia="Times New Roman"/>
                <w:color w:val="000000"/>
                <w:sz w:val="22"/>
              </w:rPr>
              <w:t>0,15</w:t>
            </w:r>
          </w:p>
        </w:tc>
      </w:tr>
      <w:tr w:rsidR="009919F4" w:rsidRPr="00546C91" w:rsidTr="0025585E">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4</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0,847</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0,545</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5</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lang w:val="en-US"/>
              </w:rPr>
              <w:t>C</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95</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95</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6</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lang w:val="en-US"/>
              </w:rPr>
              <w:t>C</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70</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70</w:t>
            </w:r>
          </w:p>
        </w:tc>
      </w:tr>
      <w:tr w:rsidR="009919F4" w:rsidRPr="00546C91" w:rsidTr="0025585E">
        <w:trPr>
          <w:trHeight w:val="93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lastRenderedPageBreak/>
              <w:t>7</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8,13</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7,78</w:t>
            </w:r>
          </w:p>
        </w:tc>
      </w:tr>
      <w:tr w:rsidR="009919F4" w:rsidRPr="00546C91" w:rsidTr="0025585E">
        <w:trPr>
          <w:trHeight w:val="45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8</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Гкал/ч*км2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0,419</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0,411</w:t>
            </w:r>
          </w:p>
        </w:tc>
      </w:tr>
      <w:tr w:rsidR="009919F4" w:rsidRPr="00546C91" w:rsidTr="0025585E">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9</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1098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1200</w:t>
            </w:r>
          </w:p>
        </w:tc>
      </w:tr>
      <w:tr w:rsidR="009919F4" w:rsidRPr="00546C91" w:rsidTr="0025585E">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10</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м2/Гкал/ч;</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980</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1103</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11</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sz w:val="22"/>
              </w:rPr>
            </w:pPr>
            <w:r w:rsidRPr="00546C91">
              <w:rPr>
                <w:rFonts w:eastAsia="Times New Roman"/>
                <w:sz w:val="22"/>
              </w:rPr>
              <w:t>1</w:t>
            </w:r>
          </w:p>
        </w:tc>
      </w:tr>
      <w:tr w:rsidR="009919F4" w:rsidRPr="00546C91" w:rsidTr="0025585E">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12</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4,6</w:t>
            </w:r>
          </w:p>
        </w:tc>
      </w:tr>
    </w:tbl>
    <w:p w:rsidR="009919F4" w:rsidRPr="001071F8" w:rsidRDefault="009919F4" w:rsidP="009919F4">
      <w:pPr>
        <w:pStyle w:val="aa"/>
        <w:keepNext/>
      </w:pPr>
      <w:r w:rsidRPr="001071F8">
        <w:t xml:space="preserve">Таблица </w:t>
      </w:r>
      <w:fldSimple w:instr=" SEQ Таблица \* ARABIC ">
        <w:r w:rsidR="00C21080">
          <w:rPr>
            <w:noProof/>
          </w:rPr>
          <w:t>15</w:t>
        </w:r>
      </w:fldSimple>
      <w:r w:rsidRPr="001071F8">
        <w:t xml:space="preserve"> Расчет эффективного радиуса теплоснабжения </w:t>
      </w:r>
    </w:p>
    <w:tbl>
      <w:tblPr>
        <w:tblW w:w="5000" w:type="pct"/>
        <w:tblLook w:val="04A0" w:firstRow="1" w:lastRow="0" w:firstColumn="1" w:lastColumn="0" w:noHBand="0" w:noVBand="1"/>
      </w:tblPr>
      <w:tblGrid>
        <w:gridCol w:w="7283"/>
        <w:gridCol w:w="2292"/>
      </w:tblGrid>
      <w:tr w:rsidR="009919F4" w:rsidRPr="001071F8" w:rsidTr="0025585E">
        <w:trPr>
          <w:trHeight w:val="300"/>
          <w:tblHeader/>
        </w:trPr>
        <w:tc>
          <w:tcPr>
            <w:tcW w:w="3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Расчётные показатели</w:t>
            </w:r>
          </w:p>
        </w:tc>
        <w:tc>
          <w:tcPr>
            <w:tcW w:w="1197" w:type="pct"/>
            <w:tcBorders>
              <w:top w:val="single" w:sz="4" w:space="0" w:color="auto"/>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Значения</w:t>
            </w:r>
          </w:p>
        </w:tc>
      </w:tr>
      <w:tr w:rsidR="009919F4" w:rsidRPr="001071F8"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b/>
                <w:color w:val="000000"/>
                <w:sz w:val="22"/>
              </w:rPr>
            </w:pPr>
            <w:r w:rsidRPr="001071F8">
              <w:rPr>
                <w:rFonts w:eastAsia="Times New Roman"/>
                <w:b/>
                <w:color w:val="000000"/>
                <w:sz w:val="22"/>
              </w:rPr>
              <w:t>к</w:t>
            </w:r>
            <w:r>
              <w:rPr>
                <w:rFonts w:eastAsia="Times New Roman"/>
                <w:b/>
                <w:color w:val="000000"/>
                <w:sz w:val="22"/>
              </w:rPr>
              <w:t>отельная пос. Константиновский</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0,756</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0,954</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1,767</w:t>
            </w:r>
          </w:p>
        </w:tc>
      </w:tr>
      <w:tr w:rsidR="009919F4" w:rsidRPr="001071F8"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b/>
                <w:color w:val="000000"/>
                <w:sz w:val="22"/>
              </w:rPr>
            </w:pPr>
            <w:r w:rsidRPr="001071F8">
              <w:rPr>
                <w:rFonts w:eastAsia="Times New Roman"/>
                <w:b/>
                <w:color w:val="000000"/>
                <w:sz w:val="22"/>
              </w:rPr>
              <w:t xml:space="preserve">котельная пос. Микляиха </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0,36</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0,658</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2,358</w:t>
            </w:r>
          </w:p>
        </w:tc>
      </w:tr>
    </w:tbl>
    <w:p w:rsidR="009919F4" w:rsidRPr="00835FE4" w:rsidRDefault="009919F4" w:rsidP="009919F4">
      <w:pPr>
        <w:pStyle w:val="aa"/>
        <w:keepNext/>
      </w:pPr>
      <w:r w:rsidRPr="00835FE4">
        <w:t xml:space="preserve">Таблица </w:t>
      </w:r>
      <w:fldSimple w:instr=" SEQ Таблица \* ARABIC ">
        <w:r w:rsidR="00C21080">
          <w:rPr>
            <w:noProof/>
          </w:rPr>
          <w:t>16</w:t>
        </w:r>
      </w:fldSimple>
      <w:r w:rsidRPr="00835FE4">
        <w:t xml:space="preserve"> Расчет эффективного радиуса теплоснабжения </w:t>
      </w:r>
      <w:r>
        <w:t xml:space="preserve">котельной </w:t>
      </w:r>
      <w:r w:rsidRPr="00BE1861">
        <w:rPr>
          <w:szCs w:val="24"/>
        </w:rPr>
        <w:t>п. Красный бор</w:t>
      </w:r>
    </w:p>
    <w:tbl>
      <w:tblPr>
        <w:tblW w:w="5000" w:type="pct"/>
        <w:tblLook w:val="04A0" w:firstRow="1" w:lastRow="0" w:firstColumn="1" w:lastColumn="0" w:noHBand="0" w:noVBand="1"/>
      </w:tblPr>
      <w:tblGrid>
        <w:gridCol w:w="633"/>
        <w:gridCol w:w="5908"/>
        <w:gridCol w:w="1609"/>
        <w:gridCol w:w="1425"/>
      </w:tblGrid>
      <w:tr w:rsidR="009919F4" w:rsidRPr="00835FE4" w:rsidTr="0025585E">
        <w:trPr>
          <w:trHeight w:val="300"/>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w:t>
            </w:r>
          </w:p>
        </w:tc>
      </w:tr>
      <w:tr w:rsidR="009919F4" w:rsidRPr="00835FE4" w:rsidTr="0025585E">
        <w:trPr>
          <w:trHeight w:val="30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rsidR="009919F4" w:rsidRPr="00835FE4" w:rsidRDefault="009919F4" w:rsidP="0025585E">
            <w:pPr>
              <w:rPr>
                <w:rFonts w:eastAsia="Times New Roman"/>
                <w:color w:val="000000"/>
                <w:sz w:val="22"/>
              </w:rPr>
            </w:pP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1,6</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2</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Ед.</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23</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3</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Гкал/ч</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1,19</w:t>
            </w:r>
          </w:p>
        </w:tc>
      </w:tr>
      <w:tr w:rsidR="009919F4" w:rsidRPr="00835FE4" w:rsidTr="0025585E">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4</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0,847</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5</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C</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95</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6</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C</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70</w:t>
            </w:r>
          </w:p>
        </w:tc>
      </w:tr>
      <w:tr w:rsidR="009919F4" w:rsidRPr="00835FE4" w:rsidTr="0025585E">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7</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14,38</w:t>
            </w:r>
          </w:p>
        </w:tc>
      </w:tr>
      <w:tr w:rsidR="009919F4" w:rsidRPr="00835FE4" w:rsidTr="0025585E">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8</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Гкал/ч*км2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0,744</w:t>
            </w:r>
          </w:p>
        </w:tc>
      </w:tr>
      <w:tr w:rsidR="009919F4" w:rsidRPr="00835FE4" w:rsidTr="0025585E">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9</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1098</w:t>
            </w:r>
          </w:p>
        </w:tc>
      </w:tr>
      <w:tr w:rsidR="009919F4" w:rsidRPr="00835FE4" w:rsidTr="0025585E">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10</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м2/Гкал/ч;</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980</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lastRenderedPageBreak/>
              <w:t>11</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w:t>
            </w:r>
          </w:p>
        </w:tc>
      </w:tr>
      <w:tr w:rsidR="009919F4" w:rsidRPr="00835FE4" w:rsidTr="0025585E">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12</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6,6</w:t>
            </w:r>
          </w:p>
        </w:tc>
      </w:tr>
    </w:tbl>
    <w:p w:rsidR="009919F4" w:rsidRPr="00994BEA" w:rsidRDefault="009919F4" w:rsidP="009919F4">
      <w:pPr>
        <w:pStyle w:val="aa"/>
        <w:keepNext/>
      </w:pPr>
      <w:r w:rsidRPr="00994BEA">
        <w:t xml:space="preserve">Таблица </w:t>
      </w:r>
      <w:fldSimple w:instr=" SEQ Таблица \* ARABIC ">
        <w:r w:rsidR="00C21080">
          <w:rPr>
            <w:noProof/>
          </w:rPr>
          <w:t>17</w:t>
        </w:r>
      </w:fldSimple>
      <w:r w:rsidRPr="00994BEA">
        <w:t xml:space="preserve"> Расчет эффективного радиуса теплоснабжения </w:t>
      </w:r>
    </w:p>
    <w:tbl>
      <w:tblPr>
        <w:tblW w:w="5000" w:type="pct"/>
        <w:tblLook w:val="04A0" w:firstRow="1" w:lastRow="0" w:firstColumn="1" w:lastColumn="0" w:noHBand="0" w:noVBand="1"/>
      </w:tblPr>
      <w:tblGrid>
        <w:gridCol w:w="1115"/>
        <w:gridCol w:w="3420"/>
        <w:gridCol w:w="1482"/>
        <w:gridCol w:w="1739"/>
        <w:gridCol w:w="1819"/>
      </w:tblGrid>
      <w:tr w:rsidR="009919F4" w:rsidRPr="00994BEA" w:rsidTr="0025585E">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 п/п</w:t>
            </w:r>
          </w:p>
        </w:tc>
        <w:tc>
          <w:tcPr>
            <w:tcW w:w="1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Ед.изм.</w:t>
            </w:r>
          </w:p>
        </w:tc>
        <w:tc>
          <w:tcPr>
            <w:tcW w:w="1859"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w:t>
            </w:r>
          </w:p>
        </w:tc>
      </w:tr>
      <w:tr w:rsidR="009919F4" w:rsidRPr="00994BEA" w:rsidTr="0025585E">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b/>
                <w:bCs/>
                <w:color w:val="000000"/>
                <w:sz w:val="22"/>
              </w:rPr>
            </w:pPr>
            <w:r w:rsidRPr="00994BEA">
              <w:rPr>
                <w:rFonts w:eastAsia="Times New Roman"/>
                <w:b/>
                <w:bCs/>
                <w:color w:val="000000"/>
                <w:sz w:val="22"/>
              </w:rPr>
              <w:t>Котельная п. Никульское</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b/>
                <w:bCs/>
                <w:color w:val="000000"/>
                <w:sz w:val="22"/>
              </w:rPr>
            </w:pPr>
            <w:r w:rsidRPr="00994BEA">
              <w:rPr>
                <w:rFonts w:eastAsia="Times New Roman"/>
                <w:b/>
                <w:bCs/>
                <w:color w:val="000000"/>
                <w:sz w:val="22"/>
              </w:rPr>
              <w:t>Котельная п. Чебаково</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0,9</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2</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Ед.</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3</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Гкал/ч</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1,19</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0,364</w:t>
            </w:r>
          </w:p>
        </w:tc>
      </w:tr>
      <w:tr w:rsidR="009919F4" w:rsidRPr="00994BEA" w:rsidTr="0025585E">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4</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0,847</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0,545</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5</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C</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95</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95</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6</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C</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70</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70</w:t>
            </w:r>
          </w:p>
        </w:tc>
      </w:tr>
      <w:tr w:rsidR="009919F4" w:rsidRPr="00994BEA" w:rsidTr="0025585E">
        <w:trPr>
          <w:trHeight w:val="93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7</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11,25</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13,33</w:t>
            </w:r>
          </w:p>
        </w:tc>
      </w:tr>
      <w:tr w:rsidR="009919F4" w:rsidRPr="00994BEA" w:rsidTr="0025585E">
        <w:trPr>
          <w:trHeight w:val="45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8</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Гкал/ч*км2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0,744</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0,404</w:t>
            </w:r>
          </w:p>
        </w:tc>
      </w:tr>
      <w:tr w:rsidR="009919F4" w:rsidRPr="00994BEA" w:rsidTr="0025585E">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9</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1098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1200</w:t>
            </w:r>
          </w:p>
        </w:tc>
      </w:tr>
      <w:tr w:rsidR="009919F4" w:rsidRPr="00994BEA" w:rsidTr="0025585E">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10</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м2/Гкал/ч;</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980</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1103</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11</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sz w:val="22"/>
              </w:rPr>
            </w:pPr>
            <w:r w:rsidRPr="00994BEA">
              <w:rPr>
                <w:rFonts w:eastAsia="Times New Roman"/>
                <w:sz w:val="22"/>
              </w:rPr>
              <w:t>1</w:t>
            </w:r>
          </w:p>
        </w:tc>
      </w:tr>
      <w:tr w:rsidR="009919F4" w:rsidRPr="00994BEA" w:rsidTr="0025585E">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6,8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2,9</w:t>
            </w:r>
          </w:p>
        </w:tc>
      </w:tr>
    </w:tbl>
    <w:p w:rsidR="0003595D" w:rsidRPr="0056542D" w:rsidRDefault="0003595D" w:rsidP="0003595D">
      <w:pPr>
        <w:pStyle w:val="aff4"/>
        <w:spacing w:before="0" w:beforeAutospacing="0" w:after="0" w:afterAutospacing="0"/>
        <w:jc w:val="both"/>
        <w:outlineLvl w:val="2"/>
        <w:rPr>
          <w:b/>
          <w:highlight w:val="yellow"/>
        </w:rPr>
      </w:pPr>
    </w:p>
    <w:p w:rsidR="007730F6" w:rsidRPr="009919F4" w:rsidRDefault="007730F6" w:rsidP="007730F6">
      <w:pPr>
        <w:pStyle w:val="af0"/>
        <w:spacing w:line="240" w:lineRule="auto"/>
        <w:ind w:left="0" w:firstLine="709"/>
        <w:rPr>
          <w:sz w:val="24"/>
          <w:szCs w:val="24"/>
        </w:rPr>
      </w:pPr>
      <w:bookmarkStart w:id="38" w:name="_Toc40887304"/>
      <w:bookmarkStart w:id="39" w:name="_Toc204630470"/>
      <w:bookmarkEnd w:id="35"/>
      <w:bookmarkEnd w:id="36"/>
      <w:bookmarkEnd w:id="37"/>
      <w:r w:rsidRPr="009919F4">
        <w:rPr>
          <w:sz w:val="24"/>
          <w:szCs w:val="24"/>
        </w:rPr>
        <w:lastRenderedPageBreak/>
        <w:t xml:space="preserve">Раздел 3. </w:t>
      </w:r>
      <w:r w:rsidRPr="009919F4">
        <w:rPr>
          <w:rFonts w:eastAsia="Times New Roman"/>
          <w:sz w:val="24"/>
          <w:szCs w:val="24"/>
        </w:rPr>
        <w:t>Существующие и перспективные балансы теплоносителя</w:t>
      </w:r>
      <w:bookmarkEnd w:id="38"/>
      <w:bookmarkEnd w:id="39"/>
    </w:p>
    <w:p w:rsidR="007730F6" w:rsidRPr="009919F4" w:rsidRDefault="007730F6" w:rsidP="003E53AB">
      <w:pPr>
        <w:pStyle w:val="afb"/>
        <w:numPr>
          <w:ilvl w:val="0"/>
          <w:numId w:val="12"/>
        </w:numPr>
        <w:autoSpaceDE w:val="0"/>
        <w:autoSpaceDN w:val="0"/>
        <w:adjustRightInd w:val="0"/>
        <w:jc w:val="both"/>
        <w:outlineLvl w:val="1"/>
        <w:rPr>
          <w:b/>
          <w:sz w:val="24"/>
          <w:szCs w:val="24"/>
        </w:rPr>
      </w:pPr>
      <w:bookmarkStart w:id="40" w:name="_Toc40887305"/>
      <w:bookmarkStart w:id="41" w:name="_Toc204630471"/>
      <w:r w:rsidRPr="009919F4">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0"/>
      <w:bookmarkEnd w:id="41"/>
    </w:p>
    <w:p w:rsidR="006A3B9F" w:rsidRPr="009919F4" w:rsidRDefault="006A3B9F" w:rsidP="006A3B9F">
      <w:pPr>
        <w:widowControl w:val="0"/>
        <w:spacing w:before="240" w:line="276" w:lineRule="auto"/>
        <w:ind w:left="138" w:right="146" w:firstLine="566"/>
        <w:jc w:val="both"/>
        <w:rPr>
          <w:rFonts w:eastAsia="Times New Roman"/>
        </w:rPr>
      </w:pPr>
      <w:r w:rsidRPr="009919F4">
        <w:rPr>
          <w:rFonts w:eastAsia="Times New Roman"/>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sidRPr="009919F4">
        <w:rPr>
          <w:rFonts w:eastAsia="Times New Roman"/>
        </w:rPr>
        <w:t>ниже</w:t>
      </w:r>
      <w:r w:rsidRPr="009919F4">
        <w:rPr>
          <w:rFonts w:eastAsia="Times New Roman"/>
        </w:rPr>
        <w:t>.</w:t>
      </w:r>
    </w:p>
    <w:p w:rsidR="006A3B9F" w:rsidRPr="009919F4" w:rsidRDefault="006A3B9F" w:rsidP="006A3B9F">
      <w:pPr>
        <w:widowControl w:val="0"/>
        <w:spacing w:before="1" w:line="276" w:lineRule="auto"/>
        <w:ind w:left="138" w:right="146" w:firstLine="566"/>
        <w:jc w:val="both"/>
        <w:rPr>
          <w:rFonts w:eastAsia="Times New Roman"/>
          <w:b/>
        </w:rPr>
      </w:pPr>
      <w:r w:rsidRPr="009919F4">
        <w:rPr>
          <w:rFonts w:eastAsia="Times New Roman"/>
          <w:b/>
        </w:rPr>
        <w:t>Баланс водоподготовительной установки (ХВО)</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Система ХВО предназначена для приготовления воды:</w:t>
      </w:r>
    </w:p>
    <w:p w:rsidR="006A3B9F" w:rsidRPr="009919F4" w:rsidRDefault="006A3B9F" w:rsidP="006A3B9F">
      <w:pPr>
        <w:widowControl w:val="0"/>
        <w:numPr>
          <w:ilvl w:val="0"/>
          <w:numId w:val="3"/>
        </w:numPr>
        <w:spacing w:before="1" w:line="276" w:lineRule="auto"/>
        <w:ind w:right="146"/>
        <w:jc w:val="both"/>
        <w:rPr>
          <w:rFonts w:eastAsia="Times New Roman"/>
        </w:rPr>
      </w:pPr>
      <w:r w:rsidRPr="009919F4">
        <w:rPr>
          <w:rFonts w:eastAsia="Times New Roman"/>
        </w:rPr>
        <w:t>восполнения утечек в тепловой сети закрытого типа;</w:t>
      </w:r>
    </w:p>
    <w:p w:rsidR="006A3B9F" w:rsidRPr="009919F4" w:rsidRDefault="006A3B9F" w:rsidP="006A3B9F">
      <w:pPr>
        <w:widowControl w:val="0"/>
        <w:numPr>
          <w:ilvl w:val="0"/>
          <w:numId w:val="3"/>
        </w:numPr>
        <w:spacing w:before="1" w:line="276" w:lineRule="auto"/>
        <w:ind w:right="146"/>
        <w:jc w:val="both"/>
        <w:rPr>
          <w:rFonts w:eastAsia="Times New Roman"/>
        </w:rPr>
      </w:pPr>
      <w:r w:rsidRPr="009919F4">
        <w:rPr>
          <w:rFonts w:eastAsia="Times New Roman"/>
        </w:rPr>
        <w:t>на приготовление добавочной воды для питания энергетических котлов.</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 xml:space="preserve">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w:t>
      </w:r>
      <w:r w:rsidRPr="009919F4">
        <w:rPr>
          <w:rFonts w:eastAsia="Times New Roman"/>
        </w:rPr>
        <w:lastRenderedPageBreak/>
        <w:t>установки не произойдет.</w:t>
      </w:r>
    </w:p>
    <w:p w:rsidR="000A1D71" w:rsidRPr="009919F4" w:rsidRDefault="00767740" w:rsidP="000A1D71">
      <w:pPr>
        <w:widowControl w:val="0"/>
        <w:spacing w:before="1" w:line="276" w:lineRule="auto"/>
        <w:ind w:left="138" w:right="146" w:firstLine="566"/>
        <w:jc w:val="both"/>
        <w:rPr>
          <w:rFonts w:eastAsia="Times New Roman"/>
        </w:rPr>
      </w:pPr>
      <w:r w:rsidRPr="009919F4">
        <w:rPr>
          <w:rFonts w:eastAsia="Times New Roman"/>
        </w:rPr>
        <w:t>ВПУ ОО</w:t>
      </w:r>
      <w:r w:rsidR="000A1D71" w:rsidRPr="009919F4">
        <w:rPr>
          <w:rFonts w:eastAsia="Times New Roman"/>
        </w:rPr>
        <w:t xml:space="preserve">О «Тутаевская ПГУ» состоит из четырех натрий-катионитовых фильтров 1 ступени и двух натрий - катионитовых фильтров 2 ступени. В котельной установлены деаэраторы: ДА-50 – 1 шт.; ДВ-400 – 1 шт. </w:t>
      </w:r>
    </w:p>
    <w:p w:rsidR="000A1D71" w:rsidRPr="009919F4" w:rsidRDefault="000A1D71" w:rsidP="000A1D71">
      <w:pPr>
        <w:widowControl w:val="0"/>
        <w:spacing w:before="1" w:line="276" w:lineRule="auto"/>
        <w:ind w:left="138" w:right="146" w:firstLine="566"/>
        <w:jc w:val="both"/>
        <w:rPr>
          <w:rFonts w:eastAsia="Times New Roman"/>
        </w:rPr>
      </w:pPr>
      <w:r w:rsidRPr="009919F4">
        <w:rPr>
          <w:rFonts w:eastAsia="Times New Roman"/>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0A1D71" w:rsidRPr="009919F4" w:rsidRDefault="000A1D71" w:rsidP="000A1D71">
      <w:pPr>
        <w:widowControl w:val="0"/>
        <w:spacing w:before="1" w:line="276" w:lineRule="auto"/>
        <w:ind w:left="138" w:right="146" w:firstLine="566"/>
        <w:jc w:val="both"/>
        <w:rPr>
          <w:rFonts w:eastAsia="Times New Roman"/>
        </w:rPr>
      </w:pPr>
      <w:r w:rsidRPr="009919F4">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A3B9F" w:rsidRPr="009919F4" w:rsidRDefault="000A1D71" w:rsidP="006A3B9F">
      <w:pPr>
        <w:widowControl w:val="0"/>
        <w:spacing w:before="1" w:line="276" w:lineRule="auto"/>
        <w:ind w:left="138" w:right="146" w:firstLine="566"/>
        <w:jc w:val="both"/>
        <w:rPr>
          <w:rFonts w:eastAsia="Times New Roman"/>
        </w:rPr>
      </w:pPr>
      <w:r w:rsidRPr="009919F4">
        <w:rPr>
          <w:rFonts w:eastAsia="Times New Roman"/>
        </w:rPr>
        <w:t xml:space="preserve">Баланс производительности водоподготовительной установки и подпитки тепловых сетей от источника </w:t>
      </w:r>
      <w:r w:rsidR="00767740" w:rsidRPr="009919F4">
        <w:rPr>
          <w:rFonts w:eastAsia="Times New Roman"/>
        </w:rPr>
        <w:t>ОО</w:t>
      </w:r>
      <w:r w:rsidRPr="009919F4">
        <w:rPr>
          <w:rFonts w:eastAsia="Times New Roman"/>
        </w:rPr>
        <w:t>О «Тутаевская ПГУ» представлен в таблице ниже</w:t>
      </w:r>
      <w:r w:rsidR="006A3B9F" w:rsidRPr="009919F4">
        <w:rPr>
          <w:rFonts w:eastAsia="Times New Roman"/>
        </w:rPr>
        <w:t>.</w:t>
      </w:r>
    </w:p>
    <w:p w:rsidR="00EC0D85" w:rsidRPr="009919F4" w:rsidRDefault="00EC0D85" w:rsidP="00EC0D85">
      <w:pPr>
        <w:widowControl w:val="0"/>
        <w:spacing w:before="1" w:line="276" w:lineRule="auto"/>
        <w:ind w:left="138" w:right="146" w:firstLine="566"/>
        <w:jc w:val="both"/>
        <w:rPr>
          <w:rFonts w:eastAsia="Times New Roman"/>
          <w:lang w:eastAsia="en-US"/>
        </w:rPr>
      </w:pPr>
    </w:p>
    <w:p w:rsidR="00EC0D85" w:rsidRPr="009919F4" w:rsidRDefault="00EC0D85" w:rsidP="00EC0D85">
      <w:pPr>
        <w:widowControl w:val="0"/>
        <w:spacing w:before="1" w:line="276" w:lineRule="auto"/>
        <w:ind w:right="146"/>
        <w:jc w:val="both"/>
        <w:rPr>
          <w:rFonts w:eastAsia="Times New Roman"/>
          <w:sz w:val="20"/>
          <w:szCs w:val="20"/>
          <w:lang w:eastAsia="en-US"/>
        </w:rPr>
        <w:sectPr w:rsidR="00EC0D85" w:rsidRPr="009919F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line="224" w:lineRule="exact"/>
        <w:ind w:left="20"/>
        <w:rPr>
          <w:rFonts w:eastAsia="Calibri"/>
          <w:b/>
          <w:spacing w:val="-11"/>
          <w:sz w:val="20"/>
          <w:szCs w:val="22"/>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C21080">
        <w:rPr>
          <w:rFonts w:eastAsia="Calibri"/>
          <w:b/>
          <w:bCs/>
          <w:noProof/>
          <w:sz w:val="20"/>
          <w:szCs w:val="18"/>
          <w:lang w:eastAsia="en-US"/>
        </w:rPr>
        <w:t>18</w:t>
      </w:r>
      <w:r w:rsidRPr="009919F4">
        <w:rPr>
          <w:rFonts w:eastAsia="Calibri"/>
          <w:b/>
          <w:bCs/>
          <w:sz w:val="20"/>
          <w:szCs w:val="18"/>
          <w:lang w:eastAsia="en-US"/>
        </w:rPr>
        <w:fldChar w:fldCharType="end"/>
      </w:r>
      <w:r w:rsidRPr="009919F4">
        <w:rPr>
          <w:rFonts w:eastAsia="Calibri"/>
          <w:b/>
          <w:bCs/>
          <w:sz w:val="20"/>
          <w:szCs w:val="18"/>
          <w:lang w:eastAsia="en-US"/>
        </w:rPr>
        <w:t xml:space="preserve"> </w:t>
      </w:r>
      <w:r w:rsidR="006A3B9F" w:rsidRPr="009919F4">
        <w:rPr>
          <w:rFonts w:eastAsia="Calibri"/>
          <w:b/>
          <w:bCs/>
          <w:sz w:val="20"/>
          <w:szCs w:val="18"/>
        </w:rPr>
        <w:t xml:space="preserve">Перспективные балансы производительности ВПУ источника </w:t>
      </w:r>
      <w:r w:rsidR="007A03C5" w:rsidRPr="009919F4">
        <w:rPr>
          <w:rFonts w:eastAsia="Calibri"/>
          <w:b/>
          <w:bCs/>
          <w:sz w:val="20"/>
          <w:szCs w:val="18"/>
        </w:rPr>
        <w:t>ОО</w:t>
      </w:r>
      <w:r w:rsidR="006A3B9F" w:rsidRPr="009919F4">
        <w:rPr>
          <w:rFonts w:eastAsia="Calibri"/>
          <w:b/>
          <w:bCs/>
          <w:sz w:val="20"/>
          <w:szCs w:val="18"/>
        </w:rPr>
        <w:t>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192"/>
        <w:gridCol w:w="1195"/>
        <w:gridCol w:w="1195"/>
        <w:gridCol w:w="1192"/>
        <w:gridCol w:w="1192"/>
        <w:gridCol w:w="1192"/>
        <w:gridCol w:w="1181"/>
        <w:gridCol w:w="1178"/>
      </w:tblGrid>
      <w:tr w:rsidR="007A03C5" w:rsidRPr="009919F4" w:rsidTr="007A03C5">
        <w:trPr>
          <w:trHeight w:hRule="exact" w:val="486"/>
        </w:trPr>
        <w:tc>
          <w:tcPr>
            <w:tcW w:w="1719" w:type="pct"/>
            <w:shd w:val="clear" w:color="auto" w:fill="auto"/>
            <w:vAlign w:val="center"/>
            <w:hideMark/>
          </w:tcPr>
          <w:p w:rsidR="007A03C5" w:rsidRPr="009919F4" w:rsidRDefault="007A03C5" w:rsidP="007A03C5">
            <w:pPr>
              <w:ind w:firstLineChars="700" w:firstLine="1405"/>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11" w:type="pct"/>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412"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412"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407" w:type="pct"/>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406" w:type="pct"/>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2034-2039</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w:t>
            </w:r>
            <w:r w:rsidRPr="009919F4">
              <w:rPr>
                <w:rFonts w:eastAsia="Times New Roman"/>
                <w:color w:val="000000"/>
                <w:sz w:val="20"/>
                <w:szCs w:val="20"/>
              </w:rPr>
              <w:t xml:space="preserve"> </w:t>
            </w:r>
            <w:r w:rsidRPr="009919F4">
              <w:rPr>
                <w:rFonts w:eastAsia="Times New Roman"/>
                <w:color w:val="000000"/>
                <w:sz w:val="20"/>
                <w:szCs w:val="20"/>
                <w:lang w:val="en-US"/>
              </w:rPr>
              <w:t>производительность</w:t>
            </w:r>
            <w:r w:rsidRPr="009919F4">
              <w:rPr>
                <w:rFonts w:eastAsia="Times New Roman"/>
                <w:color w:val="000000"/>
                <w:sz w:val="20"/>
                <w:szCs w:val="20"/>
              </w:rPr>
              <w:t xml:space="preserve"> </w:t>
            </w:r>
            <w:r w:rsidRPr="009919F4">
              <w:rPr>
                <w:rFonts w:eastAsia="Times New Roman"/>
                <w:color w:val="000000"/>
                <w:sz w:val="20"/>
                <w:szCs w:val="20"/>
                <w:lang w:val="en-US"/>
              </w:rPr>
              <w:t>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w:t>
            </w:r>
            <w:r w:rsidRPr="009919F4">
              <w:rPr>
                <w:rFonts w:eastAsia="Times New Roman"/>
                <w:color w:val="000000"/>
                <w:sz w:val="20"/>
                <w:szCs w:val="20"/>
              </w:rPr>
              <w:t xml:space="preserve"> </w:t>
            </w:r>
            <w:r w:rsidRPr="009919F4">
              <w:rPr>
                <w:rFonts w:eastAsia="Times New Roman"/>
                <w:color w:val="000000"/>
                <w:sz w:val="20"/>
                <w:szCs w:val="20"/>
                <w:lang w:val="en-US"/>
              </w:rPr>
              <w:t>располагаемой производительности</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w:t>
            </w:r>
            <w:r w:rsidRPr="009919F4">
              <w:rPr>
                <w:rFonts w:eastAsia="Times New Roman"/>
                <w:color w:val="000000"/>
                <w:sz w:val="20"/>
                <w:szCs w:val="20"/>
              </w:rPr>
              <w:t xml:space="preserve"> </w:t>
            </w:r>
            <w:r w:rsidRPr="009919F4">
              <w:rPr>
                <w:rFonts w:eastAsia="Times New Roman"/>
                <w:color w:val="000000"/>
                <w:sz w:val="20"/>
                <w:szCs w:val="20"/>
                <w:lang w:val="en-US"/>
              </w:rPr>
              <w:t>нужды</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Количествобаков-аккумуляторов</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Емкостьбаков-аккумуляторов</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тысм3</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Объем потребления теплоносителя</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lang w:val="en-US"/>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Потребление теплоносителя на подпитку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w:t>
            </w:r>
            <w:r w:rsidRPr="009919F4">
              <w:rPr>
                <w:rFonts w:eastAsia="Times New Roman"/>
                <w:color w:val="000000"/>
                <w:sz w:val="20"/>
                <w:szCs w:val="20"/>
              </w:rPr>
              <w:t xml:space="preserve"> </w:t>
            </w:r>
            <w:r w:rsidRPr="009919F4">
              <w:rPr>
                <w:rFonts w:eastAsia="Times New Roman"/>
                <w:color w:val="000000"/>
                <w:sz w:val="20"/>
                <w:szCs w:val="20"/>
                <w:lang w:val="en-US"/>
              </w:rPr>
              <w:t>утечки теплоносителя</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51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r>
      <w:tr w:rsidR="007A03C5" w:rsidRPr="009919F4" w:rsidTr="007A03C5">
        <w:trPr>
          <w:trHeight w:hRule="exact" w:val="51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тепловойсети в  периодповреждения участка</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Резерв(+)/дефицит(-)ВПУ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2"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vAlign w:val="center"/>
            <w:hideMark/>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noWrap/>
            <w:vAlign w:val="center"/>
            <w:hideMark/>
          </w:tcPr>
          <w:p w:rsidR="007A03C5" w:rsidRPr="009919F4" w:rsidRDefault="007A03C5" w:rsidP="007A03C5">
            <w:pPr>
              <w:jc w:val="center"/>
            </w:pPr>
            <w:r w:rsidRPr="009919F4">
              <w:rPr>
                <w:rFonts w:eastAsia="Times New Roman"/>
                <w:color w:val="000000"/>
                <w:sz w:val="20"/>
                <w:szCs w:val="20"/>
              </w:rPr>
              <w:t>842,55</w:t>
            </w:r>
          </w:p>
        </w:tc>
        <w:tc>
          <w:tcPr>
            <w:tcW w:w="407" w:type="pct"/>
            <w:vAlign w:val="center"/>
          </w:tcPr>
          <w:p w:rsidR="007A03C5" w:rsidRPr="009919F4" w:rsidRDefault="007A03C5" w:rsidP="007A03C5">
            <w:pPr>
              <w:jc w:val="center"/>
            </w:pPr>
            <w:r w:rsidRPr="009919F4">
              <w:rPr>
                <w:rFonts w:eastAsia="Times New Roman"/>
                <w:color w:val="000000"/>
                <w:sz w:val="20"/>
                <w:szCs w:val="20"/>
              </w:rPr>
              <w:t>842,55</w:t>
            </w:r>
          </w:p>
        </w:tc>
        <w:tc>
          <w:tcPr>
            <w:tcW w:w="406" w:type="pct"/>
            <w:shd w:val="clear" w:color="auto" w:fill="auto"/>
            <w:noWrap/>
            <w:vAlign w:val="center"/>
            <w:hideMark/>
          </w:tcPr>
          <w:p w:rsidR="007A03C5" w:rsidRPr="009919F4" w:rsidRDefault="007A03C5" w:rsidP="007A03C5">
            <w:pPr>
              <w:jc w:val="center"/>
            </w:pPr>
            <w:r w:rsidRPr="009919F4">
              <w:rPr>
                <w:rFonts w:eastAsia="Times New Roman"/>
                <w:color w:val="000000"/>
                <w:sz w:val="20"/>
                <w:szCs w:val="20"/>
              </w:rPr>
              <w:t>842,55</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w:t>
            </w:r>
            <w:r w:rsidRPr="009919F4">
              <w:rPr>
                <w:rFonts w:eastAsia="Times New Roman"/>
                <w:color w:val="000000"/>
                <w:sz w:val="20"/>
                <w:szCs w:val="20"/>
              </w:rPr>
              <w:t xml:space="preserve"> </w:t>
            </w:r>
            <w:r w:rsidRPr="009919F4">
              <w:rPr>
                <w:rFonts w:eastAsia="Times New Roman"/>
                <w:color w:val="000000"/>
                <w:sz w:val="20"/>
                <w:szCs w:val="20"/>
                <w:lang w:val="en-US"/>
              </w:rPr>
              <w:t>резерва</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r>
    </w:tbl>
    <w:p w:rsidR="00EC0D85" w:rsidRPr="009919F4" w:rsidRDefault="00EC0D85" w:rsidP="00EC0D85">
      <w:pPr>
        <w:widowControl w:val="0"/>
        <w:rPr>
          <w:rFonts w:eastAsia="Times New Roman"/>
          <w:sz w:val="20"/>
          <w:szCs w:val="20"/>
          <w:lang w:val="en-US" w:eastAsia="en-US"/>
        </w:rPr>
        <w:sectPr w:rsidR="00EC0D85" w:rsidRPr="009919F4" w:rsidSect="000825BF">
          <w:headerReference w:type="default" r:id="rId16"/>
          <w:footerReference w:type="default" r:id="rId1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before="89"/>
        <w:rPr>
          <w:rFonts w:eastAsia="Times New Roman"/>
          <w:lang w:eastAsia="en-US"/>
        </w:rPr>
        <w:sectPr w:rsidR="00EC0D85" w:rsidRPr="009919F4"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9919F4">
        <w:rPr>
          <w:rFonts w:eastAsia="Times New Roman"/>
          <w:lang w:eastAsia="en-US"/>
        </w:rPr>
        <w:br w:type="column"/>
        <w:t xml:space="preserve"> </w:t>
      </w:r>
    </w:p>
    <w:p w:rsidR="00EC0D85" w:rsidRPr="009919F4" w:rsidRDefault="00EC0D85" w:rsidP="00EC0D85">
      <w:pPr>
        <w:widowControl w:val="0"/>
        <w:spacing w:before="9"/>
        <w:rPr>
          <w:rFonts w:eastAsia="Times New Roman"/>
          <w:sz w:val="3"/>
          <w:szCs w:val="3"/>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C21080">
        <w:rPr>
          <w:rFonts w:eastAsia="Calibri"/>
          <w:b/>
          <w:bCs/>
          <w:noProof/>
          <w:sz w:val="20"/>
          <w:szCs w:val="18"/>
          <w:lang w:eastAsia="en-US"/>
        </w:rPr>
        <w:t>19</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481"/>
        <w:gridCol w:w="1277"/>
        <w:gridCol w:w="1108"/>
        <w:gridCol w:w="1108"/>
        <w:gridCol w:w="1108"/>
        <w:gridCol w:w="1108"/>
        <w:gridCol w:w="1105"/>
        <w:gridCol w:w="1105"/>
        <w:gridCol w:w="1105"/>
      </w:tblGrid>
      <w:tr w:rsidR="007A03C5" w:rsidRPr="009919F4" w:rsidTr="007A03C5">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2034-2039</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r>
      <w:tr w:rsidR="007A03C5" w:rsidRPr="009919F4" w:rsidTr="007A03C5">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r>
      <w:tr w:rsidR="007A03C5" w:rsidRPr="009919F4" w:rsidTr="007A03C5">
        <w:trPr>
          <w:trHeight w:val="300"/>
        </w:trPr>
        <w:tc>
          <w:tcPr>
            <w:tcW w:w="1889"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r>
      <w:tr w:rsidR="007A03C5" w:rsidRPr="009919F4"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r>
      <w:tr w:rsidR="007A03C5" w:rsidRPr="009919F4"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r>
    </w:tbl>
    <w:p w:rsidR="00EC0D85" w:rsidRPr="009919F4" w:rsidRDefault="00EC0D85" w:rsidP="00EC0D85">
      <w:pPr>
        <w:widowControl w:val="0"/>
        <w:rPr>
          <w:rFonts w:eastAsia="Times New Roman"/>
          <w:sz w:val="20"/>
          <w:szCs w:val="20"/>
          <w:lang w:val="en-US" w:eastAsia="en-US"/>
        </w:rPr>
        <w:sectPr w:rsidR="00EC0D85" w:rsidRPr="009919F4"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before="5"/>
        <w:rPr>
          <w:rFonts w:eastAsia="Times New Roman"/>
          <w:sz w:val="32"/>
          <w:szCs w:val="32"/>
          <w:lang w:val="en-US" w:eastAsia="en-US"/>
        </w:rPr>
      </w:pPr>
    </w:p>
    <w:p w:rsidR="00EC0D85" w:rsidRPr="009919F4" w:rsidRDefault="00EC0D85" w:rsidP="00EC0D85">
      <w:pPr>
        <w:widowControl w:val="0"/>
        <w:ind w:left="4011"/>
        <w:rPr>
          <w:rFonts w:eastAsia="Times New Roman"/>
          <w:lang w:eastAsia="en-US"/>
        </w:rPr>
      </w:pPr>
    </w:p>
    <w:p w:rsidR="00EC0D85" w:rsidRPr="009919F4" w:rsidRDefault="00EC0D85" w:rsidP="00EC0D85">
      <w:pPr>
        <w:widowControl w:val="0"/>
        <w:spacing w:before="89"/>
        <w:ind w:left="138" w:firstLine="566"/>
        <w:rPr>
          <w:rFonts w:eastAsia="Times New Roman"/>
          <w:lang w:val="en-US" w:eastAsia="en-US"/>
        </w:rPr>
      </w:pPr>
      <w:r w:rsidRPr="009919F4">
        <w:rPr>
          <w:rFonts w:eastAsia="Times New Roman"/>
          <w:lang w:eastAsia="en-US"/>
        </w:rPr>
        <w:br w:type="column"/>
      </w:r>
    </w:p>
    <w:p w:rsidR="00EC0D85" w:rsidRPr="009919F4" w:rsidRDefault="00EC0D85" w:rsidP="00EC0D85">
      <w:pPr>
        <w:widowControl w:val="0"/>
        <w:rPr>
          <w:rFonts w:eastAsia="Times New Roman"/>
          <w:sz w:val="22"/>
          <w:szCs w:val="22"/>
          <w:lang w:eastAsia="en-US"/>
        </w:rPr>
        <w:sectPr w:rsidR="00EC0D85" w:rsidRPr="009919F4"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EC0D85" w:rsidRPr="009919F4" w:rsidRDefault="00EC0D85" w:rsidP="00EC0D85">
      <w:pPr>
        <w:widowControl w:val="0"/>
        <w:spacing w:before="9"/>
        <w:rPr>
          <w:rFonts w:eastAsia="Times New Roman"/>
          <w:sz w:val="3"/>
          <w:szCs w:val="3"/>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C21080">
        <w:rPr>
          <w:rFonts w:eastAsia="Calibri"/>
          <w:b/>
          <w:bCs/>
          <w:noProof/>
          <w:sz w:val="20"/>
          <w:szCs w:val="18"/>
          <w:lang w:eastAsia="en-US"/>
        </w:rPr>
        <w:t>20</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457"/>
        <w:gridCol w:w="1160"/>
        <w:gridCol w:w="1126"/>
        <w:gridCol w:w="1126"/>
        <w:gridCol w:w="1126"/>
        <w:gridCol w:w="1126"/>
        <w:gridCol w:w="1128"/>
        <w:gridCol w:w="1128"/>
        <w:gridCol w:w="1128"/>
      </w:tblGrid>
      <w:tr w:rsidR="007A03C5" w:rsidRPr="009919F4" w:rsidTr="007A03C5">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2034-2039</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12</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r>
      <w:tr w:rsidR="007A03C5" w:rsidRPr="009919F4" w:rsidTr="007A03C5">
        <w:trPr>
          <w:trHeight w:val="300"/>
        </w:trPr>
        <w:tc>
          <w:tcPr>
            <w:tcW w:w="1881"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r>
      <w:tr w:rsidR="007A03C5" w:rsidRPr="009919F4"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r>
    </w:tbl>
    <w:p w:rsidR="00EC0D85" w:rsidRPr="009919F4" w:rsidRDefault="00EC0D85" w:rsidP="00EC0D85">
      <w:pPr>
        <w:widowControl w:val="0"/>
        <w:rPr>
          <w:rFonts w:eastAsia="Times New Roman"/>
          <w:sz w:val="20"/>
          <w:szCs w:val="20"/>
          <w:lang w:eastAsia="en-US"/>
        </w:rPr>
        <w:sectPr w:rsidR="00EC0D85" w:rsidRPr="009919F4"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C21080">
        <w:rPr>
          <w:rFonts w:eastAsia="Calibri"/>
          <w:b/>
          <w:bCs/>
          <w:noProof/>
          <w:sz w:val="20"/>
          <w:szCs w:val="18"/>
          <w:lang w:eastAsia="en-US"/>
        </w:rPr>
        <w:t>21</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839"/>
        <w:gridCol w:w="1213"/>
        <w:gridCol w:w="1213"/>
        <w:gridCol w:w="1212"/>
        <w:gridCol w:w="1212"/>
        <w:gridCol w:w="1212"/>
        <w:gridCol w:w="1212"/>
        <w:gridCol w:w="1212"/>
        <w:gridCol w:w="1178"/>
      </w:tblGrid>
      <w:tr w:rsidR="007A03C5" w:rsidRPr="009919F4" w:rsidTr="007A03C5">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2034-2039</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r>
      <w:tr w:rsidR="007A03C5" w:rsidRPr="009919F4" w:rsidTr="007A03C5">
        <w:trPr>
          <w:trHeight w:val="300"/>
        </w:trPr>
        <w:tc>
          <w:tcPr>
            <w:tcW w:w="1668"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r>
    </w:tbl>
    <w:p w:rsidR="0046376D" w:rsidRPr="009919F4" w:rsidRDefault="0046376D" w:rsidP="009E056D">
      <w:pPr>
        <w:pStyle w:val="af1"/>
        <w:keepLines w:val="0"/>
        <w:widowControl w:val="0"/>
        <w:spacing w:before="0" w:after="0" w:line="240" w:lineRule="auto"/>
        <w:ind w:left="0" w:firstLine="709"/>
        <w:jc w:val="both"/>
        <w:outlineLvl w:val="9"/>
        <w:rPr>
          <w:b w:val="0"/>
          <w:sz w:val="24"/>
          <w:szCs w:val="24"/>
        </w:rPr>
        <w:sectPr w:rsidR="0046376D" w:rsidRPr="009919F4" w:rsidSect="000825BF">
          <w:footerReference w:type="first" r:id="rId18"/>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57F0" w:rsidRPr="009919F4"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2" w:name="_Toc40887306"/>
      <w:bookmarkStart w:id="43" w:name="_Toc204630472"/>
      <w:bookmarkStart w:id="44" w:name="_Toc40887307"/>
      <w:bookmarkStart w:id="45" w:name="_Toc384653982"/>
      <w:bookmarkStart w:id="46" w:name="_Toc421654922"/>
      <w:bookmarkStart w:id="47" w:name="_Toc474145862"/>
      <w:r w:rsidRPr="009919F4">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bookmarkEnd w:id="43"/>
    </w:p>
    <w:p w:rsidR="00A057F0" w:rsidRPr="009919F4" w:rsidRDefault="00A057F0" w:rsidP="00A057F0">
      <w:pPr>
        <w:spacing w:line="276" w:lineRule="auto"/>
        <w:ind w:firstLine="709"/>
        <w:jc w:val="both"/>
      </w:pPr>
      <w:r w:rsidRPr="009919F4">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A057F0" w:rsidRPr="009919F4" w:rsidRDefault="00A057F0" w:rsidP="00A057F0">
      <w:pPr>
        <w:autoSpaceDE w:val="0"/>
        <w:autoSpaceDN w:val="0"/>
        <w:adjustRightInd w:val="0"/>
        <w:spacing w:line="276" w:lineRule="auto"/>
        <w:ind w:firstLine="709"/>
        <w:jc w:val="both"/>
        <w:rPr>
          <w:rFonts w:eastAsia="Times New Roman"/>
        </w:rPr>
      </w:pPr>
      <w:r w:rsidRPr="009919F4">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9919F4">
        <w:rPr>
          <w:rFonts w:eastAsia="Times New Roman"/>
        </w:rPr>
        <w:t>систем теплоснабжения.</w:t>
      </w:r>
    </w:p>
    <w:p w:rsidR="00A057F0" w:rsidRPr="009919F4" w:rsidRDefault="00A057F0">
      <w:pPr>
        <w:rPr>
          <w:b/>
          <w:bCs/>
          <w:kern w:val="32"/>
        </w:rPr>
      </w:pPr>
      <w:r w:rsidRPr="009919F4">
        <w:br w:type="page"/>
      </w:r>
    </w:p>
    <w:p w:rsidR="007730F6" w:rsidRPr="009919F4" w:rsidRDefault="007730F6" w:rsidP="007730F6">
      <w:pPr>
        <w:pStyle w:val="10"/>
        <w:ind w:firstLine="709"/>
        <w:jc w:val="both"/>
        <w:rPr>
          <w:rFonts w:ascii="Times New Roman" w:eastAsia="Times New Roman" w:hAnsi="Times New Roman" w:cs="Times New Roman"/>
          <w:sz w:val="24"/>
          <w:szCs w:val="24"/>
        </w:rPr>
      </w:pPr>
      <w:bookmarkStart w:id="48" w:name="_Toc204630473"/>
      <w:r w:rsidRPr="009919F4">
        <w:rPr>
          <w:rFonts w:ascii="Times New Roman" w:hAnsi="Times New Roman" w:cs="Times New Roman"/>
          <w:sz w:val="24"/>
          <w:szCs w:val="24"/>
        </w:rPr>
        <w:t xml:space="preserve">Раздел 4. </w:t>
      </w:r>
      <w:r w:rsidRPr="009919F4">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4"/>
      <w:bookmarkEnd w:id="48"/>
    </w:p>
    <w:p w:rsidR="007730F6" w:rsidRPr="009919F4" w:rsidRDefault="007730F6" w:rsidP="007730F6">
      <w:pPr>
        <w:autoSpaceDE w:val="0"/>
        <w:autoSpaceDN w:val="0"/>
        <w:adjustRightInd w:val="0"/>
        <w:rPr>
          <w:rFonts w:ascii="TimesNewRomanPSMT" w:eastAsia="Times New Roman" w:hAnsi="TimesNewRomanPSMT" w:cs="TimesNewRomanPSMT"/>
        </w:rPr>
      </w:pPr>
    </w:p>
    <w:p w:rsidR="007730F6" w:rsidRPr="009919F4"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9" w:name="_Toc40887308"/>
      <w:bookmarkStart w:id="50" w:name="_Toc204630474"/>
      <w:r w:rsidRPr="009919F4">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9"/>
      <w:bookmarkEnd w:id="50"/>
    </w:p>
    <w:p w:rsidR="009919F4" w:rsidRPr="002A4A20" w:rsidRDefault="009919F4" w:rsidP="009919F4">
      <w:pPr>
        <w:widowControl w:val="0"/>
        <w:spacing w:before="240"/>
        <w:ind w:left="142" w:firstLine="567"/>
        <w:rPr>
          <w:rFonts w:eastAsia="Times New Roman"/>
        </w:rPr>
      </w:pPr>
      <w:r w:rsidRPr="009919F4">
        <w:rPr>
          <w:rFonts w:eastAsia="Times New Roman"/>
        </w:rPr>
        <w:t>Варианты развития сформированы на основе территориально-распределенного</w:t>
      </w:r>
      <w:r w:rsidRPr="002A4A20">
        <w:rPr>
          <w:rFonts w:eastAsia="Times New Roman"/>
        </w:rPr>
        <w:t xml:space="preserve"> прогноза изменения тепловой нагрузки г. Тутаева.</w:t>
      </w:r>
    </w:p>
    <w:p w:rsidR="009919F4" w:rsidRPr="002A4A20" w:rsidRDefault="009919F4" w:rsidP="009919F4">
      <w:pPr>
        <w:widowControl w:val="0"/>
        <w:ind w:left="142" w:firstLine="567"/>
        <w:rPr>
          <w:rFonts w:eastAsia="Times New Roman"/>
        </w:rPr>
      </w:pPr>
      <w:r w:rsidRPr="002A4A20">
        <w:rPr>
          <w:rFonts w:eastAsia="Times New Roman"/>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9919F4" w:rsidRPr="002A4A20" w:rsidRDefault="009919F4" w:rsidP="009919F4">
      <w:pPr>
        <w:widowControl w:val="0"/>
        <w:spacing w:before="240"/>
        <w:rPr>
          <w:rFonts w:eastAsia="Arial Unicode MS"/>
          <w:bCs/>
          <w:i/>
        </w:rPr>
      </w:pPr>
      <w:r w:rsidRPr="002A4A20">
        <w:rPr>
          <w:rFonts w:eastAsia="Arial Unicode MS"/>
          <w:bCs/>
          <w:i/>
        </w:rPr>
        <w:t>Мероприятия по источнику ООО «Тутаевская ПГУ» не зависимо от сценария развития:</w:t>
      </w:r>
    </w:p>
    <w:p w:rsidR="009919F4" w:rsidRPr="002A4A20" w:rsidRDefault="009919F4" w:rsidP="009919F4">
      <w:pPr>
        <w:pStyle w:val="aa"/>
        <w:keepNext/>
      </w:pPr>
      <w:r w:rsidRPr="002A4A20">
        <w:t xml:space="preserve">Таблица </w:t>
      </w:r>
      <w:fldSimple w:instr=" SEQ Таблица \* ARABIC ">
        <w:r w:rsidR="00C21080">
          <w:rPr>
            <w:noProof/>
          </w:rPr>
          <w:t>22</w:t>
        </w:r>
      </w:fldSimple>
      <w:r w:rsidRPr="002A4A20">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3042"/>
        <w:gridCol w:w="1554"/>
        <w:gridCol w:w="1001"/>
        <w:gridCol w:w="1353"/>
        <w:gridCol w:w="1900"/>
      </w:tblGrid>
      <w:tr w:rsidR="009919F4" w:rsidRPr="002A4A20" w:rsidTr="0025585E">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Стоимость замены (НЦС 81-02-13-2023), тыс.руб</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23698,31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4653,75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21407,23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2380,22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4263,09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5186,76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9663,00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1237,06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2413,78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2323,26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3662,34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2919,63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2011,13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3265,12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842,23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3278,18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2172,40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1843,98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2051,71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4978,42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3368,92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2628,90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1314,45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757,13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1119,36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2638,49</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3741,36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1112,04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1101,26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7034,10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3558,80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6430,82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6430,82</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2866,36</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4767,21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1838,95</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2344,70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5470,96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1065,77</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2060,49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2775,85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392,24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3714,67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724,13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1572,43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2497,41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4654,42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2127,74</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724,13</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537,83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1869,59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3252,57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1301,32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733,47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1183,02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1669,71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486,61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1408,59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1810,33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3379,29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1656,22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1039,40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473,21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710,51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378,57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2866,36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6368,38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5369,42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3933,41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452,58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1659,47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2522,33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1327,58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2981,20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1279,27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3047,69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6172,20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1961,20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6818,93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567,85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0,00</w:t>
            </w:r>
          </w:p>
        </w:tc>
      </w:tr>
      <w:tr w:rsidR="009919F4" w:rsidRPr="002A4A20" w:rsidTr="0025585E">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1961,20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6818,93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567,85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2543,98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7255,06</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3344,87</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284,21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319,73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1599,13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1511,04</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358,55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1064,71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3559,90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1421,03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6716,15</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532,89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532,89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3650,84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772,89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3534,29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563,44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1254,00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28405,80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18343,80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43266,60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21130,20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41486,40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4489,20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46251,08</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20243,74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7515,69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1537,92</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22982,35</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24700,65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8519,93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5521,52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1252,62</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425,89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16968,27</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4867,03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2504,30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1086,20</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3508,68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845,16</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11999,82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319,82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3552,57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3499,98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2663,52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7353,83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639,63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0,00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2665,14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10739,41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2309,17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2232,75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1705,69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1613,48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1478,44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3201,35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3711,19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2665,14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2689,13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780,79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76,83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563,44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544,19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1514,26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9379,09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2453,79</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461,83</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354,90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3746,11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4876,06</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1146,55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5853,41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6305,95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5363,67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2735,48</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1207,88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1882,86</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1870,68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3837,80</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799,54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6555,69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1086,20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3811,15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586,33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425,89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409,77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1126,88</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719,59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804,45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3704,54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8526,18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5619,16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591,51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1918,90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3771,53</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742,71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1408,59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875,43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11425,63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717,10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1639,09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5119,68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5943,93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479,73</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4192,04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1075,65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3028,52</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213,21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2318,67</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896,38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7617,09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1349,98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426,31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1587,87</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1719,82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1931,02</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543,10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1931,02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4525,84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1267,23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1629,30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17541,04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10505,70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4887,90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7491,40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1368,46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970,07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5895,60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1434,20</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1940,15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828,11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2318,71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15603,40</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384,16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993,73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1146,55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3454,41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1017,39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947,60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1306,15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615,17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3194,14</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686,15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1821,84</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13456,82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709,81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4435,32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768,32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1892,25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998,82</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162849,60</w:t>
            </w:r>
          </w:p>
        </w:tc>
      </w:tr>
      <w:tr w:rsidR="009919F4" w:rsidRPr="002A4A20" w:rsidTr="0025585E">
        <w:trPr>
          <w:trHeight w:val="765"/>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4644,00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1143234,47</w:t>
            </w:r>
          </w:p>
        </w:tc>
      </w:tr>
    </w:tbl>
    <w:p w:rsidR="009919F4" w:rsidRPr="002A4A20" w:rsidRDefault="009919F4" w:rsidP="009919F4">
      <w:pPr>
        <w:widowControl w:val="0"/>
        <w:spacing w:before="240"/>
        <w:ind w:left="142" w:firstLine="567"/>
        <w:jc w:val="both"/>
      </w:pPr>
      <w:r w:rsidRPr="002A4A20">
        <w:t>В настоящее время источник ООО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9919F4" w:rsidRPr="002A4A20" w:rsidRDefault="009919F4" w:rsidP="009919F4">
      <w:pPr>
        <w:pStyle w:val="aa"/>
        <w:keepNext/>
      </w:pPr>
      <w:r w:rsidRPr="002A4A20">
        <w:t xml:space="preserve">Таблица </w:t>
      </w:r>
      <w:fldSimple w:instr=" SEQ Таблица \* ARABIC ">
        <w:r w:rsidR="00C21080">
          <w:rPr>
            <w:noProof/>
          </w:rPr>
          <w:t>23</w:t>
        </w:r>
      </w:fldSimple>
      <w:r w:rsidRPr="002A4A20">
        <w:t xml:space="preserve"> Рекомендуемые мероприятия для ООО "Тутаевская ПГУ", а также мероприятия инвест программы</w:t>
      </w:r>
    </w:p>
    <w:tbl>
      <w:tblPr>
        <w:tblW w:w="5000" w:type="pct"/>
        <w:tblLook w:val="04A0" w:firstRow="1" w:lastRow="0" w:firstColumn="1" w:lastColumn="0" w:noHBand="0" w:noVBand="1"/>
      </w:tblPr>
      <w:tblGrid>
        <w:gridCol w:w="937"/>
        <w:gridCol w:w="6121"/>
        <w:gridCol w:w="1447"/>
        <w:gridCol w:w="1066"/>
      </w:tblGrid>
      <w:tr w:rsidR="009919F4" w:rsidRPr="002C782A" w:rsidTr="0025585E">
        <w:trPr>
          <w:trHeight w:val="30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3201"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Годы</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w:t>
            </w:r>
          </w:p>
        </w:tc>
      </w:tr>
      <w:tr w:rsidR="009919F4"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9919F4" w:rsidRPr="002C782A" w:rsidRDefault="009919F4" w:rsidP="0025585E">
            <w:pPr>
              <w:jc w:val="center"/>
              <w:rPr>
                <w:rFonts w:eastAsia="Times New Roman"/>
                <w:b/>
                <w:bCs/>
                <w:color w:val="000000"/>
                <w:sz w:val="20"/>
                <w:szCs w:val="20"/>
              </w:rPr>
            </w:pPr>
            <w:r w:rsidRPr="002C782A">
              <w:rPr>
                <w:rFonts w:eastAsia="Times New Roman"/>
                <w:b/>
                <w:bCs/>
                <w:color w:val="000000"/>
                <w:sz w:val="20"/>
                <w:szCs w:val="20"/>
              </w:rPr>
              <w:t>ООО "Тутаевская ПГУ"</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27264,399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5050,821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5056,839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6896,001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5565,789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11055,519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4101,27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5838,411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2672,0601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3912,561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3774,369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3689,37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3151,689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919,92</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702,9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913,17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6467,49</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30000</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12000</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2962,8</w:t>
            </w:r>
          </w:p>
        </w:tc>
      </w:tr>
      <w:tr w:rsidR="009919F4" w:rsidRPr="002C782A" w:rsidTr="0025585E">
        <w:trPr>
          <w:trHeight w:val="102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14000,001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1235,4</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22507,701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759,51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800,0067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19536,201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2025-2040</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905641,1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2025-2028</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40000</w:t>
            </w:r>
          </w:p>
        </w:tc>
      </w:tr>
      <w:tr w:rsidR="009919F4" w:rsidRPr="002C782A" w:rsidTr="0025585E">
        <w:trPr>
          <w:trHeight w:val="30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759"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1162075,3</w:t>
            </w:r>
          </w:p>
        </w:tc>
      </w:tr>
    </w:tbl>
    <w:p w:rsidR="009919F4" w:rsidRPr="002C782A" w:rsidRDefault="009919F4" w:rsidP="009919F4">
      <w:pPr>
        <w:pStyle w:val="aa"/>
        <w:keepNext/>
      </w:pPr>
      <w:r w:rsidRPr="002C782A">
        <w:t xml:space="preserve">Таблица </w:t>
      </w:r>
      <w:fldSimple w:instr=" SEQ Таблица \* ARABIC ">
        <w:r w:rsidR="00C21080">
          <w:rPr>
            <w:noProof/>
          </w:rPr>
          <w:t>24</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9919F4"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7630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15680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57650</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10400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45000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89090</w:t>
            </w:r>
          </w:p>
        </w:tc>
      </w:tr>
    </w:tbl>
    <w:p w:rsidR="009919F4" w:rsidRPr="002C782A" w:rsidRDefault="009919F4" w:rsidP="009919F4">
      <w:pPr>
        <w:pStyle w:val="aa"/>
        <w:keepNext/>
      </w:pPr>
      <w:r w:rsidRPr="002C782A">
        <w:t xml:space="preserve">Таблица </w:t>
      </w:r>
      <w:fldSimple w:instr=" SEQ Таблица \* ARABIC ">
        <w:r w:rsidR="00C21080">
          <w:rPr>
            <w:noProof/>
          </w:rPr>
          <w:t>25</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9919F4" w:rsidRPr="002C782A" w:rsidTr="002558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Всего, тыс. руб</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29531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130758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1787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1209</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673</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38928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10258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8</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15437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9</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27961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1578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11</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1350</w:t>
            </w:r>
          </w:p>
        </w:tc>
      </w:tr>
      <w:tr w:rsidR="009919F4" w:rsidRPr="002C782A" w:rsidTr="0025585E">
        <w:trPr>
          <w:trHeight w:val="2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rsidR="009919F4" w:rsidRPr="002C782A" w:rsidRDefault="009919F4" w:rsidP="0025585E">
            <w:pPr>
              <w:jc w:val="right"/>
              <w:rPr>
                <w:rFonts w:eastAsia="Times New Roman"/>
                <w:color w:val="000000"/>
                <w:sz w:val="22"/>
              </w:rPr>
            </w:pPr>
            <w:r w:rsidRPr="002C782A">
              <w:rPr>
                <w:rFonts w:eastAsia="Times New Roman"/>
                <w:color w:val="000000"/>
                <w:sz w:val="22"/>
              </w:rPr>
              <w:t>259470</w:t>
            </w:r>
          </w:p>
        </w:tc>
      </w:tr>
    </w:tbl>
    <w:p w:rsidR="007A03C5" w:rsidRPr="009919F4" w:rsidRDefault="007A03C5" w:rsidP="00A057F0">
      <w:pPr>
        <w:widowControl w:val="0"/>
        <w:spacing w:line="276" w:lineRule="auto"/>
        <w:ind w:left="142" w:firstLine="567"/>
        <w:jc w:val="both"/>
        <w:rPr>
          <w:rFonts w:eastAsiaTheme="minorHAnsi" w:cstheme="minorBidi"/>
          <w:lang w:eastAsia="en-US"/>
        </w:rPr>
      </w:pPr>
    </w:p>
    <w:p w:rsidR="007730F6" w:rsidRPr="009919F4" w:rsidRDefault="007730F6" w:rsidP="003E53AB">
      <w:pPr>
        <w:pStyle w:val="afb"/>
        <w:numPr>
          <w:ilvl w:val="0"/>
          <w:numId w:val="13"/>
        </w:numPr>
        <w:autoSpaceDE w:val="0"/>
        <w:autoSpaceDN w:val="0"/>
        <w:adjustRightInd w:val="0"/>
        <w:jc w:val="both"/>
        <w:outlineLvl w:val="1"/>
        <w:rPr>
          <w:b/>
          <w:sz w:val="24"/>
          <w:szCs w:val="24"/>
        </w:rPr>
      </w:pPr>
      <w:bookmarkStart w:id="51" w:name="_Toc40887309"/>
      <w:bookmarkStart w:id="52" w:name="_Toc204630475"/>
      <w:r w:rsidRPr="009919F4">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1"/>
      <w:bookmarkEnd w:id="52"/>
    </w:p>
    <w:p w:rsidR="00713B00" w:rsidRPr="009919F4" w:rsidRDefault="00713B00" w:rsidP="00713B00">
      <w:pPr>
        <w:widowControl w:val="0"/>
        <w:spacing w:before="240" w:line="276" w:lineRule="auto"/>
        <w:ind w:left="142" w:firstLine="567"/>
        <w:jc w:val="both"/>
        <w:rPr>
          <w:rFonts w:eastAsiaTheme="minorHAnsi" w:cstheme="minorBidi"/>
          <w:lang w:eastAsia="en-US"/>
        </w:rPr>
      </w:pPr>
      <w:r w:rsidRPr="009919F4">
        <w:rPr>
          <w:rFonts w:eastAsiaTheme="minorHAnsi" w:cstheme="minorBidi"/>
          <w:lang w:eastAsia="en-US"/>
        </w:rPr>
        <w:t>Суммарные затраты на модернизацию системы теплоснабжения муниципального образования представлены в таблицах ниже.</w:t>
      </w:r>
    </w:p>
    <w:p w:rsidR="009919F4" w:rsidRPr="002C782A" w:rsidRDefault="009919F4" w:rsidP="009919F4">
      <w:pPr>
        <w:pStyle w:val="aa"/>
        <w:keepNext/>
      </w:pPr>
      <w:r w:rsidRPr="009919F4">
        <w:t xml:space="preserve">Таблица </w:t>
      </w:r>
      <w:fldSimple w:instr=" SEQ Таблица \* ARABIC ">
        <w:r w:rsidR="00C21080">
          <w:rPr>
            <w:noProof/>
          </w:rPr>
          <w:t>26</w:t>
        </w:r>
      </w:fldSimple>
      <w:r w:rsidRPr="009919F4">
        <w:t xml:space="preserve"> Рекомендуемые мероприятия для ООО "Тутаевская ПГУ", а также мероприятия инвест программы</w:t>
      </w:r>
    </w:p>
    <w:tbl>
      <w:tblPr>
        <w:tblW w:w="5000" w:type="pct"/>
        <w:tblLook w:val="04A0" w:firstRow="1" w:lastRow="0" w:firstColumn="1" w:lastColumn="0" w:noHBand="0" w:noVBand="1"/>
      </w:tblPr>
      <w:tblGrid>
        <w:gridCol w:w="937"/>
        <w:gridCol w:w="6121"/>
        <w:gridCol w:w="1447"/>
        <w:gridCol w:w="1066"/>
      </w:tblGrid>
      <w:tr w:rsidR="009919F4" w:rsidRPr="002C782A" w:rsidTr="0025585E">
        <w:trPr>
          <w:trHeight w:val="30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3201"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Годы</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w:t>
            </w:r>
          </w:p>
        </w:tc>
      </w:tr>
      <w:tr w:rsidR="009919F4"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9919F4" w:rsidRPr="002C782A" w:rsidRDefault="009919F4" w:rsidP="0025585E">
            <w:pPr>
              <w:jc w:val="center"/>
              <w:rPr>
                <w:rFonts w:eastAsia="Times New Roman"/>
                <w:b/>
                <w:bCs/>
                <w:color w:val="000000"/>
                <w:sz w:val="20"/>
                <w:szCs w:val="20"/>
              </w:rPr>
            </w:pPr>
            <w:r w:rsidRPr="002C782A">
              <w:rPr>
                <w:rFonts w:eastAsia="Times New Roman"/>
                <w:b/>
                <w:bCs/>
                <w:color w:val="000000"/>
                <w:sz w:val="20"/>
                <w:szCs w:val="20"/>
              </w:rPr>
              <w:t>ООО "Тутаевская ПГУ"</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27264,399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5050,821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5056,839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6896,001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5565,789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11055,519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4101,27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5838,411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2672,0601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3912,561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3774,369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3689,37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3151,689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919,92</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702,9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913,17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6467,49</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30000</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12000</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2962,8</w:t>
            </w:r>
          </w:p>
        </w:tc>
      </w:tr>
      <w:tr w:rsidR="009919F4" w:rsidRPr="002C782A" w:rsidTr="0025585E">
        <w:trPr>
          <w:trHeight w:val="102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14000,001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1235,4</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22507,701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759,51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800,0067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19536,201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2025-2040</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905641,1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2025-2028</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40000</w:t>
            </w:r>
          </w:p>
        </w:tc>
      </w:tr>
      <w:tr w:rsidR="009919F4" w:rsidRPr="002C782A" w:rsidTr="0025585E">
        <w:trPr>
          <w:trHeight w:val="30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759"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1162075,3</w:t>
            </w:r>
          </w:p>
        </w:tc>
      </w:tr>
    </w:tbl>
    <w:p w:rsidR="009919F4" w:rsidRPr="002C782A" w:rsidRDefault="009919F4" w:rsidP="009919F4">
      <w:pPr>
        <w:pStyle w:val="aa"/>
        <w:keepNext/>
      </w:pPr>
      <w:r w:rsidRPr="002C782A">
        <w:t xml:space="preserve">Таблица </w:t>
      </w:r>
      <w:fldSimple w:instr=" SEQ Таблица \* ARABIC ">
        <w:r w:rsidR="00C21080">
          <w:rPr>
            <w:noProof/>
          </w:rPr>
          <w:t>27</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9919F4"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7630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15680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57650</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10400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45000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89090</w:t>
            </w:r>
          </w:p>
        </w:tc>
      </w:tr>
    </w:tbl>
    <w:p w:rsidR="009919F4" w:rsidRPr="002C782A" w:rsidRDefault="009919F4" w:rsidP="009919F4">
      <w:pPr>
        <w:pStyle w:val="aa"/>
        <w:keepNext/>
      </w:pPr>
      <w:r w:rsidRPr="002C782A">
        <w:t xml:space="preserve">Таблица </w:t>
      </w:r>
      <w:fldSimple w:instr=" SEQ Таблица \* ARABIC ">
        <w:r w:rsidR="00C21080">
          <w:rPr>
            <w:noProof/>
          </w:rPr>
          <w:t>28</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9919F4" w:rsidRPr="002C782A" w:rsidTr="002558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Всего, тыс. руб</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29531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130758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1787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1209</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673</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38928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10258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8</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15437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9</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27961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1578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11</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1350</w:t>
            </w:r>
          </w:p>
        </w:tc>
      </w:tr>
      <w:tr w:rsidR="009919F4" w:rsidRPr="002C782A" w:rsidTr="0025585E">
        <w:trPr>
          <w:trHeight w:val="2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rsidR="009919F4" w:rsidRPr="002C782A" w:rsidRDefault="009919F4" w:rsidP="0025585E">
            <w:pPr>
              <w:jc w:val="right"/>
              <w:rPr>
                <w:rFonts w:eastAsia="Times New Roman"/>
                <w:color w:val="000000"/>
                <w:sz w:val="22"/>
              </w:rPr>
            </w:pPr>
            <w:r w:rsidRPr="002C782A">
              <w:rPr>
                <w:rFonts w:eastAsia="Times New Roman"/>
                <w:color w:val="000000"/>
                <w:sz w:val="22"/>
              </w:rPr>
              <w:t>259470</w:t>
            </w:r>
          </w:p>
        </w:tc>
      </w:tr>
    </w:tbl>
    <w:p w:rsidR="009919F4" w:rsidRPr="002C782A" w:rsidRDefault="009919F4" w:rsidP="009919F4">
      <w:pPr>
        <w:pStyle w:val="aa"/>
        <w:keepNext/>
        <w:rPr>
          <w:b w:val="0"/>
          <w:sz w:val="24"/>
          <w:szCs w:val="24"/>
        </w:rPr>
      </w:pPr>
      <w:r w:rsidRPr="002C782A">
        <w:rPr>
          <w:b w:val="0"/>
          <w:bCs w:val="0"/>
          <w:sz w:val="24"/>
          <w:szCs w:val="24"/>
        </w:rPr>
        <w:t>*</w:t>
      </w:r>
      <w:r w:rsidRPr="002C782A">
        <w:rPr>
          <w:b w:val="0"/>
          <w:sz w:val="24"/>
          <w:szCs w:val="24"/>
        </w:rPr>
        <w:t xml:space="preserve"> Полный перечень мероприятий по котельной </w:t>
      </w:r>
      <w:r w:rsidRPr="002C782A">
        <w:rPr>
          <w:b w:val="0"/>
          <w:sz w:val="22"/>
          <w:szCs w:val="22"/>
        </w:rPr>
        <w:t xml:space="preserve">ООО «Тутаевская ПГУ»  </w:t>
      </w:r>
      <w:r w:rsidRPr="002C782A">
        <w:rPr>
          <w:b w:val="0"/>
          <w:sz w:val="24"/>
          <w:szCs w:val="24"/>
        </w:rPr>
        <w:t>указан в пункте «а» Главы 5.</w:t>
      </w:r>
    </w:p>
    <w:p w:rsidR="007730F6" w:rsidRPr="0056542D" w:rsidRDefault="007730F6">
      <w:pPr>
        <w:rPr>
          <w:b/>
          <w:bCs/>
          <w:kern w:val="32"/>
          <w:highlight w:val="yellow"/>
        </w:rPr>
      </w:pPr>
      <w:bookmarkStart w:id="53" w:name="_Toc40887310"/>
      <w:bookmarkEnd w:id="45"/>
      <w:bookmarkEnd w:id="46"/>
      <w:bookmarkEnd w:id="47"/>
      <w:r w:rsidRPr="0056542D">
        <w:rPr>
          <w:highlight w:val="yellow"/>
        </w:rPr>
        <w:br w:type="page"/>
      </w:r>
    </w:p>
    <w:p w:rsidR="007730F6" w:rsidRPr="009919F4" w:rsidRDefault="007730F6" w:rsidP="007730F6">
      <w:pPr>
        <w:pStyle w:val="10"/>
        <w:ind w:firstLine="709"/>
        <w:jc w:val="both"/>
        <w:rPr>
          <w:rFonts w:ascii="Times New Roman" w:hAnsi="Times New Roman" w:cs="Times New Roman"/>
          <w:sz w:val="24"/>
          <w:szCs w:val="24"/>
        </w:rPr>
      </w:pPr>
      <w:bookmarkStart w:id="54" w:name="_Toc204630476"/>
      <w:r w:rsidRPr="009919F4">
        <w:rPr>
          <w:rFonts w:ascii="Times New Roman" w:hAnsi="Times New Roman" w:cs="Times New Roman"/>
          <w:sz w:val="24"/>
          <w:szCs w:val="24"/>
        </w:rPr>
        <w:t xml:space="preserve">Раздел 5. </w:t>
      </w:r>
      <w:r w:rsidRPr="009919F4">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3"/>
      <w:bookmarkEnd w:id="54"/>
    </w:p>
    <w:p w:rsidR="007730F6" w:rsidRPr="009919F4"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5" w:name="_Toc40887311"/>
      <w:bookmarkStart w:id="56" w:name="_Toc204630477"/>
      <w:r w:rsidRPr="009919F4">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5"/>
      <w:bookmarkEnd w:id="56"/>
    </w:p>
    <w:p w:rsidR="00043595" w:rsidRPr="009919F4" w:rsidRDefault="00671D91" w:rsidP="00671D91">
      <w:pPr>
        <w:widowControl w:val="0"/>
        <w:spacing w:before="240" w:line="276" w:lineRule="auto"/>
        <w:ind w:left="142" w:firstLine="567"/>
        <w:jc w:val="both"/>
      </w:pPr>
      <w:r w:rsidRPr="009919F4">
        <w:t xml:space="preserve">Строительство новых источников тепловой энергии с комбинированной выработкой не предусматривается. </w:t>
      </w:r>
    </w:p>
    <w:p w:rsidR="005D28A5" w:rsidRPr="009919F4" w:rsidRDefault="005D28A5" w:rsidP="005D28A5">
      <w:pPr>
        <w:widowControl w:val="0"/>
        <w:spacing w:before="240" w:line="276" w:lineRule="auto"/>
        <w:ind w:left="142" w:firstLine="567"/>
        <w:jc w:val="both"/>
      </w:pPr>
      <w:r w:rsidRPr="009919F4">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043595" w:rsidRPr="009919F4" w:rsidRDefault="005D28A5" w:rsidP="005D28A5">
      <w:pPr>
        <w:widowControl w:val="0"/>
        <w:spacing w:before="240" w:line="276" w:lineRule="auto"/>
        <w:ind w:left="142" w:firstLine="567"/>
        <w:jc w:val="both"/>
      </w:pPr>
      <w:r w:rsidRPr="009919F4">
        <w:t>В октябре 2020 года теплоэлектростанция ПГУ-ТЭС 52 МВт введена в эксплуатацию.</w:t>
      </w:r>
    </w:p>
    <w:p w:rsidR="001E312D" w:rsidRPr="009919F4" w:rsidRDefault="001E312D" w:rsidP="006C0BBD">
      <w:pPr>
        <w:pStyle w:val="aff4"/>
        <w:spacing w:before="240" w:beforeAutospacing="0" w:after="0" w:afterAutospacing="0"/>
        <w:ind w:firstLine="709"/>
        <w:jc w:val="both"/>
      </w:pPr>
    </w:p>
    <w:p w:rsidR="007730F6" w:rsidRPr="009919F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7" w:name="_Toc40887312"/>
      <w:bookmarkStart w:id="58" w:name="_Toc204630478"/>
      <w:r w:rsidRPr="009919F4">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bookmarkEnd w:id="58"/>
    </w:p>
    <w:p w:rsidR="00671D91" w:rsidRPr="009919F4" w:rsidRDefault="00671D91" w:rsidP="00C36AD8">
      <w:pPr>
        <w:spacing w:before="240"/>
        <w:ind w:firstLine="709"/>
      </w:pPr>
      <w:r w:rsidRPr="009919F4">
        <w:t>Мероприятия, которые можно отнести к обеспечивающим перспективную нагрузку представлены в п</w:t>
      </w:r>
      <w:r w:rsidR="00AE2E2D" w:rsidRPr="009919F4">
        <w:t xml:space="preserve">ункте «б» Раздела 9. </w:t>
      </w:r>
    </w:p>
    <w:p w:rsidR="007F5337" w:rsidRPr="0056542D" w:rsidRDefault="007F5337" w:rsidP="00C36AD8">
      <w:pPr>
        <w:spacing w:before="240"/>
        <w:ind w:firstLine="709"/>
        <w:rPr>
          <w:highlight w:val="yellow"/>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9" w:name="_Toc40887313"/>
      <w:bookmarkStart w:id="60" w:name="_Toc204630479"/>
      <w:r w:rsidRPr="00A56B6F">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bookmarkEnd w:id="60"/>
    </w:p>
    <w:p w:rsidR="00043595" w:rsidRPr="00A56B6F" w:rsidRDefault="00043595" w:rsidP="00043595">
      <w:pPr>
        <w:pStyle w:val="aa"/>
        <w:keepNext/>
        <w:spacing w:before="240"/>
      </w:pPr>
      <w:r w:rsidRPr="00A56B6F">
        <w:t xml:space="preserve">Таблица </w:t>
      </w:r>
      <w:fldSimple w:instr=" SEQ Таблица \* ARABIC ">
        <w:r w:rsidR="00C21080">
          <w:rPr>
            <w:noProof/>
          </w:rPr>
          <w:t>29</w:t>
        </w:r>
      </w:fldSimple>
      <w:r w:rsidRPr="00A56B6F">
        <w:t xml:space="preserve"> Мероприятия</w:t>
      </w:r>
    </w:p>
    <w:tbl>
      <w:tblPr>
        <w:tblW w:w="5000" w:type="pct"/>
        <w:tblLook w:val="04A0" w:firstRow="1" w:lastRow="0" w:firstColumn="1" w:lastColumn="0" w:noHBand="0" w:noVBand="1"/>
      </w:tblPr>
      <w:tblGrid>
        <w:gridCol w:w="936"/>
        <w:gridCol w:w="6122"/>
        <w:gridCol w:w="1447"/>
        <w:gridCol w:w="1066"/>
      </w:tblGrid>
      <w:tr w:rsidR="00A56B6F" w:rsidRPr="00A56B6F"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w:t>
            </w:r>
          </w:p>
        </w:tc>
      </w:tr>
      <w:tr w:rsidR="00A56B6F" w:rsidRPr="00A56B6F"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27264,399</w:t>
            </w:r>
          </w:p>
        </w:tc>
      </w:tr>
      <w:tr w:rsidR="00A56B6F" w:rsidRPr="00A56B6F"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9000</w:t>
            </w:r>
          </w:p>
        </w:tc>
      </w:tr>
      <w:tr w:rsidR="00A56B6F" w:rsidRPr="00A56B6F"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043595" w:rsidRPr="0056542D" w:rsidRDefault="00043595" w:rsidP="00C36AD8">
      <w:pPr>
        <w:spacing w:before="240"/>
        <w:ind w:firstLine="709"/>
        <w:rPr>
          <w:highlight w:val="yellow"/>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1" w:name="_Toc40887314"/>
      <w:bookmarkStart w:id="62" w:name="_Toc204630480"/>
      <w:r w:rsidRPr="00A56B6F">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bookmarkEnd w:id="62"/>
    </w:p>
    <w:p w:rsidR="007730F6" w:rsidRPr="00A56B6F" w:rsidRDefault="007730F6" w:rsidP="007F5337">
      <w:pPr>
        <w:ind w:firstLine="709"/>
        <w:jc w:val="both"/>
      </w:pPr>
    </w:p>
    <w:p w:rsidR="007F5337" w:rsidRPr="00A56B6F" w:rsidRDefault="007F5337" w:rsidP="007F5337">
      <w:pPr>
        <w:ind w:firstLine="709"/>
        <w:jc w:val="both"/>
      </w:pPr>
      <w:r w:rsidRPr="00A56B6F">
        <w:t>Совместная работа источников тепловой энергии не предусматривается</w:t>
      </w:r>
    </w:p>
    <w:p w:rsidR="007F5337" w:rsidRPr="00A56B6F" w:rsidRDefault="007F5337" w:rsidP="007F5337"/>
    <w:p w:rsidR="007F5337" w:rsidRPr="00A56B6F"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3" w:name="_Toc40887315"/>
      <w:bookmarkStart w:id="64" w:name="_Toc204630481"/>
      <w:r w:rsidRPr="00A56B6F">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bookmarkEnd w:id="64"/>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 xml:space="preserve">В настоящее время источник </w:t>
      </w:r>
      <w:r w:rsidR="007A03C5" w:rsidRPr="00A56B6F">
        <w:rPr>
          <w:rFonts w:eastAsia="Times New Roman"/>
          <w:color w:val="000000"/>
        </w:rPr>
        <w:t>О</w:t>
      </w:r>
      <w:r w:rsidR="00767740" w:rsidRPr="00A56B6F">
        <w:rPr>
          <w:rFonts w:eastAsia="Times New Roman"/>
          <w:color w:val="000000"/>
        </w:rPr>
        <w:t>О</w:t>
      </w:r>
      <w:r w:rsidR="007A03C5" w:rsidRPr="00A56B6F">
        <w:rPr>
          <w:rFonts w:eastAsia="Times New Roman"/>
          <w:color w:val="000000"/>
        </w:rPr>
        <w:t>О</w:t>
      </w:r>
      <w:r w:rsidRPr="00A56B6F">
        <w:rPr>
          <w:rFonts w:eastAsia="Times New Roman"/>
          <w:color w:val="000000"/>
        </w:rPr>
        <w:t xml:space="preserve">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Вывод из эксплуатации источников тепловой энергии не предусматривается.</w:t>
      </w:r>
    </w:p>
    <w:p w:rsidR="005D28A5" w:rsidRPr="00A56B6F" w:rsidRDefault="005D28A5" w:rsidP="003663B0">
      <w:pPr>
        <w:spacing w:before="240"/>
        <w:ind w:firstLine="709"/>
        <w:jc w:val="both"/>
        <w:rPr>
          <w:rFonts w:eastAsia="Times New Roman"/>
          <w:color w:val="000000"/>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5" w:name="_Toc40887316"/>
      <w:bookmarkStart w:id="66" w:name="_Toc204630482"/>
      <w:bookmarkStart w:id="67" w:name="_Toc5724084"/>
      <w:r w:rsidRPr="00A56B6F">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5"/>
      <w:bookmarkEnd w:id="66"/>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 xml:space="preserve">В настоящее время источник </w:t>
      </w:r>
      <w:r w:rsidR="00767740" w:rsidRPr="00A56B6F">
        <w:rPr>
          <w:rFonts w:eastAsia="Times New Roman"/>
          <w:color w:val="000000"/>
        </w:rPr>
        <w:t>ООО</w:t>
      </w:r>
      <w:r w:rsidRPr="00A56B6F">
        <w:rPr>
          <w:rFonts w:eastAsia="Times New Roman"/>
          <w:color w:val="000000"/>
        </w:rPr>
        <w:t xml:space="preserve"> «Тутаевская ПГУ»</w:t>
      </w:r>
      <w:r w:rsidR="00767740" w:rsidRPr="00A56B6F">
        <w:rPr>
          <w:rFonts w:eastAsia="Times New Roman"/>
          <w:color w:val="000000"/>
        </w:rPr>
        <w:t xml:space="preserve"> (до 01.02.2024 АО «Тутаевская ПГУ») </w:t>
      </w:r>
      <w:r w:rsidRPr="00A56B6F">
        <w:rPr>
          <w:rFonts w:eastAsia="Times New Roman"/>
          <w:color w:val="000000"/>
        </w:rPr>
        <w:t>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A56B6F" w:rsidRDefault="005D28A5" w:rsidP="007A03C5">
      <w:pPr>
        <w:spacing w:before="240"/>
        <w:ind w:firstLine="709"/>
        <w:jc w:val="both"/>
        <w:rPr>
          <w:rFonts w:eastAsia="Times New Roman"/>
          <w:color w:val="000000"/>
        </w:rPr>
      </w:pPr>
      <w:r w:rsidRPr="00A56B6F">
        <w:rPr>
          <w:rFonts w:eastAsia="Times New Roman"/>
          <w:color w:val="000000"/>
        </w:rPr>
        <w:t>По состоянию на 01.0</w:t>
      </w:r>
      <w:r w:rsidR="00767740" w:rsidRPr="00A56B6F">
        <w:rPr>
          <w:rFonts w:eastAsia="Times New Roman"/>
          <w:color w:val="000000"/>
        </w:rPr>
        <w:t>5</w:t>
      </w:r>
      <w:r w:rsidRPr="00A56B6F">
        <w:rPr>
          <w:rFonts w:eastAsia="Times New Roman"/>
          <w:color w:val="000000"/>
        </w:rPr>
        <w:t>.202</w:t>
      </w:r>
      <w:r w:rsidR="007A03C5" w:rsidRPr="00A56B6F">
        <w:rPr>
          <w:rFonts w:eastAsia="Times New Roman"/>
          <w:color w:val="000000"/>
        </w:rPr>
        <w:t>4</w:t>
      </w:r>
      <w:r w:rsidRPr="00A56B6F">
        <w:rPr>
          <w:rFonts w:eastAsia="Times New Roman"/>
          <w:color w:val="000000"/>
        </w:rPr>
        <w:t xml:space="preserve"> года установленная тепловая мощность источника </w:t>
      </w:r>
      <w:r w:rsidR="00767740" w:rsidRPr="00A56B6F">
        <w:rPr>
          <w:rFonts w:eastAsia="Times New Roman"/>
          <w:color w:val="000000"/>
        </w:rPr>
        <w:t>ООО</w:t>
      </w:r>
      <w:r w:rsidRPr="00A56B6F">
        <w:rPr>
          <w:rFonts w:eastAsia="Times New Roman"/>
          <w:color w:val="000000"/>
        </w:rPr>
        <w:t xml:space="preserve"> «Тутаевская ПГУ»</w:t>
      </w:r>
      <w:r w:rsidR="007A03C5" w:rsidRPr="00A56B6F">
        <w:rPr>
          <w:rFonts w:eastAsia="Times New Roman"/>
          <w:color w:val="000000"/>
        </w:rPr>
        <w:t xml:space="preserve"> (с 01.02.2024 ООО «Тутаевская ПГУ») </w:t>
      </w:r>
      <w:r w:rsidRPr="00A56B6F">
        <w:rPr>
          <w:rFonts w:eastAsia="Times New Roman"/>
          <w:color w:val="000000"/>
        </w:rPr>
        <w:t xml:space="preserve"> составляет 1</w:t>
      </w:r>
      <w:r w:rsidR="005F4E74" w:rsidRPr="00A56B6F">
        <w:rPr>
          <w:rFonts w:eastAsia="Times New Roman"/>
          <w:color w:val="000000"/>
        </w:rPr>
        <w:t>56</w:t>
      </w:r>
      <w:r w:rsidRPr="00A56B6F">
        <w:rPr>
          <w:rFonts w:eastAsia="Times New Roman"/>
          <w:color w:val="000000"/>
        </w:rPr>
        <w:t xml:space="preserve"> Гкал/ч., располагаемая мощность – 1</w:t>
      </w:r>
      <w:r w:rsidR="005F4E74" w:rsidRPr="00A56B6F">
        <w:rPr>
          <w:rFonts w:eastAsia="Times New Roman"/>
          <w:color w:val="000000"/>
        </w:rPr>
        <w:t>28</w:t>
      </w:r>
      <w:r w:rsidRPr="00A56B6F">
        <w:rPr>
          <w:rFonts w:eastAsia="Times New Roman"/>
          <w:color w:val="000000"/>
        </w:rPr>
        <w:t xml:space="preserve"> Гкал/ч., номинальная расчетная присоединенная тепловая нагрузка составляет 104</w:t>
      </w:r>
      <w:r w:rsidR="005F4E74" w:rsidRPr="00A56B6F">
        <w:rPr>
          <w:rFonts w:eastAsia="Times New Roman"/>
          <w:color w:val="000000"/>
        </w:rPr>
        <w:t>.79</w:t>
      </w:r>
      <w:r w:rsidRPr="00A56B6F">
        <w:rPr>
          <w:rFonts w:eastAsia="Times New Roman"/>
          <w:color w:val="000000"/>
        </w:rPr>
        <w:t xml:space="preserve"> Гкал/ч.</w:t>
      </w:r>
    </w:p>
    <w:p w:rsidR="00CB25B3" w:rsidRPr="00A56B6F" w:rsidRDefault="00CB25B3" w:rsidP="00CB25B3">
      <w:pPr>
        <w:keepNext/>
        <w:spacing w:before="240" w:after="120"/>
        <w:jc w:val="both"/>
        <w:rPr>
          <w:rFonts w:eastAsia="Times New Roman"/>
          <w:b/>
          <w:bCs/>
          <w:sz w:val="20"/>
          <w:szCs w:val="20"/>
        </w:rPr>
      </w:pPr>
      <w:r w:rsidRPr="00A56B6F">
        <w:rPr>
          <w:rFonts w:eastAsia="Times New Roman"/>
          <w:b/>
          <w:bCs/>
          <w:sz w:val="20"/>
          <w:szCs w:val="20"/>
        </w:rPr>
        <w:t xml:space="preserve">Таблица </w:t>
      </w:r>
      <w:r w:rsidRPr="00A56B6F">
        <w:rPr>
          <w:rFonts w:eastAsia="Times New Roman"/>
          <w:b/>
          <w:bCs/>
          <w:sz w:val="20"/>
          <w:szCs w:val="20"/>
        </w:rPr>
        <w:fldChar w:fldCharType="begin"/>
      </w:r>
      <w:r w:rsidRPr="00A56B6F">
        <w:rPr>
          <w:rFonts w:eastAsia="Times New Roman"/>
          <w:b/>
          <w:bCs/>
          <w:sz w:val="20"/>
          <w:szCs w:val="20"/>
        </w:rPr>
        <w:instrText xml:space="preserve"> SEQ Таблица \* ARABIC </w:instrText>
      </w:r>
      <w:r w:rsidRPr="00A56B6F">
        <w:rPr>
          <w:rFonts w:eastAsia="Times New Roman"/>
          <w:b/>
          <w:bCs/>
          <w:sz w:val="20"/>
          <w:szCs w:val="20"/>
        </w:rPr>
        <w:fldChar w:fldCharType="separate"/>
      </w:r>
      <w:r w:rsidR="00C21080">
        <w:rPr>
          <w:rFonts w:eastAsia="Times New Roman"/>
          <w:b/>
          <w:bCs/>
          <w:noProof/>
          <w:sz w:val="20"/>
          <w:szCs w:val="20"/>
        </w:rPr>
        <w:t>30</w:t>
      </w:r>
      <w:r w:rsidRPr="00A56B6F">
        <w:rPr>
          <w:rFonts w:eastAsia="Times New Roman"/>
          <w:b/>
          <w:bCs/>
          <w:noProof/>
          <w:sz w:val="20"/>
          <w:szCs w:val="20"/>
        </w:rPr>
        <w:fldChar w:fldCharType="end"/>
      </w:r>
      <w:r w:rsidRPr="00A56B6F">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5"/>
        <w:gridCol w:w="1701"/>
        <w:gridCol w:w="2103"/>
      </w:tblGrid>
      <w:tr w:rsidR="005D28A5" w:rsidRPr="00A56B6F"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Основные технико-экономические</w:t>
            </w:r>
          </w:p>
          <w:p w:rsidR="005D28A5" w:rsidRPr="00A56B6F" w:rsidRDefault="005D28A5" w:rsidP="005D28A5">
            <w:pPr>
              <w:jc w:val="center"/>
              <w:rPr>
                <w:sz w:val="20"/>
                <w:szCs w:val="20"/>
              </w:rPr>
            </w:pPr>
            <w:r w:rsidRPr="00A56B6F">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5D28A5" w:rsidRPr="00A56B6F" w:rsidRDefault="005D28A5" w:rsidP="005D28A5">
            <w:pPr>
              <w:jc w:val="center"/>
              <w:rPr>
                <w:sz w:val="20"/>
                <w:szCs w:val="20"/>
              </w:rPr>
            </w:pPr>
          </w:p>
          <w:p w:rsidR="005D28A5" w:rsidRPr="00A56B6F" w:rsidRDefault="005D28A5" w:rsidP="005D28A5">
            <w:pPr>
              <w:jc w:val="center"/>
              <w:rPr>
                <w:sz w:val="20"/>
                <w:szCs w:val="20"/>
              </w:rPr>
            </w:pPr>
            <w:r w:rsidRPr="00A56B6F">
              <w:rPr>
                <w:sz w:val="20"/>
                <w:szCs w:val="20"/>
              </w:rPr>
              <w:t>Единицы</w:t>
            </w:r>
          </w:p>
          <w:p w:rsidR="005D28A5" w:rsidRPr="00A56B6F" w:rsidRDefault="005D28A5" w:rsidP="005D28A5">
            <w:pPr>
              <w:jc w:val="center"/>
              <w:rPr>
                <w:sz w:val="20"/>
                <w:szCs w:val="20"/>
              </w:rPr>
            </w:pPr>
            <w:r w:rsidRPr="00A56B6F">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Состав</w:t>
            </w:r>
          </w:p>
          <w:p w:rsidR="005D28A5" w:rsidRPr="00A56B6F" w:rsidRDefault="005D28A5" w:rsidP="005D28A5">
            <w:pPr>
              <w:jc w:val="center"/>
              <w:rPr>
                <w:sz w:val="20"/>
                <w:szCs w:val="20"/>
              </w:rPr>
            </w:pPr>
            <w:r w:rsidRPr="00A56B6F">
              <w:rPr>
                <w:sz w:val="20"/>
                <w:szCs w:val="20"/>
              </w:rPr>
              <w:t>оборудования</w:t>
            </w:r>
          </w:p>
        </w:tc>
      </w:tr>
      <w:tr w:rsidR="005D28A5" w:rsidRPr="00A56B6F"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5D28A5" w:rsidRPr="00A56B6F"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5D28A5" w:rsidRPr="00A56B6F"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4хГТА-8РМ,</w:t>
            </w:r>
          </w:p>
          <w:p w:rsidR="005D28A5" w:rsidRPr="00A56B6F" w:rsidRDefault="005D28A5" w:rsidP="005D28A5">
            <w:pPr>
              <w:jc w:val="center"/>
              <w:rPr>
                <w:sz w:val="20"/>
                <w:szCs w:val="20"/>
              </w:rPr>
            </w:pPr>
            <w:r w:rsidRPr="00A56B6F">
              <w:rPr>
                <w:sz w:val="20"/>
                <w:szCs w:val="20"/>
              </w:rPr>
              <w:t>4хКГТ-20-4,0</w:t>
            </w:r>
            <w:r w:rsidRPr="00A56B6F">
              <w:rPr>
                <w:sz w:val="20"/>
                <w:szCs w:val="20"/>
                <w:lang w:val="en-US"/>
              </w:rPr>
              <w:t>/</w:t>
            </w:r>
            <w:r w:rsidRPr="00A56B6F">
              <w:rPr>
                <w:sz w:val="20"/>
                <w:szCs w:val="20"/>
              </w:rPr>
              <w:t>440,</w:t>
            </w:r>
          </w:p>
          <w:p w:rsidR="005D28A5" w:rsidRPr="00A56B6F" w:rsidRDefault="005D28A5" w:rsidP="005D28A5">
            <w:pPr>
              <w:jc w:val="center"/>
              <w:rPr>
                <w:sz w:val="20"/>
                <w:szCs w:val="20"/>
              </w:rPr>
            </w:pPr>
            <w:r w:rsidRPr="00A56B6F">
              <w:rPr>
                <w:sz w:val="20"/>
                <w:szCs w:val="20"/>
              </w:rPr>
              <w:t>2хТ-8</w:t>
            </w:r>
            <w:r w:rsidRPr="00A56B6F">
              <w:rPr>
                <w:sz w:val="20"/>
                <w:szCs w:val="20"/>
                <w:lang w:val="en-US"/>
              </w:rPr>
              <w:t>/</w:t>
            </w:r>
            <w:r w:rsidRPr="00A56B6F">
              <w:rPr>
                <w:sz w:val="20"/>
                <w:szCs w:val="20"/>
              </w:rPr>
              <w:t>10-3,4</w:t>
            </w:r>
            <w:r w:rsidRPr="00A56B6F">
              <w:rPr>
                <w:sz w:val="20"/>
                <w:szCs w:val="20"/>
                <w:lang w:val="en-US"/>
              </w:rPr>
              <w:t>/</w:t>
            </w:r>
            <w:r w:rsidRPr="00A56B6F">
              <w:rPr>
                <w:sz w:val="20"/>
                <w:szCs w:val="20"/>
              </w:rPr>
              <w:t>0,18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44,929</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19,968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млн.кВт</w:t>
            </w:r>
            <w:r w:rsidRPr="00A56B6F">
              <w:rPr>
                <w:sz w:val="20"/>
                <w:szCs w:val="20"/>
                <w:lang w:val="en-US"/>
              </w:rPr>
              <w:sym w:font="Symbol" w:char="F0D7"/>
            </w:r>
            <w:r w:rsidRPr="00A56B6F">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174,449</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млн.кВт</w:t>
            </w:r>
            <w:r w:rsidRPr="00A56B6F">
              <w:rPr>
                <w:sz w:val="20"/>
                <w:szCs w:val="20"/>
                <w:lang w:val="en-US"/>
              </w:rPr>
              <w:sym w:font="Symbol" w:char="F0D7"/>
            </w:r>
            <w:r w:rsidRPr="00A56B6F">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158,208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5. Тепловая мощность, в т.ч.</w:t>
            </w:r>
          </w:p>
          <w:p w:rsidR="005D28A5" w:rsidRPr="00A56B6F" w:rsidRDefault="005D28A5" w:rsidP="005D28A5">
            <w:pPr>
              <w:rPr>
                <w:sz w:val="20"/>
                <w:szCs w:val="20"/>
              </w:rPr>
            </w:pPr>
            <w:r w:rsidRPr="00A56B6F">
              <w:rPr>
                <w:sz w:val="20"/>
                <w:szCs w:val="20"/>
              </w:rPr>
              <w:t>отборов пара</w:t>
            </w:r>
          </w:p>
          <w:p w:rsidR="005D28A5" w:rsidRPr="00A56B6F" w:rsidRDefault="005D28A5" w:rsidP="005D28A5">
            <w:pPr>
              <w:rPr>
                <w:sz w:val="20"/>
                <w:szCs w:val="20"/>
              </w:rPr>
            </w:pPr>
            <w:r w:rsidRPr="00A56B6F">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5D28A5" w:rsidRPr="00A56B6F" w:rsidRDefault="005D28A5" w:rsidP="005D28A5">
            <w:pPr>
              <w:jc w:val="center"/>
              <w:rPr>
                <w:sz w:val="20"/>
                <w:szCs w:val="20"/>
              </w:rPr>
            </w:pPr>
            <w:r w:rsidRPr="00A56B6F">
              <w:rPr>
                <w:sz w:val="20"/>
                <w:szCs w:val="20"/>
              </w:rPr>
              <w:t>Гкал/ч</w:t>
            </w:r>
          </w:p>
          <w:p w:rsidR="005D28A5" w:rsidRPr="00A56B6F"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48,0</w:t>
            </w:r>
          </w:p>
          <w:p w:rsidR="005D28A5" w:rsidRPr="00A56B6F" w:rsidRDefault="005D28A5" w:rsidP="005D28A5">
            <w:pPr>
              <w:jc w:val="center"/>
              <w:rPr>
                <w:sz w:val="20"/>
                <w:szCs w:val="20"/>
              </w:rPr>
            </w:pPr>
            <w:r w:rsidRPr="00A56B6F">
              <w:rPr>
                <w:sz w:val="20"/>
                <w:szCs w:val="20"/>
              </w:rPr>
              <w:t>28,0</w:t>
            </w:r>
          </w:p>
          <w:p w:rsidR="005D28A5" w:rsidRPr="00A56B6F" w:rsidRDefault="005D28A5" w:rsidP="005D28A5">
            <w:pPr>
              <w:jc w:val="center"/>
              <w:rPr>
                <w:sz w:val="20"/>
                <w:szCs w:val="20"/>
              </w:rPr>
            </w:pPr>
            <w:r w:rsidRPr="00A56B6F">
              <w:rPr>
                <w:sz w:val="20"/>
                <w:szCs w:val="20"/>
              </w:rPr>
              <w:t>20,0</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r w:rsidRPr="00A56B6F">
              <w:rPr>
                <w:sz w:val="20"/>
                <w:szCs w:val="20"/>
                <w:lang w:val="en-US"/>
              </w:rPr>
              <w:t>/</w:t>
            </w:r>
            <w:r w:rsidRPr="00A56B6F">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13,571</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A56B6F" w:rsidRDefault="005D28A5" w:rsidP="005D28A5">
            <w:pPr>
              <w:jc w:val="center"/>
              <w:rPr>
                <w:sz w:val="20"/>
                <w:szCs w:val="20"/>
              </w:rPr>
            </w:pPr>
            <w:r w:rsidRPr="00A56B6F">
              <w:rPr>
                <w:sz w:val="20"/>
                <w:szCs w:val="20"/>
              </w:rPr>
              <w:t>118 920,408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A56B6F" w:rsidRDefault="005D28A5" w:rsidP="005D28A5">
            <w:pPr>
              <w:jc w:val="center"/>
              <w:rPr>
                <w:sz w:val="20"/>
                <w:szCs w:val="20"/>
              </w:rPr>
            </w:pPr>
            <w:r w:rsidRPr="00A56B6F">
              <w:rPr>
                <w:sz w:val="20"/>
                <w:szCs w:val="20"/>
              </w:rPr>
              <w:t>116 242,746</w:t>
            </w:r>
          </w:p>
        </w:tc>
      </w:tr>
    </w:tbl>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2E1D21" w:rsidRPr="00A56B6F" w:rsidRDefault="002E1D21" w:rsidP="002E1D21"/>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8" w:name="_Toc40887317"/>
      <w:bookmarkStart w:id="69" w:name="_Toc204630483"/>
      <w:bookmarkEnd w:id="67"/>
      <w:r w:rsidRPr="00A56B6F">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rsidR="002E1D21" w:rsidRPr="00A56B6F" w:rsidRDefault="002E1D21" w:rsidP="00E3224B">
      <w:pPr>
        <w:spacing w:before="240" w:line="276" w:lineRule="auto"/>
        <w:ind w:firstLine="709"/>
        <w:jc w:val="both"/>
        <w:rPr>
          <w:rFonts w:eastAsiaTheme="minorHAnsi" w:cstheme="minorBidi"/>
          <w:lang w:eastAsia="en-US"/>
        </w:rPr>
      </w:pPr>
      <w:r w:rsidRPr="00A56B6F">
        <w:rPr>
          <w:rFonts w:eastAsiaTheme="minorHAnsi" w:cstheme="minorBidi"/>
          <w:lang w:eastAsia="en-US"/>
        </w:rPr>
        <w:t>Не планируется.</w:t>
      </w:r>
    </w:p>
    <w:p w:rsidR="00D30ECD" w:rsidRPr="00A56B6F" w:rsidRDefault="00D30ECD" w:rsidP="005D0FC9">
      <w:pPr>
        <w:ind w:firstLine="851"/>
      </w:pPr>
    </w:p>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0" w:name="_Toc40887318"/>
      <w:bookmarkStart w:id="71" w:name="_Toc204630484"/>
      <w:r w:rsidRPr="00A56B6F">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bookmarkEnd w:id="71"/>
    </w:p>
    <w:p w:rsidR="00B87F72" w:rsidRPr="00A56B6F" w:rsidRDefault="00B87F72" w:rsidP="00B87F72">
      <w:pPr>
        <w:widowControl w:val="0"/>
        <w:spacing w:before="240" w:line="273" w:lineRule="auto"/>
        <w:ind w:left="218" w:right="-1" w:firstLine="626"/>
        <w:jc w:val="both"/>
        <w:rPr>
          <w:rFonts w:eastAsia="Times New Roman" w:cstheme="minorBidi"/>
          <w:lang w:eastAsia="en-US"/>
        </w:rPr>
      </w:pPr>
      <w:r w:rsidRPr="00A56B6F">
        <w:rPr>
          <w:rFonts w:eastAsia="Times New Roman" w:cstheme="minorBidi"/>
          <w:lang w:eastAsia="en-US"/>
        </w:rPr>
        <w:t>Р</w:t>
      </w:r>
      <w:r w:rsidRPr="00A56B6F">
        <w:rPr>
          <w:rFonts w:eastAsia="Times New Roman" w:cstheme="minorBidi"/>
          <w:spacing w:val="-1"/>
          <w:lang w:eastAsia="en-US"/>
        </w:rPr>
        <w:t>е</w:t>
      </w:r>
      <w:r w:rsidRPr="00A56B6F">
        <w:rPr>
          <w:rFonts w:eastAsia="Times New Roman" w:cstheme="minorBidi"/>
          <w:spacing w:val="2"/>
          <w:lang w:eastAsia="en-US"/>
        </w:rPr>
        <w:t>г</w:t>
      </w:r>
      <w:r w:rsidRPr="00A56B6F">
        <w:rPr>
          <w:rFonts w:eastAsia="Times New Roman" w:cstheme="minorBidi"/>
          <w:spacing w:val="-5"/>
          <w:lang w:eastAsia="en-US"/>
        </w:rPr>
        <w:t>у</w:t>
      </w:r>
      <w:r w:rsidRPr="00A56B6F">
        <w:rPr>
          <w:rFonts w:eastAsia="Times New Roman" w:cstheme="minorBidi"/>
          <w:lang w:eastAsia="en-US"/>
        </w:rPr>
        <w:t>л</w:t>
      </w:r>
      <w:r w:rsidRPr="00A56B6F">
        <w:rPr>
          <w:rFonts w:eastAsia="Times New Roman" w:cstheme="minorBidi"/>
          <w:spacing w:val="1"/>
          <w:lang w:eastAsia="en-US"/>
        </w:rPr>
        <w:t>и</w:t>
      </w:r>
      <w:r w:rsidRPr="00A56B6F">
        <w:rPr>
          <w:rFonts w:eastAsia="Times New Roman" w:cstheme="minorBidi"/>
          <w:lang w:eastAsia="en-US"/>
        </w:rPr>
        <w:t>ров</w:t>
      </w:r>
      <w:r w:rsidRPr="00A56B6F">
        <w:rPr>
          <w:rFonts w:eastAsia="Times New Roman" w:cstheme="minorBidi"/>
          <w:spacing w:val="-2"/>
          <w:lang w:eastAsia="en-US"/>
        </w:rPr>
        <w:t>а</w:t>
      </w:r>
      <w:r w:rsidRPr="00A56B6F">
        <w:rPr>
          <w:rFonts w:eastAsia="Times New Roman" w:cstheme="minorBidi"/>
          <w:lang w:eastAsia="en-US"/>
        </w:rPr>
        <w:t>ние</w:t>
      </w:r>
      <w:r w:rsidRPr="00A56B6F">
        <w:rPr>
          <w:rFonts w:eastAsia="Times New Roman" w:cstheme="minorBidi"/>
          <w:spacing w:val="8"/>
          <w:lang w:eastAsia="en-US"/>
        </w:rPr>
        <w:t xml:space="preserve"> </w:t>
      </w:r>
      <w:r w:rsidRPr="00A56B6F">
        <w:rPr>
          <w:rFonts w:eastAsia="Times New Roman" w:cstheme="minorBidi"/>
          <w:lang w:eastAsia="en-US"/>
        </w:rPr>
        <w:t>от</w:t>
      </w:r>
      <w:r w:rsidRPr="00A56B6F">
        <w:rPr>
          <w:rFonts w:eastAsia="Times New Roman" w:cstheme="minorBidi"/>
          <w:spacing w:val="4"/>
          <w:lang w:eastAsia="en-US"/>
        </w:rPr>
        <w:t>п</w:t>
      </w:r>
      <w:r w:rsidRPr="00A56B6F">
        <w:rPr>
          <w:rFonts w:eastAsia="Times New Roman" w:cstheme="minorBidi"/>
          <w:spacing w:val="-5"/>
          <w:lang w:eastAsia="en-US"/>
        </w:rPr>
        <w:t>у</w:t>
      </w:r>
      <w:r w:rsidRPr="00A56B6F">
        <w:rPr>
          <w:rFonts w:eastAsia="Times New Roman" w:cstheme="minorBidi"/>
          <w:spacing w:val="-1"/>
          <w:lang w:eastAsia="en-US"/>
        </w:rPr>
        <w:t>с</w:t>
      </w:r>
      <w:r w:rsidRPr="00A56B6F">
        <w:rPr>
          <w:rFonts w:eastAsia="Times New Roman" w:cstheme="minorBidi"/>
          <w:spacing w:val="3"/>
          <w:lang w:eastAsia="en-US"/>
        </w:rPr>
        <w:t>к</w:t>
      </w:r>
      <w:r w:rsidRPr="00A56B6F">
        <w:rPr>
          <w:rFonts w:eastAsia="Times New Roman" w:cstheme="minorBidi"/>
          <w:lang w:eastAsia="en-US"/>
        </w:rPr>
        <w:t>а</w:t>
      </w:r>
      <w:r w:rsidRPr="00A56B6F">
        <w:rPr>
          <w:rFonts w:eastAsia="Times New Roman" w:cstheme="minorBidi"/>
          <w:spacing w:val="8"/>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пла</w:t>
      </w:r>
      <w:r w:rsidRPr="00A56B6F">
        <w:rPr>
          <w:rFonts w:eastAsia="Times New Roman" w:cstheme="minorBidi"/>
          <w:spacing w:val="8"/>
          <w:lang w:eastAsia="en-US"/>
        </w:rPr>
        <w:t xml:space="preserve"> </w:t>
      </w:r>
      <w:r w:rsidRPr="00A56B6F">
        <w:rPr>
          <w:rFonts w:eastAsia="Times New Roman" w:cstheme="minorBidi"/>
          <w:lang w:eastAsia="en-US"/>
        </w:rPr>
        <w:t>в</w:t>
      </w:r>
      <w:r w:rsidRPr="00A56B6F">
        <w:rPr>
          <w:rFonts w:eastAsia="Times New Roman" w:cstheme="minorBidi"/>
          <w:spacing w:val="8"/>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пловые</w:t>
      </w:r>
      <w:r w:rsidRPr="00A56B6F">
        <w:rPr>
          <w:rFonts w:eastAsia="Times New Roman" w:cstheme="minorBidi"/>
          <w:spacing w:val="7"/>
          <w:lang w:eastAsia="en-US"/>
        </w:rPr>
        <w:t xml:space="preserve"> </w:t>
      </w:r>
      <w:r w:rsidRPr="00A56B6F">
        <w:rPr>
          <w:rFonts w:eastAsia="Times New Roman" w:cstheme="minorBidi"/>
          <w:spacing w:val="1"/>
          <w:lang w:eastAsia="en-US"/>
        </w:rPr>
        <w:t>с</w:t>
      </w:r>
      <w:r w:rsidRPr="00A56B6F">
        <w:rPr>
          <w:rFonts w:eastAsia="Times New Roman" w:cstheme="minorBidi"/>
          <w:spacing w:val="-1"/>
          <w:lang w:eastAsia="en-US"/>
        </w:rPr>
        <w:t>е</w:t>
      </w:r>
      <w:r w:rsidRPr="00A56B6F">
        <w:rPr>
          <w:rFonts w:eastAsia="Times New Roman" w:cstheme="minorBidi"/>
          <w:spacing w:val="2"/>
          <w:lang w:eastAsia="en-US"/>
        </w:rPr>
        <w:t>т</w:t>
      </w:r>
      <w:r w:rsidRPr="00A56B6F">
        <w:rPr>
          <w:rFonts w:eastAsia="Times New Roman" w:cstheme="minorBidi"/>
          <w:lang w:eastAsia="en-US"/>
        </w:rPr>
        <w:t>и</w:t>
      </w:r>
      <w:r w:rsidRPr="00A56B6F">
        <w:rPr>
          <w:rFonts w:eastAsia="Times New Roman" w:cstheme="minorBidi"/>
          <w:spacing w:val="10"/>
          <w:lang w:eastAsia="en-US"/>
        </w:rPr>
        <w:t xml:space="preserve"> </w:t>
      </w:r>
      <w:r w:rsidRPr="00A56B6F">
        <w:rPr>
          <w:rFonts w:eastAsia="Times New Roman" w:cstheme="minorBidi"/>
          <w:lang w:eastAsia="en-US"/>
        </w:rPr>
        <w:t>г.</w:t>
      </w:r>
      <w:r w:rsidRPr="00A56B6F">
        <w:rPr>
          <w:rFonts w:eastAsia="Times New Roman" w:cstheme="minorBidi"/>
          <w:spacing w:val="9"/>
          <w:lang w:eastAsia="en-US"/>
        </w:rPr>
        <w:t xml:space="preserve"> </w:t>
      </w:r>
      <w:r w:rsidRPr="00A56B6F">
        <w:rPr>
          <w:rFonts w:eastAsia="Times New Roman" w:cstheme="minorBidi"/>
          <w:spacing w:val="1"/>
          <w:lang w:eastAsia="en-US"/>
        </w:rPr>
        <w:t>Т</w:t>
      </w:r>
      <w:r w:rsidRPr="00A56B6F">
        <w:rPr>
          <w:rFonts w:eastAsia="Times New Roman" w:cstheme="minorBidi"/>
          <w:spacing w:val="-8"/>
          <w:lang w:eastAsia="en-US"/>
        </w:rPr>
        <w:t>у</w:t>
      </w:r>
      <w:r w:rsidRPr="00A56B6F">
        <w:rPr>
          <w:rFonts w:eastAsia="Times New Roman" w:cstheme="minorBidi"/>
          <w:spacing w:val="2"/>
          <w:lang w:eastAsia="en-US"/>
        </w:rPr>
        <w:t>т</w:t>
      </w:r>
      <w:r w:rsidRPr="00A56B6F">
        <w:rPr>
          <w:rFonts w:eastAsia="Times New Roman" w:cstheme="minorBidi"/>
          <w:spacing w:val="-1"/>
          <w:lang w:eastAsia="en-US"/>
        </w:rPr>
        <w:t>ае</w:t>
      </w:r>
      <w:r w:rsidRPr="00A56B6F">
        <w:rPr>
          <w:rFonts w:eastAsia="Times New Roman" w:cstheme="minorBidi"/>
          <w:spacing w:val="1"/>
          <w:lang w:eastAsia="en-US"/>
        </w:rPr>
        <w:t>в</w:t>
      </w:r>
      <w:r w:rsidRPr="00A56B6F">
        <w:rPr>
          <w:rFonts w:eastAsia="Times New Roman" w:cstheme="minorBidi"/>
          <w:lang w:eastAsia="en-US"/>
        </w:rPr>
        <w:t>а</w:t>
      </w:r>
      <w:r w:rsidRPr="00A56B6F">
        <w:rPr>
          <w:rFonts w:eastAsia="Times New Roman" w:cstheme="minorBidi"/>
          <w:spacing w:val="15"/>
          <w:lang w:eastAsia="en-US"/>
        </w:rPr>
        <w:t xml:space="preserve"> </w:t>
      </w:r>
      <w:r w:rsidRPr="00A56B6F">
        <w:rPr>
          <w:rFonts w:eastAsia="Times New Roman" w:cstheme="minorBidi"/>
          <w:lang w:eastAsia="en-US"/>
        </w:rPr>
        <w:t>–</w:t>
      </w:r>
      <w:r w:rsidRPr="00A56B6F">
        <w:rPr>
          <w:rFonts w:eastAsia="Times New Roman" w:cstheme="minorBidi"/>
          <w:spacing w:val="9"/>
          <w:lang w:eastAsia="en-US"/>
        </w:rPr>
        <w:t xml:space="preserve"> </w:t>
      </w:r>
      <w:r w:rsidRPr="00A56B6F">
        <w:rPr>
          <w:rFonts w:eastAsia="Times New Roman" w:cstheme="minorBidi"/>
          <w:lang w:eastAsia="en-US"/>
        </w:rPr>
        <w:t>к</w:t>
      </w:r>
      <w:r w:rsidRPr="00A56B6F">
        <w:rPr>
          <w:rFonts w:eastAsia="Times New Roman" w:cstheme="minorBidi"/>
          <w:spacing w:val="-1"/>
          <w:lang w:eastAsia="en-US"/>
        </w:rPr>
        <w:t>а</w:t>
      </w:r>
      <w:r w:rsidRPr="00A56B6F">
        <w:rPr>
          <w:rFonts w:eastAsia="Times New Roman" w:cstheme="minorBidi"/>
          <w:spacing w:val="1"/>
          <w:lang w:eastAsia="en-US"/>
        </w:rPr>
        <w:t>ч</w:t>
      </w:r>
      <w:r w:rsidRPr="00A56B6F">
        <w:rPr>
          <w:rFonts w:eastAsia="Times New Roman" w:cstheme="minorBidi"/>
          <w:spacing w:val="-1"/>
          <w:lang w:eastAsia="en-US"/>
        </w:rPr>
        <w:t>ес</w:t>
      </w:r>
      <w:r w:rsidRPr="00A56B6F">
        <w:rPr>
          <w:rFonts w:eastAsia="Times New Roman" w:cstheme="minorBidi"/>
          <w:lang w:eastAsia="en-US"/>
        </w:rPr>
        <w:t>твенно</w:t>
      </w:r>
      <w:r w:rsidRPr="00A56B6F">
        <w:rPr>
          <w:rFonts w:eastAsia="Times New Roman" w:cstheme="minorBidi"/>
          <w:spacing w:val="-1"/>
          <w:lang w:eastAsia="en-US"/>
        </w:rPr>
        <w:t>е</w:t>
      </w:r>
      <w:r w:rsidRPr="00A56B6F">
        <w:rPr>
          <w:rFonts w:eastAsia="Times New Roman" w:cstheme="minorBidi"/>
          <w:lang w:eastAsia="en-US"/>
        </w:rPr>
        <w:t>.</w:t>
      </w:r>
      <w:r w:rsidRPr="00A56B6F">
        <w:rPr>
          <w:rFonts w:eastAsia="Times New Roman" w:cstheme="minorBidi"/>
          <w:spacing w:val="9"/>
          <w:lang w:eastAsia="en-US"/>
        </w:rPr>
        <w:t xml:space="preserve"> </w:t>
      </w:r>
      <w:r w:rsidRPr="00A56B6F">
        <w:rPr>
          <w:rFonts w:eastAsia="Times New Roman" w:cstheme="minorBidi"/>
          <w:lang w:eastAsia="en-US"/>
        </w:rPr>
        <w:t>От</w:t>
      </w:r>
      <w:r w:rsidRPr="00A56B6F">
        <w:rPr>
          <w:rFonts w:eastAsia="Times New Roman" w:cstheme="minorBidi"/>
          <w:spacing w:val="3"/>
          <w:lang w:eastAsia="en-US"/>
        </w:rPr>
        <w:t>п</w:t>
      </w:r>
      <w:r w:rsidRPr="00A56B6F">
        <w:rPr>
          <w:rFonts w:eastAsia="Times New Roman" w:cstheme="minorBidi"/>
          <w:spacing w:val="-8"/>
          <w:lang w:eastAsia="en-US"/>
        </w:rPr>
        <w:t>у</w:t>
      </w:r>
      <w:r w:rsidRPr="00A56B6F">
        <w:rPr>
          <w:rFonts w:eastAsia="Times New Roman" w:cstheme="minorBidi"/>
          <w:spacing w:val="-1"/>
          <w:lang w:eastAsia="en-US"/>
        </w:rPr>
        <w:t>с</w:t>
      </w:r>
      <w:r w:rsidRPr="00A56B6F">
        <w:rPr>
          <w:rFonts w:eastAsia="Times New Roman" w:cstheme="minorBidi"/>
          <w:lang w:eastAsia="en-US"/>
        </w:rPr>
        <w:t>к</w:t>
      </w:r>
      <w:r w:rsidRPr="00A56B6F">
        <w:rPr>
          <w:rFonts w:eastAsia="Times New Roman" w:cstheme="minorBidi"/>
          <w:spacing w:val="10"/>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пла в теплов</w:t>
      </w:r>
      <w:r w:rsidRPr="00A56B6F">
        <w:rPr>
          <w:rFonts w:eastAsia="Times New Roman" w:cstheme="minorBidi"/>
          <w:spacing w:val="-1"/>
          <w:lang w:eastAsia="en-US"/>
        </w:rPr>
        <w:t>ы</w:t>
      </w:r>
      <w:r w:rsidRPr="00A56B6F">
        <w:rPr>
          <w:rFonts w:eastAsia="Times New Roman" w:cstheme="minorBidi"/>
          <w:lang w:eastAsia="en-US"/>
        </w:rPr>
        <w:t>е</w:t>
      </w:r>
      <w:r w:rsidRPr="00A56B6F">
        <w:rPr>
          <w:rFonts w:eastAsia="Times New Roman" w:cstheme="minorBidi"/>
          <w:spacing w:val="-1"/>
          <w:lang w:eastAsia="en-US"/>
        </w:rPr>
        <w:t xml:space="preserve"> се</w:t>
      </w:r>
      <w:r w:rsidRPr="00A56B6F">
        <w:rPr>
          <w:rFonts w:eastAsia="Times New Roman" w:cstheme="minorBidi"/>
          <w:lang w:eastAsia="en-US"/>
        </w:rPr>
        <w:t>ти произ</w:t>
      </w:r>
      <w:r w:rsidRPr="00A56B6F">
        <w:rPr>
          <w:rFonts w:eastAsia="Times New Roman" w:cstheme="minorBidi"/>
          <w:spacing w:val="-3"/>
          <w:lang w:eastAsia="en-US"/>
        </w:rPr>
        <w:t>в</w:t>
      </w:r>
      <w:r w:rsidRPr="00A56B6F">
        <w:rPr>
          <w:rFonts w:eastAsia="Times New Roman" w:cstheme="minorBidi"/>
          <w:lang w:eastAsia="en-US"/>
        </w:rPr>
        <w:t>од</w:t>
      </w:r>
      <w:r w:rsidRPr="00A56B6F">
        <w:rPr>
          <w:rFonts w:eastAsia="Times New Roman" w:cstheme="minorBidi"/>
          <w:spacing w:val="1"/>
          <w:lang w:eastAsia="en-US"/>
        </w:rPr>
        <w:t>и</w:t>
      </w:r>
      <w:r w:rsidRPr="00A56B6F">
        <w:rPr>
          <w:rFonts w:eastAsia="Times New Roman" w:cstheme="minorBidi"/>
          <w:lang w:eastAsia="en-US"/>
        </w:rPr>
        <w:t>т</w:t>
      </w:r>
      <w:r w:rsidRPr="00A56B6F">
        <w:rPr>
          <w:rFonts w:eastAsia="Times New Roman" w:cstheme="minorBidi"/>
          <w:spacing w:val="-1"/>
          <w:lang w:eastAsia="en-US"/>
        </w:rPr>
        <w:t>с</w:t>
      </w:r>
      <w:r w:rsidRPr="00A56B6F">
        <w:rPr>
          <w:rFonts w:eastAsia="Times New Roman" w:cstheme="minorBidi"/>
          <w:lang w:eastAsia="en-US"/>
        </w:rPr>
        <w:t xml:space="preserve">я в </w:t>
      </w:r>
      <w:r w:rsidRPr="00A56B6F">
        <w:rPr>
          <w:rFonts w:eastAsia="Times New Roman" w:cstheme="minorBidi"/>
          <w:spacing w:val="-2"/>
          <w:lang w:eastAsia="en-US"/>
        </w:rPr>
        <w:t>с</w:t>
      </w:r>
      <w:r w:rsidRPr="00A56B6F">
        <w:rPr>
          <w:rFonts w:eastAsia="Times New Roman" w:cstheme="minorBidi"/>
          <w:lang w:eastAsia="en-US"/>
        </w:rPr>
        <w:t>оотв</w:t>
      </w:r>
      <w:r w:rsidRPr="00A56B6F">
        <w:rPr>
          <w:rFonts w:eastAsia="Times New Roman" w:cstheme="minorBidi"/>
          <w:spacing w:val="-2"/>
          <w:lang w:eastAsia="en-US"/>
        </w:rPr>
        <w:t>е</w:t>
      </w:r>
      <w:r w:rsidRPr="00A56B6F">
        <w:rPr>
          <w:rFonts w:eastAsia="Times New Roman" w:cstheme="minorBidi"/>
          <w:lang w:eastAsia="en-US"/>
        </w:rPr>
        <w:t>т</w:t>
      </w:r>
      <w:r w:rsidRPr="00A56B6F">
        <w:rPr>
          <w:rFonts w:eastAsia="Times New Roman" w:cstheme="minorBidi"/>
          <w:spacing w:val="-1"/>
          <w:lang w:eastAsia="en-US"/>
        </w:rPr>
        <w:t>с</w:t>
      </w:r>
      <w:r w:rsidRPr="00A56B6F">
        <w:rPr>
          <w:rFonts w:eastAsia="Times New Roman" w:cstheme="minorBidi"/>
          <w:lang w:eastAsia="en-US"/>
        </w:rPr>
        <w:t>твие</w:t>
      </w:r>
      <w:r w:rsidRPr="00A56B6F">
        <w:rPr>
          <w:rFonts w:eastAsia="Times New Roman" w:cstheme="minorBidi"/>
          <w:spacing w:val="-1"/>
          <w:lang w:eastAsia="en-US"/>
        </w:rPr>
        <w:t xml:space="preserve"> </w:t>
      </w:r>
      <w:r w:rsidRPr="00A56B6F">
        <w:rPr>
          <w:rFonts w:eastAsia="Times New Roman" w:cstheme="minorBidi"/>
          <w:lang w:eastAsia="en-US"/>
        </w:rPr>
        <w:t>с</w:t>
      </w:r>
      <w:r w:rsidRPr="00A56B6F">
        <w:rPr>
          <w:rFonts w:eastAsia="Times New Roman" w:cstheme="minorBidi"/>
          <w:spacing w:val="3"/>
          <w:lang w:eastAsia="en-US"/>
        </w:rPr>
        <w:t xml:space="preserve"> </w:t>
      </w:r>
      <w:r w:rsidRPr="00A56B6F">
        <w:rPr>
          <w:rFonts w:eastAsia="Times New Roman" w:cstheme="minorBidi"/>
          <w:spacing w:val="-5"/>
          <w:lang w:eastAsia="en-US"/>
        </w:rPr>
        <w:t>у</w:t>
      </w:r>
      <w:r w:rsidRPr="00A56B6F">
        <w:rPr>
          <w:rFonts w:eastAsia="Times New Roman" w:cstheme="minorBidi"/>
          <w:lang w:eastAsia="en-US"/>
        </w:rPr>
        <w:t>тв</w:t>
      </w:r>
      <w:r w:rsidRPr="00A56B6F">
        <w:rPr>
          <w:rFonts w:eastAsia="Times New Roman" w:cstheme="minorBidi"/>
          <w:spacing w:val="-2"/>
          <w:lang w:eastAsia="en-US"/>
        </w:rPr>
        <w:t>е</w:t>
      </w:r>
      <w:r w:rsidRPr="00A56B6F">
        <w:rPr>
          <w:rFonts w:eastAsia="Times New Roman" w:cstheme="minorBidi"/>
          <w:lang w:eastAsia="en-US"/>
        </w:rPr>
        <w:t>рж</w:t>
      </w:r>
      <w:r w:rsidRPr="00A56B6F">
        <w:rPr>
          <w:rFonts w:eastAsia="Times New Roman" w:cstheme="minorBidi"/>
          <w:spacing w:val="2"/>
          <w:lang w:eastAsia="en-US"/>
        </w:rPr>
        <w:t>д</w:t>
      </w:r>
      <w:r w:rsidRPr="00A56B6F">
        <w:rPr>
          <w:rFonts w:eastAsia="Times New Roman" w:cstheme="minorBidi"/>
          <w:spacing w:val="-1"/>
          <w:lang w:eastAsia="en-US"/>
        </w:rPr>
        <w:t>е</w:t>
      </w:r>
      <w:r w:rsidRPr="00A56B6F">
        <w:rPr>
          <w:rFonts w:eastAsia="Times New Roman" w:cstheme="minorBidi"/>
          <w:lang w:eastAsia="en-US"/>
        </w:rPr>
        <w:t>нны</w:t>
      </w:r>
      <w:r w:rsidRPr="00A56B6F">
        <w:rPr>
          <w:rFonts w:eastAsia="Times New Roman" w:cstheme="minorBidi"/>
          <w:spacing w:val="-2"/>
          <w:lang w:eastAsia="en-US"/>
        </w:rPr>
        <w:t>м</w:t>
      </w:r>
      <w:r w:rsidRPr="00A56B6F">
        <w:rPr>
          <w:rFonts w:eastAsia="Times New Roman" w:cstheme="minorBidi"/>
          <w:lang w:eastAsia="en-US"/>
        </w:rPr>
        <w:t>и те</w:t>
      </w:r>
      <w:r w:rsidRPr="00A56B6F">
        <w:rPr>
          <w:rFonts w:eastAsia="Times New Roman" w:cstheme="minorBidi"/>
          <w:spacing w:val="-1"/>
          <w:lang w:eastAsia="en-US"/>
        </w:rPr>
        <w:t>м</w:t>
      </w:r>
      <w:r w:rsidRPr="00A56B6F">
        <w:rPr>
          <w:rFonts w:eastAsia="Times New Roman" w:cstheme="minorBidi"/>
          <w:lang w:eastAsia="en-US"/>
        </w:rPr>
        <w:t>п</w:t>
      </w:r>
      <w:r w:rsidRPr="00A56B6F">
        <w:rPr>
          <w:rFonts w:eastAsia="Times New Roman" w:cstheme="minorBidi"/>
          <w:spacing w:val="-1"/>
          <w:lang w:eastAsia="en-US"/>
        </w:rPr>
        <w:t>е</w:t>
      </w:r>
      <w:r w:rsidRPr="00A56B6F">
        <w:rPr>
          <w:rFonts w:eastAsia="Times New Roman" w:cstheme="minorBidi"/>
          <w:lang w:eastAsia="en-US"/>
        </w:rPr>
        <w:t>р</w:t>
      </w:r>
      <w:r w:rsidRPr="00A56B6F">
        <w:rPr>
          <w:rFonts w:eastAsia="Times New Roman" w:cstheme="minorBidi"/>
          <w:spacing w:val="-1"/>
          <w:lang w:eastAsia="en-US"/>
        </w:rPr>
        <w:t>а</w:t>
      </w:r>
      <w:r w:rsidRPr="00A56B6F">
        <w:rPr>
          <w:rFonts w:eastAsia="Times New Roman" w:cstheme="minorBidi"/>
          <w:spacing w:val="2"/>
          <w:lang w:eastAsia="en-US"/>
        </w:rPr>
        <w:t>т</w:t>
      </w:r>
      <w:r w:rsidRPr="00A56B6F">
        <w:rPr>
          <w:rFonts w:eastAsia="Times New Roman" w:cstheme="minorBidi"/>
          <w:spacing w:val="-5"/>
          <w:lang w:eastAsia="en-US"/>
        </w:rPr>
        <w:t>у</w:t>
      </w:r>
      <w:r w:rsidRPr="00A56B6F">
        <w:rPr>
          <w:rFonts w:eastAsia="Times New Roman" w:cstheme="minorBidi"/>
          <w:lang w:eastAsia="en-US"/>
        </w:rPr>
        <w:t>рны</w:t>
      </w:r>
      <w:r w:rsidRPr="00A56B6F">
        <w:rPr>
          <w:rFonts w:eastAsia="Times New Roman" w:cstheme="minorBidi"/>
          <w:spacing w:val="-2"/>
          <w:lang w:eastAsia="en-US"/>
        </w:rPr>
        <w:t>м</w:t>
      </w:r>
      <w:r w:rsidRPr="00A56B6F">
        <w:rPr>
          <w:rFonts w:eastAsia="Times New Roman" w:cstheme="minorBidi"/>
          <w:lang w:eastAsia="en-US"/>
        </w:rPr>
        <w:t>и гр</w:t>
      </w:r>
      <w:r w:rsidRPr="00A56B6F">
        <w:rPr>
          <w:rFonts w:eastAsia="Times New Roman" w:cstheme="minorBidi"/>
          <w:spacing w:val="-1"/>
          <w:lang w:eastAsia="en-US"/>
        </w:rPr>
        <w:t>а</w:t>
      </w:r>
      <w:r w:rsidRPr="00A56B6F">
        <w:rPr>
          <w:rFonts w:eastAsia="Times New Roman" w:cstheme="minorBidi"/>
          <w:lang w:eastAsia="en-US"/>
        </w:rPr>
        <w:t>ф</w:t>
      </w:r>
      <w:r w:rsidRPr="00A56B6F">
        <w:rPr>
          <w:rFonts w:eastAsia="Times New Roman" w:cstheme="minorBidi"/>
          <w:spacing w:val="1"/>
          <w:lang w:eastAsia="en-US"/>
        </w:rPr>
        <w:t>и</w:t>
      </w:r>
      <w:r w:rsidRPr="00A56B6F">
        <w:rPr>
          <w:rFonts w:eastAsia="Times New Roman" w:cstheme="minorBidi"/>
          <w:lang w:eastAsia="en-US"/>
        </w:rPr>
        <w:t>к</w:t>
      </w:r>
      <w:r w:rsidRPr="00A56B6F">
        <w:rPr>
          <w:rFonts w:eastAsia="Times New Roman" w:cstheme="minorBidi"/>
          <w:spacing w:val="-1"/>
          <w:lang w:eastAsia="en-US"/>
        </w:rPr>
        <w:t>ам</w:t>
      </w:r>
      <w:r w:rsidRPr="00A56B6F">
        <w:rPr>
          <w:rFonts w:eastAsia="Times New Roman" w:cstheme="minorBidi"/>
          <w:lang w:eastAsia="en-US"/>
        </w:rPr>
        <w:t>и.</w:t>
      </w:r>
    </w:p>
    <w:p w:rsidR="00B87F72" w:rsidRPr="00A56B6F"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rsidR="00B87F72" w:rsidRPr="00A56B6F" w:rsidRDefault="00B87F72" w:rsidP="00B87F72">
      <w:pPr>
        <w:widowControl w:val="0"/>
        <w:spacing w:line="273" w:lineRule="auto"/>
        <w:ind w:left="218" w:right="220" w:firstLine="566"/>
        <w:rPr>
          <w:rFonts w:eastAsia="Times New Roman"/>
        </w:rPr>
      </w:pPr>
      <w:r w:rsidRPr="00A56B6F">
        <w:rPr>
          <w:rFonts w:eastAsia="Times New Roman"/>
        </w:rPr>
        <w:t xml:space="preserve">К </w:t>
      </w:r>
      <w:r w:rsidRPr="00A56B6F">
        <w:rPr>
          <w:rFonts w:eastAsia="Times New Roman"/>
          <w:spacing w:val="48"/>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н</w:t>
      </w:r>
      <w:r w:rsidRPr="00A56B6F">
        <w:rPr>
          <w:rFonts w:eastAsia="Times New Roman"/>
          <w:spacing w:val="-2"/>
        </w:rPr>
        <w:t>и</w:t>
      </w:r>
      <w:r w:rsidRPr="00A56B6F">
        <w:rPr>
          <w:rFonts w:eastAsia="Times New Roman"/>
        </w:rPr>
        <w:t>к</w:t>
      </w:r>
      <w:r w:rsidRPr="00A56B6F">
        <w:rPr>
          <w:rFonts w:eastAsia="Times New Roman"/>
          <w:spacing w:val="-1"/>
        </w:rPr>
        <w:t>а</w:t>
      </w:r>
      <w:r w:rsidRPr="00A56B6F">
        <w:rPr>
          <w:rFonts w:eastAsia="Times New Roman"/>
        </w:rPr>
        <w:t xml:space="preserve">м </w:t>
      </w:r>
      <w:r w:rsidRPr="00A56B6F">
        <w:rPr>
          <w:rFonts w:eastAsia="Times New Roman"/>
          <w:spacing w:val="47"/>
        </w:rPr>
        <w:t xml:space="preserve"> </w:t>
      </w:r>
      <w:r w:rsidRPr="00A56B6F">
        <w:rPr>
          <w:rFonts w:eastAsia="Times New Roman"/>
        </w:rPr>
        <w:t>т</w:t>
      </w:r>
      <w:r w:rsidRPr="00A56B6F">
        <w:rPr>
          <w:rFonts w:eastAsia="Times New Roman"/>
          <w:spacing w:val="-1"/>
        </w:rPr>
        <w:t>е</w:t>
      </w:r>
      <w:r w:rsidRPr="00A56B6F">
        <w:rPr>
          <w:rFonts w:eastAsia="Times New Roman"/>
        </w:rPr>
        <w:t xml:space="preserve">пловой </w:t>
      </w:r>
      <w:r w:rsidRPr="00A56B6F">
        <w:rPr>
          <w:rFonts w:eastAsia="Times New Roman"/>
          <w:spacing w:val="48"/>
        </w:rPr>
        <w:t xml:space="preserve"> </w:t>
      </w:r>
      <w:r w:rsidRPr="00A56B6F">
        <w:rPr>
          <w:rFonts w:eastAsia="Times New Roman"/>
        </w:rPr>
        <w:t>э</w:t>
      </w:r>
      <w:r w:rsidRPr="00A56B6F">
        <w:rPr>
          <w:rFonts w:eastAsia="Times New Roman"/>
          <w:spacing w:val="1"/>
        </w:rPr>
        <w:t>н</w:t>
      </w:r>
      <w:r w:rsidRPr="00A56B6F">
        <w:rPr>
          <w:rFonts w:eastAsia="Times New Roman"/>
          <w:spacing w:val="-1"/>
        </w:rPr>
        <w:t>е</w:t>
      </w:r>
      <w:r w:rsidRPr="00A56B6F">
        <w:rPr>
          <w:rFonts w:eastAsia="Times New Roman"/>
        </w:rPr>
        <w:t xml:space="preserve">ргии </w:t>
      </w:r>
      <w:r w:rsidRPr="00A56B6F">
        <w:rPr>
          <w:rFonts w:eastAsia="Times New Roman"/>
          <w:spacing w:val="48"/>
        </w:rPr>
        <w:t xml:space="preserve"> </w:t>
      </w:r>
      <w:r w:rsidRPr="00A56B6F">
        <w:rPr>
          <w:rFonts w:eastAsia="Times New Roman"/>
        </w:rPr>
        <w:t xml:space="preserve">с </w:t>
      </w:r>
      <w:r w:rsidRPr="00A56B6F">
        <w:rPr>
          <w:rFonts w:eastAsia="Times New Roman"/>
          <w:spacing w:val="46"/>
        </w:rPr>
        <w:t xml:space="preserve"> </w:t>
      </w:r>
      <w:r w:rsidRPr="00A56B6F">
        <w:rPr>
          <w:rFonts w:eastAsia="Times New Roman"/>
        </w:rPr>
        <w:t>к</w:t>
      </w:r>
      <w:r w:rsidRPr="00A56B6F">
        <w:rPr>
          <w:rFonts w:eastAsia="Times New Roman"/>
          <w:spacing w:val="-1"/>
        </w:rPr>
        <w:t>ачес</w:t>
      </w:r>
      <w:r w:rsidRPr="00A56B6F">
        <w:rPr>
          <w:rFonts w:eastAsia="Times New Roman"/>
        </w:rPr>
        <w:t>тв</w:t>
      </w:r>
      <w:r w:rsidRPr="00A56B6F">
        <w:rPr>
          <w:rFonts w:eastAsia="Times New Roman"/>
          <w:spacing w:val="-2"/>
        </w:rPr>
        <w:t>е</w:t>
      </w:r>
      <w:r w:rsidRPr="00A56B6F">
        <w:rPr>
          <w:rFonts w:eastAsia="Times New Roman"/>
        </w:rPr>
        <w:t xml:space="preserve">нным </w:t>
      </w:r>
      <w:r w:rsidRPr="00A56B6F">
        <w:rPr>
          <w:rFonts w:eastAsia="Times New Roman"/>
          <w:spacing w:val="46"/>
        </w:rPr>
        <w:t xml:space="preserve"> </w:t>
      </w:r>
      <w:r w:rsidRPr="00A56B6F">
        <w:rPr>
          <w:rFonts w:eastAsia="Times New Roman"/>
        </w:rPr>
        <w:t>р</w:t>
      </w:r>
      <w:r w:rsidRPr="00A56B6F">
        <w:rPr>
          <w:rFonts w:eastAsia="Times New Roman"/>
          <w:spacing w:val="-1"/>
        </w:rPr>
        <w:t>е</w:t>
      </w:r>
      <w:r w:rsidRPr="00A56B6F">
        <w:rPr>
          <w:rFonts w:eastAsia="Times New Roman"/>
          <w:spacing w:val="4"/>
        </w:rPr>
        <w:t>г</w:t>
      </w:r>
      <w:r w:rsidRPr="00A56B6F">
        <w:rPr>
          <w:rFonts w:eastAsia="Times New Roman"/>
          <w:spacing w:val="-8"/>
        </w:rPr>
        <w:t>у</w:t>
      </w:r>
      <w:r w:rsidRPr="00A56B6F">
        <w:rPr>
          <w:rFonts w:eastAsia="Times New Roman"/>
        </w:rPr>
        <w:t>л</w:t>
      </w:r>
      <w:r w:rsidRPr="00A56B6F">
        <w:rPr>
          <w:rFonts w:eastAsia="Times New Roman"/>
          <w:spacing w:val="1"/>
        </w:rPr>
        <w:t>и</w:t>
      </w:r>
      <w:r w:rsidRPr="00A56B6F">
        <w:rPr>
          <w:rFonts w:eastAsia="Times New Roman"/>
        </w:rPr>
        <w:t>ро</w:t>
      </w:r>
      <w:r w:rsidRPr="00A56B6F">
        <w:rPr>
          <w:rFonts w:eastAsia="Times New Roman"/>
          <w:spacing w:val="1"/>
        </w:rPr>
        <w:t>в</w:t>
      </w:r>
      <w:r w:rsidRPr="00A56B6F">
        <w:rPr>
          <w:rFonts w:eastAsia="Times New Roman"/>
          <w:spacing w:val="-1"/>
        </w:rPr>
        <w:t>а</w:t>
      </w:r>
      <w:r w:rsidRPr="00A56B6F">
        <w:rPr>
          <w:rFonts w:eastAsia="Times New Roman"/>
        </w:rPr>
        <w:t>ни</w:t>
      </w:r>
      <w:r w:rsidRPr="00A56B6F">
        <w:rPr>
          <w:rFonts w:eastAsia="Times New Roman"/>
          <w:spacing w:val="-1"/>
        </w:rPr>
        <w:t>е</w:t>
      </w:r>
      <w:r w:rsidRPr="00A56B6F">
        <w:rPr>
          <w:rFonts w:eastAsia="Times New Roman"/>
        </w:rPr>
        <w:t xml:space="preserve">м </w:t>
      </w:r>
      <w:r w:rsidRPr="00A56B6F">
        <w:rPr>
          <w:rFonts w:eastAsia="Times New Roman"/>
          <w:spacing w:val="47"/>
        </w:rPr>
        <w:t xml:space="preserve"> </w:t>
      </w:r>
      <w:r w:rsidRPr="00A56B6F">
        <w:rPr>
          <w:rFonts w:eastAsia="Times New Roman"/>
        </w:rPr>
        <w:t>от</w:t>
      </w:r>
      <w:r w:rsidRPr="00A56B6F">
        <w:rPr>
          <w:rFonts w:eastAsia="Times New Roman"/>
          <w:spacing w:val="4"/>
        </w:rPr>
        <w:t>п</w:t>
      </w:r>
      <w:r w:rsidRPr="00A56B6F">
        <w:rPr>
          <w:rFonts w:eastAsia="Times New Roman"/>
          <w:spacing w:val="-5"/>
        </w:rPr>
        <w:t>у</w:t>
      </w:r>
      <w:r w:rsidRPr="00A56B6F">
        <w:rPr>
          <w:rFonts w:eastAsia="Times New Roman"/>
          <w:spacing w:val="-1"/>
        </w:rPr>
        <w:t>с</w:t>
      </w:r>
      <w:r w:rsidRPr="00A56B6F">
        <w:rPr>
          <w:rFonts w:eastAsia="Times New Roman"/>
        </w:rPr>
        <w:t xml:space="preserve">ка </w:t>
      </w:r>
      <w:r w:rsidRPr="00A56B6F">
        <w:rPr>
          <w:rFonts w:eastAsia="Times New Roman"/>
          <w:spacing w:val="46"/>
        </w:rPr>
        <w:t xml:space="preserve"> </w:t>
      </w:r>
      <w:r w:rsidRPr="00A56B6F">
        <w:rPr>
          <w:rFonts w:eastAsia="Times New Roman"/>
        </w:rPr>
        <w:t>т</w:t>
      </w:r>
      <w:r w:rsidRPr="00A56B6F">
        <w:rPr>
          <w:rFonts w:eastAsia="Times New Roman"/>
          <w:spacing w:val="-1"/>
        </w:rPr>
        <w:t>е</w:t>
      </w:r>
      <w:r w:rsidRPr="00A56B6F">
        <w:rPr>
          <w:rFonts w:eastAsia="Times New Roman"/>
        </w:rPr>
        <w:t>пла от</w:t>
      </w:r>
      <w:r w:rsidRPr="00A56B6F">
        <w:rPr>
          <w:rFonts w:eastAsia="Times New Roman"/>
          <w:spacing w:val="1"/>
        </w:rPr>
        <w:t>н</w:t>
      </w:r>
      <w:r w:rsidRPr="00A56B6F">
        <w:rPr>
          <w:rFonts w:eastAsia="Times New Roman"/>
        </w:rPr>
        <w:t>о</w:t>
      </w:r>
      <w:r w:rsidRPr="00A56B6F">
        <w:rPr>
          <w:rFonts w:eastAsia="Times New Roman"/>
          <w:spacing w:val="-1"/>
        </w:rPr>
        <w:t>с</w:t>
      </w:r>
      <w:r w:rsidRPr="00A56B6F">
        <w:rPr>
          <w:rFonts w:eastAsia="Times New Roman"/>
        </w:rPr>
        <w:t>ят</w:t>
      </w:r>
      <w:r w:rsidRPr="00A56B6F">
        <w:rPr>
          <w:rFonts w:eastAsia="Times New Roman"/>
          <w:spacing w:val="-1"/>
        </w:rPr>
        <w:t>с</w:t>
      </w:r>
      <w:r w:rsidRPr="00A56B6F">
        <w:rPr>
          <w:rFonts w:eastAsia="Times New Roman"/>
        </w:rPr>
        <w:t>я:</w:t>
      </w:r>
    </w:p>
    <w:p w:rsidR="00B87F72" w:rsidRPr="00A56B6F" w:rsidRDefault="0017083A" w:rsidP="003E53AB">
      <w:pPr>
        <w:pStyle w:val="afb"/>
        <w:numPr>
          <w:ilvl w:val="0"/>
          <w:numId w:val="4"/>
        </w:numPr>
        <w:contextualSpacing/>
        <w:jc w:val="both"/>
        <w:rPr>
          <w:sz w:val="24"/>
          <w:szCs w:val="24"/>
        </w:rPr>
      </w:pPr>
      <w:r w:rsidRPr="00A56B6F">
        <w:rPr>
          <w:sz w:val="24"/>
          <w:szCs w:val="24"/>
        </w:rPr>
        <w:t xml:space="preserve">Источник </w:t>
      </w:r>
      <w:r w:rsidR="007A03C5" w:rsidRPr="00A56B6F">
        <w:rPr>
          <w:color w:val="000000"/>
          <w:sz w:val="24"/>
          <w:szCs w:val="24"/>
        </w:rPr>
        <w:t>ОО</w:t>
      </w:r>
      <w:r w:rsidRPr="00A56B6F">
        <w:rPr>
          <w:color w:val="000000"/>
          <w:sz w:val="24"/>
          <w:szCs w:val="24"/>
        </w:rPr>
        <w:t>О «Тутаевская ПГУ»</w:t>
      </w:r>
      <w:r w:rsidRPr="00A56B6F">
        <w:rPr>
          <w:sz w:val="24"/>
          <w:szCs w:val="24"/>
        </w:rPr>
        <w:t xml:space="preserve">, </w:t>
      </w:r>
      <w:r w:rsidR="00B87F72" w:rsidRPr="00A56B6F">
        <w:rPr>
          <w:sz w:val="24"/>
          <w:szCs w:val="24"/>
        </w:rPr>
        <w:t xml:space="preserve">с </w:t>
      </w:r>
      <w:r w:rsidR="00B87F72" w:rsidRPr="00A56B6F">
        <w:rPr>
          <w:spacing w:val="-5"/>
          <w:sz w:val="24"/>
          <w:szCs w:val="24"/>
        </w:rPr>
        <w:t>у</w:t>
      </w:r>
      <w:r w:rsidR="00B87F72" w:rsidRPr="00A56B6F">
        <w:rPr>
          <w:sz w:val="24"/>
          <w:szCs w:val="24"/>
        </w:rPr>
        <w:t>т</w:t>
      </w:r>
      <w:r w:rsidR="00B87F72" w:rsidRPr="00A56B6F">
        <w:rPr>
          <w:spacing w:val="1"/>
          <w:sz w:val="24"/>
          <w:szCs w:val="24"/>
        </w:rPr>
        <w:t>в</w:t>
      </w:r>
      <w:r w:rsidR="00B87F72" w:rsidRPr="00A56B6F">
        <w:rPr>
          <w:spacing w:val="-1"/>
          <w:sz w:val="24"/>
          <w:szCs w:val="24"/>
        </w:rPr>
        <w:t>е</w:t>
      </w:r>
      <w:r w:rsidR="00B87F72" w:rsidRPr="00A56B6F">
        <w:rPr>
          <w:sz w:val="24"/>
          <w:szCs w:val="24"/>
        </w:rPr>
        <w:t>рж</w:t>
      </w:r>
      <w:r w:rsidR="00B87F72" w:rsidRPr="00A56B6F">
        <w:rPr>
          <w:spacing w:val="2"/>
          <w:sz w:val="24"/>
          <w:szCs w:val="24"/>
        </w:rPr>
        <w:t>д</w:t>
      </w:r>
      <w:r w:rsidR="00B87F72" w:rsidRPr="00A56B6F">
        <w:rPr>
          <w:spacing w:val="-1"/>
          <w:sz w:val="24"/>
          <w:szCs w:val="24"/>
        </w:rPr>
        <w:t>е</w:t>
      </w:r>
      <w:r w:rsidR="00B87F72" w:rsidRPr="00A56B6F">
        <w:rPr>
          <w:sz w:val="24"/>
          <w:szCs w:val="24"/>
        </w:rPr>
        <w:t>нным</w:t>
      </w:r>
      <w:r w:rsidR="00B87F72" w:rsidRPr="00A56B6F">
        <w:rPr>
          <w:spacing w:val="58"/>
          <w:sz w:val="24"/>
          <w:szCs w:val="24"/>
        </w:rPr>
        <w:t xml:space="preserve"> </w:t>
      </w:r>
      <w:r w:rsidR="00B87F72" w:rsidRPr="00A56B6F">
        <w:rPr>
          <w:sz w:val="24"/>
          <w:szCs w:val="24"/>
        </w:rPr>
        <w:t>т</w:t>
      </w:r>
      <w:r w:rsidR="00B87F72" w:rsidRPr="00A56B6F">
        <w:rPr>
          <w:spacing w:val="-1"/>
          <w:sz w:val="24"/>
          <w:szCs w:val="24"/>
        </w:rPr>
        <w:t>ем</w:t>
      </w:r>
      <w:r w:rsidR="00B87F72" w:rsidRPr="00A56B6F">
        <w:rPr>
          <w:sz w:val="24"/>
          <w:szCs w:val="24"/>
        </w:rPr>
        <w:t>п</w:t>
      </w:r>
      <w:r w:rsidR="00B87F72" w:rsidRPr="00A56B6F">
        <w:rPr>
          <w:spacing w:val="-1"/>
          <w:sz w:val="24"/>
          <w:szCs w:val="24"/>
        </w:rPr>
        <w:t>е</w:t>
      </w:r>
      <w:r w:rsidR="00B87F72" w:rsidRPr="00A56B6F">
        <w:rPr>
          <w:sz w:val="24"/>
          <w:szCs w:val="24"/>
        </w:rPr>
        <w:t>р</w:t>
      </w:r>
      <w:r w:rsidR="00B87F72" w:rsidRPr="00A56B6F">
        <w:rPr>
          <w:spacing w:val="-1"/>
          <w:sz w:val="24"/>
          <w:szCs w:val="24"/>
        </w:rPr>
        <w:t>а</w:t>
      </w:r>
      <w:r w:rsidR="00B87F72" w:rsidRPr="00A56B6F">
        <w:rPr>
          <w:spacing w:val="2"/>
          <w:sz w:val="24"/>
          <w:szCs w:val="24"/>
        </w:rPr>
        <w:t>т</w:t>
      </w:r>
      <w:r w:rsidR="00B87F72" w:rsidRPr="00A56B6F">
        <w:rPr>
          <w:spacing w:val="-5"/>
          <w:sz w:val="24"/>
          <w:szCs w:val="24"/>
        </w:rPr>
        <w:t>у</w:t>
      </w:r>
      <w:r w:rsidR="00B87F72" w:rsidRPr="00A56B6F">
        <w:rPr>
          <w:sz w:val="24"/>
          <w:szCs w:val="24"/>
        </w:rPr>
        <w:t>рным</w:t>
      </w:r>
      <w:r w:rsidR="00B87F72" w:rsidRPr="00A56B6F">
        <w:rPr>
          <w:spacing w:val="60"/>
          <w:sz w:val="24"/>
          <w:szCs w:val="24"/>
        </w:rPr>
        <w:t xml:space="preserve"> </w:t>
      </w:r>
      <w:r w:rsidR="00B87F72" w:rsidRPr="00A56B6F">
        <w:rPr>
          <w:sz w:val="24"/>
          <w:szCs w:val="24"/>
        </w:rPr>
        <w:t>гр</w:t>
      </w:r>
      <w:r w:rsidR="00B87F72" w:rsidRPr="00A56B6F">
        <w:rPr>
          <w:spacing w:val="7"/>
          <w:sz w:val="24"/>
          <w:szCs w:val="24"/>
        </w:rPr>
        <w:t>а</w:t>
      </w:r>
      <w:r w:rsidR="00B87F72" w:rsidRPr="00A56B6F">
        <w:rPr>
          <w:sz w:val="24"/>
          <w:szCs w:val="24"/>
        </w:rPr>
        <w:t>ф</w:t>
      </w:r>
      <w:r w:rsidR="00B87F72" w:rsidRPr="00A56B6F">
        <w:rPr>
          <w:spacing w:val="1"/>
          <w:sz w:val="24"/>
          <w:szCs w:val="24"/>
        </w:rPr>
        <w:t>и</w:t>
      </w:r>
      <w:r w:rsidR="00B87F72" w:rsidRPr="00A56B6F">
        <w:rPr>
          <w:sz w:val="24"/>
          <w:szCs w:val="24"/>
        </w:rPr>
        <w:t xml:space="preserve">ком 95/70 </w:t>
      </w:r>
      <w:r w:rsidR="00B87F72" w:rsidRPr="00A56B6F">
        <w:rPr>
          <w:spacing w:val="1"/>
          <w:position w:val="11"/>
          <w:sz w:val="24"/>
          <w:szCs w:val="24"/>
        </w:rPr>
        <w:t>0</w:t>
      </w:r>
      <w:r w:rsidR="00B87F72"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t>Ц</w:t>
      </w:r>
      <w:r w:rsidRPr="00A56B6F">
        <w:rPr>
          <w:spacing w:val="-2"/>
          <w:sz w:val="24"/>
          <w:szCs w:val="24"/>
        </w:rPr>
        <w:t>е</w:t>
      </w:r>
      <w:r w:rsidRPr="00A56B6F">
        <w:rPr>
          <w:sz w:val="24"/>
          <w:szCs w:val="24"/>
        </w:rPr>
        <w:t>нтр</w:t>
      </w:r>
      <w:r w:rsidRPr="00A56B6F">
        <w:rPr>
          <w:spacing w:val="-1"/>
          <w:sz w:val="24"/>
          <w:szCs w:val="24"/>
        </w:rPr>
        <w:t>а</w:t>
      </w:r>
      <w:r w:rsidRPr="00A56B6F">
        <w:rPr>
          <w:sz w:val="24"/>
          <w:szCs w:val="24"/>
        </w:rPr>
        <w:t>льн</w:t>
      </w:r>
      <w:r w:rsidRPr="00A56B6F">
        <w:rPr>
          <w:spacing w:val="-1"/>
          <w:sz w:val="24"/>
          <w:szCs w:val="24"/>
        </w:rPr>
        <w:t>а</w:t>
      </w:r>
      <w:r w:rsidRPr="00A56B6F">
        <w:rPr>
          <w:sz w:val="24"/>
          <w:szCs w:val="24"/>
        </w:rPr>
        <w:t>я</w:t>
      </w:r>
      <w:r w:rsidRPr="00A56B6F">
        <w:rPr>
          <w:sz w:val="24"/>
          <w:szCs w:val="24"/>
        </w:rPr>
        <w:tab/>
        <w:t xml:space="preserve"> котел</w:t>
      </w:r>
      <w:r w:rsidRPr="00A56B6F">
        <w:rPr>
          <w:spacing w:val="-2"/>
          <w:sz w:val="24"/>
          <w:szCs w:val="24"/>
        </w:rPr>
        <w:t>ьн</w:t>
      </w:r>
      <w:r w:rsidRPr="00A56B6F">
        <w:rPr>
          <w:spacing w:val="-1"/>
          <w:sz w:val="24"/>
          <w:szCs w:val="24"/>
        </w:rPr>
        <w:t>а</w:t>
      </w:r>
      <w:r w:rsidRPr="00A56B6F">
        <w:rPr>
          <w:sz w:val="24"/>
          <w:szCs w:val="24"/>
        </w:rPr>
        <w:t xml:space="preserve">я, с   </w:t>
      </w:r>
      <w:r w:rsidRPr="00A56B6F">
        <w:rPr>
          <w:spacing w:val="-8"/>
          <w:sz w:val="24"/>
          <w:szCs w:val="24"/>
        </w:rPr>
        <w:t>у</w:t>
      </w:r>
      <w:r w:rsidRPr="00A56B6F">
        <w:rPr>
          <w:spacing w:val="2"/>
          <w:sz w:val="24"/>
          <w:szCs w:val="24"/>
        </w:rPr>
        <w:t>т</w:t>
      </w:r>
      <w:r w:rsidRPr="00A56B6F">
        <w:rPr>
          <w:sz w:val="24"/>
          <w:szCs w:val="24"/>
        </w:rPr>
        <w:t>вержд</w:t>
      </w:r>
      <w:r w:rsidRPr="00A56B6F">
        <w:rPr>
          <w:spacing w:val="-1"/>
          <w:sz w:val="24"/>
          <w:szCs w:val="24"/>
        </w:rPr>
        <w:t>е</w:t>
      </w:r>
      <w:r w:rsidRPr="00A56B6F">
        <w:rPr>
          <w:sz w:val="24"/>
          <w:szCs w:val="24"/>
        </w:rPr>
        <w:t>нным т</w:t>
      </w:r>
      <w:r w:rsidRPr="00A56B6F">
        <w:rPr>
          <w:spacing w:val="-1"/>
          <w:sz w:val="24"/>
          <w:szCs w:val="24"/>
        </w:rPr>
        <w:t>ем</w:t>
      </w:r>
      <w:r w:rsidRPr="00A56B6F">
        <w:rPr>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w:t>
      </w:r>
      <w:r w:rsidRPr="00A56B6F">
        <w:rPr>
          <w:spacing w:val="-2"/>
          <w:sz w:val="24"/>
          <w:szCs w:val="24"/>
        </w:rPr>
        <w:t xml:space="preserve"> </w:t>
      </w:r>
      <w:r w:rsidRPr="00A56B6F">
        <w:rPr>
          <w:sz w:val="24"/>
          <w:szCs w:val="24"/>
        </w:rPr>
        <w:t>г</w:t>
      </w:r>
      <w:r w:rsidRPr="00A56B6F">
        <w:rPr>
          <w:spacing w:val="2"/>
          <w:sz w:val="24"/>
          <w:szCs w:val="24"/>
        </w:rPr>
        <w:t>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Pr="00A56B6F">
        <w:rPr>
          <w:sz w:val="24"/>
          <w:szCs w:val="24"/>
        </w:rPr>
        <w:t>95/70</w:t>
      </w:r>
      <w:r w:rsidRPr="00A56B6F">
        <w:rPr>
          <w:spacing w:val="2"/>
          <w:sz w:val="24"/>
          <w:szCs w:val="24"/>
        </w:rPr>
        <w:t xml:space="preserve"> </w:t>
      </w:r>
      <w:r w:rsidRPr="00A56B6F">
        <w:rPr>
          <w:spacing w:val="1"/>
          <w:position w:val="11"/>
          <w:sz w:val="24"/>
          <w:szCs w:val="24"/>
        </w:rPr>
        <w:t>0</w:t>
      </w:r>
      <w:r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t>Котельн</w:t>
      </w:r>
      <w:r w:rsidRPr="00A56B6F">
        <w:rPr>
          <w:spacing w:val="-1"/>
          <w:sz w:val="24"/>
          <w:szCs w:val="24"/>
        </w:rPr>
        <w:t>а</w:t>
      </w:r>
      <w:r w:rsidRPr="00A56B6F">
        <w:rPr>
          <w:sz w:val="24"/>
          <w:szCs w:val="24"/>
        </w:rPr>
        <w:t xml:space="preserve">я </w:t>
      </w:r>
      <w:r w:rsidRPr="00A56B6F">
        <w:rPr>
          <w:spacing w:val="26"/>
          <w:sz w:val="24"/>
          <w:szCs w:val="24"/>
        </w:rPr>
        <w:t xml:space="preserve"> </w:t>
      </w:r>
      <w:r w:rsidRPr="00A56B6F">
        <w:rPr>
          <w:sz w:val="24"/>
          <w:szCs w:val="24"/>
        </w:rPr>
        <w:t>О</w:t>
      </w:r>
      <w:r w:rsidRPr="00A56B6F">
        <w:rPr>
          <w:spacing w:val="-1"/>
          <w:sz w:val="24"/>
          <w:szCs w:val="24"/>
        </w:rPr>
        <w:t>П</w:t>
      </w:r>
      <w:r w:rsidRPr="00A56B6F">
        <w:rPr>
          <w:sz w:val="24"/>
          <w:szCs w:val="24"/>
        </w:rPr>
        <w:t xml:space="preserve">Х, </w:t>
      </w:r>
      <w:r w:rsidRPr="00A56B6F">
        <w:rPr>
          <w:spacing w:val="30"/>
          <w:sz w:val="24"/>
          <w:szCs w:val="24"/>
        </w:rPr>
        <w:t xml:space="preserve"> </w:t>
      </w:r>
      <w:r w:rsidRPr="00A56B6F">
        <w:rPr>
          <w:sz w:val="24"/>
          <w:szCs w:val="24"/>
        </w:rPr>
        <w:t xml:space="preserve">с </w:t>
      </w:r>
      <w:r w:rsidRPr="00A56B6F">
        <w:rPr>
          <w:spacing w:val="30"/>
          <w:sz w:val="24"/>
          <w:szCs w:val="24"/>
        </w:rPr>
        <w:t xml:space="preserve"> </w:t>
      </w:r>
      <w:r w:rsidRPr="00A56B6F">
        <w:rPr>
          <w:spacing w:val="-8"/>
          <w:sz w:val="24"/>
          <w:szCs w:val="24"/>
        </w:rPr>
        <w:t>у</w:t>
      </w:r>
      <w:r w:rsidRPr="00A56B6F">
        <w:rPr>
          <w:sz w:val="24"/>
          <w:szCs w:val="24"/>
        </w:rPr>
        <w:t>т</w:t>
      </w:r>
      <w:r w:rsidRPr="00A56B6F">
        <w:rPr>
          <w:spacing w:val="1"/>
          <w:sz w:val="24"/>
          <w:szCs w:val="24"/>
        </w:rPr>
        <w:t>в</w:t>
      </w:r>
      <w:r w:rsidRPr="00A56B6F">
        <w:rPr>
          <w:spacing w:val="-1"/>
          <w:sz w:val="24"/>
          <w:szCs w:val="24"/>
        </w:rPr>
        <w:t>е</w:t>
      </w:r>
      <w:r w:rsidRPr="00A56B6F">
        <w:rPr>
          <w:sz w:val="24"/>
          <w:szCs w:val="24"/>
        </w:rPr>
        <w:t>ржд</w:t>
      </w:r>
      <w:r w:rsidRPr="00A56B6F">
        <w:rPr>
          <w:spacing w:val="-1"/>
          <w:sz w:val="24"/>
          <w:szCs w:val="24"/>
        </w:rPr>
        <w:t>е</w:t>
      </w:r>
      <w:r w:rsidRPr="00A56B6F">
        <w:rPr>
          <w:sz w:val="24"/>
          <w:szCs w:val="24"/>
        </w:rPr>
        <w:t xml:space="preserve">нным </w:t>
      </w:r>
      <w:r w:rsidRPr="00A56B6F">
        <w:rPr>
          <w:spacing w:val="24"/>
          <w:sz w:val="24"/>
          <w:szCs w:val="24"/>
        </w:rPr>
        <w:t xml:space="preserve"> </w:t>
      </w:r>
      <w:r w:rsidRPr="00A56B6F">
        <w:rPr>
          <w:sz w:val="24"/>
          <w:szCs w:val="24"/>
        </w:rPr>
        <w:t>т</w:t>
      </w:r>
      <w:r w:rsidRPr="00A56B6F">
        <w:rPr>
          <w:spacing w:val="-1"/>
          <w:sz w:val="24"/>
          <w:szCs w:val="24"/>
        </w:rPr>
        <w:t>ем</w:t>
      </w:r>
      <w:r w:rsidRPr="00A56B6F">
        <w:rPr>
          <w:spacing w:val="3"/>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 гр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00E34930" w:rsidRPr="00A56B6F">
        <w:rPr>
          <w:sz w:val="24"/>
          <w:szCs w:val="24"/>
        </w:rPr>
        <w:t>95</w:t>
      </w:r>
      <w:r w:rsidRPr="00A56B6F">
        <w:rPr>
          <w:sz w:val="24"/>
          <w:szCs w:val="24"/>
        </w:rPr>
        <w:t>/</w:t>
      </w:r>
      <w:r w:rsidR="00E34930" w:rsidRPr="00A56B6F">
        <w:rPr>
          <w:sz w:val="24"/>
          <w:szCs w:val="24"/>
        </w:rPr>
        <w:t>70</w:t>
      </w:r>
      <w:r w:rsidRPr="00A56B6F">
        <w:rPr>
          <w:spacing w:val="1"/>
          <w:sz w:val="24"/>
          <w:szCs w:val="24"/>
        </w:rPr>
        <w:t xml:space="preserve"> </w:t>
      </w:r>
      <w:r w:rsidRPr="00A56B6F">
        <w:rPr>
          <w:spacing w:val="-2"/>
          <w:position w:val="11"/>
          <w:sz w:val="24"/>
          <w:szCs w:val="24"/>
        </w:rPr>
        <w:t>0</w:t>
      </w:r>
      <w:r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t>Котельн</w:t>
      </w:r>
      <w:r w:rsidRPr="00A56B6F">
        <w:rPr>
          <w:spacing w:val="-1"/>
          <w:sz w:val="24"/>
          <w:szCs w:val="24"/>
        </w:rPr>
        <w:t>а</w:t>
      </w:r>
      <w:r w:rsidRPr="00A56B6F">
        <w:rPr>
          <w:sz w:val="24"/>
          <w:szCs w:val="24"/>
        </w:rPr>
        <w:t xml:space="preserve">я </w:t>
      </w:r>
      <w:r w:rsidRPr="00A56B6F">
        <w:rPr>
          <w:spacing w:val="30"/>
          <w:sz w:val="24"/>
          <w:szCs w:val="24"/>
        </w:rPr>
        <w:t xml:space="preserve"> </w:t>
      </w:r>
      <w:r w:rsidRPr="00A56B6F">
        <w:rPr>
          <w:sz w:val="24"/>
          <w:szCs w:val="24"/>
        </w:rPr>
        <w:t xml:space="preserve">СХТ, </w:t>
      </w:r>
      <w:r w:rsidRPr="00A56B6F">
        <w:rPr>
          <w:spacing w:val="35"/>
          <w:sz w:val="24"/>
          <w:szCs w:val="24"/>
        </w:rPr>
        <w:t xml:space="preserve"> </w:t>
      </w:r>
      <w:r w:rsidRPr="00A56B6F">
        <w:rPr>
          <w:sz w:val="24"/>
          <w:szCs w:val="24"/>
        </w:rPr>
        <w:t xml:space="preserve">с </w:t>
      </w:r>
      <w:r w:rsidRPr="00A56B6F">
        <w:rPr>
          <w:spacing w:val="34"/>
          <w:sz w:val="24"/>
          <w:szCs w:val="24"/>
        </w:rPr>
        <w:t xml:space="preserve"> </w:t>
      </w:r>
      <w:r w:rsidRPr="00A56B6F">
        <w:rPr>
          <w:spacing w:val="-5"/>
          <w:sz w:val="24"/>
          <w:szCs w:val="24"/>
        </w:rPr>
        <w:t>у</w:t>
      </w:r>
      <w:r w:rsidRPr="00A56B6F">
        <w:rPr>
          <w:sz w:val="24"/>
          <w:szCs w:val="24"/>
        </w:rPr>
        <w:t>тв</w:t>
      </w:r>
      <w:r w:rsidRPr="00A56B6F">
        <w:rPr>
          <w:spacing w:val="-2"/>
          <w:sz w:val="24"/>
          <w:szCs w:val="24"/>
        </w:rPr>
        <w:t>е</w:t>
      </w:r>
      <w:r w:rsidRPr="00A56B6F">
        <w:rPr>
          <w:sz w:val="24"/>
          <w:szCs w:val="24"/>
        </w:rPr>
        <w:t>рж</w:t>
      </w:r>
      <w:r w:rsidRPr="00A56B6F">
        <w:rPr>
          <w:spacing w:val="2"/>
          <w:sz w:val="24"/>
          <w:szCs w:val="24"/>
        </w:rPr>
        <w:t>д</w:t>
      </w:r>
      <w:r w:rsidRPr="00A56B6F">
        <w:rPr>
          <w:spacing w:val="-1"/>
          <w:sz w:val="24"/>
          <w:szCs w:val="24"/>
        </w:rPr>
        <w:t>е</w:t>
      </w:r>
      <w:r w:rsidRPr="00A56B6F">
        <w:rPr>
          <w:sz w:val="24"/>
          <w:szCs w:val="24"/>
        </w:rPr>
        <w:t xml:space="preserve">нным </w:t>
      </w:r>
      <w:r w:rsidRPr="00A56B6F">
        <w:rPr>
          <w:spacing w:val="32"/>
          <w:sz w:val="24"/>
          <w:szCs w:val="24"/>
        </w:rPr>
        <w:t xml:space="preserve"> </w:t>
      </w:r>
      <w:r w:rsidRPr="00A56B6F">
        <w:rPr>
          <w:sz w:val="24"/>
          <w:szCs w:val="24"/>
        </w:rPr>
        <w:t>т</w:t>
      </w:r>
      <w:r w:rsidRPr="00A56B6F">
        <w:rPr>
          <w:spacing w:val="-1"/>
          <w:sz w:val="24"/>
          <w:szCs w:val="24"/>
        </w:rPr>
        <w:t>ем</w:t>
      </w:r>
      <w:r w:rsidRPr="00A56B6F">
        <w:rPr>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 гр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00E34930" w:rsidRPr="00A56B6F">
        <w:rPr>
          <w:sz w:val="24"/>
          <w:szCs w:val="24"/>
        </w:rPr>
        <w:t>95/70</w:t>
      </w:r>
      <w:r w:rsidR="00E34930" w:rsidRPr="00A56B6F">
        <w:rPr>
          <w:spacing w:val="1"/>
          <w:sz w:val="24"/>
          <w:szCs w:val="24"/>
        </w:rPr>
        <w:t xml:space="preserve"> </w:t>
      </w:r>
      <w:r w:rsidRPr="00A56B6F">
        <w:rPr>
          <w:spacing w:val="-2"/>
          <w:position w:val="11"/>
          <w:sz w:val="24"/>
          <w:szCs w:val="24"/>
        </w:rPr>
        <w:t>0</w:t>
      </w:r>
      <w:r w:rsidRPr="00A56B6F">
        <w:rPr>
          <w:sz w:val="24"/>
          <w:szCs w:val="24"/>
        </w:rPr>
        <w:t>С.</w:t>
      </w:r>
    </w:p>
    <w:p w:rsidR="00B87F72" w:rsidRPr="00A56B6F" w:rsidRDefault="00B87F72" w:rsidP="00B87F72"/>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2" w:name="_Toc40887319"/>
      <w:bookmarkStart w:id="73" w:name="_Toc204630485"/>
      <w:r w:rsidRPr="00A56B6F">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2"/>
      <w:bookmarkEnd w:id="73"/>
    </w:p>
    <w:p w:rsidR="007730F6" w:rsidRPr="00A56B6F"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rsidR="00B87F72" w:rsidRPr="00A56B6F" w:rsidRDefault="00B87F72" w:rsidP="00B87F72">
      <w:pPr>
        <w:widowControl w:val="0"/>
        <w:spacing w:before="1" w:line="276" w:lineRule="auto"/>
        <w:ind w:left="138" w:right="146" w:firstLine="566"/>
        <w:jc w:val="both"/>
        <w:rPr>
          <w:rFonts w:eastAsia="Times New Roman"/>
          <w:lang w:eastAsia="en-US"/>
        </w:rPr>
      </w:pPr>
      <w:r w:rsidRPr="00A56B6F">
        <w:rPr>
          <w:rFonts w:eastAsia="Times New Roman"/>
          <w:lang w:eastAsia="en-US"/>
        </w:rPr>
        <w:t xml:space="preserve">Балансы </w:t>
      </w:r>
      <w:r w:rsidRPr="00A56B6F">
        <w:t>установленной</w:t>
      </w:r>
      <w:r w:rsidRPr="00A56B6F">
        <w:rPr>
          <w:i/>
        </w:rPr>
        <w:t xml:space="preserve"> </w:t>
      </w:r>
      <w:r w:rsidRPr="00A56B6F">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A56B6F">
        <w:rPr>
          <w:rFonts w:eastAsia="Times New Roman"/>
          <w:lang w:eastAsia="en-US"/>
        </w:rPr>
        <w:t>ах</w:t>
      </w:r>
      <w:r w:rsidRPr="00A56B6F">
        <w:rPr>
          <w:rFonts w:eastAsia="Times New Roman"/>
          <w:lang w:eastAsia="en-US"/>
        </w:rPr>
        <w:t xml:space="preserve"> ниже.</w:t>
      </w:r>
    </w:p>
    <w:p w:rsidR="00043595" w:rsidRPr="00A56B6F" w:rsidRDefault="00043595" w:rsidP="00043595">
      <w:pPr>
        <w:keepNext/>
        <w:spacing w:before="240"/>
        <w:rPr>
          <w:rFonts w:eastAsia="Calibri"/>
          <w:b/>
          <w:bCs/>
          <w:sz w:val="20"/>
          <w:szCs w:val="18"/>
        </w:rPr>
        <w:sectPr w:rsidR="00043595" w:rsidRPr="00A56B6F" w:rsidSect="000825BF">
          <w:headerReference w:type="default" r:id="rId19"/>
          <w:footerReference w:type="default" r:id="rId20"/>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t xml:space="preserve">Таблица </w:t>
      </w:r>
      <w:fldSimple w:instr=" SEQ Таблица \* ARABIC ">
        <w:r w:rsidR="00C21080">
          <w:rPr>
            <w:noProof/>
          </w:rPr>
          <w:t>31</w:t>
        </w:r>
      </w:fldSimple>
      <w:r w:rsidRPr="00950332">
        <w:t xml:space="preserve"> Полезный отпуск тепловой энергии </w:t>
      </w:r>
      <w:r w:rsidR="009B6F0F" w:rsidRPr="009B6F0F">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A56B6F" w:rsidRPr="00950332" w:rsidTr="0025585E">
        <w:trPr>
          <w:trHeight w:val="923"/>
          <w:tblHeader/>
        </w:trPr>
        <w:tc>
          <w:tcPr>
            <w:tcW w:w="232"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A56B6F" w:rsidRPr="00950332" w:rsidRDefault="00A56B6F" w:rsidP="0025585E">
            <w:pPr>
              <w:ind w:hanging="13"/>
              <w:jc w:val="center"/>
              <w:rPr>
                <w:b/>
                <w:bCs/>
                <w:color w:val="000000"/>
                <w:sz w:val="20"/>
                <w:szCs w:val="20"/>
              </w:rPr>
            </w:pPr>
            <w:r>
              <w:rPr>
                <w:b/>
                <w:bCs/>
                <w:color w:val="000000"/>
                <w:sz w:val="20"/>
                <w:szCs w:val="20"/>
              </w:rPr>
              <w:t>2037-2040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A56B6F" w:rsidRPr="00950332" w:rsidRDefault="00A56B6F" w:rsidP="0025585E">
            <w:pPr>
              <w:jc w:val="center"/>
              <w:rPr>
                <w:rFonts w:eastAsia="Times New Roman"/>
                <w:b/>
                <w:bCs/>
                <w:sz w:val="22"/>
              </w:rPr>
            </w:pPr>
          </w:p>
        </w:tc>
        <w:tc>
          <w:tcPr>
            <w:tcW w:w="36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0" w:type="pct"/>
            <w:vAlign w:val="center"/>
          </w:tcPr>
          <w:p w:rsidR="00A56B6F" w:rsidRPr="00950332" w:rsidRDefault="00A56B6F" w:rsidP="0025585E">
            <w:pPr>
              <w:jc w:val="center"/>
              <w:rPr>
                <w:rFonts w:eastAsia="Times New Roman"/>
                <w:b/>
                <w:bCs/>
                <w:sz w:val="22"/>
              </w:rPr>
            </w:pP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2 887,77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2 051,04</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984,42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2 558,39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34,68</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95,77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45,99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3,39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1,20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72 839,22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2 853,09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1 955,27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938,43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12 860,20</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281,23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301,98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130,38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17,66</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15,44</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13,89</w:t>
            </w:r>
          </w:p>
        </w:tc>
      </w:tr>
      <w:tr w:rsidR="00A56B6F" w:rsidRPr="00950332" w:rsidTr="0025585E">
        <w:trPr>
          <w:trHeight w:val="420"/>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59 979,02</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2 571,86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1 653,29</w:t>
            </w:r>
          </w:p>
        </w:tc>
      </w:tr>
      <w:tr w:rsidR="00A56B6F" w:rsidRPr="00E43413"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808,05</w:t>
            </w:r>
          </w:p>
        </w:tc>
      </w:tr>
    </w:tbl>
    <w:p w:rsidR="00A56B6F" w:rsidRPr="00A56B6F" w:rsidRDefault="00A56B6F" w:rsidP="00A56B6F">
      <w:pPr>
        <w:widowControl w:val="0"/>
        <w:spacing w:before="1" w:line="276" w:lineRule="auto"/>
        <w:ind w:left="138" w:right="146" w:firstLine="566"/>
        <w:jc w:val="both"/>
        <w:rPr>
          <w:rFonts w:eastAsia="Times New Roman"/>
          <w:lang w:eastAsia="en-US"/>
        </w:rPr>
      </w:pPr>
      <w:r w:rsidRPr="00A56B6F">
        <w:rPr>
          <w:rFonts w:eastAsia="Times New Roman"/>
          <w:lang w:eastAsia="en-US"/>
        </w:rPr>
        <w:t>Первый вариант (котельныя д. Столбищи и д. Емишево) предусматривает рост тепловой нагрузки в соответствии с материалами генерального плана.</w:t>
      </w:r>
    </w:p>
    <w:p w:rsidR="00A56B6F" w:rsidRPr="00A56B6F" w:rsidRDefault="00A56B6F" w:rsidP="00A56B6F">
      <w:pPr>
        <w:widowControl w:val="0"/>
        <w:spacing w:before="1" w:line="276" w:lineRule="auto"/>
        <w:ind w:left="138" w:right="146" w:firstLine="566"/>
        <w:jc w:val="both"/>
        <w:rPr>
          <w:rFonts w:eastAsia="Times New Roman"/>
          <w:lang w:eastAsia="en-US"/>
        </w:rPr>
      </w:pPr>
      <w:r w:rsidRPr="00A56B6F">
        <w:rPr>
          <w:rFonts w:eastAsia="Times New Roman"/>
          <w:lang w:eastAsia="en-US"/>
        </w:rPr>
        <w:t>Во втором варианте (котельныя д. Столбищи и д. Емишево) развития роста тепловой нагрузки не планируется.</w:t>
      </w:r>
    </w:p>
    <w:p w:rsidR="00A56B6F" w:rsidRPr="00950332" w:rsidRDefault="00A56B6F" w:rsidP="00A56B6F">
      <w:pPr>
        <w:pStyle w:val="aa"/>
        <w:keepNext/>
      </w:pPr>
      <w:r w:rsidRPr="00950332">
        <w:t xml:space="preserve">Таблица </w:t>
      </w:r>
      <w:fldSimple w:instr=" SEQ Таблица \* ARABIC ">
        <w:r w:rsidR="00C21080">
          <w:rPr>
            <w:noProof/>
          </w:rPr>
          <w:t>32</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A56B6F"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A56B6F"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b/>
                <w:bCs/>
                <w:color w:val="000000"/>
                <w:sz w:val="20"/>
                <w:szCs w:val="20"/>
              </w:rPr>
            </w:pPr>
            <w:r w:rsidRPr="00950332">
              <w:rPr>
                <w:b/>
                <w:sz w:val="20"/>
                <w:szCs w:val="20"/>
              </w:rPr>
              <w:t>Первый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r>
      <w:tr w:rsidR="00A56B6F"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color w:val="000000"/>
                <w:sz w:val="20"/>
                <w:szCs w:val="20"/>
              </w:rPr>
            </w:pPr>
            <w:r w:rsidRPr="00950332">
              <w:rPr>
                <w:b/>
                <w:sz w:val="20"/>
                <w:szCs w:val="20"/>
              </w:rPr>
              <w:t>Второй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r>
      <w:tr w:rsidR="00A56B6F"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r>
    </w:tbl>
    <w:p w:rsidR="00A56B6F" w:rsidRDefault="00A56B6F" w:rsidP="00A56B6F">
      <w:pPr>
        <w:pStyle w:val="aa"/>
        <w:keepNext/>
        <w:rPr>
          <w:highlight w:val="yellow"/>
        </w:rPr>
        <w:sectPr w:rsidR="00A56B6F"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t xml:space="preserve">Таблица </w:t>
      </w:r>
      <w:fldSimple w:instr=" SEQ Таблица \* ARABIC ">
        <w:r w:rsidR="00C21080">
          <w:rPr>
            <w:noProof/>
          </w:rPr>
          <w:t>33</w:t>
        </w:r>
      </w:fldSimple>
      <w:r w:rsidRPr="00950332">
        <w:t xml:space="preserve"> Перспективный баланс</w:t>
      </w:r>
    </w:p>
    <w:tbl>
      <w:tblPr>
        <w:tblW w:w="5000" w:type="pct"/>
        <w:tblLook w:val="04A0" w:firstRow="1" w:lastRow="0" w:firstColumn="1" w:lastColumn="0" w:noHBand="0" w:noVBand="1"/>
      </w:tblPr>
      <w:tblGrid>
        <w:gridCol w:w="773"/>
        <w:gridCol w:w="2805"/>
        <w:gridCol w:w="1253"/>
        <w:gridCol w:w="966"/>
        <w:gridCol w:w="966"/>
        <w:gridCol w:w="966"/>
        <w:gridCol w:w="966"/>
        <w:gridCol w:w="966"/>
        <w:gridCol w:w="966"/>
        <w:gridCol w:w="966"/>
        <w:gridCol w:w="966"/>
        <w:gridCol w:w="966"/>
        <w:gridCol w:w="978"/>
      </w:tblGrid>
      <w:tr w:rsidR="00A56B6F" w:rsidRPr="00950332" w:rsidTr="0025585E">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r>
    </w:tbl>
    <w:p w:rsidR="00A56B6F" w:rsidRDefault="00A56B6F" w:rsidP="00043595">
      <w:pPr>
        <w:keepNext/>
        <w:spacing w:before="240"/>
        <w:rPr>
          <w:rFonts w:eastAsia="Calibri"/>
          <w:b/>
          <w:bCs/>
          <w:sz w:val="20"/>
          <w:szCs w:val="18"/>
          <w:highlight w:val="yellow"/>
        </w:rPr>
      </w:pPr>
    </w:p>
    <w:p w:rsidR="00A56B6F" w:rsidRDefault="00A56B6F" w:rsidP="00043595">
      <w:pPr>
        <w:keepNext/>
        <w:spacing w:before="240"/>
        <w:rPr>
          <w:rFonts w:eastAsia="Calibri"/>
          <w:b/>
          <w:bCs/>
          <w:sz w:val="20"/>
          <w:szCs w:val="18"/>
          <w:highlight w:val="yellow"/>
        </w:rPr>
      </w:pPr>
    </w:p>
    <w:p w:rsidR="00043595" w:rsidRPr="0056542D" w:rsidRDefault="00043595" w:rsidP="00043595">
      <w:pPr>
        <w:pStyle w:val="aa"/>
        <w:keepNext/>
        <w:spacing w:before="240"/>
        <w:rPr>
          <w:highlight w:val="yellow"/>
        </w:rPr>
      </w:pPr>
    </w:p>
    <w:p w:rsidR="00043595" w:rsidRPr="0056542D" w:rsidRDefault="00043595" w:rsidP="00AD3515">
      <w:pPr>
        <w:keepNext/>
        <w:rPr>
          <w:rFonts w:eastAsia="Calibri"/>
          <w:b/>
          <w:bCs/>
          <w:sz w:val="20"/>
          <w:szCs w:val="18"/>
          <w:highlight w:val="yellow"/>
          <w:lang w:eastAsia="en-US"/>
        </w:rPr>
        <w:sectPr w:rsidR="00043595" w:rsidRPr="0056542D"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56542D" w:rsidRDefault="00043595" w:rsidP="00AD3515">
      <w:pPr>
        <w:keepNext/>
        <w:rPr>
          <w:rFonts w:eastAsia="Calibri"/>
          <w:b/>
          <w:bCs/>
          <w:sz w:val="20"/>
          <w:szCs w:val="18"/>
          <w:highlight w:val="yellow"/>
          <w:lang w:eastAsia="en-US"/>
        </w:rPr>
      </w:pPr>
    </w:p>
    <w:p w:rsidR="00B87F72" w:rsidRPr="00A56B6F" w:rsidRDefault="00B87F72" w:rsidP="00B87F72">
      <w:pPr>
        <w:widowControl w:val="0"/>
        <w:spacing w:line="275" w:lineRule="auto"/>
        <w:ind w:left="138" w:right="154" w:firstLine="566"/>
        <w:jc w:val="both"/>
        <w:rPr>
          <w:rFonts w:eastAsia="Times New Roman"/>
          <w:lang w:eastAsia="en-US"/>
        </w:rPr>
      </w:pPr>
      <w:r w:rsidRPr="00A56B6F">
        <w:rPr>
          <w:rFonts w:eastAsia="Times New Roman"/>
          <w:spacing w:val="-1"/>
          <w:lang w:eastAsia="en-US"/>
        </w:rPr>
        <w:t xml:space="preserve">Анализ </w:t>
      </w:r>
      <w:r w:rsidRPr="00A56B6F">
        <w:rPr>
          <w:rFonts w:eastAsia="Times New Roman"/>
          <w:lang w:eastAsia="en-US"/>
        </w:rPr>
        <w:t>данных таблицы показал, что на перспективу к расчетному сроку дефицитной не является ни одна из котельных.</w:t>
      </w:r>
    </w:p>
    <w:p w:rsidR="007F5337" w:rsidRPr="00A56B6F" w:rsidRDefault="007F5337" w:rsidP="007F5337"/>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4" w:name="_Toc40887320"/>
      <w:bookmarkStart w:id="75" w:name="_Toc204630486"/>
      <w:r w:rsidRPr="00A56B6F">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bookmarkEnd w:id="75"/>
    </w:p>
    <w:p w:rsidR="00A56B6F" w:rsidRPr="00A56B6F" w:rsidRDefault="00A56B6F" w:rsidP="00A56B6F">
      <w:pPr>
        <w:pStyle w:val="aa"/>
        <w:keepNext/>
        <w:spacing w:before="240"/>
      </w:pPr>
      <w:r w:rsidRPr="00A56B6F">
        <w:t xml:space="preserve">Таблица </w:t>
      </w:r>
      <w:fldSimple w:instr=" SEQ Таблица \* ARABIC ">
        <w:r w:rsidR="00C21080">
          <w:rPr>
            <w:noProof/>
          </w:rPr>
          <w:t>34</w:t>
        </w:r>
      </w:fldSimple>
      <w:r w:rsidRPr="00A56B6F">
        <w:t xml:space="preserve"> Рекомендуемые мероприятия для ООО "Тутаевская ПГУ", а также мероприятия инвест программы</w:t>
      </w:r>
    </w:p>
    <w:tbl>
      <w:tblPr>
        <w:tblW w:w="5000" w:type="pct"/>
        <w:tblLook w:val="04A0" w:firstRow="1" w:lastRow="0" w:firstColumn="1" w:lastColumn="0" w:noHBand="0" w:noVBand="1"/>
      </w:tblPr>
      <w:tblGrid>
        <w:gridCol w:w="936"/>
        <w:gridCol w:w="6122"/>
        <w:gridCol w:w="1447"/>
        <w:gridCol w:w="1066"/>
      </w:tblGrid>
      <w:tr w:rsidR="00A56B6F" w:rsidRPr="00A56B6F"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w:t>
            </w:r>
          </w:p>
        </w:tc>
      </w:tr>
      <w:tr w:rsidR="00A56B6F" w:rsidRPr="00A56B6F"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A56B6F" w:rsidRDefault="00A56B6F" w:rsidP="0025585E">
            <w:pPr>
              <w:jc w:val="center"/>
              <w:rPr>
                <w:rFonts w:eastAsia="Times New Roman"/>
                <w:b/>
                <w:bCs/>
                <w:color w:val="000000"/>
                <w:sz w:val="20"/>
                <w:szCs w:val="20"/>
              </w:rPr>
            </w:pPr>
            <w:r w:rsidRPr="00A56B6F">
              <w:rPr>
                <w:rFonts w:eastAsia="Times New Roman"/>
                <w:b/>
                <w:bCs/>
                <w:color w:val="000000"/>
                <w:sz w:val="20"/>
                <w:szCs w:val="20"/>
              </w:rPr>
              <w:t>ООО "Тутаевская ПГУ"</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27264,399</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A56B6F" w:rsidRPr="002C782A" w:rsidRDefault="00A56B6F" w:rsidP="00A56B6F">
      <w:pPr>
        <w:pStyle w:val="aa"/>
        <w:keepNext/>
      </w:pPr>
      <w:r w:rsidRPr="002C782A">
        <w:t xml:space="preserve">Таблица </w:t>
      </w:r>
      <w:fldSimple w:instr=" SEQ Таблица \* ARABIC ">
        <w:r w:rsidR="00C21080">
          <w:rPr>
            <w:noProof/>
          </w:rPr>
          <w:t>35</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7630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15680</w:t>
            </w:r>
          </w:p>
        </w:tc>
      </w:tr>
      <w:tr w:rsidR="00A56B6F"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10400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sidRPr="006E1F2E">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3600</w:t>
            </w:r>
          </w:p>
        </w:tc>
      </w:tr>
    </w:tbl>
    <w:p w:rsidR="00A56B6F" w:rsidRPr="006E1F2E" w:rsidRDefault="00A56B6F" w:rsidP="00A56B6F">
      <w:pPr>
        <w:pStyle w:val="aa"/>
        <w:keepNext/>
      </w:pPr>
      <w:r w:rsidRPr="006E1F2E">
        <w:t xml:space="preserve">Таблица </w:t>
      </w:r>
      <w:fldSimple w:instr=" SEQ Таблица \* ARABIC ">
        <w:r w:rsidR="00C21080">
          <w:rPr>
            <w:noProof/>
          </w:rPr>
          <w:t>36</w:t>
        </w:r>
      </w:fldSimple>
      <w:r w:rsidRPr="006E1F2E">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A56B6F" w:rsidRPr="006E1F2E"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w:t>
            </w:r>
            <w:r w:rsidRPr="006E1F2E">
              <w:rPr>
                <w:rFonts w:eastAsia="Times New Roman"/>
                <w:bCs/>
                <w:color w:val="000000"/>
                <w:sz w:val="22"/>
              </w:rPr>
              <w:t>, тыс. руб</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r>
      <w:tr w:rsidR="00A56B6F" w:rsidRPr="006E1F2E"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38928</w:t>
            </w:r>
          </w:p>
        </w:tc>
      </w:tr>
      <w:tr w:rsidR="00A56B6F" w:rsidRPr="006E1F2E"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10258</w:t>
            </w:r>
          </w:p>
        </w:tc>
      </w:tr>
      <w:tr w:rsidR="00A56B6F" w:rsidRPr="006E1F2E"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r>
    </w:tbl>
    <w:p w:rsidR="00A56B6F" w:rsidRPr="006E1F2E" w:rsidRDefault="00A56B6F" w:rsidP="00A56B6F">
      <w:pPr>
        <w:widowControl w:val="0"/>
        <w:spacing w:before="240"/>
        <w:ind w:left="142" w:firstLine="567"/>
      </w:pPr>
      <w:r w:rsidRPr="006E1F2E">
        <w:t>В настоящее время источник ООО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A56B6F" w:rsidRDefault="00A56B6F" w:rsidP="000825BF">
      <w:pPr>
        <w:pStyle w:val="aa"/>
        <w:keepNext/>
        <w:spacing w:before="240"/>
        <w:rPr>
          <w:highlight w:val="yellow"/>
        </w:rPr>
      </w:pPr>
    </w:p>
    <w:p w:rsidR="000825BF" w:rsidRPr="0056542D" w:rsidRDefault="000825BF" w:rsidP="00AD3515">
      <w:pPr>
        <w:widowControl w:val="0"/>
        <w:spacing w:before="240"/>
        <w:ind w:left="142" w:firstLine="567"/>
        <w:jc w:val="both"/>
        <w:rPr>
          <w:rFonts w:eastAsia="Times New Roman"/>
          <w:highlight w:val="yellow"/>
        </w:rPr>
      </w:pPr>
    </w:p>
    <w:p w:rsidR="00671D91" w:rsidRPr="0056542D" w:rsidRDefault="00671D91" w:rsidP="00D04B80">
      <w:pPr>
        <w:ind w:firstLine="709"/>
        <w:rPr>
          <w:color w:val="FF0000"/>
          <w:highlight w:val="yellow"/>
        </w:rPr>
      </w:pPr>
    </w:p>
    <w:p w:rsidR="007730F6" w:rsidRPr="0056542D" w:rsidRDefault="007730F6">
      <w:pPr>
        <w:rPr>
          <w:b/>
          <w:bCs/>
          <w:kern w:val="32"/>
          <w:highlight w:val="yellow"/>
        </w:rPr>
      </w:pPr>
      <w:bookmarkStart w:id="76" w:name="_Toc384653983"/>
      <w:bookmarkStart w:id="77" w:name="_Toc421654933"/>
      <w:bookmarkStart w:id="78" w:name="_Toc474145872"/>
      <w:bookmarkStart w:id="79" w:name="_Toc40887321"/>
      <w:r w:rsidRPr="0056542D">
        <w:rPr>
          <w:highlight w:val="yellow"/>
        </w:rPr>
        <w:br w:type="page"/>
      </w:r>
    </w:p>
    <w:p w:rsidR="007730F6" w:rsidRPr="00A56B6F" w:rsidRDefault="007730F6" w:rsidP="007730F6">
      <w:pPr>
        <w:pStyle w:val="10"/>
        <w:ind w:firstLine="709"/>
        <w:jc w:val="both"/>
        <w:rPr>
          <w:rFonts w:ascii="Times New Roman" w:hAnsi="Times New Roman" w:cs="Times New Roman"/>
          <w:sz w:val="24"/>
          <w:szCs w:val="24"/>
        </w:rPr>
      </w:pPr>
      <w:bookmarkStart w:id="80" w:name="_Toc204630487"/>
      <w:r w:rsidRPr="00A56B6F">
        <w:rPr>
          <w:rFonts w:ascii="Times New Roman" w:hAnsi="Times New Roman" w:cs="Times New Roman"/>
          <w:sz w:val="24"/>
          <w:szCs w:val="24"/>
        </w:rPr>
        <w:t xml:space="preserve">Раздел 6. </w:t>
      </w:r>
      <w:bookmarkEnd w:id="76"/>
      <w:bookmarkEnd w:id="77"/>
      <w:bookmarkEnd w:id="78"/>
      <w:r w:rsidRPr="00A56B6F">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9"/>
      <w:bookmarkEnd w:id="80"/>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1" w:name="_Toc40887322"/>
      <w:bookmarkStart w:id="82" w:name="_Toc204630488"/>
      <w:r w:rsidRPr="00A56B6F">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p>
    <w:p w:rsidR="000E4AB0" w:rsidRPr="00A56B6F" w:rsidRDefault="000E4AB0" w:rsidP="009E056D">
      <w:pPr>
        <w:pStyle w:val="af1"/>
        <w:keepLines w:val="0"/>
        <w:widowControl w:val="0"/>
        <w:spacing w:before="0" w:after="0" w:line="240" w:lineRule="auto"/>
        <w:ind w:left="0" w:firstLine="709"/>
        <w:jc w:val="both"/>
        <w:outlineLvl w:val="9"/>
        <w:rPr>
          <w:b w:val="0"/>
          <w:sz w:val="24"/>
          <w:szCs w:val="24"/>
        </w:rPr>
      </w:pP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Расчет показал, что на территории муниципального образования отсутствуют зоны с дефицитом тепловой мощности.</w:t>
      </w: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46376D" w:rsidRPr="00A56B6F" w:rsidRDefault="0046376D" w:rsidP="009E056D">
      <w:pPr>
        <w:pStyle w:val="af1"/>
        <w:keepLines w:val="0"/>
        <w:widowControl w:val="0"/>
        <w:spacing w:before="0" w:after="0" w:line="240" w:lineRule="auto"/>
        <w:ind w:left="0" w:firstLine="709"/>
        <w:jc w:val="both"/>
        <w:outlineLvl w:val="9"/>
        <w:rPr>
          <w:b w:val="0"/>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3" w:name="_Toc40887323"/>
      <w:bookmarkStart w:id="84" w:name="_Toc204630489"/>
      <w:r w:rsidRPr="00A56B6F">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3"/>
      <w:bookmarkEnd w:id="84"/>
    </w:p>
    <w:p w:rsidR="0046376D" w:rsidRPr="00A56B6F"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A56B6F">
        <w:t>«б» Раздела 9.</w:t>
      </w:r>
    </w:p>
    <w:p w:rsidR="00AD3515" w:rsidRPr="00A56B6F" w:rsidRDefault="00AD3515" w:rsidP="00AD3515">
      <w:pPr>
        <w:widowControl w:val="0"/>
        <w:spacing w:line="276" w:lineRule="auto"/>
        <w:ind w:left="142" w:firstLine="567"/>
        <w:jc w:val="both"/>
        <w:rPr>
          <w:rFonts w:eastAsia="Times New Roman"/>
        </w:rPr>
      </w:pPr>
    </w:p>
    <w:p w:rsidR="00671D91" w:rsidRPr="00A56B6F" w:rsidRDefault="00671D91" w:rsidP="00671D91">
      <w:pPr>
        <w:widowControl w:val="0"/>
        <w:spacing w:line="276" w:lineRule="auto"/>
        <w:ind w:left="142" w:firstLine="567"/>
        <w:jc w:val="both"/>
        <w:rPr>
          <w:rFonts w:eastAsia="Times New Roman"/>
          <w:lang w:eastAsia="en-US"/>
        </w:rPr>
      </w:pPr>
    </w:p>
    <w:p w:rsidR="001E312D" w:rsidRPr="00A56B6F" w:rsidRDefault="001E312D" w:rsidP="00CB19C9">
      <w:pPr>
        <w:pStyle w:val="af1"/>
        <w:keepLines w:val="0"/>
        <w:widowControl w:val="0"/>
        <w:spacing w:before="0" w:after="0" w:line="240" w:lineRule="auto"/>
        <w:ind w:left="0" w:firstLine="709"/>
        <w:jc w:val="both"/>
        <w:outlineLvl w:val="9"/>
        <w:rPr>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5" w:name="_Toc40887324"/>
      <w:bookmarkStart w:id="86" w:name="_Toc204630490"/>
      <w:r w:rsidRPr="00A56B6F">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
      <w:bookmarkEnd w:id="86"/>
    </w:p>
    <w:p w:rsidR="0046376D" w:rsidRPr="00A56B6F" w:rsidRDefault="0046376D" w:rsidP="009E056D">
      <w:pPr>
        <w:pStyle w:val="af1"/>
        <w:keepLines w:val="0"/>
        <w:widowControl w:val="0"/>
        <w:spacing w:before="0" w:after="0" w:line="240" w:lineRule="auto"/>
        <w:ind w:left="0" w:firstLine="709"/>
        <w:jc w:val="both"/>
        <w:outlineLvl w:val="1"/>
        <w:rPr>
          <w:sz w:val="24"/>
          <w:szCs w:val="24"/>
        </w:rPr>
      </w:pPr>
    </w:p>
    <w:p w:rsidR="0046376D" w:rsidRPr="00A56B6F" w:rsidRDefault="0046376D" w:rsidP="0046376D">
      <w:pPr>
        <w:widowControl w:val="0"/>
        <w:spacing w:line="276" w:lineRule="auto"/>
        <w:ind w:left="142" w:firstLine="567"/>
        <w:jc w:val="both"/>
        <w:rPr>
          <w:rFonts w:eastAsiaTheme="minorHAnsi"/>
          <w:snapToGrid w:val="0"/>
          <w:lang w:eastAsia="en-US"/>
        </w:rPr>
      </w:pPr>
      <w:r w:rsidRPr="00A56B6F">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A56B6F">
        <w:rPr>
          <w:rFonts w:eastAsiaTheme="minorHAnsi"/>
          <w:snapToGrid w:val="0"/>
          <w:lang w:eastAsia="en-US"/>
        </w:rPr>
        <w:t xml:space="preserve"> не предусматривается.</w:t>
      </w:r>
    </w:p>
    <w:p w:rsidR="00E3224B" w:rsidRPr="00A56B6F" w:rsidRDefault="00E3224B" w:rsidP="0046376D">
      <w:pPr>
        <w:widowControl w:val="0"/>
        <w:spacing w:line="276" w:lineRule="auto"/>
        <w:ind w:left="142" w:firstLine="567"/>
        <w:jc w:val="both"/>
        <w:rPr>
          <w:rFonts w:eastAsiaTheme="minorHAnsi"/>
          <w:snapToGrid w:val="0"/>
          <w:lang w:eastAsia="en-US"/>
        </w:rPr>
      </w:pPr>
    </w:p>
    <w:p w:rsidR="007730F6" w:rsidRPr="00A56B6F" w:rsidRDefault="007730F6" w:rsidP="0046376D">
      <w:pPr>
        <w:widowControl w:val="0"/>
        <w:spacing w:line="276" w:lineRule="auto"/>
        <w:ind w:left="142" w:firstLine="567"/>
        <w:jc w:val="both"/>
        <w:rPr>
          <w:rFonts w:eastAsiaTheme="minorHAnsi"/>
          <w:snapToGrid w:val="0"/>
          <w:lang w:eastAsia="en-US"/>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7" w:name="_Toc40887325"/>
      <w:bookmarkStart w:id="88" w:name="_Toc204630491"/>
      <w:r w:rsidRPr="00A56B6F">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7"/>
      <w:bookmarkEnd w:id="88"/>
    </w:p>
    <w:p w:rsidR="007730F6" w:rsidRPr="00A56B6F" w:rsidRDefault="007730F6" w:rsidP="0046376D">
      <w:pPr>
        <w:widowControl w:val="0"/>
        <w:spacing w:line="276" w:lineRule="auto"/>
        <w:ind w:left="142" w:firstLine="567"/>
        <w:jc w:val="both"/>
        <w:rPr>
          <w:rFonts w:eastAsiaTheme="minorHAnsi"/>
          <w:snapToGrid w:val="0"/>
          <w:lang w:eastAsia="en-US"/>
        </w:rPr>
      </w:pP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Мероприятия, описанные в пункте </w:t>
      </w:r>
      <w:r w:rsidR="00AE2E2D" w:rsidRPr="00A56B6F">
        <w:t xml:space="preserve">«б» Раздела 9 </w:t>
      </w:r>
      <w:r w:rsidRPr="00A56B6F">
        <w:rPr>
          <w:rFonts w:eastAsia="Times New Roman"/>
          <w:lang w:eastAsia="en-US"/>
        </w:rPr>
        <w:t>проводятся с целью повышения эффективности функционирования системы теплоснабжения.</w:t>
      </w:r>
    </w:p>
    <w:p w:rsidR="001E312D" w:rsidRPr="00A56B6F" w:rsidRDefault="001E312D" w:rsidP="00CB19C9">
      <w:pPr>
        <w:pStyle w:val="af1"/>
        <w:keepLines w:val="0"/>
        <w:widowControl w:val="0"/>
        <w:spacing w:before="0" w:after="0" w:line="240" w:lineRule="auto"/>
        <w:ind w:left="0" w:firstLine="709"/>
        <w:jc w:val="both"/>
        <w:outlineLvl w:val="9"/>
        <w:rPr>
          <w:sz w:val="24"/>
          <w:szCs w:val="24"/>
        </w:rPr>
      </w:pPr>
    </w:p>
    <w:p w:rsidR="00983473" w:rsidRPr="00A56B6F" w:rsidRDefault="00983473" w:rsidP="00983473">
      <w:pPr>
        <w:pStyle w:val="af1"/>
        <w:keepLines w:val="0"/>
        <w:widowControl w:val="0"/>
        <w:spacing w:before="0" w:after="0" w:line="240" w:lineRule="auto"/>
        <w:ind w:left="0" w:firstLine="709"/>
        <w:jc w:val="both"/>
        <w:outlineLvl w:val="9"/>
        <w:rPr>
          <w:b w:val="0"/>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9" w:name="_Toc40887326"/>
      <w:bookmarkStart w:id="90" w:name="_Toc204630492"/>
      <w:r w:rsidRPr="00A56B6F">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bookmarkEnd w:id="90"/>
    </w:p>
    <w:p w:rsidR="001E312D" w:rsidRPr="00A56B6F" w:rsidRDefault="001E312D" w:rsidP="00CB19C9">
      <w:pPr>
        <w:pStyle w:val="af1"/>
        <w:keepNext w:val="0"/>
        <w:keepLines w:val="0"/>
        <w:widowControl w:val="0"/>
        <w:spacing w:before="0" w:after="0" w:line="240" w:lineRule="auto"/>
        <w:ind w:left="0" w:firstLine="709"/>
        <w:jc w:val="both"/>
        <w:outlineLvl w:val="9"/>
        <w:rPr>
          <w:sz w:val="24"/>
          <w:szCs w:val="24"/>
        </w:rPr>
      </w:pPr>
    </w:p>
    <w:p w:rsidR="00E3224B" w:rsidRPr="00A56B6F" w:rsidRDefault="00E3224B" w:rsidP="00E3224B">
      <w:pPr>
        <w:widowControl w:val="0"/>
        <w:spacing w:after="240" w:line="276" w:lineRule="auto"/>
        <w:ind w:left="142" w:firstLine="567"/>
        <w:jc w:val="both"/>
        <w:rPr>
          <w:rFonts w:eastAsia="Times New Roman"/>
          <w:lang w:eastAsia="en-US"/>
        </w:rPr>
      </w:pPr>
      <w:r w:rsidRPr="00A56B6F">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rsidR="00A1422B" w:rsidRPr="00A56B6F" w:rsidRDefault="00A1422B" w:rsidP="00A1422B">
      <w:pPr>
        <w:pStyle w:val="aa"/>
        <w:keepNext/>
      </w:pPr>
      <w:r w:rsidRPr="00A56B6F">
        <w:t xml:space="preserve">Таблица </w:t>
      </w:r>
      <w:fldSimple w:instr=" SEQ Таблица \* ARABIC ">
        <w:r w:rsidR="00C21080">
          <w:rPr>
            <w:noProof/>
          </w:rPr>
          <w:t>37</w:t>
        </w:r>
      </w:fldSimple>
      <w:r w:rsidRPr="00A56B6F">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3042"/>
        <w:gridCol w:w="1554"/>
        <w:gridCol w:w="1001"/>
        <w:gridCol w:w="1353"/>
        <w:gridCol w:w="1900"/>
      </w:tblGrid>
      <w:tr w:rsidR="007A03C5" w:rsidRPr="00A56B6F" w:rsidTr="007A03C5">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Стоимость замены (НЦС 81-02-13-2023), тыс.руб</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23698,31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4653,75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21407,23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2380,22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4263,09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5186,76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9663,00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1237,06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2413,78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2323,26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3662,34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2919,63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2011,13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3265,12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842,23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3278,18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2172,40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1843,98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2051,71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4978,42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3368,92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2628,90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1314,45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757,13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1119,36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2638,49</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3741,36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1112,04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1101,26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7034,10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3558,80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6430,82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6430,82</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2866,36</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4767,21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1838,95</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2344,70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5470,96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1065,77</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2060,49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2775,85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392,24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3714,67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724,13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1572,43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2497,41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4654,42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2127,74</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724,13</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537,83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1869,59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3252,57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1301,32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733,47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1183,02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1669,71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486,61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1408,59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1810,33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3379,29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1656,22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1039,40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473,21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710,51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378,57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2866,36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6368,38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5369,42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3933,41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452,58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1659,47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2522,33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1327,58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2981,20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1279,27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3047,69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6172,20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1961,20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6818,93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567,85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0,00</w:t>
            </w:r>
          </w:p>
        </w:tc>
      </w:tr>
      <w:tr w:rsidR="007A03C5" w:rsidRPr="00A56B6F" w:rsidTr="007A03C5">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1961,20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6818,93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567,85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2543,98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7255,06</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3344,87</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284,21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319,73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1599,13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1511,04</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358,55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1064,71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3559,90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1421,03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6716,15</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532,89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532,89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3650,84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772,89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3534,29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563,44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1254,00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28405,80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18343,80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43266,60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21130,20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41486,40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4489,20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46251,08</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20243,74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7515,69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1537,92</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22982,35</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24700,65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8519,93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5521,52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1252,62</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425,89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16968,27</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4867,03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2504,30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1086,20</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3508,68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845,16</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11999,82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319,82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3552,57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3499,98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2663,52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7353,83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639,63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0,00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2665,14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10739,41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2309,17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2232,75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1705,69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1613,48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1478,44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3201,35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3711,19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2665,14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2689,13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780,79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76,83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563,44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544,19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1514,26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9379,09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2453,79</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461,83</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354,90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3746,11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4876,06</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1146,55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5853,41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6305,95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5363,67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2735,48</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1207,88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1882,86</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1870,68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3837,80</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799,54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6555,69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1086,20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3811,15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586,33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425,89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409,77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1126,88</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719,59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804,45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3704,54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8526,18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5619,16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591,51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1918,90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3771,53</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742,71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1408,59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875,43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11425,63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717,10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1639,09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5119,68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5943,93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479,73</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4192,04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1075,65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3028,52</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213,21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2318,67</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896,38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7617,09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1349,98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426,31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1587,87</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1719,82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1931,02</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543,10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1931,02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4525,84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1267,23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1629,30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17541,04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10505,70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4887,90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7491,40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1368,46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970,07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5895,60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1434,20</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1940,15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828,11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2318,71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15603,40</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384,16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993,73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1146,55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3454,41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1017,39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947,60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1306,15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615,17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3194,14</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686,15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1821,84</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13456,82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709,81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4435,32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768,32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1892,25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998,82</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162849,60</w:t>
            </w:r>
          </w:p>
        </w:tc>
      </w:tr>
      <w:tr w:rsidR="007A03C5" w:rsidRPr="00A56B6F" w:rsidTr="007A03C5">
        <w:trPr>
          <w:trHeight w:val="765"/>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4644,00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1143234,47</w:t>
            </w:r>
          </w:p>
        </w:tc>
      </w:tr>
    </w:tbl>
    <w:p w:rsidR="00E3224B" w:rsidRPr="00A56B6F" w:rsidRDefault="00E3224B" w:rsidP="00E3224B">
      <w:pPr>
        <w:widowControl w:val="0"/>
        <w:spacing w:before="240" w:line="276" w:lineRule="auto"/>
        <w:ind w:firstLine="567"/>
        <w:jc w:val="both"/>
        <w:rPr>
          <w:rFonts w:eastAsia="Times New Roman"/>
          <w:lang w:eastAsia="en-US"/>
        </w:rPr>
      </w:pPr>
      <w:r w:rsidRPr="00A56B6F">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В такой ситуации замене тепловых сетей отводится первостепенное значение.</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 xml:space="preserve">реконструкция тепловых сетей старше 25 лет </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E3224B" w:rsidRPr="00A56B6F" w:rsidRDefault="00E3224B" w:rsidP="00A1422B">
      <w:pPr>
        <w:spacing w:line="276" w:lineRule="auto"/>
        <w:jc w:val="both"/>
        <w:rPr>
          <w:rFonts w:eastAsia="Arial Unicode MS" w:cstheme="minorBidi"/>
          <w:lang w:eastAsia="en-US"/>
        </w:rPr>
      </w:pPr>
    </w:p>
    <w:p w:rsidR="00671D91" w:rsidRPr="00A56B6F" w:rsidRDefault="00671D91" w:rsidP="00671D91">
      <w:pPr>
        <w:widowControl w:val="0"/>
        <w:spacing w:line="276" w:lineRule="auto"/>
        <w:ind w:left="142" w:firstLine="567"/>
        <w:jc w:val="both"/>
        <w:rPr>
          <w:rFonts w:eastAsia="Times New Roman"/>
          <w:lang w:eastAsia="en-US"/>
        </w:rPr>
      </w:pPr>
    </w:p>
    <w:p w:rsidR="00C6729C" w:rsidRPr="00A56B6F"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rsidR="005F5F43" w:rsidRPr="00A56B6F" w:rsidRDefault="005F5F43" w:rsidP="005F5F43"/>
    <w:p w:rsidR="009102BD" w:rsidRPr="00A56B6F" w:rsidRDefault="009102BD" w:rsidP="009102BD">
      <w:pPr>
        <w:keepNext/>
        <w:spacing w:before="240" w:after="120"/>
        <w:jc w:val="both"/>
        <w:rPr>
          <w:rFonts w:eastAsia="Times New Roman"/>
          <w:b/>
          <w:bCs/>
          <w:sz w:val="20"/>
          <w:szCs w:val="20"/>
        </w:rPr>
        <w:sectPr w:rsidR="009102BD" w:rsidRPr="00A56B6F"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730F6" w:rsidRPr="00A56B6F" w:rsidRDefault="007730F6" w:rsidP="007730F6">
      <w:pPr>
        <w:pStyle w:val="10"/>
        <w:ind w:firstLine="709"/>
        <w:jc w:val="both"/>
        <w:rPr>
          <w:rFonts w:ascii="Times New Roman" w:eastAsia="Times New Roman" w:hAnsi="Times New Roman" w:cs="Times New Roman"/>
          <w:sz w:val="24"/>
          <w:szCs w:val="24"/>
        </w:rPr>
      </w:pPr>
      <w:bookmarkStart w:id="91" w:name="_Toc40887327"/>
      <w:bookmarkStart w:id="92" w:name="_Toc204630493"/>
      <w:bookmarkStart w:id="93" w:name="_Toc421654939"/>
      <w:bookmarkStart w:id="94" w:name="_Toc474145878"/>
      <w:r w:rsidRPr="00A56B6F">
        <w:rPr>
          <w:rFonts w:ascii="Times New Roman" w:hAnsi="Times New Roman" w:cs="Times New Roman"/>
          <w:sz w:val="24"/>
          <w:szCs w:val="24"/>
        </w:rPr>
        <w:t xml:space="preserve">Раздел 7. </w:t>
      </w:r>
      <w:r w:rsidRPr="00A56B6F">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1"/>
      <w:bookmarkEnd w:id="92"/>
    </w:p>
    <w:p w:rsidR="007730F6" w:rsidRPr="00A56B6F" w:rsidRDefault="007730F6" w:rsidP="007730F6"/>
    <w:p w:rsidR="007730F6" w:rsidRPr="00A56B6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5" w:name="_Toc40887328"/>
      <w:bookmarkStart w:id="96" w:name="_Toc204630494"/>
      <w:r w:rsidRPr="00A56B6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
      <w:bookmarkEnd w:id="96"/>
    </w:p>
    <w:p w:rsidR="000825BF" w:rsidRPr="00A56B6F" w:rsidRDefault="000825BF" w:rsidP="000825BF">
      <w:pPr>
        <w:widowControl w:val="0"/>
        <w:spacing w:before="240" w:line="276" w:lineRule="auto"/>
        <w:ind w:left="142" w:firstLine="567"/>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C21080">
          <w:rPr>
            <w:noProof/>
          </w:rPr>
          <w:t>38</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C21080">
          <w:rPr>
            <w:noProof/>
          </w:rPr>
          <w:t>39</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2"/>
        <w:gridCol w:w="5366"/>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0825BF" w:rsidRPr="00A56B6F" w:rsidRDefault="00767740" w:rsidP="000825BF">
      <w:pPr>
        <w:widowControl w:val="0"/>
        <w:spacing w:before="240" w:line="276" w:lineRule="auto"/>
        <w:ind w:firstLine="709"/>
        <w:jc w:val="both"/>
        <w:rPr>
          <w:rFonts w:eastAsia="Times New Roman"/>
          <w:b/>
          <w:bCs/>
          <w:lang w:eastAsia="en-US"/>
        </w:rPr>
      </w:pPr>
      <w:r w:rsidRPr="00A56B6F">
        <w:rPr>
          <w:rFonts w:eastAsia="Arial Unicode MS"/>
          <w:bCs/>
          <w:i/>
          <w:lang w:eastAsia="en-US"/>
        </w:rPr>
        <w:t>ОО</w:t>
      </w:r>
      <w:r w:rsidR="000825BF" w:rsidRPr="00A56B6F">
        <w:rPr>
          <w:rFonts w:eastAsia="Arial Unicode MS"/>
          <w:bCs/>
          <w:i/>
          <w:lang w:eastAsia="en-US"/>
        </w:rPr>
        <w:t>О «Тутаевская ПГУ»</w:t>
      </w:r>
    </w:p>
    <w:p w:rsidR="000825BF" w:rsidRPr="00A56B6F" w:rsidRDefault="000825BF" w:rsidP="000825BF">
      <w:pPr>
        <w:spacing w:before="240" w:line="276" w:lineRule="auto"/>
        <w:ind w:firstLine="709"/>
        <w:jc w:val="both"/>
        <w:rPr>
          <w:rFonts w:eastAsia="Arial Unicode MS"/>
          <w:lang w:eastAsia="en-US"/>
        </w:rPr>
      </w:pPr>
      <w:r w:rsidRPr="00A56B6F">
        <w:rPr>
          <w:rFonts w:eastAsia="Arial Unicode MS"/>
          <w:lang w:eastAsia="en-US"/>
        </w:rPr>
        <w:t xml:space="preserve">Установка индивидуальных тепловых пунктов у потребителей котельной </w:t>
      </w:r>
      <w:r w:rsidR="00767740" w:rsidRPr="00A56B6F">
        <w:rPr>
          <w:rFonts w:eastAsia="Arial Unicode MS"/>
          <w:lang w:eastAsia="en-US"/>
        </w:rPr>
        <w:t>ОО</w:t>
      </w:r>
      <w:r w:rsidRPr="00A56B6F">
        <w:rPr>
          <w:rFonts w:eastAsia="Arial Unicode MS"/>
          <w:lang w:eastAsia="en-US"/>
        </w:rPr>
        <w:t>О «Тутаевская ПГУ» (2027-2035 гг.)</w:t>
      </w:r>
    </w:p>
    <w:p w:rsidR="000D52E7" w:rsidRPr="0056542D" w:rsidRDefault="000D52E7" w:rsidP="000D52E7">
      <w:pPr>
        <w:pStyle w:val="af1"/>
        <w:keepLines w:val="0"/>
        <w:widowControl w:val="0"/>
        <w:tabs>
          <w:tab w:val="clear" w:pos="863"/>
        </w:tabs>
        <w:spacing w:before="0" w:after="0" w:line="240" w:lineRule="auto"/>
        <w:ind w:left="0" w:firstLine="425"/>
        <w:jc w:val="both"/>
        <w:outlineLvl w:val="1"/>
        <w:rPr>
          <w:sz w:val="24"/>
          <w:szCs w:val="24"/>
          <w:highlight w:val="yellow"/>
        </w:rPr>
      </w:pPr>
    </w:p>
    <w:p w:rsidR="007730F6" w:rsidRPr="00A56B6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7" w:name="_Toc40887329"/>
      <w:bookmarkStart w:id="98" w:name="_Toc204630495"/>
      <w:r w:rsidRPr="00A56B6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7"/>
      <w:bookmarkEnd w:id="98"/>
    </w:p>
    <w:p w:rsidR="000825BF" w:rsidRPr="00A56B6F" w:rsidRDefault="000825BF" w:rsidP="000825BF">
      <w:pPr>
        <w:widowControl w:val="0"/>
        <w:spacing w:before="240" w:line="276" w:lineRule="auto"/>
        <w:ind w:left="142" w:firstLine="567"/>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C21080">
          <w:rPr>
            <w:noProof/>
          </w:rPr>
          <w:t>40</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C21080">
          <w:rPr>
            <w:noProof/>
          </w:rPr>
          <w:t>41</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2"/>
        <w:gridCol w:w="5366"/>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A56B6F"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0825BF" w:rsidRPr="00A56B6F" w:rsidRDefault="007A03C5" w:rsidP="000825BF">
      <w:pPr>
        <w:widowControl w:val="0"/>
        <w:spacing w:before="240" w:line="276" w:lineRule="auto"/>
        <w:ind w:firstLine="709"/>
        <w:jc w:val="both"/>
        <w:rPr>
          <w:rFonts w:eastAsia="Times New Roman"/>
          <w:b/>
          <w:bCs/>
          <w:lang w:eastAsia="en-US"/>
        </w:rPr>
      </w:pPr>
      <w:r w:rsidRPr="00A56B6F">
        <w:rPr>
          <w:rFonts w:eastAsia="Arial Unicode MS"/>
          <w:bCs/>
          <w:i/>
          <w:lang w:eastAsia="en-US"/>
        </w:rPr>
        <w:t>ОО</w:t>
      </w:r>
      <w:r w:rsidR="000825BF" w:rsidRPr="00A56B6F">
        <w:rPr>
          <w:rFonts w:eastAsia="Arial Unicode MS"/>
          <w:bCs/>
          <w:i/>
          <w:lang w:eastAsia="en-US"/>
        </w:rPr>
        <w:t>О «Тутаевская ПГУ»</w:t>
      </w:r>
    </w:p>
    <w:p w:rsidR="000825BF" w:rsidRPr="00A56B6F" w:rsidRDefault="000825BF" w:rsidP="000825BF">
      <w:pPr>
        <w:spacing w:before="240" w:line="276" w:lineRule="auto"/>
        <w:ind w:firstLine="709"/>
        <w:jc w:val="both"/>
        <w:rPr>
          <w:rFonts w:eastAsia="Arial Unicode MS"/>
          <w:lang w:eastAsia="en-US"/>
        </w:rPr>
      </w:pPr>
      <w:r w:rsidRPr="00A56B6F">
        <w:rPr>
          <w:rFonts w:eastAsia="Arial Unicode MS"/>
          <w:lang w:eastAsia="en-US"/>
        </w:rPr>
        <w:t xml:space="preserve">Установка индивидуальных тепловых пунктов у потребителей котельной </w:t>
      </w:r>
      <w:r w:rsidR="007A03C5" w:rsidRPr="00A56B6F">
        <w:rPr>
          <w:rFonts w:eastAsia="Arial Unicode MS"/>
          <w:lang w:eastAsia="en-US"/>
        </w:rPr>
        <w:t>ОО</w:t>
      </w:r>
      <w:r w:rsidRPr="00A56B6F">
        <w:rPr>
          <w:rFonts w:eastAsia="Arial Unicode MS"/>
          <w:lang w:eastAsia="en-US"/>
        </w:rPr>
        <w:t>О «Тутаевская ПГУ» (2027-2035 гг.)</w:t>
      </w:r>
    </w:p>
    <w:p w:rsidR="00AD3515" w:rsidRPr="00A56B6F"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rsidR="007730F6" w:rsidRPr="00A56B6F" w:rsidRDefault="007730F6" w:rsidP="007730F6">
      <w:pPr>
        <w:pStyle w:val="af0"/>
        <w:spacing w:after="0" w:line="240" w:lineRule="auto"/>
        <w:ind w:left="0" w:firstLine="709"/>
        <w:rPr>
          <w:sz w:val="24"/>
          <w:szCs w:val="24"/>
        </w:rPr>
      </w:pPr>
      <w:bookmarkStart w:id="99" w:name="_Toc40887330"/>
      <w:bookmarkStart w:id="100" w:name="_Toc204630496"/>
      <w:bookmarkStart w:id="101" w:name="_Toc421654940"/>
      <w:bookmarkStart w:id="102" w:name="_Toc474145879"/>
      <w:bookmarkEnd w:id="93"/>
      <w:bookmarkEnd w:id="94"/>
      <w:r w:rsidRPr="00A56B6F">
        <w:rPr>
          <w:sz w:val="24"/>
          <w:szCs w:val="24"/>
        </w:rPr>
        <w:t>Раздел 8. Перспективные топливные балансы</w:t>
      </w:r>
      <w:bookmarkEnd w:id="99"/>
      <w:bookmarkEnd w:id="100"/>
    </w:p>
    <w:p w:rsidR="007730F6" w:rsidRPr="00A56B6F" w:rsidRDefault="007730F6" w:rsidP="007730F6">
      <w:pPr>
        <w:ind w:firstLine="709"/>
        <w:rPr>
          <w:color w:val="FF0000"/>
        </w:rPr>
      </w:pPr>
    </w:p>
    <w:p w:rsidR="007730F6" w:rsidRPr="00A56B6F"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3" w:name="_Toc40887331"/>
      <w:bookmarkStart w:id="104" w:name="_Toc204630497"/>
      <w:r w:rsidRPr="00A56B6F">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r w:rsidRPr="00A56B6F">
        <w:rPr>
          <w:rFonts w:ascii="TimesNewRomanPSMT" w:hAnsi="TimesNewRomanPSMT" w:cs="TimesNewRomanPSMT"/>
          <w:b/>
          <w:sz w:val="24"/>
          <w:szCs w:val="24"/>
        </w:rPr>
        <w:t xml:space="preserve"> </w:t>
      </w:r>
    </w:p>
    <w:p w:rsidR="000D52E7" w:rsidRPr="00A56B6F"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22D0C" w:rsidRPr="00A56B6F" w:rsidRDefault="00C22D0C" w:rsidP="00C22D0C">
      <w:pPr>
        <w:widowControl w:val="0"/>
        <w:spacing w:line="276" w:lineRule="auto"/>
        <w:ind w:left="142" w:firstLine="567"/>
        <w:jc w:val="both"/>
        <w:rPr>
          <w:rFonts w:eastAsia="Times New Roman"/>
          <w:lang w:eastAsia="en-US"/>
        </w:rPr>
        <w:sectPr w:rsidR="00C22D0C" w:rsidRPr="00A56B6F"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headerReference w:type="default" r:id="rId21"/>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9E625F">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42</w:t>
      </w:r>
      <w:r w:rsidRPr="00A56B6F">
        <w:rPr>
          <w:rFonts w:eastAsia="Calibri"/>
          <w:b/>
          <w:bCs/>
          <w:sz w:val="20"/>
          <w:szCs w:val="18"/>
          <w:lang w:eastAsia="en-US"/>
        </w:rPr>
        <w:fldChar w:fldCharType="end"/>
      </w:r>
      <w:r w:rsidRPr="00A56B6F">
        <w:rPr>
          <w:rFonts w:eastAsia="Calibri"/>
          <w:b/>
          <w:bCs/>
          <w:sz w:val="20"/>
          <w:szCs w:val="18"/>
          <w:lang w:eastAsia="en-US"/>
        </w:rPr>
        <w:t xml:space="preserve"> </w:t>
      </w:r>
      <w:r w:rsidR="00F93DED" w:rsidRPr="00A56B6F">
        <w:rPr>
          <w:rFonts w:eastAsia="Calibri"/>
          <w:b/>
          <w:bCs/>
          <w:sz w:val="20"/>
          <w:szCs w:val="18"/>
        </w:rPr>
        <w:t>Перспективный топливный баланс источника</w:t>
      </w:r>
      <w:r w:rsidR="007A03C5" w:rsidRPr="00A56B6F">
        <w:rPr>
          <w:rFonts w:eastAsia="Calibri"/>
          <w:b/>
          <w:bCs/>
          <w:sz w:val="20"/>
          <w:szCs w:val="18"/>
        </w:rPr>
        <w:t xml:space="preserve"> ООО</w:t>
      </w:r>
      <w:r w:rsidR="00F93DED" w:rsidRPr="00A56B6F">
        <w:rPr>
          <w:rFonts w:eastAsia="Calibri"/>
          <w:b/>
          <w:bCs/>
          <w:sz w:val="20"/>
          <w:szCs w:val="18"/>
        </w:rPr>
        <w:t xml:space="preserve"> «Тутаевская ПГУ»</w:t>
      </w:r>
    </w:p>
    <w:tbl>
      <w:tblPr>
        <w:tblStyle w:val="TableNormal"/>
        <w:tblW w:w="5000" w:type="pct"/>
        <w:tblLook w:val="01E0" w:firstRow="1" w:lastRow="1" w:firstColumn="1" w:lastColumn="1" w:noHBand="0" w:noVBand="0"/>
      </w:tblPr>
      <w:tblGrid>
        <w:gridCol w:w="3977"/>
        <w:gridCol w:w="1416"/>
        <w:gridCol w:w="1273"/>
        <w:gridCol w:w="1273"/>
        <w:gridCol w:w="1274"/>
        <w:gridCol w:w="1274"/>
        <w:gridCol w:w="1274"/>
        <w:gridCol w:w="1274"/>
        <w:gridCol w:w="1274"/>
      </w:tblGrid>
      <w:tr w:rsidR="00A56B6F" w:rsidRPr="00A56B6F" w:rsidTr="007A03C5">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7A03C5">
            <w:pPr>
              <w:ind w:left="10"/>
              <w:jc w:val="center"/>
              <w:rPr>
                <w:rFonts w:ascii="Times New Roman" w:eastAsia="Calibri" w:hAnsi="Times New Roman" w:cs="Times New Roman"/>
                <w:b/>
                <w:sz w:val="22"/>
                <w:lang w:val="ru-RU"/>
              </w:rPr>
            </w:pPr>
            <w:r w:rsidRPr="00A56B6F">
              <w:rPr>
                <w:rFonts w:ascii="Times New Roman" w:eastAsia="Calibri" w:hAnsi="Times New Roman" w:cs="Times New Roman"/>
                <w:b/>
                <w:sz w:val="22"/>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7A03C5">
            <w:pPr>
              <w:ind w:left="10"/>
              <w:jc w:val="center"/>
              <w:rPr>
                <w:rFonts w:ascii="Times New Roman" w:eastAsia="Times New Roman" w:hAnsi="Times New Roman" w:cs="Times New Roman"/>
                <w:b/>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7A03C5" w:rsidRPr="00A56B6F" w:rsidTr="007A03C5">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rsidR="007A03C5" w:rsidRPr="00A56B6F" w:rsidRDefault="007A03C5" w:rsidP="007A03C5">
            <w:pPr>
              <w:spacing w:line="237" w:lineRule="auto"/>
              <w:ind w:left="10" w:right="591"/>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30"/>
                <w:w w:val="99"/>
                <w:sz w:val="22"/>
              </w:rPr>
              <w:t xml:space="preserve"> </w:t>
            </w:r>
            <w:r w:rsidRPr="00A56B6F">
              <w:rPr>
                <w:rFonts w:ascii="Times New Roman" w:eastAsia="Calibri" w:hAnsi="Times New Roman" w:cs="Times New Roman"/>
                <w:sz w:val="22"/>
              </w:rPr>
              <w:t>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r>
      <w:tr w:rsidR="007A03C5" w:rsidRPr="00A56B6F" w:rsidTr="007A03C5">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534"/>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r>
      <w:tr w:rsidR="007A03C5" w:rsidRPr="00A56B6F" w:rsidTr="007A03C5">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392"/>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6"/>
                <w:sz w:val="22"/>
              </w:rPr>
              <w:t xml:space="preserve"> </w:t>
            </w:r>
            <w:r w:rsidRPr="00A56B6F">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spacing w:before="47"/>
              <w:ind w:left="10"/>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spacing w:before="47"/>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r>
      <w:tr w:rsidR="007A03C5" w:rsidRPr="00A56B6F" w:rsidTr="007A03C5">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553"/>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spacing w:before="108"/>
              <w:ind w:left="10"/>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89,8</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89,4</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89,2</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88,7</w:t>
            </w:r>
          </w:p>
        </w:tc>
      </w:tr>
      <w:tr w:rsidR="007A03C5" w:rsidRPr="00A56B6F" w:rsidTr="007A03C5">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rsidR="007A03C5" w:rsidRPr="00A56B6F" w:rsidRDefault="007A03C5" w:rsidP="007A03C5">
            <w:pPr>
              <w:ind w:left="10" w:right="399"/>
              <w:rPr>
                <w:rFonts w:ascii="Times New Roman" w:eastAsia="Calibri" w:hAnsi="Times New Roman" w:cs="Times New Roman"/>
                <w:sz w:val="22"/>
              </w:rPr>
            </w:pPr>
            <w:r w:rsidRPr="00A56B6F">
              <w:rPr>
                <w:rFonts w:ascii="Times New Roman" w:eastAsia="Calibri" w:hAnsi="Times New Roman" w:cs="Times New Roman"/>
                <w:spacing w:val="-1"/>
                <w:sz w:val="22"/>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rsidR="007A03C5" w:rsidRPr="00A56B6F" w:rsidRDefault="007A03C5" w:rsidP="007A03C5">
            <w:pPr>
              <w:ind w:left="10" w:right="206" w:hanging="87"/>
              <w:jc w:val="center"/>
              <w:rPr>
                <w:rFonts w:ascii="Times New Roman" w:eastAsia="Calibri" w:hAnsi="Times New Roman" w:cs="Times New Roman"/>
                <w:spacing w:val="-1"/>
                <w:sz w:val="22"/>
                <w:lang w:val="ru-RU"/>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w:t>
            </w:r>
            <w:r w:rsidRPr="00A56B6F">
              <w:rPr>
                <w:rFonts w:ascii="Times New Roman" w:eastAsia="Calibri" w:hAnsi="Times New Roman" w:cs="Times New Roman"/>
                <w:spacing w:val="-1"/>
                <w:sz w:val="22"/>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spacing w:before="93"/>
              <w:ind w:left="10" w:right="42"/>
              <w:jc w:val="center"/>
              <w:rPr>
                <w:rFonts w:ascii="Times New Roman" w:eastAsia="Calibri" w:hAnsi="Times New Roman" w:cs="Times New Roman"/>
                <w:spacing w:val="-17"/>
                <w:sz w:val="22"/>
                <w:lang w:val="ru-RU"/>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eastAsia="Calibri" w:hAnsi="Times New Roman" w:cs="Times New Roman"/>
                <w:spacing w:val="-17"/>
                <w:sz w:val="22"/>
              </w:rPr>
            </w:pPr>
            <w:r w:rsidRPr="00A56B6F">
              <w:rPr>
                <w:rFonts w:ascii="Times New Roman" w:eastAsia="Calibri" w:hAnsi="Times New Roman" w:cs="Times New Roman"/>
                <w:spacing w:val="-17"/>
                <w:sz w:val="22"/>
                <w:lang w:val="ru-RU"/>
              </w:rPr>
              <w:t>352,28</w:t>
            </w:r>
          </w:p>
        </w:tc>
      </w:tr>
    </w:tbl>
    <w:p w:rsidR="009E625F" w:rsidRPr="00A56B6F" w:rsidRDefault="009E625F" w:rsidP="009E625F">
      <w:pPr>
        <w:spacing w:before="240"/>
        <w:ind w:firstLine="709"/>
        <w:rPr>
          <w:rFonts w:eastAsia="Calibri"/>
          <w:bCs/>
        </w:rPr>
      </w:pPr>
      <w:r w:rsidRPr="00A56B6F">
        <w:rPr>
          <w:rFonts w:eastAsia="Calibri"/>
          <w:bCs/>
        </w:rPr>
        <w:t>В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9E625F" w:rsidRPr="00A56B6F" w:rsidRDefault="009E625F" w:rsidP="009E625F">
      <w:pPr>
        <w:ind w:firstLine="709"/>
        <w:rPr>
          <w:rFonts w:eastAsia="Calibri"/>
          <w:bCs/>
        </w:rPr>
      </w:pPr>
      <w:r w:rsidRPr="00A56B6F">
        <w:rPr>
          <w:rFonts w:eastAsia="Calibri"/>
          <w:bCs/>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9E625F" w:rsidRPr="00A56B6F" w:rsidRDefault="009E625F" w:rsidP="009E625F">
      <w:pPr>
        <w:ind w:firstLine="709"/>
        <w:rPr>
          <w:rFonts w:eastAsia="Times New Roman"/>
        </w:rPr>
      </w:pPr>
      <w:r w:rsidRPr="00A56B6F">
        <w:rPr>
          <w:rFonts w:eastAsia="Calibri"/>
          <w:bCs/>
        </w:rPr>
        <w:t>Фактический удельный расход условного топлива на отпуск ЭЭ (2021г) – 352,289 г.у.т/кВт.ч</w:t>
      </w:r>
    </w:p>
    <w:p w:rsidR="00C22D0C" w:rsidRPr="00A56B6F" w:rsidRDefault="00C22D0C" w:rsidP="00C22D0C">
      <w:pPr>
        <w:widowControl w:val="0"/>
        <w:spacing w:line="276" w:lineRule="auto"/>
        <w:ind w:left="142" w:firstLine="567"/>
        <w:jc w:val="both"/>
        <w:rPr>
          <w:rFonts w:eastAsia="Times New Roman"/>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rPr>
          <w:rFonts w:eastAsia="Times New Roman"/>
          <w:sz w:val="22"/>
          <w:szCs w:val="22"/>
          <w:lang w:eastAsia="en-US"/>
        </w:rPr>
        <w:sectPr w:rsidR="00C22D0C" w:rsidRPr="00A56B6F" w:rsidSect="000825BF">
          <w:headerReference w:type="default" r:id="rId22"/>
          <w:footerReference w:type="default" r:id="rId23"/>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43</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72"/>
        <w:gridCol w:w="2592"/>
        <w:gridCol w:w="2554"/>
        <w:gridCol w:w="1926"/>
        <w:gridCol w:w="1335"/>
      </w:tblGrid>
      <w:tr w:rsidR="00F93DED" w:rsidRPr="00A56B6F"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F93DED" w:rsidRPr="00A56B6F" w:rsidRDefault="00F93DED" w:rsidP="000A1D71">
            <w:pPr>
              <w:rPr>
                <w:rFonts w:ascii="Times New Roman" w:eastAsia="Times New Roman" w:hAnsi="Times New Roman" w:cs="Times New Roman"/>
                <w:sz w:val="22"/>
                <w:szCs w:val="22"/>
                <w:lang w:val="ru-RU"/>
              </w:rPr>
            </w:pPr>
          </w:p>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ind w:left="256"/>
              <w:rPr>
                <w:rFonts w:ascii="Times New Roman" w:eastAsia="Times New Roman" w:hAnsi="Times New Roman" w:cs="Times New Roman"/>
                <w:sz w:val="22"/>
                <w:szCs w:val="22"/>
              </w:rPr>
            </w:pPr>
            <w:r w:rsidRPr="00A56B6F">
              <w:rPr>
                <w:rFonts w:ascii="Times New Roman" w:eastAsia="Times New Roman" w:hAnsi="Times New Roman" w:cs="Times New Roman"/>
                <w:b/>
                <w:bCs/>
                <w:sz w:val="22"/>
                <w:szCs w:val="22"/>
              </w:rPr>
              <w:t>№</w:t>
            </w:r>
            <w:r w:rsidRPr="00A56B6F">
              <w:rPr>
                <w:rFonts w:ascii="Times New Roman" w:eastAsia="Times New Roman" w:hAnsi="Times New Roman" w:cs="Times New Roman"/>
                <w:b/>
                <w:bCs/>
                <w:spacing w:val="-6"/>
                <w:sz w:val="22"/>
                <w:szCs w:val="22"/>
              </w:rPr>
              <w:t xml:space="preserve"> </w:t>
            </w:r>
            <w:r w:rsidRPr="00A56B6F">
              <w:rPr>
                <w:rFonts w:ascii="Times New Roman" w:eastAsia="Times New Roman" w:hAnsi="Times New Roman" w:cs="Times New Roman"/>
                <w:b/>
                <w:bCs/>
                <w:sz w:val="22"/>
                <w:szCs w:val="22"/>
              </w:rPr>
              <w:t>п/п</w:t>
            </w:r>
          </w:p>
        </w:tc>
        <w:tc>
          <w:tcPr>
            <w:tcW w:w="1407" w:type="pct"/>
            <w:tcBorders>
              <w:top w:val="single" w:sz="8" w:space="0" w:color="000000"/>
              <w:left w:val="single" w:sz="5" w:space="0" w:color="000000"/>
              <w:bottom w:val="single" w:sz="5" w:space="0" w:color="000000"/>
              <w:right w:val="single" w:sz="5" w:space="0" w:color="000000"/>
            </w:tcBorders>
          </w:tcPr>
          <w:p w:rsidR="00F93DED" w:rsidRPr="00A56B6F" w:rsidRDefault="00F93DED" w:rsidP="000A1D71">
            <w:pPr>
              <w:rPr>
                <w:rFonts w:ascii="Times New Roman" w:eastAsia="Times New Roman" w:hAnsi="Times New Roman" w:cs="Times New Roman"/>
                <w:sz w:val="22"/>
                <w:szCs w:val="22"/>
              </w:rPr>
            </w:pPr>
          </w:p>
          <w:p w:rsidR="00F93DED" w:rsidRPr="00A56B6F" w:rsidRDefault="00F93DED" w:rsidP="000A1D71">
            <w:pPr>
              <w:spacing w:before="3"/>
              <w:rPr>
                <w:rFonts w:ascii="Times New Roman" w:eastAsia="Times New Roman" w:hAnsi="Times New Roman" w:cs="Times New Roman"/>
                <w:sz w:val="22"/>
                <w:szCs w:val="22"/>
              </w:rPr>
            </w:pPr>
          </w:p>
          <w:p w:rsidR="00F93DED" w:rsidRPr="00A56B6F" w:rsidRDefault="00F93DED" w:rsidP="000A1D71">
            <w:pPr>
              <w:ind w:right="1"/>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Месяц</w:t>
            </w:r>
          </w:p>
        </w:tc>
        <w:tc>
          <w:tcPr>
            <w:tcW w:w="1262" w:type="pct"/>
            <w:tcBorders>
              <w:top w:val="single" w:sz="8" w:space="0" w:color="000000"/>
              <w:left w:val="single" w:sz="5" w:space="0" w:color="000000"/>
              <w:bottom w:val="single" w:sz="5" w:space="0" w:color="000000"/>
              <w:right w:val="single" w:sz="5" w:space="0" w:color="000000"/>
            </w:tcBorders>
          </w:tcPr>
          <w:p w:rsidR="00F93DED" w:rsidRPr="00A56B6F" w:rsidRDefault="00F93DED" w:rsidP="000A1D71">
            <w:pPr>
              <w:spacing w:before="6"/>
              <w:rPr>
                <w:rFonts w:ascii="Times New Roman" w:eastAsia="Times New Roman" w:hAnsi="Times New Roman" w:cs="Times New Roman"/>
                <w:sz w:val="22"/>
                <w:szCs w:val="22"/>
              </w:rPr>
            </w:pPr>
          </w:p>
          <w:p w:rsidR="00F93DED" w:rsidRPr="00A56B6F" w:rsidRDefault="00F93DED" w:rsidP="000A1D71">
            <w:pPr>
              <w:spacing w:line="230" w:lineRule="exact"/>
              <w:ind w:left="510" w:right="483" w:hanging="27"/>
              <w:rPr>
                <w:rFonts w:ascii="Times New Roman" w:eastAsia="Times New Roman" w:hAnsi="Times New Roman" w:cs="Times New Roman"/>
                <w:sz w:val="22"/>
                <w:szCs w:val="22"/>
              </w:rPr>
            </w:pPr>
            <w:r w:rsidRPr="00A56B6F">
              <w:rPr>
                <w:rFonts w:ascii="Times New Roman" w:eastAsia="Calibri" w:hAnsi="Times New Roman" w:cs="Times New Roman"/>
                <w:b/>
                <w:w w:val="95"/>
                <w:sz w:val="22"/>
                <w:szCs w:val="22"/>
              </w:rPr>
              <w:t>Среднемесячная</w:t>
            </w:r>
            <w:r w:rsidRPr="00A56B6F">
              <w:rPr>
                <w:rFonts w:ascii="Times New Roman" w:eastAsia="Calibri" w:hAnsi="Times New Roman" w:cs="Times New Roman"/>
                <w:b/>
                <w:spacing w:val="22"/>
                <w:w w:val="99"/>
                <w:sz w:val="22"/>
                <w:szCs w:val="22"/>
              </w:rPr>
              <w:t xml:space="preserve"> </w:t>
            </w:r>
            <w:r w:rsidRPr="00A56B6F">
              <w:rPr>
                <w:rFonts w:ascii="Times New Roman" w:eastAsia="Calibri" w:hAnsi="Times New Roman" w:cs="Times New Roman"/>
                <w:b/>
                <w:sz w:val="22"/>
                <w:szCs w:val="22"/>
              </w:rPr>
              <w:t>температура,</w:t>
            </w:r>
            <w:r w:rsidRPr="00A56B6F">
              <w:rPr>
                <w:rFonts w:ascii="Times New Roman" w:eastAsia="Calibri" w:hAnsi="Times New Roman" w:cs="Times New Roman"/>
                <w:b/>
                <w:spacing w:val="-13"/>
                <w:sz w:val="22"/>
                <w:szCs w:val="22"/>
              </w:rPr>
              <w:t xml:space="preserve"> </w:t>
            </w:r>
            <w:r w:rsidRPr="00A56B6F">
              <w:rPr>
                <w:rFonts w:ascii="Times New Roman" w:eastAsia="Calibri" w:hAnsi="Times New Roman" w:cs="Times New Roman"/>
                <w:b/>
                <w:spacing w:val="-2"/>
                <w:position w:val="9"/>
                <w:sz w:val="22"/>
                <w:szCs w:val="22"/>
              </w:rPr>
              <w:t>о</w:t>
            </w:r>
            <w:r w:rsidRPr="00A56B6F">
              <w:rPr>
                <w:rFonts w:ascii="Times New Roman" w:eastAsia="Calibri" w:hAnsi="Times New Roman" w:cs="Times New Roman"/>
                <w:b/>
                <w:spacing w:val="-2"/>
                <w:sz w:val="22"/>
                <w:szCs w:val="22"/>
              </w:rPr>
              <w:t>С</w:t>
            </w:r>
          </w:p>
        </w:tc>
        <w:tc>
          <w:tcPr>
            <w:tcW w:w="1052" w:type="pct"/>
            <w:tcBorders>
              <w:top w:val="single" w:sz="8" w:space="0" w:color="000000"/>
              <w:left w:val="single" w:sz="5" w:space="0" w:color="000000"/>
              <w:bottom w:val="single" w:sz="5" w:space="0" w:color="000000"/>
              <w:right w:val="single" w:sz="8" w:space="0" w:color="000000"/>
            </w:tcBorders>
          </w:tcPr>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ind w:left="169" w:right="163" w:firstLine="1"/>
              <w:jc w:val="center"/>
              <w:rPr>
                <w:rFonts w:ascii="Times New Roman" w:eastAsia="Times New Roman" w:hAnsi="Times New Roman" w:cs="Times New Roman"/>
                <w:sz w:val="22"/>
                <w:szCs w:val="22"/>
                <w:lang w:val="ru-RU"/>
              </w:rPr>
            </w:pPr>
            <w:r w:rsidRPr="00A56B6F">
              <w:rPr>
                <w:rFonts w:ascii="Times New Roman" w:eastAsia="Calibri" w:hAnsi="Times New Roman" w:cs="Times New Roman"/>
                <w:b/>
                <w:sz w:val="22"/>
                <w:szCs w:val="22"/>
                <w:lang w:val="ru-RU"/>
              </w:rPr>
              <w:t>Суммарное</w:t>
            </w:r>
            <w:r w:rsidRPr="00A56B6F">
              <w:rPr>
                <w:rFonts w:ascii="Times New Roman" w:eastAsia="Calibri" w:hAnsi="Times New Roman" w:cs="Times New Roman"/>
                <w:b/>
                <w:spacing w:val="25"/>
                <w:w w:val="99"/>
                <w:sz w:val="22"/>
                <w:szCs w:val="22"/>
                <w:lang w:val="ru-RU"/>
              </w:rPr>
              <w:t xml:space="preserve"> </w:t>
            </w:r>
            <w:r w:rsidRPr="00A56B6F">
              <w:rPr>
                <w:rFonts w:ascii="Times New Roman" w:eastAsia="Calibri" w:hAnsi="Times New Roman" w:cs="Times New Roman"/>
                <w:b/>
                <w:sz w:val="22"/>
                <w:szCs w:val="22"/>
                <w:lang w:val="ru-RU"/>
              </w:rPr>
              <w:t>производство</w:t>
            </w:r>
            <w:r w:rsidRPr="00A56B6F">
              <w:rPr>
                <w:rFonts w:ascii="Times New Roman" w:eastAsia="Calibri" w:hAnsi="Times New Roman" w:cs="Times New Roman"/>
                <w:b/>
                <w:spacing w:val="25"/>
                <w:w w:val="99"/>
                <w:sz w:val="22"/>
                <w:szCs w:val="22"/>
                <w:lang w:val="ru-RU"/>
              </w:rPr>
              <w:t xml:space="preserve"> </w:t>
            </w:r>
            <w:r w:rsidRPr="00A56B6F">
              <w:rPr>
                <w:rFonts w:ascii="Times New Roman" w:eastAsia="Calibri" w:hAnsi="Times New Roman" w:cs="Times New Roman"/>
                <w:b/>
                <w:sz w:val="22"/>
                <w:szCs w:val="22"/>
                <w:lang w:val="ru-RU"/>
              </w:rPr>
              <w:t>котельной</w:t>
            </w:r>
            <w:r w:rsidRPr="00A56B6F">
              <w:rPr>
                <w:rFonts w:ascii="Times New Roman" w:eastAsia="Calibri" w:hAnsi="Times New Roman" w:cs="Times New Roman"/>
                <w:b/>
                <w:spacing w:val="-9"/>
                <w:sz w:val="22"/>
                <w:szCs w:val="22"/>
                <w:lang w:val="ru-RU"/>
              </w:rPr>
              <w:t xml:space="preserve"> </w:t>
            </w:r>
            <w:r w:rsidRPr="00A56B6F">
              <w:rPr>
                <w:rFonts w:ascii="Times New Roman" w:eastAsia="Calibri" w:hAnsi="Times New Roman" w:cs="Times New Roman"/>
                <w:b/>
                <w:sz w:val="22"/>
                <w:szCs w:val="22"/>
                <w:lang w:val="ru-RU"/>
              </w:rPr>
              <w:t>,</w:t>
            </w:r>
            <w:r w:rsidRPr="00A56B6F">
              <w:rPr>
                <w:rFonts w:ascii="Times New Roman" w:eastAsia="Calibri" w:hAnsi="Times New Roman" w:cs="Times New Roman"/>
                <w:b/>
                <w:spacing w:val="-8"/>
                <w:sz w:val="22"/>
                <w:szCs w:val="22"/>
                <w:lang w:val="ru-RU"/>
              </w:rPr>
              <w:t xml:space="preserve"> </w:t>
            </w:r>
            <w:r w:rsidRPr="00A56B6F">
              <w:rPr>
                <w:rFonts w:ascii="Times New Roman" w:eastAsia="Calibri" w:hAnsi="Times New Roman" w:cs="Times New Roman"/>
                <w:b/>
                <w:spacing w:val="-1"/>
                <w:sz w:val="22"/>
                <w:szCs w:val="22"/>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tabs>
                <w:tab w:val="left" w:pos="1371"/>
              </w:tabs>
              <w:ind w:right="13"/>
              <w:jc w:val="center"/>
              <w:rPr>
                <w:rFonts w:ascii="Times New Roman" w:eastAsia="Times New Roman" w:hAnsi="Times New Roman" w:cs="Times New Roman"/>
                <w:sz w:val="22"/>
                <w:szCs w:val="22"/>
                <w:lang w:val="ru-RU"/>
              </w:rPr>
            </w:pPr>
            <w:r w:rsidRPr="00A56B6F">
              <w:rPr>
                <w:rFonts w:ascii="Times New Roman" w:eastAsia="Calibri" w:hAnsi="Times New Roman" w:cs="Times New Roman"/>
                <w:b/>
                <w:sz w:val="22"/>
                <w:szCs w:val="22"/>
                <w:lang w:val="ru-RU"/>
              </w:rPr>
              <w:t>Расход</w:t>
            </w:r>
            <w:r w:rsidRPr="00A56B6F">
              <w:rPr>
                <w:rFonts w:ascii="Times New Roman" w:eastAsia="Calibri" w:hAnsi="Times New Roman" w:cs="Times New Roman"/>
                <w:b/>
                <w:spacing w:val="21"/>
                <w:w w:val="99"/>
                <w:sz w:val="22"/>
                <w:szCs w:val="22"/>
                <w:lang w:val="ru-RU"/>
              </w:rPr>
              <w:t xml:space="preserve"> </w:t>
            </w:r>
            <w:r w:rsidRPr="00A56B6F">
              <w:rPr>
                <w:rFonts w:ascii="Times New Roman" w:eastAsia="Calibri" w:hAnsi="Times New Roman" w:cs="Times New Roman"/>
                <w:b/>
                <w:sz w:val="22"/>
                <w:szCs w:val="22"/>
                <w:lang w:val="ru-RU"/>
              </w:rPr>
              <w:t>топлива,</w:t>
            </w:r>
            <w:r w:rsidRPr="00A56B6F">
              <w:rPr>
                <w:rFonts w:ascii="Times New Roman" w:eastAsia="Calibri" w:hAnsi="Times New Roman" w:cs="Times New Roman"/>
                <w:b/>
                <w:spacing w:val="22"/>
                <w:w w:val="99"/>
                <w:sz w:val="22"/>
                <w:szCs w:val="22"/>
                <w:lang w:val="ru-RU"/>
              </w:rPr>
              <w:t xml:space="preserve"> </w:t>
            </w:r>
            <w:r w:rsidRPr="00A56B6F">
              <w:rPr>
                <w:rFonts w:ascii="Times New Roman" w:eastAsia="Calibri" w:hAnsi="Times New Roman" w:cs="Times New Roman"/>
                <w:b/>
                <w:sz w:val="22"/>
                <w:szCs w:val="22"/>
                <w:lang w:val="ru-RU"/>
              </w:rPr>
              <w:t>тыс.</w:t>
            </w:r>
            <w:r w:rsidRPr="00A56B6F">
              <w:rPr>
                <w:rFonts w:ascii="Times New Roman" w:eastAsia="Calibri" w:hAnsi="Times New Roman" w:cs="Times New Roman"/>
                <w:b/>
                <w:spacing w:val="-10"/>
                <w:sz w:val="22"/>
                <w:szCs w:val="22"/>
                <w:lang w:val="ru-RU"/>
              </w:rPr>
              <w:t xml:space="preserve"> </w:t>
            </w:r>
            <w:r w:rsidRPr="00A56B6F">
              <w:rPr>
                <w:rFonts w:ascii="Times New Roman" w:eastAsia="Calibri" w:hAnsi="Times New Roman" w:cs="Times New Roman"/>
                <w:b/>
                <w:sz w:val="22"/>
                <w:szCs w:val="22"/>
                <w:lang w:val="ru-RU"/>
              </w:rPr>
              <w:t>м3/ч</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1</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январь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74,27</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10,45</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2</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февраль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71,88</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10,11</w:t>
            </w:r>
          </w:p>
        </w:tc>
      </w:tr>
      <w:tr w:rsidR="00F93DED" w:rsidRPr="00A56B6F"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47"/>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3</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4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март</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42"/>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-5,1</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28"/>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60,71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28"/>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8,54</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4</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3"/>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апрель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3,7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43,11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6,06</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5</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май</w:t>
            </w:r>
            <w:r w:rsidRPr="00A56B6F">
              <w:rPr>
                <w:rFonts w:ascii="Times New Roman" w:eastAsia="Calibri" w:hAnsi="Times New Roman" w:cs="Times New Roman"/>
                <w:spacing w:val="-10"/>
                <w:sz w:val="22"/>
                <w:szCs w:val="22"/>
              </w:rPr>
              <w:t xml:space="preserve"> </w:t>
            </w:r>
            <w:r w:rsidRPr="00A56B6F">
              <w:rPr>
                <w:rFonts w:ascii="Times New Roman" w:eastAsia="Calibri" w:hAnsi="Times New Roman" w:cs="Times New Roman"/>
                <w:sz w:val="22"/>
                <w:szCs w:val="22"/>
              </w:rPr>
              <w:t>(ОЗП)</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11,35</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1,60</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6</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left="342"/>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май</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z w:val="22"/>
                <w:szCs w:val="22"/>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8,34</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1,17</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7</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июнь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15,7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7,79</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1,10</w:t>
            </w:r>
          </w:p>
        </w:tc>
      </w:tr>
      <w:tr w:rsidR="00F93DED" w:rsidRPr="00A56B6F"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8</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9"/>
              <w:ind w:right="3"/>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июль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9"/>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17,6</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7,54</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1,06</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9</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3"/>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август</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left="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16</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7,76</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left="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10</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8,47</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1,19</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октябрь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3,4</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43,71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6,15</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ноябрь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-2,7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55,92</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7,86</w:t>
            </w:r>
          </w:p>
        </w:tc>
      </w:tr>
      <w:tr w:rsidR="00F93DED" w:rsidRPr="00A56B6F"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декабрь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-8,1</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66,70</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9,38</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62850F17" wp14:editId="25A0BDC6">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4" cstate="print"/>
                    <a:stretch>
                      <a:fillRect/>
                    </a:stretch>
                  </pic:blipFill>
                  <pic:spPr>
                    <a:xfrm>
                      <a:off x="0" y="0"/>
                      <a:ext cx="5922247" cy="2974666"/>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C21080">
        <w:rPr>
          <w:rFonts w:eastAsia="Calibri"/>
          <w:b/>
          <w:bCs/>
          <w:noProof/>
          <w:sz w:val="20"/>
          <w:szCs w:val="18"/>
          <w:lang w:eastAsia="en-US"/>
        </w:rPr>
        <w:t>5</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spacing w:line="310" w:lineRule="exact"/>
        <w:rPr>
          <w:rFonts w:ascii="Calibri" w:eastAsia="Calibri" w:hAnsi="Calibri"/>
          <w:sz w:val="22"/>
          <w:szCs w:val="22"/>
          <w:lang w:eastAsia="en-US"/>
        </w:rPr>
        <w:sectPr w:rsidR="00C22D0C" w:rsidRPr="00A56B6F"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headerReference w:type="default" r:id="rId25"/>
          <w:footerReference w:type="default" r:id="rId26"/>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44</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4691"/>
        <w:gridCol w:w="1203"/>
        <w:gridCol w:w="1203"/>
        <w:gridCol w:w="1202"/>
        <w:gridCol w:w="1202"/>
        <w:gridCol w:w="1202"/>
        <w:gridCol w:w="1202"/>
        <w:gridCol w:w="1202"/>
        <w:gridCol w:w="1202"/>
      </w:tblGrid>
      <w:tr w:rsidR="00A56B6F" w:rsidRPr="00A56B6F" w:rsidTr="00AC088C">
        <w:trPr>
          <w:trHeight w:hRule="exact" w:val="554"/>
        </w:trPr>
        <w:tc>
          <w:tcPr>
            <w:tcW w:w="1639"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spacing w:before="26"/>
              <w:ind w:left="932"/>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spacing w:before="26"/>
              <w:ind w:left="104"/>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Ед.</w:t>
            </w:r>
            <w:r w:rsidRPr="00A56B6F">
              <w:rPr>
                <w:rFonts w:ascii="Times New Roman" w:eastAsia="Calibri" w:hAnsi="Times New Roman" w:cs="Times New Roman"/>
                <w:b/>
                <w:spacing w:val="-7"/>
                <w:sz w:val="22"/>
                <w:szCs w:val="22"/>
              </w:rPr>
              <w:t xml:space="preserve"> </w:t>
            </w:r>
            <w:r w:rsidRPr="00A56B6F">
              <w:rPr>
                <w:rFonts w:ascii="Times New Roman" w:eastAsia="Calibri" w:hAnsi="Times New Roman" w:cs="Times New Roman"/>
                <w:b/>
                <w:sz w:val="22"/>
                <w:szCs w:val="22"/>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639"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732"/>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Установленная</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z w:val="22"/>
                <w:szCs w:val="22"/>
              </w:rPr>
              <w:t>тепловая</w:t>
            </w:r>
            <w:r w:rsidRPr="00A56B6F">
              <w:rPr>
                <w:rFonts w:ascii="Times New Roman" w:eastAsia="Calibri" w:hAnsi="Times New Roman" w:cs="Times New Roman"/>
                <w:spacing w:val="30"/>
                <w:w w:val="99"/>
                <w:sz w:val="22"/>
                <w:szCs w:val="22"/>
              </w:rPr>
              <w:t xml:space="preserve"> </w:t>
            </w:r>
            <w:r w:rsidRPr="00A56B6F">
              <w:rPr>
                <w:rFonts w:ascii="Times New Roman" w:eastAsia="Calibri" w:hAnsi="Times New Roman" w:cs="Times New Roman"/>
                <w:sz w:val="22"/>
                <w:szCs w:val="22"/>
              </w:rPr>
              <w:t>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line="237" w:lineRule="auto"/>
              <w:ind w:left="97" w:right="676"/>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Располагаемая</w:t>
            </w:r>
            <w:r w:rsidRPr="00A56B6F">
              <w:rPr>
                <w:rFonts w:ascii="Times New Roman" w:eastAsia="Calibri" w:hAnsi="Times New Roman" w:cs="Times New Roman"/>
                <w:spacing w:val="-23"/>
                <w:sz w:val="22"/>
                <w:szCs w:val="22"/>
              </w:rPr>
              <w:t xml:space="preserve"> </w:t>
            </w:r>
            <w:r w:rsidRPr="00A56B6F">
              <w:rPr>
                <w:rFonts w:ascii="Times New Roman" w:eastAsia="Calibri" w:hAnsi="Times New Roman" w:cs="Times New Roman"/>
                <w:sz w:val="22"/>
                <w:szCs w:val="22"/>
              </w:rPr>
              <w:t>мощность</w:t>
            </w:r>
            <w:r w:rsidRPr="00A56B6F">
              <w:rPr>
                <w:rFonts w:ascii="Times New Roman" w:eastAsia="Calibri" w:hAnsi="Times New Roman" w:cs="Times New Roman"/>
                <w:spacing w:val="23"/>
                <w:w w:val="99"/>
                <w:sz w:val="22"/>
                <w:szCs w:val="22"/>
              </w:rPr>
              <w:t xml:space="preserve"> </w:t>
            </w:r>
            <w:r w:rsidRPr="00A56B6F">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534"/>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Теплотворная</w:t>
            </w:r>
            <w:r w:rsidRPr="00A56B6F">
              <w:rPr>
                <w:rFonts w:ascii="Times New Roman" w:eastAsia="Calibri" w:hAnsi="Times New Roman" w:cs="Times New Roman"/>
                <w:spacing w:val="-24"/>
                <w:sz w:val="22"/>
                <w:szCs w:val="22"/>
              </w:rPr>
              <w:t xml:space="preserve"> </w:t>
            </w:r>
            <w:r w:rsidRPr="00A56B6F">
              <w:rPr>
                <w:rFonts w:ascii="Times New Roman" w:eastAsia="Calibri" w:hAnsi="Times New Roman" w:cs="Times New Roman"/>
                <w:sz w:val="22"/>
                <w:szCs w:val="22"/>
              </w:rPr>
              <w:t>способность</w:t>
            </w:r>
            <w:r w:rsidRPr="00A56B6F">
              <w:rPr>
                <w:rFonts w:ascii="Times New Roman" w:eastAsia="Calibri" w:hAnsi="Times New Roman" w:cs="Times New Roman"/>
                <w:spacing w:val="23"/>
                <w:w w:val="99"/>
                <w:sz w:val="22"/>
                <w:szCs w:val="22"/>
              </w:rPr>
              <w:t xml:space="preserve"> </w:t>
            </w:r>
            <w:r w:rsidRPr="00A56B6F">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left="104" w:righ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-природный</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Затрачено</w:t>
            </w:r>
            <w:r w:rsidRPr="00A56B6F">
              <w:rPr>
                <w:rFonts w:ascii="Times New Roman" w:eastAsia="Calibri" w:hAnsi="Times New Roman" w:cs="Times New Roman"/>
                <w:spacing w:val="-15"/>
                <w:sz w:val="22"/>
                <w:szCs w:val="22"/>
              </w:rPr>
              <w:t xml:space="preserve"> </w:t>
            </w:r>
            <w:r w:rsidRPr="00A56B6F">
              <w:rPr>
                <w:rFonts w:ascii="Times New Roman" w:eastAsia="Calibri" w:hAnsi="Times New Roman" w:cs="Times New Roman"/>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righ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-природный</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млн.</w:t>
            </w:r>
            <w:r w:rsidRPr="00A56B6F">
              <w:rPr>
                <w:rFonts w:ascii="Times New Roman" w:eastAsia="Calibri" w:hAnsi="Times New Roman" w:cs="Times New Roman"/>
                <w:spacing w:val="-7"/>
                <w:sz w:val="22"/>
                <w:szCs w:val="22"/>
              </w:rPr>
              <w:t xml:space="preserve"> </w:t>
            </w:r>
            <w:r w:rsidRPr="00A56B6F">
              <w:rPr>
                <w:rFonts w:ascii="Times New Roman" w:eastAsia="Calibri" w:hAnsi="Times New Roman" w:cs="Times New Roman"/>
                <w:sz w:val="22"/>
                <w:szCs w:val="22"/>
              </w:rPr>
              <w:t>м3</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0,60</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тыс.</w:t>
            </w:r>
            <w:r w:rsidRPr="00A56B6F">
              <w:rPr>
                <w:rFonts w:ascii="Times New Roman" w:eastAsia="Calibri" w:hAnsi="Times New Roman" w:cs="Times New Roman"/>
                <w:spacing w:val="-8"/>
                <w:sz w:val="22"/>
                <w:szCs w:val="22"/>
              </w:rPr>
              <w:t xml:space="preserve"> </w:t>
            </w:r>
            <w:r w:rsidRPr="00A56B6F">
              <w:rPr>
                <w:rFonts w:ascii="Times New Roman" w:eastAsia="Calibri" w:hAnsi="Times New Roman" w:cs="Times New Roman"/>
                <w:spacing w:val="-1"/>
                <w:sz w:val="22"/>
                <w:szCs w:val="22"/>
              </w:rPr>
              <w:t>тонн</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9"/>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Затраты</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9"/>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тыс.</w:t>
            </w:r>
            <w:r w:rsidRPr="00A56B6F">
              <w:rPr>
                <w:rFonts w:ascii="Times New Roman" w:eastAsia="Calibri" w:hAnsi="Times New Roman" w:cs="Times New Roman"/>
                <w:spacing w:val="-7"/>
                <w:sz w:val="22"/>
                <w:szCs w:val="22"/>
              </w:rPr>
              <w:t xml:space="preserve"> </w:t>
            </w:r>
            <w:r w:rsidRPr="00A56B6F">
              <w:rPr>
                <w:rFonts w:ascii="Times New Roman" w:eastAsia="Calibri" w:hAnsi="Times New Roman" w:cs="Times New Roman"/>
                <w:spacing w:val="-1"/>
                <w:sz w:val="22"/>
                <w:szCs w:val="22"/>
              </w:rPr>
              <w:t>тут</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0,68</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0,68</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695"/>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Средневзвешенный</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pacing w:val="-1"/>
                <w:sz w:val="22"/>
                <w:szCs w:val="22"/>
              </w:rPr>
              <w:t>КПД</w:t>
            </w:r>
            <w:r w:rsidRPr="00A56B6F">
              <w:rPr>
                <w:rFonts w:ascii="Times New Roman" w:eastAsia="Calibri" w:hAnsi="Times New Roman" w:cs="Times New Roman"/>
                <w:spacing w:val="24"/>
                <w:w w:val="99"/>
                <w:sz w:val="22"/>
                <w:szCs w:val="22"/>
              </w:rPr>
              <w:t xml:space="preserve"> </w:t>
            </w:r>
            <w:r w:rsidRPr="00A56B6F">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left="104" w:right="5"/>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90,4</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90,8</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91,1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91,4</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92,1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92,1</w:t>
            </w:r>
          </w:p>
        </w:tc>
      </w:tr>
      <w:tr w:rsidR="00C15A4C" w:rsidRPr="00A56B6F" w:rsidTr="00AC088C">
        <w:trPr>
          <w:trHeight w:hRule="exact" w:val="475"/>
        </w:trPr>
        <w:tc>
          <w:tcPr>
            <w:tcW w:w="1639"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ind w:left="97" w:right="542"/>
              <w:rPr>
                <w:rFonts w:ascii="Times New Roman" w:eastAsia="Times New Roman" w:hAnsi="Times New Roman" w:cs="Times New Roman"/>
                <w:sz w:val="22"/>
                <w:szCs w:val="22"/>
                <w:lang w:val="ru-RU"/>
              </w:rPr>
            </w:pPr>
            <w:r w:rsidRPr="00A56B6F">
              <w:rPr>
                <w:rFonts w:ascii="Times New Roman" w:eastAsia="Calibri" w:hAnsi="Times New Roman" w:cs="Times New Roman"/>
                <w:sz w:val="22"/>
                <w:szCs w:val="22"/>
                <w:lang w:val="ru-RU"/>
              </w:rPr>
              <w:t>УРУТ</w:t>
            </w:r>
            <w:r w:rsidRPr="00A56B6F">
              <w:rPr>
                <w:rFonts w:ascii="Times New Roman" w:eastAsia="Calibri" w:hAnsi="Times New Roman" w:cs="Times New Roman"/>
                <w:spacing w:val="-3"/>
                <w:sz w:val="22"/>
                <w:szCs w:val="22"/>
                <w:lang w:val="ru-RU"/>
              </w:rPr>
              <w:t xml:space="preserve"> </w:t>
            </w:r>
            <w:r w:rsidRPr="00A56B6F">
              <w:rPr>
                <w:rFonts w:ascii="Times New Roman" w:eastAsia="Calibri" w:hAnsi="Times New Roman" w:cs="Times New Roman"/>
                <w:spacing w:val="-1"/>
                <w:sz w:val="22"/>
                <w:szCs w:val="22"/>
                <w:lang w:val="ru-RU"/>
              </w:rPr>
              <w:t>на</w:t>
            </w:r>
            <w:r w:rsidRPr="00A56B6F">
              <w:rPr>
                <w:rFonts w:ascii="Times New Roman" w:eastAsia="Calibri" w:hAnsi="Times New Roman" w:cs="Times New Roman"/>
                <w:spacing w:val="-5"/>
                <w:sz w:val="22"/>
                <w:szCs w:val="22"/>
                <w:lang w:val="ru-RU"/>
              </w:rPr>
              <w:t xml:space="preserve"> </w:t>
            </w:r>
            <w:r w:rsidRPr="00A56B6F">
              <w:rPr>
                <w:rFonts w:ascii="Times New Roman" w:eastAsia="Calibri" w:hAnsi="Times New Roman" w:cs="Times New Roman"/>
                <w:spacing w:val="-1"/>
                <w:sz w:val="22"/>
                <w:szCs w:val="22"/>
                <w:lang w:val="ru-RU"/>
              </w:rPr>
              <w:t>отпуск</w:t>
            </w:r>
            <w:r w:rsidRPr="00A56B6F">
              <w:rPr>
                <w:rFonts w:ascii="Times New Roman" w:eastAsia="Calibri" w:hAnsi="Times New Roman" w:cs="Times New Roman"/>
                <w:spacing w:val="-3"/>
                <w:sz w:val="22"/>
                <w:szCs w:val="22"/>
                <w:lang w:val="ru-RU"/>
              </w:rPr>
              <w:t xml:space="preserve"> </w:t>
            </w:r>
            <w:r w:rsidRPr="00A56B6F">
              <w:rPr>
                <w:rFonts w:ascii="Times New Roman" w:eastAsia="Calibri" w:hAnsi="Times New Roman" w:cs="Times New Roman"/>
                <w:spacing w:val="-1"/>
                <w:sz w:val="22"/>
                <w:szCs w:val="22"/>
                <w:lang w:val="ru-RU"/>
              </w:rPr>
              <w:t>теплоты</w:t>
            </w:r>
            <w:r w:rsidRPr="00A56B6F">
              <w:rPr>
                <w:rFonts w:ascii="Times New Roman" w:eastAsia="Calibri" w:hAnsi="Times New Roman" w:cs="Times New Roman"/>
                <w:spacing w:val="-5"/>
                <w:sz w:val="22"/>
                <w:szCs w:val="22"/>
                <w:lang w:val="ru-RU"/>
              </w:rPr>
              <w:t xml:space="preserve"> </w:t>
            </w:r>
            <w:r w:rsidRPr="00A56B6F">
              <w:rPr>
                <w:rFonts w:ascii="Times New Roman" w:eastAsia="Calibri" w:hAnsi="Times New Roman" w:cs="Times New Roman"/>
                <w:sz w:val="22"/>
                <w:szCs w:val="22"/>
                <w:lang w:val="ru-RU"/>
              </w:rPr>
              <w:t>в</w:t>
            </w:r>
            <w:r w:rsidRPr="00A56B6F">
              <w:rPr>
                <w:rFonts w:ascii="Times New Roman" w:eastAsia="Calibri" w:hAnsi="Times New Roman" w:cs="Times New Roman"/>
                <w:spacing w:val="21"/>
                <w:w w:val="99"/>
                <w:sz w:val="22"/>
                <w:szCs w:val="22"/>
                <w:lang w:val="ru-RU"/>
              </w:rPr>
              <w:t xml:space="preserve"> </w:t>
            </w:r>
            <w:r w:rsidRPr="00A56B6F">
              <w:rPr>
                <w:rFonts w:ascii="Times New Roman" w:eastAsia="Calibri" w:hAnsi="Times New Roman" w:cs="Times New Roman"/>
                <w:sz w:val="22"/>
                <w:szCs w:val="22"/>
                <w:lang w:val="ru-RU"/>
              </w:rPr>
              <w:t>тепловые</w:t>
            </w:r>
            <w:r w:rsidRPr="00A56B6F">
              <w:rPr>
                <w:rFonts w:ascii="Times New Roman" w:eastAsia="Calibri" w:hAnsi="Times New Roman" w:cs="Times New Roman"/>
                <w:spacing w:val="-12"/>
                <w:sz w:val="22"/>
                <w:szCs w:val="22"/>
                <w:lang w:val="ru-RU"/>
              </w:rPr>
              <w:t xml:space="preserve"> </w:t>
            </w:r>
            <w:r w:rsidRPr="00A56B6F">
              <w:rPr>
                <w:rFonts w:ascii="Times New Roman" w:eastAsia="Calibri" w:hAnsi="Times New Roman" w:cs="Times New Roman"/>
                <w:spacing w:val="-1"/>
                <w:sz w:val="22"/>
                <w:szCs w:val="22"/>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ind w:left="104" w:right="27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кг.у.т./</w:t>
            </w:r>
            <w:r w:rsidRPr="00A56B6F">
              <w:rPr>
                <w:rFonts w:ascii="Times New Roman" w:eastAsia="Calibri" w:hAnsi="Times New Roman" w:cs="Times New Roman"/>
                <w:spacing w:val="24"/>
                <w:w w:val="99"/>
                <w:sz w:val="22"/>
                <w:szCs w:val="22"/>
              </w:rPr>
              <w:t xml:space="preserve"> </w:t>
            </w:r>
            <w:r w:rsidRPr="00A56B6F">
              <w:rPr>
                <w:rFonts w:ascii="Times New Roman" w:eastAsia="Calibri" w:hAnsi="Times New Roman" w:cs="Times New Roman"/>
                <w:spacing w:val="-1"/>
                <w:sz w:val="22"/>
                <w:szCs w:val="22"/>
              </w:rPr>
              <w:t>Гкал</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Потребление условного топлива уменьшается вследствие уменьшения тепловых потерь в трубопроводах.</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Перспективные часовые расходы топлива помесячно представлены в таблице ниже.</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line="200" w:lineRule="atLeast"/>
        <w:ind w:left="568"/>
        <w:rPr>
          <w:rFonts w:eastAsia="Times New Roman"/>
          <w:sz w:val="20"/>
          <w:szCs w:val="20"/>
          <w:highlight w:val="yellow"/>
          <w:lang w:eastAsia="en-US"/>
        </w:rPr>
      </w:pPr>
    </w:p>
    <w:p w:rsidR="00C22D0C" w:rsidRPr="0056542D" w:rsidRDefault="00C22D0C" w:rsidP="00C22D0C">
      <w:pPr>
        <w:widowControl w:val="0"/>
        <w:spacing w:line="20" w:lineRule="atLeast"/>
        <w:ind w:left="216"/>
        <w:rPr>
          <w:rFonts w:eastAsia="Times New Roman"/>
          <w:sz w:val="2"/>
          <w:szCs w:val="2"/>
          <w:highlight w:val="yellow"/>
          <w:lang w:eastAsia="en-US"/>
        </w:r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27"/>
          <w:footerReference w:type="default" r:id="rId28"/>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9"/>
        <w:rPr>
          <w:rFonts w:eastAsia="Times New Roman"/>
          <w:sz w:val="3"/>
          <w:szCs w:val="3"/>
          <w:highlight w:val="yellow"/>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45</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1,051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0,14</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0,870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0,585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0,08</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0,348</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0,594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0,08</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0,793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0,11</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0,967</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229D154C" wp14:editId="7F46B935">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stretch>
                      <a:fillRect/>
                    </a:stretch>
                  </pic:blipFill>
                  <pic:spPr>
                    <a:xfrm>
                      <a:off x="0" y="0"/>
                      <a:ext cx="5969164" cy="3467100"/>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C21080">
        <w:rPr>
          <w:rFonts w:eastAsia="Calibri"/>
          <w:b/>
          <w:bCs/>
          <w:noProof/>
          <w:sz w:val="20"/>
          <w:szCs w:val="18"/>
          <w:lang w:eastAsia="en-US"/>
        </w:rPr>
        <w:t>6</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2" w:lineRule="exact"/>
        <w:jc w:val="righ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46</w:t>
      </w:r>
      <w:r w:rsidRPr="00A56B6F">
        <w:rPr>
          <w:rFonts w:eastAsia="Calibri"/>
          <w:b/>
          <w:bCs/>
          <w:sz w:val="20"/>
          <w:szCs w:val="18"/>
          <w:lang w:eastAsia="en-US"/>
        </w:rPr>
        <w:fldChar w:fldCharType="end"/>
      </w:r>
      <w:r w:rsidRPr="00A56B6F">
        <w:rPr>
          <w:rFonts w:eastAsia="Calibri"/>
          <w:b/>
          <w:bCs/>
          <w:sz w:val="20"/>
          <w:szCs w:val="18"/>
          <w:lang w:eastAsia="en-US"/>
        </w:rPr>
        <w:t xml:space="preserve"> </w:t>
      </w:r>
      <w:r w:rsidRPr="00A56B6F">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115"/>
        <w:gridCol w:w="1149"/>
        <w:gridCol w:w="1151"/>
        <w:gridCol w:w="1148"/>
        <w:gridCol w:w="1150"/>
        <w:gridCol w:w="1148"/>
        <w:gridCol w:w="1150"/>
        <w:gridCol w:w="1148"/>
        <w:gridCol w:w="1150"/>
      </w:tblGrid>
      <w:tr w:rsidR="00A56B6F" w:rsidRPr="00A56B6F" w:rsidTr="00AC088C">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right="732"/>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30"/>
                <w:w w:val="99"/>
                <w:sz w:val="22"/>
              </w:rPr>
              <w:t xml:space="preserve"> </w:t>
            </w:r>
            <w:r w:rsidRPr="00A56B6F">
              <w:rPr>
                <w:rFonts w:ascii="Times New Roman" w:eastAsia="Calibri" w:hAnsi="Times New Roman" w:cs="Times New Roman"/>
                <w:sz w:val="22"/>
              </w:rPr>
              <w:t>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r>
      <w:tr w:rsidR="00C15A4C" w:rsidRPr="00A56B6F"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76"/>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r>
      <w:tr w:rsidR="00C15A4C" w:rsidRPr="00A56B6F"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534"/>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C15A4C" w:rsidRPr="00A56B6F"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1"/>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0,319</w:t>
            </w:r>
          </w:p>
        </w:tc>
      </w:tr>
      <w:tr w:rsidR="00C15A4C" w:rsidRPr="00A56B6F" w:rsidTr="00AC088C">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9"/>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8"/>
                <w:sz w:val="22"/>
              </w:rPr>
              <w:t xml:space="preserve"> </w:t>
            </w:r>
            <w:r w:rsidRPr="00A56B6F">
              <w:rPr>
                <w:rFonts w:ascii="Times New Roman" w:eastAsia="Calibri" w:hAnsi="Times New Roman" w:cs="Times New Roman"/>
                <w:spacing w:val="-1"/>
                <w:sz w:val="22"/>
              </w:rPr>
              <w:t>тонн</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0,356</w:t>
            </w:r>
          </w:p>
        </w:tc>
      </w:tr>
      <w:tr w:rsidR="00C15A4C" w:rsidRPr="00A56B6F" w:rsidTr="00AC088C">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95"/>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89,7</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90,5</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91,3</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r>
      <w:tr w:rsidR="00C15A4C" w:rsidRPr="00A56B6F" w:rsidTr="00AC088C">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spacing w:line="237" w:lineRule="auto"/>
              <w:ind w:right="542"/>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line="237" w:lineRule="auto"/>
              <w:ind w:right="278" w:hanging="84"/>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Гкал</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5" w:lineRule="auto"/>
        <w:ind w:left="132" w:right="132" w:firstLine="566"/>
        <w:jc w:val="both"/>
        <w:rPr>
          <w:rFonts w:eastAsia="Times New Roman"/>
          <w:lang w:eastAsia="en-US"/>
        </w:rPr>
      </w:pPr>
      <w:r w:rsidRPr="00A56B6F">
        <w:rPr>
          <w:rFonts w:eastAsia="Times New Roman"/>
          <w:spacing w:val="-1"/>
          <w:lang w:eastAsia="en-US"/>
        </w:rPr>
        <w:t>Проанализировав</w:t>
      </w:r>
      <w:r w:rsidRPr="00A56B6F">
        <w:rPr>
          <w:rFonts w:eastAsia="Times New Roman"/>
          <w:spacing w:val="4"/>
          <w:lang w:eastAsia="en-US"/>
        </w:rPr>
        <w:t xml:space="preserve"> </w:t>
      </w:r>
      <w:r w:rsidRPr="00A56B6F">
        <w:rPr>
          <w:rFonts w:eastAsia="Times New Roman"/>
          <w:spacing w:val="-1"/>
          <w:lang w:eastAsia="en-US"/>
        </w:rPr>
        <w:t>данные</w:t>
      </w:r>
      <w:r w:rsidRPr="00A56B6F">
        <w:rPr>
          <w:rFonts w:eastAsia="Times New Roman"/>
          <w:spacing w:val="3"/>
          <w:lang w:eastAsia="en-US"/>
        </w:rPr>
        <w:t xml:space="preserve"> </w:t>
      </w:r>
      <w:r w:rsidRPr="00A56B6F">
        <w:rPr>
          <w:rFonts w:eastAsia="Times New Roman"/>
          <w:lang w:eastAsia="en-US"/>
        </w:rPr>
        <w:t>таблицы,</w:t>
      </w:r>
      <w:r w:rsidRPr="00A56B6F">
        <w:rPr>
          <w:rFonts w:eastAsia="Times New Roman"/>
          <w:spacing w:val="4"/>
          <w:lang w:eastAsia="en-US"/>
        </w:rPr>
        <w:t xml:space="preserve"> </w:t>
      </w:r>
      <w:r w:rsidRPr="00A56B6F">
        <w:rPr>
          <w:rFonts w:eastAsia="Times New Roman"/>
          <w:spacing w:val="-1"/>
          <w:lang w:eastAsia="en-US"/>
        </w:rPr>
        <w:t>можно</w:t>
      </w:r>
      <w:r w:rsidRPr="00A56B6F">
        <w:rPr>
          <w:rFonts w:eastAsia="Times New Roman"/>
          <w:spacing w:val="4"/>
          <w:lang w:eastAsia="en-US"/>
        </w:rPr>
        <w:t xml:space="preserve"> </w:t>
      </w:r>
      <w:r w:rsidRPr="00A56B6F">
        <w:rPr>
          <w:rFonts w:eastAsia="Times New Roman"/>
          <w:spacing w:val="-1"/>
          <w:lang w:eastAsia="en-US"/>
        </w:rPr>
        <w:t>заметить,</w:t>
      </w:r>
      <w:r w:rsidRPr="00A56B6F">
        <w:rPr>
          <w:rFonts w:eastAsia="Times New Roman"/>
          <w:spacing w:val="4"/>
          <w:lang w:eastAsia="en-US"/>
        </w:rPr>
        <w:t xml:space="preserve"> </w:t>
      </w:r>
      <w:r w:rsidRPr="00A56B6F">
        <w:rPr>
          <w:rFonts w:eastAsia="Times New Roman"/>
          <w:spacing w:val="-1"/>
          <w:lang w:eastAsia="en-US"/>
        </w:rPr>
        <w:t>что</w:t>
      </w:r>
      <w:r w:rsidRPr="00A56B6F">
        <w:rPr>
          <w:rFonts w:eastAsia="Times New Roman"/>
          <w:spacing w:val="59"/>
          <w:lang w:eastAsia="en-US"/>
        </w:rPr>
        <w:t xml:space="preserve"> </w:t>
      </w:r>
      <w:r w:rsidRPr="00A56B6F">
        <w:rPr>
          <w:rFonts w:eastAsia="Times New Roman"/>
          <w:spacing w:val="-1"/>
          <w:lang w:eastAsia="en-US"/>
        </w:rPr>
        <w:t>удельный</w:t>
      </w:r>
      <w:r w:rsidRPr="00A56B6F">
        <w:rPr>
          <w:rFonts w:eastAsia="Times New Roman"/>
          <w:spacing w:val="5"/>
          <w:lang w:eastAsia="en-US"/>
        </w:rPr>
        <w:t xml:space="preserve"> </w:t>
      </w:r>
      <w:r w:rsidRPr="00A56B6F">
        <w:rPr>
          <w:rFonts w:eastAsia="Times New Roman"/>
          <w:lang w:eastAsia="en-US"/>
        </w:rPr>
        <w:t>расход</w:t>
      </w:r>
      <w:r w:rsidRPr="00A56B6F">
        <w:rPr>
          <w:rFonts w:eastAsia="Times New Roman"/>
          <w:spacing w:val="65"/>
          <w:lang w:eastAsia="en-US"/>
        </w:rPr>
        <w:t xml:space="preserve"> </w:t>
      </w:r>
      <w:r w:rsidRPr="00A56B6F">
        <w:rPr>
          <w:rFonts w:eastAsia="Times New Roman"/>
          <w:spacing w:val="-1"/>
          <w:lang w:eastAsia="en-US"/>
        </w:rPr>
        <w:t>условного</w:t>
      </w:r>
      <w:r w:rsidRPr="00A56B6F">
        <w:rPr>
          <w:rFonts w:eastAsia="Times New Roman"/>
          <w:spacing w:val="26"/>
          <w:lang w:eastAsia="en-US"/>
        </w:rPr>
        <w:t xml:space="preserve"> </w:t>
      </w:r>
      <w:r w:rsidRPr="00A56B6F">
        <w:rPr>
          <w:rFonts w:eastAsia="Times New Roman"/>
          <w:lang w:eastAsia="en-US"/>
        </w:rPr>
        <w:t>топлива</w:t>
      </w:r>
      <w:r w:rsidRPr="00A56B6F">
        <w:rPr>
          <w:rFonts w:eastAsia="Times New Roman"/>
          <w:spacing w:val="24"/>
          <w:lang w:eastAsia="en-US"/>
        </w:rPr>
        <w:t xml:space="preserve"> </w:t>
      </w:r>
      <w:r w:rsidRPr="00A56B6F">
        <w:rPr>
          <w:rFonts w:eastAsia="Times New Roman"/>
          <w:lang w:eastAsia="en-US"/>
        </w:rPr>
        <w:t>на</w:t>
      </w:r>
      <w:r w:rsidRPr="00A56B6F">
        <w:rPr>
          <w:rFonts w:eastAsia="Times New Roman"/>
          <w:spacing w:val="22"/>
          <w:lang w:eastAsia="en-US"/>
        </w:rPr>
        <w:t xml:space="preserve"> </w:t>
      </w:r>
      <w:r w:rsidRPr="00A56B6F">
        <w:rPr>
          <w:rFonts w:eastAsia="Times New Roman"/>
          <w:spacing w:val="-1"/>
          <w:lang w:eastAsia="en-US"/>
        </w:rPr>
        <w:t>отпуск</w:t>
      </w:r>
      <w:r w:rsidRPr="00A56B6F">
        <w:rPr>
          <w:rFonts w:eastAsia="Times New Roman"/>
          <w:spacing w:val="26"/>
          <w:lang w:eastAsia="en-US"/>
        </w:rPr>
        <w:t xml:space="preserve"> </w:t>
      </w:r>
      <w:r w:rsidRPr="00A56B6F">
        <w:rPr>
          <w:rFonts w:eastAsia="Times New Roman"/>
          <w:spacing w:val="-1"/>
          <w:lang w:eastAsia="en-US"/>
        </w:rPr>
        <w:t>тепловой</w:t>
      </w:r>
      <w:r w:rsidRPr="00A56B6F">
        <w:rPr>
          <w:rFonts w:eastAsia="Times New Roman"/>
          <w:spacing w:val="31"/>
          <w:lang w:eastAsia="en-US"/>
        </w:rPr>
        <w:t xml:space="preserve"> </w:t>
      </w:r>
      <w:r w:rsidRPr="00A56B6F">
        <w:rPr>
          <w:rFonts w:eastAsia="Times New Roman"/>
          <w:lang w:eastAsia="en-US"/>
        </w:rPr>
        <w:t>энергии</w:t>
      </w:r>
      <w:r w:rsidRPr="00A56B6F">
        <w:rPr>
          <w:rFonts w:eastAsia="Times New Roman"/>
          <w:spacing w:val="30"/>
          <w:lang w:eastAsia="en-US"/>
        </w:rPr>
        <w:t xml:space="preserve"> </w:t>
      </w:r>
      <w:r w:rsidRPr="00A56B6F">
        <w:rPr>
          <w:rFonts w:eastAsia="Times New Roman"/>
          <w:spacing w:val="-1"/>
          <w:lang w:eastAsia="en-US"/>
        </w:rPr>
        <w:t>уменьшается,</w:t>
      </w:r>
      <w:r w:rsidRPr="00A56B6F">
        <w:rPr>
          <w:rFonts w:eastAsia="Times New Roman"/>
          <w:spacing w:val="27"/>
          <w:lang w:eastAsia="en-US"/>
        </w:rPr>
        <w:t xml:space="preserve"> </w:t>
      </w:r>
      <w:r w:rsidRPr="00A56B6F">
        <w:rPr>
          <w:rFonts w:eastAsia="Times New Roman"/>
          <w:lang w:eastAsia="en-US"/>
        </w:rPr>
        <w:t>т.к.</w:t>
      </w:r>
      <w:r w:rsidRPr="00A56B6F">
        <w:rPr>
          <w:rFonts w:eastAsia="Times New Roman"/>
          <w:spacing w:val="28"/>
          <w:lang w:eastAsia="en-US"/>
        </w:rPr>
        <w:t xml:space="preserve"> </w:t>
      </w:r>
      <w:r w:rsidRPr="00A56B6F">
        <w:rPr>
          <w:rFonts w:eastAsia="Times New Roman"/>
          <w:spacing w:val="-1"/>
          <w:lang w:eastAsia="en-US"/>
        </w:rPr>
        <w:t>уменьшается</w:t>
      </w:r>
      <w:r w:rsidRPr="00A56B6F">
        <w:rPr>
          <w:rFonts w:eastAsia="Times New Roman"/>
          <w:spacing w:val="28"/>
          <w:lang w:eastAsia="en-US"/>
        </w:rPr>
        <w:t xml:space="preserve"> </w:t>
      </w:r>
      <w:r w:rsidRPr="00A56B6F">
        <w:rPr>
          <w:rFonts w:eastAsia="Times New Roman"/>
          <w:spacing w:val="-1"/>
          <w:lang w:eastAsia="en-US"/>
        </w:rPr>
        <w:t>отпуск</w:t>
      </w:r>
      <w:r w:rsidRPr="00A56B6F">
        <w:rPr>
          <w:rFonts w:eastAsia="Times New Roman"/>
          <w:spacing w:val="49"/>
          <w:lang w:eastAsia="en-US"/>
        </w:rPr>
        <w:t xml:space="preserve"> </w:t>
      </w:r>
      <w:r w:rsidRPr="00A56B6F">
        <w:rPr>
          <w:rFonts w:eastAsia="Times New Roman"/>
          <w:spacing w:val="-1"/>
          <w:lang w:eastAsia="en-US"/>
        </w:rPr>
        <w:t>тепловой</w:t>
      </w:r>
      <w:r w:rsidRPr="00A56B6F">
        <w:rPr>
          <w:rFonts w:eastAsia="Times New Roman"/>
          <w:lang w:eastAsia="en-US"/>
        </w:rPr>
        <w:t xml:space="preserve"> </w:t>
      </w:r>
      <w:r w:rsidRPr="00A56B6F">
        <w:rPr>
          <w:rFonts w:eastAsia="Times New Roman"/>
          <w:spacing w:val="-1"/>
          <w:lang w:eastAsia="en-US"/>
        </w:rPr>
        <w:t>энергии</w:t>
      </w:r>
      <w:r w:rsidRPr="00A56B6F">
        <w:rPr>
          <w:rFonts w:eastAsia="Times New Roman"/>
          <w:lang w:eastAsia="en-US"/>
        </w:rPr>
        <w:t xml:space="preserve"> </w:t>
      </w:r>
      <w:r w:rsidRPr="00A56B6F">
        <w:rPr>
          <w:rFonts w:eastAsia="Times New Roman"/>
          <w:spacing w:val="-1"/>
          <w:lang w:eastAsia="en-US"/>
        </w:rPr>
        <w:t>вследствие</w:t>
      </w:r>
      <w:r w:rsidRPr="00A56B6F">
        <w:rPr>
          <w:rFonts w:eastAsia="Times New Roman"/>
          <w:spacing w:val="1"/>
          <w:lang w:eastAsia="en-US"/>
        </w:rPr>
        <w:t xml:space="preserve"> </w:t>
      </w:r>
      <w:r w:rsidRPr="00A56B6F">
        <w:rPr>
          <w:rFonts w:eastAsia="Times New Roman"/>
          <w:spacing w:val="-1"/>
          <w:lang w:eastAsia="en-US"/>
        </w:rPr>
        <w:t>уменьшения</w:t>
      </w:r>
      <w:r w:rsidRPr="00A56B6F">
        <w:rPr>
          <w:rFonts w:eastAsia="Times New Roman"/>
          <w:lang w:eastAsia="en-US"/>
        </w:rPr>
        <w:t xml:space="preserve"> </w:t>
      </w:r>
      <w:r w:rsidRPr="00A56B6F">
        <w:rPr>
          <w:rFonts w:eastAsia="Times New Roman"/>
          <w:spacing w:val="-1"/>
          <w:lang w:eastAsia="en-US"/>
        </w:rPr>
        <w:t>потерь</w:t>
      </w:r>
      <w:r w:rsidRPr="00A56B6F">
        <w:rPr>
          <w:rFonts w:eastAsia="Times New Roman"/>
          <w:lang w:eastAsia="en-US"/>
        </w:rPr>
        <w:t xml:space="preserve"> в </w:t>
      </w:r>
      <w:r w:rsidRPr="00A56B6F">
        <w:rPr>
          <w:rFonts w:eastAsia="Times New Roman"/>
          <w:spacing w:val="-1"/>
          <w:lang w:eastAsia="en-US"/>
        </w:rPr>
        <w:t>тепловых</w:t>
      </w:r>
      <w:r w:rsidRPr="00A56B6F">
        <w:rPr>
          <w:rFonts w:eastAsia="Times New Roman"/>
          <w:spacing w:val="1"/>
          <w:lang w:eastAsia="en-US"/>
        </w:rPr>
        <w:t xml:space="preserve"> </w:t>
      </w:r>
      <w:r w:rsidRPr="00A56B6F">
        <w:rPr>
          <w:rFonts w:eastAsia="Times New Roman"/>
          <w:spacing w:val="-1"/>
          <w:lang w:eastAsia="en-US"/>
        </w:rPr>
        <w:t>сетях.</w:t>
      </w:r>
    </w:p>
    <w:p w:rsidR="00C22D0C" w:rsidRPr="00A56B6F" w:rsidRDefault="00C22D0C" w:rsidP="00C22D0C">
      <w:pPr>
        <w:widowControl w:val="0"/>
        <w:spacing w:before="4" w:line="275" w:lineRule="auto"/>
        <w:ind w:left="132" w:right="137" w:firstLine="566"/>
        <w:jc w:val="both"/>
        <w:rPr>
          <w:rFonts w:eastAsia="Times New Roman"/>
          <w:lang w:eastAsia="en-US"/>
        </w:rPr>
      </w:pPr>
      <w:r w:rsidRPr="00A56B6F">
        <w:rPr>
          <w:rFonts w:eastAsia="Times New Roman"/>
          <w:spacing w:val="-1"/>
          <w:lang w:eastAsia="en-US"/>
        </w:rPr>
        <w:t>Потребление</w:t>
      </w:r>
      <w:r w:rsidRPr="00A56B6F">
        <w:rPr>
          <w:rFonts w:eastAsia="Times New Roman"/>
          <w:spacing w:val="8"/>
          <w:lang w:eastAsia="en-US"/>
        </w:rPr>
        <w:t xml:space="preserve"> </w:t>
      </w:r>
      <w:r w:rsidRPr="00A56B6F">
        <w:rPr>
          <w:rFonts w:eastAsia="Times New Roman"/>
          <w:spacing w:val="-1"/>
          <w:lang w:eastAsia="en-US"/>
        </w:rPr>
        <w:t>условного</w:t>
      </w:r>
      <w:r w:rsidRPr="00A56B6F">
        <w:rPr>
          <w:rFonts w:eastAsia="Times New Roman"/>
          <w:spacing w:val="9"/>
          <w:lang w:eastAsia="en-US"/>
        </w:rPr>
        <w:t xml:space="preserve"> </w:t>
      </w:r>
      <w:r w:rsidRPr="00A56B6F">
        <w:rPr>
          <w:rFonts w:eastAsia="Times New Roman"/>
          <w:spacing w:val="-1"/>
          <w:lang w:eastAsia="en-US"/>
        </w:rPr>
        <w:t>топлива</w:t>
      </w:r>
      <w:r w:rsidRPr="00A56B6F">
        <w:rPr>
          <w:rFonts w:eastAsia="Times New Roman"/>
          <w:spacing w:val="7"/>
          <w:lang w:eastAsia="en-US"/>
        </w:rPr>
        <w:t xml:space="preserve"> </w:t>
      </w:r>
      <w:r w:rsidRPr="00A56B6F">
        <w:rPr>
          <w:rFonts w:eastAsia="Times New Roman"/>
          <w:spacing w:val="-1"/>
          <w:lang w:eastAsia="en-US"/>
        </w:rPr>
        <w:t>уменьшается</w:t>
      </w:r>
      <w:r w:rsidRPr="00A56B6F">
        <w:rPr>
          <w:rFonts w:eastAsia="Times New Roman"/>
          <w:spacing w:val="9"/>
          <w:lang w:eastAsia="en-US"/>
        </w:rPr>
        <w:t xml:space="preserve"> </w:t>
      </w:r>
      <w:r w:rsidRPr="00A56B6F">
        <w:rPr>
          <w:rFonts w:eastAsia="Times New Roman"/>
          <w:spacing w:val="-1"/>
          <w:lang w:eastAsia="en-US"/>
        </w:rPr>
        <w:t>вследствие</w:t>
      </w:r>
      <w:r w:rsidRPr="00A56B6F">
        <w:rPr>
          <w:rFonts w:eastAsia="Times New Roman"/>
          <w:spacing w:val="10"/>
          <w:lang w:eastAsia="en-US"/>
        </w:rPr>
        <w:t xml:space="preserve"> </w:t>
      </w:r>
      <w:r w:rsidRPr="00A56B6F">
        <w:rPr>
          <w:rFonts w:eastAsia="Times New Roman"/>
          <w:spacing w:val="-1"/>
          <w:lang w:eastAsia="en-US"/>
        </w:rPr>
        <w:t>уменьшения</w:t>
      </w:r>
      <w:r w:rsidRPr="00A56B6F">
        <w:rPr>
          <w:rFonts w:eastAsia="Times New Roman"/>
          <w:spacing w:val="6"/>
          <w:lang w:eastAsia="en-US"/>
        </w:rPr>
        <w:t xml:space="preserve"> </w:t>
      </w:r>
      <w:r w:rsidRPr="00A56B6F">
        <w:rPr>
          <w:rFonts w:eastAsia="Times New Roman"/>
          <w:spacing w:val="-1"/>
          <w:lang w:eastAsia="en-US"/>
        </w:rPr>
        <w:t>тепловых</w:t>
      </w:r>
      <w:r w:rsidRPr="00A56B6F">
        <w:rPr>
          <w:rFonts w:eastAsia="Times New Roman"/>
          <w:spacing w:val="6"/>
          <w:lang w:eastAsia="en-US"/>
        </w:rPr>
        <w:t xml:space="preserve"> </w:t>
      </w:r>
      <w:r w:rsidRPr="00A56B6F">
        <w:rPr>
          <w:rFonts w:eastAsia="Times New Roman"/>
          <w:spacing w:val="-1"/>
          <w:lang w:eastAsia="en-US"/>
        </w:rPr>
        <w:t>потерь</w:t>
      </w:r>
      <w:r w:rsidRPr="00A56B6F">
        <w:rPr>
          <w:rFonts w:eastAsia="Times New Roman"/>
          <w:spacing w:val="69"/>
          <w:lang w:eastAsia="en-US"/>
        </w:rPr>
        <w:t xml:space="preserve"> </w:t>
      </w:r>
      <w:r w:rsidRPr="00A56B6F">
        <w:rPr>
          <w:rFonts w:eastAsia="Times New Roman"/>
          <w:lang w:eastAsia="en-US"/>
        </w:rPr>
        <w:t xml:space="preserve">в </w:t>
      </w:r>
      <w:r w:rsidRPr="00A56B6F">
        <w:rPr>
          <w:rFonts w:eastAsia="Times New Roman"/>
          <w:spacing w:val="-1"/>
          <w:lang w:eastAsia="en-US"/>
        </w:rPr>
        <w:t>трубопроводах.</w:t>
      </w:r>
    </w:p>
    <w:p w:rsidR="00C22D0C" w:rsidRPr="00A56B6F" w:rsidRDefault="00C22D0C" w:rsidP="00C22D0C">
      <w:pPr>
        <w:widowControl w:val="0"/>
        <w:spacing w:before="1"/>
        <w:ind w:left="138" w:firstLine="566"/>
        <w:rPr>
          <w:rFonts w:eastAsia="Times New Roman"/>
          <w:lang w:eastAsia="en-US"/>
        </w:rPr>
      </w:pPr>
      <w:r w:rsidRPr="00A56B6F">
        <w:rPr>
          <w:rFonts w:eastAsia="Times New Roman"/>
          <w:spacing w:val="-1"/>
          <w:lang w:eastAsia="en-US"/>
        </w:rPr>
        <w:t>Перспективные</w:t>
      </w:r>
      <w:r w:rsidRPr="00A56B6F">
        <w:rPr>
          <w:rFonts w:eastAsia="Times New Roman"/>
          <w:spacing w:val="-2"/>
          <w:lang w:eastAsia="en-US"/>
        </w:rPr>
        <w:t xml:space="preserve"> </w:t>
      </w:r>
      <w:r w:rsidRPr="00A56B6F">
        <w:rPr>
          <w:rFonts w:eastAsia="Times New Roman"/>
          <w:spacing w:val="-1"/>
          <w:lang w:eastAsia="en-US"/>
        </w:rPr>
        <w:t xml:space="preserve">часовые </w:t>
      </w:r>
      <w:r w:rsidRPr="00A56B6F">
        <w:rPr>
          <w:rFonts w:eastAsia="Times New Roman"/>
          <w:lang w:eastAsia="en-US"/>
        </w:rPr>
        <w:t>расходы топлива</w:t>
      </w:r>
      <w:r w:rsidRPr="00A56B6F">
        <w:rPr>
          <w:rFonts w:eastAsia="Times New Roman"/>
          <w:spacing w:val="-2"/>
          <w:lang w:eastAsia="en-US"/>
        </w:rPr>
        <w:t xml:space="preserve"> </w:t>
      </w:r>
      <w:r w:rsidRPr="00A56B6F">
        <w:rPr>
          <w:rFonts w:eastAsia="Times New Roman"/>
          <w:spacing w:val="-1"/>
          <w:lang w:eastAsia="en-US"/>
        </w:rPr>
        <w:t>помесячно</w:t>
      </w:r>
      <w:r w:rsidRPr="00A56B6F">
        <w:rPr>
          <w:rFonts w:eastAsia="Times New Roman"/>
          <w:lang w:eastAsia="en-US"/>
        </w:rPr>
        <w:t xml:space="preserve"> </w:t>
      </w:r>
      <w:r w:rsidRPr="00A56B6F">
        <w:rPr>
          <w:rFonts w:eastAsia="Times New Roman"/>
          <w:spacing w:val="-1"/>
          <w:lang w:eastAsia="en-US"/>
        </w:rPr>
        <w:t>представлены</w:t>
      </w:r>
      <w:r w:rsidRPr="00A56B6F">
        <w:rPr>
          <w:rFonts w:eastAsia="Times New Roman"/>
          <w:lang w:eastAsia="en-US"/>
        </w:rPr>
        <w:t xml:space="preserve"> в</w:t>
      </w:r>
      <w:r w:rsidRPr="00A56B6F">
        <w:rPr>
          <w:rFonts w:eastAsia="Times New Roman"/>
          <w:spacing w:val="1"/>
          <w:lang w:eastAsia="en-US"/>
        </w:rPr>
        <w:t xml:space="preserve"> </w:t>
      </w:r>
      <w:r w:rsidRPr="00A56B6F">
        <w:rPr>
          <w:rFonts w:eastAsia="Times New Roman"/>
          <w:lang w:eastAsia="en-US"/>
        </w:rPr>
        <w:t>таблице</w:t>
      </w:r>
      <w:r w:rsidRPr="00A56B6F">
        <w:rPr>
          <w:rFonts w:eastAsia="Times New Roman"/>
          <w:spacing w:val="-1"/>
          <w:lang w:eastAsia="en-US"/>
        </w:rPr>
        <w:t xml:space="preserve"> ниже</w:t>
      </w:r>
      <w:r w:rsidRPr="00A56B6F">
        <w:rPr>
          <w:rFonts w:eastAsia="Times New Roman"/>
          <w:lang w:eastAsia="en-US"/>
        </w:rPr>
        <w:t>.</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ind w:left="138" w:right="225" w:firstLine="566"/>
        <w:jc w:val="right"/>
        <w:rPr>
          <w:rFonts w:eastAsia="Times New Roman"/>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headerReference w:type="default" r:id="rId30"/>
          <w:footerReference w:type="default" r:id="rId31"/>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9"/>
        <w:rPr>
          <w:rFonts w:eastAsia="Times New Roman"/>
          <w:sz w:val="3"/>
          <w:szCs w:val="3"/>
          <w:highlight w:val="yellow"/>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47</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0,04</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ind w:left="221"/>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573C13B9" wp14:editId="36CD8895">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5850932" cy="3030711"/>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C21080">
        <w:rPr>
          <w:rFonts w:eastAsia="Calibri"/>
          <w:b/>
          <w:bCs/>
          <w:noProof/>
          <w:sz w:val="20"/>
          <w:szCs w:val="18"/>
          <w:lang w:eastAsia="en-US"/>
        </w:rPr>
        <w:t>7</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2" w:lineRule="exact"/>
        <w:jc w:val="right"/>
        <w:rPr>
          <w:rFonts w:eastAsia="Times New Roman"/>
          <w:sz w:val="22"/>
          <w:szCs w:val="22"/>
          <w:highlight w:val="yellow"/>
          <w:lang w:eastAsia="en-US"/>
        </w:rPr>
        <w:sectPr w:rsidR="00C22D0C" w:rsidRPr="0056542D" w:rsidSect="000825BF">
          <w:headerReference w:type="default" r:id="rId33"/>
          <w:footerReference w:type="default" r:id="rId34"/>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7"/>
        <w:rPr>
          <w:rFonts w:eastAsia="Times New Roman"/>
          <w:b/>
          <w:bCs/>
          <w:sz w:val="18"/>
          <w:szCs w:val="18"/>
          <w:highlight w:val="yellow"/>
          <w:lang w:eastAsia="en-US"/>
        </w:rPr>
      </w:pPr>
    </w:p>
    <w:p w:rsidR="00C22D0C" w:rsidRPr="0056542D" w:rsidRDefault="00C22D0C" w:rsidP="00C22D0C">
      <w:pPr>
        <w:widowControl w:val="0"/>
        <w:spacing w:line="20" w:lineRule="atLeast"/>
        <w:ind w:left="215"/>
        <w:rPr>
          <w:rFonts w:eastAsia="Times New Roman"/>
          <w:sz w:val="2"/>
          <w:szCs w:val="2"/>
          <w:highlight w:val="yellow"/>
          <w:lang w:eastAsia="en-US"/>
        </w:r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35"/>
          <w:footerReference w:type="default" r:id="rId36"/>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11"/>
        <w:rPr>
          <w:rFonts w:eastAsia="Times New Roman"/>
          <w:b/>
          <w:bCs/>
          <w:sz w:val="23"/>
          <w:szCs w:val="23"/>
          <w:highlight w:val="yellow"/>
          <w:lang w:eastAsia="en-US"/>
        </w:rPr>
      </w:pPr>
    </w:p>
    <w:p w:rsidR="00C22D0C" w:rsidRPr="0056542D" w:rsidRDefault="00C22D0C" w:rsidP="00C22D0C">
      <w:pPr>
        <w:widowControl w:val="0"/>
        <w:spacing w:line="269" w:lineRule="exac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48</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96"/>
        <w:gridCol w:w="1883"/>
        <w:gridCol w:w="1079"/>
        <w:gridCol w:w="1082"/>
        <w:gridCol w:w="1082"/>
        <w:gridCol w:w="1082"/>
        <w:gridCol w:w="1070"/>
        <w:gridCol w:w="1070"/>
        <w:gridCol w:w="1065"/>
      </w:tblGrid>
      <w:tr w:rsidR="00A56B6F" w:rsidRPr="00A56B6F" w:rsidTr="00AC088C">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374"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374"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37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right="731"/>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0"/>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28"/>
                <w:w w:val="99"/>
                <w:sz w:val="22"/>
              </w:rPr>
              <w:t xml:space="preserve"> </w:t>
            </w:r>
            <w:r w:rsidRPr="00A56B6F">
              <w:rPr>
                <w:rFonts w:ascii="Times New Roman" w:eastAsia="Calibri" w:hAnsi="Times New Roman" w:cs="Times New Roman"/>
                <w:sz w:val="22"/>
              </w:rPr>
              <w:t>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r>
      <w:tr w:rsidR="00C15A4C" w:rsidRPr="00A56B6F"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76"/>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r>
      <w:tr w:rsidR="00C15A4C" w:rsidRPr="00A56B6F"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534"/>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C15A4C" w:rsidRPr="00A56B6F"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1"/>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0,239</w:t>
            </w:r>
          </w:p>
        </w:tc>
      </w:tr>
      <w:tr w:rsidR="00C15A4C" w:rsidRPr="00A56B6F" w:rsidTr="00AC088C">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9"/>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8"/>
                <w:sz w:val="22"/>
              </w:rPr>
              <w:t xml:space="preserve"> </w:t>
            </w:r>
            <w:r w:rsidRPr="00A56B6F">
              <w:rPr>
                <w:rFonts w:ascii="Times New Roman" w:eastAsia="Calibri" w:hAnsi="Times New Roman" w:cs="Times New Roman"/>
                <w:spacing w:val="-1"/>
                <w:sz w:val="22"/>
              </w:rPr>
              <w:t>тонн</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0,270</w:t>
            </w:r>
          </w:p>
        </w:tc>
      </w:tr>
      <w:tr w:rsidR="00C15A4C" w:rsidRPr="00A56B6F" w:rsidTr="00AC088C">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95"/>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90,1</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90,4</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90,8</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91,1</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91,4</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r>
      <w:tr w:rsidR="00C15A4C" w:rsidRPr="00A56B6F" w:rsidTr="00AC088C">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spacing w:line="237" w:lineRule="auto"/>
              <w:ind w:right="542"/>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line="237" w:lineRule="auto"/>
              <w:ind w:right="278" w:hanging="84"/>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Гкал</w:t>
            </w:r>
          </w:p>
        </w:tc>
        <w:tc>
          <w:tcPr>
            <w:tcW w:w="377"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5" w:lineRule="auto"/>
        <w:ind w:left="132" w:right="132" w:firstLine="566"/>
        <w:jc w:val="both"/>
        <w:rPr>
          <w:rFonts w:eastAsia="Times New Roman"/>
          <w:lang w:eastAsia="en-US"/>
        </w:rPr>
      </w:pPr>
      <w:r w:rsidRPr="00A56B6F">
        <w:rPr>
          <w:rFonts w:eastAsia="Times New Roman"/>
          <w:spacing w:val="-1"/>
          <w:lang w:eastAsia="en-US"/>
        </w:rPr>
        <w:t>Проанализировав</w:t>
      </w:r>
      <w:r w:rsidRPr="00A56B6F">
        <w:rPr>
          <w:rFonts w:eastAsia="Times New Roman"/>
          <w:spacing w:val="4"/>
          <w:lang w:eastAsia="en-US"/>
        </w:rPr>
        <w:t xml:space="preserve"> </w:t>
      </w:r>
      <w:r w:rsidRPr="00A56B6F">
        <w:rPr>
          <w:rFonts w:eastAsia="Times New Roman"/>
          <w:spacing w:val="-1"/>
          <w:lang w:eastAsia="en-US"/>
        </w:rPr>
        <w:t>данные</w:t>
      </w:r>
      <w:r w:rsidRPr="00A56B6F">
        <w:rPr>
          <w:rFonts w:eastAsia="Times New Roman"/>
          <w:spacing w:val="3"/>
          <w:lang w:eastAsia="en-US"/>
        </w:rPr>
        <w:t xml:space="preserve"> </w:t>
      </w:r>
      <w:r w:rsidRPr="00A56B6F">
        <w:rPr>
          <w:rFonts w:eastAsia="Times New Roman"/>
          <w:lang w:eastAsia="en-US"/>
        </w:rPr>
        <w:t>таблицы,</w:t>
      </w:r>
      <w:r w:rsidRPr="00A56B6F">
        <w:rPr>
          <w:rFonts w:eastAsia="Times New Roman"/>
          <w:spacing w:val="4"/>
          <w:lang w:eastAsia="en-US"/>
        </w:rPr>
        <w:t xml:space="preserve"> </w:t>
      </w:r>
      <w:r w:rsidRPr="00A56B6F">
        <w:rPr>
          <w:rFonts w:eastAsia="Times New Roman"/>
          <w:spacing w:val="-1"/>
          <w:lang w:eastAsia="en-US"/>
        </w:rPr>
        <w:t>можно</w:t>
      </w:r>
      <w:r w:rsidRPr="00A56B6F">
        <w:rPr>
          <w:rFonts w:eastAsia="Times New Roman"/>
          <w:spacing w:val="4"/>
          <w:lang w:eastAsia="en-US"/>
        </w:rPr>
        <w:t xml:space="preserve"> </w:t>
      </w:r>
      <w:r w:rsidRPr="00A56B6F">
        <w:rPr>
          <w:rFonts w:eastAsia="Times New Roman"/>
          <w:spacing w:val="-1"/>
          <w:lang w:eastAsia="en-US"/>
        </w:rPr>
        <w:t>заметить,</w:t>
      </w:r>
      <w:r w:rsidRPr="00A56B6F">
        <w:rPr>
          <w:rFonts w:eastAsia="Times New Roman"/>
          <w:spacing w:val="4"/>
          <w:lang w:eastAsia="en-US"/>
        </w:rPr>
        <w:t xml:space="preserve"> </w:t>
      </w:r>
      <w:r w:rsidRPr="00A56B6F">
        <w:rPr>
          <w:rFonts w:eastAsia="Times New Roman"/>
          <w:spacing w:val="-1"/>
          <w:lang w:eastAsia="en-US"/>
        </w:rPr>
        <w:t>что</w:t>
      </w:r>
      <w:r w:rsidRPr="00A56B6F">
        <w:rPr>
          <w:rFonts w:eastAsia="Times New Roman"/>
          <w:spacing w:val="59"/>
          <w:lang w:eastAsia="en-US"/>
        </w:rPr>
        <w:t xml:space="preserve"> </w:t>
      </w:r>
      <w:r w:rsidRPr="00A56B6F">
        <w:rPr>
          <w:rFonts w:eastAsia="Times New Roman"/>
          <w:spacing w:val="-1"/>
          <w:lang w:eastAsia="en-US"/>
        </w:rPr>
        <w:t>удельный</w:t>
      </w:r>
      <w:r w:rsidRPr="00A56B6F">
        <w:rPr>
          <w:rFonts w:eastAsia="Times New Roman"/>
          <w:spacing w:val="5"/>
          <w:lang w:eastAsia="en-US"/>
        </w:rPr>
        <w:t xml:space="preserve"> </w:t>
      </w:r>
      <w:r w:rsidRPr="00A56B6F">
        <w:rPr>
          <w:rFonts w:eastAsia="Times New Roman"/>
          <w:lang w:eastAsia="en-US"/>
        </w:rPr>
        <w:t>расход</w:t>
      </w:r>
      <w:r w:rsidRPr="00A56B6F">
        <w:rPr>
          <w:rFonts w:eastAsia="Times New Roman"/>
          <w:spacing w:val="65"/>
          <w:lang w:eastAsia="en-US"/>
        </w:rPr>
        <w:t xml:space="preserve"> </w:t>
      </w:r>
      <w:r w:rsidRPr="00A56B6F">
        <w:rPr>
          <w:rFonts w:eastAsia="Times New Roman"/>
          <w:spacing w:val="-1"/>
          <w:lang w:eastAsia="en-US"/>
        </w:rPr>
        <w:t>условного</w:t>
      </w:r>
      <w:r w:rsidRPr="00A56B6F">
        <w:rPr>
          <w:rFonts w:eastAsia="Times New Roman"/>
          <w:spacing w:val="26"/>
          <w:lang w:eastAsia="en-US"/>
        </w:rPr>
        <w:t xml:space="preserve"> </w:t>
      </w:r>
      <w:r w:rsidRPr="00A56B6F">
        <w:rPr>
          <w:rFonts w:eastAsia="Times New Roman"/>
          <w:lang w:eastAsia="en-US"/>
        </w:rPr>
        <w:t>топлива</w:t>
      </w:r>
      <w:r w:rsidRPr="00A56B6F">
        <w:rPr>
          <w:rFonts w:eastAsia="Times New Roman"/>
          <w:spacing w:val="24"/>
          <w:lang w:eastAsia="en-US"/>
        </w:rPr>
        <w:t xml:space="preserve"> </w:t>
      </w:r>
      <w:r w:rsidRPr="00A56B6F">
        <w:rPr>
          <w:rFonts w:eastAsia="Times New Roman"/>
          <w:lang w:eastAsia="en-US"/>
        </w:rPr>
        <w:t>на</w:t>
      </w:r>
      <w:r w:rsidRPr="00A56B6F">
        <w:rPr>
          <w:rFonts w:eastAsia="Times New Roman"/>
          <w:spacing w:val="22"/>
          <w:lang w:eastAsia="en-US"/>
        </w:rPr>
        <w:t xml:space="preserve"> </w:t>
      </w:r>
      <w:r w:rsidRPr="00A56B6F">
        <w:rPr>
          <w:rFonts w:eastAsia="Times New Roman"/>
          <w:spacing w:val="-1"/>
          <w:lang w:eastAsia="en-US"/>
        </w:rPr>
        <w:t>отпуск</w:t>
      </w:r>
      <w:r w:rsidRPr="00A56B6F">
        <w:rPr>
          <w:rFonts w:eastAsia="Times New Roman"/>
          <w:spacing w:val="26"/>
          <w:lang w:eastAsia="en-US"/>
        </w:rPr>
        <w:t xml:space="preserve"> </w:t>
      </w:r>
      <w:r w:rsidRPr="00A56B6F">
        <w:rPr>
          <w:rFonts w:eastAsia="Times New Roman"/>
          <w:spacing w:val="-1"/>
          <w:lang w:eastAsia="en-US"/>
        </w:rPr>
        <w:t>тепловой</w:t>
      </w:r>
      <w:r w:rsidRPr="00A56B6F">
        <w:rPr>
          <w:rFonts w:eastAsia="Times New Roman"/>
          <w:spacing w:val="26"/>
          <w:lang w:eastAsia="en-US"/>
        </w:rPr>
        <w:t xml:space="preserve"> </w:t>
      </w:r>
      <w:r w:rsidRPr="00A56B6F">
        <w:rPr>
          <w:rFonts w:eastAsia="Times New Roman"/>
          <w:lang w:eastAsia="en-US"/>
        </w:rPr>
        <w:t>энергии</w:t>
      </w:r>
      <w:r w:rsidRPr="00A56B6F">
        <w:rPr>
          <w:rFonts w:eastAsia="Times New Roman"/>
          <w:spacing w:val="35"/>
          <w:lang w:eastAsia="en-US"/>
        </w:rPr>
        <w:t xml:space="preserve"> </w:t>
      </w:r>
      <w:r w:rsidRPr="00A56B6F">
        <w:rPr>
          <w:rFonts w:eastAsia="Times New Roman"/>
          <w:spacing w:val="-1"/>
          <w:lang w:eastAsia="en-US"/>
        </w:rPr>
        <w:t>уменьшается,</w:t>
      </w:r>
      <w:r w:rsidRPr="00A56B6F">
        <w:rPr>
          <w:rFonts w:eastAsia="Times New Roman"/>
          <w:spacing w:val="27"/>
          <w:lang w:eastAsia="en-US"/>
        </w:rPr>
        <w:t xml:space="preserve"> </w:t>
      </w:r>
      <w:r w:rsidRPr="00A56B6F">
        <w:rPr>
          <w:rFonts w:eastAsia="Times New Roman"/>
          <w:lang w:eastAsia="en-US"/>
        </w:rPr>
        <w:t>т.к.</w:t>
      </w:r>
      <w:r w:rsidRPr="00A56B6F">
        <w:rPr>
          <w:rFonts w:eastAsia="Times New Roman"/>
          <w:spacing w:val="28"/>
          <w:lang w:eastAsia="en-US"/>
        </w:rPr>
        <w:t xml:space="preserve"> </w:t>
      </w:r>
      <w:r w:rsidRPr="00A56B6F">
        <w:rPr>
          <w:rFonts w:eastAsia="Times New Roman"/>
          <w:spacing w:val="-1"/>
          <w:lang w:eastAsia="en-US"/>
        </w:rPr>
        <w:t>уменьшается</w:t>
      </w:r>
      <w:r w:rsidRPr="00A56B6F">
        <w:rPr>
          <w:rFonts w:eastAsia="Times New Roman"/>
          <w:spacing w:val="28"/>
          <w:lang w:eastAsia="en-US"/>
        </w:rPr>
        <w:t xml:space="preserve"> </w:t>
      </w:r>
      <w:r w:rsidRPr="00A56B6F">
        <w:rPr>
          <w:rFonts w:eastAsia="Times New Roman"/>
          <w:spacing w:val="-1"/>
          <w:lang w:eastAsia="en-US"/>
        </w:rPr>
        <w:t>отпуск</w:t>
      </w:r>
      <w:r w:rsidRPr="00A56B6F">
        <w:rPr>
          <w:rFonts w:eastAsia="Times New Roman"/>
          <w:spacing w:val="49"/>
          <w:lang w:eastAsia="en-US"/>
        </w:rPr>
        <w:t xml:space="preserve"> </w:t>
      </w:r>
      <w:r w:rsidRPr="00A56B6F">
        <w:rPr>
          <w:rFonts w:eastAsia="Times New Roman"/>
          <w:spacing w:val="-1"/>
          <w:lang w:eastAsia="en-US"/>
        </w:rPr>
        <w:t>тепловой</w:t>
      </w:r>
      <w:r w:rsidRPr="00A56B6F">
        <w:rPr>
          <w:rFonts w:eastAsia="Times New Roman"/>
          <w:lang w:eastAsia="en-US"/>
        </w:rPr>
        <w:t xml:space="preserve"> </w:t>
      </w:r>
      <w:r w:rsidRPr="00A56B6F">
        <w:rPr>
          <w:rFonts w:eastAsia="Times New Roman"/>
          <w:spacing w:val="-1"/>
          <w:lang w:eastAsia="en-US"/>
        </w:rPr>
        <w:t>энергии</w:t>
      </w:r>
      <w:r w:rsidRPr="00A56B6F">
        <w:rPr>
          <w:rFonts w:eastAsia="Times New Roman"/>
          <w:lang w:eastAsia="en-US"/>
        </w:rPr>
        <w:t xml:space="preserve"> </w:t>
      </w:r>
      <w:r w:rsidRPr="00A56B6F">
        <w:rPr>
          <w:rFonts w:eastAsia="Times New Roman"/>
          <w:spacing w:val="-1"/>
          <w:lang w:eastAsia="en-US"/>
        </w:rPr>
        <w:t>вследствие</w:t>
      </w:r>
      <w:r w:rsidRPr="00A56B6F">
        <w:rPr>
          <w:rFonts w:eastAsia="Times New Roman"/>
          <w:spacing w:val="1"/>
          <w:lang w:eastAsia="en-US"/>
        </w:rPr>
        <w:t xml:space="preserve"> </w:t>
      </w:r>
      <w:r w:rsidRPr="00A56B6F">
        <w:rPr>
          <w:rFonts w:eastAsia="Times New Roman"/>
          <w:spacing w:val="-1"/>
          <w:lang w:eastAsia="en-US"/>
        </w:rPr>
        <w:t>уменьшения</w:t>
      </w:r>
      <w:r w:rsidRPr="00A56B6F">
        <w:rPr>
          <w:rFonts w:eastAsia="Times New Roman"/>
          <w:lang w:eastAsia="en-US"/>
        </w:rPr>
        <w:t xml:space="preserve"> </w:t>
      </w:r>
      <w:r w:rsidRPr="00A56B6F">
        <w:rPr>
          <w:rFonts w:eastAsia="Times New Roman"/>
          <w:spacing w:val="-1"/>
          <w:lang w:eastAsia="en-US"/>
        </w:rPr>
        <w:t>потерь</w:t>
      </w:r>
      <w:r w:rsidRPr="00A56B6F">
        <w:rPr>
          <w:rFonts w:eastAsia="Times New Roman"/>
          <w:lang w:eastAsia="en-US"/>
        </w:rPr>
        <w:t xml:space="preserve"> в </w:t>
      </w:r>
      <w:r w:rsidRPr="00A56B6F">
        <w:rPr>
          <w:rFonts w:eastAsia="Times New Roman"/>
          <w:spacing w:val="-1"/>
          <w:lang w:eastAsia="en-US"/>
        </w:rPr>
        <w:t>тепловых</w:t>
      </w:r>
      <w:r w:rsidRPr="00A56B6F">
        <w:rPr>
          <w:rFonts w:eastAsia="Times New Roman"/>
          <w:spacing w:val="1"/>
          <w:lang w:eastAsia="en-US"/>
        </w:rPr>
        <w:t xml:space="preserve"> </w:t>
      </w:r>
      <w:r w:rsidRPr="00A56B6F">
        <w:rPr>
          <w:rFonts w:eastAsia="Times New Roman"/>
          <w:spacing w:val="-1"/>
          <w:lang w:eastAsia="en-US"/>
        </w:rPr>
        <w:t>сетях.</w:t>
      </w:r>
    </w:p>
    <w:p w:rsidR="00C22D0C" w:rsidRPr="00A56B6F" w:rsidRDefault="00C22D0C" w:rsidP="00C22D0C">
      <w:pPr>
        <w:widowControl w:val="0"/>
        <w:spacing w:before="4" w:line="275" w:lineRule="auto"/>
        <w:ind w:left="132" w:right="137" w:firstLine="566"/>
        <w:jc w:val="both"/>
        <w:rPr>
          <w:rFonts w:eastAsia="Times New Roman"/>
          <w:lang w:eastAsia="en-US"/>
        </w:rPr>
      </w:pPr>
      <w:r w:rsidRPr="00A56B6F">
        <w:rPr>
          <w:rFonts w:eastAsia="Times New Roman"/>
          <w:spacing w:val="-1"/>
          <w:lang w:eastAsia="en-US"/>
        </w:rPr>
        <w:t>Потребление</w:t>
      </w:r>
      <w:r w:rsidRPr="00A56B6F">
        <w:rPr>
          <w:rFonts w:eastAsia="Times New Roman"/>
          <w:spacing w:val="8"/>
          <w:lang w:eastAsia="en-US"/>
        </w:rPr>
        <w:t xml:space="preserve"> </w:t>
      </w:r>
      <w:r w:rsidRPr="00A56B6F">
        <w:rPr>
          <w:rFonts w:eastAsia="Times New Roman"/>
          <w:spacing w:val="-1"/>
          <w:lang w:eastAsia="en-US"/>
        </w:rPr>
        <w:t>условного</w:t>
      </w:r>
      <w:r w:rsidRPr="00A56B6F">
        <w:rPr>
          <w:rFonts w:eastAsia="Times New Roman"/>
          <w:spacing w:val="9"/>
          <w:lang w:eastAsia="en-US"/>
        </w:rPr>
        <w:t xml:space="preserve"> </w:t>
      </w:r>
      <w:r w:rsidRPr="00A56B6F">
        <w:rPr>
          <w:rFonts w:eastAsia="Times New Roman"/>
          <w:spacing w:val="-1"/>
          <w:lang w:eastAsia="en-US"/>
        </w:rPr>
        <w:t>топлива</w:t>
      </w:r>
      <w:r w:rsidRPr="00A56B6F">
        <w:rPr>
          <w:rFonts w:eastAsia="Times New Roman"/>
          <w:spacing w:val="7"/>
          <w:lang w:eastAsia="en-US"/>
        </w:rPr>
        <w:t xml:space="preserve"> </w:t>
      </w:r>
      <w:r w:rsidRPr="00A56B6F">
        <w:rPr>
          <w:rFonts w:eastAsia="Times New Roman"/>
          <w:spacing w:val="-1"/>
          <w:lang w:eastAsia="en-US"/>
        </w:rPr>
        <w:t>уменьшается</w:t>
      </w:r>
      <w:r w:rsidRPr="00A56B6F">
        <w:rPr>
          <w:rFonts w:eastAsia="Times New Roman"/>
          <w:spacing w:val="9"/>
          <w:lang w:eastAsia="en-US"/>
        </w:rPr>
        <w:t xml:space="preserve"> </w:t>
      </w:r>
      <w:r w:rsidRPr="00A56B6F">
        <w:rPr>
          <w:rFonts w:eastAsia="Times New Roman"/>
          <w:spacing w:val="-1"/>
          <w:lang w:eastAsia="en-US"/>
        </w:rPr>
        <w:t>вследствие</w:t>
      </w:r>
      <w:r w:rsidRPr="00A56B6F">
        <w:rPr>
          <w:rFonts w:eastAsia="Times New Roman"/>
          <w:spacing w:val="10"/>
          <w:lang w:eastAsia="en-US"/>
        </w:rPr>
        <w:t xml:space="preserve"> </w:t>
      </w:r>
      <w:r w:rsidRPr="00A56B6F">
        <w:rPr>
          <w:rFonts w:eastAsia="Times New Roman"/>
          <w:spacing w:val="-1"/>
          <w:lang w:eastAsia="en-US"/>
        </w:rPr>
        <w:t>уменьшения</w:t>
      </w:r>
      <w:r w:rsidRPr="00A56B6F">
        <w:rPr>
          <w:rFonts w:eastAsia="Times New Roman"/>
          <w:spacing w:val="6"/>
          <w:lang w:eastAsia="en-US"/>
        </w:rPr>
        <w:t xml:space="preserve"> </w:t>
      </w:r>
      <w:r w:rsidRPr="00A56B6F">
        <w:rPr>
          <w:rFonts w:eastAsia="Times New Roman"/>
          <w:spacing w:val="-1"/>
          <w:lang w:eastAsia="en-US"/>
        </w:rPr>
        <w:t>тепловых</w:t>
      </w:r>
      <w:r w:rsidRPr="00A56B6F">
        <w:rPr>
          <w:rFonts w:eastAsia="Times New Roman"/>
          <w:spacing w:val="6"/>
          <w:lang w:eastAsia="en-US"/>
        </w:rPr>
        <w:t xml:space="preserve"> </w:t>
      </w:r>
      <w:r w:rsidRPr="00A56B6F">
        <w:rPr>
          <w:rFonts w:eastAsia="Times New Roman"/>
          <w:spacing w:val="-1"/>
          <w:lang w:eastAsia="en-US"/>
        </w:rPr>
        <w:t>потерь</w:t>
      </w:r>
      <w:r w:rsidRPr="00A56B6F">
        <w:rPr>
          <w:rFonts w:eastAsia="Times New Roman"/>
          <w:spacing w:val="69"/>
          <w:lang w:eastAsia="en-US"/>
        </w:rPr>
        <w:t xml:space="preserve"> </w:t>
      </w:r>
      <w:r w:rsidRPr="00A56B6F">
        <w:rPr>
          <w:rFonts w:eastAsia="Times New Roman"/>
          <w:lang w:eastAsia="en-US"/>
        </w:rPr>
        <w:t xml:space="preserve">в </w:t>
      </w:r>
      <w:r w:rsidRPr="00A56B6F">
        <w:rPr>
          <w:rFonts w:eastAsia="Times New Roman"/>
          <w:spacing w:val="-1"/>
          <w:lang w:eastAsia="en-US"/>
        </w:rPr>
        <w:t>трубопроводах.</w:t>
      </w:r>
    </w:p>
    <w:p w:rsidR="00C22D0C" w:rsidRPr="00A56B6F" w:rsidRDefault="00C22D0C" w:rsidP="00C22D0C">
      <w:pPr>
        <w:widowControl w:val="0"/>
        <w:spacing w:before="1"/>
        <w:ind w:left="138" w:firstLine="566"/>
        <w:rPr>
          <w:rFonts w:eastAsia="Times New Roman"/>
          <w:lang w:eastAsia="en-US"/>
        </w:rPr>
      </w:pPr>
      <w:r w:rsidRPr="00A56B6F">
        <w:rPr>
          <w:rFonts w:eastAsia="Times New Roman"/>
          <w:spacing w:val="-1"/>
          <w:lang w:eastAsia="en-US"/>
        </w:rPr>
        <w:t>Перспективные</w:t>
      </w:r>
      <w:r w:rsidRPr="00A56B6F">
        <w:rPr>
          <w:rFonts w:eastAsia="Times New Roman"/>
          <w:spacing w:val="-2"/>
          <w:lang w:eastAsia="en-US"/>
        </w:rPr>
        <w:t xml:space="preserve"> </w:t>
      </w:r>
      <w:r w:rsidRPr="00A56B6F">
        <w:rPr>
          <w:rFonts w:eastAsia="Times New Roman"/>
          <w:spacing w:val="-1"/>
          <w:lang w:eastAsia="en-US"/>
        </w:rPr>
        <w:t xml:space="preserve">часовые </w:t>
      </w:r>
      <w:r w:rsidRPr="00A56B6F">
        <w:rPr>
          <w:rFonts w:eastAsia="Times New Roman"/>
          <w:lang w:eastAsia="en-US"/>
        </w:rPr>
        <w:t>расходы топлива</w:t>
      </w:r>
      <w:r w:rsidRPr="00A56B6F">
        <w:rPr>
          <w:rFonts w:eastAsia="Times New Roman"/>
          <w:spacing w:val="-2"/>
          <w:lang w:eastAsia="en-US"/>
        </w:rPr>
        <w:t xml:space="preserve"> </w:t>
      </w:r>
      <w:r w:rsidRPr="00A56B6F">
        <w:rPr>
          <w:rFonts w:eastAsia="Times New Roman"/>
          <w:spacing w:val="-1"/>
          <w:lang w:eastAsia="en-US"/>
        </w:rPr>
        <w:t>помесячно</w:t>
      </w:r>
      <w:r w:rsidRPr="00A56B6F">
        <w:rPr>
          <w:rFonts w:eastAsia="Times New Roman"/>
          <w:lang w:eastAsia="en-US"/>
        </w:rPr>
        <w:t xml:space="preserve"> </w:t>
      </w:r>
      <w:r w:rsidRPr="00A56B6F">
        <w:rPr>
          <w:rFonts w:eastAsia="Times New Roman"/>
          <w:spacing w:val="-1"/>
          <w:lang w:eastAsia="en-US"/>
        </w:rPr>
        <w:t>представлены</w:t>
      </w:r>
      <w:r w:rsidRPr="00A56B6F">
        <w:rPr>
          <w:rFonts w:eastAsia="Times New Roman"/>
          <w:lang w:eastAsia="en-US"/>
        </w:rPr>
        <w:t xml:space="preserve"> в</w:t>
      </w:r>
      <w:r w:rsidRPr="00A56B6F">
        <w:rPr>
          <w:rFonts w:eastAsia="Times New Roman"/>
          <w:spacing w:val="1"/>
          <w:lang w:eastAsia="en-US"/>
        </w:rPr>
        <w:t xml:space="preserve"> </w:t>
      </w:r>
      <w:r w:rsidRPr="00A56B6F">
        <w:rPr>
          <w:rFonts w:eastAsia="Times New Roman"/>
          <w:lang w:eastAsia="en-US"/>
        </w:rPr>
        <w:t>таблице</w:t>
      </w:r>
      <w:r w:rsidRPr="00A56B6F">
        <w:rPr>
          <w:rFonts w:eastAsia="Times New Roman"/>
          <w:spacing w:val="-1"/>
          <w:lang w:eastAsia="en-US"/>
        </w:rPr>
        <w:t xml:space="preserve"> ниже</w:t>
      </w:r>
      <w:r w:rsidRPr="00A56B6F">
        <w:rPr>
          <w:rFonts w:eastAsia="Times New Roman"/>
          <w:lang w:eastAsia="en-US"/>
        </w:rPr>
        <w:t>.</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37"/>
          <w:footerReference w:type="default" r:id="rId38"/>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rPr>
          <w:rFonts w:eastAsia="Times New Roman"/>
          <w:b/>
          <w:bCs/>
          <w:lang w:eastAsia="en-US"/>
        </w:rPr>
      </w:pPr>
    </w:p>
    <w:p w:rsidR="00C22D0C" w:rsidRPr="00A56B6F" w:rsidRDefault="00C22D0C" w:rsidP="00C22D0C">
      <w:pPr>
        <w:widowControl w:val="0"/>
        <w:spacing w:line="269" w:lineRule="exact"/>
        <w:ind w:left="138" w:firstLine="566"/>
        <w:rPr>
          <w:rFonts w:eastAsia="Times New Roman"/>
          <w:lang w:eastAsia="en-US"/>
        </w:rPr>
      </w:pPr>
      <w:r w:rsidRPr="00A56B6F">
        <w:rPr>
          <w:rFonts w:eastAsia="Times New Roman"/>
          <w:lang w:eastAsia="en-US"/>
        </w:rPr>
        <w:br w:type="column"/>
      </w: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22D0C" w:rsidRPr="00A56B6F" w:rsidRDefault="00C22D0C" w:rsidP="00C22D0C">
      <w:pPr>
        <w:widowControl w:val="0"/>
        <w:spacing w:before="9"/>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49</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8C484E">
            <w:pPr>
              <w:jc w:val="center"/>
              <w:rPr>
                <w:rFonts w:ascii="Times New Roman" w:eastAsia="Times New Roman" w:hAnsi="Times New Roman" w:cs="Times New Roman"/>
                <w:sz w:val="20"/>
                <w:szCs w:val="20"/>
              </w:rPr>
            </w:pPr>
          </w:p>
          <w:p w:rsidR="00C22D0C" w:rsidRPr="00A56B6F" w:rsidRDefault="00C22D0C" w:rsidP="008C484E">
            <w:pPr>
              <w:spacing w:before="3"/>
              <w:jc w:val="center"/>
              <w:rPr>
                <w:rFonts w:ascii="Times New Roman" w:eastAsia="Times New Roman" w:hAnsi="Times New Roman" w:cs="Times New Roman"/>
                <w:sz w:val="21"/>
                <w:szCs w:val="21"/>
              </w:rPr>
            </w:pPr>
          </w:p>
          <w:p w:rsidR="00C22D0C" w:rsidRPr="00A56B6F" w:rsidRDefault="00C22D0C" w:rsidP="008C484E">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8C484E">
            <w:pPr>
              <w:spacing w:before="6"/>
              <w:jc w:val="center"/>
              <w:rPr>
                <w:rFonts w:ascii="Times New Roman" w:eastAsia="Times New Roman" w:hAnsi="Times New Roman" w:cs="Times New Roman"/>
                <w:sz w:val="31"/>
                <w:szCs w:val="31"/>
              </w:rPr>
            </w:pPr>
          </w:p>
          <w:p w:rsidR="00C22D0C" w:rsidRPr="00A56B6F" w:rsidRDefault="00C22D0C" w:rsidP="008C484E">
            <w:pPr>
              <w:spacing w:line="230" w:lineRule="exact"/>
              <w:ind w:left="471" w:right="447" w:hanging="24"/>
              <w:jc w:val="center"/>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8C484E">
            <w:pPr>
              <w:spacing w:before="3"/>
              <w:jc w:val="center"/>
              <w:rPr>
                <w:rFonts w:ascii="Times New Roman" w:eastAsia="Times New Roman" w:hAnsi="Times New Roman" w:cs="Times New Roman"/>
                <w:sz w:val="21"/>
                <w:szCs w:val="21"/>
                <w:lang w:val="ru-RU"/>
              </w:rPr>
            </w:pPr>
          </w:p>
          <w:p w:rsidR="00C22D0C" w:rsidRPr="00A56B6F" w:rsidRDefault="00C22D0C" w:rsidP="008C484E">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8C484E">
            <w:pPr>
              <w:spacing w:before="3"/>
              <w:jc w:val="center"/>
              <w:rPr>
                <w:rFonts w:ascii="Times New Roman" w:eastAsia="Times New Roman" w:hAnsi="Times New Roman" w:cs="Times New Roman"/>
                <w:sz w:val="21"/>
                <w:szCs w:val="21"/>
                <w:lang w:val="ru-RU"/>
              </w:rPr>
            </w:pPr>
          </w:p>
          <w:p w:rsidR="00C22D0C" w:rsidRPr="00A56B6F" w:rsidRDefault="00C22D0C" w:rsidP="008C484E">
            <w:pPr>
              <w:ind w:left="270" w:right="267" w:firstLine="117"/>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0,04</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05FD96F2" wp14:editId="6C947B15">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9" cstate="print"/>
                    <a:stretch>
                      <a:fillRect/>
                    </a:stretch>
                  </pic:blipFill>
                  <pic:spPr>
                    <a:xfrm>
                      <a:off x="0" y="0"/>
                      <a:ext cx="5914275" cy="2809208"/>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C21080">
        <w:rPr>
          <w:rFonts w:eastAsia="Calibri"/>
          <w:b/>
          <w:bCs/>
          <w:noProof/>
          <w:sz w:val="20"/>
          <w:szCs w:val="18"/>
          <w:lang w:eastAsia="en-US"/>
        </w:rPr>
        <w:t>8</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2" w:lineRule="exact"/>
        <w:jc w:val="righ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5"/>
        <w:jc w:val="center"/>
        <w:rPr>
          <w:rFonts w:eastAsia="Calibri"/>
          <w:b/>
          <w:sz w:val="16"/>
          <w:szCs w:val="22"/>
          <w:highlight w:val="yellow"/>
          <w:lang w:eastAsia="en-US"/>
        </w:rPr>
      </w:pPr>
    </w:p>
    <w:p w:rsidR="00C22D0C" w:rsidRPr="0056542D" w:rsidRDefault="00C22D0C" w:rsidP="00C22D0C">
      <w:pPr>
        <w:widowControl w:val="0"/>
        <w:spacing w:before="5"/>
        <w:jc w:val="center"/>
        <w:rPr>
          <w:rFonts w:eastAsia="Calibri"/>
          <w:b/>
          <w:sz w:val="16"/>
          <w:szCs w:val="22"/>
          <w:highlight w:val="yellow"/>
          <w:lang w:eastAsia="en-US"/>
        </w:rPr>
      </w:pPr>
    </w:p>
    <w:p w:rsidR="00C22D0C" w:rsidRPr="00A56B6F" w:rsidRDefault="00C22D0C" w:rsidP="00C22D0C">
      <w:pPr>
        <w:widowControl w:val="0"/>
        <w:spacing w:before="5"/>
        <w:jc w:val="center"/>
        <w:rPr>
          <w:rFonts w:eastAsia="Calibri"/>
          <w:b/>
          <w:sz w:val="16"/>
          <w:szCs w:val="22"/>
          <w:lang w:eastAsia="en-US"/>
        </w:rPr>
      </w:pPr>
    </w:p>
    <w:p w:rsidR="00C22D0C" w:rsidRPr="00A56B6F" w:rsidRDefault="00C22D0C" w:rsidP="00C15A4C">
      <w:pPr>
        <w:keepNext/>
        <w:rPr>
          <w:rFonts w:eastAsia="Calibri"/>
          <w:b/>
          <w:bCs/>
          <w:sz w:val="18"/>
          <w:szCs w:val="18"/>
          <w:lang w:eastAsia="en-US"/>
        </w:rPr>
      </w:pPr>
      <w:r w:rsidRPr="00A56B6F">
        <w:rPr>
          <w:rFonts w:eastAsia="Calibri"/>
          <w:b/>
          <w:bCs/>
          <w:sz w:val="18"/>
          <w:szCs w:val="18"/>
          <w:lang w:eastAsia="en-US"/>
        </w:rPr>
        <w:t xml:space="preserve">Таблица </w:t>
      </w:r>
      <w:r w:rsidRPr="00A56B6F">
        <w:rPr>
          <w:rFonts w:eastAsia="Calibri"/>
          <w:b/>
          <w:bCs/>
          <w:sz w:val="18"/>
          <w:szCs w:val="18"/>
          <w:lang w:eastAsia="en-US"/>
        </w:rPr>
        <w:fldChar w:fldCharType="begin"/>
      </w:r>
      <w:r w:rsidRPr="00A56B6F">
        <w:rPr>
          <w:rFonts w:eastAsia="Calibri"/>
          <w:b/>
          <w:bCs/>
          <w:sz w:val="18"/>
          <w:szCs w:val="18"/>
          <w:lang w:eastAsia="en-US"/>
        </w:rPr>
        <w:instrText xml:space="preserve"> SEQ Таблица \* ARABIC </w:instrText>
      </w:r>
      <w:r w:rsidRPr="00A56B6F">
        <w:rPr>
          <w:rFonts w:eastAsia="Calibri"/>
          <w:b/>
          <w:bCs/>
          <w:sz w:val="18"/>
          <w:szCs w:val="18"/>
          <w:lang w:eastAsia="en-US"/>
        </w:rPr>
        <w:fldChar w:fldCharType="separate"/>
      </w:r>
      <w:r w:rsidR="00C21080">
        <w:rPr>
          <w:rFonts w:eastAsia="Calibri"/>
          <w:b/>
          <w:bCs/>
          <w:noProof/>
          <w:sz w:val="18"/>
          <w:szCs w:val="18"/>
          <w:lang w:eastAsia="en-US"/>
        </w:rPr>
        <w:t>50</w:t>
      </w:r>
      <w:r w:rsidRPr="00A56B6F">
        <w:rPr>
          <w:rFonts w:eastAsia="Calibri"/>
          <w:b/>
          <w:bCs/>
          <w:sz w:val="18"/>
          <w:szCs w:val="18"/>
          <w:lang w:eastAsia="en-US"/>
        </w:rPr>
        <w:fldChar w:fldCharType="end"/>
      </w:r>
      <w:r w:rsidRPr="00A56B6F">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4831"/>
        <w:gridCol w:w="1505"/>
        <w:gridCol w:w="1139"/>
        <w:gridCol w:w="1139"/>
        <w:gridCol w:w="1139"/>
        <w:gridCol w:w="1139"/>
        <w:gridCol w:w="1139"/>
        <w:gridCol w:w="1139"/>
        <w:gridCol w:w="1139"/>
      </w:tblGrid>
      <w:tr w:rsidR="00A56B6F" w:rsidRPr="00A56B6F" w:rsidTr="00AC088C">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rsidR="00A56B6F" w:rsidRPr="00A56B6F" w:rsidRDefault="00A56B6F" w:rsidP="00AC088C">
            <w:pPr>
              <w:spacing w:before="3"/>
              <w:jc w:val="center"/>
              <w:rPr>
                <w:rFonts w:ascii="Times New Roman" w:eastAsia="Times New Roman" w:hAnsi="Times New Roman" w:cs="Times New Roman"/>
                <w:sz w:val="22"/>
                <w:lang w:val="ru-RU"/>
              </w:rPr>
            </w:pPr>
          </w:p>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rsidR="00A56B6F" w:rsidRPr="00A56B6F" w:rsidRDefault="00A56B6F" w:rsidP="00AC088C">
            <w:pPr>
              <w:spacing w:before="3"/>
              <w:jc w:val="center"/>
              <w:rPr>
                <w:rFonts w:ascii="Times New Roman" w:eastAsia="Times New Roman" w:hAnsi="Times New Roman" w:cs="Times New Roman"/>
                <w:sz w:val="22"/>
              </w:rPr>
            </w:pPr>
          </w:p>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398" w:type="pct"/>
            <w:tcBorders>
              <w:top w:val="single" w:sz="8" w:space="0" w:color="000000"/>
              <w:left w:val="single" w:sz="5"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398" w:type="pct"/>
            <w:tcBorders>
              <w:top w:val="single" w:sz="8" w:space="0" w:color="000000"/>
              <w:left w:val="single" w:sz="8" w:space="0" w:color="000000"/>
              <w:bottom w:val="single" w:sz="5" w:space="0" w:color="000000"/>
              <w:right w:val="single" w:sz="9"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398" w:type="pct"/>
            <w:tcBorders>
              <w:top w:val="single" w:sz="8" w:space="0" w:color="000000"/>
              <w:left w:val="single" w:sz="9"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16"/>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16"/>
                <w:sz w:val="22"/>
              </w:rPr>
              <w:t xml:space="preserve"> </w:t>
            </w:r>
            <w:r w:rsidRPr="00A56B6F">
              <w:rPr>
                <w:rFonts w:ascii="Times New Roman" w:eastAsia="Calibri" w:hAnsi="Times New Roman" w:cs="Times New Roman"/>
                <w:sz w:val="22"/>
              </w:rPr>
              <w:t>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r>
      <w:tr w:rsidR="00C15A4C" w:rsidRPr="00A56B6F"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line="237" w:lineRule="auto"/>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1"/>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r>
      <w:tr w:rsidR="00C15A4C" w:rsidRPr="00A56B6F"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r>
      <w:tr w:rsidR="00C15A4C" w:rsidRPr="00A56B6F" w:rsidTr="00AC088C">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6"/>
                <w:sz w:val="22"/>
              </w:rPr>
              <w:t xml:space="preserve"> </w:t>
            </w:r>
            <w:r w:rsidRPr="00A56B6F">
              <w:rPr>
                <w:rFonts w:ascii="Times New Roman" w:eastAsia="Calibri" w:hAnsi="Times New Roman" w:cs="Times New Roman"/>
                <w:sz w:val="22"/>
              </w:rPr>
              <w:t>м</w:t>
            </w:r>
            <w:r w:rsidRPr="00A56B6F">
              <w:rPr>
                <w:rFonts w:ascii="Times New Roman" w:eastAsia="Calibri" w:hAnsi="Times New Roman" w:cs="Times New Roman"/>
                <w:position w:val="9"/>
                <w:sz w:val="22"/>
              </w:rPr>
              <w:t>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1,127</w:t>
            </w:r>
          </w:p>
        </w:tc>
      </w:tr>
      <w:tr w:rsidR="00C15A4C" w:rsidRPr="00A56B6F" w:rsidTr="00AC088C">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6"/>
              <w:rPr>
                <w:rFonts w:ascii="Times New Roman" w:eastAsia="Times New Roman" w:hAnsi="Times New Roman" w:cs="Times New Roman"/>
                <w:sz w:val="22"/>
              </w:rPr>
            </w:pP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12"/>
                <w:sz w:val="22"/>
              </w:rPr>
              <w:t xml:space="preserve"> </w:t>
            </w:r>
            <w:r w:rsidRPr="00A56B6F">
              <w:rPr>
                <w:rFonts w:ascii="Times New Roman" w:eastAsia="Calibri" w:hAnsi="Times New Roman" w:cs="Times New Roman"/>
                <w:sz w:val="22"/>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6"/>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85,7</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85,9</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86,1</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86,3</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86,5</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86,9</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86,9</w:t>
            </w:r>
          </w:p>
        </w:tc>
      </w:tr>
      <w:tr w:rsidR="00C15A4C" w:rsidRPr="00A56B6F" w:rsidTr="00AC088C">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164,42</w:t>
            </w:r>
          </w:p>
        </w:tc>
      </w:tr>
    </w:tbl>
    <w:p w:rsidR="00C22D0C" w:rsidRPr="00A56B6F" w:rsidRDefault="00C22D0C" w:rsidP="00C22D0C">
      <w:pPr>
        <w:widowControl w:val="0"/>
        <w:spacing w:before="5"/>
        <w:jc w:val="center"/>
        <w:rPr>
          <w:rFonts w:eastAsia="Times New Roman"/>
          <w:b/>
          <w:bCs/>
          <w:sz w:val="18"/>
          <w:szCs w:val="18"/>
          <w:lang w:eastAsia="en-US"/>
        </w:rPr>
      </w:pP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Потребление условного топлива уменьшается вследствие уменьшения тепловых потерь в трубопроводах.</w:t>
      </w: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Перспективные часовые расходы топлива помесячно представлены в таблице ниже.</w:t>
      </w:r>
    </w:p>
    <w:p w:rsidR="00C22D0C" w:rsidRPr="00A56B6F" w:rsidRDefault="00C22D0C" w:rsidP="00C22D0C">
      <w:pPr>
        <w:widowControl w:val="0"/>
        <w:spacing w:line="275" w:lineRule="auto"/>
        <w:ind w:left="132" w:right="132" w:firstLine="566"/>
        <w:jc w:val="both"/>
        <w:rPr>
          <w:rFonts w:eastAsia="Times New Roman"/>
          <w:spacing w:val="-1"/>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6" w:lineRule="auto"/>
        <w:ind w:left="142" w:firstLine="567"/>
        <w:jc w:val="both"/>
        <w:rPr>
          <w:rFonts w:eastAsia="Times New Roman"/>
          <w:lang w:eastAsia="en-US"/>
        </w:rPr>
        <w:sectPr w:rsidR="00C22D0C" w:rsidRPr="00A56B6F" w:rsidSect="000825BF">
          <w:headerReference w:type="default" r:id="rId40"/>
          <w:footerReference w:type="default" r:id="rId41"/>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22D0C" w:rsidRPr="00A56B6F" w:rsidRDefault="00C22D0C" w:rsidP="00C22D0C">
      <w:pPr>
        <w:widowControl w:val="0"/>
        <w:spacing w:line="276" w:lineRule="auto"/>
        <w:ind w:left="142" w:firstLine="567"/>
        <w:jc w:val="both"/>
        <w:rPr>
          <w:rFonts w:eastAsia="Calibri"/>
          <w:b/>
          <w:szCs w:val="22"/>
          <w:lang w:eastAsia="en-US"/>
        </w:rPr>
      </w:pPr>
    </w:p>
    <w:p w:rsidR="00C22D0C" w:rsidRPr="00A56B6F" w:rsidRDefault="00C22D0C" w:rsidP="00C22D0C">
      <w:pPr>
        <w:keepNext/>
        <w:spacing w:after="200"/>
        <w:rPr>
          <w:rFonts w:eastAsia="Calibri"/>
          <w:b/>
          <w:bCs/>
          <w:sz w:val="18"/>
          <w:szCs w:val="18"/>
          <w:lang w:eastAsia="en-US"/>
        </w:rPr>
      </w:pPr>
      <w:r w:rsidRPr="00A56B6F">
        <w:rPr>
          <w:rFonts w:eastAsia="Calibri"/>
          <w:b/>
          <w:bCs/>
          <w:sz w:val="18"/>
          <w:szCs w:val="18"/>
          <w:lang w:eastAsia="en-US"/>
        </w:rPr>
        <w:t xml:space="preserve">Таблица </w:t>
      </w:r>
      <w:r w:rsidRPr="00A56B6F">
        <w:rPr>
          <w:rFonts w:eastAsia="Calibri"/>
          <w:b/>
          <w:bCs/>
          <w:sz w:val="18"/>
          <w:szCs w:val="18"/>
          <w:lang w:eastAsia="en-US"/>
        </w:rPr>
        <w:fldChar w:fldCharType="begin"/>
      </w:r>
      <w:r w:rsidRPr="00A56B6F">
        <w:rPr>
          <w:rFonts w:eastAsia="Calibri"/>
          <w:b/>
          <w:bCs/>
          <w:sz w:val="18"/>
          <w:szCs w:val="18"/>
          <w:lang w:eastAsia="en-US"/>
        </w:rPr>
        <w:instrText xml:space="preserve"> SEQ Таблица \* ARABIC </w:instrText>
      </w:r>
      <w:r w:rsidRPr="00A56B6F">
        <w:rPr>
          <w:rFonts w:eastAsia="Calibri"/>
          <w:b/>
          <w:bCs/>
          <w:sz w:val="18"/>
          <w:szCs w:val="18"/>
          <w:lang w:eastAsia="en-US"/>
        </w:rPr>
        <w:fldChar w:fldCharType="separate"/>
      </w:r>
      <w:r w:rsidR="00C21080">
        <w:rPr>
          <w:rFonts w:eastAsia="Calibri"/>
          <w:b/>
          <w:bCs/>
          <w:noProof/>
          <w:sz w:val="18"/>
          <w:szCs w:val="18"/>
          <w:lang w:eastAsia="en-US"/>
        </w:rPr>
        <w:t>51</w:t>
      </w:r>
      <w:r w:rsidRPr="00A56B6F">
        <w:rPr>
          <w:rFonts w:eastAsia="Calibri"/>
          <w:b/>
          <w:bCs/>
          <w:sz w:val="18"/>
          <w:szCs w:val="18"/>
          <w:lang w:eastAsia="en-US"/>
        </w:rPr>
        <w:fldChar w:fldCharType="end"/>
      </w:r>
      <w:r w:rsidRPr="00A56B6F">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8"/>
        <w:gridCol w:w="2364"/>
        <w:gridCol w:w="1974"/>
        <w:gridCol w:w="1380"/>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1,840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0,250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0,240</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1,414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0,192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0,861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0,117</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0,410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0,068</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0,880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0,120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1,263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0,172</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1,602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0,218</w:t>
            </w:r>
          </w:p>
        </w:tc>
      </w:tr>
    </w:tbl>
    <w:p w:rsidR="00C22D0C" w:rsidRPr="00A56B6F" w:rsidRDefault="00C22D0C" w:rsidP="00C22D0C">
      <w:pPr>
        <w:keepNext/>
        <w:widowControl w:val="0"/>
        <w:spacing w:line="200" w:lineRule="atLeast"/>
        <w:jc w:val="center"/>
        <w:rPr>
          <w:rFonts w:ascii="Calibri" w:eastAsia="Calibri" w:hAnsi="Calibri"/>
          <w:sz w:val="22"/>
          <w:szCs w:val="22"/>
          <w:lang w:eastAsia="en-US"/>
        </w:rPr>
      </w:pPr>
    </w:p>
    <w:p w:rsidR="00C22D0C" w:rsidRPr="00A56B6F" w:rsidRDefault="00C22D0C" w:rsidP="00C22D0C">
      <w:pPr>
        <w:keepNext/>
        <w:widowControl w:val="0"/>
        <w:spacing w:line="200" w:lineRule="atLeast"/>
        <w:jc w:val="center"/>
        <w:rPr>
          <w:rFonts w:ascii="Calibri" w:eastAsia="Calibri" w:hAnsi="Calibri"/>
          <w:sz w:val="22"/>
          <w:szCs w:val="22"/>
          <w:lang w:eastAsia="en-US"/>
        </w:rPr>
      </w:pPr>
      <w:r w:rsidRPr="00A56B6F">
        <w:rPr>
          <w:rFonts w:eastAsia="Times New Roman"/>
          <w:noProof/>
          <w:sz w:val="20"/>
          <w:szCs w:val="20"/>
        </w:rPr>
        <w:drawing>
          <wp:inline distT="0" distB="0" distL="0" distR="0" wp14:anchorId="1742C52D" wp14:editId="7792FC3A">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42" cstate="print"/>
                    <a:stretch>
                      <a:fillRect/>
                    </a:stretch>
                  </pic:blipFill>
                  <pic:spPr>
                    <a:xfrm>
                      <a:off x="0" y="0"/>
                      <a:ext cx="5860992" cy="3084428"/>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C21080">
        <w:rPr>
          <w:rFonts w:eastAsia="Calibri"/>
          <w:b/>
          <w:bCs/>
          <w:noProof/>
          <w:sz w:val="20"/>
          <w:szCs w:val="18"/>
          <w:lang w:eastAsia="en-US"/>
        </w:rPr>
        <w:t>9</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7730F6" w:rsidRPr="00A56B6F"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A56B6F">
        <w:br w:type="page"/>
      </w:r>
      <w:bookmarkStart w:id="105" w:name="_Toc40887332"/>
      <w:bookmarkStart w:id="106" w:name="_Toc204630498"/>
      <w:r w:rsidR="007730F6" w:rsidRPr="00A56B6F">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r w:rsidR="007730F6" w:rsidRPr="00A56B6F">
        <w:rPr>
          <w:rFonts w:ascii="TimesNewRomanPSMT" w:hAnsi="TimesNewRomanPSMT" w:cs="TimesNewRomanPSMT"/>
          <w:b/>
          <w:sz w:val="24"/>
          <w:szCs w:val="24"/>
        </w:rPr>
        <w:t xml:space="preserve"> </w:t>
      </w:r>
    </w:p>
    <w:p w:rsidR="000D52E7" w:rsidRPr="00A56B6F"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7" w:name="_Toc204630499"/>
      <w:r w:rsidRPr="00A56B6F">
        <w:rPr>
          <w:b w:val="0"/>
          <w:sz w:val="24"/>
          <w:szCs w:val="24"/>
        </w:rPr>
        <w:t>Возобновляемые источники энергии не используются</w:t>
      </w:r>
      <w:bookmarkEnd w:id="107"/>
    </w:p>
    <w:p w:rsidR="000825BF" w:rsidRPr="00A56B6F" w:rsidRDefault="000825BF" w:rsidP="000825BF">
      <w:pPr>
        <w:tabs>
          <w:tab w:val="left" w:pos="709"/>
        </w:tabs>
        <w:spacing w:before="240" w:after="120" w:line="275" w:lineRule="auto"/>
        <w:ind w:firstLine="709"/>
        <w:jc w:val="both"/>
        <w:rPr>
          <w:rFonts w:eastAsia="Times New Roman"/>
        </w:rPr>
      </w:pPr>
      <w:r w:rsidRPr="00A56B6F">
        <w:rPr>
          <w:rFonts w:eastAsia="Times New Roman"/>
        </w:rPr>
        <w:t>Опи</w:t>
      </w:r>
      <w:r w:rsidRPr="00A56B6F">
        <w:rPr>
          <w:rFonts w:eastAsia="Times New Roman"/>
          <w:spacing w:val="-1"/>
        </w:rPr>
        <w:t>са</w:t>
      </w:r>
      <w:r w:rsidRPr="00A56B6F">
        <w:rPr>
          <w:rFonts w:eastAsia="Times New Roman"/>
        </w:rPr>
        <w:t xml:space="preserve">ние  </w:t>
      </w:r>
      <w:r w:rsidRPr="00A56B6F">
        <w:rPr>
          <w:rFonts w:eastAsia="Times New Roman"/>
          <w:spacing w:val="3"/>
        </w:rPr>
        <w:t xml:space="preserve"> </w:t>
      </w:r>
      <w:r w:rsidRPr="00A56B6F">
        <w:rPr>
          <w:rFonts w:eastAsia="Times New Roman"/>
        </w:rPr>
        <w:t>о</w:t>
      </w:r>
      <w:r w:rsidRPr="00A56B6F">
        <w:rPr>
          <w:rFonts w:eastAsia="Times New Roman"/>
          <w:spacing w:val="-1"/>
        </w:rPr>
        <w:t>с</w:t>
      </w:r>
      <w:r w:rsidRPr="00A56B6F">
        <w:rPr>
          <w:rFonts w:eastAsia="Times New Roman"/>
        </w:rPr>
        <w:t xml:space="preserve">новного,  </w:t>
      </w:r>
      <w:r w:rsidRPr="00A56B6F">
        <w:rPr>
          <w:rFonts w:eastAsia="Times New Roman"/>
          <w:spacing w:val="2"/>
        </w:rPr>
        <w:t xml:space="preserve"> </w:t>
      </w:r>
      <w:r w:rsidRPr="00A56B6F">
        <w:rPr>
          <w:rFonts w:eastAsia="Times New Roman"/>
        </w:rPr>
        <w:t>р</w:t>
      </w:r>
      <w:r w:rsidRPr="00A56B6F">
        <w:rPr>
          <w:rFonts w:eastAsia="Times New Roman"/>
          <w:spacing w:val="-1"/>
        </w:rPr>
        <w:t>е</w:t>
      </w:r>
      <w:r w:rsidRPr="00A56B6F">
        <w:rPr>
          <w:rFonts w:eastAsia="Times New Roman"/>
        </w:rPr>
        <w:t>з</w:t>
      </w:r>
      <w:r w:rsidRPr="00A56B6F">
        <w:rPr>
          <w:rFonts w:eastAsia="Times New Roman"/>
          <w:spacing w:val="-1"/>
        </w:rPr>
        <w:t>е</w:t>
      </w:r>
      <w:r w:rsidRPr="00A56B6F">
        <w:rPr>
          <w:rFonts w:eastAsia="Times New Roman"/>
        </w:rPr>
        <w:t xml:space="preserve">рвного  </w:t>
      </w:r>
      <w:r w:rsidRPr="00A56B6F">
        <w:rPr>
          <w:rFonts w:eastAsia="Times New Roman"/>
          <w:spacing w:val="4"/>
        </w:rPr>
        <w:t xml:space="preserve"> </w:t>
      </w:r>
      <w:r w:rsidRPr="00A56B6F">
        <w:rPr>
          <w:rFonts w:eastAsia="Times New Roman"/>
        </w:rPr>
        <w:t xml:space="preserve">и  </w:t>
      </w:r>
      <w:r w:rsidRPr="00A56B6F">
        <w:rPr>
          <w:rFonts w:eastAsia="Times New Roman"/>
          <w:spacing w:val="5"/>
        </w:rPr>
        <w:t xml:space="preserve"> </w:t>
      </w:r>
      <w:r w:rsidRPr="00A56B6F">
        <w:rPr>
          <w:rFonts w:eastAsia="Times New Roman"/>
          <w:spacing w:val="-1"/>
        </w:rPr>
        <w:t>а</w:t>
      </w:r>
      <w:r w:rsidRPr="00A56B6F">
        <w:rPr>
          <w:rFonts w:eastAsia="Times New Roman"/>
        </w:rPr>
        <w:t>в</w:t>
      </w:r>
      <w:r w:rsidRPr="00A56B6F">
        <w:rPr>
          <w:rFonts w:eastAsia="Times New Roman"/>
          <w:spacing w:val="-2"/>
        </w:rPr>
        <w:t>а</w:t>
      </w:r>
      <w:r w:rsidRPr="00A56B6F">
        <w:rPr>
          <w:rFonts w:eastAsia="Times New Roman"/>
        </w:rPr>
        <w:t>р</w:t>
      </w:r>
      <w:r w:rsidRPr="00A56B6F">
        <w:rPr>
          <w:rFonts w:eastAsia="Times New Roman"/>
          <w:spacing w:val="-2"/>
        </w:rPr>
        <w:t>и</w:t>
      </w:r>
      <w:r w:rsidRPr="00A56B6F">
        <w:rPr>
          <w:rFonts w:eastAsia="Times New Roman"/>
        </w:rPr>
        <w:t xml:space="preserve">йного  </w:t>
      </w:r>
      <w:r w:rsidRPr="00A56B6F">
        <w:rPr>
          <w:rFonts w:eastAsia="Times New Roman"/>
          <w:spacing w:val="4"/>
        </w:rPr>
        <w:t xml:space="preserve"> </w:t>
      </w:r>
      <w:r w:rsidRPr="00A56B6F">
        <w:rPr>
          <w:rFonts w:eastAsia="Times New Roman"/>
        </w:rPr>
        <w:t>т</w:t>
      </w:r>
      <w:r w:rsidRPr="00A56B6F">
        <w:rPr>
          <w:rFonts w:eastAsia="Times New Roman"/>
          <w:spacing w:val="-3"/>
        </w:rPr>
        <w:t>о</w:t>
      </w:r>
      <w:r w:rsidRPr="00A56B6F">
        <w:rPr>
          <w:rFonts w:eastAsia="Times New Roman"/>
        </w:rPr>
        <w:t>п</w:t>
      </w:r>
      <w:r w:rsidRPr="00A56B6F">
        <w:rPr>
          <w:rFonts w:eastAsia="Times New Roman"/>
          <w:spacing w:val="-3"/>
        </w:rPr>
        <w:t>л</w:t>
      </w:r>
      <w:r w:rsidRPr="00A56B6F">
        <w:rPr>
          <w:rFonts w:eastAsia="Times New Roman"/>
        </w:rPr>
        <w:t xml:space="preserve">ива  </w:t>
      </w:r>
      <w:r w:rsidRPr="00A56B6F">
        <w:rPr>
          <w:rFonts w:eastAsia="Times New Roman"/>
          <w:spacing w:val="3"/>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 xml:space="preserve">ников  </w:t>
      </w:r>
      <w:r w:rsidRPr="00A56B6F">
        <w:rPr>
          <w:rFonts w:eastAsia="Times New Roman"/>
          <w:spacing w:val="1"/>
        </w:rPr>
        <w:t xml:space="preserve"> </w:t>
      </w:r>
      <w:r w:rsidRPr="00A56B6F">
        <w:rPr>
          <w:rFonts w:eastAsia="Times New Roman"/>
        </w:rPr>
        <w:t>т</w:t>
      </w:r>
      <w:r w:rsidRPr="00A56B6F">
        <w:rPr>
          <w:rFonts w:eastAsia="Times New Roman"/>
          <w:spacing w:val="-1"/>
        </w:rPr>
        <w:t>е</w:t>
      </w:r>
      <w:r w:rsidRPr="00A56B6F">
        <w:rPr>
          <w:rFonts w:eastAsia="Times New Roman"/>
        </w:rPr>
        <w:t>пловой э</w:t>
      </w:r>
      <w:r w:rsidRPr="00A56B6F">
        <w:rPr>
          <w:rFonts w:eastAsia="Times New Roman"/>
          <w:spacing w:val="1"/>
        </w:rPr>
        <w:t>н</w:t>
      </w:r>
      <w:r w:rsidRPr="00A56B6F">
        <w:rPr>
          <w:rFonts w:eastAsia="Times New Roman"/>
          <w:spacing w:val="-1"/>
        </w:rPr>
        <w:t>е</w:t>
      </w:r>
      <w:r w:rsidRPr="00A56B6F">
        <w:rPr>
          <w:rFonts w:eastAsia="Times New Roman"/>
        </w:rPr>
        <w:t xml:space="preserve">ргии г. </w:t>
      </w:r>
      <w:r w:rsidRPr="00A56B6F">
        <w:rPr>
          <w:rFonts w:eastAsia="Times New Roman"/>
          <w:spacing w:val="1"/>
        </w:rPr>
        <w:t>Т</w:t>
      </w:r>
      <w:r w:rsidRPr="00A56B6F">
        <w:rPr>
          <w:rFonts w:eastAsia="Times New Roman"/>
          <w:spacing w:val="-8"/>
        </w:rPr>
        <w:t>у</w:t>
      </w:r>
      <w:r w:rsidRPr="00A56B6F">
        <w:rPr>
          <w:rFonts w:eastAsia="Times New Roman"/>
        </w:rPr>
        <w:t>т</w:t>
      </w:r>
      <w:r w:rsidRPr="00A56B6F">
        <w:rPr>
          <w:rFonts w:eastAsia="Times New Roman"/>
          <w:spacing w:val="-1"/>
        </w:rPr>
        <w:t>а</w:t>
      </w:r>
      <w:r w:rsidRPr="00A56B6F">
        <w:rPr>
          <w:rFonts w:eastAsia="Times New Roman"/>
          <w:spacing w:val="1"/>
        </w:rPr>
        <w:t>е</w:t>
      </w:r>
      <w:r w:rsidRPr="00A56B6F">
        <w:rPr>
          <w:rFonts w:eastAsia="Times New Roman"/>
        </w:rPr>
        <w:t>в пр</w:t>
      </w:r>
      <w:r w:rsidRPr="00A56B6F">
        <w:rPr>
          <w:rFonts w:eastAsia="Times New Roman"/>
          <w:spacing w:val="-1"/>
        </w:rPr>
        <w:t>е</w:t>
      </w:r>
      <w:r w:rsidRPr="00A56B6F">
        <w:rPr>
          <w:rFonts w:eastAsia="Times New Roman"/>
        </w:rPr>
        <w:t>д</w:t>
      </w:r>
      <w:r w:rsidRPr="00A56B6F">
        <w:rPr>
          <w:rFonts w:eastAsia="Times New Roman"/>
          <w:spacing w:val="1"/>
        </w:rPr>
        <w:t>с</w:t>
      </w:r>
      <w:r w:rsidRPr="00A56B6F">
        <w:rPr>
          <w:rFonts w:eastAsia="Times New Roman"/>
        </w:rPr>
        <w:t>т</w:t>
      </w:r>
      <w:r w:rsidRPr="00A56B6F">
        <w:rPr>
          <w:rFonts w:eastAsia="Times New Roman"/>
          <w:spacing w:val="-1"/>
        </w:rPr>
        <w:t>а</w:t>
      </w:r>
      <w:r w:rsidRPr="00A56B6F">
        <w:rPr>
          <w:rFonts w:eastAsia="Times New Roman"/>
        </w:rPr>
        <w:t>вл</w:t>
      </w:r>
      <w:r w:rsidRPr="00A56B6F">
        <w:rPr>
          <w:rFonts w:eastAsia="Times New Roman"/>
          <w:spacing w:val="-2"/>
        </w:rPr>
        <w:t>е</w:t>
      </w:r>
      <w:r w:rsidRPr="00A56B6F">
        <w:rPr>
          <w:rFonts w:eastAsia="Times New Roman"/>
        </w:rPr>
        <w:t>но в т</w:t>
      </w:r>
      <w:r w:rsidRPr="00A56B6F">
        <w:rPr>
          <w:rFonts w:eastAsia="Times New Roman"/>
          <w:spacing w:val="-1"/>
        </w:rPr>
        <w:t>а</w:t>
      </w:r>
      <w:r w:rsidRPr="00A56B6F">
        <w:rPr>
          <w:rFonts w:eastAsia="Times New Roman"/>
        </w:rPr>
        <w:t>бл</w:t>
      </w:r>
      <w:r w:rsidRPr="00A56B6F">
        <w:rPr>
          <w:rFonts w:eastAsia="Times New Roman"/>
          <w:spacing w:val="1"/>
        </w:rPr>
        <w:t>и</w:t>
      </w:r>
      <w:r w:rsidRPr="00A56B6F">
        <w:rPr>
          <w:rFonts w:eastAsia="Times New Roman"/>
        </w:rPr>
        <w:t>це</w:t>
      </w:r>
      <w:r w:rsidRPr="00A56B6F">
        <w:rPr>
          <w:rFonts w:eastAsia="Times New Roman"/>
          <w:spacing w:val="-1"/>
        </w:rPr>
        <w:t xml:space="preserve"> </w:t>
      </w:r>
      <w:r w:rsidRPr="00A56B6F">
        <w:rPr>
          <w:rFonts w:eastAsia="Times New Roman"/>
        </w:rPr>
        <w:t>ниже.</w:t>
      </w:r>
    </w:p>
    <w:p w:rsidR="00A56B6F" w:rsidRPr="00A56B6F" w:rsidRDefault="00A56B6F" w:rsidP="00A56B6F">
      <w:pPr>
        <w:pStyle w:val="aa"/>
        <w:keepNext/>
      </w:pPr>
      <w:r w:rsidRPr="00A56B6F">
        <w:t xml:space="preserve">Таблица </w:t>
      </w:r>
      <w:fldSimple w:instr=" SEQ Таблица \* ARABIC ">
        <w:r w:rsidR="00C21080">
          <w:rPr>
            <w:noProof/>
          </w:rPr>
          <w:t>52</w:t>
        </w:r>
      </w:fldSimple>
      <w:r w:rsidRPr="00A56B6F">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4022"/>
        <w:gridCol w:w="1874"/>
      </w:tblGrid>
      <w:tr w:rsidR="00A56B6F" w:rsidRPr="00A56B6F" w:rsidTr="0025585E">
        <w:trPr>
          <w:trHeight w:val="20"/>
          <w:tblHeader/>
        </w:trPr>
        <w:tc>
          <w:tcPr>
            <w:tcW w:w="1920"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Наименование котельной</w:t>
            </w:r>
          </w:p>
        </w:tc>
        <w:tc>
          <w:tcPr>
            <w:tcW w:w="2101"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Адрес</w:t>
            </w:r>
          </w:p>
        </w:tc>
        <w:tc>
          <w:tcPr>
            <w:tcW w:w="979"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Вид топлива</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"Центральная"</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г. Тутаев, ул. Ленина, 93</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№21 Микляиха</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Константиновское СП п. Микляиха, ул. Юбилейная, д. 14</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д. Емишево</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Артемьевское СП п. Емишево, ул. Колхозная, д.7</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д. Столбищи</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Артемьевское СП д. Столбищи, ул. Центральная д.8а</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4071D9"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п. Константиновский</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Константиновское СП п. Константиновский, ул. Ветеранов войны, д. 7</w:t>
            </w:r>
          </w:p>
        </w:tc>
        <w:tc>
          <w:tcPr>
            <w:tcW w:w="979" w:type="pct"/>
            <w:shd w:val="clear" w:color="auto" w:fill="auto"/>
            <w:hideMark/>
          </w:tcPr>
          <w:p w:rsidR="00A56B6F" w:rsidRPr="004071D9" w:rsidRDefault="00A56B6F" w:rsidP="0025585E">
            <w:pPr>
              <w:jc w:val="center"/>
              <w:rPr>
                <w:rFonts w:eastAsia="Calibri"/>
                <w:sz w:val="22"/>
              </w:rPr>
            </w:pPr>
            <w:r w:rsidRPr="00A56B6F">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Никульское</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Промзона, 160м западнее п. Никульское</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Тутаевская ЦРБ</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Комсомольская, 104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Районная котельная г. Тутаев</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Промышленная,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"ОПХ"</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левый берег, ул. Толбухина, 184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Чебаково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 Чебаково, ул. Депутатская,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№5 Красный бор</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Левобережное СП, п.</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Уголь</w:t>
            </w:r>
          </w:p>
        </w:tc>
      </w:tr>
    </w:tbl>
    <w:p w:rsidR="00A56B6F" w:rsidRDefault="00A56B6F" w:rsidP="00A56B6F"/>
    <w:tbl>
      <w:tblPr>
        <w:tblW w:w="5000" w:type="pct"/>
        <w:tblLook w:val="01E0" w:firstRow="1" w:lastRow="1" w:firstColumn="1" w:lastColumn="1" w:noHBand="0" w:noVBand="0"/>
      </w:tblPr>
      <w:tblGrid>
        <w:gridCol w:w="3283"/>
        <w:gridCol w:w="2969"/>
        <w:gridCol w:w="3319"/>
      </w:tblGrid>
      <w:tr w:rsidR="00A56B6F" w:rsidRPr="004071D9"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A56B6F" w:rsidRPr="004071D9" w:rsidRDefault="00A56B6F" w:rsidP="00D460DD">
            <w:pPr>
              <w:pStyle w:val="TableParagraph"/>
              <w:spacing w:before="9" w:line="110" w:lineRule="exact"/>
              <w:jc w:val="center"/>
              <w:rPr>
                <w:rFonts w:ascii="Times New Roman" w:hAnsi="Times New Roman" w:cs="Times New Roman"/>
                <w:lang w:val="ru-RU"/>
              </w:rPr>
            </w:pPr>
          </w:p>
          <w:p w:rsidR="00A56B6F" w:rsidRPr="004071D9" w:rsidRDefault="00A56B6F" w:rsidP="00D460DD">
            <w:pPr>
              <w:pStyle w:val="TableParagraph"/>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1"/>
              </w:rPr>
              <w:t>м</w:t>
            </w:r>
            <w:r w:rsidRPr="004071D9">
              <w:rPr>
                <w:rFonts w:ascii="Times New Roman" w:eastAsia="Times New Roman" w:hAnsi="Times New Roman" w:cs="Times New Roman"/>
                <w:b/>
                <w:bCs/>
              </w:rPr>
              <w:t>ен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ние</w:t>
            </w:r>
            <w:r w:rsidRPr="004071D9">
              <w:rPr>
                <w:rFonts w:ascii="Times New Roman" w:eastAsia="Times New Roman" w:hAnsi="Times New Roman" w:cs="Times New Roman"/>
                <w:b/>
                <w:bCs/>
                <w:spacing w:val="-25"/>
              </w:rPr>
              <w:t xml:space="preserve"> </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с</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ind w:right="3"/>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spacing w:val="-1"/>
              </w:rPr>
              <w:t>з</w:t>
            </w: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чение</w:t>
            </w:r>
          </w:p>
        </w:tc>
      </w:tr>
      <w:tr w:rsidR="00A56B6F" w:rsidRPr="004071D9"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rsidR="00A56B6F" w:rsidRPr="004071D9" w:rsidRDefault="00A56B6F" w:rsidP="00D460DD">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jc w:val="center"/>
              <w:rPr>
                <w:rFonts w:ascii="Times New Roman" w:eastAsia="Times New Roman" w:hAnsi="Times New Roman" w:cs="Times New Roman"/>
              </w:rPr>
            </w:pPr>
            <w:r w:rsidRPr="004071D9">
              <w:rPr>
                <w:rFonts w:ascii="Times New Roman" w:eastAsia="Times New Roman" w:hAnsi="Times New Roman" w:cs="Times New Roman"/>
                <w:b/>
                <w:bCs/>
              </w:rPr>
              <w:t>Осн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spacing w:val="-2"/>
              </w:rPr>
              <w:t>п</w:t>
            </w:r>
            <w:r w:rsidRPr="004071D9">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jc w:val="center"/>
              <w:rPr>
                <w:rFonts w:ascii="Times New Roman" w:eastAsia="Times New Roman" w:hAnsi="Times New Roman" w:cs="Times New Roman"/>
              </w:rPr>
            </w:pPr>
            <w:r w:rsidRPr="004071D9">
              <w:rPr>
                <w:rFonts w:ascii="Times New Roman" w:eastAsia="Times New Roman" w:hAnsi="Times New Roman" w:cs="Times New Roman"/>
                <w:b/>
                <w:bCs/>
              </w:rPr>
              <w:t>Резервн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5"/>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п</w:t>
            </w:r>
            <w:r w:rsidRPr="004071D9">
              <w:rPr>
                <w:rFonts w:ascii="Times New Roman" w:eastAsia="Times New Roman" w:hAnsi="Times New Roman" w:cs="Times New Roman"/>
                <w:b/>
                <w:bCs/>
                <w:spacing w:val="1"/>
              </w:rPr>
              <w:t>л</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в</w:t>
            </w:r>
            <w:r w:rsidRPr="004071D9">
              <w:rPr>
                <w:rFonts w:ascii="Times New Roman" w:eastAsia="Times New Roman" w:hAnsi="Times New Roman" w:cs="Times New Roman"/>
                <w:b/>
                <w:bCs/>
              </w:rPr>
              <w:t>о</w:t>
            </w:r>
          </w:p>
        </w:tc>
      </w:tr>
      <w:tr w:rsidR="00A56B6F" w:rsidRPr="004071D9"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lang w:val="ru-RU"/>
              </w:rPr>
            </w:pPr>
            <w:r w:rsidRPr="004071D9">
              <w:rPr>
                <w:rFonts w:ascii="Times New Roman" w:eastAsia="Times New Roman" w:hAnsi="Times New Roman" w:cs="Times New Roman"/>
                <w:spacing w:val="1"/>
                <w:lang w:val="ru-RU"/>
              </w:rPr>
              <w:t>Р</w:t>
            </w:r>
            <w:r w:rsidRPr="004071D9">
              <w:rPr>
                <w:rFonts w:ascii="Times New Roman" w:eastAsia="Times New Roman" w:hAnsi="Times New Roman" w:cs="Times New Roman"/>
                <w:lang w:val="ru-RU"/>
              </w:rPr>
              <w:t>а</w:t>
            </w:r>
            <w:r w:rsidRPr="004071D9">
              <w:rPr>
                <w:rFonts w:ascii="Times New Roman" w:eastAsia="Times New Roman" w:hAnsi="Times New Roman" w:cs="Times New Roman"/>
                <w:spacing w:val="-1"/>
                <w:lang w:val="ru-RU"/>
              </w:rPr>
              <w:t>й</w:t>
            </w:r>
            <w:r w:rsidRPr="004071D9">
              <w:rPr>
                <w:rFonts w:ascii="Times New Roman" w:eastAsia="Times New Roman" w:hAnsi="Times New Roman" w:cs="Times New Roman"/>
                <w:spacing w:val="1"/>
                <w:lang w:val="ru-RU"/>
              </w:rPr>
              <w:t>о</w:t>
            </w:r>
            <w:r w:rsidRPr="004071D9">
              <w:rPr>
                <w:rFonts w:ascii="Times New Roman" w:eastAsia="Times New Roman" w:hAnsi="Times New Roman" w:cs="Times New Roman"/>
                <w:spacing w:val="-1"/>
                <w:lang w:val="ru-RU"/>
              </w:rPr>
              <w:t>нн</w:t>
            </w:r>
            <w:r w:rsidRPr="004071D9">
              <w:rPr>
                <w:rFonts w:ascii="Times New Roman" w:eastAsia="Times New Roman" w:hAnsi="Times New Roman" w:cs="Times New Roman"/>
                <w:lang w:val="ru-RU"/>
              </w:rPr>
              <w:t>ая</w:t>
            </w:r>
            <w:r w:rsidRPr="004071D9">
              <w:rPr>
                <w:rFonts w:ascii="Times New Roman" w:eastAsia="Times New Roman" w:hAnsi="Times New Roman" w:cs="Times New Roman"/>
                <w:spacing w:val="-10"/>
                <w:lang w:val="ru-RU"/>
              </w:rPr>
              <w:t xml:space="preserve"> </w:t>
            </w:r>
            <w:r w:rsidRPr="004071D9">
              <w:rPr>
                <w:rFonts w:ascii="Times New Roman" w:eastAsia="Times New Roman" w:hAnsi="Times New Roman" w:cs="Times New Roman"/>
                <w:lang w:val="ru-RU"/>
              </w:rPr>
              <w:t>к</w:t>
            </w:r>
            <w:r w:rsidRPr="004071D9">
              <w:rPr>
                <w:rFonts w:ascii="Times New Roman" w:eastAsia="Times New Roman" w:hAnsi="Times New Roman" w:cs="Times New Roman"/>
                <w:spacing w:val="3"/>
                <w:lang w:val="ru-RU"/>
              </w:rPr>
              <w:t>о</w:t>
            </w:r>
            <w:r w:rsidRPr="004071D9">
              <w:rPr>
                <w:rFonts w:ascii="Times New Roman" w:eastAsia="Times New Roman" w:hAnsi="Times New Roman" w:cs="Times New Roman"/>
                <w:spacing w:val="-1"/>
                <w:lang w:val="ru-RU"/>
              </w:rPr>
              <w:t>т</w:t>
            </w:r>
            <w:r w:rsidRPr="004071D9">
              <w:rPr>
                <w:rFonts w:ascii="Times New Roman" w:eastAsia="Times New Roman" w:hAnsi="Times New Roman" w:cs="Times New Roman"/>
                <w:lang w:val="ru-RU"/>
              </w:rPr>
              <w:t>е</w:t>
            </w:r>
            <w:r w:rsidRPr="004071D9">
              <w:rPr>
                <w:rFonts w:ascii="Times New Roman" w:eastAsia="Times New Roman" w:hAnsi="Times New Roman" w:cs="Times New Roman"/>
                <w:spacing w:val="-1"/>
                <w:lang w:val="ru-RU"/>
              </w:rPr>
              <w:t>л</w:t>
            </w:r>
            <w:r w:rsidRPr="004071D9">
              <w:rPr>
                <w:rFonts w:ascii="Times New Roman" w:eastAsia="Times New Roman" w:hAnsi="Times New Roman" w:cs="Times New Roman"/>
                <w:spacing w:val="2"/>
                <w:lang w:val="ru-RU"/>
              </w:rPr>
              <w:t>ь</w:t>
            </w:r>
            <w:r w:rsidRPr="004071D9">
              <w:rPr>
                <w:rFonts w:ascii="Times New Roman" w:eastAsia="Times New Roman" w:hAnsi="Times New Roman" w:cs="Times New Roman"/>
                <w:spacing w:val="-1"/>
                <w:lang w:val="ru-RU"/>
              </w:rPr>
              <w:t>н</w:t>
            </w:r>
            <w:r w:rsidRPr="004071D9">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Дизельное топливо</w:t>
            </w:r>
          </w:p>
        </w:tc>
      </w:tr>
      <w:tr w:rsidR="00A56B6F" w:rsidRPr="00F65543"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spacing w:val="-10"/>
                <w:lang w:val="ru-RU"/>
              </w:rPr>
            </w:pPr>
            <w:r w:rsidRPr="004071D9">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w:t>
            </w:r>
          </w:p>
        </w:tc>
      </w:tr>
    </w:tbl>
    <w:p w:rsidR="000D52E7" w:rsidRPr="0056542D" w:rsidRDefault="000D52E7" w:rsidP="00C36DA1">
      <w:pPr>
        <w:ind w:firstLine="709"/>
        <w:jc w:val="both"/>
        <w:rPr>
          <w:highlight w:val="yellow"/>
        </w:rPr>
      </w:pPr>
    </w:p>
    <w:p w:rsidR="008270E2" w:rsidRPr="00A56B6F" w:rsidRDefault="008270E2" w:rsidP="00C36DA1">
      <w:pPr>
        <w:ind w:firstLine="709"/>
        <w:jc w:val="both"/>
      </w:pPr>
    </w:p>
    <w:p w:rsidR="008270E2" w:rsidRPr="00A56B6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8" w:name="_Toc40887333"/>
      <w:bookmarkStart w:id="109" w:name="_Toc204630500"/>
      <w:r w:rsidRPr="00A56B6F">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8"/>
      <w:bookmarkEnd w:id="109"/>
    </w:p>
    <w:p w:rsidR="000825BF" w:rsidRPr="00A56B6F" w:rsidRDefault="000825BF" w:rsidP="000825BF">
      <w:pPr>
        <w:autoSpaceDE w:val="0"/>
        <w:autoSpaceDN w:val="0"/>
        <w:adjustRightInd w:val="0"/>
        <w:spacing w:before="240" w:line="276" w:lineRule="auto"/>
        <w:ind w:firstLine="709"/>
        <w:jc w:val="both"/>
        <w:rPr>
          <w:rFonts w:eastAsiaTheme="minorHAnsi"/>
          <w:lang w:eastAsia="en-US"/>
        </w:rPr>
      </w:pPr>
      <w:r w:rsidRPr="00A56B6F">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rsidR="000825BF" w:rsidRPr="00A56B6F" w:rsidRDefault="000825BF" w:rsidP="000825BF">
      <w:pPr>
        <w:rPr>
          <w:noProof/>
        </w:rPr>
      </w:pPr>
    </w:p>
    <w:p w:rsidR="000825BF" w:rsidRPr="00A56B6F" w:rsidRDefault="000825BF" w:rsidP="000825BF">
      <w:pPr>
        <w:rPr>
          <w:noProof/>
        </w:rPr>
      </w:pPr>
    </w:p>
    <w:p w:rsidR="000825BF" w:rsidRPr="00A56B6F" w:rsidRDefault="00C15A4C" w:rsidP="000825BF">
      <w:r w:rsidRPr="00A56B6F">
        <w:rPr>
          <w:noProof/>
        </w:rPr>
        <w:drawing>
          <wp:inline distT="0" distB="0" distL="0" distR="0" wp14:anchorId="5CE335B4" wp14:editId="13902551">
            <wp:extent cx="5937885" cy="8538210"/>
            <wp:effectExtent l="0" t="0" r="5715" b="0"/>
            <wp:docPr id="10" name="Рисунок 10" descr="паспорт качества газа 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порт качества газа 3_page-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rsidR="00C15A4C" w:rsidRPr="00A56B6F" w:rsidRDefault="00C15A4C" w:rsidP="000825BF">
      <w:r w:rsidRPr="00A56B6F">
        <w:rPr>
          <w:noProof/>
        </w:rPr>
        <w:drawing>
          <wp:inline distT="0" distB="0" distL="0" distR="0" wp14:anchorId="1BF44F9F" wp14:editId="069F4D46">
            <wp:extent cx="5937885" cy="8538210"/>
            <wp:effectExtent l="0" t="0" r="5715" b="0"/>
            <wp:docPr id="11" name="Рисунок 11" descr="паспорт качества газа 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спорт качества газа 3_page-0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rsidR="000825BF" w:rsidRPr="00A56B6F" w:rsidRDefault="000825BF" w:rsidP="00C36DA1">
      <w:pPr>
        <w:ind w:firstLine="709"/>
        <w:jc w:val="both"/>
      </w:pPr>
    </w:p>
    <w:p w:rsidR="000825BF" w:rsidRPr="00A56B6F" w:rsidRDefault="000825BF" w:rsidP="00C36DA1">
      <w:pPr>
        <w:ind w:firstLine="709"/>
        <w:jc w:val="both"/>
      </w:pPr>
    </w:p>
    <w:p w:rsidR="008270E2" w:rsidRPr="00A56B6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10" w:name="_Toc40887334"/>
      <w:bookmarkStart w:id="111" w:name="_Toc204630501"/>
      <w:r w:rsidRPr="00A56B6F">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0"/>
      <w:bookmarkEnd w:id="111"/>
    </w:p>
    <w:p w:rsidR="000825BF" w:rsidRPr="00A56B6F" w:rsidRDefault="000825BF" w:rsidP="000825BF">
      <w:pPr>
        <w:spacing w:before="240" w:after="120" w:line="275" w:lineRule="auto"/>
        <w:ind w:firstLine="709"/>
        <w:jc w:val="both"/>
        <w:rPr>
          <w:rFonts w:eastAsia="Times New Roman"/>
        </w:rPr>
      </w:pPr>
      <w:r w:rsidRPr="00A56B6F">
        <w:rPr>
          <w:rFonts w:eastAsia="Times New Roman"/>
        </w:rPr>
        <w:t>Опи</w:t>
      </w:r>
      <w:r w:rsidRPr="00A56B6F">
        <w:rPr>
          <w:rFonts w:eastAsia="Times New Roman"/>
          <w:spacing w:val="-1"/>
        </w:rPr>
        <w:t>са</w:t>
      </w:r>
      <w:r w:rsidRPr="00A56B6F">
        <w:rPr>
          <w:rFonts w:eastAsia="Times New Roman"/>
        </w:rPr>
        <w:t xml:space="preserve">ние  </w:t>
      </w:r>
      <w:r w:rsidRPr="00A56B6F">
        <w:rPr>
          <w:rFonts w:eastAsia="Times New Roman"/>
          <w:spacing w:val="3"/>
        </w:rPr>
        <w:t xml:space="preserve"> </w:t>
      </w:r>
      <w:r w:rsidRPr="00A56B6F">
        <w:rPr>
          <w:rFonts w:eastAsia="Times New Roman"/>
        </w:rPr>
        <w:t>о</w:t>
      </w:r>
      <w:r w:rsidRPr="00A56B6F">
        <w:rPr>
          <w:rFonts w:eastAsia="Times New Roman"/>
          <w:spacing w:val="-1"/>
        </w:rPr>
        <w:t>с</w:t>
      </w:r>
      <w:r w:rsidRPr="00A56B6F">
        <w:rPr>
          <w:rFonts w:eastAsia="Times New Roman"/>
        </w:rPr>
        <w:t xml:space="preserve">новного,  </w:t>
      </w:r>
      <w:r w:rsidRPr="00A56B6F">
        <w:rPr>
          <w:rFonts w:eastAsia="Times New Roman"/>
          <w:spacing w:val="2"/>
        </w:rPr>
        <w:t xml:space="preserve"> </w:t>
      </w:r>
      <w:r w:rsidRPr="00A56B6F">
        <w:rPr>
          <w:rFonts w:eastAsia="Times New Roman"/>
        </w:rPr>
        <w:t>р</w:t>
      </w:r>
      <w:r w:rsidRPr="00A56B6F">
        <w:rPr>
          <w:rFonts w:eastAsia="Times New Roman"/>
          <w:spacing w:val="-1"/>
        </w:rPr>
        <w:t>е</w:t>
      </w:r>
      <w:r w:rsidRPr="00A56B6F">
        <w:rPr>
          <w:rFonts w:eastAsia="Times New Roman"/>
        </w:rPr>
        <w:t>з</w:t>
      </w:r>
      <w:r w:rsidRPr="00A56B6F">
        <w:rPr>
          <w:rFonts w:eastAsia="Times New Roman"/>
          <w:spacing w:val="-1"/>
        </w:rPr>
        <w:t>е</w:t>
      </w:r>
      <w:r w:rsidRPr="00A56B6F">
        <w:rPr>
          <w:rFonts w:eastAsia="Times New Roman"/>
        </w:rPr>
        <w:t xml:space="preserve">рвного  </w:t>
      </w:r>
      <w:r w:rsidRPr="00A56B6F">
        <w:rPr>
          <w:rFonts w:eastAsia="Times New Roman"/>
          <w:spacing w:val="4"/>
        </w:rPr>
        <w:t xml:space="preserve"> </w:t>
      </w:r>
      <w:r w:rsidRPr="00A56B6F">
        <w:rPr>
          <w:rFonts w:eastAsia="Times New Roman"/>
        </w:rPr>
        <w:t xml:space="preserve">и  </w:t>
      </w:r>
      <w:r w:rsidRPr="00A56B6F">
        <w:rPr>
          <w:rFonts w:eastAsia="Times New Roman"/>
          <w:spacing w:val="5"/>
        </w:rPr>
        <w:t xml:space="preserve"> </w:t>
      </w:r>
      <w:r w:rsidRPr="00A56B6F">
        <w:rPr>
          <w:rFonts w:eastAsia="Times New Roman"/>
          <w:spacing w:val="-1"/>
        </w:rPr>
        <w:t>а</w:t>
      </w:r>
      <w:r w:rsidRPr="00A56B6F">
        <w:rPr>
          <w:rFonts w:eastAsia="Times New Roman"/>
        </w:rPr>
        <w:t>в</w:t>
      </w:r>
      <w:r w:rsidRPr="00A56B6F">
        <w:rPr>
          <w:rFonts w:eastAsia="Times New Roman"/>
          <w:spacing w:val="-2"/>
        </w:rPr>
        <w:t>а</w:t>
      </w:r>
      <w:r w:rsidRPr="00A56B6F">
        <w:rPr>
          <w:rFonts w:eastAsia="Times New Roman"/>
        </w:rPr>
        <w:t>р</w:t>
      </w:r>
      <w:r w:rsidRPr="00A56B6F">
        <w:rPr>
          <w:rFonts w:eastAsia="Times New Roman"/>
          <w:spacing w:val="-2"/>
        </w:rPr>
        <w:t>и</w:t>
      </w:r>
      <w:r w:rsidRPr="00A56B6F">
        <w:rPr>
          <w:rFonts w:eastAsia="Times New Roman"/>
        </w:rPr>
        <w:t xml:space="preserve">йного  </w:t>
      </w:r>
      <w:r w:rsidRPr="00A56B6F">
        <w:rPr>
          <w:rFonts w:eastAsia="Times New Roman"/>
          <w:spacing w:val="4"/>
        </w:rPr>
        <w:t xml:space="preserve"> </w:t>
      </w:r>
      <w:r w:rsidRPr="00A56B6F">
        <w:rPr>
          <w:rFonts w:eastAsia="Times New Roman"/>
        </w:rPr>
        <w:t>т</w:t>
      </w:r>
      <w:r w:rsidRPr="00A56B6F">
        <w:rPr>
          <w:rFonts w:eastAsia="Times New Roman"/>
          <w:spacing w:val="-3"/>
        </w:rPr>
        <w:t>о</w:t>
      </w:r>
      <w:r w:rsidRPr="00A56B6F">
        <w:rPr>
          <w:rFonts w:eastAsia="Times New Roman"/>
        </w:rPr>
        <w:t>п</w:t>
      </w:r>
      <w:r w:rsidRPr="00A56B6F">
        <w:rPr>
          <w:rFonts w:eastAsia="Times New Roman"/>
          <w:spacing w:val="-3"/>
        </w:rPr>
        <w:t>л</w:t>
      </w:r>
      <w:r w:rsidRPr="00A56B6F">
        <w:rPr>
          <w:rFonts w:eastAsia="Times New Roman"/>
        </w:rPr>
        <w:t xml:space="preserve">ива  </w:t>
      </w:r>
      <w:r w:rsidRPr="00A56B6F">
        <w:rPr>
          <w:rFonts w:eastAsia="Times New Roman"/>
          <w:spacing w:val="3"/>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 xml:space="preserve">ников  </w:t>
      </w:r>
      <w:r w:rsidRPr="00A56B6F">
        <w:rPr>
          <w:rFonts w:eastAsia="Times New Roman"/>
          <w:spacing w:val="1"/>
        </w:rPr>
        <w:t xml:space="preserve"> </w:t>
      </w:r>
      <w:r w:rsidRPr="00A56B6F">
        <w:rPr>
          <w:rFonts w:eastAsia="Times New Roman"/>
        </w:rPr>
        <w:t>т</w:t>
      </w:r>
      <w:r w:rsidRPr="00A56B6F">
        <w:rPr>
          <w:rFonts w:eastAsia="Times New Roman"/>
          <w:spacing w:val="-1"/>
        </w:rPr>
        <w:t>е</w:t>
      </w:r>
      <w:r w:rsidRPr="00A56B6F">
        <w:rPr>
          <w:rFonts w:eastAsia="Times New Roman"/>
        </w:rPr>
        <w:t>пловой э</w:t>
      </w:r>
      <w:r w:rsidRPr="00A56B6F">
        <w:rPr>
          <w:rFonts w:eastAsia="Times New Roman"/>
          <w:spacing w:val="1"/>
        </w:rPr>
        <w:t>н</w:t>
      </w:r>
      <w:r w:rsidRPr="00A56B6F">
        <w:rPr>
          <w:rFonts w:eastAsia="Times New Roman"/>
          <w:spacing w:val="-1"/>
        </w:rPr>
        <w:t>е</w:t>
      </w:r>
      <w:r w:rsidRPr="00A56B6F">
        <w:rPr>
          <w:rFonts w:eastAsia="Times New Roman"/>
        </w:rPr>
        <w:t xml:space="preserve">ргии г. </w:t>
      </w:r>
      <w:r w:rsidRPr="00A56B6F">
        <w:rPr>
          <w:rFonts w:eastAsia="Times New Roman"/>
          <w:spacing w:val="1"/>
        </w:rPr>
        <w:t>Т</w:t>
      </w:r>
      <w:r w:rsidRPr="00A56B6F">
        <w:rPr>
          <w:rFonts w:eastAsia="Times New Roman"/>
          <w:spacing w:val="-8"/>
        </w:rPr>
        <w:t>у</w:t>
      </w:r>
      <w:r w:rsidRPr="00A56B6F">
        <w:rPr>
          <w:rFonts w:eastAsia="Times New Roman"/>
        </w:rPr>
        <w:t>т</w:t>
      </w:r>
      <w:r w:rsidRPr="00A56B6F">
        <w:rPr>
          <w:rFonts w:eastAsia="Times New Roman"/>
          <w:spacing w:val="-1"/>
        </w:rPr>
        <w:t>а</w:t>
      </w:r>
      <w:r w:rsidRPr="00A56B6F">
        <w:rPr>
          <w:rFonts w:eastAsia="Times New Roman"/>
          <w:spacing w:val="1"/>
        </w:rPr>
        <w:t>е</w:t>
      </w:r>
      <w:r w:rsidRPr="00A56B6F">
        <w:rPr>
          <w:rFonts w:eastAsia="Times New Roman"/>
        </w:rPr>
        <w:t>в пр</w:t>
      </w:r>
      <w:r w:rsidRPr="00A56B6F">
        <w:rPr>
          <w:rFonts w:eastAsia="Times New Roman"/>
          <w:spacing w:val="-1"/>
        </w:rPr>
        <w:t>е</w:t>
      </w:r>
      <w:r w:rsidRPr="00A56B6F">
        <w:rPr>
          <w:rFonts w:eastAsia="Times New Roman"/>
        </w:rPr>
        <w:t>д</w:t>
      </w:r>
      <w:r w:rsidRPr="00A56B6F">
        <w:rPr>
          <w:rFonts w:eastAsia="Times New Roman"/>
          <w:spacing w:val="1"/>
        </w:rPr>
        <w:t>с</w:t>
      </w:r>
      <w:r w:rsidRPr="00A56B6F">
        <w:rPr>
          <w:rFonts w:eastAsia="Times New Roman"/>
        </w:rPr>
        <w:t>т</w:t>
      </w:r>
      <w:r w:rsidRPr="00A56B6F">
        <w:rPr>
          <w:rFonts w:eastAsia="Times New Roman"/>
          <w:spacing w:val="-1"/>
        </w:rPr>
        <w:t>а</w:t>
      </w:r>
      <w:r w:rsidRPr="00A56B6F">
        <w:rPr>
          <w:rFonts w:eastAsia="Times New Roman"/>
        </w:rPr>
        <w:t>вл</w:t>
      </w:r>
      <w:r w:rsidRPr="00A56B6F">
        <w:rPr>
          <w:rFonts w:eastAsia="Times New Roman"/>
          <w:spacing w:val="-2"/>
        </w:rPr>
        <w:t>е</w:t>
      </w:r>
      <w:r w:rsidRPr="00A56B6F">
        <w:rPr>
          <w:rFonts w:eastAsia="Times New Roman"/>
        </w:rPr>
        <w:t>но в т</w:t>
      </w:r>
      <w:r w:rsidRPr="00A56B6F">
        <w:rPr>
          <w:rFonts w:eastAsia="Times New Roman"/>
          <w:spacing w:val="-1"/>
        </w:rPr>
        <w:t>а</w:t>
      </w:r>
      <w:r w:rsidRPr="00A56B6F">
        <w:rPr>
          <w:rFonts w:eastAsia="Times New Roman"/>
        </w:rPr>
        <w:t>бл</w:t>
      </w:r>
      <w:r w:rsidRPr="00A56B6F">
        <w:rPr>
          <w:rFonts w:eastAsia="Times New Roman"/>
          <w:spacing w:val="1"/>
        </w:rPr>
        <w:t>и</w:t>
      </w:r>
      <w:r w:rsidRPr="00A56B6F">
        <w:rPr>
          <w:rFonts w:eastAsia="Times New Roman"/>
        </w:rPr>
        <w:t>це</w:t>
      </w:r>
      <w:r w:rsidRPr="00A56B6F">
        <w:rPr>
          <w:rFonts w:eastAsia="Times New Roman"/>
          <w:spacing w:val="-1"/>
        </w:rPr>
        <w:t xml:space="preserve"> </w:t>
      </w:r>
      <w:r w:rsidRPr="00A56B6F">
        <w:rPr>
          <w:rFonts w:eastAsia="Times New Roman"/>
        </w:rPr>
        <w:t>ниже.</w:t>
      </w:r>
    </w:p>
    <w:p w:rsidR="00A56B6F" w:rsidRPr="004071D9" w:rsidRDefault="00A56B6F" w:rsidP="00A56B6F">
      <w:pPr>
        <w:pStyle w:val="aa"/>
        <w:keepNext/>
      </w:pPr>
      <w:r w:rsidRPr="004071D9">
        <w:t xml:space="preserve">Таблица </w:t>
      </w:r>
      <w:fldSimple w:instr=" SEQ Таблица \* ARABIC ">
        <w:r w:rsidR="00C21080">
          <w:rPr>
            <w:noProof/>
          </w:rPr>
          <w:t>53</w:t>
        </w:r>
      </w:fldSimple>
      <w:r w:rsidRPr="004071D9">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4022"/>
        <w:gridCol w:w="1874"/>
      </w:tblGrid>
      <w:tr w:rsidR="00A56B6F" w:rsidRPr="004071D9" w:rsidTr="0025585E">
        <w:trPr>
          <w:trHeight w:val="20"/>
          <w:tblHeader/>
        </w:trPr>
        <w:tc>
          <w:tcPr>
            <w:tcW w:w="1920"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Наименование котельной</w:t>
            </w:r>
          </w:p>
        </w:tc>
        <w:tc>
          <w:tcPr>
            <w:tcW w:w="2101"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Адрес</w:t>
            </w:r>
          </w:p>
        </w:tc>
        <w:tc>
          <w:tcPr>
            <w:tcW w:w="979"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Вид топлива</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"Центральная"</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Ленина, 93</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№21 Микляиха</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Константиновское СП п. Микляиха, ул. Юбилейная, д. 14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д. Емишево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Артемьевское СП п. Емишево, ул. Колхозная, д.7</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д. Столбищи</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Артемьевское СП д. Столбищи, ул. Центральная д.8а</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Константиновский</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Константиновское СП п. Константиновский, ул. Ветеранов войны, д. 7</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Никульское</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Промзона, 160м западнее п. Никульское</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Тутаевская ЦРБ</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Комсомольская, 104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Районная котельная г. Тутаев</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Промышленная,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"ОПХ"</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левый берег, ул. Толбухина, 184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Чебаково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 Чебаково, ул. Депутатская,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№5 Красный бор</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Левобережное СП, п.</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Уголь</w:t>
            </w:r>
          </w:p>
        </w:tc>
      </w:tr>
    </w:tbl>
    <w:p w:rsidR="00A56B6F" w:rsidRDefault="00A56B6F" w:rsidP="00A56B6F"/>
    <w:tbl>
      <w:tblPr>
        <w:tblW w:w="5000" w:type="pct"/>
        <w:tblLook w:val="01E0" w:firstRow="1" w:lastRow="1" w:firstColumn="1" w:lastColumn="1" w:noHBand="0" w:noVBand="0"/>
      </w:tblPr>
      <w:tblGrid>
        <w:gridCol w:w="3283"/>
        <w:gridCol w:w="2969"/>
        <w:gridCol w:w="3319"/>
      </w:tblGrid>
      <w:tr w:rsidR="00A56B6F" w:rsidRPr="004071D9"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A56B6F" w:rsidRPr="004071D9" w:rsidRDefault="00A56B6F" w:rsidP="0025585E">
            <w:pPr>
              <w:pStyle w:val="TableParagraph"/>
              <w:spacing w:before="9" w:line="110" w:lineRule="exact"/>
              <w:jc w:val="center"/>
              <w:rPr>
                <w:rFonts w:ascii="Times New Roman" w:hAnsi="Times New Roman" w:cs="Times New Roman"/>
                <w:lang w:val="ru-RU"/>
              </w:rPr>
            </w:pPr>
          </w:p>
          <w:p w:rsidR="00A56B6F" w:rsidRPr="004071D9" w:rsidRDefault="00A56B6F" w:rsidP="0025585E">
            <w:pPr>
              <w:pStyle w:val="TableParagraph"/>
              <w:ind w:left="-142"/>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1"/>
              </w:rPr>
              <w:t>м</w:t>
            </w:r>
            <w:r w:rsidRPr="004071D9">
              <w:rPr>
                <w:rFonts w:ascii="Times New Roman" w:eastAsia="Times New Roman" w:hAnsi="Times New Roman" w:cs="Times New Roman"/>
                <w:b/>
                <w:bCs/>
              </w:rPr>
              <w:t>ен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ние</w:t>
            </w:r>
            <w:r w:rsidRPr="004071D9">
              <w:rPr>
                <w:rFonts w:ascii="Times New Roman" w:eastAsia="Times New Roman" w:hAnsi="Times New Roman" w:cs="Times New Roman"/>
                <w:b/>
                <w:bCs/>
                <w:spacing w:val="-25"/>
              </w:rPr>
              <w:t xml:space="preserve"> </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с</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right="3"/>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spacing w:val="-1"/>
              </w:rPr>
              <w:t>з</w:t>
            </w: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чение</w:t>
            </w:r>
          </w:p>
        </w:tc>
      </w:tr>
      <w:tr w:rsidR="00A56B6F" w:rsidRPr="004071D9"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rsidR="00A56B6F" w:rsidRPr="004071D9" w:rsidRDefault="00A56B6F" w:rsidP="0025585E">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left="685"/>
              <w:jc w:val="center"/>
              <w:rPr>
                <w:rFonts w:ascii="Times New Roman" w:eastAsia="Times New Roman" w:hAnsi="Times New Roman" w:cs="Times New Roman"/>
              </w:rPr>
            </w:pPr>
            <w:r w:rsidRPr="004071D9">
              <w:rPr>
                <w:rFonts w:ascii="Times New Roman" w:eastAsia="Times New Roman" w:hAnsi="Times New Roman" w:cs="Times New Roman"/>
                <w:b/>
                <w:bCs/>
              </w:rPr>
              <w:t>Осн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spacing w:val="-2"/>
              </w:rPr>
              <w:t>п</w:t>
            </w:r>
            <w:r w:rsidRPr="004071D9">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left="716"/>
              <w:jc w:val="center"/>
              <w:rPr>
                <w:rFonts w:ascii="Times New Roman" w:eastAsia="Times New Roman" w:hAnsi="Times New Roman" w:cs="Times New Roman"/>
              </w:rPr>
            </w:pPr>
            <w:r w:rsidRPr="004071D9">
              <w:rPr>
                <w:rFonts w:ascii="Times New Roman" w:eastAsia="Times New Roman" w:hAnsi="Times New Roman" w:cs="Times New Roman"/>
                <w:b/>
                <w:bCs/>
              </w:rPr>
              <w:t>Резервн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5"/>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п</w:t>
            </w:r>
            <w:r w:rsidRPr="004071D9">
              <w:rPr>
                <w:rFonts w:ascii="Times New Roman" w:eastAsia="Times New Roman" w:hAnsi="Times New Roman" w:cs="Times New Roman"/>
                <w:b/>
                <w:bCs/>
                <w:spacing w:val="1"/>
              </w:rPr>
              <w:t>л</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в</w:t>
            </w:r>
            <w:r w:rsidRPr="004071D9">
              <w:rPr>
                <w:rFonts w:ascii="Times New Roman" w:eastAsia="Times New Roman" w:hAnsi="Times New Roman" w:cs="Times New Roman"/>
                <w:b/>
                <w:bCs/>
              </w:rPr>
              <w:t>о</w:t>
            </w:r>
          </w:p>
        </w:tc>
      </w:tr>
      <w:tr w:rsidR="00A56B6F" w:rsidRPr="004071D9"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102"/>
              <w:jc w:val="center"/>
              <w:rPr>
                <w:rFonts w:ascii="Times New Roman" w:eastAsia="Times New Roman" w:hAnsi="Times New Roman" w:cs="Times New Roman"/>
                <w:lang w:val="ru-RU"/>
              </w:rPr>
            </w:pPr>
            <w:r w:rsidRPr="004071D9">
              <w:rPr>
                <w:rFonts w:ascii="Times New Roman" w:eastAsia="Times New Roman" w:hAnsi="Times New Roman" w:cs="Times New Roman"/>
                <w:spacing w:val="1"/>
                <w:lang w:val="ru-RU"/>
              </w:rPr>
              <w:t>Р</w:t>
            </w:r>
            <w:r w:rsidRPr="004071D9">
              <w:rPr>
                <w:rFonts w:ascii="Times New Roman" w:eastAsia="Times New Roman" w:hAnsi="Times New Roman" w:cs="Times New Roman"/>
                <w:lang w:val="ru-RU"/>
              </w:rPr>
              <w:t>а</w:t>
            </w:r>
            <w:r w:rsidRPr="004071D9">
              <w:rPr>
                <w:rFonts w:ascii="Times New Roman" w:eastAsia="Times New Roman" w:hAnsi="Times New Roman" w:cs="Times New Roman"/>
                <w:spacing w:val="-1"/>
                <w:lang w:val="ru-RU"/>
              </w:rPr>
              <w:t>й</w:t>
            </w:r>
            <w:r w:rsidRPr="004071D9">
              <w:rPr>
                <w:rFonts w:ascii="Times New Roman" w:eastAsia="Times New Roman" w:hAnsi="Times New Roman" w:cs="Times New Roman"/>
                <w:spacing w:val="1"/>
                <w:lang w:val="ru-RU"/>
              </w:rPr>
              <w:t>о</w:t>
            </w:r>
            <w:r w:rsidRPr="004071D9">
              <w:rPr>
                <w:rFonts w:ascii="Times New Roman" w:eastAsia="Times New Roman" w:hAnsi="Times New Roman" w:cs="Times New Roman"/>
                <w:spacing w:val="-1"/>
                <w:lang w:val="ru-RU"/>
              </w:rPr>
              <w:t>нн</w:t>
            </w:r>
            <w:r w:rsidRPr="004071D9">
              <w:rPr>
                <w:rFonts w:ascii="Times New Roman" w:eastAsia="Times New Roman" w:hAnsi="Times New Roman" w:cs="Times New Roman"/>
                <w:lang w:val="ru-RU"/>
              </w:rPr>
              <w:t>ая</w:t>
            </w:r>
            <w:r w:rsidRPr="004071D9">
              <w:rPr>
                <w:rFonts w:ascii="Times New Roman" w:eastAsia="Times New Roman" w:hAnsi="Times New Roman" w:cs="Times New Roman"/>
                <w:spacing w:val="-10"/>
                <w:lang w:val="ru-RU"/>
              </w:rPr>
              <w:t xml:space="preserve"> </w:t>
            </w:r>
            <w:r w:rsidRPr="004071D9">
              <w:rPr>
                <w:rFonts w:ascii="Times New Roman" w:eastAsia="Times New Roman" w:hAnsi="Times New Roman" w:cs="Times New Roman"/>
                <w:lang w:val="ru-RU"/>
              </w:rPr>
              <w:t>к</w:t>
            </w:r>
            <w:r w:rsidRPr="004071D9">
              <w:rPr>
                <w:rFonts w:ascii="Times New Roman" w:eastAsia="Times New Roman" w:hAnsi="Times New Roman" w:cs="Times New Roman"/>
                <w:spacing w:val="3"/>
                <w:lang w:val="ru-RU"/>
              </w:rPr>
              <w:t>о</w:t>
            </w:r>
            <w:r w:rsidRPr="004071D9">
              <w:rPr>
                <w:rFonts w:ascii="Times New Roman" w:eastAsia="Times New Roman" w:hAnsi="Times New Roman" w:cs="Times New Roman"/>
                <w:spacing w:val="-1"/>
                <w:lang w:val="ru-RU"/>
              </w:rPr>
              <w:t>т</w:t>
            </w:r>
            <w:r w:rsidRPr="004071D9">
              <w:rPr>
                <w:rFonts w:ascii="Times New Roman" w:eastAsia="Times New Roman" w:hAnsi="Times New Roman" w:cs="Times New Roman"/>
                <w:lang w:val="ru-RU"/>
              </w:rPr>
              <w:t>е</w:t>
            </w:r>
            <w:r w:rsidRPr="004071D9">
              <w:rPr>
                <w:rFonts w:ascii="Times New Roman" w:eastAsia="Times New Roman" w:hAnsi="Times New Roman" w:cs="Times New Roman"/>
                <w:spacing w:val="-1"/>
                <w:lang w:val="ru-RU"/>
              </w:rPr>
              <w:t>л</w:t>
            </w:r>
            <w:r w:rsidRPr="004071D9">
              <w:rPr>
                <w:rFonts w:ascii="Times New Roman" w:eastAsia="Times New Roman" w:hAnsi="Times New Roman" w:cs="Times New Roman"/>
                <w:spacing w:val="2"/>
                <w:lang w:val="ru-RU"/>
              </w:rPr>
              <w:t>ь</w:t>
            </w:r>
            <w:r w:rsidRPr="004071D9">
              <w:rPr>
                <w:rFonts w:ascii="Times New Roman" w:eastAsia="Times New Roman" w:hAnsi="Times New Roman" w:cs="Times New Roman"/>
                <w:spacing w:val="-1"/>
                <w:lang w:val="ru-RU"/>
              </w:rPr>
              <w:t>н</w:t>
            </w:r>
            <w:r w:rsidRPr="004071D9">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66"/>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Дизельное топливо</w:t>
            </w:r>
          </w:p>
        </w:tc>
      </w:tr>
      <w:tr w:rsidR="00A56B6F" w:rsidRPr="00F65543"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102"/>
              <w:jc w:val="center"/>
              <w:rPr>
                <w:rFonts w:ascii="Times New Roman" w:eastAsia="Times New Roman" w:hAnsi="Times New Roman" w:cs="Times New Roman"/>
                <w:spacing w:val="-10"/>
                <w:lang w:val="ru-RU"/>
              </w:rPr>
            </w:pPr>
            <w:r w:rsidRPr="004071D9">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66"/>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w:t>
            </w:r>
          </w:p>
        </w:tc>
      </w:tr>
    </w:tbl>
    <w:p w:rsidR="00A56B6F" w:rsidRDefault="00A56B6F" w:rsidP="000825BF">
      <w:pPr>
        <w:keepNext/>
        <w:spacing w:before="240"/>
        <w:jc w:val="both"/>
        <w:rPr>
          <w:rFonts w:eastAsia="Times New Roman"/>
          <w:b/>
          <w:bCs/>
          <w:sz w:val="20"/>
          <w:szCs w:val="20"/>
          <w:highlight w:val="yellow"/>
        </w:rPr>
      </w:pPr>
    </w:p>
    <w:p w:rsidR="008270E2" w:rsidRPr="00A56B6F" w:rsidRDefault="008270E2" w:rsidP="00C36DA1">
      <w:pPr>
        <w:ind w:firstLine="709"/>
        <w:jc w:val="both"/>
      </w:pPr>
    </w:p>
    <w:p w:rsidR="008270E2" w:rsidRPr="00A56B6F" w:rsidRDefault="008270E2" w:rsidP="003E53AB">
      <w:pPr>
        <w:pStyle w:val="afb"/>
        <w:numPr>
          <w:ilvl w:val="0"/>
          <w:numId w:val="17"/>
        </w:numPr>
        <w:jc w:val="both"/>
        <w:outlineLvl w:val="1"/>
        <w:rPr>
          <w:b/>
          <w:sz w:val="24"/>
          <w:szCs w:val="24"/>
        </w:rPr>
      </w:pPr>
      <w:bookmarkStart w:id="112" w:name="_Toc40887335"/>
      <w:bookmarkStart w:id="113" w:name="_Toc204630502"/>
      <w:r w:rsidRPr="00A56B6F">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2"/>
      <w:bookmarkEnd w:id="113"/>
    </w:p>
    <w:p w:rsidR="000825BF" w:rsidRPr="00A56B6F" w:rsidRDefault="000825BF" w:rsidP="000825BF">
      <w:pPr>
        <w:autoSpaceDE w:val="0"/>
        <w:autoSpaceDN w:val="0"/>
        <w:adjustRightInd w:val="0"/>
        <w:ind w:firstLine="709"/>
        <w:jc w:val="both"/>
      </w:pPr>
      <w:r w:rsidRPr="00A56B6F">
        <w:t>Ограничения, касающиеся поставок топлива на источники тепловой энергии в периоды расчетных температур наружного воздуха, отсутствуют.</w:t>
      </w:r>
    </w:p>
    <w:p w:rsidR="000825BF" w:rsidRPr="00A56B6F" w:rsidRDefault="000825BF" w:rsidP="000825BF">
      <w:pPr>
        <w:autoSpaceDE w:val="0"/>
        <w:autoSpaceDN w:val="0"/>
        <w:adjustRightInd w:val="0"/>
        <w:ind w:firstLine="709"/>
        <w:jc w:val="both"/>
      </w:pPr>
      <w:r w:rsidRPr="00A56B6F">
        <w:t>Система поставок топлива работает надежно.</w:t>
      </w:r>
    </w:p>
    <w:p w:rsidR="000825BF" w:rsidRPr="00A56B6F" w:rsidRDefault="000825BF" w:rsidP="000825BF">
      <w:pPr>
        <w:ind w:firstLine="709"/>
        <w:jc w:val="both"/>
        <w:sectPr w:rsidR="000825BF" w:rsidRPr="00A56B6F"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14" w:name="_Toc40887336"/>
      <w:bookmarkStart w:id="115" w:name="_Toc204630503"/>
      <w:bookmarkEnd w:id="101"/>
      <w:bookmarkEnd w:id="102"/>
      <w:r w:rsidRPr="00A56B6F">
        <w:rPr>
          <w:rFonts w:ascii="Times New Roman" w:hAnsi="Times New Roman" w:cs="Times New Roman"/>
          <w:sz w:val="24"/>
          <w:szCs w:val="24"/>
        </w:rPr>
        <w:t xml:space="preserve">Раздел 9. </w:t>
      </w:r>
      <w:r w:rsidRPr="00A56B6F">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4"/>
      <w:bookmarkEnd w:id="115"/>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6" w:name="_Toc40887337"/>
      <w:bookmarkStart w:id="117" w:name="_Toc204630504"/>
      <w:r w:rsidRPr="00A56B6F">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6"/>
      <w:bookmarkEnd w:id="117"/>
    </w:p>
    <w:p w:rsidR="00A56B6F" w:rsidRPr="002A4A20" w:rsidRDefault="00A56B6F" w:rsidP="00A56B6F">
      <w:pPr>
        <w:widowControl w:val="0"/>
        <w:spacing w:before="240"/>
        <w:ind w:left="142" w:firstLine="567"/>
        <w:jc w:val="both"/>
      </w:pPr>
      <w:r w:rsidRPr="002A4A20">
        <w:t>В настоящее время источник ООО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A56B6F" w:rsidRPr="002A4A20" w:rsidRDefault="00A56B6F" w:rsidP="00A56B6F">
      <w:pPr>
        <w:pStyle w:val="aa"/>
        <w:keepNext/>
      </w:pPr>
      <w:r w:rsidRPr="006E1F2E">
        <w:t xml:space="preserve">Таблица </w:t>
      </w:r>
      <w:fldSimple w:instr=" SEQ Таблица \* ARABIC ">
        <w:r w:rsidR="00C21080">
          <w:rPr>
            <w:noProof/>
          </w:rPr>
          <w:t>54</w:t>
        </w:r>
      </w:fldSimple>
      <w:r w:rsidRPr="006E1F2E">
        <w:t xml:space="preserve"> Рекомендуемые мероприятия для ООО "Тутаевская ПГУ", а также мероприятия инвест</w:t>
      </w:r>
      <w:r w:rsidRPr="002A4A20">
        <w:t xml:space="preserve"> программы</w:t>
      </w:r>
    </w:p>
    <w:tbl>
      <w:tblPr>
        <w:tblW w:w="5000" w:type="pct"/>
        <w:tblLook w:val="04A0" w:firstRow="1" w:lastRow="0" w:firstColumn="1" w:lastColumn="0" w:noHBand="0" w:noVBand="1"/>
      </w:tblPr>
      <w:tblGrid>
        <w:gridCol w:w="936"/>
        <w:gridCol w:w="6122"/>
        <w:gridCol w:w="1447"/>
        <w:gridCol w:w="1066"/>
      </w:tblGrid>
      <w:tr w:rsidR="00A56B6F" w:rsidRPr="002C782A"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2C782A" w:rsidRDefault="00A56B6F" w:rsidP="0025585E">
            <w:pPr>
              <w:jc w:val="center"/>
              <w:rPr>
                <w:rFonts w:eastAsia="Times New Roman"/>
                <w:b/>
                <w:bCs/>
                <w:color w:val="000000"/>
                <w:sz w:val="20"/>
                <w:szCs w:val="20"/>
              </w:rPr>
            </w:pPr>
            <w:r w:rsidRPr="002C782A">
              <w:rPr>
                <w:rFonts w:eastAsia="Times New Roman"/>
                <w:b/>
                <w:bCs/>
                <w:color w:val="000000"/>
                <w:sz w:val="20"/>
                <w:szCs w:val="20"/>
              </w:rPr>
              <w:t>ООО "Тутаевская ПГУ"</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27264,399</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A56B6F" w:rsidRPr="002C782A" w:rsidRDefault="00A56B6F" w:rsidP="00A56B6F">
      <w:pPr>
        <w:pStyle w:val="aa"/>
        <w:keepNext/>
      </w:pPr>
      <w:r w:rsidRPr="002C782A">
        <w:t xml:space="preserve">Таблица </w:t>
      </w:r>
      <w:fldSimple w:instr=" SEQ Таблица \* ARABIC ">
        <w:r w:rsidR="00C21080">
          <w:rPr>
            <w:noProof/>
          </w:rPr>
          <w:t>55</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7630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15680</w:t>
            </w:r>
          </w:p>
        </w:tc>
      </w:tr>
      <w:tr w:rsidR="00A56B6F"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10400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sidRPr="006E1F2E">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3600</w:t>
            </w:r>
          </w:p>
        </w:tc>
      </w:tr>
    </w:tbl>
    <w:p w:rsidR="00A56B6F" w:rsidRPr="006E1F2E" w:rsidRDefault="00A56B6F" w:rsidP="00A56B6F">
      <w:pPr>
        <w:pStyle w:val="aa"/>
        <w:keepNext/>
      </w:pPr>
      <w:r w:rsidRPr="006E1F2E">
        <w:t xml:space="preserve">Таблица </w:t>
      </w:r>
      <w:fldSimple w:instr=" SEQ Таблица \* ARABIC ">
        <w:r w:rsidR="00C21080">
          <w:rPr>
            <w:noProof/>
          </w:rPr>
          <w:t>56</w:t>
        </w:r>
      </w:fldSimple>
      <w:r w:rsidRPr="006E1F2E">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A56B6F" w:rsidRPr="006E1F2E"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w:t>
            </w:r>
            <w:r w:rsidRPr="006E1F2E">
              <w:rPr>
                <w:rFonts w:eastAsia="Times New Roman"/>
                <w:bCs/>
                <w:color w:val="000000"/>
                <w:sz w:val="22"/>
              </w:rPr>
              <w:t>, тыс. руб</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r>
      <w:tr w:rsidR="00A56B6F" w:rsidRPr="00A56B6F"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38928</w:t>
            </w:r>
          </w:p>
        </w:tc>
      </w:tr>
      <w:tr w:rsidR="00A56B6F" w:rsidRPr="00A56B6F"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10258</w:t>
            </w:r>
          </w:p>
        </w:tc>
      </w:tr>
      <w:tr w:rsidR="00A56B6F" w:rsidRPr="00A56B6F"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1578</w:t>
            </w:r>
          </w:p>
        </w:tc>
      </w:tr>
      <w:tr w:rsidR="00A56B6F" w:rsidRPr="00A56B6F"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1350</w:t>
            </w:r>
          </w:p>
        </w:tc>
      </w:tr>
    </w:tbl>
    <w:p w:rsidR="00C22D0C" w:rsidRPr="00A56B6F" w:rsidRDefault="00C22D0C" w:rsidP="009E056D">
      <w:pPr>
        <w:pStyle w:val="af1"/>
        <w:keepLines w:val="0"/>
        <w:widowControl w:val="0"/>
        <w:spacing w:before="0" w:after="0" w:line="240" w:lineRule="auto"/>
        <w:ind w:left="0" w:firstLine="709"/>
        <w:jc w:val="both"/>
        <w:outlineLvl w:val="9"/>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8" w:name="_Toc40887338"/>
      <w:bookmarkStart w:id="119" w:name="_Toc204630505"/>
      <w:r w:rsidRPr="00A56B6F">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8"/>
      <w:bookmarkEnd w:id="119"/>
      <w:r w:rsidRPr="00A56B6F">
        <w:rPr>
          <w:rFonts w:ascii="TimesNewRomanPSMT" w:hAnsi="TimesNewRomanPSMT" w:cs="TimesNewRomanPSMT"/>
          <w:b/>
          <w:sz w:val="24"/>
          <w:szCs w:val="24"/>
        </w:rPr>
        <w:t xml:space="preserve"> </w:t>
      </w:r>
    </w:p>
    <w:p w:rsidR="005F5F43" w:rsidRPr="00A56B6F" w:rsidRDefault="005F5F43" w:rsidP="005F5F43"/>
    <w:p w:rsidR="000825BF" w:rsidRPr="00A56B6F" w:rsidRDefault="000825BF" w:rsidP="000825BF">
      <w:pPr>
        <w:widowControl w:val="0"/>
        <w:spacing w:line="276" w:lineRule="auto"/>
        <w:ind w:left="138" w:right="234" w:firstLine="566"/>
        <w:jc w:val="both"/>
        <w:rPr>
          <w:rFonts w:eastAsia="Times New Roman"/>
          <w:lang w:eastAsia="en-US"/>
        </w:rPr>
      </w:pPr>
      <w:r w:rsidRPr="00A56B6F">
        <w:rPr>
          <w:rFonts w:eastAsia="Times New Roman"/>
          <w:lang w:eastAsia="en-US"/>
        </w:rPr>
        <w:t>Схемой теплоснабжения пред</w:t>
      </w:r>
      <w:r w:rsidR="00A56B6F" w:rsidRPr="00A56B6F">
        <w:rPr>
          <w:rFonts w:eastAsia="Times New Roman"/>
          <w:lang w:eastAsia="en-US"/>
        </w:rPr>
        <w:t>усмотрены следующие мероприятия.</w:t>
      </w:r>
    </w:p>
    <w:p w:rsidR="00A56B6F" w:rsidRPr="009A1B2F" w:rsidRDefault="00A56B6F" w:rsidP="00A56B6F">
      <w:pPr>
        <w:pStyle w:val="aa"/>
        <w:keepNext/>
      </w:pPr>
      <w:r w:rsidRPr="00A56B6F">
        <w:t xml:space="preserve">Таблица </w:t>
      </w:r>
      <w:fldSimple w:instr=" SEQ Таблица \* ARABIC ">
        <w:r w:rsidR="00C21080">
          <w:rPr>
            <w:noProof/>
          </w:rPr>
          <w:t>57</w:t>
        </w:r>
      </w:fldSimple>
      <w:r w:rsidRPr="00A56B6F">
        <w:t xml:space="preserve"> Рекомендуемые мероприятия для ООО "Тутаевская ПГУ", а также мероприятия инвест</w:t>
      </w:r>
      <w:r w:rsidRPr="009A1B2F">
        <w:t xml:space="preserve"> программы</w:t>
      </w:r>
    </w:p>
    <w:tbl>
      <w:tblPr>
        <w:tblW w:w="5000" w:type="pct"/>
        <w:tblLook w:val="04A0" w:firstRow="1" w:lastRow="0" w:firstColumn="1" w:lastColumn="0" w:noHBand="0" w:noVBand="1"/>
      </w:tblPr>
      <w:tblGrid>
        <w:gridCol w:w="936"/>
        <w:gridCol w:w="6122"/>
        <w:gridCol w:w="1447"/>
        <w:gridCol w:w="1066"/>
      </w:tblGrid>
      <w:tr w:rsidR="00A56B6F" w:rsidRPr="002C782A"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2C782A" w:rsidRDefault="00A56B6F" w:rsidP="0025585E">
            <w:pPr>
              <w:jc w:val="center"/>
              <w:rPr>
                <w:rFonts w:eastAsia="Times New Roman"/>
                <w:b/>
                <w:bCs/>
                <w:color w:val="000000"/>
                <w:sz w:val="20"/>
                <w:szCs w:val="20"/>
              </w:rPr>
            </w:pPr>
            <w:r w:rsidRPr="002C782A">
              <w:rPr>
                <w:rFonts w:eastAsia="Times New Roman"/>
                <w:b/>
                <w:bCs/>
                <w:color w:val="000000"/>
                <w:sz w:val="20"/>
                <w:szCs w:val="20"/>
              </w:rPr>
              <w:t>ООО "Тутаевская ПГУ"</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5050,821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5056,839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6896,001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5565,789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11055,519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4101,27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5838,411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2672,0601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3912,561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3774,369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3689,37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3151,689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919,92</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702,9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913,17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6467,49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2025-2040</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905641,1</w:t>
            </w:r>
          </w:p>
        </w:tc>
      </w:tr>
    </w:tbl>
    <w:p w:rsidR="00A56B6F" w:rsidRPr="002C782A" w:rsidRDefault="00A56B6F" w:rsidP="00A56B6F">
      <w:pPr>
        <w:pStyle w:val="aa"/>
        <w:keepNext/>
      </w:pPr>
      <w:r w:rsidRPr="002C782A">
        <w:t xml:space="preserve">Таблица </w:t>
      </w:r>
      <w:fldSimple w:instr=" SEQ Таблица \* ARABIC ">
        <w:r w:rsidR="00C21080">
          <w:rPr>
            <w:noProof/>
          </w:rPr>
          <w:t>58</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24640</w:t>
            </w:r>
          </w:p>
        </w:tc>
      </w:tr>
      <w:tr w:rsidR="00A56B6F" w:rsidRPr="002C782A" w:rsidTr="0025585E">
        <w:trPr>
          <w:trHeight w:val="30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24640</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45000</w:t>
            </w:r>
          </w:p>
        </w:tc>
      </w:tr>
    </w:tbl>
    <w:p w:rsidR="00A56B6F" w:rsidRPr="002C782A" w:rsidRDefault="00A56B6F" w:rsidP="00A56B6F">
      <w:pPr>
        <w:pStyle w:val="aa"/>
        <w:keepNext/>
      </w:pPr>
      <w:r w:rsidRPr="002C782A">
        <w:t xml:space="preserve">Таблица </w:t>
      </w:r>
      <w:fldSimple w:instr=" SEQ Таблица \* ARABIC ">
        <w:r w:rsidR="00C21080">
          <w:rPr>
            <w:noProof/>
          </w:rPr>
          <w:t>59</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8"/>
        <w:gridCol w:w="6179"/>
        <w:gridCol w:w="1276"/>
        <w:gridCol w:w="1245"/>
      </w:tblGrid>
      <w:tr w:rsidR="00A56B6F" w:rsidRPr="002C782A"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79"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 тыс. руб</w:t>
            </w:r>
          </w:p>
        </w:tc>
      </w:tr>
      <w:tr w:rsidR="00A56B6F" w:rsidRPr="002C782A"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1</w:t>
            </w:r>
          </w:p>
        </w:tc>
        <w:tc>
          <w:tcPr>
            <w:tcW w:w="6179"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29531</w:t>
            </w:r>
          </w:p>
        </w:tc>
      </w:tr>
      <w:tr w:rsidR="00A56B6F" w:rsidRPr="002C782A" w:rsidTr="0025585E">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2</w:t>
            </w:r>
          </w:p>
        </w:tc>
        <w:tc>
          <w:tcPr>
            <w:tcW w:w="6179"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130758</w:t>
            </w:r>
          </w:p>
        </w:tc>
      </w:tr>
      <w:tr w:rsidR="00A56B6F" w:rsidRPr="002C782A"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3</w:t>
            </w:r>
          </w:p>
        </w:tc>
        <w:tc>
          <w:tcPr>
            <w:tcW w:w="6179"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15437</w:t>
            </w:r>
          </w:p>
        </w:tc>
      </w:tr>
      <w:tr w:rsidR="00A56B6F" w:rsidRPr="002C782A"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4</w:t>
            </w:r>
          </w:p>
        </w:tc>
        <w:tc>
          <w:tcPr>
            <w:tcW w:w="6179"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27961</w:t>
            </w:r>
          </w:p>
        </w:tc>
      </w:tr>
    </w:tbl>
    <w:p w:rsidR="00A56B6F" w:rsidRPr="0056542D" w:rsidRDefault="00A56B6F" w:rsidP="000825BF">
      <w:pPr>
        <w:widowControl w:val="0"/>
        <w:spacing w:line="276" w:lineRule="auto"/>
        <w:ind w:left="138" w:right="234" w:firstLine="566"/>
        <w:jc w:val="both"/>
        <w:rPr>
          <w:rFonts w:eastAsia="Times New Roman"/>
          <w:highlight w:val="yellow"/>
          <w:lang w:eastAsia="en-US"/>
        </w:rPr>
      </w:pPr>
    </w:p>
    <w:p w:rsidR="00C22D0C" w:rsidRPr="0056542D" w:rsidRDefault="00C22D0C" w:rsidP="000825BF">
      <w:pPr>
        <w:widowControl w:val="0"/>
        <w:spacing w:line="276" w:lineRule="auto"/>
        <w:ind w:right="-1" w:firstLine="709"/>
        <w:jc w:val="both"/>
        <w:rPr>
          <w:rFonts w:eastAsia="Calibri"/>
          <w:b/>
          <w:bCs/>
          <w:sz w:val="20"/>
          <w:szCs w:val="18"/>
          <w:highlight w:val="yellow"/>
          <w:lang w:eastAsia="en-US"/>
        </w:rPr>
        <w:sectPr w:rsidR="00C22D0C" w:rsidRPr="0056542D" w:rsidSect="000825BF">
          <w:headerReference w:type="default" r:id="rId45"/>
          <w:footerReference w:type="default" r:id="rId46"/>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74289" w:rsidRDefault="00A56B6F" w:rsidP="00A56B6F">
      <w:pPr>
        <w:pStyle w:val="aa"/>
        <w:keepNext/>
      </w:pPr>
      <w:r w:rsidRPr="00974289">
        <w:t xml:space="preserve">Таблица </w:t>
      </w:r>
      <w:fldSimple w:instr=" SEQ Таблица \* ARABIC ">
        <w:r w:rsidR="00C21080">
          <w:rPr>
            <w:noProof/>
          </w:rPr>
          <w:t>60</w:t>
        </w:r>
      </w:fldSimple>
      <w:r w:rsidRPr="00974289">
        <w:t xml:space="preserve"> Суммарные затраты на модернизацию системы теплоснабжения, </w:t>
      </w:r>
      <w:r w:rsidRPr="00974289">
        <w:rPr>
          <w:color w:val="000000"/>
        </w:rPr>
        <w:t>тыс. руб.</w:t>
      </w:r>
    </w:p>
    <w:tbl>
      <w:tblPr>
        <w:tblW w:w="5000" w:type="pct"/>
        <w:tblLook w:val="04A0" w:firstRow="1" w:lastRow="0" w:firstColumn="1" w:lastColumn="0" w:noHBand="0" w:noVBand="1"/>
      </w:tblPr>
      <w:tblGrid>
        <w:gridCol w:w="727"/>
        <w:gridCol w:w="4748"/>
        <w:gridCol w:w="1066"/>
        <w:gridCol w:w="1066"/>
        <w:gridCol w:w="1066"/>
        <w:gridCol w:w="1066"/>
        <w:gridCol w:w="866"/>
        <w:gridCol w:w="866"/>
        <w:gridCol w:w="866"/>
        <w:gridCol w:w="1083"/>
        <w:gridCol w:w="1083"/>
      </w:tblGrid>
      <w:tr w:rsidR="00A56B6F" w:rsidRPr="00073A29" w:rsidTr="0025585E">
        <w:trPr>
          <w:trHeight w:val="300"/>
          <w:tblHead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п/п</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Наименование мероприятия</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Всего</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2031-2036</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2037-2040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ООО "Тутаевская ПГУ"</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27264,399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 до ТК19 по ул. Комсомольской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5050,821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 до ТК20/1 по ул. Дементьева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5056,839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ТК20/1 до ТК20/3.1 по ул. Дементьева.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6896,001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ТК-4 до ТК5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5565,789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ТК-5 до ТК-6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11055,519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ТК-6 до ТК-6А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4101,27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ТК-6А до ТК-А7А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5838,411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ТКА-7А до ТК-А8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2672,0601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ТК-А8 до ТК-А9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3912,561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ТК-А9 до ТК-А9А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3774,369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ТК-А9А до ТК-А10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3689,37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ТК-А10 до ТК-А11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3151,689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теплотрассы по ул. Романовская, у д. №35</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919,92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702,9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теплотрасса КСГ-12 до КСГ-12.2, ул. Ярославская,118а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913,17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внутриквартальной теплосети по ул. Советская от ТК-6 до ТК-А6.1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6467,49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Капитальный ремонт водогрейного котла КВГМ-100 ст. №3 с заменой конвективной части котла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Капитальный ремонт экономайзера парового котла ДЕ-25-14ГМ ст.№ 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2962,8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102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14000,001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1235,4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схемы деаэрации сетевой воды на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22507,701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Разработка и внедрение системы диспетчеризации работы Районной котельной.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759,51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800,0067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водогрейного котла ст.№ 4, производительностью 50 Гкал/ч</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19536,201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и замена участков тепловых сетей  со сроком эксплуатации более 25 лет</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905641,1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390296</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125049,3</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2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1162075,3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390296</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125049,3</w:t>
            </w:r>
          </w:p>
        </w:tc>
      </w:tr>
    </w:tbl>
    <w:p w:rsidR="00A56B6F" w:rsidRPr="00073A29" w:rsidRDefault="00A56B6F" w:rsidP="00A56B6F">
      <w:pPr>
        <w:keepNext/>
        <w:spacing w:before="240"/>
        <w:rPr>
          <w:rFonts w:eastAsia="Calibri"/>
          <w:b/>
          <w:bCs/>
          <w:sz w:val="20"/>
          <w:szCs w:val="18"/>
        </w:rPr>
      </w:pPr>
      <w:r w:rsidRPr="00073A29">
        <w:rPr>
          <w:rFonts w:eastAsia="Calibri"/>
          <w:b/>
          <w:bCs/>
          <w:sz w:val="20"/>
          <w:szCs w:val="18"/>
        </w:rPr>
        <w:t xml:space="preserve">Таблица </w:t>
      </w:r>
      <w:r w:rsidRPr="00073A29">
        <w:rPr>
          <w:rFonts w:eastAsia="Calibri"/>
          <w:b/>
          <w:bCs/>
          <w:sz w:val="20"/>
          <w:szCs w:val="18"/>
        </w:rPr>
        <w:fldChar w:fldCharType="begin"/>
      </w:r>
      <w:r w:rsidRPr="00073A29">
        <w:rPr>
          <w:rFonts w:eastAsia="Calibri"/>
          <w:b/>
          <w:bCs/>
          <w:sz w:val="20"/>
          <w:szCs w:val="18"/>
        </w:rPr>
        <w:instrText xml:space="preserve"> SEQ Таблица \* ARABIC </w:instrText>
      </w:r>
      <w:r w:rsidRPr="00073A29">
        <w:rPr>
          <w:rFonts w:eastAsia="Calibri"/>
          <w:b/>
          <w:bCs/>
          <w:sz w:val="20"/>
          <w:szCs w:val="18"/>
        </w:rPr>
        <w:fldChar w:fldCharType="separate"/>
      </w:r>
      <w:r w:rsidR="00C21080">
        <w:rPr>
          <w:rFonts w:eastAsia="Calibri"/>
          <w:b/>
          <w:bCs/>
          <w:noProof/>
          <w:sz w:val="20"/>
          <w:szCs w:val="18"/>
        </w:rPr>
        <w:t>61</w:t>
      </w:r>
      <w:r w:rsidRPr="00073A29">
        <w:rPr>
          <w:rFonts w:eastAsia="Calibri"/>
          <w:b/>
          <w:bCs/>
          <w:sz w:val="20"/>
          <w:szCs w:val="18"/>
        </w:rPr>
        <w:fldChar w:fldCharType="end"/>
      </w:r>
      <w:r w:rsidRPr="00073A29">
        <w:rPr>
          <w:rFonts w:eastAsia="Calibri"/>
          <w:b/>
          <w:bCs/>
          <w:sz w:val="20"/>
          <w:szCs w:val="18"/>
        </w:rPr>
        <w:t xml:space="preserve"> Суммарные затраты на модернизацию системы теплоснабжения,</w:t>
      </w:r>
      <w:r w:rsidRPr="00073A29">
        <w:rPr>
          <w:rFonts w:eastAsia="Times New Roman"/>
          <w:b/>
          <w:color w:val="000000"/>
          <w:sz w:val="20"/>
          <w:szCs w:val="20"/>
        </w:rPr>
        <w:t xml:space="preserve"> тыс. руб.</w:t>
      </w:r>
    </w:p>
    <w:tbl>
      <w:tblPr>
        <w:tblW w:w="5000" w:type="pct"/>
        <w:tblLook w:val="04A0" w:firstRow="1" w:lastRow="0" w:firstColumn="1" w:lastColumn="0" w:noHBand="0" w:noVBand="1"/>
      </w:tblPr>
      <w:tblGrid>
        <w:gridCol w:w="994"/>
        <w:gridCol w:w="4385"/>
        <w:gridCol w:w="994"/>
        <w:gridCol w:w="994"/>
        <w:gridCol w:w="994"/>
        <w:gridCol w:w="994"/>
        <w:gridCol w:w="994"/>
        <w:gridCol w:w="994"/>
        <w:gridCol w:w="994"/>
        <w:gridCol w:w="1083"/>
        <w:gridCol w:w="1083"/>
      </w:tblGrid>
      <w:tr w:rsidR="00A56B6F" w:rsidRPr="00073A29" w:rsidTr="0025585E">
        <w:trPr>
          <w:trHeight w:val="51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п/п</w:t>
            </w:r>
          </w:p>
        </w:tc>
        <w:tc>
          <w:tcPr>
            <w:tcW w:w="15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Наименование мероприятия</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Всего, тыс. руб</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2029</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2031-2036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2037-2040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 вариант развития</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сетей теплоснабжения для подключения новых потребителей</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24640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8960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общедомовых приборов учета тепловой энергии</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7630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7630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внешних  и внутриплощадочных сетей энергоснабжения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автоматизированной блочно-модульной котельной  - Центральная котельная</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15680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15680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300"/>
        </w:trPr>
        <w:tc>
          <w:tcPr>
            <w:tcW w:w="18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57650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37970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 вариант развития</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1</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сетей теплоснабжения для подключения новых потребителей</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24640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8960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2</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общедомовых приборов учета тепловой энергии</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3</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приборов учета тепловой энергии на котельной ОПХ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4</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индивидуальных тепловых пунктов у потребителей котельной ОПХ-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10400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10400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5</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котельной с переводом ее в автоматический режим работы - Котельная ЦРБ</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153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6</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7</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4х трубной системы теплоснабжения от котельной - Котельная СХТ</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45000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45000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300"/>
        </w:trPr>
        <w:tc>
          <w:tcPr>
            <w:tcW w:w="18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89090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70410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0</w:t>
            </w:r>
          </w:p>
        </w:tc>
      </w:tr>
    </w:tbl>
    <w:p w:rsidR="00A56B6F" w:rsidRPr="00F65543" w:rsidRDefault="00A56B6F" w:rsidP="00A56B6F">
      <w:pPr>
        <w:widowControl w:val="0"/>
        <w:ind w:left="138" w:right="234" w:firstLine="566"/>
        <w:rPr>
          <w:rFonts w:eastAsia="Times New Roman"/>
          <w:highlight w:val="yellow"/>
        </w:rPr>
      </w:pPr>
    </w:p>
    <w:p w:rsidR="00A56B6F" w:rsidRPr="00073A29" w:rsidRDefault="00A56B6F" w:rsidP="00A56B6F">
      <w:pPr>
        <w:pStyle w:val="aa"/>
        <w:keepNext/>
      </w:pPr>
      <w:r w:rsidRPr="00073A29">
        <w:t xml:space="preserve">Таблица </w:t>
      </w:r>
      <w:fldSimple w:instr=" SEQ Таблица \* ARABIC ">
        <w:r w:rsidR="00C21080">
          <w:rPr>
            <w:noProof/>
          </w:rPr>
          <w:t>62</w:t>
        </w:r>
      </w:fldSimple>
      <w:r w:rsidRPr="00073A29">
        <w:t xml:space="preserve"> Суммарные затраты на моде</w:t>
      </w:r>
      <w:r>
        <w:t xml:space="preserve">рнизацию системы теплоснабжения, </w:t>
      </w:r>
      <w:r w:rsidRPr="00073A29">
        <w:rPr>
          <w:b w:val="0"/>
          <w:color w:val="000000"/>
        </w:rPr>
        <w:t>тыс. руб.</w:t>
      </w:r>
    </w:p>
    <w:tbl>
      <w:tblPr>
        <w:tblW w:w="5000" w:type="pct"/>
        <w:tblLayout w:type="fixed"/>
        <w:tblLook w:val="04A0" w:firstRow="1" w:lastRow="0" w:firstColumn="1" w:lastColumn="0" w:noHBand="0" w:noVBand="1"/>
      </w:tblPr>
      <w:tblGrid>
        <w:gridCol w:w="775"/>
        <w:gridCol w:w="3598"/>
        <w:gridCol w:w="1126"/>
        <w:gridCol w:w="1126"/>
        <w:gridCol w:w="1125"/>
        <w:gridCol w:w="1125"/>
        <w:gridCol w:w="1125"/>
        <w:gridCol w:w="1125"/>
        <w:gridCol w:w="1125"/>
        <w:gridCol w:w="1125"/>
        <w:gridCol w:w="1128"/>
      </w:tblGrid>
      <w:tr w:rsidR="00A56B6F" w:rsidRPr="002C782A" w:rsidTr="00A56B6F">
        <w:trPr>
          <w:trHeight w:val="300"/>
          <w:tblHead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1240"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
                <w:bCs/>
                <w:color w:val="000000"/>
                <w:sz w:val="22"/>
              </w:rPr>
            </w:pPr>
            <w:r w:rsidRPr="002C782A">
              <w:rPr>
                <w:rFonts w:eastAsia="Times New Roman"/>
                <w:b/>
                <w:bCs/>
                <w:color w:val="000000"/>
                <w:sz w:val="22"/>
              </w:rPr>
              <w:t>Наименование</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
                <w:bCs/>
                <w:color w:val="000000"/>
                <w:sz w:val="22"/>
              </w:rPr>
            </w:pPr>
            <w:r w:rsidRPr="002C782A">
              <w:rPr>
                <w:rFonts w:eastAsia="Times New Roman"/>
                <w:b/>
                <w:bCs/>
                <w:color w:val="000000"/>
                <w:sz w:val="22"/>
              </w:rPr>
              <w:t>Всего</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2026</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2027</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2028</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2029</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2030</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2031-2036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2037-2040</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w:t>
            </w:r>
          </w:p>
        </w:tc>
        <w:tc>
          <w:tcPr>
            <w:tcW w:w="1240"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29531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9844</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9844</w:t>
            </w:r>
          </w:p>
        </w:tc>
      </w:tr>
      <w:tr w:rsidR="00A56B6F" w:rsidRPr="002C782A" w:rsidTr="00A56B6F">
        <w:trPr>
          <w:trHeight w:val="15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130758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49033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32692</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4</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38928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19464</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19464</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7</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10258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5129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5129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15437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8233</w:t>
            </w:r>
          </w:p>
        </w:tc>
      </w:tr>
      <w:tr w:rsidR="00A56B6F" w:rsidRPr="002C782A" w:rsidTr="00A56B6F">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w:t>
            </w:r>
          </w:p>
        </w:tc>
        <w:tc>
          <w:tcPr>
            <w:tcW w:w="1240"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27961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33553</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22369</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11</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300"/>
        </w:trPr>
        <w:tc>
          <w:tcPr>
            <w:tcW w:w="1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xml:space="preserve">Итого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259470</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46274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42377</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57295</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77118</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48618</w:t>
            </w:r>
          </w:p>
        </w:tc>
      </w:tr>
    </w:tbl>
    <w:p w:rsidR="00E201E1" w:rsidRPr="0056542D" w:rsidRDefault="00E201E1" w:rsidP="000825BF">
      <w:pPr>
        <w:keepNext/>
        <w:rPr>
          <w:rFonts w:eastAsia="Calibri"/>
          <w:b/>
          <w:bCs/>
          <w:sz w:val="20"/>
          <w:szCs w:val="18"/>
          <w:highlight w:val="yellow"/>
          <w:lang w:eastAsia="en-US"/>
        </w:rPr>
      </w:pPr>
    </w:p>
    <w:p w:rsidR="000825BF" w:rsidRPr="0056542D" w:rsidRDefault="000825BF" w:rsidP="000825BF">
      <w:pPr>
        <w:widowControl w:val="0"/>
        <w:spacing w:line="276" w:lineRule="auto"/>
        <w:ind w:left="138" w:right="234" w:firstLine="566"/>
        <w:jc w:val="both"/>
        <w:rPr>
          <w:rFonts w:eastAsia="Times New Roman"/>
          <w:highlight w:val="yellow"/>
          <w:lang w:eastAsia="en-US"/>
        </w:rPr>
      </w:pPr>
    </w:p>
    <w:p w:rsidR="000825BF" w:rsidRPr="0056542D" w:rsidRDefault="000825BF" w:rsidP="000825BF">
      <w:pPr>
        <w:keepNext/>
        <w:spacing w:before="240"/>
        <w:jc w:val="both"/>
        <w:rPr>
          <w:rFonts w:eastAsia="Times New Roman"/>
          <w:b/>
          <w:bCs/>
          <w:sz w:val="20"/>
          <w:szCs w:val="20"/>
          <w:highlight w:val="yellow"/>
        </w:rPr>
      </w:pPr>
    </w:p>
    <w:p w:rsidR="000825BF" w:rsidRPr="0056542D" w:rsidRDefault="000825BF" w:rsidP="00172F9A">
      <w:pPr>
        <w:keepNext/>
        <w:rPr>
          <w:rFonts w:eastAsia="Calibri"/>
          <w:b/>
          <w:bCs/>
          <w:sz w:val="20"/>
          <w:szCs w:val="18"/>
          <w:highlight w:val="yellow"/>
          <w:lang w:eastAsia="en-US"/>
        </w:rPr>
      </w:pPr>
    </w:p>
    <w:p w:rsidR="000825BF" w:rsidRPr="0056542D" w:rsidRDefault="000825BF" w:rsidP="00172F9A">
      <w:pPr>
        <w:keepNext/>
        <w:rPr>
          <w:rFonts w:eastAsia="Calibri"/>
          <w:b/>
          <w:bCs/>
          <w:sz w:val="20"/>
          <w:szCs w:val="18"/>
          <w:highlight w:val="yellow"/>
          <w:lang w:eastAsia="en-US"/>
        </w:rPr>
      </w:pPr>
    </w:p>
    <w:p w:rsidR="009102BD" w:rsidRPr="0056542D" w:rsidRDefault="009102BD" w:rsidP="009E056D">
      <w:pPr>
        <w:ind w:firstLine="709"/>
        <w:rPr>
          <w:highlight w:val="yellow"/>
        </w:rPr>
        <w:sectPr w:rsidR="009102BD" w:rsidRPr="0056542D"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0" w:name="_Toc40887339"/>
      <w:bookmarkStart w:id="121" w:name="_Toc204630506"/>
      <w:bookmarkStart w:id="122" w:name="_Toc421654944"/>
      <w:bookmarkStart w:id="123" w:name="_Toc474145883"/>
      <w:r w:rsidRPr="00A56B6F">
        <w:rPr>
          <w:rFonts w:ascii="TimesNewRomanPSMT" w:hAnsi="TimesNewRomanPSMT" w:cs="TimesNewRomanPSMT"/>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0"/>
      <w:bookmarkEnd w:id="121"/>
    </w:p>
    <w:p w:rsidR="000D52E7" w:rsidRPr="00A56B6F"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24" w:name="_Toc204630507"/>
      <w:r w:rsidRPr="00A56B6F">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24"/>
    </w:p>
    <w:p w:rsidR="000D52E7" w:rsidRPr="00A56B6F"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5" w:name="_Toc40887340"/>
      <w:bookmarkStart w:id="126" w:name="_Toc204630508"/>
      <w:r w:rsidRPr="00A56B6F">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5"/>
      <w:bookmarkEnd w:id="126"/>
    </w:p>
    <w:p w:rsidR="002D668C" w:rsidRPr="00A56B6F" w:rsidRDefault="002D668C" w:rsidP="002D668C">
      <w:pPr>
        <w:widowControl w:val="0"/>
        <w:spacing w:before="240" w:line="276" w:lineRule="auto"/>
        <w:ind w:left="138" w:right="234" w:firstLine="566"/>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C21080">
          <w:rPr>
            <w:noProof/>
          </w:rPr>
          <w:t>63</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1"/>
        <w:gridCol w:w="6547"/>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C21080">
          <w:rPr>
            <w:noProof/>
          </w:rPr>
          <w:t>64</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0"/>
        <w:gridCol w:w="5364"/>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A56B6F"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2D668C" w:rsidRPr="00A56B6F" w:rsidRDefault="00767740" w:rsidP="002D668C">
      <w:pPr>
        <w:widowControl w:val="0"/>
        <w:spacing w:before="240"/>
        <w:ind w:firstLine="709"/>
        <w:rPr>
          <w:rFonts w:eastAsia="Times New Roman"/>
          <w:b/>
          <w:bCs/>
        </w:rPr>
      </w:pPr>
      <w:r w:rsidRPr="00A56B6F">
        <w:rPr>
          <w:rFonts w:eastAsia="Arial Unicode MS"/>
          <w:bCs/>
          <w:i/>
        </w:rPr>
        <w:t>О</w:t>
      </w:r>
      <w:r w:rsidR="002D668C" w:rsidRPr="00A56B6F">
        <w:rPr>
          <w:rFonts w:eastAsia="Arial Unicode MS"/>
          <w:bCs/>
          <w:i/>
        </w:rPr>
        <w:t>О «Тутаевская ПГУ»</w:t>
      </w:r>
    </w:p>
    <w:p w:rsidR="002D668C" w:rsidRPr="00A56B6F" w:rsidRDefault="002D668C" w:rsidP="002D668C">
      <w:pPr>
        <w:widowControl w:val="0"/>
        <w:spacing w:before="240" w:line="276" w:lineRule="auto"/>
        <w:ind w:left="138" w:right="234" w:firstLine="566"/>
        <w:jc w:val="both"/>
        <w:rPr>
          <w:rFonts w:eastAsia="Times New Roman"/>
          <w:lang w:eastAsia="en-US"/>
        </w:rPr>
      </w:pPr>
      <w:r w:rsidRPr="00A56B6F">
        <w:rPr>
          <w:rFonts w:eastAsia="Times New Roman"/>
          <w:lang w:eastAsia="en-US"/>
        </w:rPr>
        <w:t xml:space="preserve">Установка индивидуальных тепловых пунктов у потребителей котельной </w:t>
      </w:r>
      <w:r w:rsidR="009F13C0" w:rsidRPr="00A56B6F">
        <w:rPr>
          <w:rFonts w:eastAsia="Times New Roman"/>
          <w:lang w:eastAsia="en-US"/>
        </w:rPr>
        <w:t>ООО</w:t>
      </w:r>
      <w:r w:rsidRPr="00A56B6F">
        <w:rPr>
          <w:rFonts w:eastAsia="Times New Roman"/>
          <w:lang w:eastAsia="en-US"/>
        </w:rPr>
        <w:t xml:space="preserve"> «Тутаевская ПГУ» (2027-2035 гг.)</w:t>
      </w:r>
    </w:p>
    <w:p w:rsidR="000D52E7" w:rsidRPr="00A56B6F"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0825BF" w:rsidRPr="00A56B6F"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7" w:name="_Toc40887341"/>
      <w:bookmarkStart w:id="128" w:name="_Toc204630509"/>
      <w:r w:rsidRPr="00A56B6F">
        <w:rPr>
          <w:rFonts w:ascii="TimesNewRomanPSMT" w:hAnsi="TimesNewRomanPSMT" w:cs="TimesNewRomanPSMT"/>
          <w:b/>
          <w:sz w:val="24"/>
          <w:szCs w:val="24"/>
        </w:rPr>
        <w:t>оценка эффективности инвестиций по отдельным предложениям</w:t>
      </w:r>
      <w:bookmarkEnd w:id="127"/>
      <w:bookmarkEnd w:id="128"/>
    </w:p>
    <w:p w:rsidR="000A37AF" w:rsidRPr="00A56B6F"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9" w:name="_Toc204630510"/>
      <w:r w:rsidRPr="00A56B6F">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9"/>
    </w:p>
    <w:p w:rsidR="000A37AF" w:rsidRPr="00A56B6F"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30" w:name="_Toc204630511"/>
      <w:r w:rsidRPr="00A56B6F">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30"/>
    </w:p>
    <w:p w:rsidR="008270E2" w:rsidRPr="00A56B6F"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31" w:name="_Toc40887342"/>
      <w:bookmarkStart w:id="132" w:name="_Toc204630512"/>
      <w:r w:rsidRPr="00A56B6F">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1"/>
      <w:bookmarkEnd w:id="132"/>
    </w:p>
    <w:p w:rsidR="00E11780" w:rsidRPr="00A56B6F" w:rsidRDefault="00E11780" w:rsidP="00975192">
      <w:pPr>
        <w:ind w:firstLine="709"/>
        <w:jc w:val="both"/>
      </w:pPr>
      <w:bookmarkStart w:id="133" w:name="_Toc40887343"/>
      <w:bookmarkEnd w:id="122"/>
      <w:bookmarkEnd w:id="123"/>
      <w:r w:rsidRPr="00A56B6F">
        <w:t>За период ремонтной компании 2023 года, выполнены следующие запланированные мероприятия:</w:t>
      </w:r>
    </w:p>
    <w:p w:rsidR="00E11780" w:rsidRPr="00A56B6F" w:rsidRDefault="00E11780" w:rsidP="00E11780">
      <w:r w:rsidRPr="00A56B6F">
        <w:t>1. Тепловые сети (город):</w:t>
      </w:r>
    </w:p>
    <w:p w:rsidR="00E11780" w:rsidRPr="00A56B6F" w:rsidRDefault="00E11780" w:rsidP="00E11780">
      <w:r w:rsidRPr="00A56B6F">
        <w:t>Для проверки прочности и плотности тепловых сетей, по окончанию и до начала отопительного сезона, трубопроводы подвергаются гидравлическим испытаниям. Испытание тепловых сетей избыточным давлением проводились 15 мая и 04 сентября текущего года. По результатам проведенной диагностики, анализа статистики повреждений и проведенных испытаний тепловых сетей выявлены участки трубопроводом с наибольшем износом, на которых высока вероятность возникновения аварийных ситуаций.</w:t>
      </w:r>
    </w:p>
    <w:p w:rsidR="00E11780" w:rsidRPr="00A56B6F" w:rsidRDefault="00E11780" w:rsidP="00E11780">
      <w:r w:rsidRPr="00A56B6F">
        <w:t>Выполнен плановый текущий ремонт городских тепловых сетей с заменой участков, общей протяженностью – 566 метра (в двух трубном исполнении), в том числе на участках:</w:t>
      </w:r>
    </w:p>
    <w:p w:rsidR="00E11780" w:rsidRPr="00A56B6F" w:rsidRDefault="00E11780" w:rsidP="00E11780">
      <w:r w:rsidRPr="00A56B6F">
        <w:t>ул. Моторостроителей, д.79, ремонт ТК-А6.2ТК 6А.4, замена подающего и обратного трубопровода Ду100 -24п.м.;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Советская, д.10-12, замена обратного трубопровода Ду80мм – 48,5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ТК-11А -ТК-11, подающего и обратного трубопроводов Ду 400– 44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д.46-74, замена подающего и обратного трубопроводов Ду150 – 36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ТК11-ТК12, замена обратного трубопровода Ду400-24п.м.;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д.№96-98, замена подающего трубопровода, Ду100-42п.м.;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Дементьева, ТК-6/9 ТК-7/9, замена подающего трубопровода, Ду530-12п.м.;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 .76-70, подающего и обратного трубопроводов Ду80 – 10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д.№83, замена подающего трубопровода, Ду350-26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Пролетарская, д.№37, замена подающего и обратного трубопроводов Ду50 – 16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 .89 - 91, подающего и обратного трубопроводов Ду80 – 24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д.42 - ул. Пролетарская, д.39, замена обратного и подающего трубопровода Ду150 – 139 п.м., Ду100 – 74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д.75 (ТК-А6.2А), замена подающего и обратного трубопроводов Ду100 – 93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д.79 (ТК-А6.2), замена подающего и обратного трубопровода Ду150 – 37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(ТК-А6.2- ТК-А6.2А) замена подающего и обратного трубопровода Ду200 -52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д.73, замена подающего и обратного трубопровода Ду200 – 98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д.77, замена подающего и обратного трубопровода Ду100 – 54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замена запорной арматуры диаметром от  Ду15 до Ду300 мм – 23 ед.,</w:t>
      </w:r>
    </w:p>
    <w:p w:rsidR="00E11780" w:rsidRPr="00A56B6F" w:rsidRDefault="00E11780" w:rsidP="00E11780">
      <w:r w:rsidRPr="00A56B6F">
        <w:t xml:space="preserve">исполнение по участку «Тепловые сети» от плана-графика подготовки к ОЗП 2023-2024гг., составляет – 100%. Затраты на выполнение текущего ремонта тепловых сетей ремонтным персоналом АО «Тутаевская ПГУ» составили 5 834 тыс. рублей.  </w:t>
      </w:r>
    </w:p>
    <w:p w:rsidR="00E11780" w:rsidRPr="00A56B6F" w:rsidRDefault="00E11780" w:rsidP="00E11780"/>
    <w:p w:rsidR="00E11780" w:rsidRPr="00A56B6F" w:rsidRDefault="00E11780" w:rsidP="00E11780">
      <w:r w:rsidRPr="00A56B6F">
        <w:t>2. Районная котельная:</w:t>
      </w:r>
    </w:p>
    <w:p w:rsidR="00E11780" w:rsidRPr="00A56B6F" w:rsidRDefault="00E11780" w:rsidP="00E11780">
      <w:r w:rsidRPr="00A56B6F">
        <w:t>С начала ремонтной компании, персоналом АО «Тутаевская ПГУ» произведена замена дефектных труб различных диаметров, выполнена замена запорной арматуры диаметром от Ду15 до Ду250мм., произведен ремонт насосного оборудования, выполнен ремонт и поверка контрольно-измерительных приборов и автоматики. Все работы выполнены персоналам АО «Тутаевская ПГУ».</w:t>
      </w:r>
    </w:p>
    <w:p w:rsidR="00E11780" w:rsidRPr="00A56B6F" w:rsidRDefault="00E11780" w:rsidP="00E11780">
      <w:r w:rsidRPr="00A56B6F">
        <w:t>Реализованные мероприятия в объеме текущего ремонта персоналом АО «Тутаевская ПГУ»:</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Ремонт линии рециркуляции котла КВГМ-100 ст.№3;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напорной линии подпиточного насоса 1Д315-50ст №48.;</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Ремонт паровой линии котла ДЕ2/14 №1;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Замена вентилятора охлаждения преобразователя частоты Н-48, насоса №48;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исходной воды на пластинчатом теплообменнике ЭТ-0505-10-81, Ду200 - 1шт.;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воды с 1-ой на 2-ю ступень после насоса №11, Ду80-1шт.;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на выходе из фильтра №4, Ду200-1шт.;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напорной линии сетевого насоса Д1250-125 ст.№66;</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на входе в фильтры первой ступени водоочистки ст№1,№2, Ду300-1шт.;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дренажной системы линии подачи прямой греющей воды на уч-ке ХВО.;</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вакуумного деаэратора ДВ-400.;</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системы дренажей и воздушников подпиточной линии;</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котла ДЕ-25-14ГМ ст.№1.;</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линии консервации котла КВГМ-100 ст. №3;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паропровода линии подачи пара на вакуумный деаэратор ДВ-400;</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теплоизоляции водогрейного котла КВГМ-100 ст. №3.;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линии подачи на насос рабочей воды Д320-50 ст. №45.;</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защитной арматуры напорной линии в насосном отделении КНС.;</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насоса рабочей воды Д320-50а ст №43;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дренажной линии сетевых насосов.</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диаметром от Ду15 до Ду300 мм – 36 ед.</w:t>
      </w:r>
    </w:p>
    <w:p w:rsidR="00E11780" w:rsidRPr="00A56B6F" w:rsidRDefault="00E11780" w:rsidP="00E11780">
      <w:r w:rsidRPr="00A56B6F">
        <w:t xml:space="preserve">Затраты на выполнение текущего ремонта оборудования Районной котельной ремонтным персоналом АО «Тутаевская ПГУ» составили 2 281 тыс. рублей.  </w:t>
      </w:r>
    </w:p>
    <w:p w:rsidR="00E11780" w:rsidRPr="00A56B6F" w:rsidRDefault="00E11780" w:rsidP="00E11780">
      <w:r w:rsidRPr="00A56B6F">
        <w:t>Ремонты выполненные с привлечением специализированных организаций:</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Консервация водогрейного котла №3 от стояночной коррозии.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кровли над водогрейными котлами здания главного корпуса участка Районная котельная.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газоходов паровых и водогрейных котлов на участке Районная котельная. Работы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дымовой железобетонной трубы Н=120м., восстановление маркировочной окраски и антикоррозионная защита металлических конструкций дымовой трубы, на участке Районной котельной.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Ремонт отмостки по периметру здания главного корпуса котельной участка Районная котельная.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кровли здания главного корпуса Районной котельной над паровыми котлами, операторной и деаэратором.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Экспертиза промышленной безопасности водогрейного котла КВГМ-100 ст.№3.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Техническая диагностика баков аккумуляторов запаса горячей воды БГВ №1, 2. Работа выполнена,</w:t>
      </w:r>
    </w:p>
    <w:p w:rsidR="00E11780" w:rsidRPr="00A56B6F" w:rsidRDefault="00E11780" w:rsidP="00E11780">
      <w:r w:rsidRPr="00A56B6F">
        <w:t>Затраты на ремонт оборудования Районной котельной с привлечением специализированных организаций (подряд) составили 7 521 тыс. рублей.</w:t>
      </w:r>
    </w:p>
    <w:p w:rsidR="00E11780" w:rsidRPr="00A56B6F" w:rsidRDefault="00E11780" w:rsidP="00E11780">
      <w:r w:rsidRPr="00A56B6F">
        <w:t>Исполнение по участку «Районная котельная» от плана-графика подготовки к ОЗП 2023-2024гг., составляет – 100%.</w:t>
      </w:r>
    </w:p>
    <w:p w:rsidR="00E11780" w:rsidRPr="00A56B6F" w:rsidRDefault="00E11780" w:rsidP="00E11780">
      <w:pPr>
        <w:pStyle w:val="afb"/>
        <w:ind w:left="426"/>
        <w:contextualSpacing/>
        <w:jc w:val="both"/>
        <w:rPr>
          <w:sz w:val="24"/>
          <w:szCs w:val="24"/>
        </w:rPr>
      </w:pPr>
    </w:p>
    <w:p w:rsidR="000A1D71" w:rsidRPr="00A56B6F" w:rsidRDefault="000A1D71" w:rsidP="000A1D71">
      <w:pPr>
        <w:contextualSpacing/>
        <w:jc w:val="both"/>
      </w:pPr>
    </w:p>
    <w:p w:rsidR="008270E2" w:rsidRPr="00A56B6F" w:rsidRDefault="008270E2">
      <w:pPr>
        <w:rPr>
          <w:b/>
          <w:bCs/>
          <w:kern w:val="32"/>
        </w:rPr>
      </w:pPr>
      <w:r w:rsidRPr="00A56B6F">
        <w:br w:type="page"/>
      </w: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34" w:name="_Toc204630513"/>
      <w:r w:rsidRPr="00A56B6F">
        <w:rPr>
          <w:rFonts w:ascii="Times New Roman" w:hAnsi="Times New Roman" w:cs="Times New Roman"/>
          <w:sz w:val="24"/>
          <w:szCs w:val="24"/>
        </w:rPr>
        <w:t xml:space="preserve">Раздел 10. </w:t>
      </w:r>
      <w:r w:rsidRPr="00A56B6F">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33"/>
      <w:bookmarkEnd w:id="134"/>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5" w:name="_Toc40887344"/>
      <w:bookmarkStart w:id="136" w:name="_Toc204630514"/>
      <w:r w:rsidRPr="00A56B6F">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5"/>
      <w:bookmarkEnd w:id="136"/>
    </w:p>
    <w:p w:rsidR="00A56B6F" w:rsidRPr="00A56B6F" w:rsidRDefault="00A56B6F" w:rsidP="00A56B6F">
      <w:pPr>
        <w:spacing w:before="240" w:line="276" w:lineRule="auto"/>
        <w:ind w:firstLine="709"/>
        <w:jc w:val="both"/>
        <w:rPr>
          <w:rFonts w:eastAsiaTheme="minorHAnsi" w:cstheme="minorBidi"/>
          <w:lang w:eastAsia="en-US"/>
        </w:rPr>
      </w:pPr>
      <w:r w:rsidRPr="00A56B6F">
        <w:rPr>
          <w:rFonts w:eastAsiaTheme="minorHAnsi" w:cstheme="minorBidi"/>
          <w:lang w:eastAsia="en-US"/>
        </w:rPr>
        <w:t>На 01.05.2025 на территории муниципального образования осуществляют теплоснабжение 2 теплоснабжающих организаций.</w:t>
      </w:r>
    </w:p>
    <w:p w:rsidR="00A56B6F" w:rsidRPr="00B202A5" w:rsidRDefault="009B6F0F" w:rsidP="00A56B6F">
      <w:pPr>
        <w:pStyle w:val="afb"/>
        <w:numPr>
          <w:ilvl w:val="0"/>
          <w:numId w:val="35"/>
        </w:numPr>
        <w:contextualSpacing/>
        <w:rPr>
          <w:sz w:val="24"/>
          <w:szCs w:val="24"/>
        </w:rPr>
      </w:pPr>
      <w:r w:rsidRPr="000B4A61">
        <w:rPr>
          <w:sz w:val="24"/>
          <w:szCs w:val="24"/>
          <w:lang w:eastAsia="ru-RU"/>
        </w:rPr>
        <w:t>ГП ЯО «Ярославский областной водоканал»</w:t>
      </w:r>
    </w:p>
    <w:p w:rsidR="00A56B6F" w:rsidRPr="00B202A5" w:rsidRDefault="00304389" w:rsidP="00A56B6F">
      <w:pPr>
        <w:pStyle w:val="afb"/>
        <w:numPr>
          <w:ilvl w:val="0"/>
          <w:numId w:val="35"/>
        </w:numPr>
        <w:autoSpaceDE w:val="0"/>
        <w:autoSpaceDN w:val="0"/>
        <w:adjustRightInd w:val="0"/>
        <w:spacing w:before="240"/>
        <w:contextualSpacing/>
        <w:rPr>
          <w:sz w:val="24"/>
          <w:szCs w:val="24"/>
        </w:rPr>
      </w:pPr>
      <w:hyperlink r:id="rId47" w:tooltip="поиск всех организаций с именем АКЦИОНЕРНОЕ ОБЩЕСТВО &quot;ЯРКОММУНСЕРВИС&quot;" w:history="1">
        <w:r w:rsidR="00A56B6F" w:rsidRPr="00B202A5">
          <w:rPr>
            <w:sz w:val="24"/>
            <w:szCs w:val="24"/>
          </w:rPr>
          <w:t>АКЦИОНЕРНОЕ ОБЩЕСТВО "ЯРКОММУНСЕРВИС"</w:t>
        </w:r>
      </w:hyperlink>
    </w:p>
    <w:p w:rsidR="00A56B6F" w:rsidRPr="00B202A5" w:rsidRDefault="00A56B6F" w:rsidP="00A56B6F">
      <w:pPr>
        <w:pStyle w:val="aa"/>
        <w:keepNext/>
      </w:pPr>
      <w:r w:rsidRPr="00B202A5">
        <w:t xml:space="preserve">Таблица </w:t>
      </w:r>
      <w:fldSimple w:instr=" SEQ Таблица \* ARABIC ">
        <w:r w:rsidR="00C21080">
          <w:rPr>
            <w:noProof/>
          </w:rPr>
          <w:t>65</w:t>
        </w:r>
      </w:fldSimple>
      <w:r w:rsidRPr="00B202A5">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A56B6F" w:rsidRPr="00B202A5" w:rsidTr="0025585E">
        <w:trPr>
          <w:trHeight w:val="600"/>
          <w:tblHeader/>
        </w:trPr>
        <w:tc>
          <w:tcPr>
            <w:tcW w:w="674" w:type="pct"/>
            <w:vAlign w:val="center"/>
            <w:hideMark/>
          </w:tcPr>
          <w:p w:rsidR="00A56B6F" w:rsidRPr="00B202A5" w:rsidRDefault="00A56B6F" w:rsidP="0025585E">
            <w:pPr>
              <w:ind w:left="-142"/>
              <w:jc w:val="center"/>
              <w:rPr>
                <w:bCs/>
                <w:sz w:val="22"/>
              </w:rPr>
            </w:pPr>
            <w:r w:rsidRPr="00B202A5">
              <w:rPr>
                <w:bCs/>
                <w:sz w:val="22"/>
              </w:rPr>
              <w:t>№</w:t>
            </w:r>
          </w:p>
          <w:p w:rsidR="00A56B6F" w:rsidRPr="00B202A5" w:rsidRDefault="00A56B6F" w:rsidP="0025585E">
            <w:pPr>
              <w:ind w:left="-142"/>
              <w:jc w:val="center"/>
              <w:rPr>
                <w:bCs/>
                <w:sz w:val="22"/>
              </w:rPr>
            </w:pPr>
            <w:r w:rsidRPr="00B202A5">
              <w:rPr>
                <w:bCs/>
                <w:sz w:val="22"/>
              </w:rPr>
              <w:t>п/п</w:t>
            </w:r>
          </w:p>
        </w:tc>
        <w:tc>
          <w:tcPr>
            <w:tcW w:w="1695" w:type="pct"/>
            <w:vAlign w:val="center"/>
            <w:hideMark/>
          </w:tcPr>
          <w:p w:rsidR="00A56B6F" w:rsidRPr="00B202A5" w:rsidRDefault="00A56B6F" w:rsidP="0025585E">
            <w:pPr>
              <w:tabs>
                <w:tab w:val="left" w:pos="2038"/>
              </w:tabs>
              <w:ind w:left="-66"/>
              <w:jc w:val="center"/>
              <w:rPr>
                <w:bCs/>
                <w:sz w:val="22"/>
              </w:rPr>
            </w:pPr>
            <w:r w:rsidRPr="00B202A5">
              <w:rPr>
                <w:bCs/>
                <w:sz w:val="22"/>
              </w:rPr>
              <w:t>Наименование ЗОНЫ</w:t>
            </w:r>
          </w:p>
        </w:tc>
        <w:tc>
          <w:tcPr>
            <w:tcW w:w="2631" w:type="pct"/>
            <w:noWrap/>
            <w:vAlign w:val="center"/>
            <w:hideMark/>
          </w:tcPr>
          <w:p w:rsidR="00A56B6F" w:rsidRPr="00B202A5" w:rsidRDefault="00A56B6F" w:rsidP="0025585E">
            <w:pPr>
              <w:tabs>
                <w:tab w:val="left" w:pos="2884"/>
              </w:tabs>
              <w:ind w:left="-142"/>
              <w:jc w:val="center"/>
              <w:rPr>
                <w:bCs/>
                <w:sz w:val="22"/>
              </w:rPr>
            </w:pPr>
            <w:r w:rsidRPr="00B202A5">
              <w:rPr>
                <w:bCs/>
                <w:sz w:val="22"/>
              </w:rPr>
              <w:t>Наименование ЕТО</w:t>
            </w:r>
          </w:p>
        </w:tc>
      </w:tr>
      <w:tr w:rsidR="00A56B6F" w:rsidRPr="00B202A5" w:rsidTr="0025585E">
        <w:trPr>
          <w:trHeight w:val="300"/>
        </w:trPr>
        <w:tc>
          <w:tcPr>
            <w:tcW w:w="674" w:type="pct"/>
            <w:vAlign w:val="center"/>
            <w:hideMark/>
          </w:tcPr>
          <w:p w:rsidR="00A56B6F" w:rsidRPr="00B202A5" w:rsidRDefault="00A56B6F" w:rsidP="0025585E">
            <w:pPr>
              <w:jc w:val="center"/>
              <w:rPr>
                <w:sz w:val="22"/>
              </w:rPr>
            </w:pPr>
            <w:r w:rsidRPr="00B202A5">
              <w:rPr>
                <w:sz w:val="22"/>
              </w:rPr>
              <w:t>1</w:t>
            </w:r>
          </w:p>
        </w:tc>
        <w:tc>
          <w:tcPr>
            <w:tcW w:w="1695" w:type="pct"/>
            <w:vAlign w:val="center"/>
          </w:tcPr>
          <w:p w:rsidR="00A56B6F" w:rsidRPr="00B202A5" w:rsidRDefault="00A56B6F" w:rsidP="0025585E">
            <w:pPr>
              <w:ind w:left="-66"/>
              <w:jc w:val="center"/>
              <w:rPr>
                <w:sz w:val="22"/>
              </w:rPr>
            </w:pPr>
            <w:r w:rsidRPr="00B202A5">
              <w:rPr>
                <w:rFonts w:eastAsia="Times New Roman"/>
                <w:b/>
                <w:bCs/>
                <w:sz w:val="22"/>
              </w:rPr>
              <w:t>п. Красный Бор</w:t>
            </w:r>
          </w:p>
        </w:tc>
        <w:tc>
          <w:tcPr>
            <w:tcW w:w="2631" w:type="pct"/>
            <w:noWrap/>
            <w:vAlign w:val="center"/>
          </w:tcPr>
          <w:p w:rsidR="00A56B6F" w:rsidRPr="00B202A5" w:rsidRDefault="00A56B6F" w:rsidP="0025585E">
            <w:pPr>
              <w:autoSpaceDE w:val="0"/>
              <w:autoSpaceDN w:val="0"/>
              <w:adjustRightInd w:val="0"/>
              <w:jc w:val="center"/>
            </w:pPr>
            <w:r w:rsidRPr="00B202A5">
              <w:t>АО «ЯРКОММУНСЕРВИС»</w:t>
            </w:r>
          </w:p>
        </w:tc>
      </w:tr>
    </w:tbl>
    <w:p w:rsidR="00811C99" w:rsidRPr="00A56B6F" w:rsidRDefault="00811C99" w:rsidP="00C22D0C">
      <w:pPr>
        <w:widowControl w:val="0"/>
        <w:spacing w:line="276" w:lineRule="auto"/>
        <w:ind w:left="142" w:right="234" w:firstLine="709"/>
        <w:jc w:val="both"/>
        <w:rPr>
          <w:rFonts w:eastAsia="Times New Roman"/>
          <w:lang w:eastAsia="en-US"/>
        </w:rPr>
      </w:pP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r>
        <w:rPr>
          <w:noProof/>
          <w:sz w:val="24"/>
          <w:szCs w:val="24"/>
          <w:lang w:eastAsia="ru-RU"/>
        </w:rPr>
        <w:drawing>
          <wp:inline distT="0" distB="0" distL="0" distR="0" wp14:anchorId="5ABA78FB" wp14:editId="3EC01757">
            <wp:extent cx="5925820" cy="8383905"/>
            <wp:effectExtent l="0" t="0" r="0" b="0"/>
            <wp:docPr id="25" name="Рисунок 25" descr="156-п-ТПГУ-ЕТ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6-п-ТПГУ-ЕТО_page-0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820" cy="8383905"/>
                    </a:xfrm>
                    <a:prstGeom prst="rect">
                      <a:avLst/>
                    </a:prstGeom>
                    <a:noFill/>
                    <a:ln>
                      <a:noFill/>
                    </a:ln>
                  </pic:spPr>
                </pic:pic>
              </a:graphicData>
            </a:graphic>
          </wp:inline>
        </w:drawing>
      </w:r>
    </w:p>
    <w:p w:rsidR="00A56B6F" w:rsidRPr="00F65543" w:rsidRDefault="00A56B6F" w:rsidP="00A56B6F">
      <w:pPr>
        <w:pStyle w:val="afb"/>
        <w:ind w:left="0"/>
        <w:rPr>
          <w:sz w:val="24"/>
          <w:szCs w:val="24"/>
          <w:highlight w:val="yellow"/>
        </w:rPr>
      </w:pPr>
      <w:r>
        <w:rPr>
          <w:noProof/>
          <w:sz w:val="24"/>
          <w:szCs w:val="24"/>
          <w:lang w:eastAsia="ru-RU"/>
        </w:rPr>
        <w:drawing>
          <wp:inline distT="0" distB="0" distL="0" distR="0" wp14:anchorId="6A4C3C7E" wp14:editId="09B9B074">
            <wp:extent cx="5925820" cy="8383905"/>
            <wp:effectExtent l="0" t="0" r="0" b="0"/>
            <wp:docPr id="24" name="Рисунок 24" descr="156-п-ТПГУ-ЕТО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п-ТПГУ-ЕТО_page-0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5820" cy="8383905"/>
                    </a:xfrm>
                    <a:prstGeom prst="rect">
                      <a:avLst/>
                    </a:prstGeom>
                    <a:noFill/>
                    <a:ln>
                      <a:noFill/>
                    </a:ln>
                  </pic:spPr>
                </pic:pic>
              </a:graphicData>
            </a:graphic>
          </wp:inline>
        </w:drawing>
      </w: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r>
        <w:rPr>
          <w:noProof/>
          <w:sz w:val="24"/>
          <w:szCs w:val="24"/>
          <w:lang w:eastAsia="ru-RU"/>
        </w:rPr>
        <w:drawing>
          <wp:inline distT="0" distB="0" distL="0" distR="0" wp14:anchorId="33B2FD3A" wp14:editId="74A95E8D">
            <wp:extent cx="5937885" cy="8383905"/>
            <wp:effectExtent l="0" t="0" r="5715" b="0"/>
            <wp:docPr id="23" name="Рисунок 23" descr="969-п-присвоение-А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9-п-присвоение-АСП_page-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drawing>
          <wp:inline distT="0" distB="0" distL="0" distR="0" wp14:anchorId="209D482D" wp14:editId="4CE6B10D">
            <wp:extent cx="5937885" cy="8383905"/>
            <wp:effectExtent l="0" t="0" r="5715" b="0"/>
            <wp:docPr id="22" name="Рисунок 22" descr="970-п-присвоение-Константиновский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0-п-присвоение-Константиновский_page-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drawing>
          <wp:inline distT="0" distB="0" distL="0" distR="0" wp14:anchorId="49231D3C" wp14:editId="632554A5">
            <wp:extent cx="5937885" cy="8383905"/>
            <wp:effectExtent l="0" t="0" r="5715" b="0"/>
            <wp:docPr id="21" name="Рисунок 21" descr="971-п-присвоение-ОПХ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1-п-присвоение-ОПХ_page-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drawing>
          <wp:inline distT="0" distB="0" distL="0" distR="0" wp14:anchorId="2A2D3395" wp14:editId="2320955A">
            <wp:extent cx="5937885" cy="8383905"/>
            <wp:effectExtent l="0" t="0" r="5715" b="0"/>
            <wp:docPr id="20" name="Рисунок 20" descr="972-п-присвоение-СХ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2-п-присвоение-СХТ_page-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drawing>
          <wp:inline distT="0" distB="0" distL="0" distR="0" wp14:anchorId="340E5658" wp14:editId="25132DBC">
            <wp:extent cx="5937885" cy="8383905"/>
            <wp:effectExtent l="0" t="0" r="5715" b="0"/>
            <wp:docPr id="19" name="Рисунок 19" descr="973-п-присвоение-ЦК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3-п-присвоение-ЦК_page-0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drawing>
          <wp:inline distT="0" distB="0" distL="0" distR="0" wp14:anchorId="6BCE4EE0" wp14:editId="64B4CF73">
            <wp:extent cx="5937885" cy="8383905"/>
            <wp:effectExtent l="0" t="0" r="5715" b="0"/>
            <wp:docPr id="18" name="Рисунок 18" descr="974-п-присвоение-Ч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4-п-присвоение-ЧСП_page-0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9F13C0" w:rsidRDefault="009F13C0" w:rsidP="00C22D0C">
      <w:pPr>
        <w:widowControl w:val="0"/>
        <w:spacing w:line="276" w:lineRule="auto"/>
        <w:ind w:left="142" w:right="234" w:firstLine="709"/>
        <w:jc w:val="both"/>
        <w:rPr>
          <w:rFonts w:eastAsia="Times New Roman"/>
          <w:highlight w:val="yellow"/>
          <w:lang w:eastAsia="en-US"/>
        </w:rPr>
      </w:pPr>
    </w:p>
    <w:p w:rsidR="00A56B6F" w:rsidRPr="0056542D" w:rsidRDefault="00A56B6F" w:rsidP="00C22D0C">
      <w:pPr>
        <w:widowControl w:val="0"/>
        <w:spacing w:line="276" w:lineRule="auto"/>
        <w:ind w:left="142" w:right="234" w:firstLine="709"/>
        <w:jc w:val="both"/>
        <w:rPr>
          <w:rFonts w:eastAsia="Times New Roman"/>
          <w:highlight w:val="yellow"/>
          <w:lang w:eastAsia="en-US"/>
        </w:rPr>
      </w:pPr>
    </w:p>
    <w:p w:rsidR="00AE2E2D" w:rsidRPr="0056542D" w:rsidRDefault="00AE2E2D" w:rsidP="00C22D0C">
      <w:pPr>
        <w:widowControl w:val="0"/>
        <w:spacing w:line="276" w:lineRule="auto"/>
        <w:ind w:left="142" w:right="234" w:firstLine="709"/>
        <w:jc w:val="both"/>
        <w:rPr>
          <w:rFonts w:eastAsia="Times New Roman"/>
          <w:highlight w:val="yellow"/>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7" w:name="_Toc40887345"/>
      <w:bookmarkStart w:id="138" w:name="_Toc204630515"/>
      <w:r w:rsidRPr="00A56B6F">
        <w:rPr>
          <w:rFonts w:ascii="TimesNewRomanPSMT" w:hAnsi="TimesNewRomanPSMT" w:cs="TimesNewRomanPSMT"/>
          <w:b/>
          <w:sz w:val="24"/>
          <w:szCs w:val="24"/>
        </w:rPr>
        <w:t>реестр зон деятельности единой теплоснабжающей организации (организаций)</w:t>
      </w:r>
      <w:bookmarkEnd w:id="137"/>
      <w:bookmarkEnd w:id="138"/>
    </w:p>
    <w:p w:rsidR="00AE2E2D" w:rsidRPr="00A56B6F" w:rsidRDefault="00AE2E2D" w:rsidP="00AE2E2D">
      <w:pPr>
        <w:widowControl w:val="0"/>
        <w:spacing w:before="240" w:line="276" w:lineRule="auto"/>
        <w:ind w:firstLine="709"/>
        <w:contextualSpacing/>
        <w:jc w:val="both"/>
        <w:rPr>
          <w:rFonts w:eastAsiaTheme="minorHAnsi"/>
          <w:lang w:eastAsia="en-US"/>
        </w:rPr>
      </w:pPr>
      <w:r w:rsidRPr="00A56B6F">
        <w:rPr>
          <w:rFonts w:eastAsiaTheme="minorHAnsi"/>
          <w:lang w:eastAsia="en-US"/>
        </w:rPr>
        <w:t>Границы зон деятельности ЕТО совпадают с границами зон действия данных организаций.</w:t>
      </w:r>
    </w:p>
    <w:p w:rsidR="00172F9A" w:rsidRPr="00A56B6F" w:rsidRDefault="00172F9A" w:rsidP="00C22D0C">
      <w:pPr>
        <w:widowControl w:val="0"/>
        <w:spacing w:line="276" w:lineRule="auto"/>
        <w:ind w:left="142" w:right="234" w:firstLine="709"/>
        <w:jc w:val="both"/>
        <w:rPr>
          <w:rFonts w:eastAsia="Times New Roman"/>
          <w:lang w:eastAsia="en-US"/>
        </w:rPr>
      </w:pPr>
    </w:p>
    <w:p w:rsidR="00811C99" w:rsidRPr="00A56B6F" w:rsidRDefault="00811C99"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9" w:name="_Toc40887346"/>
      <w:bookmarkStart w:id="140" w:name="_Toc204630516"/>
      <w:r w:rsidRPr="00A56B6F">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9"/>
      <w:bookmarkEnd w:id="140"/>
    </w:p>
    <w:p w:rsidR="00172F9A" w:rsidRPr="00A56B6F" w:rsidRDefault="00172F9A" w:rsidP="00172F9A">
      <w:pPr>
        <w:pStyle w:val="afb"/>
        <w:spacing w:before="240" w:after="0"/>
        <w:ind w:left="0" w:firstLine="709"/>
        <w:jc w:val="both"/>
        <w:rPr>
          <w:sz w:val="24"/>
          <w:szCs w:val="24"/>
        </w:rPr>
      </w:pPr>
      <w:r w:rsidRPr="00A56B6F">
        <w:rPr>
          <w:sz w:val="24"/>
          <w:szCs w:val="24"/>
        </w:rPr>
        <w:t xml:space="preserve">Основные положения по организации ЕТО в соответствии с Правилами заключаются в следующем. </w:t>
      </w:r>
    </w:p>
    <w:p w:rsidR="00172F9A" w:rsidRPr="00A56B6F" w:rsidRDefault="00172F9A" w:rsidP="003E53AB">
      <w:pPr>
        <w:numPr>
          <w:ilvl w:val="0"/>
          <w:numId w:val="8"/>
        </w:numPr>
        <w:tabs>
          <w:tab w:val="left" w:pos="1134"/>
        </w:tabs>
        <w:spacing w:line="276" w:lineRule="auto"/>
        <w:ind w:left="0" w:firstLine="709"/>
        <w:jc w:val="both"/>
      </w:pPr>
      <w:r w:rsidRPr="00A56B6F">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Так как в городском округе существуют несколько систем теплоснабжения, уполномоченные органы вправе: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определить на несколько систем теплоснабжения единую теплоснабжающую организацию. </w:t>
      </w:r>
    </w:p>
    <w:p w:rsidR="00172F9A" w:rsidRPr="00A56B6F" w:rsidRDefault="00172F9A" w:rsidP="003E53AB">
      <w:pPr>
        <w:numPr>
          <w:ilvl w:val="0"/>
          <w:numId w:val="8"/>
        </w:numPr>
        <w:tabs>
          <w:tab w:val="left" w:pos="1134"/>
        </w:tabs>
        <w:spacing w:line="276" w:lineRule="auto"/>
        <w:ind w:left="0" w:firstLine="709"/>
        <w:jc w:val="both"/>
      </w:pPr>
      <w:r w:rsidRPr="00A56B6F">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72F9A" w:rsidRPr="00A56B6F" w:rsidRDefault="00172F9A" w:rsidP="00172F9A">
      <w:pPr>
        <w:pStyle w:val="afb"/>
        <w:spacing w:after="0"/>
        <w:ind w:left="0"/>
        <w:jc w:val="both"/>
        <w:rPr>
          <w:sz w:val="24"/>
          <w:szCs w:val="24"/>
        </w:rPr>
      </w:pPr>
      <w:r w:rsidRPr="00A56B6F">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172F9A" w:rsidRPr="00A56B6F" w:rsidRDefault="00172F9A" w:rsidP="003E53AB">
      <w:pPr>
        <w:numPr>
          <w:ilvl w:val="0"/>
          <w:numId w:val="8"/>
        </w:numPr>
        <w:tabs>
          <w:tab w:val="left" w:pos="1134"/>
        </w:tabs>
        <w:spacing w:line="276" w:lineRule="auto"/>
        <w:ind w:left="0" w:firstLine="709"/>
        <w:jc w:val="both"/>
      </w:pPr>
      <w:r w:rsidRPr="00A56B6F">
        <w:t xml:space="preserve">Критериями определения единой теплоснабжающей организации являются: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размер собственного капитала;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способность в лучшей мере обеспечить надежность теплоснабжения в соответствующей системе теплоснабжения.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172F9A" w:rsidRPr="00A56B6F" w:rsidRDefault="00172F9A" w:rsidP="00172F9A">
      <w:pPr>
        <w:pStyle w:val="afb"/>
        <w:spacing w:after="0"/>
        <w:ind w:left="0"/>
        <w:jc w:val="both"/>
        <w:rPr>
          <w:sz w:val="24"/>
          <w:szCs w:val="24"/>
        </w:rPr>
      </w:pPr>
      <w:r w:rsidRPr="00A56B6F">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72F9A" w:rsidRPr="00A56B6F" w:rsidRDefault="00172F9A" w:rsidP="00172F9A">
      <w:pPr>
        <w:pStyle w:val="afb"/>
        <w:spacing w:after="0"/>
        <w:ind w:left="0"/>
        <w:jc w:val="both"/>
        <w:rPr>
          <w:sz w:val="24"/>
          <w:szCs w:val="24"/>
        </w:rPr>
      </w:pPr>
      <w:r w:rsidRPr="00A56B6F">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172F9A" w:rsidRPr="00A56B6F" w:rsidRDefault="00172F9A" w:rsidP="003E53AB">
      <w:pPr>
        <w:numPr>
          <w:ilvl w:val="0"/>
          <w:numId w:val="8"/>
        </w:numPr>
        <w:tabs>
          <w:tab w:val="left" w:pos="1134"/>
        </w:tabs>
        <w:spacing w:line="276" w:lineRule="auto"/>
        <w:ind w:left="0" w:firstLine="709"/>
        <w:jc w:val="both"/>
      </w:pPr>
      <w:r w:rsidRPr="00A56B6F">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72F9A" w:rsidRPr="00A56B6F" w:rsidRDefault="00172F9A" w:rsidP="003E53AB">
      <w:pPr>
        <w:numPr>
          <w:ilvl w:val="0"/>
          <w:numId w:val="8"/>
        </w:numPr>
        <w:tabs>
          <w:tab w:val="left" w:pos="1134"/>
        </w:tabs>
        <w:spacing w:line="276" w:lineRule="auto"/>
        <w:ind w:left="0" w:firstLine="709"/>
        <w:jc w:val="both"/>
      </w:pPr>
      <w:r w:rsidRPr="00A56B6F">
        <w:t xml:space="preserve">Единая теплоснабжающая организация при осуществлении своей деятельности обязана: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72F9A" w:rsidRPr="00A56B6F" w:rsidRDefault="00172F9A" w:rsidP="003E53AB">
      <w:pPr>
        <w:numPr>
          <w:ilvl w:val="0"/>
          <w:numId w:val="8"/>
        </w:numPr>
        <w:tabs>
          <w:tab w:val="left" w:pos="1134"/>
        </w:tabs>
        <w:spacing w:line="276" w:lineRule="auto"/>
        <w:ind w:left="0" w:firstLine="709"/>
        <w:jc w:val="both"/>
      </w:pPr>
      <w:r w:rsidRPr="00A56B6F">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технологическое объединение или разделение систем теплоснабжения. </w:t>
      </w:r>
    </w:p>
    <w:p w:rsidR="00172F9A" w:rsidRPr="00A56B6F" w:rsidRDefault="00172F9A" w:rsidP="00172F9A">
      <w:pPr>
        <w:pStyle w:val="afb"/>
        <w:widowControl w:val="0"/>
        <w:spacing w:after="0"/>
        <w:ind w:left="0"/>
        <w:jc w:val="both"/>
        <w:rPr>
          <w:sz w:val="24"/>
          <w:szCs w:val="24"/>
        </w:rPr>
      </w:pPr>
      <w:r w:rsidRPr="00A56B6F">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7026E" w:rsidRPr="00A56B6F" w:rsidRDefault="0017026E" w:rsidP="00172F9A">
      <w:pPr>
        <w:pStyle w:val="afb"/>
        <w:widowControl w:val="0"/>
        <w:spacing w:after="0"/>
        <w:ind w:left="0"/>
        <w:jc w:val="both"/>
        <w:rPr>
          <w:sz w:val="24"/>
          <w:szCs w:val="24"/>
        </w:rPr>
      </w:pPr>
    </w:p>
    <w:p w:rsidR="0017026E" w:rsidRPr="00A56B6F" w:rsidRDefault="0017026E" w:rsidP="00172F9A">
      <w:pPr>
        <w:pStyle w:val="afb"/>
        <w:widowControl w:val="0"/>
        <w:spacing w:after="0"/>
        <w:ind w:left="0"/>
        <w:jc w:val="both"/>
        <w:rPr>
          <w:sz w:val="24"/>
          <w:szCs w:val="24"/>
        </w:rPr>
      </w:pPr>
    </w:p>
    <w:p w:rsidR="00172F9A" w:rsidRPr="00A56B6F" w:rsidRDefault="00172F9A"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1" w:name="_Toc40887347"/>
      <w:bookmarkStart w:id="142" w:name="_Toc204630517"/>
      <w:r w:rsidRPr="00A56B6F">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41"/>
      <w:bookmarkEnd w:id="142"/>
      <w:r w:rsidRPr="00A56B6F">
        <w:rPr>
          <w:rFonts w:ascii="TimesNewRomanPSMT" w:hAnsi="TimesNewRomanPSMT" w:cs="TimesNewRomanPSMT"/>
          <w:b/>
          <w:sz w:val="24"/>
          <w:szCs w:val="24"/>
        </w:rPr>
        <w:t xml:space="preserve"> </w:t>
      </w:r>
    </w:p>
    <w:p w:rsidR="00172F9A" w:rsidRPr="00A56B6F"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172F9A" w:rsidRPr="00A56B6F"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43" w:name="_Toc204630518"/>
      <w:r w:rsidRPr="00A56B6F">
        <w:rPr>
          <w:rFonts w:eastAsia="ArialMT"/>
          <w:b w:val="0"/>
          <w:sz w:val="24"/>
          <w:szCs w:val="24"/>
        </w:rPr>
        <w:t>Информация отсутствует.</w:t>
      </w:r>
      <w:bookmarkEnd w:id="143"/>
    </w:p>
    <w:p w:rsidR="00172F9A" w:rsidRPr="00A56B6F"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811C99" w:rsidRPr="00A56B6F" w:rsidRDefault="00811C99"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4" w:name="_Toc40887348"/>
      <w:bookmarkStart w:id="145" w:name="_Toc204630519"/>
      <w:r w:rsidRPr="00A56B6F">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bookmarkEnd w:id="145"/>
    </w:p>
    <w:p w:rsidR="00A56B6F" w:rsidRPr="00B202A5" w:rsidRDefault="00A56B6F" w:rsidP="00A56B6F">
      <w:pPr>
        <w:ind w:firstLine="851"/>
        <w:jc w:val="both"/>
      </w:pPr>
      <w:r w:rsidRPr="00B202A5">
        <w:t>На 01.05.2025 на территории муниципального образования осуществляют теплоснабжение 3 теплоснабжающих организаций.</w:t>
      </w:r>
    </w:p>
    <w:p w:rsidR="00A56B6F" w:rsidRPr="00B202A5" w:rsidRDefault="009B6F0F" w:rsidP="00A56B6F">
      <w:pPr>
        <w:pStyle w:val="afb"/>
        <w:numPr>
          <w:ilvl w:val="0"/>
          <w:numId w:val="35"/>
        </w:numPr>
        <w:contextualSpacing/>
        <w:rPr>
          <w:sz w:val="24"/>
          <w:szCs w:val="24"/>
        </w:rPr>
      </w:pPr>
      <w:r w:rsidRPr="000B4A61">
        <w:rPr>
          <w:sz w:val="24"/>
          <w:szCs w:val="24"/>
          <w:lang w:eastAsia="ru-RU"/>
        </w:rPr>
        <w:t>ГП ЯО «Ярославский областной водоканал»</w:t>
      </w:r>
    </w:p>
    <w:p w:rsidR="00A56B6F" w:rsidRPr="00B202A5" w:rsidRDefault="00304389" w:rsidP="00A56B6F">
      <w:pPr>
        <w:pStyle w:val="afb"/>
        <w:numPr>
          <w:ilvl w:val="0"/>
          <w:numId w:val="35"/>
        </w:numPr>
        <w:autoSpaceDE w:val="0"/>
        <w:autoSpaceDN w:val="0"/>
        <w:adjustRightInd w:val="0"/>
        <w:spacing w:before="240"/>
        <w:contextualSpacing/>
        <w:rPr>
          <w:sz w:val="24"/>
          <w:szCs w:val="24"/>
        </w:rPr>
      </w:pPr>
      <w:hyperlink r:id="rId56" w:tooltip="поиск всех организаций с именем АКЦИОНЕРНОЕ ОБЩЕСТВО &quot;ЯРКОММУНСЕРВИС&quot;" w:history="1">
        <w:r w:rsidR="00A56B6F" w:rsidRPr="00B202A5">
          <w:rPr>
            <w:sz w:val="24"/>
            <w:szCs w:val="24"/>
          </w:rPr>
          <w:t>АКЦИОНЕРНОЕ ОБЩЕСТВО "ЯРКОММУНСЕРВИС"</w:t>
        </w:r>
      </w:hyperlink>
    </w:p>
    <w:p w:rsidR="00A56B6F" w:rsidRPr="00B202A5" w:rsidRDefault="00A56B6F" w:rsidP="00A56B6F">
      <w:pPr>
        <w:ind w:firstLine="851"/>
        <w:jc w:val="both"/>
      </w:pPr>
      <w:r w:rsidRPr="00B202A5">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2 единых теплоснабжающих организаций.</w:t>
      </w:r>
    </w:p>
    <w:p w:rsidR="00A56B6F" w:rsidRPr="00A56B6F" w:rsidRDefault="00A56B6F" w:rsidP="00A56B6F">
      <w:pPr>
        <w:ind w:firstLine="851"/>
        <w:jc w:val="both"/>
      </w:pPr>
      <w:r w:rsidRPr="00B202A5">
        <w:t xml:space="preserve">Схемой теплоснабжения предлагается установить АО «Яркоммунсервис» и </w:t>
      </w:r>
      <w:r w:rsidR="009B6F0F" w:rsidRPr="000B4A61">
        <w:t>ГП ЯО «Ярославский областной водоканал»</w:t>
      </w:r>
      <w:r w:rsidRPr="00B202A5">
        <w:t xml:space="preserve"> </w:t>
      </w:r>
      <w:r w:rsidRPr="00A56B6F">
        <w:t>единой теплоснабжающей организацией.</w:t>
      </w:r>
    </w:p>
    <w:p w:rsidR="00AE2E2D" w:rsidRPr="0056542D" w:rsidRDefault="00AE2E2D" w:rsidP="00AE2E2D">
      <w:pPr>
        <w:spacing w:line="276" w:lineRule="auto"/>
        <w:ind w:firstLine="709"/>
        <w:jc w:val="both"/>
        <w:rPr>
          <w:rFonts w:eastAsiaTheme="minorHAnsi" w:cstheme="minorBidi"/>
          <w:highlight w:val="yellow"/>
          <w:lang w:eastAsia="en-US"/>
        </w:rPr>
      </w:pPr>
    </w:p>
    <w:p w:rsidR="008270E2" w:rsidRPr="00A56B6F" w:rsidRDefault="008270E2" w:rsidP="008270E2">
      <w:pPr>
        <w:pStyle w:val="10"/>
        <w:spacing w:before="0" w:after="0"/>
        <w:ind w:firstLine="709"/>
        <w:jc w:val="both"/>
        <w:rPr>
          <w:rFonts w:ascii="Times New Roman" w:hAnsi="Times New Roman" w:cs="Times New Roman"/>
          <w:sz w:val="24"/>
          <w:szCs w:val="24"/>
        </w:rPr>
      </w:pPr>
      <w:bookmarkStart w:id="146" w:name="_Toc40887349"/>
      <w:bookmarkStart w:id="147" w:name="_Toc204630520"/>
      <w:r w:rsidRPr="00A56B6F">
        <w:rPr>
          <w:rFonts w:ascii="Times New Roman" w:hAnsi="Times New Roman" w:cs="Times New Roman"/>
          <w:sz w:val="24"/>
          <w:szCs w:val="24"/>
        </w:rPr>
        <w:t>Раздел 11. Решения о распределении тепловой нагрузки между источниками тепловой энергии</w:t>
      </w:r>
      <w:bookmarkEnd w:id="146"/>
      <w:bookmarkEnd w:id="147"/>
    </w:p>
    <w:p w:rsidR="009E3A5B" w:rsidRPr="00A56B6F" w:rsidRDefault="009E3A5B" w:rsidP="00A929A6">
      <w:pPr>
        <w:ind w:firstLine="709"/>
        <w:jc w:val="both"/>
        <w:rPr>
          <w:b/>
        </w:rPr>
      </w:pPr>
      <w:r w:rsidRPr="00A56B6F">
        <w:t>Распределение тепловой нагрузки между источниками тепловой энергии не предусматривается.</w:t>
      </w:r>
    </w:p>
    <w:p w:rsidR="001F5D9A" w:rsidRPr="00A56B6F" w:rsidRDefault="001F5D9A" w:rsidP="001F5D9A"/>
    <w:p w:rsidR="00C22D0C" w:rsidRPr="00A56B6F" w:rsidRDefault="00C22D0C" w:rsidP="001F5D9A"/>
    <w:p w:rsidR="00C22D0C" w:rsidRPr="00A56B6F" w:rsidRDefault="00C22D0C" w:rsidP="001F5D9A"/>
    <w:p w:rsidR="008270E2" w:rsidRPr="00A56B6F" w:rsidRDefault="008270E2" w:rsidP="008270E2">
      <w:pPr>
        <w:pStyle w:val="10"/>
        <w:spacing w:before="0" w:after="0"/>
        <w:ind w:firstLine="709"/>
        <w:jc w:val="both"/>
        <w:rPr>
          <w:rFonts w:ascii="Times New Roman" w:hAnsi="Times New Roman" w:cs="Times New Roman"/>
          <w:sz w:val="24"/>
          <w:szCs w:val="24"/>
        </w:rPr>
      </w:pPr>
      <w:bookmarkStart w:id="148" w:name="_Toc40887350"/>
      <w:bookmarkStart w:id="149" w:name="_Toc204630521"/>
      <w:r w:rsidRPr="00A56B6F">
        <w:rPr>
          <w:rFonts w:ascii="Times New Roman" w:hAnsi="Times New Roman" w:cs="Times New Roman"/>
          <w:sz w:val="24"/>
          <w:szCs w:val="24"/>
        </w:rPr>
        <w:t>Раздел 12. Решения по бесхозяйным тепловым сетям</w:t>
      </w:r>
      <w:bookmarkEnd w:id="148"/>
      <w:bookmarkEnd w:id="149"/>
    </w:p>
    <w:p w:rsidR="009E3A5B" w:rsidRPr="00A56B6F" w:rsidRDefault="009E3A5B" w:rsidP="00AE2E2D">
      <w:pPr>
        <w:autoSpaceDE w:val="0"/>
        <w:autoSpaceDN w:val="0"/>
        <w:adjustRightInd w:val="0"/>
        <w:spacing w:before="240"/>
        <w:ind w:firstLine="709"/>
        <w:jc w:val="both"/>
      </w:pPr>
      <w:r w:rsidRPr="00A56B6F">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72F9A" w:rsidRPr="00A56B6F" w:rsidRDefault="00172F9A" w:rsidP="00172F9A">
      <w:pPr>
        <w:spacing w:before="240"/>
        <w:ind w:firstLine="709"/>
        <w:rPr>
          <w:rFonts w:eastAsiaTheme="majorEastAsia"/>
          <w:b/>
          <w:bCs/>
        </w:rPr>
      </w:pPr>
      <w:r w:rsidRPr="00A56B6F">
        <w:t>Перечень выявленных бесхозяйных тепловых сетей представлен ниже.</w:t>
      </w:r>
    </w:p>
    <w:p w:rsidR="00172F9A" w:rsidRPr="00A56B6F" w:rsidRDefault="00172F9A" w:rsidP="00172F9A">
      <w:pPr>
        <w:pStyle w:val="aa"/>
        <w:keepNext/>
        <w:spacing w:before="240"/>
      </w:pPr>
      <w:r w:rsidRPr="00A56B6F">
        <w:t xml:space="preserve">Таблица </w:t>
      </w:r>
      <w:fldSimple w:instr=" SEQ Таблица \* ARABIC ">
        <w:r w:rsidR="00C21080">
          <w:rPr>
            <w:noProof/>
          </w:rPr>
          <w:t>66</w:t>
        </w:r>
      </w:fldSimple>
      <w:r w:rsidRPr="00A56B6F">
        <w:t xml:space="preserve">  Бесхозяйные тепловые сети к жилым домам</w:t>
      </w:r>
    </w:p>
    <w:tbl>
      <w:tblPr>
        <w:tblW w:w="5000" w:type="pct"/>
        <w:tblLook w:val="04A0" w:firstRow="1" w:lastRow="0" w:firstColumn="1" w:lastColumn="0" w:noHBand="0" w:noVBand="1"/>
      </w:tblPr>
      <w:tblGrid>
        <w:gridCol w:w="1779"/>
        <w:gridCol w:w="1688"/>
        <w:gridCol w:w="1688"/>
        <w:gridCol w:w="1587"/>
        <w:gridCol w:w="2829"/>
      </w:tblGrid>
      <w:tr w:rsidR="00172F9A" w:rsidRPr="00A56B6F"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Тип прокладки</w:t>
            </w:r>
          </w:p>
        </w:tc>
      </w:tr>
      <w:tr w:rsidR="00172F9A" w:rsidRPr="00A56B6F"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бесхозяйные сети</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bl>
    <w:p w:rsidR="00172F9A" w:rsidRPr="00A56B6F" w:rsidRDefault="00172F9A" w:rsidP="00172F9A">
      <w:pPr>
        <w:rPr>
          <w:rFonts w:eastAsiaTheme="majorEastAsia"/>
          <w:b/>
          <w:bCs/>
        </w:rPr>
      </w:pPr>
    </w:p>
    <w:p w:rsidR="00172F9A" w:rsidRPr="00A56B6F" w:rsidRDefault="00172F9A" w:rsidP="00172F9A">
      <w:pPr>
        <w:pStyle w:val="aa"/>
        <w:keepNext/>
      </w:pPr>
      <w:r w:rsidRPr="00A56B6F">
        <w:t xml:space="preserve">Таблица </w:t>
      </w:r>
      <w:fldSimple w:instr=" SEQ Таблица \* ARABIC ">
        <w:r w:rsidR="00C21080">
          <w:rPr>
            <w:noProof/>
          </w:rPr>
          <w:t>67</w:t>
        </w:r>
      </w:fldSimple>
      <w:r w:rsidRPr="00A56B6F">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759"/>
        <w:gridCol w:w="2917"/>
        <w:gridCol w:w="2412"/>
        <w:gridCol w:w="1807"/>
      </w:tblGrid>
      <w:tr w:rsidR="000A1D71" w:rsidRPr="00A56B6F" w:rsidTr="000A1D71">
        <w:trPr>
          <w:trHeight w:val="516"/>
          <w:tblHeader/>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п/п</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Наименование имущества</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Местонахождение объекта</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Индивидуализирующие характеристики</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Кадастровый номер</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1.</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- 9м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76:21:010136:933</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2.</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- 161м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76:21:010136:932</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3.</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-40м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76:21:010301:85</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4.</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- 1984, протяженность -44м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76:21:010137:27</w:t>
            </w:r>
          </w:p>
        </w:tc>
      </w:tr>
      <w:tr w:rsidR="000A1D71" w:rsidRPr="00A56B6F" w:rsidTr="000A1D71">
        <w:trPr>
          <w:trHeight w:val="796"/>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5.</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- 1985, протяженность -44м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76:21:010304:2365</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6.</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- 1986, протяженность -104м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76:21:010305:4243</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- 1986, протяженность -120м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76:21:010203:218</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8.</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- 1990, протяженность -33м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76:21:010307:93</w:t>
            </w:r>
          </w:p>
        </w:tc>
      </w:tr>
    </w:tbl>
    <w:p w:rsidR="009E3A5B" w:rsidRPr="00A56B6F" w:rsidRDefault="009E3A5B"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50" w:name="_Toc40887351"/>
      <w:bookmarkStart w:id="151" w:name="_Toc204630522"/>
      <w:r w:rsidRPr="00A56B6F">
        <w:rPr>
          <w:rFonts w:ascii="Times New Roman" w:hAnsi="Times New Roman" w:cs="Times New Roman"/>
          <w:sz w:val="24"/>
          <w:szCs w:val="24"/>
        </w:rPr>
        <w:t xml:space="preserve">Раздел 13. </w:t>
      </w:r>
      <w:r w:rsidRPr="00A56B6F">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0"/>
      <w:bookmarkEnd w:id="151"/>
    </w:p>
    <w:p w:rsidR="008270E2" w:rsidRPr="00A56B6F" w:rsidRDefault="008270E2" w:rsidP="008270E2"/>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2" w:name="_Toc40887352"/>
      <w:bookmarkStart w:id="153" w:name="_Toc204630523"/>
      <w:r w:rsidRPr="00A56B6F">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2"/>
      <w:bookmarkEnd w:id="153"/>
    </w:p>
    <w:p w:rsidR="00811C99" w:rsidRPr="00A56B6F" w:rsidRDefault="00397303" w:rsidP="00397303">
      <w:pPr>
        <w:spacing w:before="240"/>
        <w:ind w:firstLine="709"/>
        <w:jc w:val="both"/>
      </w:pPr>
      <w:r w:rsidRPr="00A56B6F">
        <w:t>Согласно выбранному варианту развития предусматривается реконструкция котельной с переводом на природный газ</w:t>
      </w:r>
      <w:r w:rsidR="00811C99" w:rsidRPr="00A56B6F">
        <w:t>.</w:t>
      </w:r>
      <w:r w:rsidRPr="00A56B6F">
        <w:t xml:space="preserve"> </w:t>
      </w:r>
    </w:p>
    <w:p w:rsidR="00397303" w:rsidRPr="00A56B6F" w:rsidRDefault="00397303" w:rsidP="00397303">
      <w:pPr>
        <w:spacing w:before="240"/>
        <w:ind w:firstLine="709"/>
        <w:jc w:val="both"/>
      </w:pPr>
    </w:p>
    <w:p w:rsidR="00811C99" w:rsidRPr="00A56B6F" w:rsidRDefault="00811C99" w:rsidP="00811C99"/>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4" w:name="_Toc40887353"/>
      <w:bookmarkStart w:id="155" w:name="_Toc204630524"/>
      <w:r w:rsidRPr="00A56B6F">
        <w:rPr>
          <w:rFonts w:ascii="TimesNewRomanPSMT" w:hAnsi="TimesNewRomanPSMT" w:cs="TimesNewRomanPSMT"/>
          <w:b/>
          <w:sz w:val="24"/>
          <w:szCs w:val="24"/>
        </w:rPr>
        <w:t>описание проблем организации газоснабжения источников тепловой энергии</w:t>
      </w:r>
      <w:bookmarkEnd w:id="154"/>
      <w:bookmarkEnd w:id="155"/>
    </w:p>
    <w:p w:rsidR="00397303" w:rsidRPr="00A56B6F" w:rsidRDefault="00397303" w:rsidP="00397303">
      <w:pPr>
        <w:spacing w:before="240"/>
        <w:ind w:firstLine="709"/>
        <w:jc w:val="both"/>
      </w:pPr>
      <w:r w:rsidRPr="00A56B6F">
        <w:t>Проблемы с поставкой топлив отсутствуют.</w:t>
      </w:r>
    </w:p>
    <w:p w:rsidR="00811C99" w:rsidRPr="00A56B6F" w:rsidRDefault="00811C99" w:rsidP="00397303">
      <w:pPr>
        <w:spacing w:before="240"/>
        <w:ind w:firstLine="709"/>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6" w:name="_Toc40887354"/>
      <w:bookmarkStart w:id="157" w:name="_Toc204630525"/>
      <w:r w:rsidRPr="00A56B6F">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6"/>
      <w:bookmarkEnd w:id="157"/>
    </w:p>
    <w:p w:rsidR="00397303" w:rsidRPr="00A56B6F" w:rsidRDefault="00397303" w:rsidP="00397303">
      <w:pPr>
        <w:spacing w:before="240"/>
        <w:ind w:firstLine="709"/>
        <w:jc w:val="both"/>
      </w:pPr>
      <w:r w:rsidRPr="00A56B6F">
        <w:t>Согласно выбранному варианту развития предусматривается реконструкция котельной с переводом на природный газ.</w:t>
      </w:r>
    </w:p>
    <w:p w:rsidR="00397303" w:rsidRPr="00A56B6F" w:rsidRDefault="00397303" w:rsidP="00397303">
      <w:pPr>
        <w:spacing w:before="240"/>
        <w:ind w:firstLine="709"/>
        <w:jc w:val="both"/>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8" w:name="_Toc40887355"/>
      <w:bookmarkStart w:id="159" w:name="_Toc204630526"/>
      <w:r w:rsidRPr="00A56B6F">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8"/>
      <w:bookmarkEnd w:id="159"/>
      <w:r w:rsidRPr="00A56B6F">
        <w:rPr>
          <w:rFonts w:ascii="TimesNewRomanPSMT" w:hAnsi="TimesNewRomanPSMT" w:cs="TimesNewRomanPSMT"/>
          <w:b/>
          <w:sz w:val="24"/>
          <w:szCs w:val="24"/>
        </w:rPr>
        <w:t xml:space="preserve"> </w:t>
      </w:r>
    </w:p>
    <w:p w:rsidR="00397303" w:rsidRPr="00A56B6F"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11C99" w:rsidRPr="00A56B6F"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60" w:name="_Toc204630527"/>
      <w:r w:rsidRPr="00A56B6F">
        <w:rPr>
          <w:rFonts w:eastAsia="ArialMT"/>
          <w:b w:val="0"/>
          <w:sz w:val="24"/>
          <w:szCs w:val="24"/>
        </w:rPr>
        <w:t>Не планируется</w:t>
      </w:r>
      <w:bookmarkEnd w:id="160"/>
    </w:p>
    <w:p w:rsidR="00811C99" w:rsidRPr="00A56B6F"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1" w:name="_Toc40887356"/>
      <w:bookmarkStart w:id="162" w:name="_Toc204630528"/>
      <w:r w:rsidRPr="00A56B6F">
        <w:rPr>
          <w:rFonts w:ascii="TimesNewRomanPSMT" w:hAnsi="TimesNewRomanPSMT" w:cs="TimesNewRomanPSMT"/>
          <w:b/>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1"/>
      <w:bookmarkEnd w:id="162"/>
    </w:p>
    <w:p w:rsidR="00811C99" w:rsidRPr="00A56B6F"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2D668C" w:rsidRPr="00A56B6F" w:rsidRDefault="002D668C" w:rsidP="002D668C">
      <w:pPr>
        <w:ind w:firstLine="709"/>
        <w:jc w:val="both"/>
      </w:pPr>
      <w:r w:rsidRPr="00A56B6F">
        <w:t>В октябре 2020 года теплоэлектростанция ПГУ-ТЭС 52 МВт введена в эксплуатацию.</w:t>
      </w:r>
    </w:p>
    <w:p w:rsidR="00811C99" w:rsidRPr="00A56B6F" w:rsidRDefault="00811C99"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270E2" w:rsidRPr="00A56B6F" w:rsidRDefault="008270E2" w:rsidP="009E3A5B">
      <w:pPr>
        <w:autoSpaceDE w:val="0"/>
        <w:autoSpaceDN w:val="0"/>
        <w:adjustRightInd w:val="0"/>
        <w:ind w:firstLine="709"/>
        <w:jc w:val="both"/>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3" w:name="_Toc40887357"/>
      <w:bookmarkStart w:id="164" w:name="_Toc204630529"/>
      <w:r w:rsidRPr="00A56B6F">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3"/>
      <w:bookmarkEnd w:id="164"/>
    </w:p>
    <w:p w:rsidR="008270E2" w:rsidRPr="00A56B6F" w:rsidRDefault="008270E2" w:rsidP="006A133F">
      <w:pPr>
        <w:pStyle w:val="afb"/>
        <w:autoSpaceDE w:val="0"/>
        <w:autoSpaceDN w:val="0"/>
        <w:adjustRightInd w:val="0"/>
        <w:ind w:left="720"/>
        <w:jc w:val="both"/>
        <w:outlineLvl w:val="2"/>
        <w:rPr>
          <w:rFonts w:eastAsiaTheme="minorHAnsi"/>
          <w:sz w:val="24"/>
          <w:szCs w:val="24"/>
        </w:rPr>
      </w:pPr>
      <w:bookmarkStart w:id="165" w:name="_Toc40887358"/>
      <w:bookmarkStart w:id="166" w:name="_Toc204630530"/>
      <w:r w:rsidRPr="00A56B6F">
        <w:rPr>
          <w:rFonts w:eastAsiaTheme="minorHAnsi"/>
          <w:sz w:val="24"/>
          <w:szCs w:val="24"/>
        </w:rPr>
        <w:t>Предложений о развитии системы водоснабжения нет.</w:t>
      </w:r>
      <w:bookmarkEnd w:id="165"/>
      <w:bookmarkEnd w:id="166"/>
    </w:p>
    <w:p w:rsidR="008270E2" w:rsidRPr="00A56B6F"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7" w:name="_Toc40887359"/>
      <w:bookmarkStart w:id="168" w:name="_Toc204630531"/>
      <w:r w:rsidRPr="00A56B6F">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7"/>
      <w:bookmarkEnd w:id="168"/>
    </w:p>
    <w:p w:rsidR="008270E2" w:rsidRPr="00A56B6F" w:rsidRDefault="008270E2" w:rsidP="008270E2">
      <w:pPr>
        <w:spacing w:before="240" w:line="276" w:lineRule="auto"/>
        <w:ind w:firstLine="709"/>
        <w:jc w:val="both"/>
        <w:rPr>
          <w:rFonts w:eastAsiaTheme="minorHAnsi"/>
          <w:lang w:eastAsia="en-US"/>
        </w:rPr>
      </w:pPr>
      <w:r w:rsidRPr="00A56B6F">
        <w:rPr>
          <w:rFonts w:eastAsiaTheme="minorHAnsi"/>
          <w:lang w:eastAsia="en-US"/>
        </w:rPr>
        <w:t>Предложения отсутствуют.</w:t>
      </w:r>
    </w:p>
    <w:p w:rsidR="008270E2" w:rsidRPr="00A56B6F" w:rsidRDefault="008270E2" w:rsidP="008270E2">
      <w:pPr>
        <w:spacing w:before="240" w:line="276" w:lineRule="auto"/>
        <w:ind w:firstLine="709"/>
        <w:jc w:val="both"/>
        <w:rPr>
          <w:rFonts w:eastAsiaTheme="minorHAnsi"/>
          <w:lang w:eastAsia="en-US"/>
        </w:rPr>
      </w:pPr>
    </w:p>
    <w:p w:rsidR="008270E2" w:rsidRPr="00A56B6F" w:rsidRDefault="008270E2"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AE2E2D" w:rsidRPr="00A56B6F" w:rsidRDefault="00AE2E2D">
      <w:pPr>
        <w:rPr>
          <w:rFonts w:eastAsia="Times New Roman"/>
          <w:b/>
          <w:bCs/>
          <w:kern w:val="32"/>
        </w:rPr>
      </w:pPr>
      <w:bookmarkStart w:id="169" w:name="_Toc40887360"/>
      <w:r w:rsidRPr="00A56B6F">
        <w:rPr>
          <w:rFonts w:eastAsia="Times New Roman"/>
        </w:rPr>
        <w:br w:type="page"/>
      </w: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70" w:name="_Toc204630532"/>
      <w:r w:rsidRPr="0025585E">
        <w:rPr>
          <w:rFonts w:ascii="Times New Roman" w:eastAsia="Times New Roman" w:hAnsi="Times New Roman" w:cs="Times New Roman"/>
          <w:sz w:val="24"/>
          <w:szCs w:val="24"/>
        </w:rPr>
        <w:t>Раздел 14. Индикаторы развития систем теплоснабжения поселения, городского округа, города федерального значения</w:t>
      </w:r>
      <w:bookmarkEnd w:id="169"/>
      <w:bookmarkEnd w:id="170"/>
    </w:p>
    <w:p w:rsidR="00A56B6F" w:rsidRPr="00A56B6F" w:rsidRDefault="00A56B6F" w:rsidP="00AE2E2D">
      <w:pPr>
        <w:keepNext/>
        <w:spacing w:before="240" w:after="120"/>
        <w:jc w:val="both"/>
        <w:rPr>
          <w:rFonts w:eastAsia="Times New Roman"/>
          <w:b/>
          <w:bCs/>
          <w:sz w:val="20"/>
          <w:szCs w:val="20"/>
        </w:rPr>
      </w:pPr>
    </w:p>
    <w:p w:rsidR="00A56B6F" w:rsidRDefault="00A56B6F" w:rsidP="0025585E">
      <w:pPr>
        <w:jc w:val="center"/>
        <w:rPr>
          <w:rFonts w:eastAsia="Times New Roman"/>
          <w:b/>
          <w:bCs/>
          <w:sz w:val="22"/>
        </w:rPr>
        <w:sectPr w:rsidR="00A56B6F" w:rsidSect="000825BF">
          <w:headerReference w:type="default" r:id="rId57"/>
          <w:footerReference w:type="default" r:id="rId58"/>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56B6F" w:rsidRDefault="00A56B6F" w:rsidP="00A56B6F">
      <w:pPr>
        <w:pStyle w:val="aa"/>
        <w:keepNext/>
      </w:pPr>
      <w:r>
        <w:t xml:space="preserve">Таблица </w:t>
      </w:r>
      <w:fldSimple w:instr=" SEQ Таблица \* ARABIC ">
        <w:r w:rsidR="00C21080">
          <w:rPr>
            <w:noProof/>
          </w:rPr>
          <w:t>68</w:t>
        </w:r>
      </w:fldSimple>
      <w:r>
        <w:t xml:space="preserve"> </w:t>
      </w:r>
      <w:r w:rsidRPr="008C6480">
        <w:t xml:space="preserve">Полезный отпуск тепловой энергии </w:t>
      </w:r>
      <w:r w:rsidR="009B6F0F" w:rsidRPr="009B6F0F">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A56B6F" w:rsidRPr="00950332" w:rsidTr="0025585E">
        <w:trPr>
          <w:trHeight w:val="923"/>
          <w:tblHeader/>
        </w:trPr>
        <w:tc>
          <w:tcPr>
            <w:tcW w:w="232"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A56B6F" w:rsidRPr="00950332" w:rsidRDefault="00A56B6F" w:rsidP="0025585E">
            <w:pPr>
              <w:ind w:hanging="13"/>
              <w:jc w:val="center"/>
              <w:rPr>
                <w:b/>
                <w:bCs/>
                <w:color w:val="000000"/>
                <w:sz w:val="20"/>
                <w:szCs w:val="20"/>
              </w:rPr>
            </w:pPr>
            <w:r>
              <w:rPr>
                <w:b/>
                <w:bCs/>
                <w:color w:val="000000"/>
                <w:sz w:val="20"/>
                <w:szCs w:val="20"/>
              </w:rPr>
              <w:t>2037-2040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A56B6F" w:rsidRPr="00950332" w:rsidRDefault="00A56B6F" w:rsidP="0025585E">
            <w:pPr>
              <w:jc w:val="center"/>
              <w:rPr>
                <w:rFonts w:eastAsia="Times New Roman"/>
                <w:b/>
                <w:bCs/>
                <w:sz w:val="22"/>
              </w:rPr>
            </w:pPr>
          </w:p>
        </w:tc>
        <w:tc>
          <w:tcPr>
            <w:tcW w:w="36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0" w:type="pct"/>
            <w:vAlign w:val="center"/>
          </w:tcPr>
          <w:p w:rsidR="00A56B6F" w:rsidRPr="00950332" w:rsidRDefault="00A56B6F" w:rsidP="0025585E">
            <w:pPr>
              <w:jc w:val="center"/>
              <w:rPr>
                <w:rFonts w:eastAsia="Times New Roman"/>
                <w:b/>
                <w:bCs/>
                <w:sz w:val="22"/>
              </w:rPr>
            </w:pP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2 887,77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2 051,04</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984,42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2 558,39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34,68</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95,77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45,99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3,39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1,20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72 839,22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2 853,09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1 955,27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938,43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12 860,20</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281,23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301,98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130,38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17,66</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15,44</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13,89</w:t>
            </w:r>
          </w:p>
        </w:tc>
      </w:tr>
      <w:tr w:rsidR="00A56B6F" w:rsidRPr="00950332" w:rsidTr="0025585E">
        <w:trPr>
          <w:trHeight w:val="420"/>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59 979,02</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2 571,86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1 653,29</w:t>
            </w:r>
          </w:p>
        </w:tc>
      </w:tr>
      <w:tr w:rsidR="00A56B6F" w:rsidRPr="00E43413"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808,05</w:t>
            </w:r>
          </w:p>
        </w:tc>
      </w:tr>
    </w:tbl>
    <w:p w:rsidR="00A56B6F" w:rsidRDefault="00A56B6F" w:rsidP="00A56B6F">
      <w:pPr>
        <w:ind w:firstLine="709"/>
        <w:jc w:val="both"/>
      </w:pPr>
      <w:r w:rsidRPr="00A56B6F">
        <w:t>Первый вариант (котельныя д. Столбищи и д. Емишево)</w:t>
      </w:r>
      <w:r w:rsidRPr="00950332">
        <w:t xml:space="preserve"> предусматривает рост тепловой нагрузки в соответствии с материалами генерального плана.</w:t>
      </w:r>
    </w:p>
    <w:p w:rsidR="00A56B6F" w:rsidRDefault="00A56B6F" w:rsidP="00A56B6F">
      <w:pPr>
        <w:ind w:firstLine="709"/>
        <w:jc w:val="both"/>
      </w:pPr>
      <w:r w:rsidRPr="00A56B6F">
        <w:t>Во втором варианте</w:t>
      </w:r>
      <w:r w:rsidRPr="00950332">
        <w:t xml:space="preserve"> </w:t>
      </w:r>
      <w:r w:rsidRPr="00A56B6F">
        <w:t xml:space="preserve">(котельныя д. Столбищи и д. Емишево) </w:t>
      </w:r>
      <w:r w:rsidRPr="00950332">
        <w:t>развития роста тепловой нагрузки не планируется.</w:t>
      </w:r>
    </w:p>
    <w:p w:rsidR="00A56B6F" w:rsidRPr="00950332" w:rsidRDefault="00A56B6F" w:rsidP="00A56B6F">
      <w:pPr>
        <w:pStyle w:val="aa"/>
        <w:keepNext/>
      </w:pPr>
      <w:r w:rsidRPr="00950332">
        <w:t xml:space="preserve">Таблица </w:t>
      </w:r>
      <w:fldSimple w:instr=" SEQ Таблица \* ARABIC ">
        <w:r w:rsidR="00C21080">
          <w:rPr>
            <w:noProof/>
          </w:rPr>
          <w:t>69</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A56B6F"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A56B6F"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b/>
                <w:bCs/>
                <w:color w:val="000000"/>
                <w:sz w:val="20"/>
                <w:szCs w:val="20"/>
              </w:rPr>
            </w:pPr>
            <w:r w:rsidRPr="00950332">
              <w:rPr>
                <w:b/>
                <w:sz w:val="20"/>
                <w:szCs w:val="20"/>
              </w:rPr>
              <w:t>Первый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r>
      <w:tr w:rsidR="00A56B6F"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color w:val="000000"/>
                <w:sz w:val="20"/>
                <w:szCs w:val="20"/>
              </w:rPr>
            </w:pPr>
            <w:r w:rsidRPr="00950332">
              <w:rPr>
                <w:b/>
                <w:sz w:val="20"/>
                <w:szCs w:val="20"/>
              </w:rPr>
              <w:t>Второй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r>
      <w:tr w:rsidR="00A56B6F"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r>
    </w:tbl>
    <w:p w:rsidR="00A56B6F" w:rsidRDefault="00A56B6F" w:rsidP="00A56B6F">
      <w:pPr>
        <w:pStyle w:val="aa"/>
        <w:keepNext/>
        <w:rPr>
          <w:highlight w:val="yellow"/>
        </w:rPr>
        <w:sectPr w:rsidR="00A56B6F"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t xml:space="preserve">Таблица </w:t>
      </w:r>
      <w:fldSimple w:instr=" SEQ Таблица \* ARABIC ">
        <w:r w:rsidR="00C21080">
          <w:rPr>
            <w:noProof/>
          </w:rPr>
          <w:t>70</w:t>
        </w:r>
      </w:fldSimple>
      <w:r w:rsidRPr="00950332">
        <w:t xml:space="preserve"> Перспективный баланс</w:t>
      </w:r>
    </w:p>
    <w:tbl>
      <w:tblPr>
        <w:tblW w:w="5000" w:type="pct"/>
        <w:tblLook w:val="04A0" w:firstRow="1" w:lastRow="0" w:firstColumn="1" w:lastColumn="0" w:noHBand="0" w:noVBand="1"/>
      </w:tblPr>
      <w:tblGrid>
        <w:gridCol w:w="789"/>
        <w:gridCol w:w="2859"/>
        <w:gridCol w:w="1277"/>
        <w:gridCol w:w="984"/>
        <w:gridCol w:w="985"/>
        <w:gridCol w:w="985"/>
        <w:gridCol w:w="985"/>
        <w:gridCol w:w="985"/>
        <w:gridCol w:w="985"/>
        <w:gridCol w:w="985"/>
        <w:gridCol w:w="985"/>
        <w:gridCol w:w="985"/>
        <w:gridCol w:w="997"/>
      </w:tblGrid>
      <w:tr w:rsidR="00A56B6F" w:rsidRPr="00950332" w:rsidTr="0025585E">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r>
    </w:tbl>
    <w:p w:rsidR="00A56B6F" w:rsidRDefault="00A56B6F" w:rsidP="00AE2E2D">
      <w:pPr>
        <w:keepNext/>
        <w:spacing w:before="240" w:after="120"/>
        <w:jc w:val="both"/>
        <w:rPr>
          <w:rFonts w:eastAsia="Times New Roman"/>
          <w:b/>
          <w:bCs/>
          <w:sz w:val="20"/>
          <w:szCs w:val="20"/>
          <w:highlight w:val="yellow"/>
        </w:rPr>
        <w:sectPr w:rsidR="00A56B6F" w:rsidSect="00A56B6F">
          <w:pgSz w:w="16838" w:h="11906" w:orient="landscape" w:code="9"/>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56B6F" w:rsidRPr="001C7A36" w:rsidRDefault="00A56B6F" w:rsidP="00A56B6F">
      <w:pPr>
        <w:autoSpaceDE w:val="0"/>
        <w:autoSpaceDN w:val="0"/>
        <w:adjustRightInd w:val="0"/>
        <w:spacing w:after="240"/>
      </w:pPr>
      <w:r w:rsidRPr="001C7A36">
        <w:t>В первом варианте развития (котельная п. Константиновский):</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Предполагается рост тепловой нагрузки за счет строительства новых объектов</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Снижение тепловых потерь в тепловых сетях связано с перекладкой трубопроводов</w:t>
      </w:r>
    </w:p>
    <w:p w:rsidR="00A56B6F" w:rsidRPr="001C7A36" w:rsidRDefault="00A56B6F" w:rsidP="00A56B6F">
      <w:pPr>
        <w:autoSpaceDE w:val="0"/>
        <w:autoSpaceDN w:val="0"/>
        <w:adjustRightInd w:val="0"/>
        <w:spacing w:after="240"/>
      </w:pPr>
      <w:r w:rsidRPr="001C7A36">
        <w:t>Во втором варианте развития</w:t>
      </w:r>
      <w:r>
        <w:t xml:space="preserve"> </w:t>
      </w:r>
      <w:r w:rsidRPr="001C7A36">
        <w:t>(котельная п. Константиновский):</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Предполагается сохранение тепловой нагрузки на уровне базового года</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Снижение тепловых потерь в тепловых сетях связано с перекладкой трубопроводов</w:t>
      </w:r>
    </w:p>
    <w:p w:rsidR="00A56B6F" w:rsidRPr="001C7A36" w:rsidRDefault="00A56B6F" w:rsidP="00A56B6F">
      <w:pPr>
        <w:pStyle w:val="afb"/>
        <w:numPr>
          <w:ilvl w:val="0"/>
          <w:numId w:val="36"/>
        </w:numPr>
        <w:autoSpaceDE w:val="0"/>
        <w:autoSpaceDN w:val="0"/>
        <w:adjustRightInd w:val="0"/>
        <w:spacing w:line="240" w:lineRule="auto"/>
        <w:ind w:left="851"/>
        <w:contextualSpacing/>
        <w:jc w:val="both"/>
        <w:rPr>
          <w:sz w:val="24"/>
          <w:szCs w:val="24"/>
        </w:rPr>
      </w:pPr>
      <w:r w:rsidRPr="001C7A36">
        <w:rPr>
          <w:sz w:val="24"/>
          <w:szCs w:val="24"/>
        </w:rPr>
        <w:t xml:space="preserve">В связи с морально и физически устаревшим оборудованием, выработавшим свой нормативный ресурс </w:t>
      </w:r>
      <w:r w:rsidR="009B6F0F" w:rsidRPr="000B4A61">
        <w:rPr>
          <w:sz w:val="24"/>
          <w:szCs w:val="24"/>
          <w:lang w:eastAsia="ru-RU"/>
        </w:rPr>
        <w:t>ГП ЯО «Ярославский областной водоканал»</w:t>
      </w:r>
      <w:r w:rsidRPr="001C7A36">
        <w:rPr>
          <w:sz w:val="24"/>
          <w:szCs w:val="24"/>
        </w:rPr>
        <w:t xml:space="preserve"> пос. Константиновский планируются мероприятия по замене оборудования котельной, а именно:</w:t>
      </w:r>
    </w:p>
    <w:p w:rsidR="00A56B6F" w:rsidRPr="001C7A36" w:rsidRDefault="00A56B6F" w:rsidP="00A56B6F">
      <w:pPr>
        <w:ind w:firstLine="709"/>
        <w:jc w:val="both"/>
      </w:pPr>
      <w:r w:rsidRPr="001C7A36">
        <w:t>Замена  подпиточного  насоса  в  котельной  пос.Константиновский</w:t>
      </w:r>
    </w:p>
    <w:p w:rsidR="00A56B6F" w:rsidRPr="001C7A36" w:rsidRDefault="00A56B6F" w:rsidP="00A56B6F">
      <w:pPr>
        <w:ind w:firstLine="709"/>
        <w:jc w:val="both"/>
      </w:pPr>
      <w:r w:rsidRPr="00A56B6F">
        <w:t>Замена   питательного  деаэратора  ДА 100/25  в  котельной  пос  Константиновский</w:t>
      </w:r>
    </w:p>
    <w:p w:rsidR="00A56B6F" w:rsidRPr="00A56B6F" w:rsidRDefault="00A56B6F" w:rsidP="00A56B6F">
      <w:pPr>
        <w:ind w:firstLine="709"/>
        <w:jc w:val="both"/>
      </w:pPr>
      <w:r w:rsidRPr="00A56B6F">
        <w:t>Капитальный  ремонт   конвективной  части  котла  ДКВР-10/13   в  котельной  пос. Константиновский</w:t>
      </w:r>
    </w:p>
    <w:p w:rsidR="00A56B6F" w:rsidRDefault="00A56B6F" w:rsidP="00A56B6F">
      <w:pPr>
        <w:ind w:firstLine="709"/>
        <w:jc w:val="both"/>
      </w:pPr>
      <w:r w:rsidRPr="00A56B6F">
        <w:t>Замена  подогревателя  водяного  ПВ 325х2-Г-1,0  в  котельной  пос. Константиновский</w:t>
      </w:r>
      <w:r>
        <w:t>.</w:t>
      </w:r>
    </w:p>
    <w:p w:rsidR="00A56B6F" w:rsidRDefault="00A56B6F" w:rsidP="00A56B6F">
      <w:pPr>
        <w:ind w:firstLine="709"/>
        <w:jc w:val="both"/>
      </w:pPr>
    </w:p>
    <w:p w:rsidR="00A56B6F" w:rsidRPr="001C7A36" w:rsidRDefault="00A56B6F" w:rsidP="00A56B6F">
      <w:pPr>
        <w:pStyle w:val="aa"/>
        <w:keepNext/>
      </w:pPr>
      <w:r w:rsidRPr="001C7A36">
        <w:t xml:space="preserve">Таблица </w:t>
      </w:r>
      <w:fldSimple w:instr=" SEQ Таблица \* ARABIC ">
        <w:r w:rsidR="00C21080">
          <w:rPr>
            <w:noProof/>
          </w:rPr>
          <w:t>71</w:t>
        </w:r>
      </w:fldSimple>
      <w:r w:rsidRPr="001C7A36">
        <w:t xml:space="preserve"> Перспективная тепловая нагрузка котельных </w:t>
      </w:r>
    </w:p>
    <w:tbl>
      <w:tblPr>
        <w:tblW w:w="5000" w:type="pct"/>
        <w:tblLook w:val="04A0" w:firstRow="1" w:lastRow="0" w:firstColumn="1" w:lastColumn="0" w:noHBand="0" w:noVBand="1"/>
      </w:tblPr>
      <w:tblGrid>
        <w:gridCol w:w="3385"/>
        <w:gridCol w:w="687"/>
        <w:gridCol w:w="687"/>
        <w:gridCol w:w="687"/>
        <w:gridCol w:w="687"/>
        <w:gridCol w:w="687"/>
        <w:gridCol w:w="687"/>
        <w:gridCol w:w="687"/>
        <w:gridCol w:w="689"/>
        <w:gridCol w:w="687"/>
      </w:tblGrid>
      <w:tr w:rsidR="00A56B6F" w:rsidRPr="001C7A36"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Перспективный баланс тепловой мощности котельной пос. Константиновский (Вариант развития №1)</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1,27</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11,22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11,34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11,46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11,58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11,82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11,94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12,18</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14,85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14,65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14,55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14,45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14,25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53,04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52,68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52,32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51,96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51,61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51,25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50,89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50,18</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Перспективный баланс тепловой мощности котельной пос. Константиновский (Вариант развития №2)</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1,27</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14,97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14,99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15,11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15,13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53,46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53,61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53,68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53,82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53,89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53,96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54,04</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Перспективный баланс тепловой мощности котельной АО «Яркоммунсервис» пос. Микляиха (По всем вариантам развития)</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bl>
    <w:p w:rsidR="00A56B6F" w:rsidRPr="001C7A36" w:rsidRDefault="00A56B6F" w:rsidP="00A56B6F">
      <w:pPr>
        <w:pStyle w:val="aa"/>
        <w:keepNext/>
      </w:pPr>
      <w:r w:rsidRPr="001C7A36">
        <w:t xml:space="preserve">Таблица </w:t>
      </w:r>
      <w:fldSimple w:instr=" SEQ Таблица \* ARABIC ">
        <w:r w:rsidR="00C21080">
          <w:rPr>
            <w:noProof/>
          </w:rPr>
          <w:t>72</w:t>
        </w:r>
      </w:fldSimple>
      <w:r w:rsidRPr="001C7A36">
        <w:t xml:space="preserve"> Перспективная тепловая нагрузка котельной п. Красный Бор </w:t>
      </w:r>
      <w:r>
        <w:t>(единственный вариант развития)</w:t>
      </w:r>
    </w:p>
    <w:tbl>
      <w:tblPr>
        <w:tblW w:w="5000" w:type="pct"/>
        <w:tblLook w:val="04A0" w:firstRow="1" w:lastRow="0" w:firstColumn="1" w:lastColumn="0" w:noHBand="0" w:noVBand="1"/>
      </w:tblPr>
      <w:tblGrid>
        <w:gridCol w:w="2181"/>
        <w:gridCol w:w="821"/>
        <w:gridCol w:w="821"/>
        <w:gridCol w:w="821"/>
        <w:gridCol w:w="821"/>
        <w:gridCol w:w="821"/>
        <w:gridCol w:w="821"/>
        <w:gridCol w:w="821"/>
        <w:gridCol w:w="821"/>
        <w:gridCol w:w="821"/>
      </w:tblGrid>
      <w:tr w:rsidR="00A56B6F" w:rsidRPr="001C7A36" w:rsidTr="0025585E">
        <w:trPr>
          <w:trHeight w:val="288"/>
          <w:tblHeader/>
        </w:trPr>
        <w:tc>
          <w:tcPr>
            <w:tcW w:w="12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r>
      <w:tr w:rsidR="00A56B6F" w:rsidRPr="001C7A36" w:rsidTr="0025585E">
        <w:trPr>
          <w:trHeight w:val="792"/>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r>
      <w:tr w:rsidR="00A56B6F" w:rsidRPr="001C7A36" w:rsidTr="0025585E">
        <w:trPr>
          <w:trHeight w:val="28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r>
      <w:tr w:rsidR="00A56B6F" w:rsidRPr="00E43413" w:rsidTr="0025585E">
        <w:trPr>
          <w:trHeight w:val="28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r>
    </w:tbl>
    <w:p w:rsidR="00A56B6F" w:rsidRDefault="00A56B6F" w:rsidP="00A56B6F">
      <w:pPr>
        <w:rPr>
          <w:b/>
          <w:szCs w:val="26"/>
          <w:highlight w:val="yellow"/>
        </w:rPr>
      </w:pPr>
    </w:p>
    <w:p w:rsidR="00A56B6F" w:rsidRPr="00A56B6F" w:rsidRDefault="00A56B6F" w:rsidP="00A56B6F">
      <w:pPr>
        <w:ind w:firstLine="709"/>
        <w:jc w:val="both"/>
      </w:pPr>
      <w:r w:rsidRPr="00A56B6F">
        <w:t>Первый вариант (</w:t>
      </w:r>
      <w:r w:rsidRPr="00A56B6F">
        <w:rPr>
          <w:rFonts w:eastAsia="Times New Roman"/>
          <w:bCs/>
          <w:color w:val="000000"/>
        </w:rPr>
        <w:t>котельные п. Никульское и п. Чебаково)</w:t>
      </w:r>
      <w:r w:rsidRPr="00A56B6F">
        <w:t xml:space="preserve"> предполагает подключение перспективной застройки к существующим источникам теплоснабжения.</w:t>
      </w:r>
    </w:p>
    <w:p w:rsidR="00A56B6F" w:rsidRPr="00A56B6F" w:rsidRDefault="00A56B6F" w:rsidP="00A56B6F">
      <w:pPr>
        <w:ind w:firstLine="709"/>
        <w:jc w:val="both"/>
      </w:pPr>
      <w:r w:rsidRPr="00A56B6F">
        <w:t>Второй вариант (</w:t>
      </w:r>
      <w:r w:rsidRPr="00A56B6F">
        <w:rPr>
          <w:rFonts w:eastAsia="Times New Roman"/>
          <w:bCs/>
          <w:color w:val="000000"/>
        </w:rPr>
        <w:t>котельные п. Никульское и п. Чебаково)</w:t>
      </w:r>
      <w:r w:rsidRPr="00A56B6F">
        <w:t xml:space="preserve"> предполагает отопление перспективной застройки с помощью индивидуальных источников.</w:t>
      </w:r>
    </w:p>
    <w:p w:rsidR="00A56B6F" w:rsidRPr="001C7A36" w:rsidRDefault="00A56B6F" w:rsidP="00A56B6F">
      <w:pPr>
        <w:pStyle w:val="aa"/>
        <w:keepNext/>
      </w:pPr>
      <w:r w:rsidRPr="001C7A36">
        <w:t xml:space="preserve">Таблица </w:t>
      </w:r>
      <w:fldSimple w:instr=" SEQ Таблица \* ARABIC ">
        <w:r w:rsidR="00C21080">
          <w:rPr>
            <w:noProof/>
          </w:rPr>
          <w:t>73</w:t>
        </w:r>
      </w:fldSimple>
      <w:r w:rsidRPr="001C7A36">
        <w:t xml:space="preserve"> Перспективн</w:t>
      </w:r>
      <w:r>
        <w:t xml:space="preserve">ая тепловая нагрузка котельных </w:t>
      </w:r>
    </w:p>
    <w:tbl>
      <w:tblPr>
        <w:tblW w:w="5000" w:type="pct"/>
        <w:tblLook w:val="04A0" w:firstRow="1" w:lastRow="0" w:firstColumn="1" w:lastColumn="0" w:noHBand="0" w:noVBand="1"/>
      </w:tblPr>
      <w:tblGrid>
        <w:gridCol w:w="2676"/>
        <w:gridCol w:w="766"/>
        <w:gridCol w:w="766"/>
        <w:gridCol w:w="766"/>
        <w:gridCol w:w="766"/>
        <w:gridCol w:w="766"/>
        <w:gridCol w:w="766"/>
        <w:gridCol w:w="766"/>
        <w:gridCol w:w="766"/>
        <w:gridCol w:w="766"/>
      </w:tblGrid>
      <w:tr w:rsidR="00A56B6F" w:rsidRPr="001C7A36"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Первый вариант</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Никульское</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Чебаково</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0,3833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0,3843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0,3853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0,3863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0,3873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0,3883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0,3893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0,0021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0,0031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0,0041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0,0051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0,0061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0,0071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0,0081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1,0016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1,0006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0,9996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0,9986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0,9976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0,9966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0,9956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66,77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66,71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66,64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66,57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66,51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66,44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66,37</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Второй вариант</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Никульское</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Чебаково</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r>
    </w:tbl>
    <w:p w:rsidR="00A56B6F" w:rsidRPr="00E43413" w:rsidRDefault="00A56B6F" w:rsidP="00A56B6F">
      <w:pPr>
        <w:pStyle w:val="aa"/>
        <w:keepNext/>
        <w:rPr>
          <w:highlight w:val="yellow"/>
        </w:rPr>
      </w:pPr>
    </w:p>
    <w:p w:rsidR="00A56B6F" w:rsidRDefault="00A56B6F" w:rsidP="00A56B6F">
      <w:pPr>
        <w:pStyle w:val="aa"/>
        <w:keepNext/>
      </w:pPr>
      <w:r>
        <w:t xml:space="preserve">Таблица </w:t>
      </w:r>
      <w:fldSimple w:instr=" SEQ Таблица \* ARABIC ">
        <w:r w:rsidR="00C21080">
          <w:rPr>
            <w:noProof/>
          </w:rPr>
          <w:t>74</w:t>
        </w:r>
      </w:fldSimple>
      <w:r>
        <w:t xml:space="preserve"> </w:t>
      </w:r>
      <w:r w:rsidRPr="001D5FE4">
        <w:t>Перспективная тепловая нагрузка котельных</w:t>
      </w:r>
    </w:p>
    <w:tbl>
      <w:tblPr>
        <w:tblW w:w="5000" w:type="pct"/>
        <w:tblLook w:val="04A0" w:firstRow="1" w:lastRow="0" w:firstColumn="1" w:lastColumn="0" w:noHBand="0" w:noVBand="1"/>
      </w:tblPr>
      <w:tblGrid>
        <w:gridCol w:w="2181"/>
        <w:gridCol w:w="821"/>
        <w:gridCol w:w="821"/>
        <w:gridCol w:w="821"/>
        <w:gridCol w:w="821"/>
        <w:gridCol w:w="821"/>
        <w:gridCol w:w="821"/>
        <w:gridCol w:w="821"/>
        <w:gridCol w:w="821"/>
        <w:gridCol w:w="821"/>
      </w:tblGrid>
      <w:tr w:rsidR="00A56B6F" w:rsidRPr="000673A2"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2"/>
              </w:rPr>
            </w:pPr>
            <w:r w:rsidRPr="000673A2">
              <w:rPr>
                <w:rFonts w:eastAsia="Times New Roman"/>
                <w:b/>
                <w:bCs/>
                <w:color w:val="000000"/>
                <w:sz w:val="22"/>
              </w:rPr>
              <w:t>Источник</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2037-2040</w:t>
            </w:r>
          </w:p>
        </w:tc>
      </w:tr>
      <w:tr w:rsidR="00A56B6F" w:rsidRPr="000673A2"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 xml:space="preserve">Источник ООО «Тутаевская ПГУ» </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Установленная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Располагаемая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Собственные нужды,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Потери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Присоединенная тепловая нагрузка,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r>
      <w:tr w:rsidR="00A56B6F" w:rsidRPr="000673A2" w:rsidTr="0025585E">
        <w:trPr>
          <w:trHeight w:val="6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Резерв (+)/ дефицит (-) тепловой мощности источников тепла,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r>
      <w:tr w:rsidR="00A56B6F" w:rsidRPr="000673A2"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Котельная Тутаевской ЦРБ</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Установленная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Располагаемая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Собственные нужды,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Потери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Присоединенная тепловая нагрузка,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r>
      <w:tr w:rsidR="00A56B6F" w:rsidRPr="000673A2" w:rsidTr="0025585E">
        <w:trPr>
          <w:trHeight w:val="6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Резерв (+)/ дефицит (-) тепловой мощности источников тепла,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r>
    </w:tbl>
    <w:p w:rsidR="00A56B6F" w:rsidRPr="001C7A36" w:rsidRDefault="00A56B6F" w:rsidP="00A56B6F">
      <w:pPr>
        <w:ind w:firstLine="709"/>
        <w:jc w:val="both"/>
        <w:sectPr w:rsidR="00A56B6F" w:rsidRPr="001C7A36" w:rsidSect="0025585E">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E2E2D" w:rsidRPr="0056542D" w:rsidRDefault="00AE2E2D" w:rsidP="00AE2E2D">
      <w:pPr>
        <w:spacing w:line="276" w:lineRule="auto"/>
        <w:jc w:val="both"/>
        <w:rPr>
          <w:rFonts w:eastAsiaTheme="minorHAnsi" w:cstheme="minorBidi"/>
          <w:sz w:val="26"/>
          <w:szCs w:val="22"/>
          <w:highlight w:val="yellow"/>
          <w:lang w:eastAsia="en-US"/>
        </w:rPr>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71" w:name="_Toc40887361"/>
      <w:bookmarkStart w:id="172" w:name="_Toc204630533"/>
      <w:r w:rsidRPr="00A56B6F">
        <w:rPr>
          <w:rFonts w:ascii="Times New Roman" w:eastAsia="Times New Roman" w:hAnsi="Times New Roman" w:cs="Times New Roman"/>
          <w:sz w:val="24"/>
          <w:szCs w:val="24"/>
        </w:rPr>
        <w:t>Раздел 15. Ценовые (тарифные) последствия</w:t>
      </w:r>
      <w:bookmarkEnd w:id="171"/>
      <w:bookmarkEnd w:id="172"/>
    </w:p>
    <w:p w:rsidR="008270E2" w:rsidRPr="00A56B6F" w:rsidRDefault="008270E2" w:rsidP="008270E2"/>
    <w:p w:rsidR="00397303" w:rsidRPr="00A56B6F" w:rsidRDefault="00397303" w:rsidP="00A240A1">
      <w:pPr>
        <w:tabs>
          <w:tab w:val="left" w:pos="1701"/>
        </w:tabs>
        <w:spacing w:before="80" w:line="252" w:lineRule="auto"/>
        <w:ind w:firstLine="709"/>
        <w:jc w:val="both"/>
        <w:rPr>
          <w:szCs w:val="20"/>
        </w:rPr>
      </w:pPr>
      <w:r w:rsidRPr="00A56B6F">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прогнозов индексов предельного роста цен и тарифов на топливо и энергию Минэкономразвития РФ до 2030 года;</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коэффициента распределения финансовых затрат по годам</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ставки дисконтирования, учитывающей инфляцию и прочие дефляторы (принята в размере 10%)</w:t>
      </w:r>
    </w:p>
    <w:p w:rsidR="00397303" w:rsidRPr="00A56B6F" w:rsidRDefault="00397303" w:rsidP="00A240A1">
      <w:pPr>
        <w:tabs>
          <w:tab w:val="left" w:pos="1701"/>
        </w:tabs>
        <w:spacing w:before="80" w:line="252" w:lineRule="auto"/>
        <w:ind w:firstLine="709"/>
        <w:jc w:val="both"/>
        <w:rPr>
          <w:szCs w:val="20"/>
        </w:rPr>
      </w:pPr>
      <w:r w:rsidRPr="00A56B6F">
        <w:rPr>
          <w:szCs w:val="20"/>
        </w:rPr>
        <w:t>Величина тарифа на тепловую эне</w:t>
      </w:r>
      <w:r w:rsidR="00AE2E2D" w:rsidRPr="00A56B6F">
        <w:rPr>
          <w:szCs w:val="20"/>
        </w:rPr>
        <w:t>ргию на каждый год периода с 2021 по 2035</w:t>
      </w:r>
      <w:r w:rsidRPr="00A56B6F">
        <w:rPr>
          <w:szCs w:val="20"/>
        </w:rPr>
        <w:t xml:space="preserve"> гг. с учетом все вышеперечисленных факторов приведена в таблице ниже.</w:t>
      </w:r>
    </w:p>
    <w:p w:rsidR="00397303" w:rsidRPr="00A56B6F" w:rsidRDefault="00397303" w:rsidP="009F13C0">
      <w:pPr>
        <w:widowControl w:val="0"/>
        <w:ind w:left="138" w:right="234" w:firstLine="709"/>
        <w:jc w:val="both"/>
        <w:rPr>
          <w:rFonts w:eastAsia="Times New Roman"/>
        </w:rPr>
      </w:pPr>
    </w:p>
    <w:p w:rsidR="00A240A1" w:rsidRPr="00A56B6F" w:rsidRDefault="00A240A1" w:rsidP="00397303">
      <w:pPr>
        <w:keepNext/>
        <w:rPr>
          <w:rFonts w:eastAsia="Calibri"/>
          <w:b/>
          <w:bCs/>
          <w:sz w:val="20"/>
          <w:szCs w:val="18"/>
        </w:rPr>
      </w:pPr>
    </w:p>
    <w:p w:rsidR="00AE2E2D" w:rsidRPr="00A56B6F" w:rsidRDefault="00AE2E2D" w:rsidP="00397303">
      <w:pPr>
        <w:keepNext/>
        <w:rPr>
          <w:rFonts w:eastAsia="Calibri"/>
          <w:b/>
          <w:bCs/>
          <w:sz w:val="20"/>
          <w:szCs w:val="18"/>
        </w:rPr>
        <w:sectPr w:rsidR="00AE2E2D" w:rsidRPr="00A56B6F"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2E2D" w:rsidRPr="00A56B6F" w:rsidRDefault="00AE2E2D" w:rsidP="00AE2E2D">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C21080">
        <w:rPr>
          <w:rFonts w:eastAsia="Calibri"/>
          <w:b/>
          <w:bCs/>
          <w:noProof/>
          <w:sz w:val="20"/>
          <w:szCs w:val="18"/>
          <w:lang w:eastAsia="en-US"/>
        </w:rPr>
        <w:t>75</w:t>
      </w:r>
      <w:r w:rsidRPr="00A56B6F">
        <w:rPr>
          <w:rFonts w:eastAsia="Calibri"/>
          <w:b/>
          <w:bCs/>
          <w:sz w:val="20"/>
          <w:szCs w:val="18"/>
          <w:lang w:eastAsia="en-US"/>
        </w:rPr>
        <w:fldChar w:fldCharType="end"/>
      </w:r>
      <w:r w:rsidRPr="00A56B6F">
        <w:rPr>
          <w:rFonts w:eastAsia="Calibri"/>
          <w:b/>
          <w:bCs/>
          <w:sz w:val="20"/>
          <w:szCs w:val="18"/>
          <w:lang w:eastAsia="en-US"/>
        </w:rPr>
        <w:t xml:space="preserve"> Величина тарифа на тепловую энергию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767"/>
        <w:gridCol w:w="1097"/>
        <w:gridCol w:w="1096"/>
        <w:gridCol w:w="1096"/>
        <w:gridCol w:w="1096"/>
        <w:gridCol w:w="1096"/>
        <w:gridCol w:w="1096"/>
        <w:gridCol w:w="1096"/>
        <w:gridCol w:w="1001"/>
        <w:gridCol w:w="1001"/>
      </w:tblGrid>
      <w:tr w:rsidR="00A56B6F" w:rsidRPr="00C81DDE" w:rsidTr="0025585E">
        <w:trPr>
          <w:trHeight w:val="600"/>
        </w:trPr>
        <w:tc>
          <w:tcPr>
            <w:tcW w:w="1055" w:type="pct"/>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w:t>
            </w:r>
          </w:p>
        </w:tc>
        <w:tc>
          <w:tcPr>
            <w:tcW w:w="609"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2026</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2027</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2028</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2029</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2030</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2031</w:t>
            </w:r>
          </w:p>
        </w:tc>
        <w:tc>
          <w:tcPr>
            <w:tcW w:w="378"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2032</w:t>
            </w:r>
          </w:p>
        </w:tc>
        <w:tc>
          <w:tcPr>
            <w:tcW w:w="378"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2033</w:t>
            </w:r>
          </w:p>
        </w:tc>
        <w:tc>
          <w:tcPr>
            <w:tcW w:w="345"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2034</w:t>
            </w:r>
          </w:p>
        </w:tc>
        <w:tc>
          <w:tcPr>
            <w:tcW w:w="345" w:type="pct"/>
            <w:shd w:val="clear" w:color="auto" w:fill="auto"/>
            <w:vAlign w:val="center"/>
            <w:hideMark/>
          </w:tcPr>
          <w:p w:rsidR="00A56B6F" w:rsidRPr="00C81DDE" w:rsidRDefault="00A56B6F" w:rsidP="0025585E">
            <w:pPr>
              <w:jc w:val="center"/>
              <w:rPr>
                <w:rFonts w:eastAsia="Times New Roman"/>
                <w:b/>
                <w:bCs/>
                <w:color w:val="000000"/>
                <w:sz w:val="22"/>
              </w:rPr>
            </w:pPr>
            <w:r w:rsidRPr="00A56B6F">
              <w:rPr>
                <w:rFonts w:eastAsia="Times New Roman"/>
                <w:b/>
                <w:bCs/>
                <w:color w:val="000000"/>
                <w:sz w:val="22"/>
              </w:rPr>
              <w:t>2035-2040</w:t>
            </w:r>
          </w:p>
        </w:tc>
      </w:tr>
      <w:tr w:rsidR="00A56B6F" w:rsidRPr="009B6F0F" w:rsidTr="0025585E">
        <w:trPr>
          <w:trHeight w:val="600"/>
        </w:trPr>
        <w:tc>
          <w:tcPr>
            <w:tcW w:w="1055" w:type="pct"/>
            <w:shd w:val="clear" w:color="auto" w:fill="auto"/>
            <w:vAlign w:val="center"/>
            <w:hideMark/>
          </w:tcPr>
          <w:p w:rsidR="00A56B6F" w:rsidRPr="009B6F0F" w:rsidRDefault="009B6F0F" w:rsidP="0025585E">
            <w:pPr>
              <w:jc w:val="center"/>
              <w:rPr>
                <w:rFonts w:eastAsia="Times New Roman"/>
                <w:color w:val="000000"/>
                <w:sz w:val="22"/>
                <w:szCs w:val="22"/>
              </w:rPr>
            </w:pPr>
            <w:r w:rsidRPr="009B6F0F">
              <w:rPr>
                <w:sz w:val="22"/>
                <w:szCs w:val="22"/>
              </w:rPr>
              <w:t>ГП ЯО «Ярославский областной водоканал»</w:t>
            </w:r>
          </w:p>
        </w:tc>
        <w:tc>
          <w:tcPr>
            <w:tcW w:w="609"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3020,5</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3111,1</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3204,4</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3300,6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3399,6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3501,6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3606,6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3714,8</w:t>
            </w:r>
          </w:p>
        </w:tc>
        <w:tc>
          <w:tcPr>
            <w:tcW w:w="345"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3826,2</w:t>
            </w:r>
          </w:p>
        </w:tc>
        <w:tc>
          <w:tcPr>
            <w:tcW w:w="345"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3941,0</w:t>
            </w:r>
          </w:p>
        </w:tc>
      </w:tr>
      <w:tr w:rsidR="00A56B6F" w:rsidRPr="00C81DDE" w:rsidTr="0025585E">
        <w:trPr>
          <w:trHeight w:val="300"/>
        </w:trPr>
        <w:tc>
          <w:tcPr>
            <w:tcW w:w="1055" w:type="pct"/>
            <w:shd w:val="clear" w:color="auto" w:fill="auto"/>
            <w:noWrap/>
            <w:vAlign w:val="bottom"/>
            <w:hideMark/>
          </w:tcPr>
          <w:p w:rsidR="00A56B6F" w:rsidRPr="00C81DDE" w:rsidRDefault="00A56B6F" w:rsidP="0025585E">
            <w:pPr>
              <w:rPr>
                <w:rFonts w:eastAsia="Times New Roman"/>
                <w:color w:val="000000"/>
                <w:sz w:val="22"/>
              </w:rPr>
            </w:pPr>
            <w:r w:rsidRPr="00C81DDE">
              <w:rPr>
                <w:rFonts w:eastAsia="Times New Roman"/>
                <w:color w:val="000000"/>
                <w:sz w:val="22"/>
              </w:rPr>
              <w:t>ООО «Тутаевская ПГУ»</w:t>
            </w:r>
          </w:p>
        </w:tc>
        <w:tc>
          <w:tcPr>
            <w:tcW w:w="609"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2867,5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2953,5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3042,2</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3133,4</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3227,4</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3324,2</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3424,0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3526,7</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3632,5</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3741,5</w:t>
            </w:r>
          </w:p>
        </w:tc>
      </w:tr>
      <w:tr w:rsidR="00A56B6F" w:rsidRPr="00C81DDE" w:rsidTr="0025585E">
        <w:trPr>
          <w:trHeight w:val="300"/>
        </w:trPr>
        <w:tc>
          <w:tcPr>
            <w:tcW w:w="1055" w:type="pct"/>
            <w:shd w:val="clear" w:color="auto" w:fill="auto"/>
            <w:noWrap/>
            <w:vAlign w:val="bottom"/>
            <w:hideMark/>
          </w:tcPr>
          <w:p w:rsidR="00A56B6F" w:rsidRPr="00C81DDE" w:rsidRDefault="00A56B6F" w:rsidP="0025585E">
            <w:pPr>
              <w:rPr>
                <w:rFonts w:eastAsia="Times New Roman"/>
                <w:color w:val="000000"/>
                <w:sz w:val="22"/>
              </w:rPr>
            </w:pPr>
            <w:r w:rsidRPr="00C81DDE">
              <w:rPr>
                <w:rFonts w:eastAsia="Times New Roman"/>
                <w:color w:val="000000"/>
                <w:sz w:val="22"/>
              </w:rPr>
              <w:t>АО «Яркоммунсервис»</w:t>
            </w:r>
          </w:p>
        </w:tc>
        <w:tc>
          <w:tcPr>
            <w:tcW w:w="609"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2502,9</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2578,0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2655,3</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2735,0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2817,0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2901,5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2988,6</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3078,3</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3170,6</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3265,7</w:t>
            </w:r>
          </w:p>
        </w:tc>
      </w:tr>
    </w:tbl>
    <w:p w:rsidR="00AE2E2D" w:rsidRPr="0056542D" w:rsidRDefault="00AE2E2D" w:rsidP="00AE2E2D">
      <w:pPr>
        <w:widowControl w:val="0"/>
        <w:spacing w:line="276" w:lineRule="auto"/>
        <w:ind w:left="138" w:right="234" w:firstLine="566"/>
        <w:jc w:val="both"/>
        <w:rPr>
          <w:rFonts w:eastAsia="Times New Roman"/>
          <w:highlight w:val="yellow"/>
          <w:lang w:eastAsia="en-US"/>
        </w:rPr>
      </w:pPr>
    </w:p>
    <w:p w:rsidR="00AE2E2D" w:rsidRPr="000D1593" w:rsidRDefault="00AE2E2D" w:rsidP="00397303">
      <w:pPr>
        <w:keepNext/>
        <w:rPr>
          <w:rFonts w:eastAsia="Calibri"/>
          <w:b/>
          <w:bCs/>
          <w:sz w:val="20"/>
          <w:szCs w:val="18"/>
        </w:rPr>
      </w:pPr>
    </w:p>
    <w:p w:rsidR="00AE2E2D" w:rsidRPr="000D1593" w:rsidRDefault="00AE2E2D" w:rsidP="00397303">
      <w:pPr>
        <w:keepNext/>
        <w:rPr>
          <w:rFonts w:eastAsia="Calibri"/>
          <w:b/>
          <w:bCs/>
          <w:sz w:val="20"/>
          <w:szCs w:val="18"/>
        </w:rPr>
      </w:pPr>
    </w:p>
    <w:p w:rsidR="00A240A1" w:rsidRPr="000D1593" w:rsidRDefault="00A240A1" w:rsidP="00397303">
      <w:pPr>
        <w:pStyle w:val="af0"/>
        <w:tabs>
          <w:tab w:val="clear" w:pos="1561"/>
        </w:tabs>
        <w:spacing w:line="240" w:lineRule="auto"/>
        <w:rPr>
          <w:sz w:val="24"/>
          <w:szCs w:val="24"/>
        </w:rPr>
        <w:sectPr w:rsidR="00A240A1" w:rsidRPr="000D1593"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C99" w:rsidRPr="007E729E" w:rsidRDefault="00811C99" w:rsidP="000A639F">
      <w:pPr>
        <w:autoSpaceDE w:val="0"/>
        <w:autoSpaceDN w:val="0"/>
        <w:adjustRightInd w:val="0"/>
        <w:jc w:val="both"/>
      </w:pPr>
    </w:p>
    <w:sectPr w:rsidR="00811C99" w:rsidRPr="007E729E" w:rsidSect="000825BF">
      <w:footerReference w:type="first" r:id="rId59"/>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389" w:rsidRDefault="00304389">
      <w:r>
        <w:separator/>
      </w:r>
    </w:p>
  </w:endnote>
  <w:endnote w:type="continuationSeparator" w:id="0">
    <w:p w:rsidR="00304389" w:rsidRDefault="0030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21126"/>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2D4BB6">
          <w:rPr>
            <w:noProof/>
          </w:rPr>
          <w:t>2</w:t>
        </w:r>
        <w:r>
          <w:fldChar w:fldCharType="end"/>
        </w:r>
      </w:p>
    </w:sdtContent>
  </w:sdt>
  <w:p w:rsidR="0025585E" w:rsidRDefault="0025585E">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918730"/>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82</w:t>
        </w:r>
        <w:r>
          <w:fldChar w:fldCharType="end"/>
        </w:r>
      </w:p>
    </w:sdtContent>
  </w:sdt>
  <w:p w:rsidR="0025585E" w:rsidRDefault="0025585E">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23312"/>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83</w:t>
        </w:r>
        <w:r>
          <w:fldChar w:fldCharType="end"/>
        </w:r>
      </w:p>
    </w:sdtContent>
  </w:sdt>
  <w:p w:rsidR="0025585E" w:rsidRDefault="0025585E">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41924"/>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84</w:t>
        </w:r>
        <w:r>
          <w:fldChar w:fldCharType="end"/>
        </w:r>
      </w:p>
    </w:sdtContent>
  </w:sdt>
  <w:p w:rsidR="0025585E" w:rsidRDefault="0025585E">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288297"/>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91</w:t>
        </w:r>
        <w:r>
          <w:fldChar w:fldCharType="end"/>
        </w:r>
      </w:p>
    </w:sdtContent>
  </w:sdt>
  <w:p w:rsidR="0025585E" w:rsidRDefault="0025585E">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47873"/>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100</w:t>
        </w:r>
        <w:r>
          <w:fldChar w:fldCharType="end"/>
        </w:r>
      </w:p>
    </w:sdtContent>
  </w:sdt>
  <w:p w:rsidR="0025585E" w:rsidRDefault="0025585E">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298387"/>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134</w:t>
        </w:r>
        <w:r>
          <w:fldChar w:fldCharType="end"/>
        </w:r>
      </w:p>
    </w:sdtContent>
  </w:sdt>
  <w:p w:rsidR="0025585E" w:rsidRDefault="0025585E">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9889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135</w:t>
        </w:r>
        <w:r>
          <w:fldChar w:fldCharType="end"/>
        </w:r>
      </w:p>
    </w:sdtContent>
  </w:sdt>
  <w:p w:rsidR="0025585E" w:rsidRDefault="0025585E" w:rsidP="00A55104">
    <w:pPr>
      <w:pStyle w:val="ae"/>
      <w:tabs>
        <w:tab w:val="left" w:pos="220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pStyle w:val="ae"/>
      <w:jc w:val="right"/>
    </w:pPr>
  </w:p>
  <w:p w:rsidR="0025585E" w:rsidRDefault="0025585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57960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34</w:t>
        </w:r>
        <w:r>
          <w:fldChar w:fldCharType="end"/>
        </w:r>
      </w:p>
    </w:sdtContent>
  </w:sdt>
  <w:p w:rsidR="0025585E" w:rsidRPr="00C53428" w:rsidRDefault="0025585E">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8968"/>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Pr>
            <w:noProof/>
          </w:rPr>
          <w:t>22</w:t>
        </w:r>
        <w:r>
          <w:fldChar w:fldCharType="end"/>
        </w:r>
      </w:p>
    </w:sdtContent>
  </w:sdt>
  <w:p w:rsidR="0025585E" w:rsidRDefault="0025585E" w:rsidP="00A55104">
    <w:pPr>
      <w:pStyle w:val="ae"/>
      <w:tabs>
        <w:tab w:val="left" w:pos="220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49920"/>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57</w:t>
        </w:r>
        <w:r>
          <w:fldChar w:fldCharType="end"/>
        </w:r>
      </w:p>
    </w:sdtContent>
  </w:sdt>
  <w:p w:rsidR="0025585E" w:rsidRDefault="0025585E">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2824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78</w:t>
        </w:r>
        <w:r>
          <w:fldChar w:fldCharType="end"/>
        </w:r>
      </w:p>
    </w:sdtContent>
  </w:sdt>
  <w:p w:rsidR="0025585E" w:rsidRDefault="0025585E">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98624"/>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79</w:t>
        </w:r>
        <w:r>
          <w:fldChar w:fldCharType="end"/>
        </w:r>
      </w:p>
    </w:sdtContent>
  </w:sdt>
  <w:p w:rsidR="0025585E" w:rsidRDefault="0025585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20152"/>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80</w:t>
        </w:r>
        <w:r>
          <w:fldChar w:fldCharType="end"/>
        </w:r>
      </w:p>
    </w:sdtContent>
  </w:sdt>
  <w:p w:rsidR="0025585E" w:rsidRDefault="0025585E">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81676"/>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BB7964">
          <w:rPr>
            <w:noProof/>
          </w:rPr>
          <w:t>81</w:t>
        </w:r>
        <w:r>
          <w:fldChar w:fldCharType="end"/>
        </w:r>
      </w:p>
    </w:sdtContent>
  </w:sdt>
  <w:p w:rsidR="0025585E" w:rsidRDefault="0025585E">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389" w:rsidRDefault="00304389">
      <w:r>
        <w:separator/>
      </w:r>
    </w:p>
  </w:footnote>
  <w:footnote w:type="continuationSeparator" w:id="0">
    <w:p w:rsidR="00304389" w:rsidRDefault="00304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35pt;height:9.35pt" o:bullet="t">
        <v:imagedata r:id="rId1" o:title="clip_image001"/>
      </v:shape>
    </w:pict>
  </w:numPicBullet>
  <w:abstractNum w:abstractNumId="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1F3B21"/>
    <w:multiLevelType w:val="hybridMultilevel"/>
    <w:tmpl w:val="1C8A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9">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311A22"/>
    <w:multiLevelType w:val="hybridMultilevel"/>
    <w:tmpl w:val="847A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6">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7">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9">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35">
    <w:nsid w:val="7CEE068D"/>
    <w:multiLevelType w:val="hybridMultilevel"/>
    <w:tmpl w:val="24F6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281324"/>
    <w:multiLevelType w:val="hybridMultilevel"/>
    <w:tmpl w:val="0402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1"/>
  </w:num>
  <w:num w:numId="4">
    <w:abstractNumId w:val="11"/>
  </w:num>
  <w:num w:numId="5">
    <w:abstractNumId w:val="10"/>
  </w:num>
  <w:num w:numId="6">
    <w:abstractNumId w:val="12"/>
  </w:num>
  <w:num w:numId="7">
    <w:abstractNumId w:val="22"/>
  </w:num>
  <w:num w:numId="8">
    <w:abstractNumId w:val="16"/>
  </w:num>
  <w:num w:numId="9">
    <w:abstractNumId w:val="3"/>
  </w:num>
  <w:num w:numId="10">
    <w:abstractNumId w:val="5"/>
  </w:num>
  <w:num w:numId="11">
    <w:abstractNumId w:val="15"/>
  </w:num>
  <w:num w:numId="12">
    <w:abstractNumId w:val="29"/>
  </w:num>
  <w:num w:numId="13">
    <w:abstractNumId w:val="2"/>
  </w:num>
  <w:num w:numId="14">
    <w:abstractNumId w:val="13"/>
  </w:num>
  <w:num w:numId="15">
    <w:abstractNumId w:val="24"/>
  </w:num>
  <w:num w:numId="16">
    <w:abstractNumId w:val="33"/>
  </w:num>
  <w:num w:numId="17">
    <w:abstractNumId w:val="17"/>
  </w:num>
  <w:num w:numId="18">
    <w:abstractNumId w:val="19"/>
  </w:num>
  <w:num w:numId="19">
    <w:abstractNumId w:val="30"/>
  </w:num>
  <w:num w:numId="20">
    <w:abstractNumId w:val="32"/>
  </w:num>
  <w:num w:numId="21">
    <w:abstractNumId w:val="9"/>
  </w:num>
  <w:num w:numId="22">
    <w:abstractNumId w:val="8"/>
  </w:num>
  <w:num w:numId="23">
    <w:abstractNumId w:val="23"/>
  </w:num>
  <w:num w:numId="24">
    <w:abstractNumId w:val="0"/>
  </w:num>
  <w:num w:numId="25">
    <w:abstractNumId w:val="34"/>
  </w:num>
  <w:num w:numId="26">
    <w:abstractNumId w:val="18"/>
  </w:num>
  <w:num w:numId="27">
    <w:abstractNumId w:val="1"/>
  </w:num>
  <w:num w:numId="28">
    <w:abstractNumId w:val="27"/>
  </w:num>
  <w:num w:numId="29">
    <w:abstractNumId w:val="28"/>
  </w:num>
  <w:num w:numId="30">
    <w:abstractNumId w:val="4"/>
  </w:num>
  <w:num w:numId="31">
    <w:abstractNumId w:val="7"/>
  </w:num>
  <w:num w:numId="32">
    <w:abstractNumId w:val="20"/>
  </w:num>
  <w:num w:numId="33">
    <w:abstractNumId w:val="36"/>
  </w:num>
  <w:num w:numId="34">
    <w:abstractNumId w:val="6"/>
  </w:num>
  <w:num w:numId="35">
    <w:abstractNumId w:val="14"/>
  </w:num>
  <w:num w:numId="36">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1D71"/>
    <w:rsid w:val="000A37AF"/>
    <w:rsid w:val="000A4F79"/>
    <w:rsid w:val="000A639F"/>
    <w:rsid w:val="000B361E"/>
    <w:rsid w:val="000B395D"/>
    <w:rsid w:val="000C04D7"/>
    <w:rsid w:val="000C2FCA"/>
    <w:rsid w:val="000D1593"/>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4253"/>
    <w:rsid w:val="00185B6E"/>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585E"/>
    <w:rsid w:val="0025785B"/>
    <w:rsid w:val="0026649D"/>
    <w:rsid w:val="00267BAD"/>
    <w:rsid w:val="00274554"/>
    <w:rsid w:val="00274F9B"/>
    <w:rsid w:val="0028072E"/>
    <w:rsid w:val="002821A2"/>
    <w:rsid w:val="00292971"/>
    <w:rsid w:val="00293E43"/>
    <w:rsid w:val="00294212"/>
    <w:rsid w:val="002975E8"/>
    <w:rsid w:val="002A0CE4"/>
    <w:rsid w:val="002A273F"/>
    <w:rsid w:val="002A2A23"/>
    <w:rsid w:val="002C379D"/>
    <w:rsid w:val="002C5CF4"/>
    <w:rsid w:val="002C5ECE"/>
    <w:rsid w:val="002C73B8"/>
    <w:rsid w:val="002C7859"/>
    <w:rsid w:val="002C7AEF"/>
    <w:rsid w:val="002C7C67"/>
    <w:rsid w:val="002C7E34"/>
    <w:rsid w:val="002D1494"/>
    <w:rsid w:val="002D1A58"/>
    <w:rsid w:val="002D2093"/>
    <w:rsid w:val="002D302A"/>
    <w:rsid w:val="002D4BB6"/>
    <w:rsid w:val="002D668C"/>
    <w:rsid w:val="002D7400"/>
    <w:rsid w:val="002E1D21"/>
    <w:rsid w:val="002E25FA"/>
    <w:rsid w:val="002F233B"/>
    <w:rsid w:val="002F26CC"/>
    <w:rsid w:val="002F3A75"/>
    <w:rsid w:val="0030183D"/>
    <w:rsid w:val="00304389"/>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42D"/>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4E74"/>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76AF3"/>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3B0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63855"/>
    <w:rsid w:val="00763F66"/>
    <w:rsid w:val="00767740"/>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03C5"/>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11DB"/>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5192"/>
    <w:rsid w:val="009778E9"/>
    <w:rsid w:val="00980D47"/>
    <w:rsid w:val="009810E1"/>
    <w:rsid w:val="00983473"/>
    <w:rsid w:val="00986010"/>
    <w:rsid w:val="009919F4"/>
    <w:rsid w:val="00993FC6"/>
    <w:rsid w:val="009A55F8"/>
    <w:rsid w:val="009B457E"/>
    <w:rsid w:val="009B6F0F"/>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1B9B"/>
    <w:rsid w:val="009E3A5B"/>
    <w:rsid w:val="009E625F"/>
    <w:rsid w:val="009F13C0"/>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6B6F"/>
    <w:rsid w:val="00A570CE"/>
    <w:rsid w:val="00A649CF"/>
    <w:rsid w:val="00A67167"/>
    <w:rsid w:val="00A71939"/>
    <w:rsid w:val="00A730B5"/>
    <w:rsid w:val="00A77226"/>
    <w:rsid w:val="00A86BB3"/>
    <w:rsid w:val="00A87CBA"/>
    <w:rsid w:val="00A9004F"/>
    <w:rsid w:val="00A929A6"/>
    <w:rsid w:val="00A92A5C"/>
    <w:rsid w:val="00A9634C"/>
    <w:rsid w:val="00AA6805"/>
    <w:rsid w:val="00AB2FB7"/>
    <w:rsid w:val="00AB3094"/>
    <w:rsid w:val="00AB4C1D"/>
    <w:rsid w:val="00AB66D8"/>
    <w:rsid w:val="00AB7C00"/>
    <w:rsid w:val="00AC088C"/>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0CCA"/>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B7964"/>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15A4C"/>
    <w:rsid w:val="00C2082D"/>
    <w:rsid w:val="00C21080"/>
    <w:rsid w:val="00C22D0C"/>
    <w:rsid w:val="00C2631E"/>
    <w:rsid w:val="00C26861"/>
    <w:rsid w:val="00C31E9F"/>
    <w:rsid w:val="00C35D37"/>
    <w:rsid w:val="00C36AD8"/>
    <w:rsid w:val="00C36DA1"/>
    <w:rsid w:val="00C41BDF"/>
    <w:rsid w:val="00C4399C"/>
    <w:rsid w:val="00C5421C"/>
    <w:rsid w:val="00C548EC"/>
    <w:rsid w:val="00C618AC"/>
    <w:rsid w:val="00C6355D"/>
    <w:rsid w:val="00C6461E"/>
    <w:rsid w:val="00C6729C"/>
    <w:rsid w:val="00C6786A"/>
    <w:rsid w:val="00C711B4"/>
    <w:rsid w:val="00C74328"/>
    <w:rsid w:val="00C774F2"/>
    <w:rsid w:val="00C874FC"/>
    <w:rsid w:val="00C92359"/>
    <w:rsid w:val="00C9449A"/>
    <w:rsid w:val="00CA3886"/>
    <w:rsid w:val="00CA3CF8"/>
    <w:rsid w:val="00CA42E9"/>
    <w:rsid w:val="00CA4656"/>
    <w:rsid w:val="00CB19C9"/>
    <w:rsid w:val="00CB25B3"/>
    <w:rsid w:val="00CB7297"/>
    <w:rsid w:val="00CC16DA"/>
    <w:rsid w:val="00CC62A1"/>
    <w:rsid w:val="00CD1925"/>
    <w:rsid w:val="00CE3C1A"/>
    <w:rsid w:val="00CE7107"/>
    <w:rsid w:val="00CF4B6E"/>
    <w:rsid w:val="00CF598E"/>
    <w:rsid w:val="00CF5DB4"/>
    <w:rsid w:val="00CF683E"/>
    <w:rsid w:val="00CF7678"/>
    <w:rsid w:val="00D00194"/>
    <w:rsid w:val="00D029D2"/>
    <w:rsid w:val="00D03EC1"/>
    <w:rsid w:val="00D04B80"/>
    <w:rsid w:val="00D126DD"/>
    <w:rsid w:val="00D2097E"/>
    <w:rsid w:val="00D20A8B"/>
    <w:rsid w:val="00D30ECD"/>
    <w:rsid w:val="00D33184"/>
    <w:rsid w:val="00D432B8"/>
    <w:rsid w:val="00D45D52"/>
    <w:rsid w:val="00D460DD"/>
    <w:rsid w:val="00D62642"/>
    <w:rsid w:val="00D627A3"/>
    <w:rsid w:val="00D6521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1780"/>
    <w:rsid w:val="00E13CBB"/>
    <w:rsid w:val="00E141F0"/>
    <w:rsid w:val="00E1437E"/>
    <w:rsid w:val="00E14DB3"/>
    <w:rsid w:val="00E160BF"/>
    <w:rsid w:val="00E201E1"/>
    <w:rsid w:val="00E213B7"/>
    <w:rsid w:val="00E24494"/>
    <w:rsid w:val="00E277DE"/>
    <w:rsid w:val="00E31E0D"/>
    <w:rsid w:val="00E31F91"/>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link w:val="Default0"/>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Основной текст Знак Знак Знак,Основной текст Знак Знак1"/>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Основной текст Знак Знак Знак Знак,Основной текст Знак Знак1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uiPriority w:val="99"/>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afffffffb">
    <w:name w:val="Неразрешенное упоминание"/>
    <w:uiPriority w:val="99"/>
    <w:semiHidden/>
    <w:unhideWhenUsed/>
    <w:rsid w:val="007A03C5"/>
    <w:rPr>
      <w:color w:val="605E5C"/>
      <w:shd w:val="clear" w:color="auto" w:fill="E1DFDD"/>
    </w:rPr>
  </w:style>
  <w:style w:type="paragraph" w:customStyle="1" w:styleId="S">
    <w:name w:val="S_Обычный жирный"/>
    <w:basedOn w:val="a2"/>
    <w:link w:val="S0"/>
    <w:qFormat/>
    <w:rsid w:val="009919F4"/>
    <w:pPr>
      <w:ind w:firstLine="709"/>
      <w:jc w:val="both"/>
    </w:pPr>
    <w:rPr>
      <w:rFonts w:eastAsia="Times New Roman"/>
      <w:sz w:val="28"/>
    </w:rPr>
  </w:style>
  <w:style w:type="character" w:customStyle="1" w:styleId="S0">
    <w:name w:val="S_Обычный жирный Знак"/>
    <w:link w:val="S"/>
    <w:rsid w:val="009919F4"/>
    <w:rPr>
      <w:sz w:val="28"/>
      <w:szCs w:val="24"/>
    </w:rPr>
  </w:style>
  <w:style w:type="character" w:customStyle="1" w:styleId="Default0">
    <w:name w:val="Default Знак"/>
    <w:link w:val="Default"/>
    <w:rsid w:val="009919F4"/>
    <w:rPr>
      <w:rFonts w:eastAsia="SimSu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link w:val="Default0"/>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Основной текст Знак Знак Знак,Основной текст Знак Знак1"/>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Основной текст Знак Знак Знак Знак,Основной текст Знак Знак1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uiPriority w:val="99"/>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afffffffb">
    <w:name w:val="Неразрешенное упоминание"/>
    <w:uiPriority w:val="99"/>
    <w:semiHidden/>
    <w:unhideWhenUsed/>
    <w:rsid w:val="007A03C5"/>
    <w:rPr>
      <w:color w:val="605E5C"/>
      <w:shd w:val="clear" w:color="auto" w:fill="E1DFDD"/>
    </w:rPr>
  </w:style>
  <w:style w:type="paragraph" w:customStyle="1" w:styleId="S">
    <w:name w:val="S_Обычный жирный"/>
    <w:basedOn w:val="a2"/>
    <w:link w:val="S0"/>
    <w:qFormat/>
    <w:rsid w:val="009919F4"/>
    <w:pPr>
      <w:ind w:firstLine="709"/>
      <w:jc w:val="both"/>
    </w:pPr>
    <w:rPr>
      <w:rFonts w:eastAsia="Times New Roman"/>
      <w:sz w:val="28"/>
    </w:rPr>
  </w:style>
  <w:style w:type="character" w:customStyle="1" w:styleId="S0">
    <w:name w:val="S_Обычный жирный Знак"/>
    <w:link w:val="S"/>
    <w:rsid w:val="009919F4"/>
    <w:rPr>
      <w:sz w:val="28"/>
      <w:szCs w:val="24"/>
    </w:rPr>
  </w:style>
  <w:style w:type="character" w:customStyle="1" w:styleId="Default0">
    <w:name w:val="Default Знак"/>
    <w:link w:val="Default"/>
    <w:rsid w:val="009919F4"/>
    <w:rPr>
      <w:rFonts w:eastAsia="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image" Target="media/image11.png"/><Relationship Id="rId47"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image" Target="media/image19.jpeg"/><Relationship Id="rId58"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2.xml"/><Relationship Id="rId46" Type="http://schemas.openxmlformats.org/officeDocument/2006/relationships/footer" Target="footer14.xml"/><Relationship Id="rId59" Type="http://schemas.openxmlformats.org/officeDocument/2006/relationships/footer" Target="footer16.xml"/><Relationship Id="rId20" Type="http://schemas.openxmlformats.org/officeDocument/2006/relationships/footer" Target="footer5.xml"/><Relationship Id="rId41" Type="http://schemas.openxmlformats.org/officeDocument/2006/relationships/footer" Target="footer13.xm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15.jpeg"/><Relationship Id="rId57" Type="http://schemas.openxmlformats.org/officeDocument/2006/relationships/header" Target="header13.xm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BB827-5DCA-4040-81DF-F38C6933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30</Pages>
  <Words>30422</Words>
  <Characters>173408</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203424</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Userrr</cp:lastModifiedBy>
  <cp:revision>66</cp:revision>
  <cp:lastPrinted>2025-07-28T18:29:00Z</cp:lastPrinted>
  <dcterms:created xsi:type="dcterms:W3CDTF">2018-03-12T08:46:00Z</dcterms:created>
  <dcterms:modified xsi:type="dcterms:W3CDTF">2025-08-08T06:40:00Z</dcterms:modified>
</cp:coreProperties>
</file>