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D2" w:rsidRPr="005F3A8C" w:rsidRDefault="008C71D2" w:rsidP="008C71D2">
      <w:pPr>
        <w:ind w:left="5387" w:firstLine="0"/>
        <w:rPr>
          <w:rFonts w:cs="Times New Roman"/>
          <w:sz w:val="24"/>
          <w:szCs w:val="24"/>
        </w:rPr>
      </w:pPr>
      <w:r w:rsidRPr="005F3A8C">
        <w:rPr>
          <w:rFonts w:cs="Times New Roman"/>
          <w:sz w:val="24"/>
          <w:szCs w:val="24"/>
        </w:rPr>
        <w:t>Приложение</w:t>
      </w:r>
    </w:p>
    <w:p w:rsidR="008C71D2" w:rsidRPr="005F3A8C" w:rsidRDefault="008C71D2" w:rsidP="008C71D2">
      <w:pPr>
        <w:ind w:left="5387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5F3A8C">
        <w:rPr>
          <w:rFonts w:cs="Times New Roman"/>
          <w:sz w:val="24"/>
          <w:szCs w:val="24"/>
        </w:rPr>
        <w:t>постановлению Администрации</w:t>
      </w:r>
    </w:p>
    <w:p w:rsidR="008C71D2" w:rsidRPr="005F3A8C" w:rsidRDefault="008C71D2" w:rsidP="008C71D2">
      <w:pPr>
        <w:ind w:left="5387" w:firstLine="0"/>
        <w:rPr>
          <w:rFonts w:cs="Times New Roman"/>
          <w:sz w:val="24"/>
          <w:szCs w:val="24"/>
        </w:rPr>
      </w:pPr>
      <w:r w:rsidRPr="005F3A8C">
        <w:rPr>
          <w:rFonts w:cs="Times New Roman"/>
          <w:sz w:val="24"/>
          <w:szCs w:val="24"/>
        </w:rPr>
        <w:t xml:space="preserve">Тутаевского муниципального </w:t>
      </w:r>
      <w:r w:rsidRPr="00AD79F3">
        <w:rPr>
          <w:rFonts w:cs="Times New Roman"/>
          <w:sz w:val="24"/>
          <w:szCs w:val="24"/>
        </w:rPr>
        <w:t>района</w:t>
      </w:r>
    </w:p>
    <w:p w:rsidR="008C71D2" w:rsidRDefault="008C71D2" w:rsidP="00AD79F3">
      <w:pPr>
        <w:ind w:left="5387" w:firstLine="0"/>
        <w:rPr>
          <w:rFonts w:eastAsia="Times New Roman" w:cs="Times New Roman"/>
          <w:b/>
          <w:spacing w:val="2"/>
          <w:szCs w:val="28"/>
          <w:lang w:eastAsia="ru-RU"/>
        </w:rPr>
      </w:pPr>
      <w:r>
        <w:rPr>
          <w:rFonts w:cs="Times New Roman"/>
          <w:sz w:val="24"/>
          <w:szCs w:val="24"/>
        </w:rPr>
        <w:t xml:space="preserve">от </w:t>
      </w:r>
      <w:r w:rsidR="00AD79F3">
        <w:rPr>
          <w:rFonts w:cs="Times New Roman"/>
          <w:sz w:val="24"/>
          <w:szCs w:val="24"/>
        </w:rPr>
        <w:t xml:space="preserve">  </w:t>
      </w:r>
      <w:r w:rsidR="003A5903">
        <w:rPr>
          <w:rFonts w:cs="Times New Roman"/>
          <w:sz w:val="24"/>
          <w:szCs w:val="24"/>
        </w:rPr>
        <w:t>26.08.2025</w:t>
      </w:r>
      <w:bookmarkStart w:id="0" w:name="_GoBack"/>
      <w:bookmarkEnd w:id="0"/>
      <w:r w:rsidR="00AD79F3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 № </w:t>
      </w:r>
      <w:r w:rsidR="00AD79F3">
        <w:rPr>
          <w:rFonts w:cs="Times New Roman"/>
          <w:sz w:val="24"/>
          <w:szCs w:val="24"/>
        </w:rPr>
        <w:t xml:space="preserve"> </w:t>
      </w:r>
      <w:r w:rsidR="003A5903">
        <w:rPr>
          <w:rFonts w:cs="Times New Roman"/>
          <w:sz w:val="24"/>
          <w:szCs w:val="24"/>
        </w:rPr>
        <w:t>726-п</w:t>
      </w:r>
      <w:r w:rsidR="00AD79F3">
        <w:rPr>
          <w:rFonts w:cs="Times New Roman"/>
          <w:sz w:val="24"/>
          <w:szCs w:val="24"/>
        </w:rPr>
        <w:t xml:space="preserve">                 </w:t>
      </w:r>
    </w:p>
    <w:p w:rsidR="008C71D2" w:rsidRDefault="008C71D2" w:rsidP="00435BF0">
      <w:pPr>
        <w:ind w:firstLine="0"/>
        <w:jc w:val="center"/>
        <w:rPr>
          <w:rFonts w:eastAsia="Times New Roman" w:cs="Times New Roman"/>
          <w:b/>
          <w:spacing w:val="2"/>
          <w:szCs w:val="28"/>
          <w:lang w:eastAsia="ru-RU"/>
        </w:rPr>
      </w:pPr>
    </w:p>
    <w:p w:rsidR="00435BF0" w:rsidRPr="00F91A7F" w:rsidRDefault="00435BF0" w:rsidP="00435BF0">
      <w:pPr>
        <w:ind w:firstLine="0"/>
        <w:jc w:val="center"/>
        <w:rPr>
          <w:rFonts w:eastAsia="Times New Roman" w:cs="Times New Roman"/>
          <w:b/>
          <w:spacing w:val="2"/>
          <w:szCs w:val="28"/>
          <w:lang w:eastAsia="ru-RU"/>
        </w:rPr>
      </w:pPr>
      <w:r w:rsidRPr="00F91A7F">
        <w:rPr>
          <w:rFonts w:eastAsia="Times New Roman" w:cs="Times New Roman"/>
          <w:b/>
          <w:spacing w:val="2"/>
          <w:szCs w:val="28"/>
          <w:lang w:eastAsia="ru-RU"/>
        </w:rPr>
        <w:t>ПОЛОЖЕНИЕ</w:t>
      </w:r>
    </w:p>
    <w:p w:rsidR="00435BF0" w:rsidRDefault="00435BF0" w:rsidP="00435BF0">
      <w:pPr>
        <w:ind w:firstLine="0"/>
        <w:jc w:val="center"/>
        <w:rPr>
          <w:rFonts w:eastAsia="Times New Roman" w:cs="Times New Roman"/>
          <w:b/>
          <w:spacing w:val="2"/>
          <w:szCs w:val="28"/>
          <w:lang w:eastAsia="ru-RU"/>
        </w:rPr>
      </w:pPr>
      <w:r w:rsidRPr="00F91A7F">
        <w:rPr>
          <w:rFonts w:eastAsia="Times New Roman" w:cs="Times New Roman"/>
          <w:b/>
          <w:spacing w:val="2"/>
          <w:szCs w:val="28"/>
          <w:lang w:eastAsia="ru-RU"/>
        </w:rPr>
        <w:t xml:space="preserve">о программно-целевом планировании </w:t>
      </w:r>
    </w:p>
    <w:p w:rsidR="00435BF0" w:rsidRPr="00F91A7F" w:rsidRDefault="00435BF0" w:rsidP="00435BF0">
      <w:pPr>
        <w:ind w:firstLine="0"/>
        <w:jc w:val="center"/>
        <w:rPr>
          <w:rFonts w:eastAsia="Times New Roman" w:cs="Times New Roman"/>
          <w:spacing w:val="2"/>
          <w:szCs w:val="28"/>
          <w:lang w:eastAsia="ru-RU"/>
        </w:rPr>
      </w:pPr>
      <w:r w:rsidRPr="00F91A7F">
        <w:rPr>
          <w:rFonts w:eastAsia="Times New Roman" w:cs="Times New Roman"/>
          <w:b/>
          <w:spacing w:val="2"/>
          <w:szCs w:val="28"/>
          <w:lang w:eastAsia="ru-RU"/>
        </w:rPr>
        <w:t xml:space="preserve">в </w:t>
      </w:r>
      <w:r>
        <w:rPr>
          <w:rFonts w:eastAsia="Times New Roman" w:cs="Times New Roman"/>
          <w:b/>
          <w:spacing w:val="2"/>
          <w:szCs w:val="28"/>
          <w:lang w:eastAsia="ru-RU"/>
        </w:rPr>
        <w:t xml:space="preserve">Тутаевском муниципальном </w:t>
      </w:r>
      <w:r w:rsidR="00AD79F3" w:rsidRPr="00AD79F3">
        <w:rPr>
          <w:rFonts w:eastAsia="Times New Roman" w:cs="Times New Roman"/>
          <w:b/>
          <w:spacing w:val="2"/>
          <w:szCs w:val="28"/>
          <w:lang w:eastAsia="ru-RU"/>
        </w:rPr>
        <w:t>округе</w:t>
      </w:r>
    </w:p>
    <w:p w:rsidR="00435BF0" w:rsidRPr="00BD1AEC" w:rsidRDefault="00435BF0" w:rsidP="000C58C9">
      <w:pPr>
        <w:pStyle w:val="1"/>
        <w:keepNext/>
        <w:numPr>
          <w:ilvl w:val="0"/>
          <w:numId w:val="6"/>
        </w:numPr>
        <w:spacing w:before="360" w:after="240"/>
        <w:jc w:val="center"/>
        <w:rPr>
          <w:rFonts w:ascii="Times New Roman" w:hAnsi="Times New Roman" w:cs="Times New Roman"/>
          <w:b w:val="0"/>
          <w:kern w:val="32"/>
          <w:sz w:val="28"/>
          <w:szCs w:val="28"/>
        </w:rPr>
      </w:pPr>
      <w:r w:rsidRPr="00BD1AEC">
        <w:rPr>
          <w:rFonts w:ascii="Times New Roman" w:hAnsi="Times New Roman" w:cs="Times New Roman"/>
          <w:b w:val="0"/>
          <w:kern w:val="32"/>
          <w:sz w:val="28"/>
          <w:szCs w:val="28"/>
        </w:rPr>
        <w:t>Общие положения</w:t>
      </w:r>
    </w:p>
    <w:p w:rsidR="00435BF0" w:rsidRPr="00475395" w:rsidRDefault="00435BF0" w:rsidP="00435BF0">
      <w:pPr>
        <w:rPr>
          <w:rFonts w:eastAsia="Times New Roman" w:cs="Times New Roman"/>
          <w:spacing w:val="2"/>
          <w:szCs w:val="28"/>
          <w:lang w:eastAsia="ru-RU"/>
        </w:rPr>
      </w:pPr>
      <w:r w:rsidRPr="00BD1AEC">
        <w:rPr>
          <w:rFonts w:eastAsia="Times New Roman" w:cs="Times New Roman"/>
          <w:spacing w:val="2"/>
          <w:szCs w:val="28"/>
          <w:lang w:eastAsia="ru-RU"/>
        </w:rPr>
        <w:t xml:space="preserve">Положение о программно-целевом планировании </w:t>
      </w:r>
      <w:r>
        <w:rPr>
          <w:rFonts w:eastAsia="Times New Roman" w:cs="Times New Roman"/>
          <w:spacing w:val="2"/>
          <w:szCs w:val="28"/>
          <w:lang w:eastAsia="ru-RU"/>
        </w:rPr>
        <w:t xml:space="preserve">в Тутаевском муниципальном </w:t>
      </w:r>
      <w:r w:rsidR="00AD79F3">
        <w:rPr>
          <w:rFonts w:eastAsia="Times New Roman" w:cs="Times New Roman"/>
          <w:spacing w:val="2"/>
          <w:szCs w:val="28"/>
          <w:lang w:eastAsia="ru-RU"/>
        </w:rPr>
        <w:t>округе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BD1AEC">
        <w:rPr>
          <w:rFonts w:eastAsia="Times New Roman" w:cs="Times New Roman"/>
          <w:spacing w:val="2"/>
          <w:szCs w:val="28"/>
          <w:lang w:eastAsia="ru-RU"/>
        </w:rPr>
        <w:t>(далее - Положение) разработано в соответствии с Бюджетным кодексом Российской Федерации</w:t>
      </w:r>
      <w:r>
        <w:rPr>
          <w:rFonts w:eastAsia="Times New Roman" w:cs="Times New Roman"/>
          <w:spacing w:val="2"/>
          <w:szCs w:val="28"/>
          <w:lang w:eastAsia="ru-RU"/>
        </w:rPr>
        <w:t xml:space="preserve">, Федеральным законом № </w:t>
      </w:r>
      <w:r w:rsidRPr="000D5DEE">
        <w:rPr>
          <w:rFonts w:eastAsia="Times New Roman" w:cs="Times New Roman"/>
          <w:spacing w:val="2"/>
          <w:szCs w:val="28"/>
          <w:lang w:eastAsia="ru-RU"/>
        </w:rPr>
        <w:t>172-ФЗ от 28.06.2014 «</w:t>
      </w:r>
      <w:r w:rsidRPr="000D5DEE">
        <w:rPr>
          <w:rFonts w:cs="Times New Roman"/>
          <w:szCs w:val="28"/>
        </w:rPr>
        <w:t>О стратегическом планировании в Российской Федерации»</w:t>
      </w:r>
      <w:r>
        <w:rPr>
          <w:rFonts w:cs="Times New Roman"/>
          <w:szCs w:val="28"/>
        </w:rPr>
        <w:t xml:space="preserve"> и </w:t>
      </w:r>
      <w:r w:rsidRPr="005E4AD6">
        <w:rPr>
          <w:rFonts w:cs="Times New Roman"/>
          <w:bCs/>
          <w:szCs w:val="28"/>
        </w:rPr>
        <w:t>Постановление</w:t>
      </w:r>
      <w:r>
        <w:rPr>
          <w:rFonts w:cs="Times New Roman"/>
          <w:bCs/>
          <w:szCs w:val="28"/>
        </w:rPr>
        <w:t>м</w:t>
      </w:r>
      <w:r w:rsidRPr="005E4AD6">
        <w:rPr>
          <w:rFonts w:cs="Times New Roman"/>
          <w:bCs/>
          <w:szCs w:val="28"/>
        </w:rPr>
        <w:t xml:space="preserve"> Правительства Российской Федерации от 25 июня 2015 г. N 631</w:t>
      </w:r>
      <w:r>
        <w:rPr>
          <w:rFonts w:cs="Times New Roman"/>
          <w:bCs/>
          <w:szCs w:val="28"/>
        </w:rPr>
        <w:t xml:space="preserve"> </w:t>
      </w:r>
      <w:r w:rsidRPr="00475395">
        <w:rPr>
          <w:rFonts w:cs="Times New Roman"/>
          <w:bCs/>
          <w:szCs w:val="28"/>
        </w:rPr>
        <w:t>«</w:t>
      </w:r>
      <w:r w:rsidR="00475395" w:rsidRPr="00475395">
        <w:rPr>
          <w:rFonts w:cs="Times New Roman"/>
          <w:szCs w:val="28"/>
          <w:shd w:val="clear" w:color="auto" w:fill="FFFFFF"/>
        </w:rPr>
        <w:t>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</w:r>
      <w:r w:rsidRPr="00475395">
        <w:rPr>
          <w:rFonts w:cs="Times New Roman"/>
          <w:bCs/>
          <w:szCs w:val="28"/>
        </w:rPr>
        <w:t>».</w:t>
      </w:r>
    </w:p>
    <w:p w:rsidR="00435BF0" w:rsidRPr="00BD1AEC" w:rsidRDefault="00435BF0" w:rsidP="00435BF0">
      <w:pPr>
        <w:rPr>
          <w:rFonts w:cs="Times New Roman"/>
          <w:szCs w:val="28"/>
        </w:rPr>
      </w:pPr>
      <w:r w:rsidRPr="00BD1AEC">
        <w:rPr>
          <w:rFonts w:eastAsia="Calibri" w:cs="Times New Roman"/>
          <w:szCs w:val="28"/>
        </w:rPr>
        <w:t xml:space="preserve">Действие </w:t>
      </w:r>
      <w:r w:rsidRPr="00BD1AEC">
        <w:rPr>
          <w:rFonts w:cs="Times New Roman"/>
          <w:szCs w:val="28"/>
        </w:rPr>
        <w:t>Положения</w:t>
      </w:r>
      <w:r w:rsidRPr="00BD1AEC">
        <w:rPr>
          <w:rFonts w:eastAsia="Calibri" w:cs="Times New Roman"/>
          <w:szCs w:val="28"/>
        </w:rPr>
        <w:t xml:space="preserve"> распространяется на </w:t>
      </w:r>
      <w:r w:rsidRPr="00BD1AEC">
        <w:rPr>
          <w:rFonts w:cs="Times New Roman"/>
          <w:szCs w:val="28"/>
        </w:rPr>
        <w:t xml:space="preserve">процессы программно-целевого планирования в органах </w:t>
      </w:r>
      <w:r>
        <w:rPr>
          <w:rFonts w:cs="Times New Roman"/>
          <w:szCs w:val="28"/>
        </w:rPr>
        <w:t xml:space="preserve">местного самоуправления Тутаевского муниципального </w:t>
      </w:r>
      <w:r w:rsidR="00AD79F3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, структурных подразделениях Администрации Тутаевского муниципального </w:t>
      </w:r>
      <w:r w:rsidRPr="00AD79F3">
        <w:rPr>
          <w:rFonts w:cs="Times New Roman"/>
          <w:szCs w:val="28"/>
        </w:rPr>
        <w:t>района</w:t>
      </w:r>
      <w:r>
        <w:rPr>
          <w:rFonts w:cs="Times New Roman"/>
          <w:szCs w:val="28"/>
        </w:rPr>
        <w:t>, мун</w:t>
      </w:r>
      <w:r w:rsidR="00E57429">
        <w:rPr>
          <w:rFonts w:cs="Times New Roman"/>
          <w:szCs w:val="28"/>
        </w:rPr>
        <w:t>иципальных и казенных учреждениях</w:t>
      </w:r>
      <w:r>
        <w:rPr>
          <w:rFonts w:cs="Times New Roman"/>
          <w:szCs w:val="28"/>
        </w:rPr>
        <w:t xml:space="preserve"> Тутаевского муниципального района</w:t>
      </w:r>
      <w:r>
        <w:rPr>
          <w:rFonts w:eastAsia="Times New Roman" w:cs="Times New Roman"/>
          <w:spacing w:val="2"/>
          <w:szCs w:val="28"/>
          <w:lang w:eastAsia="ru-RU"/>
        </w:rPr>
        <w:t>.</w:t>
      </w:r>
    </w:p>
    <w:p w:rsidR="00435BF0" w:rsidRPr="00BD1AEC" w:rsidRDefault="00435BF0" w:rsidP="00435BF0">
      <w:pPr>
        <w:rPr>
          <w:rFonts w:eastAsia="Times New Roman" w:cs="Times New Roman"/>
          <w:spacing w:val="2"/>
          <w:szCs w:val="28"/>
          <w:lang w:eastAsia="ru-RU"/>
        </w:rPr>
      </w:pPr>
      <w:r w:rsidRPr="00BD1AEC">
        <w:rPr>
          <w:rFonts w:eastAsia="Times New Roman" w:cs="Times New Roman"/>
          <w:spacing w:val="2"/>
          <w:szCs w:val="28"/>
          <w:lang w:eastAsia="ru-RU"/>
        </w:rPr>
        <w:t>Положение:</w:t>
      </w:r>
    </w:p>
    <w:p w:rsidR="00435BF0" w:rsidRPr="00BD1AEC" w:rsidRDefault="00435BF0" w:rsidP="00435BF0">
      <w:pPr>
        <w:rPr>
          <w:rFonts w:eastAsia="Times New Roman" w:cs="Times New Roman"/>
          <w:spacing w:val="2"/>
          <w:szCs w:val="28"/>
          <w:lang w:eastAsia="ru-RU"/>
        </w:rPr>
      </w:pPr>
      <w:r w:rsidRPr="00BD1AEC">
        <w:rPr>
          <w:rFonts w:eastAsia="Times New Roman" w:cs="Times New Roman"/>
          <w:spacing w:val="2"/>
          <w:szCs w:val="28"/>
          <w:lang w:eastAsia="ru-RU"/>
        </w:rPr>
        <w:t>- определяет термины, используемые в процессах п</w:t>
      </w:r>
      <w:r>
        <w:rPr>
          <w:rFonts w:eastAsia="Times New Roman" w:cs="Times New Roman"/>
          <w:spacing w:val="2"/>
          <w:szCs w:val="28"/>
          <w:lang w:eastAsia="ru-RU"/>
        </w:rPr>
        <w:t>рограммно-целевого планирования;</w:t>
      </w:r>
    </w:p>
    <w:p w:rsidR="00435BF0" w:rsidRDefault="00435BF0" w:rsidP="00435BF0">
      <w:pPr>
        <w:rPr>
          <w:rFonts w:eastAsia="Times New Roman" w:cs="Times New Roman"/>
          <w:spacing w:val="2"/>
          <w:szCs w:val="28"/>
          <w:lang w:eastAsia="ru-RU"/>
        </w:rPr>
      </w:pPr>
      <w:r w:rsidRPr="00BD1AEC">
        <w:rPr>
          <w:rFonts w:eastAsia="Times New Roman" w:cs="Times New Roman"/>
          <w:spacing w:val="2"/>
          <w:szCs w:val="28"/>
          <w:lang w:eastAsia="ru-RU"/>
        </w:rPr>
        <w:t>- предоставляет методологическую основу, обеспечивающую единый подход в сфере программно-целевого планирования</w:t>
      </w:r>
      <w:r>
        <w:rPr>
          <w:rFonts w:eastAsia="Times New Roman" w:cs="Times New Roman"/>
          <w:spacing w:val="2"/>
          <w:szCs w:val="28"/>
          <w:lang w:eastAsia="ru-RU"/>
        </w:rPr>
        <w:t>,</w:t>
      </w:r>
    </w:p>
    <w:p w:rsidR="00435BF0" w:rsidRDefault="00435BF0" w:rsidP="00435BF0">
      <w:pPr>
        <w:rPr>
          <w:rFonts w:eastAsia="Times New Roman" w:cs="Times New Roman"/>
          <w:spacing w:val="2"/>
          <w:szCs w:val="28"/>
          <w:lang w:eastAsia="ru-RU"/>
        </w:rPr>
      </w:pPr>
      <w:r w:rsidRPr="00BD1AEC">
        <w:rPr>
          <w:rFonts w:eastAsia="Times New Roman" w:cs="Times New Roman"/>
          <w:spacing w:val="2"/>
          <w:szCs w:val="28"/>
          <w:lang w:eastAsia="ru-RU"/>
        </w:rPr>
        <w:t xml:space="preserve">- устанавливает порядок </w:t>
      </w:r>
      <w:r>
        <w:rPr>
          <w:rFonts w:eastAsia="Times New Roman" w:cs="Times New Roman"/>
          <w:spacing w:val="2"/>
          <w:szCs w:val="28"/>
          <w:lang w:eastAsia="ru-RU"/>
        </w:rPr>
        <w:t xml:space="preserve">разработки и корректировки, а </w:t>
      </w:r>
      <w:r w:rsidR="009664C1">
        <w:rPr>
          <w:rFonts w:eastAsia="Times New Roman" w:cs="Times New Roman"/>
          <w:spacing w:val="2"/>
          <w:szCs w:val="28"/>
          <w:lang w:eastAsia="ru-RU"/>
        </w:rPr>
        <w:t>также осуществления</w:t>
      </w:r>
      <w:r w:rsidRPr="003771CC">
        <w:t xml:space="preserve"> мониторинга и контроля реализации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программ Тутаевского муниципального </w:t>
      </w:r>
      <w:r w:rsidR="00563CA4">
        <w:rPr>
          <w:rFonts w:eastAsia="Times New Roman" w:cs="Times New Roman"/>
          <w:spacing w:val="2"/>
          <w:szCs w:val="28"/>
          <w:lang w:eastAsia="ru-RU"/>
        </w:rPr>
        <w:t>округа</w:t>
      </w:r>
      <w:r w:rsidRPr="00BD1AEC">
        <w:rPr>
          <w:rFonts w:eastAsia="Times New Roman" w:cs="Times New Roman"/>
          <w:spacing w:val="2"/>
          <w:szCs w:val="28"/>
          <w:lang w:eastAsia="ru-RU"/>
        </w:rPr>
        <w:t>;</w:t>
      </w:r>
    </w:p>
    <w:p w:rsidR="00435BF0" w:rsidRPr="00F91A7F" w:rsidRDefault="00435BF0" w:rsidP="000C58C9">
      <w:pPr>
        <w:pStyle w:val="1"/>
        <w:keepNext/>
        <w:numPr>
          <w:ilvl w:val="0"/>
          <w:numId w:val="6"/>
        </w:numPr>
        <w:spacing w:before="360" w:after="240"/>
        <w:jc w:val="center"/>
        <w:rPr>
          <w:rFonts w:ascii="Times New Roman" w:hAnsi="Times New Roman" w:cs="Times New Roman"/>
          <w:b w:val="0"/>
          <w:kern w:val="32"/>
          <w:sz w:val="28"/>
          <w:szCs w:val="32"/>
        </w:rPr>
      </w:pPr>
      <w:r w:rsidRPr="00F91A7F">
        <w:rPr>
          <w:rFonts w:ascii="Times New Roman" w:hAnsi="Times New Roman" w:cs="Times New Roman"/>
          <w:b w:val="0"/>
          <w:kern w:val="32"/>
          <w:sz w:val="28"/>
          <w:szCs w:val="32"/>
        </w:rPr>
        <w:t>Термины и определения</w:t>
      </w:r>
    </w:p>
    <w:p w:rsidR="00435BF0" w:rsidRDefault="00435BF0" w:rsidP="000C58C9">
      <w:pPr>
        <w:pStyle w:val="a"/>
        <w:numPr>
          <w:ilvl w:val="1"/>
          <w:numId w:val="8"/>
        </w:numPr>
        <w:ind w:left="0" w:firstLine="709"/>
      </w:pPr>
      <w:r w:rsidRPr="000C58C9">
        <w:rPr>
          <w:rFonts w:cs="Times New Roman"/>
        </w:rPr>
        <w:t xml:space="preserve">Муниципальная программа (далее – МП) – </w:t>
      </w:r>
      <w:r w:rsidRPr="00926008">
        <w:t>комплекс мероприятий, взаимоувязанный по финансовым ресурсам, ответственным исполнителям</w:t>
      </w:r>
      <w:r>
        <w:t>,</w:t>
      </w:r>
      <w:r w:rsidRPr="00926008">
        <w:t xml:space="preserve"> задачам и срокам осуществления, направленный на эффекти</w:t>
      </w:r>
      <w:r>
        <w:t>вное достижение конкретной цели</w:t>
      </w:r>
      <w:r w:rsidRPr="00926008">
        <w:t xml:space="preserve">, соответствующей приоритетным направлениям и задачам социально-экономического развития </w:t>
      </w:r>
      <w:r>
        <w:t>территории, на которой они реализуются</w:t>
      </w:r>
      <w:r w:rsidRPr="00926008">
        <w:t>.</w:t>
      </w:r>
      <w:r>
        <w:t xml:space="preserve"> </w:t>
      </w:r>
    </w:p>
    <w:p w:rsidR="00435BF0" w:rsidRDefault="00435BF0" w:rsidP="000C58C9">
      <w:r w:rsidRPr="00D82A35">
        <w:rPr>
          <w:szCs w:val="28"/>
        </w:rPr>
        <w:t xml:space="preserve">Муниципальные программы Тутаевского муниципального </w:t>
      </w:r>
      <w:r w:rsidR="00563CA4">
        <w:rPr>
          <w:szCs w:val="28"/>
        </w:rPr>
        <w:t>округа</w:t>
      </w:r>
      <w:r w:rsidRPr="00D82A35">
        <w:rPr>
          <w:szCs w:val="28"/>
        </w:rPr>
        <w:t xml:space="preserve"> (далее – МПТМ</w:t>
      </w:r>
      <w:r w:rsidR="00563CA4">
        <w:rPr>
          <w:szCs w:val="28"/>
        </w:rPr>
        <w:t>О</w:t>
      </w:r>
      <w:r w:rsidRPr="00D82A35">
        <w:rPr>
          <w:szCs w:val="28"/>
        </w:rPr>
        <w:t>) мо</w:t>
      </w:r>
      <w:r w:rsidR="001B1DFC">
        <w:rPr>
          <w:szCs w:val="28"/>
        </w:rPr>
        <w:t>гут</w:t>
      </w:r>
      <w:r w:rsidRPr="00D82A35">
        <w:rPr>
          <w:szCs w:val="28"/>
        </w:rPr>
        <w:t xml:space="preserve"> включать в себя муниципальные целевые программы</w:t>
      </w:r>
      <w:r>
        <w:t>, ведомственные целевые программы</w:t>
      </w:r>
      <w:r w:rsidRPr="00F91A7F">
        <w:t xml:space="preserve"> в виде подпрограмм, а также отдельные основные мероприятия.</w:t>
      </w:r>
      <w:r>
        <w:t xml:space="preserve"> </w:t>
      </w:r>
      <w:r w:rsidRPr="00F91A7F">
        <w:rPr>
          <w:lang w:eastAsia="ru-RU"/>
        </w:rPr>
        <w:t xml:space="preserve">Основное мероприятие </w:t>
      </w:r>
      <w:r>
        <w:rPr>
          <w:lang w:eastAsia="ru-RU"/>
        </w:rPr>
        <w:t>МПТМ</w:t>
      </w:r>
      <w:r w:rsidR="00563CA4">
        <w:rPr>
          <w:lang w:eastAsia="ru-RU"/>
        </w:rPr>
        <w:t>О</w:t>
      </w:r>
      <w:r w:rsidRPr="00F91A7F">
        <w:rPr>
          <w:lang w:eastAsia="ru-RU"/>
        </w:rPr>
        <w:t xml:space="preserve"> </w:t>
      </w:r>
      <w:r w:rsidRPr="00F91A7F">
        <w:t xml:space="preserve">– укрупненное значимое </w:t>
      </w:r>
      <w:r w:rsidR="009664C1" w:rsidRPr="00F91A7F">
        <w:t>мероприятие, не</w:t>
      </w:r>
      <w:r w:rsidRPr="00F91A7F">
        <w:t xml:space="preserve"> входящее в состав подпрограмм.</w:t>
      </w:r>
    </w:p>
    <w:p w:rsidR="00435BF0" w:rsidRPr="00F91A7F" w:rsidRDefault="00435BF0" w:rsidP="00435BF0">
      <w:pPr>
        <w:rPr>
          <w:lang w:eastAsia="ru-RU"/>
        </w:rPr>
      </w:pPr>
      <w:r>
        <w:rPr>
          <w:lang w:eastAsia="ru-RU"/>
        </w:rPr>
        <w:lastRenderedPageBreak/>
        <w:t>Муниципальная</w:t>
      </w:r>
      <w:r w:rsidRPr="00F91A7F">
        <w:rPr>
          <w:lang w:eastAsia="ru-RU"/>
        </w:rPr>
        <w:t xml:space="preserve"> целевая программа (далее – </w:t>
      </w:r>
      <w:r>
        <w:rPr>
          <w:lang w:eastAsia="ru-RU"/>
        </w:rPr>
        <w:t>М</w:t>
      </w:r>
      <w:r w:rsidRPr="00F91A7F">
        <w:rPr>
          <w:lang w:eastAsia="ru-RU"/>
        </w:rPr>
        <w:t>ЦП)</w:t>
      </w:r>
      <w:r>
        <w:rPr>
          <w:lang w:eastAsia="ru-RU"/>
        </w:rPr>
        <w:t xml:space="preserve"> </w:t>
      </w:r>
      <w:r w:rsidRPr="00F91A7F">
        <w:rPr>
          <w:lang w:eastAsia="ru-RU"/>
        </w:rPr>
        <w:t xml:space="preserve">– подпрограмма </w:t>
      </w:r>
      <w:r>
        <w:rPr>
          <w:lang w:eastAsia="ru-RU"/>
        </w:rPr>
        <w:t>МПТМ</w:t>
      </w:r>
      <w:r w:rsidR="00563CA4">
        <w:rPr>
          <w:lang w:eastAsia="ru-RU"/>
        </w:rPr>
        <w:t>О</w:t>
      </w:r>
      <w:r w:rsidRPr="00F91A7F">
        <w:rPr>
          <w:lang w:eastAsia="ru-RU"/>
        </w:rPr>
        <w:t>, направленн</w:t>
      </w:r>
      <w:r>
        <w:rPr>
          <w:lang w:eastAsia="ru-RU"/>
        </w:rPr>
        <w:t>ая на развитие и достижение цели</w:t>
      </w:r>
      <w:r w:rsidRPr="00F91A7F">
        <w:rPr>
          <w:lang w:eastAsia="ru-RU"/>
        </w:rPr>
        <w:t xml:space="preserve"> </w:t>
      </w:r>
      <w:r>
        <w:rPr>
          <w:lang w:eastAsia="ru-RU"/>
        </w:rPr>
        <w:t>МПТМ</w:t>
      </w:r>
      <w:r w:rsidR="00563CA4">
        <w:rPr>
          <w:lang w:eastAsia="ru-RU"/>
        </w:rPr>
        <w:t>О</w:t>
      </w:r>
      <w:r w:rsidRPr="00F91A7F">
        <w:rPr>
          <w:lang w:eastAsia="ru-RU"/>
        </w:rPr>
        <w:t>,</w:t>
      </w:r>
      <w:r w:rsidRPr="00F91A7F">
        <w:t xml:space="preserve"> представляющая собой увязанный по цел</w:t>
      </w:r>
      <w:r>
        <w:t>и</w:t>
      </w:r>
      <w:r w:rsidRPr="00F91A7F">
        <w:t>, ресурсам и срокам осущ</w:t>
      </w:r>
      <w:r>
        <w:t>ествления комплекс мероприятий</w:t>
      </w:r>
      <w:r w:rsidRPr="00F91A7F">
        <w:rPr>
          <w:lang w:eastAsia="ru-RU"/>
        </w:rPr>
        <w:t>.</w:t>
      </w:r>
    </w:p>
    <w:p w:rsidR="00435BF0" w:rsidRDefault="00435BF0" w:rsidP="00435BF0">
      <w:pPr>
        <w:rPr>
          <w:lang w:eastAsia="ru-RU"/>
        </w:rPr>
      </w:pPr>
      <w:r w:rsidRPr="00F91A7F">
        <w:rPr>
          <w:lang w:eastAsia="ru-RU"/>
        </w:rPr>
        <w:t>Ведомственная целевая программа (далее – ВЦП)</w:t>
      </w:r>
      <w:r>
        <w:rPr>
          <w:lang w:eastAsia="ru-RU"/>
        </w:rPr>
        <w:t xml:space="preserve"> </w:t>
      </w:r>
      <w:r w:rsidRPr="00F91A7F">
        <w:rPr>
          <w:lang w:eastAsia="ru-RU"/>
        </w:rPr>
        <w:t xml:space="preserve">– подпрограмма </w:t>
      </w:r>
      <w:r>
        <w:rPr>
          <w:lang w:eastAsia="ru-RU"/>
        </w:rPr>
        <w:t>МПТМ</w:t>
      </w:r>
      <w:r w:rsidR="00563CA4">
        <w:rPr>
          <w:lang w:eastAsia="ru-RU"/>
        </w:rPr>
        <w:t>О</w:t>
      </w:r>
      <w:r w:rsidRPr="00F91A7F">
        <w:rPr>
          <w:lang w:eastAsia="ru-RU"/>
        </w:rPr>
        <w:t>, направленная на</w:t>
      </w:r>
      <w:r>
        <w:rPr>
          <w:lang w:eastAsia="ru-RU"/>
        </w:rPr>
        <w:t xml:space="preserve"> обеспечение реализации функций (работ, услуг, </w:t>
      </w:r>
      <w:r w:rsidRPr="00F91A7F">
        <w:rPr>
          <w:lang w:eastAsia="ru-RU"/>
        </w:rPr>
        <w:t>полномочий</w:t>
      </w:r>
      <w:r>
        <w:rPr>
          <w:lang w:eastAsia="ru-RU"/>
        </w:rPr>
        <w:t>)</w:t>
      </w:r>
      <w:r w:rsidRPr="00F91A7F">
        <w:rPr>
          <w:lang w:eastAsia="ru-RU"/>
        </w:rPr>
        <w:t xml:space="preserve"> в рамках текущей деятельности </w:t>
      </w:r>
      <w:r>
        <w:rPr>
          <w:lang w:eastAsia="ru-RU"/>
        </w:rPr>
        <w:t xml:space="preserve">органа местного самоуправления </w:t>
      </w:r>
      <w:r w:rsidRPr="00F91A7F">
        <w:rPr>
          <w:lang w:eastAsia="ru-RU"/>
        </w:rPr>
        <w:t xml:space="preserve">или структурного подразделения </w:t>
      </w:r>
      <w:r>
        <w:rPr>
          <w:lang w:eastAsia="ru-RU"/>
        </w:rPr>
        <w:t xml:space="preserve">Администрации Тутаевского муниципального </w:t>
      </w:r>
      <w:r w:rsidRPr="00563CA4">
        <w:rPr>
          <w:lang w:eastAsia="ru-RU"/>
        </w:rPr>
        <w:t>района</w:t>
      </w:r>
      <w:r w:rsidRPr="00F91A7F">
        <w:rPr>
          <w:lang w:eastAsia="ru-RU"/>
        </w:rPr>
        <w:t xml:space="preserve"> (далее – СП</w:t>
      </w:r>
      <w:r>
        <w:rPr>
          <w:lang w:eastAsia="ru-RU"/>
        </w:rPr>
        <w:t>АТМ</w:t>
      </w:r>
      <w:r w:rsidRPr="00563CA4">
        <w:rPr>
          <w:lang w:eastAsia="ru-RU"/>
        </w:rPr>
        <w:t>Р</w:t>
      </w:r>
      <w:r w:rsidRPr="00F91A7F">
        <w:rPr>
          <w:lang w:eastAsia="ru-RU"/>
        </w:rPr>
        <w:t>) и подчиненных им структур.</w:t>
      </w:r>
    </w:p>
    <w:p w:rsidR="00435BF0" w:rsidRDefault="00435BF0" w:rsidP="00435BF0">
      <w:pPr>
        <w:rPr>
          <w:szCs w:val="28"/>
        </w:rPr>
      </w:pPr>
      <w:r>
        <w:rPr>
          <w:szCs w:val="28"/>
        </w:rPr>
        <w:t>2.2.</w:t>
      </w:r>
      <w:r w:rsidRPr="00926008">
        <w:rPr>
          <w:szCs w:val="28"/>
        </w:rPr>
        <w:t xml:space="preserve"> </w:t>
      </w:r>
      <w:r>
        <w:rPr>
          <w:szCs w:val="28"/>
        </w:rPr>
        <w:t>Программа</w:t>
      </w:r>
      <w:r w:rsidRPr="00926008">
        <w:rPr>
          <w:szCs w:val="28"/>
        </w:rPr>
        <w:t xml:space="preserve"> </w:t>
      </w:r>
      <w:r w:rsidR="00E57429">
        <w:rPr>
          <w:szCs w:val="28"/>
        </w:rPr>
        <w:t>(далее</w:t>
      </w:r>
      <w:r>
        <w:rPr>
          <w:szCs w:val="28"/>
        </w:rPr>
        <w:t xml:space="preserve"> по тексту Положения </w:t>
      </w:r>
      <w:r w:rsidR="00E57429">
        <w:rPr>
          <w:szCs w:val="28"/>
        </w:rPr>
        <w:t xml:space="preserve">под программой понимается </w:t>
      </w:r>
      <w:r>
        <w:rPr>
          <w:szCs w:val="28"/>
        </w:rPr>
        <w:t>МПТМ</w:t>
      </w:r>
      <w:r w:rsidR="00563CA4">
        <w:rPr>
          <w:szCs w:val="28"/>
        </w:rPr>
        <w:t>О</w:t>
      </w:r>
      <w:r>
        <w:rPr>
          <w:szCs w:val="28"/>
        </w:rPr>
        <w:t>, МЦП, ВЦП) имеет следующие о</w:t>
      </w:r>
      <w:r w:rsidRPr="00926008">
        <w:rPr>
          <w:szCs w:val="28"/>
        </w:rPr>
        <w:t>сновные параметры</w:t>
      </w:r>
      <w:r>
        <w:rPr>
          <w:szCs w:val="28"/>
        </w:rPr>
        <w:t>:</w:t>
      </w:r>
      <w:r w:rsidRPr="00926008">
        <w:rPr>
          <w:szCs w:val="28"/>
        </w:rPr>
        <w:t xml:space="preserve"> </w:t>
      </w:r>
    </w:p>
    <w:p w:rsidR="00435BF0" w:rsidRPr="00926008" w:rsidRDefault="00435BF0" w:rsidP="00435BF0">
      <w:pPr>
        <w:rPr>
          <w:szCs w:val="28"/>
        </w:rPr>
      </w:pPr>
      <w:r>
        <w:rPr>
          <w:szCs w:val="28"/>
        </w:rPr>
        <w:t>- ц</w:t>
      </w:r>
      <w:r w:rsidRPr="00926008">
        <w:rPr>
          <w:szCs w:val="28"/>
        </w:rPr>
        <w:t>ель</w:t>
      </w:r>
      <w:r>
        <w:rPr>
          <w:szCs w:val="28"/>
        </w:rPr>
        <w:t xml:space="preserve"> </w:t>
      </w:r>
      <w:r w:rsidRPr="00926008">
        <w:rPr>
          <w:szCs w:val="28"/>
        </w:rPr>
        <w:t xml:space="preserve">- формируемый при анализе проблемной ситуации приоритет, достижение которого с учетом имеющихся ресурсов и в заданных временных рамках ведет к достижению стратегических целей и задач социально-экономического развития </w:t>
      </w:r>
      <w:r>
        <w:rPr>
          <w:szCs w:val="28"/>
        </w:rPr>
        <w:t xml:space="preserve">Тутаевского муниципального </w:t>
      </w:r>
      <w:r w:rsidR="00563CA4">
        <w:rPr>
          <w:szCs w:val="28"/>
        </w:rPr>
        <w:t>округа</w:t>
      </w:r>
      <w:r>
        <w:rPr>
          <w:szCs w:val="28"/>
        </w:rPr>
        <w:t>;</w:t>
      </w:r>
      <w:r w:rsidRPr="00F97598">
        <w:rPr>
          <w:szCs w:val="28"/>
        </w:rPr>
        <w:t xml:space="preserve"> </w:t>
      </w:r>
      <w:r>
        <w:rPr>
          <w:szCs w:val="28"/>
        </w:rPr>
        <w:t xml:space="preserve">программа </w:t>
      </w:r>
      <w:r w:rsidRPr="00926008">
        <w:rPr>
          <w:szCs w:val="28"/>
        </w:rPr>
        <w:t>разрабатывается на период, необходимый для достижения поставленн</w:t>
      </w:r>
      <w:r>
        <w:rPr>
          <w:szCs w:val="28"/>
        </w:rPr>
        <w:t>ой в ней цели;</w:t>
      </w:r>
    </w:p>
    <w:p w:rsidR="00435BF0" w:rsidRDefault="00435BF0" w:rsidP="00435BF0">
      <w:r>
        <w:t>- ц</w:t>
      </w:r>
      <w:r w:rsidRPr="00F91A7F">
        <w:t>елевой показатель - измеряемый количественный параметр, отражающий степень достижения цели</w:t>
      </w:r>
      <w:r>
        <w:t xml:space="preserve"> программы</w:t>
      </w:r>
      <w:r w:rsidRPr="00F91A7F">
        <w:t xml:space="preserve"> </w:t>
      </w:r>
      <w:r>
        <w:t>(п</w:t>
      </w:r>
      <w:r w:rsidRPr="00F91A7F">
        <w:t>оказатель имеет базовое, плановое</w:t>
      </w:r>
      <w:r>
        <w:t>,</w:t>
      </w:r>
      <w:r w:rsidRPr="00F91A7F">
        <w:t xml:space="preserve"> фактическое значения.</w:t>
      </w:r>
      <w:r>
        <w:t>);</w:t>
      </w:r>
    </w:p>
    <w:p w:rsidR="00435BF0" w:rsidRDefault="00435BF0" w:rsidP="00435BF0">
      <w:pPr>
        <w:rPr>
          <w:szCs w:val="28"/>
        </w:rPr>
      </w:pPr>
      <w:r>
        <w:t>- з</w:t>
      </w:r>
      <w:r w:rsidRPr="002B3C04">
        <w:rPr>
          <w:szCs w:val="28"/>
        </w:rPr>
        <w:t xml:space="preserve">адача - планируемый результат выполнения совокупности взаимоувязанных мероприятий или осуществления муниципальных функций, направленных на достижение цели реализации </w:t>
      </w:r>
      <w:r>
        <w:rPr>
          <w:szCs w:val="28"/>
        </w:rPr>
        <w:t>программы;</w:t>
      </w:r>
    </w:p>
    <w:p w:rsidR="00435BF0" w:rsidRDefault="00435BF0" w:rsidP="00435BF0">
      <w:r>
        <w:t>- м</w:t>
      </w:r>
      <w:r w:rsidRPr="00F91A7F">
        <w:t>ероприятие – работа, выполняемая в рамках реализации задачи, имеющая конкретны</w:t>
      </w:r>
      <w:r>
        <w:t>й результат, срок и исполнителя</w:t>
      </w:r>
      <w:r w:rsidRPr="00F91A7F">
        <w:t xml:space="preserve"> </w:t>
      </w:r>
      <w:r>
        <w:t>(м</w:t>
      </w:r>
      <w:r w:rsidRPr="00F91A7F">
        <w:t>ероприятия должны обеспечивать достижение задачи</w:t>
      </w:r>
      <w:r>
        <w:t>).</w:t>
      </w:r>
    </w:p>
    <w:p w:rsidR="00435BF0" w:rsidRDefault="00435BF0" w:rsidP="00435BF0">
      <w:pPr>
        <w:rPr>
          <w:szCs w:val="28"/>
        </w:rPr>
      </w:pPr>
      <w:r>
        <w:rPr>
          <w:szCs w:val="28"/>
        </w:rPr>
        <w:t>2.3. В целях реализации программы используются следующие понятия:</w:t>
      </w:r>
    </w:p>
    <w:p w:rsidR="00435BF0" w:rsidRDefault="00435BF0" w:rsidP="00435BF0">
      <w:pPr>
        <w:rPr>
          <w:szCs w:val="28"/>
        </w:rPr>
      </w:pPr>
      <w:r>
        <w:rPr>
          <w:szCs w:val="28"/>
        </w:rPr>
        <w:t xml:space="preserve">- куратор программы – заместитель Главы </w:t>
      </w:r>
      <w:r w:rsidR="00475395">
        <w:rPr>
          <w:szCs w:val="28"/>
        </w:rPr>
        <w:t xml:space="preserve">Администрации </w:t>
      </w:r>
      <w:r>
        <w:rPr>
          <w:szCs w:val="28"/>
        </w:rPr>
        <w:t xml:space="preserve">Тутаевского муниципального </w:t>
      </w:r>
      <w:r w:rsidRPr="00563CA4">
        <w:rPr>
          <w:szCs w:val="28"/>
        </w:rPr>
        <w:t>района</w:t>
      </w:r>
      <w:r>
        <w:rPr>
          <w:szCs w:val="28"/>
        </w:rPr>
        <w:t xml:space="preserve">, курирующий сферу реализации программы; </w:t>
      </w:r>
    </w:p>
    <w:p w:rsidR="00435BF0" w:rsidRDefault="00435BF0" w:rsidP="00435BF0">
      <w:pPr>
        <w:rPr>
          <w:szCs w:val="28"/>
        </w:rPr>
      </w:pPr>
      <w:r>
        <w:rPr>
          <w:szCs w:val="28"/>
        </w:rPr>
        <w:t>- о</w:t>
      </w:r>
      <w:r w:rsidRPr="00926008">
        <w:rPr>
          <w:szCs w:val="28"/>
        </w:rPr>
        <w:t xml:space="preserve">тветственный исполнитель </w:t>
      </w:r>
      <w:r>
        <w:rPr>
          <w:szCs w:val="28"/>
        </w:rPr>
        <w:t>программы</w:t>
      </w:r>
      <w:r w:rsidRPr="00926008">
        <w:rPr>
          <w:szCs w:val="28"/>
        </w:rPr>
        <w:t xml:space="preserve"> -  </w:t>
      </w:r>
      <w:r>
        <w:rPr>
          <w:szCs w:val="28"/>
        </w:rPr>
        <w:t>СПАТМ</w:t>
      </w:r>
      <w:r w:rsidRPr="00563CA4">
        <w:rPr>
          <w:szCs w:val="28"/>
        </w:rPr>
        <w:t>Р</w:t>
      </w:r>
      <w:r w:rsidRPr="00926008">
        <w:rPr>
          <w:szCs w:val="28"/>
        </w:rPr>
        <w:t>,</w:t>
      </w:r>
      <w:r>
        <w:rPr>
          <w:szCs w:val="28"/>
        </w:rPr>
        <w:t xml:space="preserve"> муниципальное или казенное учреждение ТМ</w:t>
      </w:r>
      <w:r w:rsidRPr="00563CA4">
        <w:rPr>
          <w:szCs w:val="28"/>
        </w:rPr>
        <w:t>Р</w:t>
      </w:r>
      <w:r>
        <w:rPr>
          <w:szCs w:val="28"/>
        </w:rPr>
        <w:t>,</w:t>
      </w:r>
      <w:r w:rsidRPr="00926008">
        <w:rPr>
          <w:szCs w:val="28"/>
        </w:rPr>
        <w:t xml:space="preserve"> </w:t>
      </w:r>
      <w:r w:rsidR="00731290">
        <w:rPr>
          <w:szCs w:val="28"/>
        </w:rPr>
        <w:t>отвечающее</w:t>
      </w:r>
      <w:r w:rsidR="00731290" w:rsidRPr="00926008">
        <w:rPr>
          <w:szCs w:val="28"/>
        </w:rPr>
        <w:t xml:space="preserve"> за</w:t>
      </w:r>
      <w:r>
        <w:rPr>
          <w:szCs w:val="28"/>
        </w:rPr>
        <w:t xml:space="preserve"> </w:t>
      </w:r>
      <w:r w:rsidRPr="00926008">
        <w:rPr>
          <w:szCs w:val="28"/>
        </w:rPr>
        <w:t xml:space="preserve">разработку, </w:t>
      </w:r>
      <w:r>
        <w:rPr>
          <w:szCs w:val="28"/>
        </w:rPr>
        <w:t xml:space="preserve">корректировку, </w:t>
      </w:r>
      <w:r w:rsidRPr="00926008">
        <w:rPr>
          <w:szCs w:val="28"/>
        </w:rPr>
        <w:t xml:space="preserve">реализацию, </w:t>
      </w:r>
      <w:r>
        <w:rPr>
          <w:szCs w:val="28"/>
        </w:rPr>
        <w:t>контроль исполнения программы</w:t>
      </w:r>
      <w:r w:rsidRPr="00926008">
        <w:rPr>
          <w:szCs w:val="28"/>
        </w:rPr>
        <w:t xml:space="preserve"> в целом и координацию действий исполнителей </w:t>
      </w:r>
      <w:r>
        <w:rPr>
          <w:szCs w:val="28"/>
        </w:rPr>
        <w:t>отдельных мероприятий и подпрограмм;</w:t>
      </w:r>
      <w:r w:rsidRPr="00926008">
        <w:rPr>
          <w:szCs w:val="28"/>
        </w:rPr>
        <w:t xml:space="preserve"> </w:t>
      </w:r>
    </w:p>
    <w:p w:rsidR="00435BF0" w:rsidRPr="00926008" w:rsidRDefault="00435BF0" w:rsidP="00435BF0">
      <w:pPr>
        <w:rPr>
          <w:szCs w:val="28"/>
        </w:rPr>
      </w:pPr>
      <w:r>
        <w:rPr>
          <w:szCs w:val="28"/>
        </w:rPr>
        <w:t>- с</w:t>
      </w:r>
      <w:r w:rsidRPr="00926008">
        <w:rPr>
          <w:szCs w:val="28"/>
        </w:rPr>
        <w:t xml:space="preserve">оисполнитель -  </w:t>
      </w:r>
      <w:r>
        <w:rPr>
          <w:szCs w:val="28"/>
        </w:rPr>
        <w:t>СПАТМ</w:t>
      </w:r>
      <w:r w:rsidRPr="00563CA4">
        <w:rPr>
          <w:szCs w:val="28"/>
        </w:rPr>
        <w:t>Р</w:t>
      </w:r>
      <w:r w:rsidRPr="00926008">
        <w:rPr>
          <w:szCs w:val="28"/>
        </w:rPr>
        <w:t>,</w:t>
      </w:r>
      <w:r>
        <w:rPr>
          <w:szCs w:val="28"/>
        </w:rPr>
        <w:t xml:space="preserve"> муниципальное или казенное учреждение ТМ</w:t>
      </w:r>
      <w:r w:rsidRPr="00563CA4">
        <w:rPr>
          <w:szCs w:val="28"/>
        </w:rPr>
        <w:t>Р</w:t>
      </w:r>
      <w:r>
        <w:rPr>
          <w:szCs w:val="28"/>
        </w:rPr>
        <w:t>,</w:t>
      </w:r>
      <w:r w:rsidRPr="00926008">
        <w:rPr>
          <w:szCs w:val="28"/>
        </w:rPr>
        <w:t xml:space="preserve"> </w:t>
      </w:r>
      <w:r>
        <w:rPr>
          <w:szCs w:val="28"/>
        </w:rPr>
        <w:t xml:space="preserve">иные </w:t>
      </w:r>
      <w:r w:rsidRPr="00926008">
        <w:rPr>
          <w:szCs w:val="28"/>
        </w:rPr>
        <w:t>юридические и физические лица, участвующие в реализации од</w:t>
      </w:r>
      <w:r>
        <w:rPr>
          <w:szCs w:val="28"/>
        </w:rPr>
        <w:t>ного или нескольких мероприятий;</w:t>
      </w:r>
    </w:p>
    <w:p w:rsidR="00435BF0" w:rsidRPr="00926008" w:rsidRDefault="00435BF0" w:rsidP="00435BF0">
      <w:pPr>
        <w:rPr>
          <w:szCs w:val="28"/>
        </w:rPr>
      </w:pPr>
      <w:r>
        <w:rPr>
          <w:szCs w:val="28"/>
        </w:rPr>
        <w:t>- р</w:t>
      </w:r>
      <w:r w:rsidRPr="00926008">
        <w:rPr>
          <w:szCs w:val="28"/>
        </w:rPr>
        <w:t xml:space="preserve">езультативность </w:t>
      </w:r>
      <w:r>
        <w:rPr>
          <w:szCs w:val="28"/>
        </w:rPr>
        <w:t>программы</w:t>
      </w:r>
      <w:r w:rsidRPr="00926008">
        <w:rPr>
          <w:szCs w:val="28"/>
        </w:rPr>
        <w:t xml:space="preserve"> – степень достиже</w:t>
      </w:r>
      <w:r>
        <w:rPr>
          <w:szCs w:val="28"/>
        </w:rPr>
        <w:t>ния запланированных результатов;</w:t>
      </w:r>
    </w:p>
    <w:p w:rsidR="00435BF0" w:rsidRPr="00926008" w:rsidRDefault="00435BF0" w:rsidP="00435BF0">
      <w:pPr>
        <w:rPr>
          <w:szCs w:val="28"/>
        </w:rPr>
      </w:pPr>
      <w:r>
        <w:rPr>
          <w:szCs w:val="28"/>
        </w:rPr>
        <w:t>э</w:t>
      </w:r>
      <w:r w:rsidRPr="00926008">
        <w:rPr>
          <w:szCs w:val="28"/>
        </w:rPr>
        <w:t xml:space="preserve">ффективность </w:t>
      </w:r>
      <w:r>
        <w:rPr>
          <w:szCs w:val="28"/>
        </w:rPr>
        <w:t>программы</w:t>
      </w:r>
      <w:r w:rsidRPr="00926008">
        <w:rPr>
          <w:szCs w:val="28"/>
        </w:rPr>
        <w:t xml:space="preserve"> – соотношение достигнутых результатов и ресурсов, затраченных на их достижение.</w:t>
      </w:r>
    </w:p>
    <w:p w:rsidR="00435BF0" w:rsidRPr="00926008" w:rsidRDefault="00435BF0" w:rsidP="00435BF0">
      <w:pPr>
        <w:rPr>
          <w:szCs w:val="28"/>
        </w:rPr>
      </w:pPr>
      <w:r>
        <w:rPr>
          <w:szCs w:val="28"/>
        </w:rPr>
        <w:t xml:space="preserve">2.4. </w:t>
      </w:r>
      <w:r w:rsidRPr="00926008">
        <w:rPr>
          <w:szCs w:val="28"/>
        </w:rPr>
        <w:t xml:space="preserve">Разработка, утверждение, реализация, оценка хода реализации и оценка эффективности программ </w:t>
      </w:r>
      <w:r>
        <w:rPr>
          <w:szCs w:val="28"/>
        </w:rPr>
        <w:t xml:space="preserve">Тутаевского муниципального </w:t>
      </w:r>
      <w:r w:rsidR="001B113A">
        <w:rPr>
          <w:szCs w:val="28"/>
        </w:rPr>
        <w:t>округа</w:t>
      </w:r>
      <w:r w:rsidRPr="00926008">
        <w:rPr>
          <w:szCs w:val="28"/>
        </w:rPr>
        <w:t xml:space="preserve"> осуществляются в соответствии с настоящим </w:t>
      </w:r>
      <w:r>
        <w:rPr>
          <w:szCs w:val="28"/>
        </w:rPr>
        <w:t>Положением</w:t>
      </w:r>
      <w:r w:rsidRPr="00926008">
        <w:rPr>
          <w:szCs w:val="28"/>
        </w:rPr>
        <w:t xml:space="preserve">. </w:t>
      </w:r>
    </w:p>
    <w:p w:rsidR="00435BF0" w:rsidRPr="00926008" w:rsidRDefault="00435BF0" w:rsidP="00435BF0">
      <w:pPr>
        <w:rPr>
          <w:szCs w:val="28"/>
        </w:rPr>
      </w:pPr>
      <w:r>
        <w:rPr>
          <w:szCs w:val="28"/>
        </w:rPr>
        <w:lastRenderedPageBreak/>
        <w:t>2</w:t>
      </w:r>
      <w:r w:rsidRPr="00926008">
        <w:rPr>
          <w:szCs w:val="28"/>
        </w:rPr>
        <w:t>.</w:t>
      </w:r>
      <w:r>
        <w:rPr>
          <w:szCs w:val="28"/>
        </w:rPr>
        <w:t>5</w:t>
      </w:r>
      <w:r w:rsidRPr="00926008">
        <w:rPr>
          <w:szCs w:val="28"/>
        </w:rPr>
        <w:t>. Деление МП</w:t>
      </w:r>
      <w:r>
        <w:rPr>
          <w:szCs w:val="28"/>
        </w:rPr>
        <w:t>ТМ</w:t>
      </w:r>
      <w:r w:rsidR="001B113A">
        <w:rPr>
          <w:szCs w:val="28"/>
        </w:rPr>
        <w:t>О</w:t>
      </w:r>
      <w:r w:rsidRPr="00926008">
        <w:rPr>
          <w:szCs w:val="28"/>
        </w:rPr>
        <w:t xml:space="preserve"> на подпрограммы осуществляется исходя из масштабности и сложности задач, решаемых в рамках МП</w:t>
      </w:r>
      <w:r>
        <w:rPr>
          <w:szCs w:val="28"/>
        </w:rPr>
        <w:t>ТМ</w:t>
      </w:r>
      <w:r w:rsidR="001B113A">
        <w:rPr>
          <w:szCs w:val="28"/>
        </w:rPr>
        <w:t>О</w:t>
      </w:r>
      <w:r w:rsidRPr="00926008">
        <w:rPr>
          <w:szCs w:val="28"/>
        </w:rPr>
        <w:t>.</w:t>
      </w:r>
      <w:r>
        <w:rPr>
          <w:szCs w:val="28"/>
        </w:rPr>
        <w:t xml:space="preserve"> </w:t>
      </w:r>
      <w:r w:rsidRPr="00926008">
        <w:rPr>
          <w:szCs w:val="28"/>
        </w:rPr>
        <w:t>Включение в МП</w:t>
      </w:r>
      <w:r>
        <w:rPr>
          <w:szCs w:val="28"/>
        </w:rPr>
        <w:t>ТМ</w:t>
      </w:r>
      <w:r w:rsidR="001B113A">
        <w:rPr>
          <w:szCs w:val="28"/>
        </w:rPr>
        <w:t>О</w:t>
      </w:r>
      <w:r w:rsidRPr="00926008">
        <w:rPr>
          <w:szCs w:val="28"/>
        </w:rPr>
        <w:t xml:space="preserve"> основных мероприятий других МП</w:t>
      </w:r>
      <w:r>
        <w:rPr>
          <w:szCs w:val="28"/>
        </w:rPr>
        <w:t>ТМ</w:t>
      </w:r>
      <w:r w:rsidR="001B113A">
        <w:rPr>
          <w:szCs w:val="28"/>
        </w:rPr>
        <w:t>О</w:t>
      </w:r>
      <w:r w:rsidRPr="00926008">
        <w:rPr>
          <w:szCs w:val="28"/>
        </w:rPr>
        <w:t xml:space="preserve"> (подпрограмм) не допускается.</w:t>
      </w:r>
      <w:r>
        <w:rPr>
          <w:szCs w:val="28"/>
        </w:rPr>
        <w:t xml:space="preserve"> </w:t>
      </w:r>
    </w:p>
    <w:p w:rsidR="00435BF0" w:rsidRPr="00926008" w:rsidRDefault="00435BF0" w:rsidP="00435BF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2.6. </w:t>
      </w:r>
      <w:r w:rsidRPr="004C1D84">
        <w:rPr>
          <w:szCs w:val="28"/>
        </w:rPr>
        <w:t>В соответствии с Федеральным законом от 28 июня 2014 года № 172-ФЗ «О стратегическом планировании в Российской Федерации» МПТМ</w:t>
      </w:r>
      <w:r w:rsidR="001B113A">
        <w:rPr>
          <w:szCs w:val="28"/>
        </w:rPr>
        <w:t>О</w:t>
      </w:r>
      <w:r w:rsidRPr="004C1D84">
        <w:rPr>
          <w:szCs w:val="28"/>
        </w:rPr>
        <w:t xml:space="preserve"> являются документами стратегического планирования и в соответствии с Постановлением Правительства РФ от 25 июня 2015 г. № 631 «Правила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 подлежат обязательному внесению в федеральный государственный реестр документов стратегического планирования</w:t>
      </w:r>
      <w:r>
        <w:rPr>
          <w:szCs w:val="28"/>
        </w:rPr>
        <w:t xml:space="preserve"> </w:t>
      </w:r>
      <w:r w:rsidRPr="00D6155F">
        <w:rPr>
          <w:bCs/>
          <w:szCs w:val="28"/>
        </w:rPr>
        <w:t xml:space="preserve">в течение 10 </w:t>
      </w:r>
      <w:r>
        <w:rPr>
          <w:bCs/>
          <w:szCs w:val="28"/>
        </w:rPr>
        <w:t xml:space="preserve">календарных </w:t>
      </w:r>
      <w:r w:rsidRPr="00D6155F">
        <w:rPr>
          <w:bCs/>
          <w:szCs w:val="28"/>
        </w:rPr>
        <w:t xml:space="preserve">дней со дня </w:t>
      </w:r>
      <w:r>
        <w:rPr>
          <w:bCs/>
          <w:szCs w:val="28"/>
        </w:rPr>
        <w:t xml:space="preserve">их </w:t>
      </w:r>
      <w:r w:rsidRPr="00D6155F">
        <w:rPr>
          <w:bCs/>
          <w:szCs w:val="28"/>
        </w:rPr>
        <w:t xml:space="preserve">утверждения (одобрения) или внесения в </w:t>
      </w:r>
      <w:r>
        <w:rPr>
          <w:bCs/>
          <w:szCs w:val="28"/>
        </w:rPr>
        <w:t>них</w:t>
      </w:r>
      <w:r w:rsidRPr="00D6155F">
        <w:rPr>
          <w:bCs/>
          <w:szCs w:val="28"/>
        </w:rPr>
        <w:t xml:space="preserve"> изменений</w:t>
      </w:r>
      <w:r>
        <w:rPr>
          <w:bCs/>
          <w:szCs w:val="28"/>
        </w:rPr>
        <w:t>.</w:t>
      </w:r>
      <w:r w:rsidRPr="00D6155F">
        <w:rPr>
          <w:szCs w:val="28"/>
        </w:rPr>
        <w:t xml:space="preserve"> </w:t>
      </w:r>
      <w:r w:rsidRPr="00603A3F">
        <w:rPr>
          <w:szCs w:val="28"/>
        </w:rPr>
        <w:t>МЦП и ВЦП как подпрограммы МПТМ</w:t>
      </w:r>
      <w:r w:rsidR="001B113A">
        <w:rPr>
          <w:szCs w:val="28"/>
        </w:rPr>
        <w:t>О</w:t>
      </w:r>
      <w:r w:rsidRPr="00603A3F">
        <w:rPr>
          <w:szCs w:val="28"/>
        </w:rPr>
        <w:t xml:space="preserve"> не являются документами стратегического планирования и не вносятся в федеральный государственный реестр документов стратегического планирования.</w:t>
      </w:r>
      <w:r>
        <w:rPr>
          <w:szCs w:val="28"/>
        </w:rPr>
        <w:t xml:space="preserve"> </w:t>
      </w:r>
    </w:p>
    <w:p w:rsidR="00435BF0" w:rsidRDefault="00435BF0" w:rsidP="00435BF0">
      <w:pPr>
        <w:ind w:firstLine="568"/>
        <w:rPr>
          <w:szCs w:val="28"/>
        </w:rPr>
      </w:pPr>
    </w:p>
    <w:p w:rsidR="00435BF0" w:rsidRPr="000C58C9" w:rsidRDefault="00435BF0" w:rsidP="000C58C9">
      <w:pPr>
        <w:pStyle w:val="a"/>
        <w:numPr>
          <w:ilvl w:val="0"/>
          <w:numId w:val="6"/>
        </w:numPr>
        <w:tabs>
          <w:tab w:val="left" w:pos="1276"/>
        </w:tabs>
        <w:jc w:val="center"/>
        <w:rPr>
          <w:rFonts w:cs="Times New Roman"/>
        </w:rPr>
      </w:pPr>
      <w:r w:rsidRPr="000C58C9">
        <w:rPr>
          <w:rFonts w:cs="Times New Roman"/>
          <w:szCs w:val="28"/>
        </w:rPr>
        <w:t xml:space="preserve">Порядок разработки, реализации и </w:t>
      </w:r>
    </w:p>
    <w:p w:rsidR="00435BF0" w:rsidRPr="00F91A7F" w:rsidRDefault="00435BF0" w:rsidP="00435BF0">
      <w:pPr>
        <w:tabs>
          <w:tab w:val="left" w:pos="1276"/>
        </w:tabs>
        <w:ind w:firstLine="0"/>
        <w:jc w:val="center"/>
        <w:rPr>
          <w:rFonts w:cs="Times New Roman"/>
        </w:rPr>
      </w:pPr>
      <w:r w:rsidRPr="00F91A7F">
        <w:rPr>
          <w:rFonts w:cs="Times New Roman"/>
          <w:szCs w:val="28"/>
        </w:rPr>
        <w:t>внесени</w:t>
      </w:r>
      <w:r>
        <w:rPr>
          <w:rFonts w:cs="Times New Roman"/>
          <w:szCs w:val="28"/>
        </w:rPr>
        <w:t>я</w:t>
      </w:r>
      <w:r w:rsidRPr="00F91A7F">
        <w:rPr>
          <w:rFonts w:cs="Times New Roman"/>
          <w:szCs w:val="28"/>
        </w:rPr>
        <w:t xml:space="preserve"> изменений в </w:t>
      </w:r>
      <w:r>
        <w:rPr>
          <w:rFonts w:cs="Times New Roman"/>
          <w:szCs w:val="28"/>
        </w:rPr>
        <w:t xml:space="preserve">муниципальную </w:t>
      </w:r>
      <w:r w:rsidRPr="00F91A7F">
        <w:rPr>
          <w:rFonts w:cs="Times New Roman"/>
          <w:szCs w:val="28"/>
        </w:rPr>
        <w:t>программу</w:t>
      </w:r>
      <w:r>
        <w:rPr>
          <w:rFonts w:cs="Times New Roman"/>
          <w:szCs w:val="28"/>
        </w:rPr>
        <w:t xml:space="preserve"> Тутаевского муниципального </w:t>
      </w:r>
      <w:r w:rsidR="001B113A">
        <w:rPr>
          <w:rFonts w:cs="Times New Roman"/>
          <w:szCs w:val="28"/>
        </w:rPr>
        <w:t>округа</w:t>
      </w:r>
    </w:p>
    <w:p w:rsidR="00435BF0" w:rsidRPr="002605F9" w:rsidRDefault="00435BF0" w:rsidP="00435BF0">
      <w:pPr>
        <w:tabs>
          <w:tab w:val="left" w:pos="1276"/>
        </w:tabs>
        <w:ind w:firstLine="0"/>
        <w:jc w:val="center"/>
        <w:rPr>
          <w:rFonts w:cs="Times New Roman"/>
        </w:rPr>
      </w:pPr>
    </w:p>
    <w:p w:rsidR="000C58C9" w:rsidRPr="000C58C9" w:rsidRDefault="00B46104" w:rsidP="000C58C9">
      <w:pPr>
        <w:pStyle w:val="a"/>
        <w:numPr>
          <w:ilvl w:val="1"/>
          <w:numId w:val="9"/>
        </w:numPr>
        <w:tabs>
          <w:tab w:val="left" w:pos="1276"/>
        </w:tabs>
        <w:jc w:val="center"/>
        <w:rPr>
          <w:rFonts w:cs="Times New Roman"/>
        </w:rPr>
      </w:pPr>
      <w:r>
        <w:rPr>
          <w:rFonts w:cs="Times New Roman"/>
        </w:rPr>
        <w:t xml:space="preserve">  </w:t>
      </w:r>
      <w:r w:rsidR="000C58C9" w:rsidRPr="000C58C9">
        <w:rPr>
          <w:rFonts w:cs="Times New Roman"/>
        </w:rPr>
        <w:t>Порядок разработки муниципальной программы</w:t>
      </w:r>
    </w:p>
    <w:p w:rsidR="000C58C9" w:rsidRPr="000C58C9" w:rsidRDefault="000C58C9" w:rsidP="00435BF0">
      <w:pPr>
        <w:tabs>
          <w:tab w:val="left" w:pos="1276"/>
        </w:tabs>
        <w:ind w:firstLine="0"/>
        <w:jc w:val="center"/>
        <w:rPr>
          <w:rFonts w:cs="Times New Roman"/>
        </w:rPr>
      </w:pPr>
    </w:p>
    <w:p w:rsidR="00435BF0" w:rsidRPr="000C58C9" w:rsidRDefault="000C58C9" w:rsidP="000C58C9">
      <w:pPr>
        <w:tabs>
          <w:tab w:val="left" w:pos="993"/>
          <w:tab w:val="left" w:pos="1276"/>
        </w:tabs>
        <w:ind w:firstLine="567"/>
        <w:rPr>
          <w:rFonts w:cs="Times New Roman"/>
        </w:rPr>
      </w:pPr>
      <w:r>
        <w:rPr>
          <w:rFonts w:cs="Times New Roman"/>
        </w:rPr>
        <w:t xml:space="preserve">3.1 </w:t>
      </w:r>
      <w:r w:rsidR="00435BF0" w:rsidRPr="000C58C9">
        <w:rPr>
          <w:rFonts w:cs="Times New Roman"/>
        </w:rPr>
        <w:t>Действие Положения распространяется на МП в части, не противоречащей требованиям федеральных и региональных нормативных правовых актов.</w:t>
      </w:r>
    </w:p>
    <w:p w:rsidR="00435BF0" w:rsidRPr="000C58C9" w:rsidRDefault="00435BF0" w:rsidP="000C58C9">
      <w:pPr>
        <w:pStyle w:val="a"/>
        <w:numPr>
          <w:ilvl w:val="2"/>
          <w:numId w:val="9"/>
        </w:numPr>
        <w:tabs>
          <w:tab w:val="left" w:pos="993"/>
          <w:tab w:val="left" w:pos="1276"/>
        </w:tabs>
        <w:ind w:hanging="153"/>
        <w:rPr>
          <w:rFonts w:cs="Times New Roman"/>
        </w:rPr>
      </w:pPr>
      <w:r w:rsidRPr="00260B12">
        <w:t>Процесс</w:t>
      </w:r>
      <w:r w:rsidRPr="00260B12">
        <w:rPr>
          <w:lang w:eastAsia="ru-RU"/>
        </w:rPr>
        <w:t xml:space="preserve"> разработки МП состоит из:</w:t>
      </w:r>
    </w:p>
    <w:p w:rsidR="00435BF0" w:rsidRPr="00260B12" w:rsidRDefault="00435BF0" w:rsidP="00435BF0">
      <w:pPr>
        <w:tabs>
          <w:tab w:val="left" w:pos="993"/>
          <w:tab w:val="left" w:pos="1276"/>
        </w:tabs>
        <w:rPr>
          <w:lang w:eastAsia="ru-RU"/>
        </w:rPr>
      </w:pPr>
      <w:r w:rsidRPr="00260B12">
        <w:rPr>
          <w:lang w:eastAsia="ru-RU"/>
        </w:rPr>
        <w:t xml:space="preserve">- подготовки паспорта МП, </w:t>
      </w:r>
    </w:p>
    <w:p w:rsidR="00435BF0" w:rsidRPr="00260B12" w:rsidRDefault="00435BF0" w:rsidP="00435BF0">
      <w:pPr>
        <w:tabs>
          <w:tab w:val="left" w:pos="993"/>
          <w:tab w:val="left" w:pos="1276"/>
        </w:tabs>
        <w:rPr>
          <w:lang w:eastAsia="ru-RU"/>
        </w:rPr>
      </w:pPr>
      <w:r w:rsidRPr="00260B12">
        <w:rPr>
          <w:lang w:eastAsia="ru-RU"/>
        </w:rPr>
        <w:t>- процедур разработки и согласования проекта МП,</w:t>
      </w:r>
    </w:p>
    <w:p w:rsidR="00435BF0" w:rsidRPr="00260B12" w:rsidRDefault="00435BF0" w:rsidP="00435BF0">
      <w:pPr>
        <w:tabs>
          <w:tab w:val="left" w:pos="993"/>
          <w:tab w:val="left" w:pos="1276"/>
        </w:tabs>
        <w:rPr>
          <w:lang w:eastAsia="ru-RU"/>
        </w:rPr>
      </w:pPr>
      <w:r w:rsidRPr="00260B12">
        <w:rPr>
          <w:lang w:eastAsia="ru-RU"/>
        </w:rPr>
        <w:t>- утверждения МП,</w:t>
      </w:r>
    </w:p>
    <w:p w:rsidR="00435BF0" w:rsidRPr="00260B12" w:rsidRDefault="00435BF0" w:rsidP="00435BF0">
      <w:pPr>
        <w:tabs>
          <w:tab w:val="left" w:pos="993"/>
          <w:tab w:val="left" w:pos="1276"/>
        </w:tabs>
        <w:rPr>
          <w:szCs w:val="28"/>
        </w:rPr>
      </w:pPr>
      <w:r w:rsidRPr="00260B12">
        <w:rPr>
          <w:lang w:eastAsia="ru-RU"/>
        </w:rPr>
        <w:t xml:space="preserve">- внесения сведений о МП в </w:t>
      </w:r>
      <w:r w:rsidRPr="00260B12">
        <w:rPr>
          <w:szCs w:val="28"/>
        </w:rPr>
        <w:t>федеральный государственный реестр документов стратегического планирования,</w:t>
      </w:r>
    </w:p>
    <w:p w:rsidR="00435BF0" w:rsidRPr="00260B12" w:rsidRDefault="00435BF0" w:rsidP="00435BF0">
      <w:pPr>
        <w:tabs>
          <w:tab w:val="left" w:pos="993"/>
          <w:tab w:val="left" w:pos="1276"/>
        </w:tabs>
        <w:rPr>
          <w:rFonts w:cs="Times New Roman"/>
        </w:rPr>
      </w:pPr>
      <w:r w:rsidRPr="00260B12">
        <w:rPr>
          <w:szCs w:val="28"/>
        </w:rPr>
        <w:t>-</w:t>
      </w:r>
      <w:r w:rsidRPr="00260B12">
        <w:rPr>
          <w:lang w:eastAsia="ru-RU"/>
        </w:rPr>
        <w:t xml:space="preserve"> опубликования МП на сайте АТМ</w:t>
      </w:r>
      <w:r w:rsidRPr="001B113A">
        <w:rPr>
          <w:lang w:eastAsia="ru-RU"/>
        </w:rPr>
        <w:t>Р</w:t>
      </w:r>
      <w:r w:rsidRPr="00260B12">
        <w:rPr>
          <w:lang w:eastAsia="ru-RU"/>
        </w:rPr>
        <w:t>.</w:t>
      </w:r>
    </w:p>
    <w:p w:rsidR="00435BF0" w:rsidRPr="000C58C9" w:rsidRDefault="00435BF0" w:rsidP="000C58C9">
      <w:pPr>
        <w:pStyle w:val="a"/>
        <w:numPr>
          <w:ilvl w:val="2"/>
          <w:numId w:val="9"/>
        </w:numPr>
        <w:tabs>
          <w:tab w:val="left" w:pos="993"/>
          <w:tab w:val="left" w:pos="1276"/>
        </w:tabs>
        <w:ind w:left="0" w:firstLine="567"/>
        <w:rPr>
          <w:rFonts w:cs="Times New Roman"/>
        </w:rPr>
      </w:pPr>
      <w:r w:rsidRPr="00260B12">
        <w:t xml:space="preserve">Срок реализации МП определяется </w:t>
      </w:r>
      <w:r w:rsidRPr="00260B12">
        <w:rPr>
          <w:lang w:eastAsia="ru-RU"/>
        </w:rPr>
        <w:t xml:space="preserve">ответственным </w:t>
      </w:r>
      <w:r w:rsidR="001B113A" w:rsidRPr="00260B12">
        <w:rPr>
          <w:lang w:eastAsia="ru-RU"/>
        </w:rPr>
        <w:t xml:space="preserve">исполнителем </w:t>
      </w:r>
      <w:r w:rsidR="001B113A" w:rsidRPr="00260B12">
        <w:t>исходя</w:t>
      </w:r>
      <w:r w:rsidRPr="00260B12">
        <w:t xml:space="preserve"> из сроков реализации аналогичной государственной программы Ярославской области и (или) в соответствии со сроками реализации целей, определенных стратегией социально-экономического развития Тутаевского муниципального </w:t>
      </w:r>
      <w:r w:rsidR="001B113A">
        <w:t>округа</w:t>
      </w:r>
      <w:r w:rsidRPr="00260B12">
        <w:t xml:space="preserve"> – 1 год, 3 года, 5 лет и более при необходимости.</w:t>
      </w:r>
    </w:p>
    <w:p w:rsidR="00435BF0" w:rsidRPr="000C58C9" w:rsidRDefault="000C58C9" w:rsidP="000C58C9">
      <w:pPr>
        <w:tabs>
          <w:tab w:val="left" w:pos="993"/>
          <w:tab w:val="left" w:pos="1276"/>
        </w:tabs>
        <w:ind w:firstLine="567"/>
        <w:rPr>
          <w:rFonts w:cs="Times New Roman"/>
        </w:rPr>
      </w:pPr>
      <w:r>
        <w:t>3.1.3</w:t>
      </w:r>
      <w:r w:rsidR="00435BF0" w:rsidRPr="00260B12">
        <w:t xml:space="preserve"> </w:t>
      </w:r>
      <w:r w:rsidR="00435BF0">
        <w:t xml:space="preserve">МП разрабатываются в </w:t>
      </w:r>
      <w:r w:rsidR="00B46104">
        <w:t>Тутаевском муниципальном округе</w:t>
      </w:r>
      <w:r w:rsidR="00435BF0">
        <w:t xml:space="preserve">. </w:t>
      </w:r>
      <w:r w:rsidR="00435BF0" w:rsidRPr="00260B12">
        <w:t>Разработка</w:t>
      </w:r>
      <w:r w:rsidR="00435BF0" w:rsidRPr="00260B12">
        <w:rPr>
          <w:lang w:eastAsia="ru-RU"/>
        </w:rPr>
        <w:t xml:space="preserve"> МП ведется ответственным исполнителем. В целях </w:t>
      </w:r>
      <w:r w:rsidR="00435BF0" w:rsidRPr="000C58C9">
        <w:rPr>
          <w:rFonts w:cs="Times New Roman"/>
        </w:rPr>
        <w:t xml:space="preserve">всесторонней проработки вопросов МП, имеющих межведомственный характер, </w:t>
      </w:r>
      <w:r w:rsidR="00435BF0" w:rsidRPr="00260B12">
        <w:rPr>
          <w:lang w:eastAsia="ru-RU"/>
        </w:rPr>
        <w:t xml:space="preserve">ответственный исполнитель может формировать </w:t>
      </w:r>
      <w:proofErr w:type="spellStart"/>
      <w:r w:rsidR="00435BF0" w:rsidRPr="00260B12">
        <w:rPr>
          <w:lang w:eastAsia="ru-RU"/>
        </w:rPr>
        <w:t>межфункциональную</w:t>
      </w:r>
      <w:proofErr w:type="spellEnd"/>
      <w:r w:rsidR="00435BF0" w:rsidRPr="00260B12">
        <w:rPr>
          <w:lang w:eastAsia="ru-RU"/>
        </w:rPr>
        <w:t xml:space="preserve"> рабочую группу.</w:t>
      </w:r>
    </w:p>
    <w:p w:rsidR="00435BF0" w:rsidRPr="000C58C9" w:rsidRDefault="00435BF0" w:rsidP="000C58C9">
      <w:pPr>
        <w:pStyle w:val="a"/>
        <w:numPr>
          <w:ilvl w:val="2"/>
          <w:numId w:val="12"/>
        </w:numPr>
        <w:tabs>
          <w:tab w:val="left" w:pos="993"/>
          <w:tab w:val="left" w:pos="1276"/>
        </w:tabs>
        <w:ind w:left="0" w:firstLine="567"/>
        <w:rPr>
          <w:rFonts w:cs="Times New Roman"/>
        </w:rPr>
      </w:pPr>
      <w:r w:rsidRPr="00D82A35">
        <w:lastRenderedPageBreak/>
        <w:t>Требования к форме МП представлены в приложении 1 к Положению.</w:t>
      </w:r>
    </w:p>
    <w:p w:rsidR="00435BF0" w:rsidRPr="00260B12" w:rsidRDefault="00435BF0" w:rsidP="00886483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>Паспорт муниципальной прогр</w:t>
      </w:r>
      <w:r w:rsidR="00886483">
        <w:rPr>
          <w:rFonts w:cs="Times New Roman"/>
        </w:rPr>
        <w:t xml:space="preserve">аммы должен содержать следующие </w:t>
      </w:r>
      <w:r w:rsidRPr="00260B12">
        <w:rPr>
          <w:rFonts w:cs="Times New Roman"/>
        </w:rPr>
        <w:t>сведения:</w:t>
      </w:r>
    </w:p>
    <w:p w:rsidR="00435BF0" w:rsidRPr="00260B1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 xml:space="preserve">- наименование программы (наименование указывается без сроков реализации программы), </w:t>
      </w:r>
    </w:p>
    <w:p w:rsidR="00435BF0" w:rsidRPr="00260B1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 xml:space="preserve">- наименование государственной программы Ярославской области, в рамках которой реализуется и </w:t>
      </w:r>
      <w:proofErr w:type="spellStart"/>
      <w:r w:rsidRPr="00260B12">
        <w:rPr>
          <w:rFonts w:cs="Times New Roman"/>
        </w:rPr>
        <w:t>софинансируется</w:t>
      </w:r>
      <w:proofErr w:type="spellEnd"/>
      <w:r w:rsidRPr="00260B12">
        <w:rPr>
          <w:rFonts w:cs="Times New Roman"/>
        </w:rPr>
        <w:t xml:space="preserve"> данная программа</w:t>
      </w:r>
      <w:r w:rsidR="001B1DFC">
        <w:rPr>
          <w:rFonts w:cs="Times New Roman"/>
        </w:rPr>
        <w:t xml:space="preserve"> (при наличии)</w:t>
      </w:r>
      <w:r w:rsidRPr="00260B12">
        <w:rPr>
          <w:rFonts w:cs="Times New Roman"/>
        </w:rPr>
        <w:t>,</w:t>
      </w:r>
    </w:p>
    <w:p w:rsidR="00435BF0" w:rsidRPr="00260B1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>- куратор программы (указывается должность, ФИО, контактный телефон),</w:t>
      </w:r>
    </w:p>
    <w:p w:rsidR="00435BF0" w:rsidRPr="00260B1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>- ответственный исполнитель программы (указывается организация (СПАТМ</w:t>
      </w:r>
      <w:r w:rsidRPr="001B113A">
        <w:rPr>
          <w:rFonts w:cs="Times New Roman"/>
        </w:rPr>
        <w:t>Р</w:t>
      </w:r>
      <w:r w:rsidRPr="00260B12">
        <w:rPr>
          <w:rFonts w:cs="Times New Roman"/>
        </w:rPr>
        <w:t>), должность ответственного исполнителя, ФИО, контактный телефон),</w:t>
      </w:r>
    </w:p>
    <w:p w:rsidR="00435BF0" w:rsidRPr="00260B1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>- исполнитель программ (указывается должность, ФИО и телефон контактного лица),</w:t>
      </w:r>
    </w:p>
    <w:p w:rsidR="00435BF0" w:rsidRPr="00260B1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>- сроки реализации программы,</w:t>
      </w:r>
    </w:p>
    <w:p w:rsidR="00435BF0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Calibri"/>
        </w:rPr>
      </w:pPr>
      <w:r w:rsidRPr="00260B12">
        <w:rPr>
          <w:rFonts w:cs="Times New Roman"/>
        </w:rPr>
        <w:t xml:space="preserve">- цель программы (цель должна быть одна, четко сформулированная, она должна отражать состояние, которое </w:t>
      </w:r>
      <w:r>
        <w:rPr>
          <w:rFonts w:cs="Times New Roman"/>
        </w:rPr>
        <w:t>необходимо</w:t>
      </w:r>
      <w:r w:rsidRPr="00260B12">
        <w:rPr>
          <w:rFonts w:cs="Times New Roman"/>
        </w:rPr>
        <w:t xml:space="preserve"> достичь в сфере реализац</w:t>
      </w:r>
      <w:r>
        <w:rPr>
          <w:rFonts w:cs="Times New Roman"/>
        </w:rPr>
        <w:t xml:space="preserve">ии программы; </w:t>
      </w:r>
      <w:r w:rsidR="00A15B0F">
        <w:rPr>
          <w:rFonts w:cs="Times New Roman"/>
        </w:rPr>
        <w:t xml:space="preserve">в случае, если программа реализуется в рамках </w:t>
      </w:r>
      <w:r w:rsidR="00A15B0F" w:rsidRPr="00F91A7F">
        <w:rPr>
          <w:bCs/>
          <w:szCs w:val="28"/>
        </w:rPr>
        <w:t>государственной программы Российской Федерации</w:t>
      </w:r>
      <w:r w:rsidR="00A15B0F">
        <w:rPr>
          <w:bCs/>
          <w:szCs w:val="28"/>
        </w:rPr>
        <w:t xml:space="preserve"> и (или) государственной программы Ярославской области, то </w:t>
      </w:r>
      <w:r w:rsidRPr="00F91A7F">
        <w:rPr>
          <w:rFonts w:cs="Calibri"/>
        </w:rPr>
        <w:t xml:space="preserve">цель </w:t>
      </w:r>
      <w:r>
        <w:rPr>
          <w:rFonts w:cs="Calibri"/>
        </w:rPr>
        <w:t>муниципальной программы должна</w:t>
      </w:r>
      <w:r w:rsidRPr="00F91A7F">
        <w:rPr>
          <w:rFonts w:cs="Calibri"/>
        </w:rPr>
        <w:t xml:space="preserve"> соответствовать </w:t>
      </w:r>
      <w:r w:rsidRPr="00F91A7F">
        <w:rPr>
          <w:bCs/>
          <w:szCs w:val="28"/>
        </w:rPr>
        <w:t xml:space="preserve">цели </w:t>
      </w:r>
      <w:r w:rsidR="00A15B0F">
        <w:rPr>
          <w:bCs/>
          <w:szCs w:val="28"/>
        </w:rPr>
        <w:t xml:space="preserve">данной </w:t>
      </w:r>
      <w:r w:rsidRPr="00F91A7F">
        <w:rPr>
          <w:bCs/>
          <w:szCs w:val="28"/>
        </w:rPr>
        <w:t>государственной программы Российской Федерации</w:t>
      </w:r>
      <w:r>
        <w:rPr>
          <w:bCs/>
          <w:szCs w:val="28"/>
        </w:rPr>
        <w:t xml:space="preserve"> и (или) государственно</w:t>
      </w:r>
      <w:r w:rsidR="00A15B0F">
        <w:rPr>
          <w:bCs/>
          <w:szCs w:val="28"/>
        </w:rPr>
        <w:t>й программы Ярославской области</w:t>
      </w:r>
      <w:r>
        <w:rPr>
          <w:rFonts w:cs="Calibri"/>
        </w:rPr>
        <w:t>),</w:t>
      </w:r>
    </w:p>
    <w:p w:rsidR="002E30BE" w:rsidRPr="00F91A7F" w:rsidRDefault="00FC3C7E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Calibri"/>
        </w:rPr>
      </w:pPr>
      <w:r>
        <w:rPr>
          <w:rFonts w:cs="Calibri"/>
        </w:rPr>
        <w:t xml:space="preserve">- </w:t>
      </w:r>
      <w:r w:rsidR="002E30BE">
        <w:rPr>
          <w:rFonts w:cs="Calibri"/>
        </w:rPr>
        <w:t>задач</w:t>
      </w:r>
      <w:r>
        <w:rPr>
          <w:rFonts w:cs="Calibri"/>
        </w:rPr>
        <w:t>и</w:t>
      </w:r>
      <w:r w:rsidR="002E30BE">
        <w:rPr>
          <w:rFonts w:cs="Calibri"/>
        </w:rPr>
        <w:t xml:space="preserve"> </w:t>
      </w:r>
      <w:r>
        <w:rPr>
          <w:rFonts w:cs="Calibri"/>
        </w:rPr>
        <w:t>МП</w:t>
      </w:r>
      <w:r w:rsidR="002E30BE">
        <w:rPr>
          <w:rFonts w:cs="Calibri"/>
        </w:rPr>
        <w:t>,</w:t>
      </w:r>
    </w:p>
    <w:p w:rsidR="00435BF0" w:rsidRPr="00260B1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>- плановый объем финансирования программы (указывается в рублях с двумя знаками после запятой с разбивкой по годам и бюджетам, число столбцов зависит от числа лет реализации программы),</w:t>
      </w:r>
    </w:p>
    <w:p w:rsidR="00435BF0" w:rsidRPr="00260B1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>- перечень подпрограмм (указывается в случае, если муниципальная программа содержит МЦП и (или) ВЦП, если не содержит – не заполняется),</w:t>
      </w:r>
    </w:p>
    <w:p w:rsidR="00435BF0" w:rsidRPr="00260B1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>- адрес размещения программы в сети Интернет (указывается адрес страницы сайта АТМ</w:t>
      </w:r>
      <w:r w:rsidRPr="001B113A">
        <w:rPr>
          <w:rFonts w:cs="Times New Roman"/>
        </w:rPr>
        <w:t>Р</w:t>
      </w:r>
      <w:r w:rsidRPr="00260B12">
        <w:rPr>
          <w:rFonts w:cs="Times New Roman"/>
        </w:rPr>
        <w:t xml:space="preserve"> «Стратегическое планирование»). </w:t>
      </w:r>
    </w:p>
    <w:p w:rsidR="00435BF0" w:rsidRPr="00260B1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>- в случае, если в программу вносятся изменения, то в паспорте заполняются сведения об утверждении программы (дата и номер постановления АТМ</w:t>
      </w:r>
      <w:r w:rsidRPr="001B113A">
        <w:rPr>
          <w:rFonts w:cs="Times New Roman"/>
        </w:rPr>
        <w:t>Р</w:t>
      </w:r>
      <w:r w:rsidRPr="00260B12">
        <w:rPr>
          <w:rFonts w:cs="Times New Roman"/>
        </w:rPr>
        <w:t xml:space="preserve"> об утверждении программы) и реестровый номер программы (номер в </w:t>
      </w:r>
      <w:r w:rsidRPr="00260B12">
        <w:rPr>
          <w:szCs w:val="28"/>
        </w:rPr>
        <w:t>федеральном государственном реестре документов стратегического планирования).</w:t>
      </w:r>
    </w:p>
    <w:p w:rsidR="00435BF0" w:rsidRPr="00260B12" w:rsidRDefault="00435BF0" w:rsidP="000C58C9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Times New Roman"/>
        </w:rPr>
        <w:t xml:space="preserve">Раздел 1 «Общая характеристика сферы </w:t>
      </w:r>
      <w:r w:rsidRPr="00260B12">
        <w:rPr>
          <w:rFonts w:cs="Times New Roman"/>
          <w:szCs w:val="28"/>
        </w:rPr>
        <w:t xml:space="preserve">реализации муниципальной программы» должен содержать </w:t>
      </w:r>
      <w:r w:rsidRPr="00260B12">
        <w:rPr>
          <w:szCs w:val="28"/>
        </w:rPr>
        <w:t>характеристику текущего состояния, описание основных проблем соответствующей отрасли экономики и социальной сферы, в которой реализуется программа, анализ причин возникновения проблем и анализ возможных вариантов дальнейшего развития проблемной ситуации и её последствий</w:t>
      </w:r>
      <w:r w:rsidRPr="00260B12">
        <w:rPr>
          <w:rFonts w:cs="Times New Roman"/>
          <w:szCs w:val="28"/>
        </w:rPr>
        <w:t xml:space="preserve">. </w:t>
      </w:r>
    </w:p>
    <w:p w:rsidR="00435BF0" w:rsidRPr="00260B12" w:rsidRDefault="00435BF0" w:rsidP="000C58C9">
      <w:pPr>
        <w:pStyle w:val="a"/>
        <w:numPr>
          <w:ilvl w:val="0"/>
          <w:numId w:val="0"/>
        </w:numPr>
        <w:tabs>
          <w:tab w:val="left" w:pos="993"/>
        </w:tabs>
        <w:ind w:firstLine="709"/>
      </w:pPr>
      <w:r w:rsidRPr="00260B12">
        <w:rPr>
          <w:rFonts w:cs="Times New Roman"/>
        </w:rPr>
        <w:t xml:space="preserve">Раздел 2 «Цель, </w:t>
      </w:r>
      <w:r w:rsidRPr="00260B12">
        <w:rPr>
          <w:rFonts w:cs="Times New Roman"/>
          <w:szCs w:val="28"/>
        </w:rPr>
        <w:t xml:space="preserve">задачи и целевые показатели муниципальной программы» должен содержать сведения о цели программы, задачах и </w:t>
      </w:r>
      <w:r w:rsidRPr="00260B12">
        <w:rPr>
          <w:rFonts w:cs="Times New Roman"/>
          <w:szCs w:val="28"/>
        </w:rPr>
        <w:lastRenderedPageBreak/>
        <w:t xml:space="preserve">целевых показателях. Целевые показатели должны быть сгруппированы по задачам. Задачи должны быть сформулированы как </w:t>
      </w:r>
      <w:proofErr w:type="spellStart"/>
      <w:r w:rsidRPr="00260B12">
        <w:rPr>
          <w:rFonts w:cs="Times New Roman"/>
          <w:szCs w:val="28"/>
        </w:rPr>
        <w:t>миницели</w:t>
      </w:r>
      <w:proofErr w:type="spellEnd"/>
      <w:r w:rsidRPr="00260B12">
        <w:rPr>
          <w:rFonts w:cs="Times New Roman"/>
          <w:szCs w:val="28"/>
        </w:rPr>
        <w:t xml:space="preserve">, пути, которыми планируется достигать цели программы. Общее число задач: не менее одной и не более шести. По каждой задаче приводится не менее одного и не более шести целевых показателей. Общее число целевых показателей по всем задачам программы должно быть не менее двух и не более восьми. По каждому целевому показателю определяются его единицы измерения, </w:t>
      </w:r>
      <w:r w:rsidRPr="00260B12">
        <w:t xml:space="preserve">базовое и плановое значения. Базовое значение целевого показателя – это его значение до начала реализации программы (за предшествующий год). Плановое значение – значение целевого показателя, которое планируется достичь по итогам периода реализации программы. </w:t>
      </w:r>
    </w:p>
    <w:p w:rsidR="00435BF0" w:rsidRPr="00260B12" w:rsidRDefault="00435BF0" w:rsidP="000C58C9">
      <w:pPr>
        <w:pStyle w:val="a6"/>
      </w:pPr>
      <w:r w:rsidRPr="00260B12">
        <w:t>Раздел «Ресурсное обеспечение муниципальной программ</w:t>
      </w:r>
      <w:r>
        <w:t>ы</w:t>
      </w:r>
      <w:r w:rsidRPr="00260B12">
        <w:t>» должен содержать информацию о плановых объемах финансирования подпрограмм и основных мероприятий программы с разбивкой по годам реализации и по бюджетам.</w:t>
      </w:r>
    </w:p>
    <w:p w:rsidR="00435BF0" w:rsidRPr="00260B12" w:rsidRDefault="00435BF0" w:rsidP="000C58C9">
      <w:pPr>
        <w:pStyle w:val="a6"/>
      </w:pPr>
      <w:r w:rsidRPr="00260B12">
        <w:t xml:space="preserve">Раздел «Механизм реализации </w:t>
      </w:r>
      <w:r>
        <w:t xml:space="preserve">муниципальной </w:t>
      </w:r>
      <w:r w:rsidRPr="00260B12">
        <w:t xml:space="preserve">программы и ее ожидаемые конечные результаты» должен содержать сведения о </w:t>
      </w:r>
      <w:r w:rsidRPr="00260B12">
        <w:rPr>
          <w:szCs w:val="28"/>
        </w:rPr>
        <w:t xml:space="preserve">механизме реализации и финансирования программы, описание ожидаемых результатов реализации мероприятий программы и характеристику будущего состояния соответствующей отрасли экономики и социальной сферы. </w:t>
      </w:r>
    </w:p>
    <w:p w:rsidR="00435BF0" w:rsidRPr="00260B12" w:rsidRDefault="00435BF0" w:rsidP="000C58C9">
      <w:pPr>
        <w:pStyle w:val="a4"/>
        <w:tabs>
          <w:tab w:val="clear" w:pos="4677"/>
          <w:tab w:val="clear" w:pos="9355"/>
          <w:tab w:val="left" w:pos="993"/>
        </w:tabs>
        <w:jc w:val="both"/>
      </w:pPr>
      <w:r w:rsidRPr="00260B12">
        <w:t xml:space="preserve">Раздел «Перечень </w:t>
      </w:r>
      <w:r w:rsidRPr="00260B12">
        <w:rPr>
          <w:szCs w:val="28"/>
        </w:rPr>
        <w:t xml:space="preserve">основных мероприятий (подпрограмм) муниципальной программы» должен содержать информацию о </w:t>
      </w:r>
      <w:r w:rsidRPr="00260B12">
        <w:t xml:space="preserve">подпрограммах </w:t>
      </w:r>
      <w:r>
        <w:t>МП</w:t>
      </w:r>
      <w:r w:rsidRPr="00260B12">
        <w:t xml:space="preserve"> и основных мероприятиях </w:t>
      </w:r>
      <w:r>
        <w:t>МП</w:t>
      </w:r>
      <w:r w:rsidRPr="00260B12">
        <w:t xml:space="preserve">. </w:t>
      </w:r>
    </w:p>
    <w:p w:rsidR="00435BF0" w:rsidRPr="00260B12" w:rsidRDefault="00435BF0" w:rsidP="000C58C9">
      <w:pPr>
        <w:pStyle w:val="a4"/>
        <w:tabs>
          <w:tab w:val="clear" w:pos="4677"/>
          <w:tab w:val="clear" w:pos="9355"/>
          <w:tab w:val="left" w:pos="993"/>
        </w:tabs>
        <w:jc w:val="both"/>
      </w:pPr>
      <w:r w:rsidRPr="00260B12">
        <w:t xml:space="preserve">Раздел «Риски реализации муниципальной программы» заполняется при необходимости внесения данных об угрозах и рисках реализации </w:t>
      </w:r>
      <w:r>
        <w:t>МП</w:t>
      </w:r>
      <w:r w:rsidRPr="00260B12">
        <w:t xml:space="preserve"> в федеральную систему стратегического планирования (при отсутствии необходимости программа может не содержать данный раздел). </w:t>
      </w:r>
    </w:p>
    <w:p w:rsidR="00435BF0" w:rsidRPr="00260B12" w:rsidRDefault="00435BF0" w:rsidP="000C58C9">
      <w:pPr>
        <w:pStyle w:val="a6"/>
        <w:tabs>
          <w:tab w:val="left" w:pos="993"/>
        </w:tabs>
      </w:pPr>
      <w:r w:rsidRPr="00260B12">
        <w:t xml:space="preserve">При разработке программы необходимо придерживаться структуры разделов и форм таблиц согласно Приложению 1 к настоящему Положению. Допускается дополнение программы иными разделами, при условии, что их наличие является необходимым условием для участия в государственных программах и получения </w:t>
      </w:r>
      <w:proofErr w:type="spellStart"/>
      <w:r w:rsidRPr="00260B12">
        <w:t>софинансирования</w:t>
      </w:r>
      <w:proofErr w:type="spellEnd"/>
      <w:r w:rsidRPr="00260B12">
        <w:t xml:space="preserve"> из вышестоящих бюджетов.  </w:t>
      </w:r>
    </w:p>
    <w:p w:rsidR="00435BF0" w:rsidRPr="00260B12" w:rsidRDefault="00435BF0" w:rsidP="000C58C9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260B12">
        <w:rPr>
          <w:rFonts w:cs="Calibri"/>
        </w:rPr>
        <w:t>Одни и те же подпрограммы, основные мероприятия не могут входить одновременно в две МП.</w:t>
      </w:r>
    </w:p>
    <w:p w:rsidR="001B1DFC" w:rsidRDefault="00435BF0" w:rsidP="000C58C9">
      <w:pPr>
        <w:pStyle w:val="a"/>
        <w:numPr>
          <w:ilvl w:val="2"/>
          <w:numId w:val="12"/>
        </w:numPr>
        <w:tabs>
          <w:tab w:val="left" w:pos="993"/>
          <w:tab w:val="left" w:pos="1418"/>
        </w:tabs>
        <w:ind w:left="0" w:firstLine="709"/>
        <w:rPr>
          <w:rFonts w:cs="Times New Roman"/>
        </w:rPr>
      </w:pPr>
      <w:r w:rsidRPr="00260B12">
        <w:rPr>
          <w:rFonts w:cs="Times New Roman"/>
        </w:rPr>
        <w:t xml:space="preserve">В срок до 1 сентября текущего года </w:t>
      </w:r>
      <w:r w:rsidR="001B1DFC">
        <w:rPr>
          <w:rFonts w:cs="Times New Roman"/>
        </w:rPr>
        <w:t>ответственный исполнитель осуществляет</w:t>
      </w:r>
      <w:r w:rsidRPr="00260B12">
        <w:rPr>
          <w:rFonts w:cs="Times New Roman"/>
        </w:rPr>
        <w:t xml:space="preserve"> подготовк</w:t>
      </w:r>
      <w:r w:rsidR="001B1DFC">
        <w:rPr>
          <w:rFonts w:cs="Times New Roman"/>
        </w:rPr>
        <w:t xml:space="preserve">у </w:t>
      </w:r>
      <w:r w:rsidR="0036717E" w:rsidRPr="00090313">
        <w:rPr>
          <w:rFonts w:cs="Times New Roman"/>
        </w:rPr>
        <w:t>проекта</w:t>
      </w:r>
      <w:r w:rsidR="0036717E">
        <w:rPr>
          <w:rFonts w:cs="Times New Roman"/>
        </w:rPr>
        <w:t xml:space="preserve"> </w:t>
      </w:r>
      <w:r w:rsidR="001B1DFC">
        <w:rPr>
          <w:rFonts w:cs="Times New Roman"/>
        </w:rPr>
        <w:t>паспорта</w:t>
      </w:r>
      <w:r w:rsidR="001B1DFC" w:rsidRPr="00260B12">
        <w:rPr>
          <w:rFonts w:cs="Times New Roman"/>
        </w:rPr>
        <w:t xml:space="preserve"> муниципальной программы</w:t>
      </w:r>
      <w:r w:rsidR="001B1DFC">
        <w:rPr>
          <w:rFonts w:cs="Times New Roman"/>
        </w:rPr>
        <w:t xml:space="preserve">, планируемой к реализации в следующем году, и направляет его </w:t>
      </w:r>
      <w:r w:rsidR="0042242C">
        <w:rPr>
          <w:rFonts w:cs="Times New Roman"/>
        </w:rPr>
        <w:t>в электронном виде</w:t>
      </w:r>
      <w:r w:rsidR="001B1DFC">
        <w:rPr>
          <w:rFonts w:cs="Times New Roman"/>
        </w:rPr>
        <w:t xml:space="preserve"> в департамент финансов. </w:t>
      </w:r>
      <w:r w:rsidRPr="00260B12">
        <w:rPr>
          <w:rFonts w:cs="Times New Roman"/>
        </w:rPr>
        <w:t xml:space="preserve"> </w:t>
      </w:r>
    </w:p>
    <w:p w:rsidR="00435BF0" w:rsidRPr="001B1DFC" w:rsidRDefault="001B1DFC" w:rsidP="001B1DFC">
      <w:pPr>
        <w:tabs>
          <w:tab w:val="left" w:pos="993"/>
          <w:tab w:val="left" w:pos="1418"/>
        </w:tabs>
        <w:rPr>
          <w:rFonts w:cs="Times New Roman"/>
        </w:rPr>
      </w:pPr>
      <w:r>
        <w:rPr>
          <w:rFonts w:cs="Times New Roman"/>
        </w:rPr>
        <w:t>В срок до 1 ноября текущего года ответственный исполнитель</w:t>
      </w:r>
      <w:r w:rsidR="00435BF0" w:rsidRPr="001B1DFC">
        <w:rPr>
          <w:rFonts w:cs="Times New Roman"/>
        </w:rPr>
        <w:t xml:space="preserve"> </w:t>
      </w:r>
      <w:r>
        <w:rPr>
          <w:rFonts w:cs="Times New Roman"/>
        </w:rPr>
        <w:t xml:space="preserve">осуществляет </w:t>
      </w:r>
      <w:r w:rsidR="00435BF0" w:rsidRPr="001B1DFC">
        <w:rPr>
          <w:rFonts w:cs="Times New Roman"/>
        </w:rPr>
        <w:t xml:space="preserve">согласование с департаментом финансов объемов финансирования по </w:t>
      </w:r>
      <w:r>
        <w:rPr>
          <w:rFonts w:cs="Times New Roman"/>
        </w:rPr>
        <w:t>программе</w:t>
      </w:r>
      <w:r w:rsidR="00435BF0" w:rsidRPr="001B1DFC">
        <w:rPr>
          <w:rFonts w:cs="Times New Roman"/>
        </w:rPr>
        <w:t xml:space="preserve"> на следующий год и плановый период. </w:t>
      </w:r>
      <w:r w:rsidR="0036717E" w:rsidRPr="00090313">
        <w:rPr>
          <w:rFonts w:cs="Times New Roman"/>
        </w:rPr>
        <w:t>Проекты</w:t>
      </w:r>
      <w:r w:rsidR="0036717E">
        <w:rPr>
          <w:rFonts w:cs="Times New Roman"/>
        </w:rPr>
        <w:t xml:space="preserve"> п</w:t>
      </w:r>
      <w:r w:rsidR="00435BF0" w:rsidRPr="001B1DFC">
        <w:rPr>
          <w:rFonts w:cs="Times New Roman"/>
        </w:rPr>
        <w:t>аспорт</w:t>
      </w:r>
      <w:r w:rsidR="0036717E">
        <w:rPr>
          <w:rFonts w:cs="Times New Roman"/>
        </w:rPr>
        <w:t>ов</w:t>
      </w:r>
      <w:r w:rsidR="00435BF0" w:rsidRPr="001B1DFC">
        <w:rPr>
          <w:rFonts w:cs="Times New Roman"/>
        </w:rPr>
        <w:t xml:space="preserve"> программ </w:t>
      </w:r>
      <w:r>
        <w:rPr>
          <w:rFonts w:cs="Times New Roman"/>
        </w:rPr>
        <w:t xml:space="preserve">с согласованными объемами финансирования </w:t>
      </w:r>
      <w:r w:rsidR="00435BF0" w:rsidRPr="001B1DFC">
        <w:rPr>
          <w:rFonts w:cs="Times New Roman"/>
        </w:rPr>
        <w:t>предоставляются в электронном виде в УЭРИИП АТМ</w:t>
      </w:r>
      <w:r w:rsidR="00435BF0" w:rsidRPr="0042242C">
        <w:rPr>
          <w:rFonts w:cs="Times New Roman"/>
        </w:rPr>
        <w:t>Р</w:t>
      </w:r>
      <w:r w:rsidR="00435BF0" w:rsidRPr="001B1DFC">
        <w:rPr>
          <w:rFonts w:cs="Times New Roman"/>
        </w:rPr>
        <w:t xml:space="preserve"> в срок до 1 </w:t>
      </w:r>
      <w:r>
        <w:rPr>
          <w:rFonts w:cs="Times New Roman"/>
        </w:rPr>
        <w:t>ноября</w:t>
      </w:r>
      <w:r w:rsidR="00435BF0" w:rsidRPr="001B1DFC">
        <w:rPr>
          <w:rFonts w:cs="Times New Roman"/>
        </w:rPr>
        <w:t>.</w:t>
      </w:r>
    </w:p>
    <w:p w:rsidR="00435BF0" w:rsidRPr="00260B12" w:rsidRDefault="00435BF0" w:rsidP="000C58C9">
      <w:pPr>
        <w:pStyle w:val="a"/>
        <w:numPr>
          <w:ilvl w:val="2"/>
          <w:numId w:val="12"/>
        </w:numPr>
        <w:tabs>
          <w:tab w:val="left" w:pos="993"/>
        </w:tabs>
        <w:ind w:left="0" w:firstLine="709"/>
        <w:rPr>
          <w:rFonts w:cs="Times New Roman"/>
        </w:rPr>
      </w:pPr>
      <w:r w:rsidRPr="00260B12">
        <w:t xml:space="preserve">Проект МП </w:t>
      </w:r>
      <w:r w:rsidRPr="00260B12">
        <w:rPr>
          <w:rFonts w:cs="Times New Roman"/>
        </w:rPr>
        <w:t xml:space="preserve">на следующий год и плановый период </w:t>
      </w:r>
      <w:r w:rsidRPr="00260B12">
        <w:t>разрабатывается до конца текущего года. Процедура</w:t>
      </w:r>
      <w:r w:rsidRPr="00260B12">
        <w:rPr>
          <w:lang w:eastAsia="ru-RU"/>
        </w:rPr>
        <w:t xml:space="preserve"> согласования проекта </w:t>
      </w:r>
      <w:r w:rsidRPr="00772EC3">
        <w:rPr>
          <w:lang w:eastAsia="ru-RU"/>
        </w:rPr>
        <w:lastRenderedPageBreak/>
        <w:t>МП выполняется ответственным исполнителем МП в установленном порядке. МП</w:t>
      </w:r>
      <w:r w:rsidR="0036717E" w:rsidRPr="00772EC3">
        <w:rPr>
          <w:lang w:eastAsia="ru-RU"/>
        </w:rPr>
        <w:t xml:space="preserve"> подлежит приведению в соответствии с решением о бюджете и утверждений не позднее</w:t>
      </w:r>
      <w:r w:rsidRPr="00772EC3">
        <w:rPr>
          <w:lang w:eastAsia="ru-RU"/>
        </w:rPr>
        <w:t xml:space="preserve"> 1 </w:t>
      </w:r>
      <w:r w:rsidR="0036717E" w:rsidRPr="00772EC3">
        <w:rPr>
          <w:lang w:eastAsia="ru-RU"/>
        </w:rPr>
        <w:t>февраля</w:t>
      </w:r>
      <w:r w:rsidRPr="00772EC3">
        <w:rPr>
          <w:lang w:eastAsia="ru-RU"/>
        </w:rPr>
        <w:t xml:space="preserve"> </w:t>
      </w:r>
      <w:r w:rsidR="0036717E" w:rsidRPr="00772EC3">
        <w:rPr>
          <w:lang w:eastAsia="ru-RU"/>
        </w:rPr>
        <w:t xml:space="preserve">текущего финансового </w:t>
      </w:r>
      <w:r w:rsidRPr="00772EC3">
        <w:rPr>
          <w:lang w:eastAsia="ru-RU"/>
        </w:rPr>
        <w:t>года реализации,</w:t>
      </w:r>
      <w:r w:rsidRPr="00260B12">
        <w:rPr>
          <w:lang w:eastAsia="ru-RU"/>
        </w:rPr>
        <w:t xml:space="preserve"> после истечения указанного срока департамент финансов АТМ</w:t>
      </w:r>
      <w:r w:rsidRPr="0042242C">
        <w:rPr>
          <w:lang w:eastAsia="ru-RU"/>
        </w:rPr>
        <w:t>Р</w:t>
      </w:r>
      <w:r w:rsidRPr="00260B12">
        <w:rPr>
          <w:lang w:eastAsia="ru-RU"/>
        </w:rPr>
        <w:t xml:space="preserve"> вправе отказать в финансировании расходов по программе, если она не утверждена. </w:t>
      </w:r>
    </w:p>
    <w:p w:rsidR="00435BF0" w:rsidRPr="000C58C9" w:rsidRDefault="00435BF0" w:rsidP="000C58C9">
      <w:pPr>
        <w:tabs>
          <w:tab w:val="left" w:pos="993"/>
          <w:tab w:val="left" w:pos="1418"/>
        </w:tabs>
        <w:rPr>
          <w:rFonts w:cs="Times New Roman"/>
          <w:lang w:eastAsia="ru-RU"/>
        </w:rPr>
      </w:pPr>
      <w:r w:rsidRPr="00260B12">
        <w:rPr>
          <w:lang w:eastAsia="ru-RU"/>
        </w:rPr>
        <w:t xml:space="preserve">В случае, если </w:t>
      </w:r>
      <w:r w:rsidRPr="000C58C9">
        <w:rPr>
          <w:rFonts w:cs="Times New Roman"/>
        </w:rPr>
        <w:t xml:space="preserve">на следующий год и плановый период </w:t>
      </w:r>
      <w:r w:rsidRPr="00260B12">
        <w:rPr>
          <w:lang w:eastAsia="ru-RU"/>
        </w:rPr>
        <w:t xml:space="preserve">не разрабатывается новая МП, а продолжает действовать существующая программа, </w:t>
      </w:r>
      <w:r w:rsidRPr="000C58C9">
        <w:rPr>
          <w:rFonts w:cs="Times New Roman"/>
        </w:rPr>
        <w:t xml:space="preserve">она подлежит приведению в соответствие с решением Муниципального Совета Тутаевского муниципального </w:t>
      </w:r>
      <w:r w:rsidR="0042242C">
        <w:rPr>
          <w:rFonts w:cs="Times New Roman"/>
        </w:rPr>
        <w:t>округа</w:t>
      </w:r>
      <w:r w:rsidRPr="000C58C9">
        <w:rPr>
          <w:rFonts w:cs="Times New Roman"/>
        </w:rPr>
        <w:t xml:space="preserve"> о бюджете Тутаевского муниципального </w:t>
      </w:r>
      <w:r w:rsidR="0042242C" w:rsidRPr="0042242C">
        <w:rPr>
          <w:rFonts w:cs="Times New Roman"/>
        </w:rPr>
        <w:t>округа</w:t>
      </w:r>
      <w:r w:rsidRPr="000C58C9">
        <w:rPr>
          <w:rFonts w:cs="Times New Roman"/>
        </w:rPr>
        <w:t xml:space="preserve"> на очередной финансовый год и на плановый период не позднее трех месяцев со дня вступления его в силу, но не позднее 1 марта года реализации программы. </w:t>
      </w:r>
    </w:p>
    <w:p w:rsidR="00435BF0" w:rsidRPr="00260B12" w:rsidRDefault="00435BF0" w:rsidP="000C58C9">
      <w:pPr>
        <w:pStyle w:val="a"/>
        <w:numPr>
          <w:ilvl w:val="2"/>
          <w:numId w:val="12"/>
        </w:numPr>
        <w:tabs>
          <w:tab w:val="left" w:pos="993"/>
          <w:tab w:val="left" w:pos="1560"/>
        </w:tabs>
        <w:ind w:left="0" w:firstLine="709"/>
        <w:rPr>
          <w:lang w:eastAsia="ru-RU"/>
        </w:rPr>
      </w:pPr>
      <w:r w:rsidRPr="00260B12">
        <w:rPr>
          <w:lang w:eastAsia="ru-RU"/>
        </w:rPr>
        <w:t xml:space="preserve">Ответственный исполнитель МП в срок не позднее 10 календарных дней с момента её утверждения или внесения изменений организует размещение текста МП в актуальной редакции одним файлом с указанием реквизитов постановления </w:t>
      </w:r>
      <w:r w:rsidRPr="0042242C">
        <w:rPr>
          <w:lang w:eastAsia="ru-RU"/>
        </w:rPr>
        <w:t>АТМР</w:t>
      </w:r>
      <w:r w:rsidRPr="00260B12">
        <w:rPr>
          <w:lang w:eastAsia="ru-RU"/>
        </w:rPr>
        <w:t xml:space="preserve"> об ее утверждении (внесении изменений) на официальном сайте Администрации Тутаевского муниципального </w:t>
      </w:r>
      <w:r w:rsidR="008805C0">
        <w:rPr>
          <w:lang w:eastAsia="ru-RU"/>
        </w:rPr>
        <w:t>район</w:t>
      </w:r>
      <w:r w:rsidR="0042242C" w:rsidRPr="008805C0">
        <w:rPr>
          <w:lang w:eastAsia="ru-RU"/>
        </w:rPr>
        <w:t>а</w:t>
      </w:r>
      <w:r w:rsidRPr="00260B12">
        <w:rPr>
          <w:lang w:eastAsia="ru-RU"/>
        </w:rPr>
        <w:t xml:space="preserve"> в информационно-телекоммуникационной сети «Интернет» в разделе «Стратегическое планирование». </w:t>
      </w:r>
    </w:p>
    <w:p w:rsidR="00435BF0" w:rsidRDefault="00435BF0" w:rsidP="000C58C9">
      <w:pPr>
        <w:tabs>
          <w:tab w:val="left" w:pos="993"/>
          <w:tab w:val="left" w:pos="1560"/>
        </w:tabs>
        <w:rPr>
          <w:lang w:eastAsia="ru-RU"/>
        </w:rPr>
      </w:pPr>
      <w:r w:rsidRPr="00260B12">
        <w:rPr>
          <w:lang w:eastAsia="ru-RU"/>
        </w:rPr>
        <w:t xml:space="preserve">Ответственный исполнитель МП в обязательном порядке обеспечивает наличие на официальном сайте Администрации Тутаевского муниципального </w:t>
      </w:r>
      <w:r w:rsidRPr="008805C0">
        <w:rPr>
          <w:lang w:eastAsia="ru-RU"/>
        </w:rPr>
        <w:t>района</w:t>
      </w:r>
      <w:r w:rsidRPr="00260B12">
        <w:rPr>
          <w:lang w:eastAsia="ru-RU"/>
        </w:rPr>
        <w:t xml:space="preserve"> в разделе «Стратегическое планирование» актуальной редакции программы на 1 января, 1 апреля, 1 июля, 1 октября и 1 декабря независимо от сроков, указанных</w:t>
      </w:r>
      <w:r w:rsidR="00475395">
        <w:rPr>
          <w:lang w:eastAsia="ru-RU"/>
        </w:rPr>
        <w:t xml:space="preserve"> в п. 3.1.7</w:t>
      </w:r>
      <w:r w:rsidRPr="00260B12">
        <w:rPr>
          <w:lang w:eastAsia="ru-RU"/>
        </w:rPr>
        <w:t xml:space="preserve"> настоящего Положения. </w:t>
      </w:r>
    </w:p>
    <w:p w:rsidR="000C58C9" w:rsidRDefault="000C58C9" w:rsidP="000C58C9">
      <w:pPr>
        <w:tabs>
          <w:tab w:val="left" w:pos="993"/>
          <w:tab w:val="left" w:pos="1560"/>
        </w:tabs>
        <w:ind w:firstLine="0"/>
        <w:rPr>
          <w:lang w:eastAsia="ru-RU"/>
        </w:rPr>
      </w:pPr>
    </w:p>
    <w:p w:rsidR="000C58C9" w:rsidRDefault="000C58C9" w:rsidP="000C58C9">
      <w:pPr>
        <w:pStyle w:val="a"/>
        <w:numPr>
          <w:ilvl w:val="1"/>
          <w:numId w:val="12"/>
        </w:numPr>
        <w:tabs>
          <w:tab w:val="left" w:pos="993"/>
          <w:tab w:val="left" w:pos="1560"/>
        </w:tabs>
        <w:jc w:val="center"/>
        <w:rPr>
          <w:lang w:eastAsia="ru-RU"/>
        </w:rPr>
      </w:pPr>
      <w:r>
        <w:rPr>
          <w:lang w:eastAsia="ru-RU"/>
        </w:rPr>
        <w:t>Порядок реализации муниципальной программы</w:t>
      </w:r>
    </w:p>
    <w:p w:rsidR="000C58C9" w:rsidRPr="00260B12" w:rsidRDefault="000C58C9" w:rsidP="000C58C9">
      <w:pPr>
        <w:pStyle w:val="a"/>
        <w:numPr>
          <w:ilvl w:val="0"/>
          <w:numId w:val="0"/>
        </w:numPr>
        <w:tabs>
          <w:tab w:val="left" w:pos="993"/>
          <w:tab w:val="left" w:pos="1560"/>
        </w:tabs>
        <w:ind w:left="960"/>
        <w:rPr>
          <w:lang w:eastAsia="ru-RU"/>
        </w:rPr>
      </w:pPr>
    </w:p>
    <w:p w:rsidR="00435BF0" w:rsidRPr="00260B12" w:rsidRDefault="00435BF0" w:rsidP="000C58C9">
      <w:pPr>
        <w:pStyle w:val="a"/>
        <w:numPr>
          <w:ilvl w:val="2"/>
          <w:numId w:val="13"/>
        </w:numPr>
        <w:tabs>
          <w:tab w:val="left" w:pos="993"/>
        </w:tabs>
        <w:ind w:left="0" w:firstLine="709"/>
        <w:rPr>
          <w:lang w:eastAsia="ru-RU"/>
        </w:rPr>
      </w:pPr>
      <w:r w:rsidRPr="00260B12">
        <w:t>Процесс</w:t>
      </w:r>
      <w:r w:rsidRPr="00260B12">
        <w:rPr>
          <w:lang w:eastAsia="ru-RU"/>
        </w:rPr>
        <w:t xml:space="preserve"> реализации МП состоит из процедур реализации подпрограмм и основных мероприятий, контроля реализации, внесения изменений в МП.</w:t>
      </w:r>
    </w:p>
    <w:p w:rsidR="00435BF0" w:rsidRPr="00260B12" w:rsidRDefault="00435BF0" w:rsidP="000C58C9">
      <w:pPr>
        <w:pStyle w:val="a"/>
        <w:numPr>
          <w:ilvl w:val="2"/>
          <w:numId w:val="13"/>
        </w:numPr>
        <w:tabs>
          <w:tab w:val="left" w:pos="993"/>
          <w:tab w:val="left" w:pos="1560"/>
        </w:tabs>
        <w:ind w:left="0" w:firstLine="709"/>
        <w:rPr>
          <w:lang w:eastAsia="ru-RU"/>
        </w:rPr>
      </w:pPr>
      <w:r w:rsidRPr="00260B12">
        <w:rPr>
          <w:lang w:eastAsia="ru-RU"/>
        </w:rPr>
        <w:t>Реализация МП заключается в реализации подпрограмм и основных мероприятий, вошедших в состав МП, и осуществляется ответственными исполнителями подпрограмм и основных мероприятий.</w:t>
      </w:r>
    </w:p>
    <w:p w:rsidR="00435BF0" w:rsidRPr="00260B12" w:rsidRDefault="00435BF0" w:rsidP="000C58C9">
      <w:pPr>
        <w:pStyle w:val="a"/>
        <w:numPr>
          <w:ilvl w:val="2"/>
          <w:numId w:val="13"/>
        </w:numPr>
        <w:tabs>
          <w:tab w:val="left" w:pos="993"/>
          <w:tab w:val="left" w:pos="1418"/>
        </w:tabs>
        <w:ind w:left="0" w:firstLine="709"/>
        <w:rPr>
          <w:lang w:eastAsia="ru-RU"/>
        </w:rPr>
      </w:pPr>
      <w:r w:rsidRPr="00260B12">
        <w:rPr>
          <w:lang w:eastAsia="ru-RU"/>
        </w:rPr>
        <w:t xml:space="preserve">Контроль реализации МП заключается в сравнении фактических данных о реализации МП с плановыми значениями, выявлении отклонений, анализе отклонений и, при необходимости, формировании корректирующих воздействий. </w:t>
      </w:r>
    </w:p>
    <w:p w:rsidR="00435BF0" w:rsidRPr="00260B12" w:rsidRDefault="00435BF0" w:rsidP="00435BF0">
      <w:pPr>
        <w:tabs>
          <w:tab w:val="left" w:pos="993"/>
          <w:tab w:val="left" w:pos="1418"/>
        </w:tabs>
        <w:rPr>
          <w:lang w:eastAsia="ru-RU"/>
        </w:rPr>
      </w:pPr>
      <w:r w:rsidRPr="00260B12">
        <w:rPr>
          <w:lang w:eastAsia="ru-RU"/>
        </w:rPr>
        <w:t>Контроль реализации МП осуществляет ответственный исполнитель МП, департамент финансов АТМ</w:t>
      </w:r>
      <w:r w:rsidRPr="008805C0">
        <w:rPr>
          <w:lang w:eastAsia="ru-RU"/>
        </w:rPr>
        <w:t>Р</w:t>
      </w:r>
      <w:r w:rsidRPr="00260B12">
        <w:rPr>
          <w:lang w:eastAsia="ru-RU"/>
        </w:rPr>
        <w:t xml:space="preserve"> и управление экономического развития и инвестиционной политики Администрации Тутаевского муниципального </w:t>
      </w:r>
      <w:r w:rsidRPr="008805C0">
        <w:rPr>
          <w:lang w:eastAsia="ru-RU"/>
        </w:rPr>
        <w:t>района</w:t>
      </w:r>
      <w:r w:rsidRPr="00260B12">
        <w:rPr>
          <w:lang w:eastAsia="ru-RU"/>
        </w:rPr>
        <w:t xml:space="preserve"> (далее – </w:t>
      </w:r>
      <w:proofErr w:type="spellStart"/>
      <w:r w:rsidRPr="00260B12">
        <w:rPr>
          <w:lang w:eastAsia="ru-RU"/>
        </w:rPr>
        <w:t>УЭРиИП</w:t>
      </w:r>
      <w:proofErr w:type="spellEnd"/>
      <w:r w:rsidRPr="00260B12">
        <w:rPr>
          <w:lang w:eastAsia="ru-RU"/>
        </w:rPr>
        <w:t>) на основании отчётов о реализации МП.</w:t>
      </w:r>
    </w:p>
    <w:p w:rsidR="00435BF0" w:rsidRPr="00260B12" w:rsidRDefault="00435BF0" w:rsidP="00435BF0">
      <w:pPr>
        <w:tabs>
          <w:tab w:val="left" w:pos="993"/>
          <w:tab w:val="left" w:pos="1418"/>
        </w:tabs>
        <w:rPr>
          <w:lang w:eastAsia="ru-RU"/>
        </w:rPr>
      </w:pPr>
      <w:r w:rsidRPr="00260B12">
        <w:rPr>
          <w:lang w:eastAsia="ru-RU"/>
        </w:rPr>
        <w:t xml:space="preserve">Отчёт о реализации МП формируется ответственным исполнителем МП на основе отчетов о реализации подпрограмм и </w:t>
      </w:r>
      <w:r w:rsidRPr="00260B12">
        <w:rPr>
          <w:rFonts w:cs="Times New Roman"/>
          <w:szCs w:val="28"/>
          <w:lang w:eastAsia="ru-RU"/>
        </w:rPr>
        <w:t xml:space="preserve">отчётов о реализации </w:t>
      </w:r>
      <w:bookmarkStart w:id="1" w:name="OLE_LINK15"/>
      <w:bookmarkStart w:id="2" w:name="OLE_LINK16"/>
      <w:r w:rsidRPr="00260B12">
        <w:rPr>
          <w:rFonts w:cs="Times New Roman"/>
          <w:szCs w:val="28"/>
          <w:lang w:eastAsia="ru-RU"/>
        </w:rPr>
        <w:t>основных мероприятий</w:t>
      </w:r>
      <w:bookmarkEnd w:id="1"/>
      <w:bookmarkEnd w:id="2"/>
      <w:r w:rsidRPr="00260B12">
        <w:rPr>
          <w:lang w:eastAsia="ru-RU"/>
        </w:rPr>
        <w:t xml:space="preserve">, которые представляются ответственному исполнителю МП.   </w:t>
      </w:r>
    </w:p>
    <w:p w:rsidR="00435BF0" w:rsidRPr="00260B12" w:rsidRDefault="00435BF0" w:rsidP="00435BF0">
      <w:pPr>
        <w:tabs>
          <w:tab w:val="left" w:pos="993"/>
          <w:tab w:val="left" w:pos="1418"/>
        </w:tabs>
        <w:rPr>
          <w:lang w:eastAsia="ru-RU"/>
        </w:rPr>
      </w:pPr>
      <w:r w:rsidRPr="00260B12">
        <w:rPr>
          <w:lang w:eastAsia="ru-RU"/>
        </w:rPr>
        <w:lastRenderedPageBreak/>
        <w:t xml:space="preserve">Требования к форме отчета о реализации МП представлены в Приложении 2 к настоящему Положению. </w:t>
      </w:r>
    </w:p>
    <w:p w:rsidR="00435BF0" w:rsidRPr="00260B12" w:rsidRDefault="00435BF0" w:rsidP="00435BF0">
      <w:pPr>
        <w:tabs>
          <w:tab w:val="left" w:pos="993"/>
          <w:tab w:val="left" w:pos="1418"/>
        </w:tabs>
        <w:rPr>
          <w:lang w:eastAsia="ru-RU"/>
        </w:rPr>
      </w:pPr>
      <w:r w:rsidRPr="00260B12">
        <w:rPr>
          <w:lang w:eastAsia="ru-RU"/>
        </w:rPr>
        <w:t xml:space="preserve">Отчет о реализации МП, согласованный с департаментом финансов </w:t>
      </w:r>
      <w:r w:rsidR="008805C0">
        <w:rPr>
          <w:lang w:eastAsia="ru-RU"/>
        </w:rPr>
        <w:t>А</w:t>
      </w:r>
      <w:r w:rsidRPr="00260B12">
        <w:rPr>
          <w:lang w:eastAsia="ru-RU"/>
        </w:rPr>
        <w:t xml:space="preserve">дминистрации Тутаевского муниципального </w:t>
      </w:r>
      <w:r w:rsidRPr="008805C0">
        <w:rPr>
          <w:lang w:eastAsia="ru-RU"/>
        </w:rPr>
        <w:t>района</w:t>
      </w:r>
      <w:r w:rsidRPr="00260B12">
        <w:rPr>
          <w:lang w:eastAsia="ru-RU"/>
        </w:rPr>
        <w:t xml:space="preserve"> в части объёмов финансирования, предоставляется в УЭРИИП 2 раза в год: </w:t>
      </w:r>
    </w:p>
    <w:p w:rsidR="00435BF0" w:rsidRPr="00260B12" w:rsidRDefault="00435BF0" w:rsidP="00435BF0">
      <w:pPr>
        <w:tabs>
          <w:tab w:val="left" w:pos="993"/>
          <w:tab w:val="left" w:pos="1418"/>
        </w:tabs>
        <w:rPr>
          <w:lang w:eastAsia="ru-RU"/>
        </w:rPr>
      </w:pPr>
      <w:r w:rsidRPr="00260B12">
        <w:rPr>
          <w:lang w:eastAsia="ru-RU"/>
        </w:rPr>
        <w:t xml:space="preserve">- в срок до </w:t>
      </w:r>
      <w:r w:rsidR="00F453BA">
        <w:rPr>
          <w:lang w:eastAsia="ru-RU"/>
        </w:rPr>
        <w:t>1</w:t>
      </w:r>
      <w:r>
        <w:rPr>
          <w:lang w:eastAsia="ru-RU"/>
        </w:rPr>
        <w:t>5</w:t>
      </w:r>
      <w:r w:rsidRPr="00260B12">
        <w:rPr>
          <w:lang w:eastAsia="ru-RU"/>
        </w:rPr>
        <w:t xml:space="preserve"> июля – отчет о реализации МП за первое полугодие текущего года,</w:t>
      </w:r>
    </w:p>
    <w:p w:rsidR="00435BF0" w:rsidRDefault="00435BF0" w:rsidP="00435BF0">
      <w:pPr>
        <w:tabs>
          <w:tab w:val="left" w:pos="993"/>
          <w:tab w:val="left" w:pos="1418"/>
        </w:tabs>
        <w:rPr>
          <w:lang w:eastAsia="ru-RU"/>
        </w:rPr>
      </w:pPr>
      <w:r w:rsidRPr="00260B12">
        <w:rPr>
          <w:lang w:eastAsia="ru-RU"/>
        </w:rPr>
        <w:t xml:space="preserve"> - в срок до </w:t>
      </w:r>
      <w:r>
        <w:rPr>
          <w:lang w:eastAsia="ru-RU"/>
        </w:rPr>
        <w:t>5</w:t>
      </w:r>
      <w:r w:rsidRPr="00260B12">
        <w:rPr>
          <w:lang w:eastAsia="ru-RU"/>
        </w:rPr>
        <w:t xml:space="preserve"> февраля – отчет о реализации МП за отчетный (предыдущий) год. </w:t>
      </w:r>
    </w:p>
    <w:p w:rsidR="007A1498" w:rsidRPr="00260B12" w:rsidRDefault="007A1498" w:rsidP="007A1498">
      <w:pPr>
        <w:tabs>
          <w:tab w:val="left" w:pos="993"/>
          <w:tab w:val="left" w:pos="1418"/>
        </w:tabs>
        <w:rPr>
          <w:lang w:eastAsia="ru-RU"/>
        </w:rPr>
      </w:pPr>
      <w:r>
        <w:rPr>
          <w:lang w:eastAsia="ru-RU"/>
        </w:rPr>
        <w:t xml:space="preserve">Ответственный исполнитель МП </w:t>
      </w:r>
      <w:r>
        <w:rPr>
          <w:szCs w:val="28"/>
        </w:rPr>
        <w:t>размещает отчет о реализации МП по итогам отчетного года в федеральной информационной системе стратегического планирования</w:t>
      </w:r>
      <w:r w:rsidR="000306DA">
        <w:rPr>
          <w:szCs w:val="28"/>
        </w:rPr>
        <w:t>.</w:t>
      </w:r>
    </w:p>
    <w:p w:rsidR="007233BE" w:rsidRPr="00260B12" w:rsidRDefault="007233BE" w:rsidP="00435BF0">
      <w:pPr>
        <w:tabs>
          <w:tab w:val="left" w:pos="993"/>
          <w:tab w:val="left" w:pos="1418"/>
        </w:tabs>
        <w:rPr>
          <w:lang w:eastAsia="ru-RU"/>
        </w:rPr>
      </w:pPr>
      <w:r>
        <w:rPr>
          <w:lang w:eastAsia="ru-RU"/>
        </w:rPr>
        <w:t>Ответственный исполнитель МП обеспечивает хранение отчетов о реализации МП за последние три отчетных года</w:t>
      </w:r>
      <w:r w:rsidR="007A1498">
        <w:rPr>
          <w:lang w:eastAsia="ru-RU"/>
        </w:rPr>
        <w:t>,</w:t>
      </w:r>
      <w:r>
        <w:rPr>
          <w:lang w:eastAsia="ru-RU"/>
        </w:rPr>
        <w:t xml:space="preserve"> предоставляет их по запросу </w:t>
      </w:r>
      <w:r w:rsidR="00C74966">
        <w:rPr>
          <w:lang w:eastAsia="ru-RU"/>
        </w:rPr>
        <w:t>контрольно-надзорных органов и иных заинтересованных лиц</w:t>
      </w:r>
      <w:r>
        <w:rPr>
          <w:lang w:eastAsia="ru-RU"/>
        </w:rPr>
        <w:t xml:space="preserve">.  </w:t>
      </w:r>
    </w:p>
    <w:p w:rsidR="00435BF0" w:rsidRPr="00260B12" w:rsidRDefault="00435BF0" w:rsidP="000C58C9">
      <w:pPr>
        <w:tabs>
          <w:tab w:val="left" w:pos="993"/>
          <w:tab w:val="left" w:pos="1418"/>
        </w:tabs>
        <w:rPr>
          <w:lang w:eastAsia="ru-RU"/>
        </w:rPr>
      </w:pPr>
      <w:r w:rsidRPr="000C58C9">
        <w:rPr>
          <w:rFonts w:cs="Times New Roman"/>
        </w:rPr>
        <w:t xml:space="preserve">По каждой МП ежегодно УЭРИИП на основе данных, представленных ответственными исполнителями МП в годовых отчетах о реализации МП, проводится оценка результативности и эффективности ее реализации. По результатам данной оценки Администрацией Тутаевского муниципального </w:t>
      </w:r>
      <w:r w:rsidRPr="008805C0">
        <w:rPr>
          <w:rFonts w:cs="Times New Roman"/>
        </w:rPr>
        <w:t>района</w:t>
      </w:r>
      <w:r w:rsidRPr="000C58C9">
        <w:rPr>
          <w:rFonts w:cs="Times New Roman"/>
        </w:rPr>
        <w:t xml:space="preserve"> может быть принято решение о необходимости прекращения или об изменении, начиная с очередного финансового года, ранее утвержденной МП, в том числе необходимости изменения структуры и/или объема бюджетных ассигнований на финансовое обеспечение реализации МП. Оценка результативности и эффективности реализации МП осуществляется </w:t>
      </w:r>
      <w:r w:rsidRPr="00224D98">
        <w:rPr>
          <w:lang w:eastAsia="ru-RU"/>
        </w:rPr>
        <w:t xml:space="preserve">в соответствии с Методикой оценки </w:t>
      </w:r>
      <w:r>
        <w:rPr>
          <w:lang w:eastAsia="ru-RU"/>
        </w:rPr>
        <w:t xml:space="preserve">результативности и </w:t>
      </w:r>
      <w:r w:rsidRPr="00224D98">
        <w:rPr>
          <w:lang w:eastAsia="ru-RU"/>
        </w:rPr>
        <w:t xml:space="preserve">эффективности </w:t>
      </w:r>
      <w:r>
        <w:rPr>
          <w:lang w:eastAsia="ru-RU"/>
        </w:rPr>
        <w:t>реализации программ ТМ</w:t>
      </w:r>
      <w:r w:rsidR="008805C0">
        <w:rPr>
          <w:lang w:eastAsia="ru-RU"/>
        </w:rPr>
        <w:t>О</w:t>
      </w:r>
      <w:r w:rsidRPr="00224D98">
        <w:rPr>
          <w:lang w:eastAsia="ru-RU"/>
        </w:rPr>
        <w:t xml:space="preserve">, приведённой в приложении </w:t>
      </w:r>
      <w:r w:rsidR="002E67F6">
        <w:rPr>
          <w:lang w:eastAsia="ru-RU"/>
        </w:rPr>
        <w:t>7</w:t>
      </w:r>
      <w:r w:rsidRPr="00224D98">
        <w:rPr>
          <w:lang w:eastAsia="ru-RU"/>
        </w:rPr>
        <w:t xml:space="preserve"> к Положению</w:t>
      </w:r>
      <w:r>
        <w:rPr>
          <w:lang w:eastAsia="ru-RU"/>
        </w:rPr>
        <w:t>.</w:t>
      </w:r>
    </w:p>
    <w:p w:rsidR="00435BF0" w:rsidRPr="00260B12" w:rsidRDefault="00435BF0" w:rsidP="000C58C9">
      <w:pPr>
        <w:pStyle w:val="a"/>
        <w:numPr>
          <w:ilvl w:val="2"/>
          <w:numId w:val="13"/>
        </w:numPr>
        <w:tabs>
          <w:tab w:val="left" w:pos="993"/>
          <w:tab w:val="left" w:pos="1418"/>
        </w:tabs>
        <w:ind w:left="0" w:firstLine="709"/>
        <w:rPr>
          <w:lang w:eastAsia="ru-RU"/>
        </w:rPr>
      </w:pPr>
      <w:r w:rsidRPr="00260B12">
        <w:t>Процесс</w:t>
      </w:r>
      <w:r w:rsidRPr="00260B12">
        <w:rPr>
          <w:lang w:eastAsia="ru-RU"/>
        </w:rPr>
        <w:t xml:space="preserve"> внесения изменений в МП состоит из процедур подготовки проекта внесения изменений в МП, согласования проекта внесения изменений в МП, утверждения внесения изменений в МП.</w:t>
      </w:r>
    </w:p>
    <w:p w:rsidR="00435BF0" w:rsidRPr="00260B12" w:rsidRDefault="00435BF0" w:rsidP="003F56FE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lang w:eastAsia="ru-RU"/>
        </w:rPr>
      </w:pPr>
      <w:r w:rsidRPr="00260B12">
        <w:rPr>
          <w:lang w:eastAsia="ru-RU"/>
        </w:rPr>
        <w:t xml:space="preserve">Внесение изменений в МП может быть инициировано куратором МП, ответственным исполнителем МП, ответственными исполнителями подпрограмм, основных мероприятий </w:t>
      </w:r>
      <w:r w:rsidRPr="00260B12">
        <w:t xml:space="preserve">и/или </w:t>
      </w:r>
      <w:proofErr w:type="spellStart"/>
      <w:r w:rsidRPr="00260B12">
        <w:t>УЭРиИП</w:t>
      </w:r>
      <w:proofErr w:type="spellEnd"/>
      <w:r w:rsidRPr="00260B12">
        <w:t>, в том числе по результатам контроля реализации МП</w:t>
      </w:r>
      <w:r w:rsidRPr="00260B12">
        <w:rPr>
          <w:lang w:eastAsia="ru-RU"/>
        </w:rPr>
        <w:t>.</w:t>
      </w:r>
    </w:p>
    <w:p w:rsidR="00435BF0" w:rsidRPr="00260B12" w:rsidRDefault="00435BF0" w:rsidP="003F56FE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lang w:eastAsia="ru-RU"/>
        </w:rPr>
      </w:pPr>
      <w:r w:rsidRPr="00260B12">
        <w:rPr>
          <w:lang w:eastAsia="ru-RU"/>
        </w:rPr>
        <w:t xml:space="preserve">В случае низкой результативности и/или эффективности МП </w:t>
      </w:r>
      <w:proofErr w:type="spellStart"/>
      <w:r w:rsidRPr="00260B12">
        <w:rPr>
          <w:lang w:eastAsia="ru-RU"/>
        </w:rPr>
        <w:t>УЭРиИП</w:t>
      </w:r>
      <w:proofErr w:type="spellEnd"/>
      <w:r w:rsidRPr="00260B12">
        <w:rPr>
          <w:lang w:eastAsia="ru-RU"/>
        </w:rPr>
        <w:t xml:space="preserve"> может выступить с инициативой о её досрочном прекращении.</w:t>
      </w:r>
    </w:p>
    <w:p w:rsidR="00435BF0" w:rsidRPr="00260B12" w:rsidRDefault="00435BF0" w:rsidP="003F56FE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lang w:eastAsia="ru-RU"/>
        </w:rPr>
      </w:pPr>
      <w:r w:rsidRPr="00260B12">
        <w:rPr>
          <w:lang w:eastAsia="ru-RU"/>
        </w:rPr>
        <w:t>Одновременно с внесением изменений в МП</w:t>
      </w:r>
      <w:r w:rsidR="00F453BA">
        <w:rPr>
          <w:lang w:eastAsia="ru-RU"/>
        </w:rPr>
        <w:t>ТМ</w:t>
      </w:r>
      <w:r w:rsidR="008805C0">
        <w:rPr>
          <w:lang w:eastAsia="ru-RU"/>
        </w:rPr>
        <w:t>О</w:t>
      </w:r>
      <w:r w:rsidRPr="00260B12">
        <w:rPr>
          <w:lang w:eastAsia="ru-RU"/>
        </w:rPr>
        <w:t xml:space="preserve"> инициируется внесение соответствующих изменений в подпрограммы, входящие в состав этой МП</w:t>
      </w:r>
      <w:r w:rsidR="00F453BA">
        <w:rPr>
          <w:lang w:eastAsia="ru-RU"/>
        </w:rPr>
        <w:t>ТМ</w:t>
      </w:r>
      <w:r w:rsidR="008805C0">
        <w:rPr>
          <w:lang w:eastAsia="ru-RU"/>
        </w:rPr>
        <w:t>О</w:t>
      </w:r>
      <w:r w:rsidRPr="00260B12">
        <w:rPr>
          <w:lang w:eastAsia="ru-RU"/>
        </w:rPr>
        <w:t>.</w:t>
      </w:r>
    </w:p>
    <w:p w:rsidR="00435BF0" w:rsidRPr="00260B12" w:rsidRDefault="00435BF0" w:rsidP="003F56FE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lang w:eastAsia="ru-RU"/>
        </w:rPr>
      </w:pPr>
      <w:r w:rsidRPr="00260B12">
        <w:rPr>
          <w:lang w:eastAsia="ru-RU"/>
        </w:rPr>
        <w:t>Процедуры согласования проекта внесения изменений и утверждения внесения изменений в МП проводятся в установленном порядке.</w:t>
      </w:r>
    </w:p>
    <w:p w:rsidR="00435BF0" w:rsidRPr="00260B12" w:rsidRDefault="00435BF0" w:rsidP="003F56FE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  <w:lang w:eastAsia="ru-RU"/>
        </w:rPr>
      </w:pPr>
      <w:r>
        <w:rPr>
          <w:rFonts w:cs="Times New Roman"/>
        </w:rPr>
        <w:t xml:space="preserve">В течение года </w:t>
      </w:r>
      <w:r w:rsidRPr="00260B12">
        <w:rPr>
          <w:rFonts w:cs="Times New Roman"/>
        </w:rPr>
        <w:t xml:space="preserve">МП подлежит приведению в соответствие с решением Муниципального Совета Тутаевского муниципального </w:t>
      </w:r>
      <w:r w:rsidR="008805C0" w:rsidRPr="00772EC3">
        <w:rPr>
          <w:rFonts w:cs="Times New Roman"/>
        </w:rPr>
        <w:t>округа</w:t>
      </w:r>
      <w:r w:rsidRPr="00772EC3">
        <w:rPr>
          <w:rFonts w:cs="Times New Roman"/>
        </w:rPr>
        <w:t xml:space="preserve"> о</w:t>
      </w:r>
      <w:r w:rsidR="0036717E" w:rsidRPr="00772EC3">
        <w:rPr>
          <w:rFonts w:cs="Times New Roman"/>
        </w:rPr>
        <w:t>б</w:t>
      </w:r>
      <w:r w:rsidRPr="00772EC3">
        <w:rPr>
          <w:rFonts w:cs="Times New Roman"/>
        </w:rPr>
        <w:t xml:space="preserve"> </w:t>
      </w:r>
      <w:r w:rsidR="0036717E" w:rsidRPr="00772EC3">
        <w:rPr>
          <w:rFonts w:cs="Times New Roman"/>
        </w:rPr>
        <w:t>изменении</w:t>
      </w:r>
      <w:r w:rsidR="0036717E">
        <w:rPr>
          <w:rFonts w:cs="Times New Roman"/>
        </w:rPr>
        <w:t xml:space="preserve"> </w:t>
      </w:r>
      <w:r w:rsidRPr="00260B12">
        <w:rPr>
          <w:rFonts w:cs="Times New Roman"/>
        </w:rPr>
        <w:t>бюджет</w:t>
      </w:r>
      <w:r w:rsidR="0036717E">
        <w:rPr>
          <w:rFonts w:cs="Times New Roman"/>
        </w:rPr>
        <w:t>а</w:t>
      </w:r>
      <w:r w:rsidRPr="00260B12">
        <w:rPr>
          <w:rFonts w:cs="Times New Roman"/>
        </w:rPr>
        <w:t xml:space="preserve"> Тутаевского муниципального </w:t>
      </w:r>
      <w:r w:rsidR="008805C0">
        <w:rPr>
          <w:rFonts w:cs="Times New Roman"/>
        </w:rPr>
        <w:t>округа</w:t>
      </w:r>
      <w:r w:rsidRPr="00260B12">
        <w:rPr>
          <w:rFonts w:cs="Times New Roman"/>
        </w:rPr>
        <w:t xml:space="preserve"> на очередной финансовый год и на плановый период не позднее </w:t>
      </w:r>
      <w:r w:rsidR="0036717E" w:rsidRPr="00772EC3">
        <w:rPr>
          <w:rFonts w:cs="Times New Roman"/>
        </w:rPr>
        <w:t>30 дней</w:t>
      </w:r>
      <w:r w:rsidRPr="00260B12">
        <w:rPr>
          <w:rFonts w:cs="Times New Roman"/>
        </w:rPr>
        <w:t xml:space="preserve"> со дня вступления его в силу.</w:t>
      </w:r>
    </w:p>
    <w:p w:rsidR="00435BF0" w:rsidRPr="00F91A7F" w:rsidRDefault="00435BF0" w:rsidP="003F56FE">
      <w:pPr>
        <w:pStyle w:val="a"/>
        <w:numPr>
          <w:ilvl w:val="2"/>
          <w:numId w:val="13"/>
        </w:numPr>
        <w:ind w:left="0" w:firstLine="708"/>
        <w:rPr>
          <w:lang w:eastAsia="ru-RU"/>
        </w:rPr>
      </w:pPr>
      <w:r w:rsidRPr="00125D49">
        <w:rPr>
          <w:rFonts w:cs="Times New Roman"/>
          <w:szCs w:val="28"/>
        </w:rPr>
        <w:lastRenderedPageBreak/>
        <w:t>Сво</w:t>
      </w:r>
      <w:r w:rsidR="00F453BA" w:rsidRPr="00125D49">
        <w:rPr>
          <w:rFonts w:cs="Times New Roman"/>
          <w:szCs w:val="28"/>
        </w:rPr>
        <w:t>дная информация о реализации МП</w:t>
      </w:r>
      <w:r w:rsidRPr="00125D49">
        <w:rPr>
          <w:rFonts w:cs="Times New Roman"/>
          <w:szCs w:val="28"/>
        </w:rPr>
        <w:t>ТМ</w:t>
      </w:r>
      <w:r w:rsidR="008805C0" w:rsidRPr="00125D49">
        <w:rPr>
          <w:rFonts w:cs="Times New Roman"/>
          <w:szCs w:val="28"/>
        </w:rPr>
        <w:t>О</w:t>
      </w:r>
      <w:r w:rsidRPr="00125D49">
        <w:rPr>
          <w:rFonts w:cs="Times New Roman"/>
          <w:szCs w:val="28"/>
        </w:rPr>
        <w:t xml:space="preserve"> представляется </w:t>
      </w:r>
      <w:proofErr w:type="spellStart"/>
      <w:r w:rsidRPr="00125D49">
        <w:rPr>
          <w:rFonts w:cs="Times New Roman"/>
          <w:szCs w:val="28"/>
        </w:rPr>
        <w:t>УЭРиИП</w:t>
      </w:r>
      <w:proofErr w:type="spellEnd"/>
      <w:r w:rsidRPr="00125D49">
        <w:rPr>
          <w:rFonts w:cs="Times New Roman"/>
          <w:szCs w:val="28"/>
        </w:rPr>
        <w:t xml:space="preserve"> ежегодно </w:t>
      </w:r>
      <w:r w:rsidR="00125D49" w:rsidRPr="00125D49">
        <w:rPr>
          <w:rFonts w:cs="Times New Roman"/>
          <w:szCs w:val="28"/>
        </w:rPr>
        <w:t>в</w:t>
      </w:r>
      <w:r w:rsidR="00F453BA" w:rsidRPr="00125D49">
        <w:rPr>
          <w:rFonts w:cs="Times New Roman"/>
          <w:szCs w:val="28"/>
        </w:rPr>
        <w:t xml:space="preserve"> департамент финансов Администрации Ту</w:t>
      </w:r>
      <w:r w:rsidR="000308E7" w:rsidRPr="00125D49">
        <w:rPr>
          <w:rFonts w:cs="Times New Roman"/>
          <w:szCs w:val="28"/>
        </w:rPr>
        <w:t>таевского муниципального района.</w:t>
      </w:r>
      <w:r w:rsidR="000308E7">
        <w:rPr>
          <w:rFonts w:cs="Times New Roman"/>
          <w:szCs w:val="28"/>
        </w:rPr>
        <w:t xml:space="preserve"> </w:t>
      </w:r>
      <w:r w:rsidR="00F453BA">
        <w:rPr>
          <w:rFonts w:cs="Times New Roman"/>
          <w:szCs w:val="28"/>
        </w:rPr>
        <w:t xml:space="preserve"> </w:t>
      </w:r>
      <w:r w:rsidR="000308E7" w:rsidRPr="00F453BA">
        <w:rPr>
          <w:rFonts w:cs="Times New Roman"/>
          <w:szCs w:val="28"/>
        </w:rPr>
        <w:t>Сво</w:t>
      </w:r>
      <w:r w:rsidR="000308E7">
        <w:rPr>
          <w:rFonts w:cs="Times New Roman"/>
          <w:szCs w:val="28"/>
        </w:rPr>
        <w:t>дная информация о реализации МП</w:t>
      </w:r>
      <w:r w:rsidR="000308E7" w:rsidRPr="00F453BA">
        <w:rPr>
          <w:rFonts w:cs="Times New Roman"/>
          <w:szCs w:val="28"/>
        </w:rPr>
        <w:t>ТМ</w:t>
      </w:r>
      <w:r w:rsidR="008805C0">
        <w:rPr>
          <w:rFonts w:cs="Times New Roman"/>
          <w:szCs w:val="28"/>
        </w:rPr>
        <w:t>О</w:t>
      </w:r>
      <w:r w:rsidR="00444D19">
        <w:rPr>
          <w:rFonts w:cs="Times New Roman"/>
          <w:szCs w:val="28"/>
        </w:rPr>
        <w:t xml:space="preserve"> </w:t>
      </w:r>
      <w:r w:rsidR="00C34090">
        <w:rPr>
          <w:rFonts w:cs="Times New Roman"/>
          <w:szCs w:val="28"/>
        </w:rPr>
        <w:t xml:space="preserve">размещается </w:t>
      </w:r>
      <w:r w:rsidR="00C34090" w:rsidRPr="00260B12">
        <w:rPr>
          <w:lang w:eastAsia="ru-RU"/>
        </w:rPr>
        <w:t xml:space="preserve">на официальном сайте Администрации Тутаевского муниципального </w:t>
      </w:r>
      <w:r w:rsidR="00C34090" w:rsidRPr="008805C0">
        <w:rPr>
          <w:lang w:eastAsia="ru-RU"/>
        </w:rPr>
        <w:t>района</w:t>
      </w:r>
      <w:r w:rsidR="00C34090" w:rsidRPr="00260B12">
        <w:rPr>
          <w:lang w:eastAsia="ru-RU"/>
        </w:rPr>
        <w:t xml:space="preserve"> в информационно-телекоммуникационной сети «Интернет»</w:t>
      </w:r>
      <w:r w:rsidR="000308E7">
        <w:rPr>
          <w:lang w:eastAsia="ru-RU"/>
        </w:rPr>
        <w:t xml:space="preserve">, обеспечивается размещение данной информации за последние три отчетных года. </w:t>
      </w:r>
    </w:p>
    <w:p w:rsidR="00435BF0" w:rsidRPr="00F91A7F" w:rsidRDefault="00435BF0" w:rsidP="000C58C9">
      <w:pPr>
        <w:pStyle w:val="1"/>
        <w:keepNext/>
        <w:numPr>
          <w:ilvl w:val="0"/>
          <w:numId w:val="6"/>
        </w:numPr>
        <w:spacing w:before="240" w:after="240"/>
        <w:ind w:left="0" w:firstLine="709"/>
        <w:jc w:val="center"/>
        <w:rPr>
          <w:rFonts w:ascii="Times New Roman" w:hAnsi="Times New Roman" w:cs="Times New Roman"/>
          <w:b w:val="0"/>
          <w:kern w:val="32"/>
          <w:sz w:val="28"/>
          <w:szCs w:val="32"/>
        </w:rPr>
      </w:pPr>
      <w:r w:rsidRPr="00F91A7F">
        <w:rPr>
          <w:rFonts w:ascii="Times New Roman" w:hAnsi="Times New Roman" w:cs="Times New Roman"/>
          <w:b w:val="0"/>
          <w:kern w:val="32"/>
          <w:sz w:val="28"/>
          <w:szCs w:val="32"/>
        </w:rPr>
        <w:t xml:space="preserve">Порядок разработки, реализации и внесения изменений в </w:t>
      </w:r>
      <w:r>
        <w:rPr>
          <w:rFonts w:ascii="Times New Roman" w:hAnsi="Times New Roman" w:cs="Times New Roman"/>
          <w:b w:val="0"/>
          <w:kern w:val="32"/>
          <w:sz w:val="28"/>
          <w:szCs w:val="32"/>
        </w:rPr>
        <w:t xml:space="preserve">муниципальную целевую программу и ведомственную целевую программу Тутаевского муниципального </w:t>
      </w:r>
      <w:r w:rsidR="008805C0">
        <w:rPr>
          <w:rFonts w:ascii="Times New Roman" w:hAnsi="Times New Roman" w:cs="Times New Roman"/>
          <w:b w:val="0"/>
          <w:kern w:val="32"/>
          <w:sz w:val="28"/>
          <w:szCs w:val="32"/>
        </w:rPr>
        <w:t>округа</w:t>
      </w:r>
    </w:p>
    <w:p w:rsidR="00435BF0" w:rsidRPr="00F91A7F" w:rsidRDefault="00435BF0" w:rsidP="003F56FE">
      <w:pPr>
        <w:pStyle w:val="a"/>
        <w:numPr>
          <w:ilvl w:val="1"/>
          <w:numId w:val="15"/>
        </w:numPr>
        <w:ind w:left="0" w:firstLine="709"/>
        <w:rPr>
          <w:lang w:eastAsia="ru-RU"/>
        </w:rPr>
      </w:pPr>
      <w:r w:rsidRPr="00F91A7F">
        <w:t>Процесс</w:t>
      </w:r>
      <w:r w:rsidRPr="00F91A7F">
        <w:rPr>
          <w:lang w:eastAsia="ru-RU"/>
        </w:rPr>
        <w:t xml:space="preserve"> разработки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 ВЦП </w:t>
      </w:r>
      <w:r w:rsidRPr="00F91A7F">
        <w:rPr>
          <w:lang w:eastAsia="ru-RU"/>
        </w:rPr>
        <w:t xml:space="preserve">состоит из процедур разработки проекта </w:t>
      </w:r>
      <w:r>
        <w:rPr>
          <w:lang w:eastAsia="ru-RU"/>
        </w:rPr>
        <w:t>М</w:t>
      </w:r>
      <w:r w:rsidRPr="00F91A7F">
        <w:rPr>
          <w:lang w:eastAsia="ru-RU"/>
        </w:rPr>
        <w:t>ЦП</w:t>
      </w:r>
      <w:r>
        <w:rPr>
          <w:lang w:eastAsia="ru-RU"/>
        </w:rPr>
        <w:t xml:space="preserve"> и ВЦП</w:t>
      </w:r>
      <w:r w:rsidRPr="00F91A7F">
        <w:rPr>
          <w:lang w:eastAsia="ru-RU"/>
        </w:rPr>
        <w:t xml:space="preserve">, согласования проекта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>и ВЦП</w:t>
      </w:r>
      <w:r w:rsidRPr="00F91A7F">
        <w:rPr>
          <w:lang w:eastAsia="ru-RU"/>
        </w:rPr>
        <w:t xml:space="preserve"> и утверждения </w:t>
      </w:r>
      <w:r>
        <w:rPr>
          <w:lang w:eastAsia="ru-RU"/>
        </w:rPr>
        <w:t>М</w:t>
      </w:r>
      <w:r w:rsidRPr="00F91A7F">
        <w:rPr>
          <w:lang w:eastAsia="ru-RU"/>
        </w:rPr>
        <w:t>ЦП</w:t>
      </w:r>
      <w:r>
        <w:rPr>
          <w:lang w:eastAsia="ru-RU"/>
        </w:rPr>
        <w:t xml:space="preserve"> и ВЦП</w:t>
      </w:r>
      <w:r w:rsidRPr="00F91A7F">
        <w:rPr>
          <w:lang w:eastAsia="ru-RU"/>
        </w:rPr>
        <w:t>.</w:t>
      </w:r>
    </w:p>
    <w:p w:rsidR="00435BF0" w:rsidRDefault="00435BF0" w:rsidP="003F56FE">
      <w:pPr>
        <w:pStyle w:val="a"/>
        <w:numPr>
          <w:ilvl w:val="2"/>
          <w:numId w:val="16"/>
        </w:numPr>
        <w:tabs>
          <w:tab w:val="left" w:pos="1560"/>
        </w:tabs>
        <w:ind w:left="0" w:firstLine="709"/>
        <w:rPr>
          <w:lang w:eastAsia="ru-RU"/>
        </w:rPr>
      </w:pPr>
      <w:r w:rsidRPr="00F91A7F">
        <w:t>Разработка</w:t>
      </w:r>
      <w:r w:rsidRPr="00F91A7F">
        <w:rPr>
          <w:lang w:eastAsia="ru-RU"/>
        </w:rPr>
        <w:t xml:space="preserve">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ведется </w:t>
      </w:r>
      <w:r>
        <w:rPr>
          <w:lang w:eastAsia="ru-RU"/>
        </w:rPr>
        <w:t>СПАТМ</w:t>
      </w:r>
      <w:r w:rsidRPr="008805C0">
        <w:rPr>
          <w:lang w:eastAsia="ru-RU"/>
        </w:rPr>
        <w:t>Р</w:t>
      </w:r>
      <w:r w:rsidRPr="00F91A7F">
        <w:rPr>
          <w:lang w:eastAsia="ru-RU"/>
        </w:rPr>
        <w:t>,</w:t>
      </w:r>
      <w:r>
        <w:rPr>
          <w:lang w:eastAsia="ru-RU"/>
        </w:rPr>
        <w:t xml:space="preserve"> </w:t>
      </w:r>
      <w:r>
        <w:rPr>
          <w:szCs w:val="28"/>
        </w:rPr>
        <w:t>муниципальным или казенным учреждением ТМ</w:t>
      </w:r>
      <w:r w:rsidRPr="008805C0">
        <w:rPr>
          <w:szCs w:val="28"/>
        </w:rPr>
        <w:t>Р</w:t>
      </w:r>
      <w:r>
        <w:rPr>
          <w:szCs w:val="28"/>
        </w:rPr>
        <w:t>,</w:t>
      </w:r>
      <w:r w:rsidRPr="00F91A7F">
        <w:rPr>
          <w:lang w:eastAsia="ru-RU"/>
        </w:rPr>
        <w:t xml:space="preserve"> указанным в качестве </w:t>
      </w:r>
      <w:r w:rsidRPr="00F91A7F">
        <w:rPr>
          <w:rFonts w:cs="Times New Roman"/>
          <w:szCs w:val="28"/>
        </w:rPr>
        <w:t>ответственного исполнителя.</w:t>
      </w:r>
      <w:r>
        <w:rPr>
          <w:rFonts w:cs="Times New Roman"/>
          <w:szCs w:val="28"/>
        </w:rPr>
        <w:t xml:space="preserve"> </w:t>
      </w:r>
      <w:r w:rsidRPr="00F91A7F">
        <w:rPr>
          <w:lang w:eastAsia="ru-RU"/>
        </w:rPr>
        <w:t xml:space="preserve">Для разработки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ответственный исполнитель может формировать </w:t>
      </w:r>
      <w:proofErr w:type="spellStart"/>
      <w:r w:rsidRPr="00F91A7F">
        <w:rPr>
          <w:lang w:eastAsia="ru-RU"/>
        </w:rPr>
        <w:t>м</w:t>
      </w:r>
      <w:r>
        <w:rPr>
          <w:lang w:eastAsia="ru-RU"/>
        </w:rPr>
        <w:t>ежфункциональную</w:t>
      </w:r>
      <w:proofErr w:type="spellEnd"/>
      <w:r>
        <w:rPr>
          <w:lang w:eastAsia="ru-RU"/>
        </w:rPr>
        <w:t xml:space="preserve"> рабочую группу.</w:t>
      </w:r>
    </w:p>
    <w:p w:rsidR="00435BF0" w:rsidRPr="00F91A7F" w:rsidRDefault="00435BF0" w:rsidP="003F56FE">
      <w:pPr>
        <w:pStyle w:val="a"/>
        <w:numPr>
          <w:ilvl w:val="2"/>
          <w:numId w:val="16"/>
        </w:numPr>
        <w:ind w:left="0" w:firstLine="709"/>
        <w:rPr>
          <w:lang w:eastAsia="ru-RU"/>
        </w:rPr>
      </w:pPr>
      <w:r>
        <w:rPr>
          <w:rFonts w:cs="Times New Roman"/>
          <w:szCs w:val="28"/>
        </w:rPr>
        <w:t>Разработка и реализация ВЦП ведется только СПАТМ</w:t>
      </w:r>
      <w:r w:rsidRPr="008805C0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. Реализация ВЦП ориентирована на выполнение текущих функций СПАТМ</w:t>
      </w:r>
      <w:r w:rsidRPr="008805C0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 xml:space="preserve">. </w:t>
      </w:r>
    </w:p>
    <w:p w:rsidR="00435BF0" w:rsidRPr="002B0654" w:rsidRDefault="00435BF0" w:rsidP="003F56FE">
      <w:pPr>
        <w:pStyle w:val="a"/>
        <w:numPr>
          <w:ilvl w:val="2"/>
          <w:numId w:val="16"/>
        </w:numPr>
        <w:tabs>
          <w:tab w:val="left" w:pos="1560"/>
        </w:tabs>
        <w:ind w:left="0" w:firstLine="709"/>
        <w:rPr>
          <w:lang w:eastAsia="ru-RU"/>
        </w:rPr>
      </w:pPr>
      <w:r w:rsidRPr="002B0654">
        <w:rPr>
          <w:lang w:eastAsia="ru-RU"/>
        </w:rPr>
        <w:t xml:space="preserve">В процессе разработки проекта МЦП объекты капитального строительства/реконструкции </w:t>
      </w:r>
      <w:r w:rsidRPr="00D56916">
        <w:rPr>
          <w:rFonts w:eastAsia="Calibri" w:cs="Times New Roman"/>
          <w:lang w:eastAsia="ru-RU"/>
        </w:rPr>
        <w:t>подлежат обязательной экспертизе в</w:t>
      </w:r>
      <w:r w:rsidRPr="002B0654">
        <w:t xml:space="preserve"> управлении экономического развития и инвестиционной политики Администрации Тутаевского муниципального </w:t>
      </w:r>
      <w:r w:rsidRPr="008805C0">
        <w:t>района</w:t>
      </w:r>
      <w:r w:rsidRPr="002B0654">
        <w:t xml:space="preserve"> в соответствии с постановлением Администрации Тутаевского муниципального </w:t>
      </w:r>
      <w:r w:rsidRPr="008805C0">
        <w:t>района</w:t>
      </w:r>
      <w:r w:rsidRPr="002B0654">
        <w:t xml:space="preserve">  от </w:t>
      </w:r>
      <w:r w:rsidRPr="00772EC3">
        <w:t>0</w:t>
      </w:r>
      <w:r w:rsidR="005516AA" w:rsidRPr="00772EC3">
        <w:t>6</w:t>
      </w:r>
      <w:r w:rsidRPr="00772EC3">
        <w:t>.0</w:t>
      </w:r>
      <w:r w:rsidR="005516AA" w:rsidRPr="00772EC3">
        <w:t>8</w:t>
      </w:r>
      <w:r w:rsidRPr="00772EC3">
        <w:t>.20</w:t>
      </w:r>
      <w:r w:rsidR="005516AA" w:rsidRPr="00772EC3">
        <w:t>25</w:t>
      </w:r>
      <w:r w:rsidRPr="002B0654">
        <w:t xml:space="preserve"> № </w:t>
      </w:r>
      <w:r w:rsidR="005516AA" w:rsidRPr="00772EC3">
        <w:t>686-п</w:t>
      </w:r>
      <w:r w:rsidRPr="00125D49">
        <w:t xml:space="preserve"> «</w:t>
      </w:r>
      <w:r w:rsidRPr="00125D49">
        <w:rPr>
          <w:rFonts w:cs="Times New Roman"/>
          <w:szCs w:val="28"/>
        </w:rPr>
        <w:t xml:space="preserve">Об утверждении порядка проведения проверки инвестиционных проектов на предмет обоснованности и эффективности использования средств бюджета Тутаевского </w:t>
      </w:r>
      <w:r w:rsidRPr="00772EC3">
        <w:rPr>
          <w:rFonts w:cs="Times New Roman"/>
          <w:szCs w:val="28"/>
        </w:rPr>
        <w:t xml:space="preserve">муниципального </w:t>
      </w:r>
      <w:r w:rsidR="005516AA" w:rsidRPr="00772EC3">
        <w:rPr>
          <w:rFonts w:cs="Times New Roman"/>
          <w:szCs w:val="28"/>
        </w:rPr>
        <w:t>округ</w:t>
      </w:r>
      <w:r w:rsidRPr="00772EC3">
        <w:rPr>
          <w:rFonts w:cs="Times New Roman"/>
          <w:szCs w:val="28"/>
        </w:rPr>
        <w:t>а</w:t>
      </w:r>
      <w:r w:rsidRPr="00125D49">
        <w:rPr>
          <w:rFonts w:cs="Times New Roman"/>
          <w:szCs w:val="28"/>
        </w:rPr>
        <w:t>»</w:t>
      </w:r>
      <w:r w:rsidRPr="00125D49">
        <w:t>.</w:t>
      </w:r>
    </w:p>
    <w:p w:rsidR="00435BF0" w:rsidRPr="00A00DD2" w:rsidRDefault="00435BF0" w:rsidP="003F56FE">
      <w:pPr>
        <w:pStyle w:val="a"/>
        <w:numPr>
          <w:ilvl w:val="2"/>
          <w:numId w:val="16"/>
        </w:numPr>
        <w:tabs>
          <w:tab w:val="left" w:pos="1418"/>
        </w:tabs>
        <w:ind w:left="0" w:firstLine="709"/>
      </w:pPr>
      <w:r w:rsidRPr="00F91A7F">
        <w:t xml:space="preserve">Требования к форме </w:t>
      </w:r>
      <w:r>
        <w:t>М</w:t>
      </w:r>
      <w:r w:rsidRPr="00F91A7F">
        <w:t xml:space="preserve">ЦП </w:t>
      </w:r>
      <w:r>
        <w:t xml:space="preserve">и ВЦП </w:t>
      </w:r>
      <w:r w:rsidRPr="00F91A7F">
        <w:t xml:space="preserve">представлены </w:t>
      </w:r>
      <w:r>
        <w:t xml:space="preserve">соответственно </w:t>
      </w:r>
      <w:r w:rsidRPr="00F91A7F">
        <w:t>в приложени</w:t>
      </w:r>
      <w:r>
        <w:t>ях</w:t>
      </w:r>
      <w:r w:rsidRPr="00F91A7F">
        <w:t xml:space="preserve"> </w:t>
      </w:r>
      <w:bookmarkStart w:id="3" w:name="OLE_LINK7"/>
      <w:bookmarkStart w:id="4" w:name="OLE_LINK8"/>
      <w:r w:rsidR="002E67F6">
        <w:t>3</w:t>
      </w:r>
      <w:r w:rsidRPr="00F91A7F">
        <w:t xml:space="preserve"> </w:t>
      </w:r>
      <w:bookmarkEnd w:id="3"/>
      <w:bookmarkEnd w:id="4"/>
      <w:r>
        <w:t xml:space="preserve">и </w:t>
      </w:r>
      <w:r w:rsidR="002E67F6">
        <w:t>4</w:t>
      </w:r>
      <w:r>
        <w:t xml:space="preserve"> </w:t>
      </w:r>
      <w:r w:rsidRPr="00F91A7F">
        <w:t xml:space="preserve">к </w:t>
      </w:r>
      <w:r w:rsidRPr="00A00DD2">
        <w:t xml:space="preserve">Положению. </w:t>
      </w:r>
    </w:p>
    <w:p w:rsidR="00435BF0" w:rsidRPr="00A00DD2" w:rsidRDefault="00435BF0" w:rsidP="00435BF0">
      <w:pPr>
        <w:tabs>
          <w:tab w:val="left" w:pos="993"/>
          <w:tab w:val="left" w:pos="1418"/>
        </w:tabs>
        <w:ind w:left="1000" w:hanging="432"/>
        <w:rPr>
          <w:rFonts w:cs="Times New Roman"/>
        </w:rPr>
      </w:pPr>
      <w:r w:rsidRPr="00A00DD2">
        <w:rPr>
          <w:rFonts w:cs="Times New Roman"/>
        </w:rPr>
        <w:t>Паспорт МЦП должен содержать следующие сведения:</w:t>
      </w:r>
    </w:p>
    <w:p w:rsidR="00435BF0" w:rsidRPr="00A00DD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A00DD2">
        <w:rPr>
          <w:rFonts w:cs="Times New Roman"/>
        </w:rPr>
        <w:t>- наименование МЦП</w:t>
      </w:r>
      <w:r>
        <w:rPr>
          <w:rFonts w:cs="Times New Roman"/>
        </w:rPr>
        <w:t xml:space="preserve"> или ВЦП</w:t>
      </w:r>
      <w:r w:rsidRPr="00A00DD2">
        <w:rPr>
          <w:rFonts w:cs="Times New Roman"/>
        </w:rPr>
        <w:t xml:space="preserve"> (наименование указывается без сроков реализации), </w:t>
      </w:r>
    </w:p>
    <w:p w:rsidR="00435BF0" w:rsidRPr="00A00DD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A00DD2">
        <w:rPr>
          <w:rFonts w:cs="Times New Roman"/>
        </w:rPr>
        <w:t>- наименование муниципальной программы, подпрограммой которой является данная МЦП</w:t>
      </w:r>
      <w:r>
        <w:rPr>
          <w:rFonts w:cs="Times New Roman"/>
        </w:rPr>
        <w:t xml:space="preserve"> или ВЦП</w:t>
      </w:r>
      <w:r w:rsidRPr="00A00DD2">
        <w:rPr>
          <w:rFonts w:cs="Times New Roman"/>
        </w:rPr>
        <w:t>,</w:t>
      </w:r>
    </w:p>
    <w:p w:rsidR="00435BF0" w:rsidRPr="00A00DD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A00DD2">
        <w:rPr>
          <w:rFonts w:cs="Times New Roman"/>
        </w:rPr>
        <w:t>- куратор программы (указывается должность, ФИО, контактный телефон),</w:t>
      </w:r>
    </w:p>
    <w:p w:rsidR="00435BF0" w:rsidRPr="00A00DD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A00DD2">
        <w:rPr>
          <w:rFonts w:cs="Times New Roman"/>
        </w:rPr>
        <w:t>- ответственный исполнитель программы (указывается организация (СПАТМ</w:t>
      </w:r>
      <w:r w:rsidRPr="008805C0">
        <w:rPr>
          <w:rFonts w:cs="Times New Roman"/>
        </w:rPr>
        <w:t>Р</w:t>
      </w:r>
      <w:r>
        <w:rPr>
          <w:rFonts w:cs="Times New Roman"/>
        </w:rPr>
        <w:t>, муниципальное или казенное учреждение – для МЦП, СПАТМ</w:t>
      </w:r>
      <w:r w:rsidRPr="008805C0">
        <w:rPr>
          <w:rFonts w:cs="Times New Roman"/>
        </w:rPr>
        <w:t>Р</w:t>
      </w:r>
      <w:r>
        <w:rPr>
          <w:rFonts w:cs="Times New Roman"/>
        </w:rPr>
        <w:t xml:space="preserve"> – для ВЦП</w:t>
      </w:r>
      <w:r w:rsidRPr="00A00DD2">
        <w:rPr>
          <w:rFonts w:cs="Times New Roman"/>
        </w:rPr>
        <w:t>), должность ответственного исполнителя, ФИО, контактный телефон),</w:t>
      </w:r>
    </w:p>
    <w:p w:rsidR="00435BF0" w:rsidRPr="00A00DD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A00DD2">
        <w:rPr>
          <w:rFonts w:cs="Times New Roman"/>
        </w:rPr>
        <w:t>- исполнитель программ (указывается должность, ФИО и телефон контактного лица),</w:t>
      </w:r>
    </w:p>
    <w:p w:rsidR="00435BF0" w:rsidRPr="00A00DD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A00DD2">
        <w:rPr>
          <w:rFonts w:cs="Times New Roman"/>
        </w:rPr>
        <w:t>- сроки реализации программы,</w:t>
      </w:r>
    </w:p>
    <w:p w:rsidR="00435BF0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Calibri"/>
        </w:rPr>
      </w:pPr>
      <w:r w:rsidRPr="00A00DD2">
        <w:rPr>
          <w:rFonts w:cs="Times New Roman"/>
        </w:rPr>
        <w:lastRenderedPageBreak/>
        <w:t>- цель программы (цель должна бы</w:t>
      </w:r>
      <w:r>
        <w:rPr>
          <w:rFonts w:cs="Times New Roman"/>
        </w:rPr>
        <w:t>ть одна, четко сформулированная</w:t>
      </w:r>
      <w:r w:rsidRPr="00A00DD2">
        <w:rPr>
          <w:rFonts w:cs="Calibri"/>
        </w:rPr>
        <w:t>),</w:t>
      </w:r>
    </w:p>
    <w:p w:rsidR="00444D19" w:rsidRPr="00A00DD2" w:rsidRDefault="00444D19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Calibri"/>
        </w:rPr>
      </w:pPr>
      <w:r>
        <w:rPr>
          <w:rFonts w:cs="Calibri"/>
        </w:rPr>
        <w:t xml:space="preserve">- задачи </w:t>
      </w:r>
      <w:r w:rsidR="00FC3C7E">
        <w:rPr>
          <w:rFonts w:cs="Calibri"/>
        </w:rPr>
        <w:t>МЦП или ВЦП</w:t>
      </w:r>
      <w:r>
        <w:rPr>
          <w:rFonts w:cs="Calibri"/>
        </w:rPr>
        <w:t>,</w:t>
      </w:r>
    </w:p>
    <w:p w:rsidR="00435BF0" w:rsidRPr="00A00DD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A00DD2">
        <w:rPr>
          <w:rFonts w:cs="Times New Roman"/>
        </w:rPr>
        <w:t>- плановый объем финансирования программы (указывается в рублях с двумя знаками после запятой с разбивкой по годам и бюджетам, число столбцов зависит от числа лет реализации программы),</w:t>
      </w:r>
    </w:p>
    <w:p w:rsidR="00435BF0" w:rsidRPr="00A00DD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A00DD2">
        <w:rPr>
          <w:rFonts w:cs="Times New Roman"/>
        </w:rPr>
        <w:t>- адрес размещения программы в сети Интернет (указывается адрес страницы сайта, где размещена МЦП</w:t>
      </w:r>
      <w:r>
        <w:rPr>
          <w:rFonts w:cs="Times New Roman"/>
        </w:rPr>
        <w:t xml:space="preserve"> или ВЦП</w:t>
      </w:r>
      <w:r w:rsidRPr="00A00DD2">
        <w:rPr>
          <w:rFonts w:cs="Times New Roman"/>
        </w:rPr>
        <w:t xml:space="preserve">, в разделе сайта </w:t>
      </w:r>
      <w:r w:rsidRPr="008805C0">
        <w:rPr>
          <w:rFonts w:cs="Times New Roman"/>
        </w:rPr>
        <w:t>АТМР</w:t>
      </w:r>
      <w:r w:rsidRPr="00A00DD2">
        <w:rPr>
          <w:rFonts w:cs="Times New Roman"/>
        </w:rPr>
        <w:t xml:space="preserve"> «Стратегическое планирование» МЦП</w:t>
      </w:r>
      <w:r>
        <w:rPr>
          <w:rFonts w:cs="Times New Roman"/>
        </w:rPr>
        <w:t xml:space="preserve"> и ВЦП</w:t>
      </w:r>
      <w:r w:rsidRPr="00A00DD2">
        <w:rPr>
          <w:rFonts w:cs="Times New Roman"/>
        </w:rPr>
        <w:t xml:space="preserve"> не размещается). </w:t>
      </w:r>
    </w:p>
    <w:p w:rsidR="00435BF0" w:rsidRPr="00A00DD2" w:rsidRDefault="00435BF0" w:rsidP="00435BF0">
      <w:pPr>
        <w:pStyle w:val="a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rFonts w:cs="Times New Roman"/>
        </w:rPr>
      </w:pPr>
      <w:r w:rsidRPr="00A00DD2">
        <w:rPr>
          <w:rFonts w:cs="Times New Roman"/>
        </w:rPr>
        <w:t xml:space="preserve">- в случае, если в программу вносятся изменения, то в паспорте заполняются сведения об утверждении МЦП </w:t>
      </w:r>
      <w:r>
        <w:rPr>
          <w:rFonts w:cs="Times New Roman"/>
        </w:rPr>
        <w:t xml:space="preserve">или ВЦП </w:t>
      </w:r>
      <w:r w:rsidRPr="00A00DD2">
        <w:rPr>
          <w:rFonts w:cs="Times New Roman"/>
        </w:rPr>
        <w:t>(дата и номер постановления АТМ</w:t>
      </w:r>
      <w:r w:rsidRPr="008805C0">
        <w:rPr>
          <w:rFonts w:cs="Times New Roman"/>
        </w:rPr>
        <w:t>Р</w:t>
      </w:r>
      <w:r w:rsidRPr="00A00DD2">
        <w:rPr>
          <w:rFonts w:cs="Times New Roman"/>
        </w:rPr>
        <w:t xml:space="preserve"> об утверждении МЦП</w:t>
      </w:r>
      <w:r>
        <w:rPr>
          <w:rFonts w:cs="Times New Roman"/>
        </w:rPr>
        <w:t xml:space="preserve"> или ВЦП</w:t>
      </w:r>
      <w:r w:rsidRPr="00A00DD2">
        <w:rPr>
          <w:rFonts w:cs="Times New Roman"/>
        </w:rPr>
        <w:t>)</w:t>
      </w:r>
      <w:r w:rsidRPr="00A00DD2">
        <w:rPr>
          <w:szCs w:val="28"/>
        </w:rPr>
        <w:t>.</w:t>
      </w:r>
    </w:p>
    <w:p w:rsidR="00435BF0" w:rsidRPr="00A00DD2" w:rsidRDefault="00435BF0" w:rsidP="00435BF0">
      <w:pPr>
        <w:tabs>
          <w:tab w:val="left" w:pos="1418"/>
        </w:tabs>
        <w:ind w:firstLine="568"/>
        <w:rPr>
          <w:rFonts w:cs="Times New Roman"/>
        </w:rPr>
      </w:pPr>
      <w:r w:rsidRPr="00A00DD2">
        <w:rPr>
          <w:rFonts w:cs="Times New Roman"/>
        </w:rPr>
        <w:t xml:space="preserve">Раздел 1 «Общая характеристика сферы </w:t>
      </w:r>
      <w:r w:rsidRPr="00A00DD2">
        <w:rPr>
          <w:rFonts w:cs="Times New Roman"/>
          <w:szCs w:val="28"/>
        </w:rPr>
        <w:t xml:space="preserve">реализации программы» должен содержать </w:t>
      </w:r>
      <w:r w:rsidRPr="00A00DD2">
        <w:rPr>
          <w:szCs w:val="28"/>
        </w:rPr>
        <w:t>характеристику текущего состояния, описание основных проблем соответствующей отрасли экономики и социальной сферы, в которой реализуется программа, анализ причин возникновения проблем и анализ возможных вариантов дальнейшего развития проблемной ситуации и её последствий</w:t>
      </w:r>
      <w:r w:rsidRPr="00A00DD2">
        <w:rPr>
          <w:rFonts w:cs="Times New Roman"/>
          <w:szCs w:val="28"/>
        </w:rPr>
        <w:t xml:space="preserve">. </w:t>
      </w:r>
    </w:p>
    <w:p w:rsidR="00435BF0" w:rsidRPr="00A00DD2" w:rsidRDefault="00435BF0" w:rsidP="00435BF0">
      <w:pPr>
        <w:tabs>
          <w:tab w:val="left" w:pos="142"/>
        </w:tabs>
        <w:ind w:firstLine="567"/>
      </w:pPr>
      <w:r w:rsidRPr="00A00DD2">
        <w:rPr>
          <w:rFonts w:cs="Times New Roman"/>
        </w:rPr>
        <w:t xml:space="preserve">Раздел 2 «Цель, </w:t>
      </w:r>
      <w:r w:rsidRPr="00A00DD2">
        <w:rPr>
          <w:rFonts w:cs="Times New Roman"/>
          <w:szCs w:val="28"/>
        </w:rPr>
        <w:t xml:space="preserve">задачи и целевые показатели программы» должен содержать сведения о цели программы, задачах и целевых показателях. Целевые показатели должны быть сгруппированы по задачам. Задачи должны быть сформулированы как </w:t>
      </w:r>
      <w:proofErr w:type="spellStart"/>
      <w:r w:rsidRPr="00A00DD2">
        <w:rPr>
          <w:rFonts w:cs="Times New Roman"/>
          <w:szCs w:val="28"/>
        </w:rPr>
        <w:t>миницели</w:t>
      </w:r>
      <w:proofErr w:type="spellEnd"/>
      <w:r w:rsidRPr="00A00DD2">
        <w:rPr>
          <w:rFonts w:cs="Times New Roman"/>
          <w:szCs w:val="28"/>
        </w:rPr>
        <w:t xml:space="preserve">, пути, которыми планируется достигать цели программы. Общее число задач: не менее одной и не более </w:t>
      </w:r>
      <w:r w:rsidR="00B62402">
        <w:rPr>
          <w:rFonts w:cs="Times New Roman"/>
          <w:szCs w:val="28"/>
        </w:rPr>
        <w:t>десяти</w:t>
      </w:r>
      <w:r w:rsidRPr="00A00DD2">
        <w:rPr>
          <w:rFonts w:cs="Times New Roman"/>
          <w:szCs w:val="28"/>
        </w:rPr>
        <w:t xml:space="preserve">. По каждой задаче приводится не менее одного и не более шести целевых показателей. Общее число целевых показателей по всем задачам программы должно быть не менее двух и не более </w:t>
      </w:r>
      <w:r w:rsidR="00B62402">
        <w:rPr>
          <w:rFonts w:cs="Times New Roman"/>
          <w:szCs w:val="28"/>
        </w:rPr>
        <w:t>десяти</w:t>
      </w:r>
      <w:r w:rsidRPr="00A00DD2">
        <w:rPr>
          <w:rFonts w:cs="Times New Roman"/>
          <w:szCs w:val="28"/>
        </w:rPr>
        <w:t xml:space="preserve">. По каждому целевому показателю определяются его единицы измерения, </w:t>
      </w:r>
      <w:r w:rsidRPr="00A00DD2">
        <w:t xml:space="preserve">базовое и плановое значения. Базовое значение целевого показателя – это его значение до начала реализации программы (за предшествующий год). Плановое значение – значение целевого показателя, которое планируется достичь по итогам периода реализации программы. </w:t>
      </w:r>
    </w:p>
    <w:p w:rsidR="00435BF0" w:rsidRPr="00A00DD2" w:rsidRDefault="00435BF0" w:rsidP="003F56FE">
      <w:pPr>
        <w:pStyle w:val="a6"/>
      </w:pPr>
      <w:r w:rsidRPr="00A00DD2">
        <w:t xml:space="preserve"> Раздел </w:t>
      </w:r>
      <w:r>
        <w:t xml:space="preserve">3 </w:t>
      </w:r>
      <w:r w:rsidRPr="00A00DD2">
        <w:t xml:space="preserve">«Ресурсное обеспечение </w:t>
      </w:r>
      <w:r w:rsidRPr="00A00DD2">
        <w:rPr>
          <w:rFonts w:cs="Times New Roman"/>
          <w:szCs w:val="28"/>
        </w:rPr>
        <w:t>и перечень мероприятий программы</w:t>
      </w:r>
      <w:r w:rsidRPr="00A00DD2">
        <w:t xml:space="preserve">» должен содержать информацию о плановых объемах финансирования мероприятий МЦП </w:t>
      </w:r>
      <w:r>
        <w:t xml:space="preserve">или ВЦП </w:t>
      </w:r>
      <w:r w:rsidRPr="00A00DD2">
        <w:t>с разбивкой по годам реализации и по бюджетам.</w:t>
      </w:r>
    </w:p>
    <w:p w:rsidR="0036717E" w:rsidRDefault="00435BF0" w:rsidP="0036717E">
      <w:pPr>
        <w:pStyle w:val="a6"/>
        <w:rPr>
          <w:szCs w:val="28"/>
        </w:rPr>
      </w:pPr>
      <w:r w:rsidRPr="00A00DD2">
        <w:t xml:space="preserve">Раздел </w:t>
      </w:r>
      <w:r>
        <w:t xml:space="preserve">4 </w:t>
      </w:r>
      <w:r w:rsidRPr="00A00DD2">
        <w:t xml:space="preserve">«Механизм реализации программы и ее ожидаемые конечные результаты» должен содержать сведения о </w:t>
      </w:r>
      <w:r w:rsidRPr="00A00DD2">
        <w:rPr>
          <w:szCs w:val="28"/>
        </w:rPr>
        <w:t xml:space="preserve">механизме реализации и финансирования программы, описание ожидаемых результатов реализации мероприятий программы и характеристику будущего состояния соответствующей отрасли экономики и социальной сферы. </w:t>
      </w:r>
    </w:p>
    <w:p w:rsidR="0036717E" w:rsidRPr="00090313" w:rsidRDefault="0036717E" w:rsidP="0036717E">
      <w:pPr>
        <w:pStyle w:val="a6"/>
        <w:numPr>
          <w:ilvl w:val="2"/>
          <w:numId w:val="18"/>
        </w:numPr>
        <w:ind w:left="0" w:firstLine="709"/>
        <w:rPr>
          <w:szCs w:val="28"/>
        </w:rPr>
      </w:pPr>
      <w:r w:rsidRPr="00090313">
        <w:rPr>
          <w:rFonts w:cs="Times New Roman"/>
        </w:rPr>
        <w:t xml:space="preserve">В срок до 1 сентября текущего года ответственный исполнитель осуществляет подготовку проекта паспорта муниципальной программы, планируемой к реализации в следующем году, и направляет его в электронном виде в департамент финансов.  </w:t>
      </w:r>
    </w:p>
    <w:p w:rsidR="0036717E" w:rsidRPr="001B1DFC" w:rsidRDefault="0036717E" w:rsidP="0036717E">
      <w:pPr>
        <w:tabs>
          <w:tab w:val="left" w:pos="993"/>
          <w:tab w:val="left" w:pos="1418"/>
        </w:tabs>
        <w:rPr>
          <w:rFonts w:cs="Times New Roman"/>
        </w:rPr>
      </w:pPr>
      <w:r w:rsidRPr="00090313">
        <w:rPr>
          <w:rFonts w:cs="Times New Roman"/>
        </w:rPr>
        <w:t xml:space="preserve">В срок до 1 ноября текущего года ответственный исполнитель осуществляет согласование с департаментом финансов объемов </w:t>
      </w:r>
      <w:r w:rsidRPr="00090313">
        <w:rPr>
          <w:rFonts w:cs="Times New Roman"/>
        </w:rPr>
        <w:lastRenderedPageBreak/>
        <w:t>финансирования по программе на следующий год и плановый период. Проекты паспортов программ с согласованными объемами финансирования предоставляются в электронном виде в УЭРИИП АТМР в срок до 1 ноября.</w:t>
      </w:r>
    </w:p>
    <w:p w:rsidR="00435BF0" w:rsidRPr="00F91A7F" w:rsidRDefault="00435BF0" w:rsidP="005D5A10">
      <w:pPr>
        <w:pStyle w:val="a"/>
        <w:numPr>
          <w:ilvl w:val="2"/>
          <w:numId w:val="19"/>
        </w:numPr>
        <w:ind w:left="0" w:firstLine="709"/>
        <w:rPr>
          <w:lang w:eastAsia="ru-RU"/>
        </w:rPr>
      </w:pPr>
      <w:r w:rsidRPr="00F91A7F">
        <w:t>Процедура</w:t>
      </w:r>
      <w:r w:rsidRPr="00F91A7F">
        <w:rPr>
          <w:lang w:eastAsia="ru-RU"/>
        </w:rPr>
        <w:t xml:space="preserve"> согласования проекта </w:t>
      </w:r>
      <w:r>
        <w:rPr>
          <w:lang w:eastAsia="ru-RU"/>
        </w:rPr>
        <w:t>М</w:t>
      </w:r>
      <w:r w:rsidRPr="00F91A7F">
        <w:rPr>
          <w:lang w:eastAsia="ru-RU"/>
        </w:rPr>
        <w:t>ЦП</w:t>
      </w:r>
      <w:r>
        <w:rPr>
          <w:lang w:eastAsia="ru-RU"/>
        </w:rPr>
        <w:t xml:space="preserve"> и ВЦП</w:t>
      </w:r>
      <w:r w:rsidRPr="00F91A7F">
        <w:rPr>
          <w:lang w:eastAsia="ru-RU"/>
        </w:rPr>
        <w:t xml:space="preserve"> выполняется ответственным исполнителем </w:t>
      </w:r>
      <w:r>
        <w:rPr>
          <w:lang w:eastAsia="ru-RU"/>
        </w:rPr>
        <w:t xml:space="preserve">в </w:t>
      </w:r>
      <w:r w:rsidRPr="00492EAB">
        <w:rPr>
          <w:lang w:eastAsia="ru-RU"/>
        </w:rPr>
        <w:t>установленном порядке</w:t>
      </w:r>
      <w:r>
        <w:rPr>
          <w:lang w:eastAsia="ru-RU"/>
        </w:rPr>
        <w:t>.</w:t>
      </w:r>
    </w:p>
    <w:p w:rsidR="00435BF0" w:rsidRPr="00F91A7F" w:rsidRDefault="00435BF0" w:rsidP="005D5A10">
      <w:pPr>
        <w:pStyle w:val="a"/>
        <w:numPr>
          <w:ilvl w:val="2"/>
          <w:numId w:val="19"/>
        </w:numPr>
        <w:tabs>
          <w:tab w:val="left" w:pos="1560"/>
        </w:tabs>
        <w:ind w:left="0" w:firstLine="709"/>
        <w:rPr>
          <w:lang w:eastAsia="ru-RU"/>
        </w:rPr>
      </w:pPr>
      <w:r w:rsidRPr="00F91A7F">
        <w:rPr>
          <w:rFonts w:cs="Times New Roman"/>
          <w:szCs w:val="28"/>
        </w:rPr>
        <w:t xml:space="preserve">Проект постановления </w:t>
      </w:r>
      <w:r>
        <w:rPr>
          <w:rFonts w:cs="Times New Roman"/>
          <w:szCs w:val="28"/>
        </w:rPr>
        <w:t xml:space="preserve">Администрации Тутаевского муниципального </w:t>
      </w:r>
      <w:r w:rsidRPr="001A2B1B">
        <w:rPr>
          <w:rFonts w:cs="Times New Roman"/>
          <w:szCs w:val="28"/>
        </w:rPr>
        <w:t>район</w:t>
      </w:r>
      <w:r>
        <w:rPr>
          <w:rFonts w:cs="Times New Roman"/>
          <w:szCs w:val="28"/>
        </w:rPr>
        <w:t>а</w:t>
      </w:r>
      <w:r w:rsidRPr="00F91A7F">
        <w:rPr>
          <w:rFonts w:cs="Times New Roman"/>
          <w:szCs w:val="28"/>
        </w:rPr>
        <w:t xml:space="preserve"> об утверждении </w:t>
      </w:r>
      <w:r>
        <w:rPr>
          <w:rFonts w:cs="Times New Roman"/>
          <w:szCs w:val="28"/>
        </w:rPr>
        <w:t>М</w:t>
      </w:r>
      <w:r w:rsidRPr="00F91A7F">
        <w:rPr>
          <w:rFonts w:cs="Times New Roman"/>
          <w:szCs w:val="28"/>
        </w:rPr>
        <w:t xml:space="preserve">ЦП </w:t>
      </w:r>
      <w:r>
        <w:rPr>
          <w:rFonts w:cs="Times New Roman"/>
          <w:szCs w:val="28"/>
        </w:rPr>
        <w:t xml:space="preserve">или ВЦП </w:t>
      </w:r>
      <w:r w:rsidRPr="00F91A7F">
        <w:rPr>
          <w:rFonts w:cs="Times New Roman"/>
          <w:szCs w:val="28"/>
        </w:rPr>
        <w:t xml:space="preserve">должен быть утверждён в течение 30 рабочих дней после </w:t>
      </w:r>
      <w:r>
        <w:rPr>
          <w:rFonts w:cs="Times New Roman"/>
          <w:szCs w:val="28"/>
        </w:rPr>
        <w:t>вступления в силу</w:t>
      </w:r>
      <w:r w:rsidRPr="00F91A7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решения Муниципального Совета Тутаевского муниципального </w:t>
      </w:r>
      <w:r w:rsidR="001A2B1B" w:rsidRPr="001A2B1B">
        <w:rPr>
          <w:rFonts w:cs="Times New Roman"/>
          <w:szCs w:val="28"/>
        </w:rPr>
        <w:t>округ</w:t>
      </w:r>
      <w:r w:rsidRPr="001A2B1B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Pr="00F91A7F">
        <w:rPr>
          <w:rFonts w:cs="Times New Roman"/>
          <w:szCs w:val="28"/>
        </w:rPr>
        <w:t>о бюджете</w:t>
      </w:r>
      <w:r>
        <w:rPr>
          <w:rFonts w:cs="Times New Roman"/>
          <w:szCs w:val="28"/>
        </w:rPr>
        <w:t xml:space="preserve"> Тутаевского муниципального </w:t>
      </w:r>
      <w:r w:rsidR="001A2B1B">
        <w:rPr>
          <w:rFonts w:cs="Times New Roman"/>
          <w:szCs w:val="28"/>
        </w:rPr>
        <w:t>округа</w:t>
      </w:r>
      <w:r w:rsidRPr="00F91A7F">
        <w:rPr>
          <w:rFonts w:cs="Times New Roman"/>
          <w:szCs w:val="28"/>
        </w:rPr>
        <w:t xml:space="preserve"> на очередной финансовый год и на плановый период.</w:t>
      </w:r>
    </w:p>
    <w:p w:rsidR="00435BF0" w:rsidRPr="00F91A7F" w:rsidRDefault="00435BF0" w:rsidP="005D5A10">
      <w:pPr>
        <w:pStyle w:val="a"/>
        <w:numPr>
          <w:ilvl w:val="2"/>
          <w:numId w:val="19"/>
        </w:numPr>
        <w:tabs>
          <w:tab w:val="left" w:pos="1418"/>
        </w:tabs>
        <w:ind w:left="0" w:firstLine="709"/>
        <w:rPr>
          <w:lang w:eastAsia="ru-RU"/>
        </w:rPr>
      </w:pPr>
      <w:r w:rsidRPr="00F91A7F">
        <w:rPr>
          <w:lang w:eastAsia="ru-RU"/>
        </w:rPr>
        <w:t>Ответственный исполнитель организует размещение</w:t>
      </w:r>
      <w:r w:rsidR="0036717E">
        <w:rPr>
          <w:lang w:eastAsia="ru-RU"/>
        </w:rPr>
        <w:t xml:space="preserve"> на</w:t>
      </w:r>
      <w:r w:rsidRPr="00F91A7F">
        <w:rPr>
          <w:lang w:eastAsia="ru-RU"/>
        </w:rPr>
        <w:t xml:space="preserve"> </w:t>
      </w:r>
      <w:r>
        <w:rPr>
          <w:lang w:eastAsia="ru-RU"/>
        </w:rPr>
        <w:t xml:space="preserve">своем сайте или </w:t>
      </w:r>
      <w:r w:rsidRPr="00F91A7F">
        <w:rPr>
          <w:lang w:eastAsia="ru-RU"/>
        </w:rPr>
        <w:t>н</w:t>
      </w:r>
      <w:r>
        <w:rPr>
          <w:lang w:eastAsia="ru-RU"/>
        </w:rPr>
        <w:t xml:space="preserve">а </w:t>
      </w:r>
      <w:r w:rsidRPr="00F91A7F">
        <w:rPr>
          <w:lang w:eastAsia="ru-RU"/>
        </w:rPr>
        <w:t>официально</w:t>
      </w:r>
      <w:r>
        <w:rPr>
          <w:lang w:eastAsia="ru-RU"/>
        </w:rPr>
        <w:t>м</w:t>
      </w:r>
      <w:r w:rsidRPr="00F91A7F">
        <w:rPr>
          <w:lang w:eastAsia="ru-RU"/>
        </w:rPr>
        <w:t xml:space="preserve"> </w:t>
      </w:r>
      <w:r>
        <w:rPr>
          <w:lang w:eastAsia="ru-RU"/>
        </w:rPr>
        <w:t xml:space="preserve">сайте Администрации Тутаевского муниципального </w:t>
      </w:r>
      <w:r w:rsidRPr="001A2B1B">
        <w:rPr>
          <w:lang w:eastAsia="ru-RU"/>
        </w:rPr>
        <w:t>района</w:t>
      </w:r>
      <w:r w:rsidRPr="00F91A7F">
        <w:rPr>
          <w:lang w:eastAsia="ru-RU"/>
        </w:rPr>
        <w:t xml:space="preserve"> текста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или ВЦП </w:t>
      </w:r>
      <w:r w:rsidRPr="00F91A7F">
        <w:rPr>
          <w:lang w:eastAsia="ru-RU"/>
        </w:rPr>
        <w:t xml:space="preserve">в срок не позднее 10 </w:t>
      </w:r>
      <w:r>
        <w:rPr>
          <w:lang w:eastAsia="ru-RU"/>
        </w:rPr>
        <w:t>календарных</w:t>
      </w:r>
      <w:r w:rsidRPr="00F91A7F">
        <w:rPr>
          <w:lang w:eastAsia="ru-RU"/>
        </w:rPr>
        <w:t xml:space="preserve"> дней с момента её утверждения/внесения изменений.</w:t>
      </w:r>
      <w:r>
        <w:rPr>
          <w:lang w:eastAsia="ru-RU"/>
        </w:rPr>
        <w:t xml:space="preserve"> </w:t>
      </w:r>
    </w:p>
    <w:p w:rsidR="00435BF0" w:rsidRPr="00F91A7F" w:rsidRDefault="00435BF0" w:rsidP="005D5A10">
      <w:pPr>
        <w:pStyle w:val="a"/>
        <w:numPr>
          <w:ilvl w:val="1"/>
          <w:numId w:val="19"/>
        </w:numPr>
        <w:tabs>
          <w:tab w:val="left" w:pos="1276"/>
        </w:tabs>
        <w:ind w:left="0" w:firstLine="709"/>
        <w:contextualSpacing w:val="0"/>
        <w:rPr>
          <w:lang w:eastAsia="ru-RU"/>
        </w:rPr>
      </w:pPr>
      <w:r w:rsidRPr="00F91A7F">
        <w:t>Процесс</w:t>
      </w:r>
      <w:r w:rsidRPr="00F91A7F">
        <w:rPr>
          <w:lang w:eastAsia="ru-RU"/>
        </w:rPr>
        <w:t xml:space="preserve"> реализации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 ВЦП </w:t>
      </w:r>
      <w:r w:rsidRPr="00F91A7F">
        <w:rPr>
          <w:lang w:eastAsia="ru-RU"/>
        </w:rPr>
        <w:t xml:space="preserve">состоит из процедур оперативного планирования, реализации мероприятий, контроля реализации, внесения изменений в </w:t>
      </w:r>
      <w:r>
        <w:rPr>
          <w:lang w:eastAsia="ru-RU"/>
        </w:rPr>
        <w:t>М</w:t>
      </w:r>
      <w:r w:rsidRPr="00F91A7F">
        <w:rPr>
          <w:lang w:eastAsia="ru-RU"/>
        </w:rPr>
        <w:t>ЦП.</w:t>
      </w:r>
    </w:p>
    <w:p w:rsidR="00435BF0" w:rsidRPr="00F91A7F" w:rsidRDefault="00435BF0" w:rsidP="005D5A10">
      <w:pPr>
        <w:pStyle w:val="a"/>
        <w:numPr>
          <w:ilvl w:val="2"/>
          <w:numId w:val="20"/>
        </w:numPr>
        <w:tabs>
          <w:tab w:val="left" w:pos="1418"/>
        </w:tabs>
        <w:ind w:left="0" w:firstLine="709"/>
        <w:rPr>
          <w:lang w:eastAsia="ru-RU"/>
        </w:rPr>
      </w:pPr>
      <w:r w:rsidRPr="00F91A7F">
        <w:rPr>
          <w:lang w:eastAsia="ru-RU"/>
        </w:rPr>
        <w:t xml:space="preserve">Ответственность за реализацию </w:t>
      </w:r>
      <w:r>
        <w:rPr>
          <w:lang w:eastAsia="ru-RU"/>
        </w:rPr>
        <w:t>М</w:t>
      </w:r>
      <w:r w:rsidRPr="00F91A7F">
        <w:rPr>
          <w:lang w:eastAsia="ru-RU"/>
        </w:rPr>
        <w:t>ЦП н</w:t>
      </w:r>
      <w:r>
        <w:rPr>
          <w:lang w:eastAsia="ru-RU"/>
        </w:rPr>
        <w:t xml:space="preserve">есет ответственный исполнитель </w:t>
      </w:r>
      <w:r w:rsidRPr="00F91A7F">
        <w:rPr>
          <w:lang w:eastAsia="ru-RU"/>
        </w:rPr>
        <w:t xml:space="preserve">в лице руководителя </w:t>
      </w:r>
      <w:r w:rsidRPr="00F91A7F">
        <w:t>СП</w:t>
      </w:r>
      <w:r>
        <w:t>АТМ</w:t>
      </w:r>
      <w:r w:rsidRPr="001A2B1B">
        <w:t>Р</w:t>
      </w:r>
      <w:r>
        <w:t>,</w:t>
      </w:r>
      <w:r w:rsidRPr="00B50783">
        <w:rPr>
          <w:szCs w:val="28"/>
        </w:rPr>
        <w:t xml:space="preserve"> </w:t>
      </w:r>
      <w:r>
        <w:rPr>
          <w:szCs w:val="28"/>
        </w:rPr>
        <w:t>муниципального или казенного учреждения ТМ</w:t>
      </w:r>
      <w:r w:rsidRPr="001A2B1B">
        <w:rPr>
          <w:szCs w:val="28"/>
        </w:rPr>
        <w:t>Р</w:t>
      </w:r>
      <w:r>
        <w:t xml:space="preserve">, за реализацию ВЦП ответственность несет </w:t>
      </w:r>
      <w:r>
        <w:rPr>
          <w:lang w:eastAsia="ru-RU"/>
        </w:rPr>
        <w:t xml:space="preserve">ответственный исполнитель </w:t>
      </w:r>
      <w:r w:rsidRPr="00F91A7F">
        <w:rPr>
          <w:lang w:eastAsia="ru-RU"/>
        </w:rPr>
        <w:t xml:space="preserve">в лице руководителя </w:t>
      </w:r>
      <w:r w:rsidRPr="00F91A7F">
        <w:t>СП</w:t>
      </w:r>
      <w:r>
        <w:t>АТМ</w:t>
      </w:r>
      <w:r w:rsidRPr="001A2B1B">
        <w:t>Р</w:t>
      </w:r>
      <w:r w:rsidRPr="00F91A7F">
        <w:rPr>
          <w:lang w:eastAsia="ru-RU"/>
        </w:rPr>
        <w:t>.</w:t>
      </w:r>
    </w:p>
    <w:p w:rsidR="00435BF0" w:rsidRPr="00F91A7F" w:rsidRDefault="00435BF0" w:rsidP="005D5A10">
      <w:pPr>
        <w:pStyle w:val="a"/>
        <w:numPr>
          <w:ilvl w:val="2"/>
          <w:numId w:val="20"/>
        </w:numPr>
        <w:tabs>
          <w:tab w:val="left" w:pos="1418"/>
        </w:tabs>
        <w:ind w:left="0" w:firstLine="709"/>
        <w:rPr>
          <w:lang w:eastAsia="ru-RU"/>
        </w:rPr>
      </w:pPr>
      <w:r w:rsidRPr="00F91A7F">
        <w:rPr>
          <w:lang w:eastAsia="ru-RU"/>
        </w:rPr>
        <w:t xml:space="preserve">Процедура оперативного планирования заключается в создании ответственным исполнителем оперативного плана реализации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(в том числе с выделением промежуточных результатов и контрольных точек), доведении до исполнителей </w:t>
      </w:r>
      <w:r>
        <w:rPr>
          <w:lang w:eastAsia="ru-RU"/>
        </w:rPr>
        <w:t>М</w:t>
      </w:r>
      <w:r w:rsidRPr="00F91A7F">
        <w:rPr>
          <w:lang w:eastAsia="ru-RU"/>
        </w:rPr>
        <w:t>ЦП оперативного плана, координации работы исполнителей на основе оперативного плана</w:t>
      </w:r>
      <w:r w:rsidRPr="00F91A7F">
        <w:t>, поддержке оперативного плана в актуальном состоянии.</w:t>
      </w:r>
      <w:r>
        <w:t xml:space="preserve"> </w:t>
      </w:r>
    </w:p>
    <w:p w:rsidR="00435BF0" w:rsidRPr="00F91A7F" w:rsidRDefault="00435BF0" w:rsidP="00435BF0">
      <w:pPr>
        <w:tabs>
          <w:tab w:val="left" w:pos="1418"/>
        </w:tabs>
        <w:rPr>
          <w:lang w:eastAsia="ru-RU"/>
        </w:rPr>
      </w:pPr>
      <w:r w:rsidRPr="00F91A7F">
        <w:rPr>
          <w:lang w:eastAsia="ru-RU"/>
        </w:rPr>
        <w:t xml:space="preserve">Реализация мероприятий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осуществляется исполнителями мероприятий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в соответствии с требованиями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и сроками оперативного плана реализации </w:t>
      </w:r>
      <w:r>
        <w:rPr>
          <w:lang w:eastAsia="ru-RU"/>
        </w:rPr>
        <w:t>М</w:t>
      </w:r>
      <w:r w:rsidRPr="00F91A7F">
        <w:rPr>
          <w:lang w:eastAsia="ru-RU"/>
        </w:rPr>
        <w:t>ЦП.</w:t>
      </w:r>
    </w:p>
    <w:p w:rsidR="00435BF0" w:rsidRDefault="00435BF0" w:rsidP="00435BF0">
      <w:pPr>
        <w:tabs>
          <w:tab w:val="left" w:pos="1418"/>
        </w:tabs>
        <w:rPr>
          <w:lang w:eastAsia="ru-RU"/>
        </w:rPr>
      </w:pPr>
      <w:r w:rsidRPr="00F91A7F">
        <w:rPr>
          <w:lang w:eastAsia="ru-RU"/>
        </w:rPr>
        <w:t xml:space="preserve">Контроль реализации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заключается в сравнении фактических данных о реализации </w:t>
      </w:r>
      <w:r>
        <w:rPr>
          <w:lang w:eastAsia="ru-RU"/>
        </w:rPr>
        <w:t>М</w:t>
      </w:r>
      <w:r w:rsidRPr="00F91A7F">
        <w:rPr>
          <w:lang w:eastAsia="ru-RU"/>
        </w:rPr>
        <w:t>ЦП с плановыми значениями, выявлении отклонений, анализе отклонений и</w:t>
      </w:r>
      <w:r>
        <w:rPr>
          <w:lang w:eastAsia="ru-RU"/>
        </w:rPr>
        <w:t>,</w:t>
      </w:r>
      <w:r w:rsidRPr="00F91A7F">
        <w:rPr>
          <w:lang w:eastAsia="ru-RU"/>
        </w:rPr>
        <w:t xml:space="preserve"> при необходимости</w:t>
      </w:r>
      <w:r>
        <w:rPr>
          <w:lang w:eastAsia="ru-RU"/>
        </w:rPr>
        <w:t>,</w:t>
      </w:r>
      <w:r w:rsidRPr="00F91A7F">
        <w:rPr>
          <w:lang w:eastAsia="ru-RU"/>
        </w:rPr>
        <w:t xml:space="preserve"> формировании корректирующих воздействий</w:t>
      </w:r>
      <w:r>
        <w:rPr>
          <w:lang w:eastAsia="ru-RU"/>
        </w:rPr>
        <w:t>. К</w:t>
      </w:r>
      <w:r w:rsidRPr="00F91A7F">
        <w:rPr>
          <w:lang w:eastAsia="ru-RU"/>
        </w:rPr>
        <w:t xml:space="preserve">онтроль реализации мероприятий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осуществляется ответственным исполнителем на основании оперативного плана реализации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и отчетов исполнителей мероприятий </w:t>
      </w:r>
      <w:r>
        <w:rPr>
          <w:lang w:eastAsia="ru-RU"/>
        </w:rPr>
        <w:t>М</w:t>
      </w:r>
      <w:r w:rsidRPr="00F91A7F">
        <w:rPr>
          <w:lang w:eastAsia="ru-RU"/>
        </w:rPr>
        <w:t>ЦП.</w:t>
      </w:r>
    </w:p>
    <w:p w:rsidR="00435BF0" w:rsidRPr="00F91A7F" w:rsidRDefault="00435BF0" w:rsidP="005D5A10">
      <w:pPr>
        <w:pStyle w:val="a"/>
        <w:numPr>
          <w:ilvl w:val="2"/>
          <w:numId w:val="20"/>
        </w:numPr>
        <w:tabs>
          <w:tab w:val="left" w:pos="1276"/>
        </w:tabs>
        <w:ind w:left="0" w:firstLine="567"/>
        <w:rPr>
          <w:lang w:eastAsia="ru-RU"/>
        </w:rPr>
      </w:pPr>
      <w:r w:rsidRPr="00F91A7F">
        <w:t>Процедура</w:t>
      </w:r>
      <w:r w:rsidRPr="00F91A7F">
        <w:rPr>
          <w:lang w:eastAsia="ru-RU"/>
        </w:rPr>
        <w:t xml:space="preserve"> оперативного управления реализацией ВЦП ведется ответственным исполнителем в соответствии с принятыми у него методиками и стандартами.</w:t>
      </w:r>
    </w:p>
    <w:p w:rsidR="00435BF0" w:rsidRPr="00F91A7F" w:rsidRDefault="00435BF0" w:rsidP="00435BF0">
      <w:pPr>
        <w:tabs>
          <w:tab w:val="left" w:pos="1276"/>
        </w:tabs>
        <w:rPr>
          <w:lang w:eastAsia="ru-RU"/>
        </w:rPr>
      </w:pPr>
      <w:r w:rsidRPr="00F91A7F">
        <w:rPr>
          <w:lang w:eastAsia="ru-RU"/>
        </w:rPr>
        <w:t>Контроль реализации ВЦП заключается в сравнении фактических данных о реализации ВЦП с плановыми значениями, выявлении отклонений, анализе их причин и</w:t>
      </w:r>
      <w:r>
        <w:rPr>
          <w:lang w:eastAsia="ru-RU"/>
        </w:rPr>
        <w:t>,</w:t>
      </w:r>
      <w:r w:rsidRPr="00F91A7F">
        <w:rPr>
          <w:lang w:eastAsia="ru-RU"/>
        </w:rPr>
        <w:t xml:space="preserve"> при необходимости</w:t>
      </w:r>
      <w:r>
        <w:rPr>
          <w:lang w:eastAsia="ru-RU"/>
        </w:rPr>
        <w:t>,</w:t>
      </w:r>
      <w:r w:rsidRPr="00F91A7F">
        <w:rPr>
          <w:lang w:eastAsia="ru-RU"/>
        </w:rPr>
        <w:t xml:space="preserve"> формировании предложений по корректировке ВЦП и осуществляется в рамках реализации </w:t>
      </w:r>
      <w:r>
        <w:rPr>
          <w:lang w:eastAsia="ru-RU"/>
        </w:rPr>
        <w:t>МП</w:t>
      </w:r>
      <w:r w:rsidRPr="00F91A7F">
        <w:rPr>
          <w:lang w:eastAsia="ru-RU"/>
        </w:rPr>
        <w:t>.</w:t>
      </w:r>
    </w:p>
    <w:p w:rsidR="00435BF0" w:rsidRPr="008820F7" w:rsidRDefault="00435BF0" w:rsidP="005D5A10">
      <w:pPr>
        <w:pStyle w:val="a"/>
        <w:numPr>
          <w:ilvl w:val="2"/>
          <w:numId w:val="20"/>
        </w:numPr>
        <w:tabs>
          <w:tab w:val="left" w:pos="1418"/>
        </w:tabs>
        <w:ind w:left="0" w:firstLine="709"/>
        <w:rPr>
          <w:lang w:eastAsia="ru-RU"/>
        </w:rPr>
      </w:pPr>
      <w:r w:rsidRPr="00F91A7F">
        <w:rPr>
          <w:lang w:eastAsia="ru-RU"/>
        </w:rPr>
        <w:lastRenderedPageBreak/>
        <w:t xml:space="preserve">Отчёты о реализации </w:t>
      </w:r>
      <w:r>
        <w:rPr>
          <w:lang w:eastAsia="ru-RU"/>
        </w:rPr>
        <w:t>М</w:t>
      </w:r>
      <w:r w:rsidRPr="00F91A7F">
        <w:rPr>
          <w:lang w:eastAsia="ru-RU"/>
        </w:rPr>
        <w:t>ЦП</w:t>
      </w:r>
      <w:r>
        <w:rPr>
          <w:lang w:eastAsia="ru-RU"/>
        </w:rPr>
        <w:t xml:space="preserve"> и ВЦП</w:t>
      </w:r>
      <w:r w:rsidRPr="00F91A7F">
        <w:rPr>
          <w:lang w:eastAsia="ru-RU"/>
        </w:rPr>
        <w:t xml:space="preserve">, предварительно согласованные с ДФ в части объёма финансирования, ответственный исполнитель </w:t>
      </w:r>
      <w:r>
        <w:rPr>
          <w:lang w:eastAsia="ru-RU"/>
        </w:rPr>
        <w:t xml:space="preserve">программы </w:t>
      </w:r>
      <w:r w:rsidRPr="00F91A7F">
        <w:rPr>
          <w:lang w:eastAsia="ru-RU"/>
        </w:rPr>
        <w:t xml:space="preserve">направляет ответственному исполнителю </w:t>
      </w:r>
      <w:r w:rsidR="001A2B1B">
        <w:rPr>
          <w:lang w:eastAsia="ru-RU"/>
        </w:rPr>
        <w:t>МП</w:t>
      </w:r>
      <w:r w:rsidR="001A2B1B" w:rsidRPr="00F91A7F">
        <w:rPr>
          <w:lang w:eastAsia="ru-RU"/>
        </w:rPr>
        <w:t xml:space="preserve"> в</w:t>
      </w:r>
      <w:r w:rsidRPr="008820F7">
        <w:rPr>
          <w:lang w:eastAsia="ru-RU"/>
        </w:rPr>
        <w:t xml:space="preserve"> электронном виде 2 раза в год, не позднее </w:t>
      </w:r>
      <w:r w:rsidR="00064DC5">
        <w:rPr>
          <w:lang w:eastAsia="ru-RU"/>
        </w:rPr>
        <w:t>1</w:t>
      </w:r>
      <w:r>
        <w:rPr>
          <w:lang w:eastAsia="ru-RU"/>
        </w:rPr>
        <w:t>2</w:t>
      </w:r>
      <w:r w:rsidRPr="008820F7">
        <w:rPr>
          <w:lang w:eastAsia="ru-RU"/>
        </w:rPr>
        <w:t xml:space="preserve"> июля текущего года и не позднее </w:t>
      </w:r>
      <w:r>
        <w:rPr>
          <w:lang w:eastAsia="ru-RU"/>
        </w:rPr>
        <w:t>2</w:t>
      </w:r>
      <w:r w:rsidRPr="008820F7">
        <w:rPr>
          <w:lang w:eastAsia="ru-RU"/>
        </w:rPr>
        <w:t xml:space="preserve"> февраля </w:t>
      </w:r>
      <w:r w:rsidRPr="008820F7">
        <w:t xml:space="preserve">года, следующего за отчётным. </w:t>
      </w:r>
    </w:p>
    <w:p w:rsidR="00435BF0" w:rsidRPr="00F91A7F" w:rsidRDefault="00435BF0" w:rsidP="00435BF0">
      <w:pPr>
        <w:tabs>
          <w:tab w:val="left" w:pos="1843"/>
        </w:tabs>
        <w:rPr>
          <w:lang w:eastAsia="ru-RU"/>
        </w:rPr>
      </w:pPr>
      <w:r w:rsidRPr="00F91A7F">
        <w:rPr>
          <w:lang w:eastAsia="ru-RU"/>
        </w:rPr>
        <w:t xml:space="preserve">Отчёты о реализации </w:t>
      </w:r>
      <w:r>
        <w:rPr>
          <w:lang w:eastAsia="ru-RU"/>
        </w:rPr>
        <w:t>М</w:t>
      </w:r>
      <w:r w:rsidRPr="00F91A7F">
        <w:rPr>
          <w:lang w:eastAsia="ru-RU"/>
        </w:rPr>
        <w:t>ЦП</w:t>
      </w:r>
      <w:r>
        <w:rPr>
          <w:lang w:eastAsia="ru-RU"/>
        </w:rPr>
        <w:t xml:space="preserve"> и ВЦП</w:t>
      </w:r>
      <w:r w:rsidRPr="00F91A7F">
        <w:rPr>
          <w:lang w:eastAsia="ru-RU"/>
        </w:rPr>
        <w:t xml:space="preserve"> оформляются в соответствии </w:t>
      </w:r>
      <w:r>
        <w:rPr>
          <w:lang w:eastAsia="ru-RU"/>
        </w:rPr>
        <w:t>с формой</w:t>
      </w:r>
      <w:r w:rsidRPr="00F91A7F">
        <w:rPr>
          <w:lang w:eastAsia="ru-RU"/>
        </w:rPr>
        <w:t>, представленн</w:t>
      </w:r>
      <w:r>
        <w:rPr>
          <w:lang w:eastAsia="ru-RU"/>
        </w:rPr>
        <w:t>ой</w:t>
      </w:r>
      <w:r w:rsidRPr="00F91A7F">
        <w:rPr>
          <w:lang w:eastAsia="ru-RU"/>
        </w:rPr>
        <w:t xml:space="preserve"> в приложении </w:t>
      </w:r>
      <w:r w:rsidR="002E67F6">
        <w:rPr>
          <w:lang w:eastAsia="ru-RU"/>
        </w:rPr>
        <w:t>5</w:t>
      </w:r>
      <w:r w:rsidRPr="00F91A7F">
        <w:rPr>
          <w:lang w:eastAsia="ru-RU"/>
        </w:rPr>
        <w:t xml:space="preserve"> к Положению. </w:t>
      </w:r>
      <w:r>
        <w:rPr>
          <w:lang w:eastAsia="ru-RU"/>
        </w:rPr>
        <w:t xml:space="preserve"> </w:t>
      </w:r>
    </w:p>
    <w:p w:rsidR="00435BF0" w:rsidRDefault="00435BF0" w:rsidP="005D5A10">
      <w:pPr>
        <w:pStyle w:val="a"/>
        <w:numPr>
          <w:ilvl w:val="2"/>
          <w:numId w:val="20"/>
        </w:numPr>
        <w:tabs>
          <w:tab w:val="left" w:pos="1560"/>
        </w:tabs>
        <w:ind w:left="0" w:firstLine="709"/>
        <w:rPr>
          <w:lang w:eastAsia="ru-RU"/>
        </w:rPr>
      </w:pPr>
      <w:bookmarkStart w:id="5" w:name="OLE_LINK11"/>
      <w:bookmarkStart w:id="6" w:name="OLE_LINK12"/>
      <w:r>
        <w:rPr>
          <w:lang w:eastAsia="ru-RU"/>
        </w:rPr>
        <w:t>Р</w:t>
      </w:r>
      <w:r w:rsidRPr="00224D98">
        <w:rPr>
          <w:lang w:eastAsia="ru-RU"/>
        </w:rPr>
        <w:t xml:space="preserve">асчет результативности и эффективности </w:t>
      </w:r>
      <w:r>
        <w:rPr>
          <w:lang w:eastAsia="ru-RU"/>
        </w:rPr>
        <w:t>реализации МЦ</w:t>
      </w:r>
      <w:r w:rsidRPr="00224D98">
        <w:rPr>
          <w:lang w:eastAsia="ru-RU"/>
        </w:rPr>
        <w:t xml:space="preserve">П </w:t>
      </w:r>
      <w:r>
        <w:rPr>
          <w:lang w:eastAsia="ru-RU"/>
        </w:rPr>
        <w:t>производится ответственным исполнителем МЦП</w:t>
      </w:r>
      <w:r w:rsidRPr="00224D98">
        <w:rPr>
          <w:lang w:eastAsia="ru-RU"/>
        </w:rPr>
        <w:t xml:space="preserve"> в соответствии с Методикой оценки </w:t>
      </w:r>
      <w:r>
        <w:rPr>
          <w:lang w:eastAsia="ru-RU"/>
        </w:rPr>
        <w:t xml:space="preserve">результативности и </w:t>
      </w:r>
      <w:r w:rsidRPr="00224D98">
        <w:rPr>
          <w:lang w:eastAsia="ru-RU"/>
        </w:rPr>
        <w:t xml:space="preserve">эффективности </w:t>
      </w:r>
      <w:r>
        <w:rPr>
          <w:lang w:eastAsia="ru-RU"/>
        </w:rPr>
        <w:t>реализации программ ТМ</w:t>
      </w:r>
      <w:r w:rsidR="001A2B1B">
        <w:rPr>
          <w:lang w:eastAsia="ru-RU"/>
        </w:rPr>
        <w:t>О</w:t>
      </w:r>
      <w:r w:rsidRPr="00224D98">
        <w:rPr>
          <w:lang w:eastAsia="ru-RU"/>
        </w:rPr>
        <w:t xml:space="preserve">, приведённой в приложении </w:t>
      </w:r>
      <w:r w:rsidR="002E67F6">
        <w:rPr>
          <w:lang w:eastAsia="ru-RU"/>
        </w:rPr>
        <w:t>7</w:t>
      </w:r>
      <w:r w:rsidRPr="00224D98">
        <w:rPr>
          <w:lang w:eastAsia="ru-RU"/>
        </w:rPr>
        <w:t xml:space="preserve"> к Положению</w:t>
      </w:r>
      <w:bookmarkEnd w:id="5"/>
      <w:bookmarkEnd w:id="6"/>
      <w:r>
        <w:rPr>
          <w:lang w:eastAsia="ru-RU"/>
        </w:rPr>
        <w:t>.</w:t>
      </w:r>
    </w:p>
    <w:p w:rsidR="00435BF0" w:rsidRPr="00F91A7F" w:rsidRDefault="00435BF0" w:rsidP="005D5A10">
      <w:pPr>
        <w:pStyle w:val="a"/>
        <w:numPr>
          <w:ilvl w:val="2"/>
          <w:numId w:val="20"/>
        </w:numPr>
        <w:tabs>
          <w:tab w:val="left" w:pos="1560"/>
        </w:tabs>
        <w:ind w:left="0" w:firstLine="709"/>
        <w:rPr>
          <w:lang w:eastAsia="ru-RU"/>
        </w:rPr>
      </w:pPr>
      <w:r w:rsidRPr="009F2827">
        <w:rPr>
          <w:lang w:eastAsia="ru-RU"/>
        </w:rPr>
        <w:t xml:space="preserve">Ответственный исполнитель организует размещение </w:t>
      </w:r>
      <w:r w:rsidR="001A2B1B" w:rsidRPr="009F2827">
        <w:rPr>
          <w:lang w:eastAsia="ru-RU"/>
        </w:rPr>
        <w:t>на своем</w:t>
      </w:r>
      <w:r>
        <w:rPr>
          <w:lang w:eastAsia="ru-RU"/>
        </w:rPr>
        <w:t xml:space="preserve"> сайте или </w:t>
      </w:r>
      <w:r w:rsidRPr="009F2827">
        <w:rPr>
          <w:lang w:eastAsia="ru-RU"/>
        </w:rPr>
        <w:t>официально</w:t>
      </w:r>
      <w:r>
        <w:rPr>
          <w:lang w:eastAsia="ru-RU"/>
        </w:rPr>
        <w:t>м</w:t>
      </w:r>
      <w:r w:rsidRPr="009F2827">
        <w:rPr>
          <w:lang w:eastAsia="ru-RU"/>
        </w:rPr>
        <w:t xml:space="preserve"> </w:t>
      </w:r>
      <w:r>
        <w:rPr>
          <w:lang w:eastAsia="ru-RU"/>
        </w:rPr>
        <w:t xml:space="preserve">сайте Администрации Тутаевского муниципального </w:t>
      </w:r>
      <w:r w:rsidRPr="001A2B1B">
        <w:rPr>
          <w:lang w:eastAsia="ru-RU"/>
        </w:rPr>
        <w:t>район</w:t>
      </w:r>
      <w:r>
        <w:rPr>
          <w:lang w:eastAsia="ru-RU"/>
        </w:rPr>
        <w:t>а</w:t>
      </w:r>
      <w:r w:rsidRPr="009F2827">
        <w:rPr>
          <w:lang w:eastAsia="ru-RU"/>
        </w:rPr>
        <w:t xml:space="preserve"> в информационно-</w:t>
      </w:r>
      <w:r>
        <w:rPr>
          <w:lang w:eastAsia="ru-RU"/>
        </w:rPr>
        <w:t>теле</w:t>
      </w:r>
      <w:r w:rsidRPr="009F2827">
        <w:rPr>
          <w:lang w:eastAsia="ru-RU"/>
        </w:rPr>
        <w:t xml:space="preserve">коммуникационной сети «Интернет» </w:t>
      </w:r>
      <w:r>
        <w:rPr>
          <w:lang w:eastAsia="ru-RU"/>
        </w:rPr>
        <w:t>отчетов о</w:t>
      </w:r>
      <w:r w:rsidRPr="00F91A7F">
        <w:rPr>
          <w:lang w:eastAsia="ru-RU"/>
        </w:rPr>
        <w:t xml:space="preserve"> реализации </w:t>
      </w:r>
      <w:r>
        <w:rPr>
          <w:lang w:eastAsia="ru-RU"/>
        </w:rPr>
        <w:t>М</w:t>
      </w:r>
      <w:r w:rsidRPr="00F91A7F">
        <w:rPr>
          <w:lang w:eastAsia="ru-RU"/>
        </w:rPr>
        <w:t>ЦП</w:t>
      </w:r>
      <w:r>
        <w:rPr>
          <w:lang w:eastAsia="ru-RU"/>
        </w:rPr>
        <w:t xml:space="preserve"> или ВЦП </w:t>
      </w:r>
      <w:r w:rsidRPr="00F91A7F">
        <w:t>в 10-дневный срок после представления отчетности.</w:t>
      </w:r>
    </w:p>
    <w:p w:rsidR="00435BF0" w:rsidRPr="00F91A7F" w:rsidRDefault="00435BF0" w:rsidP="005D5A10">
      <w:pPr>
        <w:pStyle w:val="a"/>
        <w:numPr>
          <w:ilvl w:val="1"/>
          <w:numId w:val="20"/>
        </w:numPr>
        <w:ind w:left="0" w:firstLine="709"/>
        <w:rPr>
          <w:lang w:eastAsia="ru-RU"/>
        </w:rPr>
      </w:pPr>
      <w:r w:rsidRPr="00F91A7F">
        <w:t>Процесс</w:t>
      </w:r>
      <w:r w:rsidRPr="00F91A7F">
        <w:rPr>
          <w:lang w:eastAsia="ru-RU"/>
        </w:rPr>
        <w:t xml:space="preserve"> внесения изменений в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 ВЦП </w:t>
      </w:r>
      <w:r w:rsidRPr="00F91A7F">
        <w:rPr>
          <w:lang w:eastAsia="ru-RU"/>
        </w:rPr>
        <w:t xml:space="preserve">состоит из процедур подготовки проекта внесения изменений в </w:t>
      </w:r>
      <w:r>
        <w:rPr>
          <w:lang w:eastAsia="ru-RU"/>
        </w:rPr>
        <w:t>М</w:t>
      </w:r>
      <w:r w:rsidRPr="00F91A7F">
        <w:rPr>
          <w:lang w:eastAsia="ru-RU"/>
        </w:rPr>
        <w:t>ЦП</w:t>
      </w:r>
      <w:r>
        <w:rPr>
          <w:lang w:eastAsia="ru-RU"/>
        </w:rPr>
        <w:t xml:space="preserve"> и ВЦП</w:t>
      </w:r>
      <w:r w:rsidRPr="00F91A7F">
        <w:rPr>
          <w:lang w:eastAsia="ru-RU"/>
        </w:rPr>
        <w:t xml:space="preserve">, согласования проекта внесения изменений в </w:t>
      </w:r>
      <w:r>
        <w:rPr>
          <w:lang w:eastAsia="ru-RU"/>
        </w:rPr>
        <w:t>МЦП и ВЦП,</w:t>
      </w:r>
      <w:r w:rsidRPr="00F91A7F">
        <w:rPr>
          <w:lang w:eastAsia="ru-RU"/>
        </w:rPr>
        <w:t xml:space="preserve"> утверждения внесения изменений в </w:t>
      </w:r>
      <w:r>
        <w:rPr>
          <w:lang w:eastAsia="ru-RU"/>
        </w:rPr>
        <w:t>М</w:t>
      </w:r>
      <w:r w:rsidRPr="00F91A7F">
        <w:rPr>
          <w:lang w:eastAsia="ru-RU"/>
        </w:rPr>
        <w:t>ЦП</w:t>
      </w:r>
      <w:r>
        <w:rPr>
          <w:lang w:eastAsia="ru-RU"/>
        </w:rPr>
        <w:t xml:space="preserve"> и ВЦП</w:t>
      </w:r>
      <w:r w:rsidRPr="00F91A7F">
        <w:rPr>
          <w:lang w:eastAsia="ru-RU"/>
        </w:rPr>
        <w:t>.</w:t>
      </w:r>
    </w:p>
    <w:p w:rsidR="00435BF0" w:rsidRPr="00F91A7F" w:rsidRDefault="00435BF0" w:rsidP="005D5A10">
      <w:pPr>
        <w:pStyle w:val="a"/>
        <w:numPr>
          <w:ilvl w:val="2"/>
          <w:numId w:val="20"/>
        </w:numPr>
        <w:tabs>
          <w:tab w:val="left" w:pos="1701"/>
        </w:tabs>
        <w:ind w:left="0" w:firstLine="709"/>
        <w:rPr>
          <w:lang w:eastAsia="ru-RU"/>
        </w:rPr>
      </w:pPr>
      <w:r w:rsidRPr="00F91A7F">
        <w:rPr>
          <w:lang w:eastAsia="ru-RU"/>
        </w:rPr>
        <w:t xml:space="preserve">Внесение изменений в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 ВЦП </w:t>
      </w:r>
      <w:r w:rsidRPr="00F91A7F">
        <w:rPr>
          <w:lang w:eastAsia="ru-RU"/>
        </w:rPr>
        <w:t xml:space="preserve">может быть инициировано </w:t>
      </w:r>
      <w:r>
        <w:rPr>
          <w:lang w:eastAsia="ru-RU"/>
        </w:rPr>
        <w:t xml:space="preserve">куратором и (или) </w:t>
      </w:r>
      <w:r w:rsidRPr="00F91A7F">
        <w:rPr>
          <w:lang w:eastAsia="ru-RU"/>
        </w:rPr>
        <w:t>ответственным исполнителем</w:t>
      </w:r>
      <w:r>
        <w:rPr>
          <w:lang w:eastAsia="ru-RU"/>
        </w:rPr>
        <w:t xml:space="preserve"> программы</w:t>
      </w:r>
      <w:r w:rsidRPr="00F91A7F">
        <w:rPr>
          <w:lang w:eastAsia="ru-RU"/>
        </w:rPr>
        <w:t xml:space="preserve">, ответственным исполнителем </w:t>
      </w:r>
      <w:r>
        <w:rPr>
          <w:lang w:eastAsia="ru-RU"/>
        </w:rPr>
        <w:t>муниципальной программы,</w:t>
      </w:r>
      <w:r w:rsidRPr="00F91A7F">
        <w:rPr>
          <w:lang w:eastAsia="ru-RU"/>
        </w:rPr>
        <w:t xml:space="preserve"> в ходе реализации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 ВЦП или </w:t>
      </w:r>
      <w:r w:rsidRPr="00F91A7F">
        <w:rPr>
          <w:lang w:eastAsia="ru-RU"/>
        </w:rPr>
        <w:t xml:space="preserve">по результатам контроля реализации </w:t>
      </w:r>
      <w:r>
        <w:rPr>
          <w:lang w:eastAsia="ru-RU"/>
        </w:rPr>
        <w:t>М</w:t>
      </w:r>
      <w:r w:rsidRPr="00F91A7F">
        <w:rPr>
          <w:lang w:eastAsia="ru-RU"/>
        </w:rPr>
        <w:t>ЦП</w:t>
      </w:r>
      <w:r>
        <w:rPr>
          <w:lang w:eastAsia="ru-RU"/>
        </w:rPr>
        <w:t xml:space="preserve"> и ВЦП</w:t>
      </w:r>
      <w:r w:rsidRPr="00F91A7F">
        <w:rPr>
          <w:lang w:eastAsia="ru-RU"/>
        </w:rPr>
        <w:t xml:space="preserve">. В случае низкой результативности и/или эффективности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 ВЦП может быть принято решение о ее </w:t>
      </w:r>
      <w:r w:rsidRPr="00F91A7F">
        <w:rPr>
          <w:lang w:eastAsia="ru-RU"/>
        </w:rPr>
        <w:t xml:space="preserve">досрочном прекращении. Одновременно с внесением изменений в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или ВЦП </w:t>
      </w:r>
      <w:r w:rsidRPr="00F91A7F">
        <w:rPr>
          <w:lang w:eastAsia="ru-RU"/>
        </w:rPr>
        <w:t xml:space="preserve">инициируется внесение изменений в </w:t>
      </w:r>
      <w:r>
        <w:rPr>
          <w:lang w:eastAsia="ru-RU"/>
        </w:rPr>
        <w:t>МП</w:t>
      </w:r>
      <w:r w:rsidRPr="00F91A7F">
        <w:rPr>
          <w:lang w:eastAsia="ru-RU"/>
        </w:rPr>
        <w:t xml:space="preserve">, подпрограммой которой является данная </w:t>
      </w:r>
      <w:r>
        <w:rPr>
          <w:lang w:eastAsia="ru-RU"/>
        </w:rPr>
        <w:t>М</w:t>
      </w:r>
      <w:r w:rsidRPr="00F91A7F">
        <w:rPr>
          <w:lang w:eastAsia="ru-RU"/>
        </w:rPr>
        <w:t>ЦП</w:t>
      </w:r>
      <w:r>
        <w:rPr>
          <w:lang w:eastAsia="ru-RU"/>
        </w:rPr>
        <w:t xml:space="preserve"> или ВЦП</w:t>
      </w:r>
      <w:r w:rsidRPr="00F91A7F">
        <w:rPr>
          <w:lang w:eastAsia="ru-RU"/>
        </w:rPr>
        <w:t>.</w:t>
      </w:r>
    </w:p>
    <w:p w:rsidR="00435BF0" w:rsidRPr="00F91A7F" w:rsidRDefault="00435BF0" w:rsidP="005D5A10">
      <w:pPr>
        <w:pStyle w:val="a"/>
        <w:numPr>
          <w:ilvl w:val="2"/>
          <w:numId w:val="20"/>
        </w:numPr>
        <w:tabs>
          <w:tab w:val="left" w:pos="1560"/>
        </w:tabs>
        <w:ind w:left="0" w:firstLine="709"/>
        <w:rPr>
          <w:lang w:eastAsia="ru-RU"/>
        </w:rPr>
      </w:pPr>
      <w:r w:rsidRPr="00F91A7F">
        <w:rPr>
          <w:lang w:eastAsia="ru-RU"/>
        </w:rPr>
        <w:t xml:space="preserve">Процедуры согласования проекта внесения изменений </w:t>
      </w:r>
      <w:r>
        <w:rPr>
          <w:lang w:eastAsia="ru-RU"/>
        </w:rPr>
        <w:t xml:space="preserve">в МЦП и ВЦП </w:t>
      </w:r>
      <w:r w:rsidRPr="00F91A7F">
        <w:rPr>
          <w:lang w:eastAsia="ru-RU"/>
        </w:rPr>
        <w:t xml:space="preserve">и утверждения внесения изменений в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 ВЦП </w:t>
      </w:r>
      <w:r w:rsidRPr="00F91A7F">
        <w:rPr>
          <w:lang w:eastAsia="ru-RU"/>
        </w:rPr>
        <w:t xml:space="preserve">проводятся в </w:t>
      </w:r>
      <w:r>
        <w:rPr>
          <w:lang w:eastAsia="ru-RU"/>
        </w:rPr>
        <w:t>установленном порядке.</w:t>
      </w:r>
    </w:p>
    <w:p w:rsidR="00435BF0" w:rsidRPr="00D5025F" w:rsidRDefault="00435BF0" w:rsidP="005D5A10">
      <w:pPr>
        <w:pStyle w:val="a"/>
        <w:numPr>
          <w:ilvl w:val="2"/>
          <w:numId w:val="20"/>
        </w:numPr>
        <w:tabs>
          <w:tab w:val="left" w:pos="1560"/>
        </w:tabs>
        <w:ind w:left="0" w:firstLine="709"/>
        <w:rPr>
          <w:lang w:eastAsia="ru-RU"/>
        </w:rPr>
      </w:pPr>
      <w:r w:rsidRPr="00F91A7F">
        <w:rPr>
          <w:lang w:eastAsia="ru-RU"/>
        </w:rPr>
        <w:t xml:space="preserve">Если изменения в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касаются включения в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новых объектов капитального строительства/реконструкции, то процедуры согласования и утверждения изменений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 w:rsidRPr="00D5025F">
        <w:rPr>
          <w:lang w:eastAsia="ru-RU"/>
        </w:rPr>
        <w:t xml:space="preserve">проводятся в соответствии с требованиями подпункта </w:t>
      </w:r>
      <w:r w:rsidRPr="00D5025F">
        <w:rPr>
          <w:rFonts w:cs="Times New Roman"/>
          <w:szCs w:val="28"/>
          <w:lang w:eastAsia="ru-RU"/>
        </w:rPr>
        <w:t>4.1.</w:t>
      </w:r>
      <w:r>
        <w:rPr>
          <w:rFonts w:cs="Times New Roman"/>
          <w:szCs w:val="28"/>
          <w:lang w:eastAsia="ru-RU"/>
        </w:rPr>
        <w:t>3</w:t>
      </w:r>
      <w:r w:rsidRPr="00D5025F">
        <w:rPr>
          <w:rFonts w:cs="Times New Roman"/>
          <w:szCs w:val="28"/>
          <w:lang w:eastAsia="ru-RU"/>
        </w:rPr>
        <w:t xml:space="preserve"> пункта 4.1</w:t>
      </w:r>
      <w:r w:rsidRPr="00D5025F">
        <w:rPr>
          <w:lang w:eastAsia="ru-RU"/>
        </w:rPr>
        <w:t xml:space="preserve"> данного раздела Положения.</w:t>
      </w:r>
    </w:p>
    <w:p w:rsidR="00435BF0" w:rsidRPr="00F91A7F" w:rsidRDefault="00435BF0" w:rsidP="005D5A10">
      <w:pPr>
        <w:pStyle w:val="a"/>
        <w:numPr>
          <w:ilvl w:val="2"/>
          <w:numId w:val="20"/>
        </w:numPr>
        <w:tabs>
          <w:tab w:val="left" w:pos="1560"/>
        </w:tabs>
        <w:ind w:left="0" w:firstLine="709"/>
        <w:rPr>
          <w:lang w:eastAsia="ru-RU"/>
        </w:rPr>
      </w:pPr>
      <w:r w:rsidRPr="00F91A7F">
        <w:rPr>
          <w:lang w:eastAsia="ru-RU"/>
        </w:rPr>
        <w:t xml:space="preserve">Ответственным за своевременное выполнение всех процедур процесса внесения изменений в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 ВЦП </w:t>
      </w:r>
      <w:r w:rsidRPr="00F91A7F">
        <w:rPr>
          <w:lang w:eastAsia="ru-RU"/>
        </w:rPr>
        <w:t xml:space="preserve">является ответственный исполнитель. </w:t>
      </w:r>
      <w:r w:rsidR="00064DC5">
        <w:rPr>
          <w:lang w:eastAsia="ru-RU"/>
        </w:rPr>
        <w:t xml:space="preserve">Ответственный исполнитель МЦП или ВЦП уведомляет о внесенных в программу изменениях ответственного исполнителя муниципальной программы. </w:t>
      </w:r>
    </w:p>
    <w:p w:rsidR="00435BF0" w:rsidRPr="00F91A7F" w:rsidRDefault="00435BF0" w:rsidP="005D5A10">
      <w:pPr>
        <w:pStyle w:val="a"/>
        <w:numPr>
          <w:ilvl w:val="2"/>
          <w:numId w:val="20"/>
        </w:numPr>
        <w:tabs>
          <w:tab w:val="left" w:pos="1560"/>
        </w:tabs>
        <w:ind w:left="0" w:firstLine="709"/>
        <w:rPr>
          <w:lang w:eastAsia="ru-RU"/>
        </w:rPr>
      </w:pP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 ВЦП </w:t>
      </w:r>
      <w:r w:rsidRPr="00F91A7F">
        <w:rPr>
          <w:rFonts w:cs="Times New Roman"/>
        </w:rPr>
        <w:t>подлеж</w:t>
      </w:r>
      <w:r>
        <w:rPr>
          <w:rFonts w:cs="Times New Roman"/>
        </w:rPr>
        <w:t>а</w:t>
      </w:r>
      <w:r w:rsidRPr="00F91A7F">
        <w:rPr>
          <w:rFonts w:cs="Times New Roman"/>
        </w:rPr>
        <w:t xml:space="preserve">т приведению в соответствие с </w:t>
      </w:r>
      <w:r>
        <w:rPr>
          <w:rFonts w:cs="Times New Roman"/>
        </w:rPr>
        <w:t xml:space="preserve">решением Муниципального Совета Тутаевского муниципального </w:t>
      </w:r>
      <w:r w:rsidR="001A2B1B" w:rsidRPr="00772EC3">
        <w:rPr>
          <w:rFonts w:cs="Times New Roman"/>
        </w:rPr>
        <w:t>округ</w:t>
      </w:r>
      <w:r w:rsidRPr="00772EC3">
        <w:rPr>
          <w:rFonts w:cs="Times New Roman"/>
        </w:rPr>
        <w:t>а о</w:t>
      </w:r>
      <w:r w:rsidR="0036717E" w:rsidRPr="00772EC3">
        <w:rPr>
          <w:rFonts w:cs="Times New Roman"/>
        </w:rPr>
        <w:t>б изменении</w:t>
      </w:r>
      <w:r w:rsidRPr="00F91A7F">
        <w:rPr>
          <w:rFonts w:cs="Times New Roman"/>
        </w:rPr>
        <w:t xml:space="preserve"> бюджет</w:t>
      </w:r>
      <w:r w:rsidR="0036717E">
        <w:rPr>
          <w:rFonts w:cs="Times New Roman"/>
        </w:rPr>
        <w:t>а</w:t>
      </w:r>
      <w:r w:rsidRPr="00F91A7F">
        <w:rPr>
          <w:rFonts w:cs="Times New Roman"/>
        </w:rPr>
        <w:t xml:space="preserve"> </w:t>
      </w:r>
      <w:r>
        <w:rPr>
          <w:rFonts w:cs="Times New Roman"/>
        </w:rPr>
        <w:t xml:space="preserve">Тутаевского муниципального </w:t>
      </w:r>
      <w:r w:rsidR="001A2B1B">
        <w:rPr>
          <w:rFonts w:cs="Times New Roman"/>
        </w:rPr>
        <w:t>округа</w:t>
      </w:r>
      <w:r>
        <w:rPr>
          <w:rFonts w:cs="Times New Roman"/>
        </w:rPr>
        <w:t xml:space="preserve"> </w:t>
      </w:r>
      <w:r w:rsidRPr="00F91A7F">
        <w:rPr>
          <w:rFonts w:cs="Times New Roman"/>
        </w:rPr>
        <w:t xml:space="preserve">на очередной финансовый год и </w:t>
      </w:r>
      <w:r>
        <w:rPr>
          <w:rFonts w:cs="Times New Roman"/>
        </w:rPr>
        <w:t xml:space="preserve">на </w:t>
      </w:r>
      <w:r w:rsidRPr="00F91A7F">
        <w:rPr>
          <w:rFonts w:cs="Times New Roman"/>
        </w:rPr>
        <w:t xml:space="preserve">плановый период </w:t>
      </w:r>
      <w:r>
        <w:rPr>
          <w:rFonts w:cs="Times New Roman"/>
          <w:szCs w:val="28"/>
        </w:rPr>
        <w:t xml:space="preserve">не </w:t>
      </w:r>
      <w:r w:rsidRPr="00772EC3">
        <w:rPr>
          <w:rFonts w:cs="Times New Roman"/>
          <w:szCs w:val="28"/>
        </w:rPr>
        <w:t xml:space="preserve">позднее </w:t>
      </w:r>
      <w:r w:rsidR="0036717E" w:rsidRPr="00772EC3">
        <w:rPr>
          <w:rFonts w:cs="Times New Roman"/>
          <w:szCs w:val="28"/>
        </w:rPr>
        <w:t>30 дней</w:t>
      </w:r>
      <w:r w:rsidRPr="00F91A7F">
        <w:rPr>
          <w:rFonts w:cs="Times New Roman"/>
        </w:rPr>
        <w:t xml:space="preserve"> со дня вступления его в силу.</w:t>
      </w:r>
    </w:p>
    <w:p w:rsidR="00435BF0" w:rsidRPr="00E9676A" w:rsidRDefault="00435BF0" w:rsidP="005D5A10">
      <w:pPr>
        <w:pStyle w:val="a"/>
        <w:numPr>
          <w:ilvl w:val="2"/>
          <w:numId w:val="20"/>
        </w:numPr>
        <w:tabs>
          <w:tab w:val="left" w:pos="1560"/>
        </w:tabs>
        <w:ind w:left="0" w:firstLine="709"/>
        <w:rPr>
          <w:lang w:eastAsia="ru-RU"/>
        </w:rPr>
      </w:pPr>
      <w:r w:rsidRPr="00F91A7F">
        <w:lastRenderedPageBreak/>
        <w:t>Завершение</w:t>
      </w:r>
      <w:r w:rsidRPr="00F91A7F">
        <w:rPr>
          <w:lang w:eastAsia="ru-RU"/>
        </w:rPr>
        <w:t xml:space="preserve"> реализации </w:t>
      </w:r>
      <w:r>
        <w:rPr>
          <w:lang w:eastAsia="ru-RU"/>
        </w:rPr>
        <w:t>М</w:t>
      </w:r>
      <w:r w:rsidRPr="00F91A7F">
        <w:rPr>
          <w:lang w:eastAsia="ru-RU"/>
        </w:rPr>
        <w:t xml:space="preserve">ЦП </w:t>
      </w:r>
      <w:r>
        <w:rPr>
          <w:lang w:eastAsia="ru-RU"/>
        </w:rPr>
        <w:t xml:space="preserve">и ВЦП </w:t>
      </w:r>
      <w:r w:rsidRPr="00F91A7F">
        <w:rPr>
          <w:lang w:eastAsia="ru-RU"/>
        </w:rPr>
        <w:t>происходит по окончании срока реализации</w:t>
      </w:r>
      <w:r>
        <w:rPr>
          <w:lang w:eastAsia="ru-RU"/>
        </w:rPr>
        <w:t xml:space="preserve">. </w:t>
      </w:r>
      <w:r w:rsidRPr="00F91A7F">
        <w:rPr>
          <w:lang w:eastAsia="ru-RU"/>
        </w:rPr>
        <w:t xml:space="preserve"> </w:t>
      </w:r>
      <w:r w:rsidRPr="00F91A7F">
        <w:t>Завершение</w:t>
      </w:r>
      <w:r w:rsidRPr="00F91A7F">
        <w:rPr>
          <w:lang w:eastAsia="ru-RU"/>
        </w:rPr>
        <w:t xml:space="preserve"> реализации </w:t>
      </w:r>
      <w:r>
        <w:rPr>
          <w:lang w:eastAsia="ru-RU"/>
        </w:rPr>
        <w:t>М</w:t>
      </w:r>
      <w:r w:rsidRPr="00F91A7F">
        <w:rPr>
          <w:lang w:eastAsia="ru-RU"/>
        </w:rPr>
        <w:t>ЦП досрочно</w:t>
      </w:r>
      <w:r>
        <w:rPr>
          <w:lang w:eastAsia="ru-RU"/>
        </w:rPr>
        <w:t xml:space="preserve"> возможно </w:t>
      </w:r>
      <w:r w:rsidRPr="00F91A7F">
        <w:rPr>
          <w:lang w:eastAsia="ru-RU"/>
        </w:rPr>
        <w:t xml:space="preserve">на основании постановления </w:t>
      </w:r>
      <w:r w:rsidRPr="00E9676A">
        <w:rPr>
          <w:lang w:eastAsia="ru-RU"/>
        </w:rPr>
        <w:t xml:space="preserve">Администрации Тутаевского муниципального </w:t>
      </w:r>
      <w:r w:rsidRPr="001A2B1B">
        <w:rPr>
          <w:lang w:eastAsia="ru-RU"/>
        </w:rPr>
        <w:t>район</w:t>
      </w:r>
      <w:r w:rsidRPr="00E9676A">
        <w:rPr>
          <w:lang w:eastAsia="ru-RU"/>
        </w:rPr>
        <w:t>а.</w:t>
      </w:r>
      <w:r>
        <w:rPr>
          <w:lang w:eastAsia="ru-RU"/>
        </w:rPr>
        <w:t xml:space="preserve"> </w:t>
      </w:r>
    </w:p>
    <w:p w:rsidR="00435BF0" w:rsidRPr="00F91A7F" w:rsidRDefault="00435BF0" w:rsidP="005D5A10">
      <w:pPr>
        <w:pStyle w:val="1"/>
        <w:keepNext/>
        <w:numPr>
          <w:ilvl w:val="0"/>
          <w:numId w:val="20"/>
        </w:numPr>
        <w:tabs>
          <w:tab w:val="left" w:pos="1276"/>
        </w:tabs>
        <w:spacing w:before="360" w:after="120"/>
        <w:ind w:left="0" w:firstLine="709"/>
        <w:jc w:val="center"/>
        <w:rPr>
          <w:rFonts w:ascii="Times New Roman" w:hAnsi="Times New Roman" w:cs="Times New Roman"/>
          <w:b w:val="0"/>
          <w:kern w:val="32"/>
          <w:sz w:val="28"/>
          <w:szCs w:val="32"/>
        </w:rPr>
      </w:pPr>
      <w:r>
        <w:rPr>
          <w:rFonts w:ascii="Times New Roman" w:hAnsi="Times New Roman" w:cs="Times New Roman"/>
          <w:b w:val="0"/>
          <w:kern w:val="32"/>
          <w:sz w:val="28"/>
          <w:szCs w:val="32"/>
        </w:rPr>
        <w:t>Р</w:t>
      </w:r>
      <w:r w:rsidRPr="00F91A7F">
        <w:rPr>
          <w:rFonts w:ascii="Times New Roman" w:hAnsi="Times New Roman" w:cs="Times New Roman"/>
          <w:b w:val="0"/>
          <w:kern w:val="32"/>
          <w:sz w:val="28"/>
          <w:szCs w:val="32"/>
        </w:rPr>
        <w:t xml:space="preserve">еестр </w:t>
      </w:r>
      <w:r w:rsidR="003F56FE">
        <w:rPr>
          <w:rFonts w:ascii="Times New Roman" w:hAnsi="Times New Roman" w:cs="Times New Roman"/>
          <w:b w:val="0"/>
          <w:kern w:val="32"/>
          <w:sz w:val="28"/>
          <w:szCs w:val="32"/>
        </w:rPr>
        <w:t xml:space="preserve">муниципальных программ Тутаевского муниципального </w:t>
      </w:r>
      <w:r w:rsidR="001A2B1B">
        <w:rPr>
          <w:rFonts w:ascii="Times New Roman" w:hAnsi="Times New Roman" w:cs="Times New Roman"/>
          <w:b w:val="0"/>
          <w:kern w:val="32"/>
          <w:sz w:val="28"/>
          <w:szCs w:val="32"/>
        </w:rPr>
        <w:t>округа</w:t>
      </w:r>
    </w:p>
    <w:p w:rsidR="00435BF0" w:rsidRDefault="00435BF0" w:rsidP="00435BF0">
      <w:pPr>
        <w:tabs>
          <w:tab w:val="left" w:pos="1276"/>
        </w:tabs>
        <w:ind w:firstLine="0"/>
      </w:pPr>
    </w:p>
    <w:p w:rsidR="00435BF0" w:rsidRDefault="00435BF0" w:rsidP="003F56FE">
      <w:pPr>
        <w:pStyle w:val="a"/>
        <w:numPr>
          <w:ilvl w:val="1"/>
          <w:numId w:val="14"/>
        </w:numPr>
        <w:tabs>
          <w:tab w:val="left" w:pos="1276"/>
        </w:tabs>
        <w:ind w:left="0" w:firstLine="568"/>
      </w:pPr>
      <w:r>
        <w:t xml:space="preserve">Ежегодно УЭРИИП </w:t>
      </w:r>
      <w:r w:rsidRPr="00F91A7F">
        <w:t>формирует</w:t>
      </w:r>
      <w:r>
        <w:t>ся</w:t>
      </w:r>
      <w:r w:rsidRPr="00F91A7F">
        <w:t xml:space="preserve"> реестр </w:t>
      </w:r>
      <w:r>
        <w:t>М</w:t>
      </w:r>
      <w:r w:rsidR="003F56FE">
        <w:t>ПТМ</w:t>
      </w:r>
      <w:r w:rsidR="001A2B1B">
        <w:t>О</w:t>
      </w:r>
      <w:r w:rsidRPr="00F91A7F">
        <w:t xml:space="preserve"> на очередной финансовый год по форме, приведённой в приложении </w:t>
      </w:r>
      <w:r w:rsidR="00475395">
        <w:t>6</w:t>
      </w:r>
      <w:r w:rsidRPr="00F91A7F">
        <w:t xml:space="preserve"> к Положению.</w:t>
      </w:r>
      <w:r>
        <w:t xml:space="preserve"> </w:t>
      </w:r>
    </w:p>
    <w:p w:rsidR="002E30BE" w:rsidRDefault="003F56FE" w:rsidP="00AC0AE8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rFonts w:cs="Times New Roman"/>
          <w:spacing w:val="2"/>
          <w:szCs w:val="28"/>
        </w:rPr>
      </w:pPr>
      <w:r>
        <w:t xml:space="preserve">5.2 </w:t>
      </w:r>
      <w:r w:rsidR="00435BF0" w:rsidRPr="00F91A7F">
        <w:t xml:space="preserve">Реестр </w:t>
      </w:r>
      <w:r w:rsidR="00435BF0">
        <w:t>МП</w:t>
      </w:r>
      <w:r w:rsidR="00435BF0" w:rsidRPr="00F91A7F">
        <w:t xml:space="preserve"> </w:t>
      </w:r>
      <w:r w:rsidR="00435BF0">
        <w:t>формируется на 1 января и актуализ</w:t>
      </w:r>
      <w:r w:rsidR="0038607B">
        <w:t>и</w:t>
      </w:r>
      <w:r w:rsidR="00435BF0">
        <w:t xml:space="preserve">руется 1 апреля, 1 </w:t>
      </w:r>
      <w:r w:rsidR="00090313">
        <w:t>июл</w:t>
      </w:r>
      <w:r w:rsidR="00435BF0">
        <w:t xml:space="preserve">я и 1 </w:t>
      </w:r>
      <w:r w:rsidR="00090313">
        <w:t>октя</w:t>
      </w:r>
      <w:r w:rsidR="00435BF0">
        <w:t xml:space="preserve">бря </w:t>
      </w:r>
      <w:r w:rsidR="00435BF0" w:rsidRPr="00F91A7F">
        <w:t>и размеща</w:t>
      </w:r>
      <w:r w:rsidR="00435BF0">
        <w:t>е</w:t>
      </w:r>
      <w:r w:rsidR="00435BF0" w:rsidRPr="00F91A7F">
        <w:t>тся</w:t>
      </w:r>
      <w:r w:rsidR="00435BF0">
        <w:t xml:space="preserve"> </w:t>
      </w:r>
      <w:r w:rsidR="00435BF0" w:rsidRPr="00F91A7F">
        <w:t xml:space="preserve">на </w:t>
      </w:r>
      <w:r w:rsidR="00435BF0">
        <w:t xml:space="preserve">официальном сайте Администрации Тутаевского муниципального </w:t>
      </w:r>
      <w:r w:rsidR="00435BF0" w:rsidRPr="001A2B1B">
        <w:t>района</w:t>
      </w:r>
      <w:r w:rsidR="00435BF0" w:rsidRPr="003F56FE">
        <w:rPr>
          <w:rFonts w:cs="Times New Roman"/>
          <w:spacing w:val="2"/>
          <w:szCs w:val="28"/>
        </w:rPr>
        <w:t xml:space="preserve"> </w:t>
      </w:r>
      <w:r w:rsidR="00435BF0" w:rsidRPr="009F2827">
        <w:rPr>
          <w:lang w:eastAsia="ru-RU"/>
        </w:rPr>
        <w:t>в информационно-</w:t>
      </w:r>
      <w:r w:rsidR="00435BF0">
        <w:rPr>
          <w:lang w:eastAsia="ru-RU"/>
        </w:rPr>
        <w:t>теле</w:t>
      </w:r>
      <w:r w:rsidR="00435BF0" w:rsidRPr="009F2827">
        <w:rPr>
          <w:lang w:eastAsia="ru-RU"/>
        </w:rPr>
        <w:t>коммуникационной сети «Интернет»</w:t>
      </w:r>
      <w:r w:rsidR="00435BF0" w:rsidRPr="003F56FE">
        <w:rPr>
          <w:rFonts w:cs="Times New Roman"/>
          <w:spacing w:val="2"/>
          <w:szCs w:val="28"/>
        </w:rPr>
        <w:t>.</w:t>
      </w:r>
    </w:p>
    <w:p w:rsidR="00AC0AE8" w:rsidRPr="00AC0AE8" w:rsidRDefault="00AC0AE8" w:rsidP="00AC0AE8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rFonts w:cs="Times New Roman"/>
          <w:spacing w:val="2"/>
          <w:szCs w:val="28"/>
        </w:rPr>
      </w:pPr>
    </w:p>
    <w:sectPr w:rsidR="00AC0AE8" w:rsidRPr="00AC0AE8" w:rsidSect="002605F9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16" w:rsidRDefault="00304516" w:rsidP="002605F9">
      <w:r>
        <w:separator/>
      </w:r>
    </w:p>
  </w:endnote>
  <w:endnote w:type="continuationSeparator" w:id="0">
    <w:p w:rsidR="00304516" w:rsidRDefault="00304516" w:rsidP="0026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16" w:rsidRDefault="00304516" w:rsidP="002605F9">
      <w:r>
        <w:separator/>
      </w:r>
    </w:p>
  </w:footnote>
  <w:footnote w:type="continuationSeparator" w:id="0">
    <w:p w:rsidR="00304516" w:rsidRDefault="00304516" w:rsidP="00260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7479"/>
      <w:docPartObj>
        <w:docPartGallery w:val="Page Numbers (Top of Page)"/>
        <w:docPartUnique/>
      </w:docPartObj>
    </w:sdtPr>
    <w:sdtEndPr/>
    <w:sdtContent>
      <w:p w:rsidR="002605F9" w:rsidRDefault="002605F9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903">
          <w:rPr>
            <w:noProof/>
          </w:rPr>
          <w:t>12</w:t>
        </w:r>
        <w:r>
          <w:fldChar w:fldCharType="end"/>
        </w:r>
      </w:p>
    </w:sdtContent>
  </w:sdt>
  <w:p w:rsidR="002605F9" w:rsidRDefault="002605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6D40"/>
    <w:multiLevelType w:val="multilevel"/>
    <w:tmpl w:val="F57885A2"/>
    <w:lvl w:ilvl="0">
      <w:start w:val="3"/>
      <w:numFmt w:val="decimal"/>
      <w:lvlText w:val="%1"/>
      <w:lvlJc w:val="left"/>
      <w:pPr>
        <w:ind w:left="600" w:hanging="60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cstheme="minorBidi"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theme="minorBidi" w:hint="default"/>
      </w:rPr>
    </w:lvl>
  </w:abstractNum>
  <w:abstractNum w:abstractNumId="1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3DE7C84"/>
    <w:multiLevelType w:val="multilevel"/>
    <w:tmpl w:val="715C3BA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3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8967FD7"/>
    <w:multiLevelType w:val="hybridMultilevel"/>
    <w:tmpl w:val="4EDCCF26"/>
    <w:lvl w:ilvl="0" w:tplc="A894A75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E84FD6"/>
    <w:multiLevelType w:val="multilevel"/>
    <w:tmpl w:val="2E189F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9852947"/>
    <w:multiLevelType w:val="multilevel"/>
    <w:tmpl w:val="70B443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B3C0DF5"/>
    <w:multiLevelType w:val="hybridMultilevel"/>
    <w:tmpl w:val="B3EE56A0"/>
    <w:lvl w:ilvl="0" w:tplc="23D63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917E8"/>
    <w:multiLevelType w:val="multilevel"/>
    <w:tmpl w:val="DB503D4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9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9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11">
    <w:nsid w:val="6B027260"/>
    <w:multiLevelType w:val="multilevel"/>
    <w:tmpl w:val="1F08F894"/>
    <w:lvl w:ilvl="0">
      <w:start w:val="3"/>
      <w:numFmt w:val="decimal"/>
      <w:lvlText w:val="%1."/>
      <w:lvlJc w:val="left"/>
      <w:pPr>
        <w:ind w:left="675" w:hanging="67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041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cstheme="minorBidi" w:hint="default"/>
      </w:rPr>
    </w:lvl>
  </w:abstractNum>
  <w:abstractNum w:abstractNumId="12">
    <w:nsid w:val="6E2E3404"/>
    <w:multiLevelType w:val="multilevel"/>
    <w:tmpl w:val="9B26B05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3">
    <w:nsid w:val="70676AC0"/>
    <w:multiLevelType w:val="multilevel"/>
    <w:tmpl w:val="3F46E8E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4">
    <w:nsid w:val="725B5AB2"/>
    <w:multiLevelType w:val="multilevel"/>
    <w:tmpl w:val="43FC66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79905060"/>
    <w:multiLevelType w:val="multilevel"/>
    <w:tmpl w:val="552CCBC6"/>
    <w:lvl w:ilvl="0">
      <w:start w:val="3"/>
      <w:numFmt w:val="decimal"/>
      <w:lvlText w:val="%1."/>
      <w:lvlJc w:val="left"/>
      <w:pPr>
        <w:ind w:left="675" w:hanging="67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theme="minorBidi" w:hint="default"/>
      </w:rPr>
    </w:lvl>
  </w:abstractNum>
  <w:abstractNum w:abstractNumId="16">
    <w:nsid w:val="7A136E55"/>
    <w:multiLevelType w:val="multilevel"/>
    <w:tmpl w:val="BBD429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7">
    <w:nsid w:val="7DB84E21"/>
    <w:multiLevelType w:val="multilevel"/>
    <w:tmpl w:val="48EE5E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  <w:lvlOverride w:ilvl="0">
      <w:startOverride w:val="3"/>
    </w:lvlOverride>
    <w:lvlOverride w:ilvl="1">
      <w:startOverride w:val="5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15"/>
  </w:num>
  <w:num w:numId="11">
    <w:abstractNumId w:val="11"/>
  </w:num>
  <w:num w:numId="12">
    <w:abstractNumId w:val="0"/>
  </w:num>
  <w:num w:numId="13">
    <w:abstractNumId w:val="14"/>
  </w:num>
  <w:num w:numId="14">
    <w:abstractNumId w:val="12"/>
  </w:num>
  <w:num w:numId="15">
    <w:abstractNumId w:val="6"/>
  </w:num>
  <w:num w:numId="16">
    <w:abstractNumId w:val="13"/>
  </w:num>
  <w:num w:numId="17">
    <w:abstractNumId w:val="3"/>
  </w:num>
  <w:num w:numId="18">
    <w:abstractNumId w:val="1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CD"/>
    <w:rsid w:val="000044C5"/>
    <w:rsid w:val="000306DA"/>
    <w:rsid w:val="000308E7"/>
    <w:rsid w:val="00064DC5"/>
    <w:rsid w:val="00090313"/>
    <w:rsid w:val="000C58C9"/>
    <w:rsid w:val="0012063A"/>
    <w:rsid w:val="0012366D"/>
    <w:rsid w:val="00125D49"/>
    <w:rsid w:val="00160BFA"/>
    <w:rsid w:val="001A2B1B"/>
    <w:rsid w:val="001B113A"/>
    <w:rsid w:val="001B1DFC"/>
    <w:rsid w:val="00221FC6"/>
    <w:rsid w:val="002605F9"/>
    <w:rsid w:val="002711F4"/>
    <w:rsid w:val="002E30BE"/>
    <w:rsid w:val="002E67F6"/>
    <w:rsid w:val="00304516"/>
    <w:rsid w:val="0036717E"/>
    <w:rsid w:val="00373508"/>
    <w:rsid w:val="0038607B"/>
    <w:rsid w:val="003A5903"/>
    <w:rsid w:val="003F56FE"/>
    <w:rsid w:val="004046C5"/>
    <w:rsid w:val="00410A40"/>
    <w:rsid w:val="00421752"/>
    <w:rsid w:val="0042242C"/>
    <w:rsid w:val="00435BF0"/>
    <w:rsid w:val="00444D19"/>
    <w:rsid w:val="00475395"/>
    <w:rsid w:val="00504ACD"/>
    <w:rsid w:val="00550A70"/>
    <w:rsid w:val="005516AA"/>
    <w:rsid w:val="00563CA4"/>
    <w:rsid w:val="005D5A10"/>
    <w:rsid w:val="005D7C95"/>
    <w:rsid w:val="005E6956"/>
    <w:rsid w:val="00631314"/>
    <w:rsid w:val="00634516"/>
    <w:rsid w:val="006558F1"/>
    <w:rsid w:val="006C0C3F"/>
    <w:rsid w:val="00717A5D"/>
    <w:rsid w:val="007233BE"/>
    <w:rsid w:val="00731290"/>
    <w:rsid w:val="00772EC3"/>
    <w:rsid w:val="007A1498"/>
    <w:rsid w:val="007F5229"/>
    <w:rsid w:val="007F5561"/>
    <w:rsid w:val="00804EF2"/>
    <w:rsid w:val="00821583"/>
    <w:rsid w:val="008805C0"/>
    <w:rsid w:val="00886483"/>
    <w:rsid w:val="008A02BC"/>
    <w:rsid w:val="008C71D2"/>
    <w:rsid w:val="00940C0C"/>
    <w:rsid w:val="0096308B"/>
    <w:rsid w:val="009664C1"/>
    <w:rsid w:val="009D4959"/>
    <w:rsid w:val="00A15B0F"/>
    <w:rsid w:val="00A15B7A"/>
    <w:rsid w:val="00A66938"/>
    <w:rsid w:val="00AC0AE8"/>
    <w:rsid w:val="00AD79F3"/>
    <w:rsid w:val="00B111F7"/>
    <w:rsid w:val="00B2441E"/>
    <w:rsid w:val="00B34D81"/>
    <w:rsid w:val="00B46104"/>
    <w:rsid w:val="00B62402"/>
    <w:rsid w:val="00B67F46"/>
    <w:rsid w:val="00B74413"/>
    <w:rsid w:val="00C10EFC"/>
    <w:rsid w:val="00C311E0"/>
    <w:rsid w:val="00C34090"/>
    <w:rsid w:val="00C56FB7"/>
    <w:rsid w:val="00C74966"/>
    <w:rsid w:val="00CA1170"/>
    <w:rsid w:val="00CA33C7"/>
    <w:rsid w:val="00CC2972"/>
    <w:rsid w:val="00CE468D"/>
    <w:rsid w:val="00CF19C1"/>
    <w:rsid w:val="00CF2141"/>
    <w:rsid w:val="00D31690"/>
    <w:rsid w:val="00D52255"/>
    <w:rsid w:val="00DF4DDF"/>
    <w:rsid w:val="00E57429"/>
    <w:rsid w:val="00EE3F89"/>
    <w:rsid w:val="00F406F6"/>
    <w:rsid w:val="00F453BA"/>
    <w:rsid w:val="00F74185"/>
    <w:rsid w:val="00F96FA1"/>
    <w:rsid w:val="00F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5BF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435BF0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35BF0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a">
    <w:name w:val="List Paragraph"/>
    <w:basedOn w:val="a0"/>
    <w:uiPriority w:val="34"/>
    <w:qFormat/>
    <w:rsid w:val="00435BF0"/>
    <w:pPr>
      <w:numPr>
        <w:ilvl w:val="1"/>
        <w:numId w:val="2"/>
      </w:numPr>
      <w:contextualSpacing/>
    </w:pPr>
    <w:rPr>
      <w:kern w:val="32"/>
      <w:szCs w:val="32"/>
    </w:rPr>
  </w:style>
  <w:style w:type="paragraph" w:styleId="a4">
    <w:name w:val="header"/>
    <w:basedOn w:val="a0"/>
    <w:link w:val="a5"/>
    <w:uiPriority w:val="99"/>
    <w:unhideWhenUsed/>
    <w:rsid w:val="00435BF0"/>
    <w:pPr>
      <w:tabs>
        <w:tab w:val="center" w:pos="4677"/>
        <w:tab w:val="right" w:pos="9355"/>
      </w:tabs>
      <w:jc w:val="center"/>
    </w:pPr>
  </w:style>
  <w:style w:type="character" w:customStyle="1" w:styleId="a5">
    <w:name w:val="Верхний колонтитул Знак"/>
    <w:basedOn w:val="a1"/>
    <w:link w:val="a4"/>
    <w:uiPriority w:val="99"/>
    <w:rsid w:val="00435BF0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435BF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7">
    <w:name w:val="footer"/>
    <w:basedOn w:val="a0"/>
    <w:link w:val="a8"/>
    <w:uiPriority w:val="99"/>
    <w:unhideWhenUsed/>
    <w:rsid w:val="002605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605F9"/>
    <w:rPr>
      <w:rFonts w:ascii="Times New Roman" w:hAnsi="Times New Roman"/>
      <w:sz w:val="28"/>
    </w:rPr>
  </w:style>
  <w:style w:type="table" w:styleId="a9">
    <w:name w:val="Table Grid"/>
    <w:basedOn w:val="a2"/>
    <w:uiPriority w:val="59"/>
    <w:rsid w:val="002E3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3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A59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A5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5BF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435BF0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35BF0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a">
    <w:name w:val="List Paragraph"/>
    <w:basedOn w:val="a0"/>
    <w:uiPriority w:val="34"/>
    <w:qFormat/>
    <w:rsid w:val="00435BF0"/>
    <w:pPr>
      <w:numPr>
        <w:ilvl w:val="1"/>
        <w:numId w:val="2"/>
      </w:numPr>
      <w:contextualSpacing/>
    </w:pPr>
    <w:rPr>
      <w:kern w:val="32"/>
      <w:szCs w:val="32"/>
    </w:rPr>
  </w:style>
  <w:style w:type="paragraph" w:styleId="a4">
    <w:name w:val="header"/>
    <w:basedOn w:val="a0"/>
    <w:link w:val="a5"/>
    <w:uiPriority w:val="99"/>
    <w:unhideWhenUsed/>
    <w:rsid w:val="00435BF0"/>
    <w:pPr>
      <w:tabs>
        <w:tab w:val="center" w:pos="4677"/>
        <w:tab w:val="right" w:pos="9355"/>
      </w:tabs>
      <w:jc w:val="center"/>
    </w:pPr>
  </w:style>
  <w:style w:type="character" w:customStyle="1" w:styleId="a5">
    <w:name w:val="Верхний колонтитул Знак"/>
    <w:basedOn w:val="a1"/>
    <w:link w:val="a4"/>
    <w:uiPriority w:val="99"/>
    <w:rsid w:val="00435BF0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435BF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7">
    <w:name w:val="footer"/>
    <w:basedOn w:val="a0"/>
    <w:link w:val="a8"/>
    <w:uiPriority w:val="99"/>
    <w:unhideWhenUsed/>
    <w:rsid w:val="002605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605F9"/>
    <w:rPr>
      <w:rFonts w:ascii="Times New Roman" w:hAnsi="Times New Roman"/>
      <w:sz w:val="28"/>
    </w:rPr>
  </w:style>
  <w:style w:type="table" w:styleId="a9">
    <w:name w:val="Table Grid"/>
    <w:basedOn w:val="a2"/>
    <w:uiPriority w:val="59"/>
    <w:rsid w:val="002E3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3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A59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A5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4123</Words>
  <Characters>23503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fedorenko</cp:lastModifiedBy>
  <cp:revision>12</cp:revision>
  <cp:lastPrinted>2025-08-26T07:54:00Z</cp:lastPrinted>
  <dcterms:created xsi:type="dcterms:W3CDTF">2025-07-17T10:39:00Z</dcterms:created>
  <dcterms:modified xsi:type="dcterms:W3CDTF">2025-08-26T07:54:00Z</dcterms:modified>
</cp:coreProperties>
</file>