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EF5FA" w14:textId="77777777" w:rsidR="007E1832" w:rsidRPr="007E1832" w:rsidRDefault="007E1832" w:rsidP="007E1832">
      <w:pPr>
        <w:pStyle w:val="af6"/>
        <w:jc w:val="right"/>
        <w:rPr>
          <w:sz w:val="24"/>
          <w:szCs w:val="24"/>
          <w:lang w:val="ru-RU"/>
        </w:rPr>
      </w:pPr>
      <w:r w:rsidRPr="007E1832">
        <w:rPr>
          <w:b/>
          <w:lang w:val="ru-RU"/>
        </w:rPr>
        <w:t xml:space="preserve">                                                                                 </w:t>
      </w:r>
      <w:r w:rsidRPr="007E1832">
        <w:rPr>
          <w:sz w:val="24"/>
          <w:szCs w:val="24"/>
          <w:lang w:val="ru-RU"/>
        </w:rPr>
        <w:t>ПРОЕКТ</w:t>
      </w:r>
    </w:p>
    <w:p w14:paraId="4D6F4239" w14:textId="77777777" w:rsidR="007E1832" w:rsidRPr="007E1832" w:rsidRDefault="007E1832" w:rsidP="007E1832">
      <w:pPr>
        <w:pStyle w:val="af6"/>
        <w:jc w:val="right"/>
        <w:rPr>
          <w:sz w:val="24"/>
          <w:szCs w:val="24"/>
          <w:lang w:val="ru-RU"/>
        </w:rPr>
      </w:pPr>
      <w:proofErr w:type="gramStart"/>
      <w:r w:rsidRPr="007E1832">
        <w:rPr>
          <w:sz w:val="24"/>
          <w:szCs w:val="24"/>
          <w:lang w:val="ru-RU"/>
        </w:rPr>
        <w:t>внесён</w:t>
      </w:r>
      <w:proofErr w:type="gramEnd"/>
      <w:r w:rsidRPr="007E1832">
        <w:rPr>
          <w:sz w:val="24"/>
          <w:szCs w:val="24"/>
          <w:lang w:val="ru-RU"/>
        </w:rPr>
        <w:t xml:space="preserve"> Председателем Муниципального Совета </w:t>
      </w:r>
    </w:p>
    <w:p w14:paraId="404C6CB5" w14:textId="77777777" w:rsidR="007E1832" w:rsidRPr="007E1832" w:rsidRDefault="007E1832" w:rsidP="007E1832">
      <w:pPr>
        <w:pStyle w:val="af6"/>
        <w:jc w:val="right"/>
        <w:rPr>
          <w:sz w:val="24"/>
          <w:szCs w:val="24"/>
          <w:lang w:val="ru-RU"/>
        </w:rPr>
      </w:pPr>
      <w:r w:rsidRPr="007E1832">
        <w:rPr>
          <w:sz w:val="24"/>
          <w:szCs w:val="24"/>
          <w:lang w:val="ru-RU"/>
        </w:rPr>
        <w:t>Тутаевского муниципального округа</w:t>
      </w:r>
    </w:p>
    <w:p w14:paraId="4EF33A17" w14:textId="77777777" w:rsidR="007E1832" w:rsidRPr="007E1832" w:rsidRDefault="007E1832" w:rsidP="007E1832">
      <w:pPr>
        <w:pStyle w:val="af6"/>
        <w:jc w:val="right"/>
        <w:rPr>
          <w:sz w:val="24"/>
          <w:szCs w:val="24"/>
          <w:lang w:val="ru-RU"/>
        </w:rPr>
      </w:pPr>
    </w:p>
    <w:p w14:paraId="64085221" w14:textId="3F6AAF14" w:rsidR="007E1832" w:rsidRDefault="007E1832" w:rsidP="007E1832">
      <w:pPr>
        <w:pStyle w:val="af6"/>
        <w:jc w:val="right"/>
        <w:rPr>
          <w:sz w:val="24"/>
          <w:szCs w:val="24"/>
          <w:lang w:val="ru-RU"/>
        </w:rPr>
      </w:pPr>
      <w:r w:rsidRPr="00606E3D">
        <w:rPr>
          <w:sz w:val="24"/>
          <w:szCs w:val="24"/>
        </w:rPr>
        <w:t>______________</w:t>
      </w:r>
      <w:r>
        <w:rPr>
          <w:sz w:val="24"/>
          <w:szCs w:val="24"/>
        </w:rPr>
        <w:t>С.Ю.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Ершовым</w:t>
      </w:r>
    </w:p>
    <w:p w14:paraId="7ACB6FFF" w14:textId="77777777" w:rsidR="007E1832" w:rsidRPr="007E1832" w:rsidRDefault="007E1832" w:rsidP="007E1832">
      <w:pPr>
        <w:pStyle w:val="af6"/>
        <w:jc w:val="right"/>
        <w:rPr>
          <w:b/>
          <w:szCs w:val="28"/>
          <w:lang w:val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E1832" w:rsidRPr="000103F7" w14:paraId="54F52982" w14:textId="77777777" w:rsidTr="00FC7624">
        <w:trPr>
          <w:cantSplit/>
        </w:trPr>
        <w:tc>
          <w:tcPr>
            <w:tcW w:w="9360" w:type="dxa"/>
          </w:tcPr>
          <w:p w14:paraId="2E43AAA9" w14:textId="7AB651BD" w:rsidR="007E1832" w:rsidRPr="000103F7" w:rsidRDefault="007E1832" w:rsidP="007E1832">
            <w:pPr>
              <w:pStyle w:val="1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 wp14:anchorId="071DD9F3" wp14:editId="54E1EFB8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6D3BB" w14:textId="77777777" w:rsidR="007E1832" w:rsidRPr="000103F7" w:rsidRDefault="007E1832" w:rsidP="007E1832">
            <w:pPr>
              <w:jc w:val="center"/>
            </w:pPr>
          </w:p>
          <w:p w14:paraId="3C25B1EF" w14:textId="77777777" w:rsidR="007E1832" w:rsidRPr="00526B9E" w:rsidRDefault="007E1832" w:rsidP="007E1832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26B9E">
              <w:rPr>
                <w:b w:val="0"/>
                <w:sz w:val="28"/>
                <w:szCs w:val="28"/>
              </w:rPr>
              <w:t>Муниципальный Совет</w:t>
            </w:r>
          </w:p>
          <w:p w14:paraId="0D27E130" w14:textId="77777777" w:rsidR="007E1832" w:rsidRPr="00526B9E" w:rsidRDefault="007E1832" w:rsidP="007E1832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26B9E">
              <w:rPr>
                <w:b w:val="0"/>
                <w:sz w:val="28"/>
                <w:szCs w:val="28"/>
              </w:rPr>
              <w:t>Тутаевского муниципального округа</w:t>
            </w:r>
          </w:p>
          <w:p w14:paraId="4DF6AD3A" w14:textId="77777777" w:rsidR="007E1832" w:rsidRPr="00526B9E" w:rsidRDefault="007E1832" w:rsidP="007E1832">
            <w:pPr>
              <w:pStyle w:val="1"/>
              <w:jc w:val="center"/>
              <w:rPr>
                <w:bCs w:val="0"/>
                <w:sz w:val="22"/>
                <w:szCs w:val="22"/>
              </w:rPr>
            </w:pPr>
          </w:p>
          <w:p w14:paraId="0B606C28" w14:textId="77777777" w:rsidR="007E1832" w:rsidRPr="000103F7" w:rsidRDefault="007E1832" w:rsidP="007E1832">
            <w:pPr>
              <w:pStyle w:val="1"/>
              <w:jc w:val="center"/>
              <w:rPr>
                <w:bCs w:val="0"/>
                <w:sz w:val="48"/>
              </w:rPr>
            </w:pPr>
            <w:r w:rsidRPr="000103F7">
              <w:rPr>
                <w:bCs w:val="0"/>
                <w:sz w:val="48"/>
              </w:rPr>
              <w:t>РЕШЕНИЕ</w:t>
            </w:r>
          </w:p>
          <w:p w14:paraId="0D21E518" w14:textId="77777777" w:rsidR="007E1832" w:rsidRPr="00004717" w:rsidRDefault="007E1832" w:rsidP="007E1832">
            <w:pPr>
              <w:pStyle w:val="af6"/>
              <w:ind w:firstLine="72"/>
            </w:pPr>
            <w:r w:rsidRPr="00004717">
              <w:t xml:space="preserve">от </w:t>
            </w:r>
            <w:r>
              <w:t>____________</w:t>
            </w:r>
            <w:r w:rsidRPr="00004717">
              <w:t xml:space="preserve"> №</w:t>
            </w:r>
            <w:r>
              <w:t>_____</w:t>
            </w:r>
          </w:p>
          <w:p w14:paraId="685E83C9" w14:textId="77777777" w:rsidR="007E1832" w:rsidRPr="000103F7" w:rsidRDefault="007E1832" w:rsidP="007E1832">
            <w:pPr>
              <w:pStyle w:val="af6"/>
              <w:ind w:firstLine="72"/>
              <w:rPr>
                <w:bCs/>
              </w:rPr>
            </w:pPr>
            <w:r w:rsidRPr="000103F7">
              <w:rPr>
                <w:bCs/>
              </w:rPr>
              <w:t>г. Тутаев</w:t>
            </w:r>
          </w:p>
          <w:p w14:paraId="0CF2AD75" w14:textId="77777777" w:rsidR="007E1832" w:rsidRPr="000103F7" w:rsidRDefault="007E1832" w:rsidP="00FC7624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14:paraId="1B22BE6A" w14:textId="77777777" w:rsidR="000E068C" w:rsidRDefault="000E068C" w:rsidP="000E068C">
      <w:pPr>
        <w:rPr>
          <w:rFonts w:ascii="Times New Roman" w:hAnsi="Times New Roman" w:cs="Times New Roman"/>
          <w:sz w:val="28"/>
          <w:szCs w:val="28"/>
        </w:rPr>
      </w:pPr>
    </w:p>
    <w:p w14:paraId="035A42B5" w14:textId="77777777" w:rsidR="000E068C" w:rsidRPr="000E068C" w:rsidRDefault="000E068C" w:rsidP="000E068C">
      <w:pPr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Об отдельных  вопросах правопреемства</w:t>
      </w:r>
    </w:p>
    <w:p w14:paraId="1EEFBB02" w14:textId="77777777" w:rsidR="000E068C" w:rsidRDefault="000E068C" w:rsidP="000E06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B668F" w14:textId="77777777" w:rsidR="000E068C" w:rsidRPr="000E068C" w:rsidRDefault="000E068C" w:rsidP="000E06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06.10.2003 N 131-ФЗ «Об общих принципах  организации  местного  самоуправления в  Российской  Федерации», Законом Ярославской  области  от 02.10.2024 № 65-з «О  преобразовании муниципальных  образований, входящих  в состав Тутаевского  муниципального  района  Ярославской  области», Уставом  Тутаевского  муниципального  округа  Ярославской  области, Муниципальный Совет Тутаевского муниципального округа</w:t>
      </w:r>
    </w:p>
    <w:p w14:paraId="09FA59EA" w14:textId="77777777" w:rsidR="000E068C" w:rsidRPr="000E068C" w:rsidRDefault="000E068C" w:rsidP="000E068C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5810F1" w14:textId="77777777" w:rsidR="000E068C" w:rsidRPr="000E068C" w:rsidRDefault="000E068C" w:rsidP="000E068C">
      <w:pPr>
        <w:pStyle w:val="2"/>
        <w:rPr>
          <w:rFonts w:ascii="Times New Roman" w:hAnsi="Times New Roman"/>
          <w:sz w:val="28"/>
          <w:szCs w:val="28"/>
        </w:rPr>
      </w:pPr>
      <w:r w:rsidRPr="000E068C">
        <w:rPr>
          <w:rFonts w:ascii="Times New Roman" w:hAnsi="Times New Roman"/>
          <w:sz w:val="28"/>
          <w:szCs w:val="28"/>
        </w:rPr>
        <w:t>РЕШИЛ:</w:t>
      </w:r>
    </w:p>
    <w:p w14:paraId="7DF9F3B2" w14:textId="6DE5EEAD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68C">
        <w:rPr>
          <w:rFonts w:ascii="Times New Roman" w:hAnsi="Times New Roman" w:cs="Times New Roman"/>
          <w:sz w:val="28"/>
          <w:szCs w:val="28"/>
        </w:rPr>
        <w:t>Контрольно – счетная  палата Тутаевского  муниципального  округа  Ярославской  области в  соответствии  со  своей  компетенцией  является  правопреемником  в  отношениях с  органами  государственной  власти  Российской  Федерации, органами  государственной  власти  субъектов  Российской  Федерации, органами  местного  самоуправления, физическими  и  юридическими  лицами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>онтрольно – счетной  палаты  Тутаевского  муниципального  района Ярославской  области, которая  на  день  создания</w:t>
      </w:r>
    </w:p>
    <w:p w14:paraId="0660D18C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 xml:space="preserve">Тутаевского  муниципального  округа  Ярославской  области  осуществляла  полномочия  по  решению  вопросов  местного  значения  и  иных  вопросов, </w:t>
      </w:r>
      <w:r w:rsidRPr="000E068C">
        <w:rPr>
          <w:rFonts w:ascii="Times New Roman" w:hAnsi="Times New Roman" w:cs="Times New Roman"/>
          <w:sz w:val="28"/>
          <w:szCs w:val="28"/>
        </w:rPr>
        <w:lastRenderedPageBreak/>
        <w:t>отнесенных  федеральным  законодательством  и  законодательством  Ярославской  области  к  полномочиям  органов  местного  самоуправления  на  соответствующей  территории.</w:t>
      </w:r>
    </w:p>
    <w:p w14:paraId="4B53939E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Полномочия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>онтрольно – счетной  палаты Тутаевского  муниципального  района Ярославской  области прекращаются  со  дня  формирования  Контрольно – счетной  палаты  Тутаевского  муниципального  округа  Ярославской  области. Контрольно – счетная  палата Тутаевского  муниципального  округа  Ярославской  области  считается  сформированной  со  дня ее регистрации  в  качестве юридического  лица.</w:t>
      </w:r>
    </w:p>
    <w:p w14:paraId="6052F13C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2. Решение  о  ликвидации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>онтрольно – счетной  палаты  Тутаевского  муниципального  района  Ярославской  области  принимает  Муниципальный  Совет Тутаевского  муниципального  округа Ярославской  области.</w:t>
      </w:r>
    </w:p>
    <w:p w14:paraId="68FD66A8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3. Муниципальные  правовые  акты, изданные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>онтрольно – счетной палатой  Тутаевского  муниципального  района  Ярославской  области, изменяются и  отменяются  Контрольно – счетной  палатой  Тутаевского  муниципального  округа  Ярославской  области.</w:t>
      </w:r>
    </w:p>
    <w:p w14:paraId="5C582F65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4. По всем  вопросам, не  урегулированным настоящим  решением, органы  местного  самоуправления Тутаевского  муниципального  округа  Ярославской  области, Тутаевского  муниципального  района  Ярославской  области руководствуются  действующим  законодательством.</w:t>
      </w:r>
    </w:p>
    <w:p w14:paraId="3E1F12E7" w14:textId="77777777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5. Опубликовать  настоящее решение на  официальном  сайте Администрации  Тутаевского  муниципального  района.</w:t>
      </w:r>
    </w:p>
    <w:p w14:paraId="49250042" w14:textId="77777777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 xml:space="preserve">  6. 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 xml:space="preserve">  исполнением  настоящего  решения  возложить  на постоянную        комиссию      Муниципального      Совета         Тутаевского муниципального  округа  по  бюджету, финансам и налоговой политике.</w:t>
      </w:r>
    </w:p>
    <w:p w14:paraId="2B87C3BD" w14:textId="77777777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 xml:space="preserve">  7. Настоящее  решение   вступает в  силу  после  его  официального  опубликования. </w:t>
      </w:r>
    </w:p>
    <w:p w14:paraId="126CE262" w14:textId="77777777" w:rsid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CA416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640B89" w14:textId="77777777" w:rsidR="000E068C" w:rsidRPr="000E068C" w:rsidRDefault="000E068C" w:rsidP="000E068C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E068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Председатель Муниципального Совета</w:t>
      </w:r>
    </w:p>
    <w:p w14:paraId="571B6C39" w14:textId="77777777" w:rsidR="000E068C" w:rsidRPr="000E068C" w:rsidRDefault="000E068C" w:rsidP="000E068C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E068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 муниципального округа                                          С.Ю. Ершов</w:t>
      </w:r>
    </w:p>
    <w:p w14:paraId="76359055" w14:textId="77777777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</w:p>
    <w:p w14:paraId="4993F79E" w14:textId="77777777" w:rsidR="000E068C" w:rsidRPr="000E068C" w:rsidRDefault="000E068C" w:rsidP="000E068C">
      <w:pPr>
        <w:pStyle w:val="a4"/>
        <w:tabs>
          <w:tab w:val="left" w:pos="6946"/>
          <w:tab w:val="left" w:pos="7088"/>
          <w:tab w:val="left" w:pos="737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</w:p>
    <w:p w14:paraId="31D28E78" w14:textId="25347B70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Глава Тутаевского муниципального округа</w:t>
      </w:r>
      <w:r w:rsidRPr="000E068C">
        <w:rPr>
          <w:rFonts w:ascii="Times New Roman" w:hAnsi="Times New Roman" w:cs="Times New Roman"/>
          <w:sz w:val="28"/>
          <w:szCs w:val="28"/>
        </w:rPr>
        <w:tab/>
      </w:r>
      <w:r w:rsidRPr="000E068C">
        <w:rPr>
          <w:rFonts w:ascii="Times New Roman" w:hAnsi="Times New Roman" w:cs="Times New Roman"/>
          <w:sz w:val="28"/>
          <w:szCs w:val="28"/>
        </w:rPr>
        <w:tab/>
        <w:t xml:space="preserve">                  ФИО</w:t>
      </w:r>
      <w:r w:rsidRPr="000E068C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sectPr w:rsidR="000E068C" w:rsidRPr="000E068C" w:rsidSect="007E1832">
      <w:headerReference w:type="default" r:id="rId9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15ACB" w14:textId="77777777" w:rsidR="001840C7" w:rsidRDefault="001840C7" w:rsidP="00DE6AA8">
      <w:pPr>
        <w:spacing w:after="0" w:line="240" w:lineRule="auto"/>
      </w:pPr>
      <w:r>
        <w:separator/>
      </w:r>
    </w:p>
  </w:endnote>
  <w:endnote w:type="continuationSeparator" w:id="0">
    <w:p w14:paraId="2F62E3EF" w14:textId="77777777" w:rsidR="001840C7" w:rsidRDefault="001840C7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72402" w14:textId="77777777" w:rsidR="001840C7" w:rsidRDefault="001840C7" w:rsidP="00DE6AA8">
      <w:pPr>
        <w:spacing w:after="0" w:line="240" w:lineRule="auto"/>
      </w:pPr>
      <w:r>
        <w:separator/>
      </w:r>
    </w:p>
  </w:footnote>
  <w:footnote w:type="continuationSeparator" w:id="0">
    <w:p w14:paraId="71357E46" w14:textId="77777777" w:rsidR="001840C7" w:rsidRDefault="001840C7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45A7697E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68C" w:rsidRPr="000E068C">
          <w:rPr>
            <w:noProof/>
            <w:lang w:val="ru-RU"/>
          </w:rPr>
          <w:t>2</w:t>
        </w:r>
        <w:r>
          <w:fldChar w:fldCharType="end"/>
        </w:r>
      </w:p>
    </w:sdtContent>
  </w:sdt>
  <w:p w14:paraId="4286D7D9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8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2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5"/>
  </w:num>
  <w:num w:numId="5">
    <w:abstractNumId w:val="8"/>
  </w:num>
  <w:num w:numId="6">
    <w:abstractNumId w:val="41"/>
  </w:num>
  <w:num w:numId="7">
    <w:abstractNumId w:val="24"/>
  </w:num>
  <w:num w:numId="8">
    <w:abstractNumId w:val="28"/>
  </w:num>
  <w:num w:numId="9">
    <w:abstractNumId w:val="27"/>
  </w:num>
  <w:num w:numId="10">
    <w:abstractNumId w:val="21"/>
  </w:num>
  <w:num w:numId="11">
    <w:abstractNumId w:val="7"/>
  </w:num>
  <w:num w:numId="12">
    <w:abstractNumId w:val="3"/>
  </w:num>
  <w:num w:numId="13">
    <w:abstractNumId w:val="6"/>
  </w:num>
  <w:num w:numId="14">
    <w:abstractNumId w:val="42"/>
  </w:num>
  <w:num w:numId="15">
    <w:abstractNumId w:val="15"/>
  </w:num>
  <w:num w:numId="16">
    <w:abstractNumId w:val="38"/>
  </w:num>
  <w:num w:numId="17">
    <w:abstractNumId w:val="29"/>
  </w:num>
  <w:num w:numId="18">
    <w:abstractNumId w:val="16"/>
  </w:num>
  <w:num w:numId="19">
    <w:abstractNumId w:val="31"/>
  </w:num>
  <w:num w:numId="20">
    <w:abstractNumId w:val="33"/>
  </w:num>
  <w:num w:numId="21">
    <w:abstractNumId w:val="1"/>
  </w:num>
  <w:num w:numId="22">
    <w:abstractNumId w:val="40"/>
  </w:num>
  <w:num w:numId="23">
    <w:abstractNumId w:val="36"/>
  </w:num>
  <w:num w:numId="24">
    <w:abstractNumId w:val="35"/>
  </w:num>
  <w:num w:numId="25">
    <w:abstractNumId w:val="12"/>
  </w:num>
  <w:num w:numId="26">
    <w:abstractNumId w:val="2"/>
  </w:num>
  <w:num w:numId="27">
    <w:abstractNumId w:val="9"/>
  </w:num>
  <w:num w:numId="28">
    <w:abstractNumId w:val="17"/>
  </w:num>
  <w:num w:numId="29">
    <w:abstractNumId w:val="11"/>
  </w:num>
  <w:num w:numId="30">
    <w:abstractNumId w:val="32"/>
  </w:num>
  <w:num w:numId="31">
    <w:abstractNumId w:val="10"/>
  </w:num>
  <w:num w:numId="32">
    <w:abstractNumId w:val="39"/>
  </w:num>
  <w:num w:numId="33">
    <w:abstractNumId w:val="34"/>
  </w:num>
  <w:num w:numId="34">
    <w:abstractNumId w:val="14"/>
  </w:num>
  <w:num w:numId="35">
    <w:abstractNumId w:val="20"/>
  </w:num>
  <w:num w:numId="36">
    <w:abstractNumId w:val="19"/>
  </w:num>
  <w:num w:numId="37">
    <w:abstractNumId w:val="30"/>
  </w:num>
  <w:num w:numId="38">
    <w:abstractNumId w:val="25"/>
  </w:num>
  <w:num w:numId="39">
    <w:abstractNumId w:val="4"/>
  </w:num>
  <w:num w:numId="40">
    <w:abstractNumId w:val="0"/>
  </w:num>
  <w:num w:numId="41">
    <w:abstractNumId w:val="26"/>
  </w:num>
  <w:num w:numId="42">
    <w:abstractNumId w:val="3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001A6"/>
    <w:rsid w:val="0001549F"/>
    <w:rsid w:val="00023731"/>
    <w:rsid w:val="0003115A"/>
    <w:rsid w:val="00056B28"/>
    <w:rsid w:val="00065975"/>
    <w:rsid w:val="00071505"/>
    <w:rsid w:val="000D001B"/>
    <w:rsid w:val="000E068C"/>
    <w:rsid w:val="00102F41"/>
    <w:rsid w:val="00114CA8"/>
    <w:rsid w:val="00156FFC"/>
    <w:rsid w:val="0018067C"/>
    <w:rsid w:val="001840C7"/>
    <w:rsid w:val="001A0261"/>
    <w:rsid w:val="001A3886"/>
    <w:rsid w:val="001D08B7"/>
    <w:rsid w:val="001E77A5"/>
    <w:rsid w:val="001F5DB4"/>
    <w:rsid w:val="00202B9F"/>
    <w:rsid w:val="002177FE"/>
    <w:rsid w:val="002243DA"/>
    <w:rsid w:val="0024172D"/>
    <w:rsid w:val="0028431D"/>
    <w:rsid w:val="002B77EF"/>
    <w:rsid w:val="002D6ED9"/>
    <w:rsid w:val="002E22A5"/>
    <w:rsid w:val="002E22B3"/>
    <w:rsid w:val="002F0BF4"/>
    <w:rsid w:val="002F0DBD"/>
    <w:rsid w:val="00313DA4"/>
    <w:rsid w:val="003266B8"/>
    <w:rsid w:val="003543C4"/>
    <w:rsid w:val="00375D49"/>
    <w:rsid w:val="00376C25"/>
    <w:rsid w:val="003B0DFA"/>
    <w:rsid w:val="003C5098"/>
    <w:rsid w:val="003E692C"/>
    <w:rsid w:val="00410E07"/>
    <w:rsid w:val="00425964"/>
    <w:rsid w:val="00442288"/>
    <w:rsid w:val="00444DFC"/>
    <w:rsid w:val="0046765A"/>
    <w:rsid w:val="004749E8"/>
    <w:rsid w:val="004B7D22"/>
    <w:rsid w:val="004B7DEB"/>
    <w:rsid w:val="004D57B9"/>
    <w:rsid w:val="00503B6D"/>
    <w:rsid w:val="00533AEB"/>
    <w:rsid w:val="00535CA1"/>
    <w:rsid w:val="00536FCF"/>
    <w:rsid w:val="00550BB1"/>
    <w:rsid w:val="005737AF"/>
    <w:rsid w:val="00574A26"/>
    <w:rsid w:val="0058281E"/>
    <w:rsid w:val="005968C4"/>
    <w:rsid w:val="005A0F86"/>
    <w:rsid w:val="005A2E98"/>
    <w:rsid w:val="005B367C"/>
    <w:rsid w:val="005D2AC3"/>
    <w:rsid w:val="005F2A81"/>
    <w:rsid w:val="00637600"/>
    <w:rsid w:val="00640CA1"/>
    <w:rsid w:val="00642A9B"/>
    <w:rsid w:val="0064358A"/>
    <w:rsid w:val="0066165A"/>
    <w:rsid w:val="00663B22"/>
    <w:rsid w:val="006669D8"/>
    <w:rsid w:val="0069766E"/>
    <w:rsid w:val="006A2C23"/>
    <w:rsid w:val="006B33DE"/>
    <w:rsid w:val="006C5D7C"/>
    <w:rsid w:val="006C6148"/>
    <w:rsid w:val="006D3ECF"/>
    <w:rsid w:val="006D531D"/>
    <w:rsid w:val="006F2C4A"/>
    <w:rsid w:val="007102ED"/>
    <w:rsid w:val="00716279"/>
    <w:rsid w:val="007368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E1832"/>
    <w:rsid w:val="007E1B0C"/>
    <w:rsid w:val="00800EBA"/>
    <w:rsid w:val="00801B8A"/>
    <w:rsid w:val="00802706"/>
    <w:rsid w:val="00804F49"/>
    <w:rsid w:val="0081567A"/>
    <w:rsid w:val="0081693B"/>
    <w:rsid w:val="00826895"/>
    <w:rsid w:val="008372BE"/>
    <w:rsid w:val="008831D1"/>
    <w:rsid w:val="00883975"/>
    <w:rsid w:val="00885AB7"/>
    <w:rsid w:val="008917E0"/>
    <w:rsid w:val="008A4A3F"/>
    <w:rsid w:val="008A4F1A"/>
    <w:rsid w:val="008B1499"/>
    <w:rsid w:val="008C731B"/>
    <w:rsid w:val="008C78AE"/>
    <w:rsid w:val="008D0F22"/>
    <w:rsid w:val="008D2BC9"/>
    <w:rsid w:val="008F07E1"/>
    <w:rsid w:val="008F35B4"/>
    <w:rsid w:val="00905A61"/>
    <w:rsid w:val="00905C92"/>
    <w:rsid w:val="00952CDF"/>
    <w:rsid w:val="009671CB"/>
    <w:rsid w:val="009C3D60"/>
    <w:rsid w:val="009D07B7"/>
    <w:rsid w:val="00A02225"/>
    <w:rsid w:val="00A04E1F"/>
    <w:rsid w:val="00A15336"/>
    <w:rsid w:val="00A214CC"/>
    <w:rsid w:val="00A26461"/>
    <w:rsid w:val="00A324E8"/>
    <w:rsid w:val="00A4450F"/>
    <w:rsid w:val="00A67B13"/>
    <w:rsid w:val="00A72C15"/>
    <w:rsid w:val="00A905D3"/>
    <w:rsid w:val="00A9625A"/>
    <w:rsid w:val="00A9659C"/>
    <w:rsid w:val="00AB07D7"/>
    <w:rsid w:val="00AB4A1D"/>
    <w:rsid w:val="00AB6938"/>
    <w:rsid w:val="00B17D5F"/>
    <w:rsid w:val="00B45BBF"/>
    <w:rsid w:val="00B74655"/>
    <w:rsid w:val="00C05942"/>
    <w:rsid w:val="00C10664"/>
    <w:rsid w:val="00C242D0"/>
    <w:rsid w:val="00C4055F"/>
    <w:rsid w:val="00C51834"/>
    <w:rsid w:val="00C6127F"/>
    <w:rsid w:val="00C64577"/>
    <w:rsid w:val="00C95E3A"/>
    <w:rsid w:val="00CB0E16"/>
    <w:rsid w:val="00CE3133"/>
    <w:rsid w:val="00CE3A30"/>
    <w:rsid w:val="00CF413F"/>
    <w:rsid w:val="00CF649D"/>
    <w:rsid w:val="00D31ECA"/>
    <w:rsid w:val="00D40AE7"/>
    <w:rsid w:val="00DA141F"/>
    <w:rsid w:val="00DE0FA6"/>
    <w:rsid w:val="00DE26C3"/>
    <w:rsid w:val="00DE6AA8"/>
    <w:rsid w:val="00DF17E5"/>
    <w:rsid w:val="00E13AD6"/>
    <w:rsid w:val="00E2247C"/>
    <w:rsid w:val="00E96288"/>
    <w:rsid w:val="00EA1065"/>
    <w:rsid w:val="00EB755A"/>
    <w:rsid w:val="00ED01F0"/>
    <w:rsid w:val="00F01EAC"/>
    <w:rsid w:val="00F51540"/>
    <w:rsid w:val="00F760D2"/>
    <w:rsid w:val="00F96A75"/>
    <w:rsid w:val="00FA0971"/>
    <w:rsid w:val="00FA3F33"/>
    <w:rsid w:val="00FA4378"/>
    <w:rsid w:val="00FA6407"/>
    <w:rsid w:val="00FD6A70"/>
    <w:rsid w:val="00FE5032"/>
    <w:rsid w:val="00FE755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2">
    <w:name w:val="c2"/>
    <w:basedOn w:val="a0"/>
    <w:rsid w:val="007E18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2">
    <w:name w:val="c2"/>
    <w:basedOn w:val="a0"/>
    <w:rsid w:val="007E18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prokofieva</cp:lastModifiedBy>
  <cp:revision>16</cp:revision>
  <cp:lastPrinted>2025-04-24T12:11:00Z</cp:lastPrinted>
  <dcterms:created xsi:type="dcterms:W3CDTF">2025-02-04T06:31:00Z</dcterms:created>
  <dcterms:modified xsi:type="dcterms:W3CDTF">2025-06-06T08:20:00Z</dcterms:modified>
</cp:coreProperties>
</file>