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0C36C" w14:textId="77777777" w:rsidR="009D26B3" w:rsidRPr="00FA737C" w:rsidRDefault="009D26B3" w:rsidP="009D26B3">
      <w:pPr>
        <w:pStyle w:val="a3"/>
        <w:spacing w:before="0" w:line="240" w:lineRule="auto"/>
        <w:jc w:val="center"/>
        <w:rPr>
          <w:b/>
          <w:color w:val="000000" w:themeColor="text1"/>
          <w:szCs w:val="26"/>
        </w:rPr>
      </w:pPr>
      <w:r w:rsidRPr="00FA737C">
        <w:rPr>
          <w:b/>
          <w:szCs w:val="26"/>
        </w:rPr>
        <w:t xml:space="preserve">Уведомление о разработке проекта муниципального нормативного </w:t>
      </w:r>
      <w:r w:rsidRPr="00FA737C">
        <w:rPr>
          <w:b/>
          <w:szCs w:val="26"/>
        </w:rPr>
        <w:br/>
        <w:t>правового акта</w:t>
      </w:r>
      <w:r w:rsidRPr="00FA737C">
        <w:rPr>
          <w:b/>
          <w:color w:val="000000" w:themeColor="text1"/>
          <w:szCs w:val="26"/>
        </w:rPr>
        <w:t xml:space="preserve"> </w:t>
      </w:r>
    </w:p>
    <w:p w14:paraId="0575EB77" w14:textId="77777777" w:rsidR="004168E3" w:rsidRPr="00FA737C" w:rsidRDefault="004168E3" w:rsidP="009D26B3">
      <w:pPr>
        <w:pStyle w:val="a3"/>
        <w:spacing w:before="0" w:line="240" w:lineRule="auto"/>
        <w:jc w:val="center"/>
        <w:rPr>
          <w:color w:val="000000" w:themeColor="text1"/>
          <w:szCs w:val="26"/>
        </w:rPr>
      </w:pPr>
    </w:p>
    <w:p w14:paraId="17D6F6FF" w14:textId="2ADD4002" w:rsidR="009D26B3" w:rsidRPr="00FA737C" w:rsidRDefault="009D26B3" w:rsidP="00CF5EC3">
      <w:pPr>
        <w:pStyle w:val="a3"/>
        <w:spacing w:before="0" w:line="240" w:lineRule="auto"/>
        <w:ind w:firstLine="709"/>
        <w:rPr>
          <w:color w:val="000000" w:themeColor="text1"/>
          <w:szCs w:val="26"/>
        </w:rPr>
      </w:pPr>
      <w:r w:rsidRPr="00FA737C">
        <w:rPr>
          <w:color w:val="000000"/>
          <w:szCs w:val="26"/>
        </w:rPr>
        <w:t xml:space="preserve">Настоящим </w:t>
      </w:r>
      <w:r w:rsidR="006B33D6" w:rsidRPr="00FA737C">
        <w:rPr>
          <w:color w:val="000000"/>
          <w:szCs w:val="26"/>
        </w:rPr>
        <w:t xml:space="preserve">Управление муниципального контроля </w:t>
      </w:r>
      <w:r w:rsidR="002B6ECA" w:rsidRPr="00FA737C">
        <w:rPr>
          <w:color w:val="000000"/>
          <w:szCs w:val="26"/>
        </w:rPr>
        <w:t>А</w:t>
      </w:r>
      <w:r w:rsidR="00FB7437" w:rsidRPr="00FA737C">
        <w:rPr>
          <w:color w:val="000000"/>
          <w:szCs w:val="26"/>
        </w:rPr>
        <w:t xml:space="preserve">дминистрации </w:t>
      </w:r>
      <w:r w:rsidR="006B33D6" w:rsidRPr="00FA737C">
        <w:rPr>
          <w:color w:val="000000"/>
          <w:szCs w:val="26"/>
        </w:rPr>
        <w:t>Тутаевского муниципального</w:t>
      </w:r>
      <w:r w:rsidR="00FB7437" w:rsidRPr="00FA737C">
        <w:rPr>
          <w:color w:val="000000"/>
          <w:szCs w:val="26"/>
        </w:rPr>
        <w:t xml:space="preserve"> </w:t>
      </w:r>
      <w:r w:rsidR="000127E2" w:rsidRPr="00FA737C">
        <w:rPr>
          <w:color w:val="000000"/>
          <w:szCs w:val="26"/>
        </w:rPr>
        <w:t>округа</w:t>
      </w:r>
      <w:r w:rsidR="00FB7437" w:rsidRPr="00FA737C">
        <w:rPr>
          <w:color w:val="000000"/>
          <w:szCs w:val="26"/>
        </w:rPr>
        <w:t xml:space="preserve"> </w:t>
      </w:r>
      <w:r w:rsidR="00D26EA5" w:rsidRPr="00FA737C">
        <w:rPr>
          <w:szCs w:val="26"/>
        </w:rPr>
        <w:t>(далее - у</w:t>
      </w:r>
      <w:r w:rsidR="00D26EA5" w:rsidRPr="00FA737C">
        <w:rPr>
          <w:color w:val="000000"/>
          <w:szCs w:val="26"/>
        </w:rPr>
        <w:t>полномоченный орган</w:t>
      </w:r>
      <w:r w:rsidR="00D26EA5" w:rsidRPr="00FA737C">
        <w:rPr>
          <w:szCs w:val="26"/>
        </w:rPr>
        <w:t>)</w:t>
      </w:r>
      <w:r w:rsidR="004168E3" w:rsidRPr="00FA737C">
        <w:rPr>
          <w:color w:val="000000"/>
          <w:szCs w:val="26"/>
        </w:rPr>
        <w:t xml:space="preserve"> </w:t>
      </w:r>
      <w:r w:rsidRPr="00FA737C">
        <w:rPr>
          <w:szCs w:val="26"/>
        </w:rPr>
        <w:t xml:space="preserve">уведомляет о принятии решения о подготовке проекта муниципального нормативного правового акта, </w:t>
      </w:r>
      <w:r w:rsidR="000936C8" w:rsidRPr="00FA737C">
        <w:rPr>
          <w:szCs w:val="26"/>
        </w:rPr>
        <w:t>затрагивающего вопросы осуществления предпринимательской, инвестиционной и иной экономической деятельности</w:t>
      </w:r>
      <w:r w:rsidRPr="00FA737C">
        <w:rPr>
          <w:color w:val="000000" w:themeColor="text1"/>
          <w:szCs w:val="26"/>
        </w:rPr>
        <w:t>:</w:t>
      </w:r>
    </w:p>
    <w:p w14:paraId="2CCE420B" w14:textId="77777777" w:rsidR="009D26B3" w:rsidRPr="00FA737C" w:rsidRDefault="009D26B3" w:rsidP="009D26B3">
      <w:pPr>
        <w:pStyle w:val="a3"/>
        <w:spacing w:before="0" w:line="240" w:lineRule="auto"/>
        <w:rPr>
          <w:color w:val="000000" w:themeColor="text1"/>
          <w:szCs w:val="26"/>
        </w:rPr>
      </w:pP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4206"/>
        <w:gridCol w:w="5288"/>
      </w:tblGrid>
      <w:tr w:rsidR="009D26B3" w:rsidRPr="00FA737C" w14:paraId="64FCB47C" w14:textId="77777777" w:rsidTr="00C6120D">
        <w:trPr>
          <w:trHeight w:val="118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CAE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1380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Вид и наименование проекта муниципального правового акта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BBF" w14:textId="6D2A6640" w:rsidR="009D26B3" w:rsidRPr="00FA737C" w:rsidRDefault="000127E2" w:rsidP="00FA737C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szCs w:val="26"/>
              </w:rPr>
              <w:t xml:space="preserve">Постановление </w:t>
            </w:r>
            <w:r w:rsidR="002B6ECA" w:rsidRPr="00FA737C">
              <w:rPr>
                <w:szCs w:val="26"/>
              </w:rPr>
              <w:t>А</w:t>
            </w:r>
            <w:r w:rsidRPr="00FA737C">
              <w:rPr>
                <w:szCs w:val="26"/>
              </w:rPr>
              <w:t xml:space="preserve">дминистрации </w:t>
            </w:r>
            <w:r w:rsidR="006B33D6" w:rsidRPr="00FA737C">
              <w:rPr>
                <w:szCs w:val="26"/>
              </w:rPr>
              <w:t>Тутаевского</w:t>
            </w:r>
            <w:r w:rsidRPr="00FA737C">
              <w:rPr>
                <w:szCs w:val="26"/>
              </w:rPr>
              <w:t xml:space="preserve"> муниципального округа Ярославской области «</w:t>
            </w:r>
            <w:r w:rsidR="00FA737C" w:rsidRPr="00FA737C">
              <w:rPr>
                <w:szCs w:val="26"/>
              </w:rPr>
              <w:t>О выдаче разрешений на производство земляных работ на территории Тутаевского муниципального округа</w:t>
            </w:r>
            <w:r w:rsidRPr="00FA737C">
              <w:rPr>
                <w:szCs w:val="26"/>
              </w:rPr>
              <w:t>»</w:t>
            </w:r>
          </w:p>
        </w:tc>
      </w:tr>
      <w:tr w:rsidR="009D26B3" w:rsidRPr="00FA737C" w14:paraId="30AB3C3C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86E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691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Планируемый срок вступления муниципального правого акта в силу</w:t>
            </w:r>
          </w:p>
          <w:p w14:paraId="22A75404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Сведения о необходимости установления переходного периода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10B" w14:textId="77777777" w:rsidR="009D26B3" w:rsidRPr="00FA737C" w:rsidRDefault="004168E3" w:rsidP="00CF5EC3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</w:rPr>
            </w:pPr>
            <w:r w:rsidRPr="00FA737C">
              <w:rPr>
                <w:rFonts w:eastAsia="Calibri"/>
                <w:szCs w:val="26"/>
              </w:rPr>
              <w:t xml:space="preserve">Вступает в силу </w:t>
            </w:r>
            <w:r w:rsidR="000127E2" w:rsidRPr="00FA737C">
              <w:rPr>
                <w:rFonts w:eastAsia="Calibri"/>
                <w:szCs w:val="26"/>
              </w:rPr>
              <w:t xml:space="preserve">с </w:t>
            </w:r>
            <w:r w:rsidR="00FD2B8F" w:rsidRPr="00FA737C">
              <w:rPr>
                <w:rFonts w:eastAsia="Calibri"/>
                <w:szCs w:val="26"/>
              </w:rPr>
              <w:t>01.09.2026</w:t>
            </w:r>
            <w:r w:rsidR="00A26E5F" w:rsidRPr="00FA737C">
              <w:rPr>
                <w:rFonts w:eastAsia="Calibri"/>
                <w:szCs w:val="26"/>
              </w:rPr>
              <w:t xml:space="preserve"> года</w:t>
            </w:r>
          </w:p>
          <w:p w14:paraId="551C1054" w14:textId="77777777" w:rsidR="004168E3" w:rsidRPr="00FA737C" w:rsidRDefault="004168E3" w:rsidP="00CF5EC3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</w:p>
        </w:tc>
      </w:tr>
      <w:tr w:rsidR="009D26B3" w:rsidRPr="00FA737C" w14:paraId="175A30B3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BD8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8357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5A3A" w14:textId="216A0DC2" w:rsidR="009D26B3" w:rsidRPr="00FA737C" w:rsidRDefault="006B33D6" w:rsidP="00CB1D3E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color w:val="000000"/>
                <w:szCs w:val="26"/>
              </w:rPr>
              <w:t xml:space="preserve">Управление муниципального контроля </w:t>
            </w:r>
            <w:r w:rsidR="0042798D" w:rsidRPr="00FA737C">
              <w:rPr>
                <w:color w:val="000000"/>
                <w:szCs w:val="26"/>
              </w:rPr>
              <w:t xml:space="preserve">Администрации </w:t>
            </w:r>
            <w:r w:rsidRPr="00FA737C">
              <w:rPr>
                <w:color w:val="000000"/>
                <w:szCs w:val="26"/>
              </w:rPr>
              <w:t>Тутаевского</w:t>
            </w:r>
            <w:r w:rsidR="0042798D" w:rsidRPr="00FA737C">
              <w:rPr>
                <w:color w:val="000000"/>
                <w:szCs w:val="26"/>
              </w:rPr>
              <w:t xml:space="preserve"> муниципального округа Ярославской области </w:t>
            </w:r>
            <w:r w:rsidR="00B23D28" w:rsidRPr="00FA737C">
              <w:rPr>
                <w:color w:val="000000"/>
                <w:szCs w:val="26"/>
              </w:rPr>
              <w:t xml:space="preserve"> </w:t>
            </w:r>
          </w:p>
        </w:tc>
      </w:tr>
      <w:tr w:rsidR="009D26B3" w:rsidRPr="00FA737C" w14:paraId="136FAEBF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D65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7F8A4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Обоснование необходимости подготовки проекта муниципального правового акта, краткое изложение цели его регулирования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6340" w14:textId="4E7885CB" w:rsidR="00501318" w:rsidRPr="00FA737C" w:rsidRDefault="00501318" w:rsidP="00501318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</w:rPr>
            </w:pPr>
            <w:r w:rsidRPr="00FA737C">
              <w:rPr>
                <w:szCs w:val="26"/>
              </w:rPr>
              <w:t>Постановление предусматривает</w:t>
            </w:r>
            <w:r w:rsidR="006E1BEE" w:rsidRPr="00FA737C">
              <w:rPr>
                <w:szCs w:val="26"/>
              </w:rPr>
              <w:t xml:space="preserve"> установление </w:t>
            </w:r>
            <w:r w:rsidR="00FA737C" w:rsidRPr="00FA737C">
              <w:rPr>
                <w:szCs w:val="26"/>
              </w:rPr>
              <w:t>регламентных сроков, а также иных мер по нормативному проведению земляных работ на территории Тутаевского округа</w:t>
            </w:r>
          </w:p>
          <w:p w14:paraId="30BE6684" w14:textId="77777777" w:rsidR="000127E2" w:rsidRPr="00FA737C" w:rsidRDefault="000127E2" w:rsidP="000127E2">
            <w:pPr>
              <w:spacing w:line="240" w:lineRule="auto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9D26B3" w:rsidRPr="00FA737C" w14:paraId="723D1F3F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23B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5.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A7CB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Круг лиц, на которых будет распространено действие акта (</w:t>
            </w:r>
            <w:r w:rsidRPr="00FA737C">
              <w:rPr>
                <w:rFonts w:eastAsia="Calibri"/>
                <w:color w:val="000000" w:themeColor="text1"/>
                <w:szCs w:val="26"/>
                <w:lang w:eastAsia="en-US"/>
              </w:rPr>
              <w:t>категории субъектов предпринимательской, иной экономической деятельности и инвестиционной деятельности), интересы которых затрагиваются предлагаемым регулированием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FBA" w14:textId="77777777" w:rsidR="000127E2" w:rsidRPr="00FA737C" w:rsidRDefault="000127E2" w:rsidP="00C6120D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Физические и юридические лица.</w:t>
            </w:r>
          </w:p>
          <w:p w14:paraId="7851B942" w14:textId="42D7A352" w:rsidR="0037222D" w:rsidRPr="00FA737C" w:rsidRDefault="00A472A6" w:rsidP="00B23D28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 xml:space="preserve">Субъекты </w:t>
            </w:r>
            <w:r w:rsidR="00C6120D" w:rsidRPr="00FA737C">
              <w:rPr>
                <w:rFonts w:eastAsia="Calibri"/>
                <w:szCs w:val="26"/>
                <w:lang w:eastAsia="en-US"/>
              </w:rPr>
              <w:t xml:space="preserve">предпринимательской и иной экономической </w:t>
            </w:r>
            <w:r w:rsidRPr="00FA737C">
              <w:rPr>
                <w:rFonts w:eastAsia="Calibri"/>
                <w:szCs w:val="26"/>
                <w:lang w:eastAsia="en-US"/>
              </w:rPr>
              <w:t>деятельности</w:t>
            </w:r>
            <w:r w:rsidR="00C6120D" w:rsidRPr="00FA737C">
              <w:rPr>
                <w:rFonts w:eastAsia="Calibri"/>
                <w:szCs w:val="26"/>
                <w:lang w:eastAsia="en-US"/>
              </w:rPr>
              <w:t xml:space="preserve">, осуществляющей деятельность на территории </w:t>
            </w:r>
            <w:r w:rsidR="006B33D6" w:rsidRPr="00FA737C">
              <w:rPr>
                <w:rFonts w:eastAsia="Calibri"/>
                <w:szCs w:val="26"/>
                <w:lang w:eastAsia="en-US"/>
              </w:rPr>
              <w:t>Тутаевского</w:t>
            </w:r>
            <w:r w:rsidR="00B23D28" w:rsidRPr="00FA737C">
              <w:rPr>
                <w:rFonts w:eastAsia="Calibri"/>
                <w:szCs w:val="26"/>
                <w:lang w:eastAsia="en-US"/>
              </w:rPr>
              <w:t xml:space="preserve"> </w:t>
            </w:r>
            <w:r w:rsidR="00C6120D" w:rsidRPr="00FA737C">
              <w:rPr>
                <w:rFonts w:eastAsia="Calibri"/>
                <w:szCs w:val="26"/>
                <w:lang w:eastAsia="en-US"/>
              </w:rPr>
              <w:t>муниципального округа</w:t>
            </w:r>
          </w:p>
        </w:tc>
      </w:tr>
      <w:tr w:rsidR="009D26B3" w:rsidRPr="00FA737C" w14:paraId="0D41EE09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A0E9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6.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DC936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Сроки приема предложений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E9CB" w14:textId="77777777" w:rsidR="009D26B3" w:rsidRPr="00FA737C" w:rsidRDefault="009D4D94" w:rsidP="00D3743D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szCs w:val="26"/>
              </w:rPr>
              <w:t>5</w:t>
            </w:r>
            <w:r w:rsidR="00A4556C" w:rsidRPr="00FA737C">
              <w:rPr>
                <w:szCs w:val="26"/>
              </w:rPr>
              <w:t xml:space="preserve"> рабочих дней со дня размещения уведомления</w:t>
            </w:r>
          </w:p>
        </w:tc>
      </w:tr>
      <w:tr w:rsidR="009D26B3" w:rsidRPr="00FA737C" w14:paraId="572DE022" w14:textId="77777777" w:rsidTr="00500E5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837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7.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819F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Электронный адрес для направления предложений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9DC" w14:textId="4FF11B9D" w:rsidR="0013029D" w:rsidRPr="00FA737C" w:rsidRDefault="00DB5147" w:rsidP="00CF5EC3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  <w:r w:rsidRPr="00DB5147">
              <w:rPr>
                <w:rFonts w:eastAsia="Calibri"/>
                <w:szCs w:val="26"/>
                <w:lang w:eastAsia="en-US"/>
              </w:rPr>
              <w:t>kontrol@admtmr.ru</w:t>
            </w:r>
          </w:p>
        </w:tc>
      </w:tr>
      <w:tr w:rsidR="009D26B3" w:rsidRPr="00FA737C" w14:paraId="2707ADCA" w14:textId="77777777" w:rsidTr="0013029D">
        <w:trPr>
          <w:trHeight w:val="13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4F92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center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8.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55801" w14:textId="77777777" w:rsidR="009D26B3" w:rsidRPr="00FA737C" w:rsidRDefault="009D26B3" w:rsidP="00CF5EC3">
            <w:pPr>
              <w:pStyle w:val="a3"/>
              <w:spacing w:before="0" w:line="240" w:lineRule="auto"/>
              <w:ind w:firstLine="0"/>
              <w:jc w:val="left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 xml:space="preserve">Контактное лицо по вопросам подготовки предложений и их направления разработчику 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82D" w14:textId="31A3A455" w:rsidR="00852B93" w:rsidRPr="00FA737C" w:rsidRDefault="00EB72E8" w:rsidP="00852B93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eastAsia="en-US"/>
              </w:rPr>
            </w:pPr>
            <w:r w:rsidRPr="00FA737C">
              <w:rPr>
                <w:szCs w:val="26"/>
              </w:rPr>
              <w:t>Филатова Елена Анатольевна</w:t>
            </w:r>
            <w:r w:rsidR="00C6120D" w:rsidRPr="00FA737C">
              <w:rPr>
                <w:szCs w:val="26"/>
              </w:rPr>
              <w:t xml:space="preserve"> – </w:t>
            </w:r>
            <w:r w:rsidRPr="00FA737C">
              <w:rPr>
                <w:szCs w:val="26"/>
              </w:rPr>
              <w:t xml:space="preserve">Начальник </w:t>
            </w:r>
            <w:r w:rsidR="006B33D6" w:rsidRPr="00FA737C">
              <w:rPr>
                <w:szCs w:val="26"/>
              </w:rPr>
              <w:t>Управлени</w:t>
            </w:r>
            <w:r w:rsidRPr="00FA737C">
              <w:rPr>
                <w:szCs w:val="26"/>
              </w:rPr>
              <w:t xml:space="preserve">я </w:t>
            </w:r>
            <w:r w:rsidR="006B33D6" w:rsidRPr="00FA737C">
              <w:rPr>
                <w:szCs w:val="26"/>
              </w:rPr>
              <w:t xml:space="preserve">муниципального контроля </w:t>
            </w:r>
            <w:r w:rsidR="0042798D" w:rsidRPr="00FA737C">
              <w:rPr>
                <w:szCs w:val="26"/>
              </w:rPr>
              <w:t xml:space="preserve">Администрации </w:t>
            </w:r>
            <w:r w:rsidR="006B33D6" w:rsidRPr="00FA737C">
              <w:rPr>
                <w:szCs w:val="26"/>
              </w:rPr>
              <w:t>Тутаевского</w:t>
            </w:r>
            <w:r w:rsidR="0042798D" w:rsidRPr="00FA737C">
              <w:rPr>
                <w:szCs w:val="26"/>
              </w:rPr>
              <w:t xml:space="preserve"> муниципального округа</w:t>
            </w:r>
            <w:r w:rsidR="00C6120D" w:rsidRPr="00FA737C">
              <w:rPr>
                <w:szCs w:val="26"/>
              </w:rPr>
              <w:t xml:space="preserve"> Ярославской области</w:t>
            </w:r>
            <w:r w:rsidR="00C6120D" w:rsidRPr="00FA737C">
              <w:rPr>
                <w:rFonts w:eastAsia="Calibri"/>
                <w:szCs w:val="26"/>
                <w:lang w:eastAsia="en-US"/>
              </w:rPr>
              <w:t xml:space="preserve"> </w:t>
            </w:r>
            <w:bookmarkStart w:id="0" w:name="_GoBack"/>
            <w:bookmarkEnd w:id="0"/>
          </w:p>
          <w:p w14:paraId="7B452775" w14:textId="1800E360" w:rsidR="009D26B3" w:rsidRPr="00FA737C" w:rsidRDefault="00C6120D" w:rsidP="00852B93">
            <w:pPr>
              <w:pStyle w:val="a3"/>
              <w:spacing w:before="0" w:line="240" w:lineRule="auto"/>
              <w:ind w:firstLine="0"/>
              <w:rPr>
                <w:rFonts w:eastAsia="Calibri"/>
                <w:szCs w:val="26"/>
                <w:lang w:val="en-US" w:eastAsia="en-US"/>
              </w:rPr>
            </w:pPr>
            <w:r w:rsidRPr="00FA737C">
              <w:rPr>
                <w:rFonts w:eastAsia="Calibri"/>
                <w:szCs w:val="26"/>
                <w:lang w:eastAsia="en-US"/>
              </w:rPr>
              <w:t>тел.8(</w:t>
            </w:r>
            <w:r w:rsidR="0042798D" w:rsidRPr="00FA737C">
              <w:rPr>
                <w:rFonts w:eastAsia="Calibri"/>
                <w:szCs w:val="26"/>
                <w:lang w:eastAsia="en-US"/>
              </w:rPr>
              <w:t>4853</w:t>
            </w:r>
            <w:r w:rsidR="00EB72E8" w:rsidRPr="00FA737C">
              <w:rPr>
                <w:rFonts w:eastAsia="Calibri"/>
                <w:szCs w:val="26"/>
                <w:lang w:val="en-US" w:eastAsia="en-US"/>
              </w:rPr>
              <w:t>3</w:t>
            </w:r>
            <w:r w:rsidR="00EB72E8" w:rsidRPr="00FA737C">
              <w:rPr>
                <w:rFonts w:eastAsia="Calibri"/>
                <w:szCs w:val="26"/>
                <w:lang w:eastAsia="en-US"/>
              </w:rPr>
              <w:t>) 2</w:t>
            </w:r>
            <w:r w:rsidR="00CB1D3E" w:rsidRPr="00FA737C">
              <w:rPr>
                <w:rFonts w:eastAsia="Calibri"/>
                <w:szCs w:val="26"/>
                <w:lang w:eastAsia="en-US"/>
              </w:rPr>
              <w:t>-0</w:t>
            </w:r>
            <w:r w:rsidR="00EB72E8" w:rsidRPr="00FA737C">
              <w:rPr>
                <w:rFonts w:eastAsia="Calibri"/>
                <w:szCs w:val="26"/>
                <w:lang w:val="en-US" w:eastAsia="en-US"/>
              </w:rPr>
              <w:t>0</w:t>
            </w:r>
            <w:r w:rsidR="00CB1D3E" w:rsidRPr="00FA737C">
              <w:rPr>
                <w:rFonts w:eastAsia="Calibri"/>
                <w:szCs w:val="26"/>
                <w:lang w:eastAsia="en-US"/>
              </w:rPr>
              <w:t>-</w:t>
            </w:r>
            <w:r w:rsidR="00EB72E8" w:rsidRPr="00FA737C">
              <w:rPr>
                <w:rFonts w:eastAsia="Calibri"/>
                <w:szCs w:val="26"/>
                <w:lang w:val="en-US" w:eastAsia="en-US"/>
              </w:rPr>
              <w:t>19</w:t>
            </w:r>
          </w:p>
        </w:tc>
      </w:tr>
    </w:tbl>
    <w:p w14:paraId="6CA2E2A4" w14:textId="77777777" w:rsidR="00D3743D" w:rsidRDefault="00D3743D" w:rsidP="007F5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14:paraId="00B194CB" w14:textId="77777777" w:rsidR="00FA737C" w:rsidRPr="00FA737C" w:rsidRDefault="00FA737C" w:rsidP="007F50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14:paraId="3FDD99A0" w14:textId="77777777" w:rsidR="007F5032" w:rsidRPr="00FA737C" w:rsidRDefault="007F5032" w:rsidP="00FA7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FA737C">
        <w:rPr>
          <w:rFonts w:ascii="Times New Roman" w:eastAsia="Calibri" w:hAnsi="Times New Roman"/>
          <w:sz w:val="26"/>
          <w:szCs w:val="26"/>
        </w:rPr>
        <w:lastRenderedPageBreak/>
        <w:t>Пожалуйста, заполните и направьте нижеприведенную форму.</w:t>
      </w:r>
    </w:p>
    <w:p w14:paraId="335B6645" w14:textId="77777777" w:rsidR="007F5032" w:rsidRPr="00FA737C" w:rsidRDefault="007F5032" w:rsidP="00FA737C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FA737C">
        <w:rPr>
          <w:rFonts w:ascii="Times New Roman" w:eastAsia="Calibri" w:hAnsi="Times New Roman"/>
          <w:sz w:val="26"/>
          <w:szCs w:val="26"/>
        </w:rPr>
        <w:t>Уполном</w:t>
      </w:r>
      <w:r w:rsidR="009843C8" w:rsidRPr="00FA737C">
        <w:rPr>
          <w:rFonts w:ascii="Times New Roman" w:eastAsia="Calibri" w:hAnsi="Times New Roman"/>
          <w:sz w:val="26"/>
          <w:szCs w:val="26"/>
        </w:rPr>
        <w:t>о</w:t>
      </w:r>
      <w:r w:rsidRPr="00FA737C">
        <w:rPr>
          <w:rFonts w:ascii="Times New Roman" w:eastAsia="Calibri" w:hAnsi="Times New Roman"/>
          <w:sz w:val="26"/>
          <w:szCs w:val="26"/>
        </w:rPr>
        <w:t>ченный орган не будет иметь возможности проанализировать предложения, направленные ему после установленного для направления предложений срока.</w:t>
      </w:r>
    </w:p>
    <w:p w14:paraId="546F220F" w14:textId="77777777" w:rsidR="0055280D" w:rsidRPr="00FA737C" w:rsidRDefault="0055280D" w:rsidP="007F50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</w:rPr>
      </w:pPr>
    </w:p>
    <w:p w14:paraId="467A6DBE" w14:textId="77777777" w:rsidR="007F5032" w:rsidRPr="00FA737C" w:rsidRDefault="007F5032" w:rsidP="007F50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sz w:val="26"/>
          <w:szCs w:val="26"/>
        </w:rPr>
      </w:pPr>
      <w:r w:rsidRPr="00FA737C">
        <w:rPr>
          <w:rFonts w:ascii="Times New Roman" w:eastAsia="Calibri" w:hAnsi="Times New Roman"/>
          <w:sz w:val="26"/>
          <w:szCs w:val="26"/>
        </w:rPr>
        <w:t>Форма предложения</w:t>
      </w:r>
    </w:p>
    <w:p w14:paraId="61D0F91F" w14:textId="77777777" w:rsidR="007F5032" w:rsidRPr="00FA737C" w:rsidRDefault="007F5032" w:rsidP="007F5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3351"/>
      </w:tblGrid>
      <w:tr w:rsidR="007F5032" w:rsidRPr="00FA737C" w14:paraId="0270F2CF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1811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Является ли актуальной проблема, решение которой предлагается разработчиком проекта в виде нормативного правового регулирования?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1D0A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3807932C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B170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Достигнет ли, на Ваш взгляд, предлагаемое нормативное правовое регулирование целей, на которые оно направлено?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DF0B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2AEE36CD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139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Является ли выбранный вариант решения проблемы оптимальным?</w:t>
            </w:r>
          </w:p>
          <w:p w14:paraId="12F27111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Повлечет ли предлагаемое регулирование затраты субъектов предпринимательской и иной экономической деятельности?</w:t>
            </w:r>
          </w:p>
          <w:p w14:paraId="79E845FB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 xml:space="preserve">Если да, то </w:t>
            </w:r>
            <w:proofErr w:type="gramStart"/>
            <w:r w:rsidRPr="00FA737C">
              <w:rPr>
                <w:rFonts w:ascii="Times New Roman" w:eastAsia="Calibri" w:hAnsi="Times New Roman"/>
                <w:sz w:val="26"/>
                <w:szCs w:val="26"/>
              </w:rPr>
              <w:t>какие</w:t>
            </w:r>
            <w:proofErr w:type="gramEnd"/>
            <w:r w:rsidRPr="00FA737C">
              <w:rPr>
                <w:rFonts w:ascii="Times New Roman" w:eastAsia="Calibri" w:hAnsi="Times New Roman"/>
                <w:sz w:val="26"/>
                <w:szCs w:val="26"/>
              </w:rPr>
              <w:t>?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9FD9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29F69D24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30B1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Какие, на Ваш взгляд, имеются риски негативных последствий решения проблемы предлагаемым способом регулирования?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9E16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7BA7BD99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3E2C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Существуют ли иные варианты достижения заявленных целей регулирования? Если да - выделите те из них, которые, по Вашему мнению, были бы менее затратны и/или более эффективны?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4DB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07EBE38C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0D4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Какие, по Вашей оценке, субъекты предпринимательской, иной экономической деятельности и инвестиционной деятельности будут затронуты предлагаемым регулированием (по видам субъектов, по отраслям, по количеству таких субъектов в городе и прочее)?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34BC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49519484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1DC4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Учитывает ли предлагаемая дата (срок) вступления в силу правового акта время для перехода к новому правовому регулированию?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2FA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5C729846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61AB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Иные предложения, которые, по Вашему мнению, целесообразно учесть в рамках оценки регулирующего воздействия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D589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7F5032" w:rsidRPr="00FA737C" w14:paraId="3B9BE616" w14:textId="77777777" w:rsidTr="00FA737C"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956A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D123" w14:textId="77777777" w:rsidR="007F5032" w:rsidRPr="00FA737C" w:rsidRDefault="007F5032" w:rsidP="00CF5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FA737C">
              <w:rPr>
                <w:rFonts w:ascii="Times New Roman" w:eastAsia="Calibri" w:hAnsi="Times New Roman"/>
                <w:sz w:val="26"/>
                <w:szCs w:val="26"/>
              </w:rPr>
              <w:t>Подлежит заполнению по желанию</w:t>
            </w:r>
          </w:p>
        </w:tc>
      </w:tr>
    </w:tbl>
    <w:p w14:paraId="3AD92A82" w14:textId="77777777" w:rsidR="007F5032" w:rsidRPr="00FA737C" w:rsidRDefault="007F5032">
      <w:pPr>
        <w:rPr>
          <w:sz w:val="26"/>
          <w:szCs w:val="26"/>
        </w:rPr>
      </w:pPr>
    </w:p>
    <w:sectPr w:rsidR="007F5032" w:rsidRPr="00FA737C" w:rsidSect="009D26B3">
      <w:pgSz w:w="11907" w:h="16839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9184A"/>
    <w:rsid w:val="000127E2"/>
    <w:rsid w:val="000428DA"/>
    <w:rsid w:val="00042FE3"/>
    <w:rsid w:val="00044A56"/>
    <w:rsid w:val="00064816"/>
    <w:rsid w:val="000936C8"/>
    <w:rsid w:val="00114B13"/>
    <w:rsid w:val="0013029D"/>
    <w:rsid w:val="001C6190"/>
    <w:rsid w:val="001D3554"/>
    <w:rsid w:val="001E0A2D"/>
    <w:rsid w:val="002947BA"/>
    <w:rsid w:val="002B6ECA"/>
    <w:rsid w:val="00310469"/>
    <w:rsid w:val="0037222D"/>
    <w:rsid w:val="00380728"/>
    <w:rsid w:val="004168E3"/>
    <w:rsid w:val="0042798D"/>
    <w:rsid w:val="00436BCA"/>
    <w:rsid w:val="00500E5E"/>
    <w:rsid w:val="00501318"/>
    <w:rsid w:val="0055280D"/>
    <w:rsid w:val="00594C1F"/>
    <w:rsid w:val="005A5F71"/>
    <w:rsid w:val="0066009D"/>
    <w:rsid w:val="00682C04"/>
    <w:rsid w:val="0069506E"/>
    <w:rsid w:val="006B33D6"/>
    <w:rsid w:val="006C71F7"/>
    <w:rsid w:val="006D7113"/>
    <w:rsid w:val="006E1BEE"/>
    <w:rsid w:val="007853FA"/>
    <w:rsid w:val="007A1C2E"/>
    <w:rsid w:val="007C0919"/>
    <w:rsid w:val="007F5032"/>
    <w:rsid w:val="00831522"/>
    <w:rsid w:val="00852B93"/>
    <w:rsid w:val="00895840"/>
    <w:rsid w:val="009843C8"/>
    <w:rsid w:val="009B0D77"/>
    <w:rsid w:val="009C0B74"/>
    <w:rsid w:val="009C5F5F"/>
    <w:rsid w:val="009D26B3"/>
    <w:rsid w:val="009D4D94"/>
    <w:rsid w:val="009F3483"/>
    <w:rsid w:val="00A23CEB"/>
    <w:rsid w:val="00A26E5F"/>
    <w:rsid w:val="00A4556C"/>
    <w:rsid w:val="00A472A6"/>
    <w:rsid w:val="00AB185E"/>
    <w:rsid w:val="00AB58DF"/>
    <w:rsid w:val="00AB7C6A"/>
    <w:rsid w:val="00B23D28"/>
    <w:rsid w:val="00B877EE"/>
    <w:rsid w:val="00B9184A"/>
    <w:rsid w:val="00BD7996"/>
    <w:rsid w:val="00C6120D"/>
    <w:rsid w:val="00C66EDD"/>
    <w:rsid w:val="00C73311"/>
    <w:rsid w:val="00CA6165"/>
    <w:rsid w:val="00CB1D3E"/>
    <w:rsid w:val="00CB4B04"/>
    <w:rsid w:val="00CB6057"/>
    <w:rsid w:val="00CB66F5"/>
    <w:rsid w:val="00CE5BF9"/>
    <w:rsid w:val="00CF5EC3"/>
    <w:rsid w:val="00D26EA5"/>
    <w:rsid w:val="00D3743D"/>
    <w:rsid w:val="00DB5147"/>
    <w:rsid w:val="00DC1F33"/>
    <w:rsid w:val="00EB72E8"/>
    <w:rsid w:val="00EC43D9"/>
    <w:rsid w:val="00EE6F1A"/>
    <w:rsid w:val="00FA737C"/>
    <w:rsid w:val="00FB7437"/>
    <w:rsid w:val="00FD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C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6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9D26B3"/>
    <w:pPr>
      <w:spacing w:before="120" w:after="0" w:line="240" w:lineRule="atLeast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72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22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3029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3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Хрунова Анна</dc:creator>
  <cp:lastModifiedBy>ZNUMK</cp:lastModifiedBy>
  <cp:revision>17</cp:revision>
  <cp:lastPrinted>2026-04-30T06:26:00Z</cp:lastPrinted>
  <dcterms:created xsi:type="dcterms:W3CDTF">2026-04-15T12:55:00Z</dcterms:created>
  <dcterms:modified xsi:type="dcterms:W3CDTF">2026-04-30T06:39:00Z</dcterms:modified>
</cp:coreProperties>
</file>