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F49CA" w:rsidTr="00A9647B">
        <w:trPr>
          <w:cantSplit/>
        </w:trPr>
        <w:tc>
          <w:tcPr>
            <w:tcW w:w="9360" w:type="dxa"/>
          </w:tcPr>
          <w:p w:rsidR="00BF49CA" w:rsidRDefault="00BF49CA" w:rsidP="00A9647B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81F725" wp14:editId="70F2F8B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9CA" w:rsidRPr="00887174" w:rsidRDefault="00BF49CA" w:rsidP="00A9647B"/>
          <w:p w:rsidR="00BF49CA" w:rsidRDefault="00BF49CA" w:rsidP="00A9647B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451D63">
              <w:rPr>
                <w:b w:val="0"/>
                <w:sz w:val="28"/>
              </w:rPr>
              <w:t>округа</w:t>
            </w:r>
          </w:p>
          <w:p w:rsidR="00BF49CA" w:rsidRDefault="00BF49CA" w:rsidP="00A9647B"/>
          <w:p w:rsidR="00BF49CA" w:rsidRDefault="00BF49CA" w:rsidP="00A9647B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BF49CA" w:rsidRDefault="00BF49CA" w:rsidP="00A9647B">
            <w:pPr>
              <w:rPr>
                <w:b/>
              </w:rPr>
            </w:pPr>
          </w:p>
          <w:p w:rsidR="00BC49E9" w:rsidRDefault="00BC49E9" w:rsidP="00A9647B">
            <w:pPr>
              <w:rPr>
                <w:b/>
              </w:rPr>
            </w:pPr>
          </w:p>
          <w:p w:rsidR="00BF49CA" w:rsidRPr="00BC49E9" w:rsidRDefault="00BC49E9" w:rsidP="00A9647B">
            <w:pPr>
              <w:rPr>
                <w:b/>
                <w:sz w:val="28"/>
                <w:szCs w:val="28"/>
              </w:rPr>
            </w:pPr>
            <w:r w:rsidRPr="00BC49E9">
              <w:rPr>
                <w:b/>
                <w:sz w:val="28"/>
                <w:szCs w:val="28"/>
              </w:rPr>
              <w:t>о</w:t>
            </w:r>
            <w:r w:rsidR="00BF49CA" w:rsidRPr="00BC49E9">
              <w:rPr>
                <w:b/>
                <w:sz w:val="28"/>
                <w:szCs w:val="28"/>
              </w:rPr>
              <w:t>т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6A5E87">
              <w:rPr>
                <w:b/>
                <w:sz w:val="28"/>
                <w:szCs w:val="28"/>
              </w:rPr>
              <w:t>16.01.2026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BF49CA" w:rsidRPr="00BC49E9">
              <w:rPr>
                <w:b/>
                <w:sz w:val="28"/>
                <w:szCs w:val="28"/>
              </w:rPr>
              <w:t>№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6A5E87">
              <w:rPr>
                <w:b/>
                <w:sz w:val="28"/>
                <w:szCs w:val="28"/>
              </w:rPr>
              <w:t>17-п</w:t>
            </w:r>
          </w:p>
          <w:p w:rsidR="00BF49CA" w:rsidRDefault="00BF49CA" w:rsidP="00A9647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BF49CA" w:rsidRDefault="00BF49CA" w:rsidP="00BF49CA">
      <w:pPr>
        <w:pStyle w:val="a4"/>
        <w:rPr>
          <w:rFonts w:ascii="Times New Roman" w:eastAsia="MS Mincho" w:hAnsi="Times New Roman" w:cs="Times New Roman"/>
          <w:sz w:val="22"/>
        </w:rPr>
      </w:pPr>
    </w:p>
    <w:p w:rsidR="00BC49E9" w:rsidRDefault="00BC49E9" w:rsidP="00BF49CA">
      <w:pPr>
        <w:pStyle w:val="a4"/>
        <w:rPr>
          <w:rFonts w:ascii="Times New Roman" w:eastAsia="MS Mincho" w:hAnsi="Times New Roman" w:cs="Times New Roman"/>
          <w:sz w:val="22"/>
        </w:rPr>
      </w:pPr>
    </w:p>
    <w:p w:rsidR="000967B0" w:rsidRDefault="00BF49CA" w:rsidP="000967B0">
      <w:pPr>
        <w:jc w:val="both"/>
        <w:rPr>
          <w:color w:val="000000"/>
        </w:rPr>
      </w:pPr>
      <w:r>
        <w:rPr>
          <w:color w:val="000000"/>
        </w:rPr>
        <w:t xml:space="preserve">О внесении изменений в </w:t>
      </w:r>
      <w:r w:rsidR="008E7C8C">
        <w:rPr>
          <w:color w:val="000000"/>
        </w:rPr>
        <w:t>п</w:t>
      </w:r>
      <w:r w:rsidR="000967B0">
        <w:rPr>
          <w:color w:val="000000"/>
        </w:rPr>
        <w:t xml:space="preserve">остановление </w:t>
      </w:r>
    </w:p>
    <w:p w:rsidR="000967B0" w:rsidRDefault="000967B0" w:rsidP="000967B0">
      <w:pPr>
        <w:jc w:val="both"/>
        <w:rPr>
          <w:color w:val="000000"/>
        </w:rPr>
      </w:pPr>
      <w:r>
        <w:rPr>
          <w:color w:val="000000"/>
        </w:rPr>
        <w:t xml:space="preserve">Администрации </w:t>
      </w:r>
      <w:r w:rsidR="00BF49CA" w:rsidRPr="007B56C5">
        <w:rPr>
          <w:color w:val="000000"/>
        </w:rPr>
        <w:t xml:space="preserve">Тутаевского муниципального </w:t>
      </w:r>
    </w:p>
    <w:p w:rsidR="000967B0" w:rsidRDefault="008E7C8C" w:rsidP="000967B0">
      <w:pPr>
        <w:jc w:val="both"/>
        <w:rPr>
          <w:color w:val="000000"/>
        </w:rPr>
      </w:pPr>
      <w:r>
        <w:rPr>
          <w:color w:val="000000"/>
        </w:rPr>
        <w:t>р</w:t>
      </w:r>
      <w:r w:rsidR="000967B0">
        <w:rPr>
          <w:color w:val="000000"/>
        </w:rPr>
        <w:t xml:space="preserve">айона от 21.02.2022 № 125-п «Об утверждении </w:t>
      </w:r>
    </w:p>
    <w:p w:rsidR="000967B0" w:rsidRDefault="000967B0" w:rsidP="000967B0">
      <w:pPr>
        <w:jc w:val="both"/>
        <w:rPr>
          <w:color w:val="000000"/>
        </w:rPr>
      </w:pPr>
      <w:r>
        <w:rPr>
          <w:color w:val="000000"/>
        </w:rPr>
        <w:t xml:space="preserve">нового состава административной комиссии </w:t>
      </w:r>
    </w:p>
    <w:p w:rsidR="00BF49CA" w:rsidRDefault="000967B0" w:rsidP="000967B0">
      <w:pPr>
        <w:jc w:val="both"/>
        <w:rPr>
          <w:rFonts w:eastAsia="MS Mincho"/>
          <w:sz w:val="28"/>
        </w:rPr>
      </w:pPr>
      <w:r>
        <w:rPr>
          <w:color w:val="000000"/>
        </w:rPr>
        <w:t>Тутаевского муниципального района»</w:t>
      </w:r>
    </w:p>
    <w:p w:rsidR="00BF49CA" w:rsidRDefault="00BF49CA" w:rsidP="00BF49CA">
      <w:pPr>
        <w:pStyle w:val="2"/>
        <w:ind w:firstLine="708"/>
        <w:rPr>
          <w:color w:val="000000"/>
          <w:szCs w:val="28"/>
        </w:rPr>
      </w:pPr>
    </w:p>
    <w:p w:rsidR="00332035" w:rsidRDefault="00332035" w:rsidP="00BF49CA">
      <w:pPr>
        <w:pStyle w:val="2"/>
        <w:ind w:firstLine="708"/>
        <w:rPr>
          <w:color w:val="000000"/>
          <w:szCs w:val="28"/>
        </w:rPr>
      </w:pPr>
    </w:p>
    <w:p w:rsidR="00BF49CA" w:rsidRDefault="005262C9" w:rsidP="005262C9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sz w:val="28"/>
        </w:rPr>
      </w:pPr>
      <w:r w:rsidRPr="00526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Законом Ярославской области от 06.12.2012 № 58-з «Об административных комиссиях в Ярославской области», </w:t>
      </w:r>
      <w:r w:rsidR="000967B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Тутаевского муниципального округа</w:t>
      </w:r>
    </w:p>
    <w:p w:rsidR="005262C9" w:rsidRDefault="005262C9" w:rsidP="00BF49CA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BF49CA" w:rsidRDefault="00BF49CA" w:rsidP="00BF49CA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BF49CA" w:rsidRDefault="00BF49CA" w:rsidP="00BF49CA">
      <w:pPr>
        <w:ind w:firstLine="225"/>
        <w:jc w:val="both"/>
        <w:rPr>
          <w:color w:val="000000"/>
          <w:sz w:val="28"/>
          <w:szCs w:val="28"/>
        </w:rPr>
      </w:pPr>
    </w:p>
    <w:p w:rsidR="000967B0" w:rsidRPr="000967B0" w:rsidRDefault="00BF7F01" w:rsidP="000967B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BF49CA">
        <w:rPr>
          <w:color w:val="000000"/>
          <w:sz w:val="28"/>
          <w:szCs w:val="28"/>
        </w:rPr>
        <w:t xml:space="preserve">Внести </w:t>
      </w:r>
      <w:r w:rsidR="000967B0">
        <w:rPr>
          <w:color w:val="000000"/>
          <w:sz w:val="28"/>
          <w:szCs w:val="28"/>
        </w:rPr>
        <w:t xml:space="preserve">следующие </w:t>
      </w:r>
      <w:r w:rsidR="00BF49CA">
        <w:rPr>
          <w:color w:val="000000"/>
          <w:sz w:val="28"/>
          <w:szCs w:val="28"/>
        </w:rPr>
        <w:t xml:space="preserve">изменения в </w:t>
      </w:r>
      <w:r w:rsidR="008E7C8C">
        <w:rPr>
          <w:color w:val="000000"/>
          <w:sz w:val="28"/>
          <w:szCs w:val="28"/>
        </w:rPr>
        <w:t>п</w:t>
      </w:r>
      <w:r w:rsidR="000967B0" w:rsidRPr="000967B0">
        <w:rPr>
          <w:color w:val="000000"/>
          <w:sz w:val="28"/>
          <w:szCs w:val="28"/>
        </w:rPr>
        <w:t xml:space="preserve">остановление Администрации Тутаевского муниципального </w:t>
      </w:r>
      <w:r w:rsidR="008E7C8C">
        <w:rPr>
          <w:color w:val="000000"/>
          <w:sz w:val="28"/>
          <w:szCs w:val="28"/>
        </w:rPr>
        <w:t>р</w:t>
      </w:r>
      <w:r w:rsidR="000967B0" w:rsidRPr="000967B0">
        <w:rPr>
          <w:color w:val="000000"/>
          <w:sz w:val="28"/>
          <w:szCs w:val="28"/>
        </w:rPr>
        <w:t xml:space="preserve">айона от 21.02.2022 № 125-п «Об утверждении </w:t>
      </w:r>
    </w:p>
    <w:p w:rsidR="000967B0" w:rsidRDefault="000967B0" w:rsidP="000967B0">
      <w:pPr>
        <w:jc w:val="both"/>
        <w:rPr>
          <w:color w:val="000000"/>
          <w:sz w:val="28"/>
          <w:szCs w:val="28"/>
        </w:rPr>
      </w:pPr>
      <w:r w:rsidRPr="000967B0">
        <w:rPr>
          <w:color w:val="000000"/>
          <w:sz w:val="28"/>
          <w:szCs w:val="28"/>
        </w:rPr>
        <w:t>нового состава административной комиссии Тутаевского муниципального района»</w:t>
      </w:r>
      <w:r w:rsidR="00332035">
        <w:rPr>
          <w:color w:val="000000"/>
          <w:sz w:val="28"/>
          <w:szCs w:val="28"/>
        </w:rPr>
        <w:t xml:space="preserve"> (далее – постановление)</w:t>
      </w:r>
      <w:r w:rsidR="008E7C8C">
        <w:rPr>
          <w:color w:val="000000"/>
          <w:sz w:val="28"/>
          <w:szCs w:val="28"/>
        </w:rPr>
        <w:t>:</w:t>
      </w:r>
    </w:p>
    <w:p w:rsidR="008E7C8C" w:rsidRDefault="008E7C8C" w:rsidP="003320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п. 1 постановления слово «района» заменить словом «округа».</w:t>
      </w:r>
    </w:p>
    <w:p w:rsidR="008E7C8C" w:rsidRDefault="008E7C8C" w:rsidP="008E7C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Изложить п. 3 </w:t>
      </w:r>
      <w:r w:rsidR="00332035">
        <w:rPr>
          <w:color w:val="000000"/>
          <w:sz w:val="28"/>
          <w:szCs w:val="28"/>
        </w:rPr>
        <w:t xml:space="preserve">постановления в </w:t>
      </w:r>
      <w:r>
        <w:rPr>
          <w:color w:val="000000"/>
          <w:sz w:val="28"/>
          <w:szCs w:val="28"/>
        </w:rPr>
        <w:t>следующей редакции: «</w:t>
      </w:r>
      <w:r w:rsidR="0033203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3320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8E7C8C" w:rsidRDefault="008E7C8C" w:rsidP="008E7C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приложении к постановлению слова «района» заменить словами «округа».</w:t>
      </w:r>
    </w:p>
    <w:p w:rsidR="00332035" w:rsidRDefault="00332035" w:rsidP="008E7C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320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54746A" w:rsidRDefault="00332035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4746A">
        <w:rPr>
          <w:color w:val="000000"/>
          <w:sz w:val="28"/>
          <w:szCs w:val="28"/>
        </w:rPr>
        <w:t xml:space="preserve">. Настоящее постановление разместить на официальном сайте Администрации Тутаевского муниципального </w:t>
      </w:r>
      <w:r w:rsidR="00451D63">
        <w:rPr>
          <w:color w:val="000000"/>
          <w:sz w:val="28"/>
          <w:szCs w:val="28"/>
        </w:rPr>
        <w:t>округа</w:t>
      </w:r>
      <w:r w:rsidR="0054746A">
        <w:rPr>
          <w:color w:val="000000"/>
          <w:sz w:val="28"/>
          <w:szCs w:val="28"/>
        </w:rPr>
        <w:t>.</w:t>
      </w:r>
    </w:p>
    <w:p w:rsidR="00BF49CA" w:rsidRDefault="00332035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F49CA">
        <w:rPr>
          <w:color w:val="000000"/>
          <w:sz w:val="28"/>
          <w:szCs w:val="28"/>
        </w:rPr>
        <w:t>.</w:t>
      </w:r>
      <w:r w:rsidR="00BF49CA" w:rsidRPr="00AC2FFF">
        <w:rPr>
          <w:color w:val="000000"/>
          <w:sz w:val="28"/>
          <w:szCs w:val="28"/>
        </w:rPr>
        <w:t xml:space="preserve"> </w:t>
      </w:r>
      <w:r w:rsidR="00BF49CA">
        <w:rPr>
          <w:color w:val="000000"/>
          <w:sz w:val="28"/>
          <w:szCs w:val="28"/>
        </w:rPr>
        <w:t>Настоящее постано</w:t>
      </w:r>
      <w:r w:rsidR="00BF7F01">
        <w:rPr>
          <w:color w:val="000000"/>
          <w:sz w:val="28"/>
          <w:szCs w:val="28"/>
        </w:rPr>
        <w:t>вление вступает в силу со дня его</w:t>
      </w:r>
      <w:r w:rsidR="00BF49CA">
        <w:rPr>
          <w:color w:val="000000"/>
          <w:sz w:val="28"/>
          <w:szCs w:val="28"/>
        </w:rPr>
        <w:t xml:space="preserve"> подписания.</w:t>
      </w:r>
    </w:p>
    <w:p w:rsidR="00BF49CA" w:rsidRDefault="00BF49CA" w:rsidP="00BF49CA">
      <w:pPr>
        <w:jc w:val="both"/>
        <w:rPr>
          <w:color w:val="000000"/>
          <w:sz w:val="28"/>
          <w:szCs w:val="28"/>
        </w:rPr>
      </w:pPr>
    </w:p>
    <w:p w:rsidR="00332035" w:rsidRDefault="00332035" w:rsidP="00BF49CA">
      <w:pPr>
        <w:jc w:val="both"/>
        <w:rPr>
          <w:color w:val="000000"/>
          <w:sz w:val="28"/>
          <w:szCs w:val="28"/>
        </w:rPr>
      </w:pPr>
    </w:p>
    <w:p w:rsidR="00BC49E9" w:rsidRDefault="00BF7F01" w:rsidP="00BF49CA">
      <w:pPr>
        <w:pStyle w:val="a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</w:t>
      </w:r>
      <w:r w:rsidR="00442B06">
        <w:rPr>
          <w:rFonts w:ascii="Times New Roman" w:eastAsia="MS Mincho" w:hAnsi="Times New Roman" w:cs="Times New Roman"/>
          <w:sz w:val="28"/>
        </w:rPr>
        <w:t>а</w:t>
      </w:r>
      <w:r w:rsidR="00BC49E9">
        <w:rPr>
          <w:rFonts w:ascii="Times New Roman" w:eastAsia="MS Mincho" w:hAnsi="Times New Roman" w:cs="Times New Roman"/>
          <w:sz w:val="28"/>
        </w:rPr>
        <w:t xml:space="preserve"> </w:t>
      </w:r>
      <w:r w:rsidR="00BF49CA">
        <w:rPr>
          <w:rFonts w:ascii="Times New Roman" w:eastAsia="MS Mincho" w:hAnsi="Times New Roman" w:cs="Times New Roman"/>
          <w:sz w:val="28"/>
        </w:rPr>
        <w:t xml:space="preserve">Тутаевского </w:t>
      </w:r>
    </w:p>
    <w:p w:rsidR="00BF49CA" w:rsidRDefault="00BF49CA" w:rsidP="00BF49CA">
      <w:pPr>
        <w:pStyle w:val="a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муницип</w:t>
      </w:r>
      <w:r w:rsidR="00BF7F01">
        <w:rPr>
          <w:rFonts w:ascii="Times New Roman" w:eastAsia="MS Mincho" w:hAnsi="Times New Roman" w:cs="Times New Roman"/>
          <w:sz w:val="28"/>
        </w:rPr>
        <w:t xml:space="preserve">ального </w:t>
      </w:r>
      <w:r w:rsidR="00451D63">
        <w:rPr>
          <w:rFonts w:ascii="Times New Roman" w:eastAsia="MS Mincho" w:hAnsi="Times New Roman" w:cs="Times New Roman"/>
          <w:sz w:val="28"/>
        </w:rPr>
        <w:t>округа</w:t>
      </w:r>
      <w:r w:rsidR="00BF7F01">
        <w:rPr>
          <w:rFonts w:ascii="Times New Roman" w:eastAsia="MS Mincho" w:hAnsi="Times New Roman" w:cs="Times New Roman"/>
          <w:sz w:val="28"/>
        </w:rPr>
        <w:tab/>
      </w:r>
      <w:r w:rsidR="00BF7F01">
        <w:rPr>
          <w:rFonts w:ascii="Times New Roman" w:eastAsia="MS Mincho" w:hAnsi="Times New Roman" w:cs="Times New Roman"/>
          <w:sz w:val="28"/>
        </w:rPr>
        <w:tab/>
      </w:r>
      <w:r w:rsidR="00BF7F01">
        <w:rPr>
          <w:rFonts w:ascii="Times New Roman" w:eastAsia="MS Mincho" w:hAnsi="Times New Roman" w:cs="Times New Roman"/>
          <w:sz w:val="28"/>
        </w:rPr>
        <w:tab/>
      </w:r>
      <w:r w:rsidR="00BF7F01">
        <w:rPr>
          <w:rFonts w:ascii="Times New Roman" w:eastAsia="MS Mincho" w:hAnsi="Times New Roman" w:cs="Times New Roman"/>
          <w:sz w:val="28"/>
        </w:rPr>
        <w:tab/>
        <w:t xml:space="preserve">   </w:t>
      </w:r>
      <w:r w:rsidR="00BC49E9">
        <w:rPr>
          <w:rFonts w:ascii="Times New Roman" w:eastAsia="MS Mincho" w:hAnsi="Times New Roman" w:cs="Times New Roman"/>
          <w:sz w:val="28"/>
        </w:rPr>
        <w:tab/>
      </w:r>
      <w:r w:rsidR="00BC49E9">
        <w:rPr>
          <w:rFonts w:ascii="Times New Roman" w:eastAsia="MS Mincho" w:hAnsi="Times New Roman" w:cs="Times New Roman"/>
          <w:sz w:val="28"/>
        </w:rPr>
        <w:tab/>
      </w:r>
      <w:r w:rsidR="00BC49E9">
        <w:rPr>
          <w:rFonts w:ascii="Times New Roman" w:eastAsia="MS Mincho" w:hAnsi="Times New Roman" w:cs="Times New Roman"/>
          <w:sz w:val="28"/>
        </w:rPr>
        <w:tab/>
      </w:r>
      <w:r w:rsidR="00BF7F01">
        <w:rPr>
          <w:rFonts w:ascii="Times New Roman" w:eastAsia="MS Mincho" w:hAnsi="Times New Roman" w:cs="Times New Roman"/>
          <w:sz w:val="28"/>
        </w:rPr>
        <w:t xml:space="preserve">О.В. </w:t>
      </w:r>
      <w:proofErr w:type="spellStart"/>
      <w:r w:rsidR="00BF7F01"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451D63" w:rsidRDefault="00BF49CA" w:rsidP="00BC49E9">
      <w:pPr>
        <w:ind w:left="4253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 </w:t>
      </w:r>
    </w:p>
    <w:sectPr w:rsidR="00451D63" w:rsidSect="00BC49E9">
      <w:headerReference w:type="default" r:id="rId8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C2" w:rsidRDefault="002E43C2">
      <w:r>
        <w:separator/>
      </w:r>
    </w:p>
  </w:endnote>
  <w:endnote w:type="continuationSeparator" w:id="0">
    <w:p w:rsidR="002E43C2" w:rsidRDefault="002E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C2" w:rsidRDefault="002E43C2">
      <w:r>
        <w:separator/>
      </w:r>
    </w:p>
  </w:footnote>
  <w:footnote w:type="continuationSeparator" w:id="0">
    <w:p w:rsidR="002E43C2" w:rsidRDefault="002E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D8C" w:rsidRDefault="0090588B">
    <w:pPr>
      <w:pStyle w:val="a6"/>
      <w:jc w:val="center"/>
    </w:pPr>
  </w:p>
  <w:p w:rsidR="002C6D8C" w:rsidRDefault="009058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CA"/>
    <w:rsid w:val="000967B0"/>
    <w:rsid w:val="000E3DE6"/>
    <w:rsid w:val="002E43C2"/>
    <w:rsid w:val="00332035"/>
    <w:rsid w:val="003D7120"/>
    <w:rsid w:val="00442B06"/>
    <w:rsid w:val="00451D63"/>
    <w:rsid w:val="005262C9"/>
    <w:rsid w:val="0054746A"/>
    <w:rsid w:val="005A67E2"/>
    <w:rsid w:val="0064028D"/>
    <w:rsid w:val="006A5E87"/>
    <w:rsid w:val="008A36F1"/>
    <w:rsid w:val="008C511A"/>
    <w:rsid w:val="008E7C8C"/>
    <w:rsid w:val="0090588B"/>
    <w:rsid w:val="00BC49E9"/>
    <w:rsid w:val="00BF49CA"/>
    <w:rsid w:val="00BF7F01"/>
    <w:rsid w:val="00C07AEB"/>
    <w:rsid w:val="00C35779"/>
    <w:rsid w:val="00D746CA"/>
    <w:rsid w:val="00DB61C0"/>
    <w:rsid w:val="00E002DB"/>
    <w:rsid w:val="00E35806"/>
    <w:rsid w:val="00F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C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BF49C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F49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F4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4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9CA"/>
  </w:style>
  <w:style w:type="paragraph" w:styleId="2">
    <w:name w:val="Body Text Indent 2"/>
    <w:basedOn w:val="a"/>
    <w:link w:val="20"/>
    <w:rsid w:val="00BF49CA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F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49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49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9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746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51D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C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BF49C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F49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F4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4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9CA"/>
  </w:style>
  <w:style w:type="paragraph" w:styleId="2">
    <w:name w:val="Body Text Indent 2"/>
    <w:basedOn w:val="a"/>
    <w:link w:val="20"/>
    <w:rsid w:val="00BF49CA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F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49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49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9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746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51D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4</cp:revision>
  <cp:lastPrinted>2026-01-14T12:33:00Z</cp:lastPrinted>
  <dcterms:created xsi:type="dcterms:W3CDTF">2026-01-14T12:37:00Z</dcterms:created>
  <dcterms:modified xsi:type="dcterms:W3CDTF">2026-01-28T06:44:00Z</dcterms:modified>
</cp:coreProperties>
</file>