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2502"/>
        <w:gridCol w:w="7068"/>
      </w:tblGrid>
      <w:tr w:rsidR="00560FC5" w:rsidRPr="00F96F04" w:rsidTr="003B4EE3">
        <w:trPr>
          <w:trHeight w:val="180"/>
        </w:trPr>
        <w:tc>
          <w:tcPr>
            <w:tcW w:w="1307" w:type="pct"/>
          </w:tcPr>
          <w:p w:rsidR="00560FC5" w:rsidRPr="00F96F04" w:rsidRDefault="00560FC5" w:rsidP="003B4EE3">
            <w:pPr>
              <w:rPr>
                <w:b/>
              </w:rPr>
            </w:pPr>
          </w:p>
        </w:tc>
        <w:tc>
          <w:tcPr>
            <w:tcW w:w="3693" w:type="pct"/>
          </w:tcPr>
          <w:p w:rsidR="00560FC5" w:rsidRPr="00F96F04" w:rsidRDefault="00560FC5" w:rsidP="003B4EE3">
            <w:pPr>
              <w:tabs>
                <w:tab w:val="left" w:pos="1815"/>
              </w:tabs>
            </w:pPr>
          </w:p>
        </w:tc>
      </w:tr>
    </w:tbl>
    <w:p w:rsidR="00560FC5" w:rsidRPr="00F96F04" w:rsidRDefault="00560FC5" w:rsidP="00560FC5">
      <w:pPr>
        <w:keepNext/>
        <w:jc w:val="center"/>
        <w:outlineLvl w:val="0"/>
        <w:rPr>
          <w:b/>
          <w:sz w:val="40"/>
        </w:rPr>
      </w:pPr>
      <w:r>
        <w:rPr>
          <w:rFonts w:ascii="Arial" w:hAnsi="Arial" w:cs="Arial"/>
          <w:b/>
          <w:noProof/>
          <w:sz w:val="40"/>
        </w:rPr>
        <w:drawing>
          <wp:inline distT="0" distB="0" distL="0" distR="0">
            <wp:extent cx="604520" cy="795020"/>
            <wp:effectExtent l="19050" t="0" r="5080" b="0"/>
            <wp:docPr id="1" name="Рисунок 7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FC5" w:rsidRPr="00F96F04" w:rsidRDefault="00560FC5" w:rsidP="00560FC5">
      <w:pPr>
        <w:keepNext/>
        <w:jc w:val="center"/>
        <w:outlineLvl w:val="0"/>
        <w:rPr>
          <w:sz w:val="28"/>
        </w:rPr>
      </w:pPr>
      <w:r w:rsidRPr="00F96F04">
        <w:rPr>
          <w:sz w:val="28"/>
        </w:rPr>
        <w:t xml:space="preserve">Администрация Тутаевского муниципального </w:t>
      </w:r>
      <w:r w:rsidR="0089038C">
        <w:rPr>
          <w:sz w:val="28"/>
        </w:rPr>
        <w:t>округа</w:t>
      </w:r>
    </w:p>
    <w:p w:rsidR="00560FC5" w:rsidRPr="00F96F04" w:rsidRDefault="00560FC5" w:rsidP="00560FC5">
      <w:pPr>
        <w:keepNext/>
        <w:jc w:val="center"/>
        <w:outlineLvl w:val="0"/>
        <w:rPr>
          <w:b/>
          <w:sz w:val="40"/>
        </w:rPr>
      </w:pPr>
      <w:r w:rsidRPr="00F96F04">
        <w:rPr>
          <w:b/>
          <w:sz w:val="40"/>
        </w:rPr>
        <w:t>ПОСТАНОВЛЕНИЕ</w:t>
      </w:r>
    </w:p>
    <w:p w:rsidR="00560FC5" w:rsidRDefault="00560FC5" w:rsidP="00560FC5"/>
    <w:p w:rsidR="00560FC5" w:rsidRPr="00006757" w:rsidRDefault="00560FC5" w:rsidP="00560FC5">
      <w:pPr>
        <w:rPr>
          <w:b/>
          <w:sz w:val="28"/>
          <w:szCs w:val="28"/>
        </w:rPr>
      </w:pPr>
      <w:r w:rsidRPr="00006757">
        <w:rPr>
          <w:b/>
          <w:sz w:val="28"/>
          <w:szCs w:val="28"/>
        </w:rPr>
        <w:t xml:space="preserve">от </w:t>
      </w:r>
      <w:r w:rsidR="00006757" w:rsidRPr="00006757">
        <w:rPr>
          <w:b/>
          <w:sz w:val="28"/>
          <w:szCs w:val="28"/>
        </w:rPr>
        <w:t>27.02.2026</w:t>
      </w:r>
      <w:r w:rsidRPr="00006757">
        <w:rPr>
          <w:b/>
          <w:sz w:val="28"/>
          <w:szCs w:val="28"/>
        </w:rPr>
        <w:t xml:space="preserve"> № </w:t>
      </w:r>
      <w:r w:rsidR="00006757" w:rsidRPr="00006757">
        <w:rPr>
          <w:b/>
          <w:sz w:val="28"/>
          <w:szCs w:val="28"/>
        </w:rPr>
        <w:t>192-п</w:t>
      </w:r>
    </w:p>
    <w:p w:rsidR="00560FC5" w:rsidRPr="00006757" w:rsidRDefault="00560FC5" w:rsidP="00560FC5">
      <w:pPr>
        <w:rPr>
          <w:b/>
          <w:sz w:val="28"/>
          <w:szCs w:val="28"/>
        </w:rPr>
      </w:pPr>
      <w:r w:rsidRPr="00006757">
        <w:rPr>
          <w:b/>
          <w:sz w:val="28"/>
          <w:szCs w:val="28"/>
        </w:rPr>
        <w:t>г. Тутаев</w:t>
      </w:r>
    </w:p>
    <w:p w:rsidR="00560FC5" w:rsidRPr="001F2743" w:rsidRDefault="00560FC5" w:rsidP="00560FC5">
      <w:pPr>
        <w:rPr>
          <w:sz w:val="28"/>
          <w:szCs w:val="28"/>
        </w:rPr>
      </w:pPr>
    </w:p>
    <w:p w:rsidR="00560FC5" w:rsidRPr="001F2743" w:rsidRDefault="00560FC5" w:rsidP="00560F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Pr="001F2743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1F2743">
        <w:rPr>
          <w:sz w:val="28"/>
          <w:szCs w:val="28"/>
        </w:rPr>
        <w:t xml:space="preserve"> размещения гаражей,</w:t>
      </w:r>
    </w:p>
    <w:p w:rsidR="00560FC5" w:rsidRPr="001F2743" w:rsidRDefault="00560FC5" w:rsidP="00560FC5">
      <w:pPr>
        <w:jc w:val="both"/>
        <w:rPr>
          <w:sz w:val="28"/>
          <w:szCs w:val="28"/>
        </w:rPr>
      </w:pPr>
      <w:r w:rsidRPr="001F2743">
        <w:rPr>
          <w:sz w:val="28"/>
          <w:szCs w:val="28"/>
        </w:rPr>
        <w:t>являющи</w:t>
      </w:r>
      <w:r>
        <w:rPr>
          <w:sz w:val="28"/>
          <w:szCs w:val="28"/>
        </w:rPr>
        <w:t>ми</w:t>
      </w:r>
      <w:r w:rsidRPr="001F2743">
        <w:rPr>
          <w:sz w:val="28"/>
          <w:szCs w:val="28"/>
        </w:rPr>
        <w:t>ся некапитальными сооружениями,</w:t>
      </w:r>
    </w:p>
    <w:p w:rsidR="00560FC5" w:rsidRPr="001F2743" w:rsidRDefault="00560FC5" w:rsidP="00560FC5">
      <w:pPr>
        <w:jc w:val="both"/>
        <w:rPr>
          <w:sz w:val="28"/>
          <w:szCs w:val="28"/>
        </w:rPr>
      </w:pPr>
      <w:r w:rsidRPr="001F2743">
        <w:rPr>
          <w:sz w:val="28"/>
          <w:szCs w:val="28"/>
        </w:rPr>
        <w:t>и стоянок технических и других средств</w:t>
      </w:r>
    </w:p>
    <w:p w:rsidR="00560FC5" w:rsidRPr="001F2743" w:rsidRDefault="00560FC5" w:rsidP="00560FC5">
      <w:pPr>
        <w:jc w:val="both"/>
        <w:rPr>
          <w:sz w:val="28"/>
          <w:szCs w:val="28"/>
        </w:rPr>
      </w:pPr>
      <w:r w:rsidRPr="001F2743">
        <w:rPr>
          <w:sz w:val="28"/>
          <w:szCs w:val="28"/>
        </w:rPr>
        <w:t>передвижения инвалидов вблизи места</w:t>
      </w:r>
    </w:p>
    <w:p w:rsidR="00364924" w:rsidRDefault="00560FC5" w:rsidP="00560FC5">
      <w:pPr>
        <w:jc w:val="both"/>
        <w:rPr>
          <w:sz w:val="28"/>
          <w:szCs w:val="28"/>
        </w:rPr>
      </w:pPr>
      <w:r w:rsidRPr="001F2743">
        <w:rPr>
          <w:sz w:val="28"/>
          <w:szCs w:val="28"/>
        </w:rPr>
        <w:t>их жительства на территории</w:t>
      </w:r>
    </w:p>
    <w:p w:rsidR="0089038C" w:rsidRDefault="00364924" w:rsidP="00560FC5">
      <w:pPr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округа</w:t>
      </w:r>
      <w:r w:rsidR="00560FC5" w:rsidRPr="001F2743">
        <w:rPr>
          <w:sz w:val="28"/>
          <w:szCs w:val="28"/>
        </w:rPr>
        <w:t xml:space="preserve"> </w:t>
      </w:r>
    </w:p>
    <w:p w:rsidR="00560FC5" w:rsidRPr="001F2743" w:rsidRDefault="00560FC5" w:rsidP="00560FC5">
      <w:pPr>
        <w:jc w:val="both"/>
        <w:rPr>
          <w:sz w:val="28"/>
          <w:szCs w:val="28"/>
        </w:rPr>
      </w:pPr>
      <w:r w:rsidRPr="001F2743">
        <w:rPr>
          <w:sz w:val="28"/>
          <w:szCs w:val="28"/>
        </w:rPr>
        <w:t>Ярославской области</w:t>
      </w:r>
    </w:p>
    <w:p w:rsidR="00560FC5" w:rsidRPr="001F2743" w:rsidRDefault="00560FC5" w:rsidP="00560FC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60FC5" w:rsidRDefault="00560FC5" w:rsidP="00A33564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1F2743">
        <w:rPr>
          <w:color w:val="000000"/>
          <w:sz w:val="28"/>
          <w:szCs w:val="28"/>
        </w:rPr>
        <w:t>В соответствии со ст. 39.36-1 З</w:t>
      </w:r>
      <w:r>
        <w:rPr>
          <w:color w:val="000000"/>
          <w:sz w:val="28"/>
          <w:szCs w:val="28"/>
        </w:rPr>
        <w:t>емельного кодекса</w:t>
      </w:r>
      <w:r w:rsidRPr="001F2743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 xml:space="preserve">оссийской </w:t>
      </w:r>
      <w:r w:rsidRPr="001F2743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1F2743">
        <w:rPr>
          <w:color w:val="000000"/>
          <w:sz w:val="28"/>
          <w:szCs w:val="28"/>
        </w:rPr>
        <w:t>,</w:t>
      </w:r>
      <w:r w:rsidR="0089038C">
        <w:rPr>
          <w:color w:val="000000"/>
          <w:sz w:val="28"/>
          <w:szCs w:val="28"/>
        </w:rPr>
        <w:t xml:space="preserve"> </w:t>
      </w:r>
      <w:r w:rsidR="00A33564" w:rsidRPr="00364924">
        <w:rPr>
          <w:sz w:val="28"/>
          <w:szCs w:val="28"/>
        </w:rPr>
        <w:t>Законом Ярославской области от 02.10.2024 N 6</w:t>
      </w:r>
      <w:r w:rsidR="00A33564">
        <w:rPr>
          <w:sz w:val="28"/>
          <w:szCs w:val="28"/>
        </w:rPr>
        <w:t>5</w:t>
      </w:r>
      <w:r w:rsidR="00A33564" w:rsidRPr="00364924">
        <w:rPr>
          <w:sz w:val="28"/>
          <w:szCs w:val="28"/>
        </w:rPr>
        <w:t>-з</w:t>
      </w:r>
      <w:r w:rsidR="00A33564">
        <w:rPr>
          <w:sz w:val="28"/>
          <w:szCs w:val="28"/>
        </w:rPr>
        <w:t xml:space="preserve"> </w:t>
      </w:r>
      <w:r w:rsidR="00A33564" w:rsidRPr="00364924">
        <w:rPr>
          <w:sz w:val="28"/>
          <w:szCs w:val="28"/>
        </w:rPr>
        <w:t>«О преобразовании муниципальных образований, входящих в состав Тутаевского муниципального района Ярославской области»</w:t>
      </w:r>
      <w:r w:rsidR="00A33564">
        <w:rPr>
          <w:sz w:val="28"/>
          <w:szCs w:val="28"/>
        </w:rPr>
        <w:t xml:space="preserve">, </w:t>
      </w:r>
      <w:r w:rsidRPr="001F2743">
        <w:rPr>
          <w:sz w:val="28"/>
          <w:szCs w:val="28"/>
        </w:rPr>
        <w:t>Постановлением Правительства Ярославской области «Об утверждении Порядка утверждения схемы размещения гаражей, являющихся некапитальными сооружениями, и стоянок технических и других средств передвижения инвалидов вблизи места их жительства на территории Ярославской области» от</w:t>
      </w:r>
      <w:proofErr w:type="gramEnd"/>
      <w:r w:rsidRPr="001F2743">
        <w:rPr>
          <w:sz w:val="28"/>
          <w:szCs w:val="28"/>
        </w:rPr>
        <w:t xml:space="preserve"> 11.11.2022 г. №997-п</w:t>
      </w:r>
      <w:r w:rsidRPr="001F2743">
        <w:rPr>
          <w:color w:val="000000"/>
          <w:sz w:val="28"/>
          <w:szCs w:val="28"/>
        </w:rPr>
        <w:t xml:space="preserve">, Администрация Тутаевского муниципального </w:t>
      </w:r>
      <w:r w:rsidR="00364924">
        <w:rPr>
          <w:color w:val="000000"/>
          <w:sz w:val="28"/>
          <w:szCs w:val="28"/>
        </w:rPr>
        <w:t>округа</w:t>
      </w:r>
    </w:p>
    <w:p w:rsidR="00364924" w:rsidRPr="001F2743" w:rsidRDefault="00364924" w:rsidP="00560FC5">
      <w:pPr>
        <w:ind w:firstLine="709"/>
        <w:jc w:val="both"/>
        <w:rPr>
          <w:color w:val="000000"/>
          <w:sz w:val="28"/>
          <w:szCs w:val="28"/>
        </w:rPr>
      </w:pPr>
    </w:p>
    <w:p w:rsidR="00560FC5" w:rsidRPr="001F2743" w:rsidRDefault="00560FC5" w:rsidP="00560FC5">
      <w:pPr>
        <w:ind w:firstLine="708"/>
        <w:jc w:val="both"/>
        <w:rPr>
          <w:sz w:val="28"/>
          <w:szCs w:val="28"/>
        </w:rPr>
      </w:pPr>
      <w:r w:rsidRPr="001F2743">
        <w:rPr>
          <w:sz w:val="28"/>
          <w:szCs w:val="28"/>
        </w:rPr>
        <w:t>ПОСТАНОВЛЯЕТ:</w:t>
      </w:r>
    </w:p>
    <w:p w:rsidR="00560FC5" w:rsidRPr="001F2743" w:rsidRDefault="00560FC5" w:rsidP="00560FC5">
      <w:pPr>
        <w:ind w:firstLine="709"/>
        <w:jc w:val="both"/>
        <w:rPr>
          <w:sz w:val="28"/>
          <w:szCs w:val="28"/>
        </w:rPr>
      </w:pPr>
    </w:p>
    <w:p w:rsidR="00A33564" w:rsidRDefault="00006757" w:rsidP="00006757">
      <w:pPr>
        <w:pStyle w:val="a8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89038C" w:rsidRPr="00A33564">
        <w:rPr>
          <w:sz w:val="28"/>
          <w:szCs w:val="28"/>
        </w:rPr>
        <w:t xml:space="preserve">Утвердить прилагаемую схему размещения гаражей, являющихся некапитальными сооружениями, и стоянок технических и других средств передвижения инвалидов вблизи места их жительства на территории </w:t>
      </w:r>
      <w:r w:rsidR="00364924" w:rsidRPr="00A33564">
        <w:rPr>
          <w:sz w:val="28"/>
          <w:szCs w:val="28"/>
        </w:rPr>
        <w:t xml:space="preserve">Тутаевского муниципального округа </w:t>
      </w:r>
      <w:r w:rsidR="0089038C" w:rsidRPr="00A33564">
        <w:rPr>
          <w:sz w:val="28"/>
          <w:szCs w:val="28"/>
        </w:rPr>
        <w:t>Ярославской области.</w:t>
      </w:r>
    </w:p>
    <w:p w:rsidR="00A33564" w:rsidRPr="00A33564" w:rsidRDefault="00006757" w:rsidP="00006757">
      <w:pPr>
        <w:pStyle w:val="a8"/>
        <w:tabs>
          <w:tab w:val="left" w:pos="851"/>
        </w:tabs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3B4EE3" w:rsidRPr="00A33564">
        <w:rPr>
          <w:sz w:val="28"/>
          <w:szCs w:val="28"/>
        </w:rPr>
        <w:t>Постановление Администрации Тутаевского муниципального района от 30.08.2023 №648-п «Об утверждении схемы размещения гаражей, являющимися некапитальными сооружениями, и стоянок технических и других средств передвижения инвалидов вблизи места их жительства на территории Ярославской области» признать утратившим силу.</w:t>
      </w:r>
    </w:p>
    <w:p w:rsidR="003B4EE3" w:rsidRPr="00A33564" w:rsidRDefault="00006757" w:rsidP="00006757">
      <w:pPr>
        <w:pStyle w:val="a8"/>
        <w:tabs>
          <w:tab w:val="left" w:pos="851"/>
        </w:tabs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 w:rsidR="003B4EE3" w:rsidRPr="00A33564">
        <w:rPr>
          <w:sz w:val="28"/>
          <w:szCs w:val="28"/>
        </w:rPr>
        <w:t xml:space="preserve">Постановления </w:t>
      </w:r>
      <w:r w:rsidR="00686703" w:rsidRPr="00A33564">
        <w:rPr>
          <w:sz w:val="28"/>
          <w:szCs w:val="28"/>
        </w:rPr>
        <w:t xml:space="preserve">Администрации Константиновского сельского поселения </w:t>
      </w:r>
      <w:r w:rsidR="00364924" w:rsidRPr="00A33564">
        <w:rPr>
          <w:sz w:val="28"/>
          <w:szCs w:val="28"/>
        </w:rPr>
        <w:t xml:space="preserve">Тутаевского муниципального района </w:t>
      </w:r>
      <w:r w:rsidR="003B4EE3" w:rsidRPr="00A33564">
        <w:rPr>
          <w:sz w:val="28"/>
          <w:szCs w:val="28"/>
        </w:rPr>
        <w:t xml:space="preserve">№543 от 16.12.2024г, № 202 от 06.05.2024, № 342 от 30.08.2024 г, № 514 от 09.12.2024 г, № 241 от 10.06.2025г, № 261 от 03.07.2025г, № 351 от 26.09.2025г, № 426 от </w:t>
      </w:r>
      <w:r w:rsidR="003B4EE3" w:rsidRPr="00A33564">
        <w:rPr>
          <w:sz w:val="28"/>
          <w:szCs w:val="28"/>
        </w:rPr>
        <w:lastRenderedPageBreak/>
        <w:t xml:space="preserve">17.11.2025г, № 01 от 09.01.2025, № 193 от 12.05.2025, </w:t>
      </w:r>
      <w:r w:rsidR="0098785F" w:rsidRPr="00A33564">
        <w:rPr>
          <w:sz w:val="28"/>
          <w:szCs w:val="28"/>
        </w:rPr>
        <w:t>№ 194 от 12.05.2025, № 195 от 12.05.2025, № 196 от 12.05.2025, № 197 от 12.05.2025, № 198 от 12.05.2025</w:t>
      </w:r>
      <w:proofErr w:type="gramEnd"/>
      <w:r w:rsidR="0098785F" w:rsidRPr="00A33564">
        <w:rPr>
          <w:sz w:val="28"/>
          <w:szCs w:val="28"/>
        </w:rPr>
        <w:t xml:space="preserve">, № </w:t>
      </w:r>
      <w:proofErr w:type="gramStart"/>
      <w:r w:rsidR="0098785F" w:rsidRPr="00A33564">
        <w:rPr>
          <w:sz w:val="28"/>
          <w:szCs w:val="28"/>
        </w:rPr>
        <w:t xml:space="preserve">199 от 12.05.2025, № 212 от 19.05.2025, № 213 от 19.05.2025, № 231 от 09.06.2025г, № 266 от 07.07.2025г, № 267 от 07.07.2025г, № 282 от 16.07.2025г, № 284 от 16.07.2025г, № 321 от 18.08.2025г, № 330 от 29.08.2025г, №232 от 09.06.2025г, </w:t>
      </w:r>
      <w:r w:rsidR="00686703" w:rsidRPr="00A33564">
        <w:rPr>
          <w:sz w:val="28"/>
          <w:szCs w:val="28"/>
        </w:rPr>
        <w:t>№242 от 10.06.2025г, №283 от 16.07.2025г, № 268 от 07.07.2025г «Об утверждении схемы размещения гаражей, являющимися некапитальными</w:t>
      </w:r>
      <w:proofErr w:type="gramEnd"/>
      <w:r w:rsidR="00686703" w:rsidRPr="00A33564">
        <w:rPr>
          <w:sz w:val="28"/>
          <w:szCs w:val="28"/>
        </w:rPr>
        <w:t xml:space="preserve"> сооружениями, и стоянок технических и других средств передвижения инвалидов вблизи места их жительства на территории Ярославской области» признать утратившим</w:t>
      </w:r>
      <w:r w:rsidR="00A33564" w:rsidRPr="00A33564">
        <w:rPr>
          <w:sz w:val="28"/>
          <w:szCs w:val="28"/>
        </w:rPr>
        <w:t>и</w:t>
      </w:r>
      <w:r w:rsidR="00686703" w:rsidRPr="00A33564">
        <w:rPr>
          <w:sz w:val="28"/>
          <w:szCs w:val="28"/>
        </w:rPr>
        <w:t xml:space="preserve"> силу.</w:t>
      </w:r>
    </w:p>
    <w:p w:rsidR="0089038C" w:rsidRPr="0089038C" w:rsidRDefault="00006757" w:rsidP="00006757">
      <w:pPr>
        <w:pStyle w:val="a8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 </w:t>
      </w:r>
      <w:proofErr w:type="gramStart"/>
      <w:r w:rsidR="00560FC5" w:rsidRPr="0098785F">
        <w:rPr>
          <w:color w:val="000000"/>
          <w:sz w:val="28"/>
          <w:szCs w:val="28"/>
        </w:rPr>
        <w:t>Контроль за</w:t>
      </w:r>
      <w:proofErr w:type="gramEnd"/>
      <w:r w:rsidR="00560FC5" w:rsidRPr="0098785F">
        <w:rPr>
          <w:color w:val="000000"/>
          <w:sz w:val="28"/>
          <w:szCs w:val="28"/>
        </w:rPr>
        <w:t xml:space="preserve"> исполнением данного постановления возложить на </w:t>
      </w:r>
      <w:r w:rsidR="003865DD" w:rsidRPr="0098785F">
        <w:rPr>
          <w:sz w:val="28"/>
          <w:szCs w:val="28"/>
        </w:rPr>
        <w:t>Заместителя Главы Администрации ТМО по экономическому развитию</w:t>
      </w:r>
      <w:r w:rsidR="00560FC5" w:rsidRPr="0098785F">
        <w:rPr>
          <w:sz w:val="28"/>
          <w:szCs w:val="28"/>
        </w:rPr>
        <w:t xml:space="preserve"> </w:t>
      </w:r>
      <w:r w:rsidR="00560FC5" w:rsidRPr="0098785F">
        <w:rPr>
          <w:color w:val="000000"/>
          <w:sz w:val="28"/>
          <w:szCs w:val="28"/>
        </w:rPr>
        <w:t xml:space="preserve"> </w:t>
      </w:r>
      <w:proofErr w:type="spellStart"/>
      <w:r w:rsidR="003865DD" w:rsidRPr="0098785F">
        <w:rPr>
          <w:color w:val="000000"/>
          <w:sz w:val="28"/>
          <w:szCs w:val="28"/>
        </w:rPr>
        <w:t>Бортякова</w:t>
      </w:r>
      <w:proofErr w:type="spellEnd"/>
      <w:r w:rsidRPr="00006757">
        <w:rPr>
          <w:color w:val="000000"/>
          <w:sz w:val="28"/>
          <w:szCs w:val="28"/>
        </w:rPr>
        <w:t xml:space="preserve"> </w:t>
      </w:r>
      <w:r w:rsidRPr="0098785F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> </w:t>
      </w:r>
      <w:r w:rsidRPr="0098785F">
        <w:rPr>
          <w:color w:val="000000"/>
          <w:sz w:val="28"/>
          <w:szCs w:val="28"/>
        </w:rPr>
        <w:t>Р.</w:t>
      </w:r>
    </w:p>
    <w:p w:rsidR="00560FC5" w:rsidRPr="0089038C" w:rsidRDefault="00006757" w:rsidP="00006757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60FC5" w:rsidRPr="0089038C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60FC5" w:rsidRDefault="00560FC5" w:rsidP="00560FC5">
      <w:pPr>
        <w:rPr>
          <w:b/>
          <w:sz w:val="28"/>
          <w:szCs w:val="28"/>
        </w:rPr>
      </w:pPr>
    </w:p>
    <w:p w:rsidR="00686703" w:rsidRDefault="00686703" w:rsidP="00560FC5">
      <w:pPr>
        <w:rPr>
          <w:b/>
          <w:sz w:val="28"/>
          <w:szCs w:val="28"/>
        </w:rPr>
      </w:pPr>
      <w:bookmarkStart w:id="0" w:name="_GoBack"/>
      <w:bookmarkEnd w:id="0"/>
    </w:p>
    <w:p w:rsidR="00686703" w:rsidRDefault="00686703" w:rsidP="00560FC5">
      <w:pPr>
        <w:rPr>
          <w:b/>
          <w:sz w:val="28"/>
          <w:szCs w:val="28"/>
        </w:rPr>
      </w:pPr>
    </w:p>
    <w:p w:rsidR="00560FC5" w:rsidRPr="001F2743" w:rsidRDefault="00560FC5" w:rsidP="00560FC5">
      <w:pPr>
        <w:rPr>
          <w:sz w:val="28"/>
          <w:szCs w:val="28"/>
        </w:rPr>
      </w:pPr>
      <w:r w:rsidRPr="001F2743">
        <w:rPr>
          <w:sz w:val="28"/>
          <w:szCs w:val="28"/>
        </w:rPr>
        <w:t>Глава Тутаевского</w:t>
      </w:r>
    </w:p>
    <w:p w:rsidR="00560FC5" w:rsidRPr="001F2743" w:rsidRDefault="00560FC5" w:rsidP="00560FC5">
      <w:pPr>
        <w:rPr>
          <w:sz w:val="28"/>
          <w:szCs w:val="28"/>
        </w:rPr>
      </w:pPr>
      <w:r w:rsidRPr="001F274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                       </w:t>
      </w:r>
      <w:r w:rsidRPr="001F2743">
        <w:rPr>
          <w:sz w:val="28"/>
          <w:szCs w:val="28"/>
        </w:rPr>
        <w:t xml:space="preserve">                                               О.В. </w:t>
      </w:r>
      <w:proofErr w:type="spellStart"/>
      <w:r w:rsidRPr="001F2743">
        <w:rPr>
          <w:sz w:val="28"/>
          <w:szCs w:val="28"/>
        </w:rPr>
        <w:t>Низова</w:t>
      </w:r>
      <w:proofErr w:type="spellEnd"/>
    </w:p>
    <w:p w:rsidR="003B4EE3" w:rsidRDefault="003B4EE3" w:rsidP="0089038C"/>
    <w:sectPr w:rsidR="003B4EE3" w:rsidSect="00006757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13F" w:rsidRDefault="00A6213F" w:rsidP="00F472DB">
      <w:r>
        <w:separator/>
      </w:r>
    </w:p>
  </w:endnote>
  <w:endnote w:type="continuationSeparator" w:id="0">
    <w:p w:rsidR="00A6213F" w:rsidRDefault="00A6213F" w:rsidP="00F4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13F" w:rsidRDefault="00A6213F" w:rsidP="00F472DB">
      <w:r>
        <w:separator/>
      </w:r>
    </w:p>
  </w:footnote>
  <w:footnote w:type="continuationSeparator" w:id="0">
    <w:p w:rsidR="00A6213F" w:rsidRDefault="00A6213F" w:rsidP="00F47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03" w:rsidRDefault="00A16117" w:rsidP="003B4E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67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6703" w:rsidRDefault="006867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425074"/>
      <w:docPartObj>
        <w:docPartGallery w:val="Page Numbers (Top of Page)"/>
        <w:docPartUnique/>
      </w:docPartObj>
    </w:sdtPr>
    <w:sdtContent>
      <w:p w:rsidR="00006757" w:rsidRDefault="000067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06757" w:rsidRDefault="000067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C6C5D"/>
    <w:multiLevelType w:val="hybridMultilevel"/>
    <w:tmpl w:val="9C6AFAC0"/>
    <w:lvl w:ilvl="0" w:tplc="2E9226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2D2821"/>
    <w:multiLevelType w:val="hybridMultilevel"/>
    <w:tmpl w:val="9C6AFAC0"/>
    <w:lvl w:ilvl="0" w:tplc="2E92267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FC5"/>
    <w:rsid w:val="00006757"/>
    <w:rsid w:val="00364924"/>
    <w:rsid w:val="003865DD"/>
    <w:rsid w:val="003B4EE3"/>
    <w:rsid w:val="00560FC5"/>
    <w:rsid w:val="00561CB8"/>
    <w:rsid w:val="00686703"/>
    <w:rsid w:val="006F4A0B"/>
    <w:rsid w:val="00796D8C"/>
    <w:rsid w:val="0089038C"/>
    <w:rsid w:val="0098785F"/>
    <w:rsid w:val="00A16117"/>
    <w:rsid w:val="00A33564"/>
    <w:rsid w:val="00A6213F"/>
    <w:rsid w:val="00DF688B"/>
    <w:rsid w:val="00EF3976"/>
    <w:rsid w:val="00F177AF"/>
    <w:rsid w:val="00F4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0F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0FC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60FC5"/>
  </w:style>
  <w:style w:type="paragraph" w:styleId="a6">
    <w:name w:val="Balloon Text"/>
    <w:basedOn w:val="a"/>
    <w:link w:val="a7"/>
    <w:uiPriority w:val="99"/>
    <w:semiHidden/>
    <w:unhideWhenUsed/>
    <w:rsid w:val="00560F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F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89038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06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675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3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6</cp:revision>
  <cp:lastPrinted>2026-02-19T06:46:00Z</cp:lastPrinted>
  <dcterms:created xsi:type="dcterms:W3CDTF">2026-02-13T07:53:00Z</dcterms:created>
  <dcterms:modified xsi:type="dcterms:W3CDTF">2026-02-27T08:35:00Z</dcterms:modified>
</cp:coreProperties>
</file>