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A213C" w14:textId="77777777" w:rsidR="00F37AC3" w:rsidRPr="005C096F" w:rsidRDefault="00F37AC3">
      <w:pPr>
        <w:rPr>
          <w:rFonts w:ascii="Times New Roman" w:hAnsi="Times New Roman" w:cs="Times New Roman"/>
          <w:sz w:val="24"/>
          <w:szCs w:val="24"/>
        </w:rPr>
      </w:pPr>
    </w:p>
    <w:p w14:paraId="22A6A110" w14:textId="0B64F82B" w:rsidR="000F408D" w:rsidRDefault="000F408D" w:rsidP="00F37AC3">
      <w:pPr>
        <w:shd w:val="clear" w:color="auto" w:fill="FFFFFF"/>
        <w:spacing w:after="300" w:line="240" w:lineRule="auto"/>
        <w:jc w:val="center"/>
        <w:rPr>
          <w:rFonts w:ascii="Times New Roman" w:eastAsia="Times New Roman" w:hAnsi="Times New Roman" w:cs="Times New Roman"/>
          <w:b/>
          <w:bCs/>
          <w:color w:val="000000"/>
          <w:sz w:val="24"/>
          <w:szCs w:val="24"/>
          <w:lang w:eastAsia="ru-RU"/>
        </w:rPr>
      </w:pPr>
      <w:r w:rsidRPr="000F408D">
        <w:rPr>
          <w:rFonts w:ascii="Times New Roman" w:eastAsia="Times New Roman" w:hAnsi="Times New Roman" w:cs="Times New Roman"/>
          <w:b/>
          <w:bCs/>
          <w:noProof/>
          <w:color w:val="000000"/>
          <w:sz w:val="24"/>
          <w:szCs w:val="24"/>
          <w:lang w:eastAsia="ru-RU"/>
        </w:rPr>
        <w:drawing>
          <wp:inline distT="0" distB="0" distL="0" distR="0" wp14:anchorId="1F31FEBC" wp14:editId="7B771EF5">
            <wp:extent cx="585216" cy="680085"/>
            <wp:effectExtent l="0" t="0" r="5715" b="5715"/>
            <wp:docPr id="10051662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165" cy="700943"/>
                    </a:xfrm>
                    <a:prstGeom prst="rect">
                      <a:avLst/>
                    </a:prstGeom>
                    <a:noFill/>
                    <a:ln>
                      <a:noFill/>
                    </a:ln>
                  </pic:spPr>
                </pic:pic>
              </a:graphicData>
            </a:graphic>
          </wp:inline>
        </w:drawing>
      </w:r>
    </w:p>
    <w:p w14:paraId="3D39B744" w14:textId="19FD39FF" w:rsidR="00F37AC3" w:rsidRPr="008B531B" w:rsidRDefault="00F37AC3" w:rsidP="00F37AC3">
      <w:pPr>
        <w:shd w:val="clear" w:color="auto" w:fill="FFFFFF"/>
        <w:spacing w:after="300" w:line="240" w:lineRule="auto"/>
        <w:jc w:val="center"/>
        <w:rPr>
          <w:rFonts w:ascii="Times New Roman" w:eastAsia="Times New Roman" w:hAnsi="Times New Roman" w:cs="Times New Roman"/>
          <w:color w:val="000000"/>
          <w:sz w:val="28"/>
          <w:szCs w:val="28"/>
          <w:lang w:eastAsia="ru-RU"/>
        </w:rPr>
      </w:pPr>
      <w:r w:rsidRPr="008B531B">
        <w:rPr>
          <w:rFonts w:ascii="Times New Roman" w:eastAsia="Times New Roman" w:hAnsi="Times New Roman" w:cs="Times New Roman"/>
          <w:bCs/>
          <w:color w:val="000000"/>
          <w:sz w:val="28"/>
          <w:szCs w:val="28"/>
          <w:lang w:eastAsia="ru-RU"/>
        </w:rPr>
        <w:t xml:space="preserve">Администрация Тутаевского муниципального </w:t>
      </w:r>
      <w:r w:rsidR="005C096F" w:rsidRPr="008B531B">
        <w:rPr>
          <w:rFonts w:ascii="Times New Roman" w:eastAsia="Times New Roman" w:hAnsi="Times New Roman" w:cs="Times New Roman"/>
          <w:bCs/>
          <w:color w:val="000000"/>
          <w:sz w:val="28"/>
          <w:szCs w:val="28"/>
          <w:lang w:eastAsia="ru-RU"/>
        </w:rPr>
        <w:t>округа</w:t>
      </w:r>
    </w:p>
    <w:p w14:paraId="6A387595" w14:textId="77777777" w:rsidR="00F37AC3" w:rsidRPr="008B531B" w:rsidRDefault="00F37AC3" w:rsidP="00F37AC3">
      <w:pPr>
        <w:shd w:val="clear" w:color="auto" w:fill="FFFFFF"/>
        <w:spacing w:after="300" w:line="240" w:lineRule="auto"/>
        <w:jc w:val="center"/>
        <w:rPr>
          <w:rFonts w:ascii="Times New Roman" w:eastAsia="Times New Roman" w:hAnsi="Times New Roman" w:cs="Times New Roman"/>
          <w:color w:val="000000"/>
          <w:sz w:val="40"/>
          <w:szCs w:val="40"/>
          <w:lang w:eastAsia="ru-RU"/>
        </w:rPr>
      </w:pPr>
      <w:r w:rsidRPr="008B531B">
        <w:rPr>
          <w:rFonts w:ascii="Times New Roman" w:eastAsia="Times New Roman" w:hAnsi="Times New Roman" w:cs="Times New Roman"/>
          <w:b/>
          <w:bCs/>
          <w:color w:val="000000"/>
          <w:sz w:val="40"/>
          <w:szCs w:val="40"/>
          <w:lang w:eastAsia="ru-RU"/>
        </w:rPr>
        <w:t>ПОСТАНОВЛЕНИЕ</w:t>
      </w:r>
    </w:p>
    <w:p w14:paraId="55D9204A" w14:textId="52385645" w:rsidR="008B531B" w:rsidRPr="008B531B" w:rsidRDefault="008B531B" w:rsidP="00F37AC3">
      <w:pPr>
        <w:shd w:val="clear" w:color="auto" w:fill="FFFFFF"/>
        <w:spacing w:after="0" w:line="240" w:lineRule="auto"/>
        <w:rPr>
          <w:rFonts w:ascii="Times New Roman" w:eastAsia="Times New Roman" w:hAnsi="Times New Roman" w:cs="Times New Roman"/>
          <w:b/>
          <w:color w:val="000000"/>
          <w:sz w:val="28"/>
          <w:szCs w:val="28"/>
          <w:lang w:eastAsia="ru-RU"/>
        </w:rPr>
      </w:pPr>
      <w:r w:rsidRPr="008B531B">
        <w:rPr>
          <w:rFonts w:ascii="Times New Roman" w:eastAsia="Times New Roman" w:hAnsi="Times New Roman" w:cs="Times New Roman"/>
          <w:b/>
          <w:color w:val="000000"/>
          <w:sz w:val="28"/>
          <w:szCs w:val="28"/>
          <w:lang w:eastAsia="ru-RU"/>
        </w:rPr>
        <w:t>от 13.04.2026 № 351-п</w:t>
      </w:r>
    </w:p>
    <w:p w14:paraId="0FEBEB4D" w14:textId="77777777" w:rsidR="00F37AC3" w:rsidRPr="008B531B" w:rsidRDefault="00F37AC3" w:rsidP="00F37AC3">
      <w:pPr>
        <w:shd w:val="clear" w:color="auto" w:fill="FFFFFF"/>
        <w:spacing w:after="0" w:line="240" w:lineRule="auto"/>
        <w:rPr>
          <w:rFonts w:ascii="Times New Roman" w:eastAsia="Times New Roman" w:hAnsi="Times New Roman" w:cs="Times New Roman"/>
          <w:b/>
          <w:color w:val="000000"/>
          <w:sz w:val="28"/>
          <w:szCs w:val="28"/>
          <w:lang w:eastAsia="ru-RU"/>
        </w:rPr>
      </w:pPr>
      <w:r w:rsidRPr="008B531B">
        <w:rPr>
          <w:rFonts w:ascii="Times New Roman" w:eastAsia="Times New Roman" w:hAnsi="Times New Roman" w:cs="Times New Roman"/>
          <w:b/>
          <w:color w:val="000000"/>
          <w:sz w:val="28"/>
          <w:szCs w:val="28"/>
          <w:lang w:eastAsia="ru-RU"/>
        </w:rPr>
        <w:t>г. Тутаев</w:t>
      </w:r>
    </w:p>
    <w:p w14:paraId="5D45690E" w14:textId="77777777" w:rsidR="008B531B" w:rsidRDefault="008B531B" w:rsidP="00F37AC3">
      <w:pPr>
        <w:shd w:val="clear" w:color="auto" w:fill="FFFFFF"/>
        <w:spacing w:after="300" w:line="240" w:lineRule="auto"/>
        <w:ind w:right="4727"/>
        <w:jc w:val="both"/>
        <w:rPr>
          <w:rFonts w:ascii="Times New Roman" w:eastAsia="Times New Roman" w:hAnsi="Times New Roman" w:cs="Times New Roman"/>
          <w:color w:val="000000"/>
          <w:sz w:val="24"/>
          <w:szCs w:val="24"/>
          <w:lang w:eastAsia="ru-RU"/>
        </w:rPr>
      </w:pPr>
    </w:p>
    <w:p w14:paraId="68AEB420" w14:textId="7C762E39" w:rsidR="00F37AC3" w:rsidRPr="005C096F" w:rsidRDefault="00F37AC3" w:rsidP="00F37AC3">
      <w:pPr>
        <w:shd w:val="clear" w:color="auto" w:fill="FFFFFF"/>
        <w:spacing w:after="300" w:line="240" w:lineRule="auto"/>
        <w:ind w:right="4727"/>
        <w:jc w:val="both"/>
        <w:rPr>
          <w:rFonts w:ascii="Times New Roman" w:eastAsia="Times New Roman" w:hAnsi="Times New Roman" w:cs="Times New Roman"/>
          <w:color w:val="000000"/>
          <w:sz w:val="24"/>
          <w:szCs w:val="24"/>
          <w:lang w:eastAsia="ru-RU"/>
        </w:rPr>
      </w:pPr>
      <w:proofErr w:type="gramStart"/>
      <w:r w:rsidRPr="005C096F">
        <w:rPr>
          <w:rFonts w:ascii="Times New Roman" w:eastAsia="Times New Roman" w:hAnsi="Times New Roman" w:cs="Times New Roman"/>
          <w:color w:val="000000"/>
          <w:sz w:val="24"/>
          <w:szCs w:val="24"/>
          <w:lang w:eastAsia="ru-RU"/>
        </w:rPr>
        <w:t xml:space="preserve">Об утверждении методических рекомендаций по определению размера </w:t>
      </w:r>
      <w:bookmarkStart w:id="0" w:name="_GoBack"/>
      <w:bookmarkEnd w:id="0"/>
      <w:r w:rsidRPr="005C096F">
        <w:rPr>
          <w:rFonts w:ascii="Times New Roman" w:eastAsia="Times New Roman" w:hAnsi="Times New Roman" w:cs="Times New Roman"/>
          <w:color w:val="000000"/>
          <w:sz w:val="24"/>
          <w:szCs w:val="24"/>
          <w:lang w:eastAsia="ru-RU"/>
        </w:rPr>
        <w:t xml:space="preserve">платы за содержание и ремонт жилых помещений жилого фонда </w:t>
      </w:r>
      <w:bookmarkStart w:id="1" w:name="_Hlk223359523"/>
      <w:r w:rsidR="005C096F">
        <w:rPr>
          <w:rFonts w:ascii="Times New Roman" w:eastAsia="Times New Roman" w:hAnsi="Times New Roman" w:cs="Times New Roman"/>
          <w:color w:val="000000"/>
          <w:sz w:val="24"/>
          <w:szCs w:val="24"/>
          <w:lang w:eastAsia="ru-RU"/>
        </w:rPr>
        <w:t>Тутаевского муниципального округа</w:t>
      </w:r>
      <w:bookmarkEnd w:id="1"/>
      <w:r w:rsidR="005C096F">
        <w:rPr>
          <w:rFonts w:ascii="Times New Roman" w:eastAsia="Times New Roman" w:hAnsi="Times New Roman" w:cs="Times New Roman"/>
          <w:color w:val="000000"/>
          <w:sz w:val="24"/>
          <w:szCs w:val="24"/>
          <w:lang w:eastAsia="ru-RU"/>
        </w:rPr>
        <w:t xml:space="preserve"> </w:t>
      </w:r>
      <w:r w:rsidRPr="005C096F">
        <w:rPr>
          <w:rFonts w:ascii="Times New Roman" w:eastAsia="Times New Roman" w:hAnsi="Times New Roman" w:cs="Times New Roman"/>
          <w:color w:val="000000"/>
          <w:sz w:val="24"/>
          <w:szCs w:val="24"/>
          <w:lang w:eastAsia="ru-RU"/>
        </w:rPr>
        <w:t>для нанимателей жилых помещений муниципального жилого фонда</w:t>
      </w:r>
      <w:r w:rsidR="005C096F" w:rsidRPr="005C096F">
        <w:t xml:space="preserve"> </w:t>
      </w:r>
      <w:r w:rsidR="005C096F" w:rsidRPr="005C096F">
        <w:rPr>
          <w:rFonts w:ascii="Times New Roman" w:eastAsia="Times New Roman" w:hAnsi="Times New Roman" w:cs="Times New Roman"/>
          <w:color w:val="000000"/>
          <w:sz w:val="24"/>
          <w:szCs w:val="24"/>
          <w:lang w:eastAsia="ru-RU"/>
        </w:rPr>
        <w:t>Тутаевского муниципального округа</w:t>
      </w:r>
      <w:r w:rsidRPr="005C096F">
        <w:rPr>
          <w:rFonts w:ascii="Times New Roman" w:eastAsia="Times New Roman" w:hAnsi="Times New Roman" w:cs="Times New Roman"/>
          <w:color w:val="000000"/>
          <w:sz w:val="24"/>
          <w:szCs w:val="24"/>
          <w:lang w:eastAsia="ru-RU"/>
        </w:rPr>
        <w:t>, собственников жилых помещений, которые не приняли решение об установлении размера платы за     содержание   и ремонт   жилых помещений жилого фонда</w:t>
      </w:r>
      <w:r w:rsidR="005C096F" w:rsidRPr="005C096F">
        <w:t xml:space="preserve"> </w:t>
      </w:r>
      <w:r w:rsidR="005C096F" w:rsidRPr="005C096F">
        <w:rPr>
          <w:rFonts w:ascii="Times New Roman" w:eastAsia="Times New Roman" w:hAnsi="Times New Roman" w:cs="Times New Roman"/>
          <w:color w:val="000000"/>
          <w:sz w:val="24"/>
          <w:szCs w:val="24"/>
          <w:lang w:eastAsia="ru-RU"/>
        </w:rPr>
        <w:t>Тутаевского муниципального округа</w:t>
      </w:r>
      <w:r w:rsidRPr="005C096F">
        <w:rPr>
          <w:rFonts w:ascii="Times New Roman" w:eastAsia="Times New Roman" w:hAnsi="Times New Roman" w:cs="Times New Roman"/>
          <w:color w:val="000000"/>
          <w:sz w:val="24"/>
          <w:szCs w:val="24"/>
          <w:lang w:eastAsia="ru-RU"/>
        </w:rPr>
        <w:t>, а также по установлению порядка определения предельных индексов изменения</w:t>
      </w:r>
      <w:proofErr w:type="gramEnd"/>
      <w:r w:rsidRPr="005C096F">
        <w:rPr>
          <w:rFonts w:ascii="Times New Roman" w:eastAsia="Times New Roman" w:hAnsi="Times New Roman" w:cs="Times New Roman"/>
          <w:color w:val="000000"/>
          <w:sz w:val="24"/>
          <w:szCs w:val="24"/>
          <w:lang w:eastAsia="ru-RU"/>
        </w:rPr>
        <w:t xml:space="preserve"> размера такой платы</w:t>
      </w:r>
    </w:p>
    <w:p w14:paraId="0825FF9F" w14:textId="6598CA3F" w:rsidR="00F37AC3" w:rsidRPr="005C096F" w:rsidRDefault="00F37AC3" w:rsidP="00F37AC3">
      <w:pPr>
        <w:shd w:val="clear" w:color="auto" w:fill="FFFFFF"/>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p w14:paraId="34CC21EC" w14:textId="0AB448FA" w:rsidR="00F37AC3" w:rsidRPr="008B531B" w:rsidRDefault="00F37AC3" w:rsidP="00F37AC3">
      <w:pPr>
        <w:shd w:val="clear" w:color="auto" w:fill="FFFFFF"/>
        <w:spacing w:after="300" w:line="240" w:lineRule="auto"/>
        <w:ind w:firstLine="709"/>
        <w:jc w:val="both"/>
        <w:rPr>
          <w:rFonts w:ascii="Times New Roman" w:eastAsia="Times New Roman" w:hAnsi="Times New Roman" w:cs="Times New Roman"/>
          <w:color w:val="FF0000"/>
          <w:sz w:val="28"/>
          <w:szCs w:val="28"/>
          <w:lang w:eastAsia="ru-RU"/>
        </w:rPr>
      </w:pPr>
      <w:r w:rsidRPr="008B531B">
        <w:rPr>
          <w:rFonts w:ascii="Times New Roman" w:eastAsia="Times New Roman" w:hAnsi="Times New Roman" w:cs="Times New Roman"/>
          <w:color w:val="000000"/>
          <w:sz w:val="28"/>
          <w:szCs w:val="28"/>
          <w:lang w:eastAsia="ru-RU"/>
        </w:rPr>
        <w:t>В соответствии с</w:t>
      </w:r>
      <w:r w:rsidR="0056157F" w:rsidRPr="008B531B">
        <w:rPr>
          <w:rFonts w:ascii="Times New Roman" w:eastAsia="Times New Roman" w:hAnsi="Times New Roman" w:cs="Times New Roman"/>
          <w:color w:val="000000"/>
          <w:sz w:val="28"/>
          <w:szCs w:val="28"/>
          <w:lang w:eastAsia="ru-RU"/>
        </w:rPr>
        <w:t>о ст</w:t>
      </w:r>
      <w:r w:rsidR="00A66383" w:rsidRPr="008B531B">
        <w:rPr>
          <w:rFonts w:ascii="Times New Roman" w:eastAsia="Times New Roman" w:hAnsi="Times New Roman" w:cs="Times New Roman"/>
          <w:color w:val="000000"/>
          <w:sz w:val="28"/>
          <w:szCs w:val="28"/>
          <w:lang w:eastAsia="ru-RU"/>
        </w:rPr>
        <w:t xml:space="preserve">атьями </w:t>
      </w:r>
      <w:r w:rsidR="0056157F" w:rsidRPr="008B531B">
        <w:rPr>
          <w:rFonts w:ascii="Times New Roman" w:eastAsia="Times New Roman" w:hAnsi="Times New Roman" w:cs="Times New Roman"/>
          <w:color w:val="000000"/>
          <w:sz w:val="28"/>
          <w:szCs w:val="28"/>
          <w:lang w:eastAsia="ru-RU"/>
        </w:rPr>
        <w:t xml:space="preserve">156,158 </w:t>
      </w:r>
      <w:r w:rsidRPr="008B531B">
        <w:rPr>
          <w:rFonts w:ascii="Times New Roman" w:eastAsia="Times New Roman" w:hAnsi="Times New Roman" w:cs="Times New Roman"/>
          <w:color w:val="000000"/>
          <w:sz w:val="28"/>
          <w:szCs w:val="28"/>
          <w:lang w:eastAsia="ru-RU"/>
        </w:rPr>
        <w:t>Жилищн</w:t>
      </w:r>
      <w:r w:rsidR="0056157F" w:rsidRPr="008B531B">
        <w:rPr>
          <w:rFonts w:ascii="Times New Roman" w:eastAsia="Times New Roman" w:hAnsi="Times New Roman" w:cs="Times New Roman"/>
          <w:color w:val="000000"/>
          <w:sz w:val="28"/>
          <w:szCs w:val="28"/>
          <w:lang w:eastAsia="ru-RU"/>
        </w:rPr>
        <w:t>ого</w:t>
      </w:r>
      <w:r w:rsidRPr="008B531B">
        <w:rPr>
          <w:rFonts w:ascii="Times New Roman" w:eastAsia="Times New Roman" w:hAnsi="Times New Roman" w:cs="Times New Roman"/>
          <w:color w:val="000000"/>
          <w:sz w:val="28"/>
          <w:szCs w:val="28"/>
          <w:lang w:eastAsia="ru-RU"/>
        </w:rPr>
        <w:t xml:space="preserve"> кодекс</w:t>
      </w:r>
      <w:r w:rsidR="0056157F" w:rsidRPr="008B531B">
        <w:rPr>
          <w:rFonts w:ascii="Times New Roman" w:eastAsia="Times New Roman" w:hAnsi="Times New Roman" w:cs="Times New Roman"/>
          <w:color w:val="000000"/>
          <w:sz w:val="28"/>
          <w:szCs w:val="28"/>
          <w:lang w:eastAsia="ru-RU"/>
        </w:rPr>
        <w:t>а</w:t>
      </w:r>
      <w:r w:rsidRPr="008B531B">
        <w:rPr>
          <w:rFonts w:ascii="Times New Roman" w:eastAsia="Times New Roman" w:hAnsi="Times New Roman" w:cs="Times New Roman"/>
          <w:color w:val="000000"/>
          <w:sz w:val="28"/>
          <w:szCs w:val="28"/>
          <w:lang w:eastAsia="ru-RU"/>
        </w:rPr>
        <w:t xml:space="preserve"> Российской Федерации, Федеральным законом от 06.10.2003 №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06.04.2018 № 213/</w:t>
      </w:r>
      <w:proofErr w:type="spellStart"/>
      <w:proofErr w:type="gramStart"/>
      <w:r w:rsidRPr="008B531B">
        <w:rPr>
          <w:rFonts w:ascii="Times New Roman" w:eastAsia="Times New Roman" w:hAnsi="Times New Roman" w:cs="Times New Roman"/>
          <w:color w:val="000000"/>
          <w:sz w:val="28"/>
          <w:szCs w:val="28"/>
          <w:lang w:eastAsia="ru-RU"/>
        </w:rPr>
        <w:t>пр</w:t>
      </w:r>
      <w:proofErr w:type="spellEnd"/>
      <w:proofErr w:type="gramEnd"/>
      <w:r w:rsidRPr="008B531B">
        <w:rPr>
          <w:rFonts w:ascii="Times New Roman" w:eastAsia="Times New Roman" w:hAnsi="Times New Roman" w:cs="Times New Roman"/>
          <w:color w:val="000000"/>
          <w:sz w:val="28"/>
          <w:szCs w:val="28"/>
          <w:lang w:eastAsia="ru-RU"/>
        </w:rPr>
        <w:t xml:space="preserve"> «Об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установлению размера платы за содержание жилого помещения, а также  по установлению </w:t>
      </w:r>
      <w:proofErr w:type="gramStart"/>
      <w:r w:rsidRPr="008B531B">
        <w:rPr>
          <w:rFonts w:ascii="Times New Roman" w:eastAsia="Times New Roman" w:hAnsi="Times New Roman" w:cs="Times New Roman"/>
          <w:color w:val="000000"/>
          <w:sz w:val="28"/>
          <w:szCs w:val="28"/>
          <w:lang w:eastAsia="ru-RU"/>
        </w:rPr>
        <w:t xml:space="preserve">порядка определения предельных индексов изменения размера такой </w:t>
      </w:r>
      <w:r w:rsidR="00FF0E9F" w:rsidRPr="008B531B">
        <w:rPr>
          <w:rFonts w:ascii="Times New Roman" w:eastAsia="Times New Roman" w:hAnsi="Times New Roman" w:cs="Times New Roman"/>
          <w:color w:val="000000"/>
          <w:sz w:val="28"/>
          <w:szCs w:val="28"/>
          <w:lang w:eastAsia="ru-RU"/>
        </w:rPr>
        <w:t>платы</w:t>
      </w:r>
      <w:proofErr w:type="gramEnd"/>
      <w:r w:rsidR="00FF0E9F" w:rsidRPr="008B531B">
        <w:rPr>
          <w:rFonts w:ascii="Times New Roman" w:eastAsia="Times New Roman" w:hAnsi="Times New Roman" w:cs="Times New Roman"/>
          <w:color w:val="000000"/>
          <w:sz w:val="28"/>
          <w:szCs w:val="28"/>
          <w:lang w:eastAsia="ru-RU"/>
        </w:rPr>
        <w:t>»</w:t>
      </w:r>
    </w:p>
    <w:p w14:paraId="163E2631" w14:textId="77777777" w:rsidR="00F37AC3" w:rsidRPr="008B531B" w:rsidRDefault="00F37AC3" w:rsidP="00F37AC3">
      <w:pPr>
        <w:shd w:val="clear" w:color="auto" w:fill="FFFFFF"/>
        <w:spacing w:after="300" w:line="240" w:lineRule="auto"/>
        <w:rPr>
          <w:rFonts w:ascii="Times New Roman" w:eastAsia="Times New Roman" w:hAnsi="Times New Roman" w:cs="Times New Roman"/>
          <w:color w:val="000000"/>
          <w:sz w:val="28"/>
          <w:szCs w:val="28"/>
          <w:lang w:eastAsia="ru-RU"/>
        </w:rPr>
      </w:pPr>
      <w:r w:rsidRPr="008B531B">
        <w:rPr>
          <w:rFonts w:ascii="Times New Roman" w:eastAsia="Times New Roman" w:hAnsi="Times New Roman" w:cs="Times New Roman"/>
          <w:color w:val="000000"/>
          <w:sz w:val="28"/>
          <w:szCs w:val="28"/>
          <w:lang w:eastAsia="ru-RU"/>
        </w:rPr>
        <w:t>ПОСТАНОВЛЯЕТ:</w:t>
      </w:r>
    </w:p>
    <w:p w14:paraId="1E63F38B" w14:textId="0D81642C" w:rsidR="00F37AC3" w:rsidRPr="008B531B" w:rsidRDefault="00F37AC3" w:rsidP="00FF0E9F">
      <w:pPr>
        <w:shd w:val="clear" w:color="auto" w:fill="FFFFFF"/>
        <w:spacing w:after="0" w:line="240" w:lineRule="auto"/>
        <w:ind w:right="50" w:firstLine="851"/>
        <w:jc w:val="both"/>
        <w:rPr>
          <w:rFonts w:ascii="Times New Roman" w:eastAsia="Times New Roman" w:hAnsi="Times New Roman" w:cs="Times New Roman"/>
          <w:color w:val="000000"/>
          <w:sz w:val="28"/>
          <w:szCs w:val="28"/>
          <w:lang w:eastAsia="ru-RU"/>
        </w:rPr>
      </w:pPr>
      <w:r w:rsidRPr="008B531B">
        <w:rPr>
          <w:rFonts w:ascii="Times New Roman" w:eastAsia="Times New Roman" w:hAnsi="Times New Roman" w:cs="Times New Roman"/>
          <w:color w:val="000000"/>
          <w:sz w:val="28"/>
          <w:szCs w:val="28"/>
          <w:lang w:eastAsia="ru-RU"/>
        </w:rPr>
        <w:t>1.</w:t>
      </w:r>
      <w:r w:rsidR="00A66383" w:rsidRPr="008B531B">
        <w:rPr>
          <w:rFonts w:ascii="Times New Roman" w:eastAsia="Times New Roman" w:hAnsi="Times New Roman" w:cs="Times New Roman"/>
          <w:color w:val="000000"/>
          <w:sz w:val="28"/>
          <w:szCs w:val="28"/>
          <w:lang w:eastAsia="ru-RU"/>
        </w:rPr>
        <w:tab/>
      </w:r>
      <w:proofErr w:type="gramStart"/>
      <w:r w:rsidRPr="008B531B">
        <w:rPr>
          <w:rFonts w:ascii="Times New Roman" w:eastAsia="Times New Roman" w:hAnsi="Times New Roman" w:cs="Times New Roman"/>
          <w:color w:val="000000"/>
          <w:sz w:val="28"/>
          <w:szCs w:val="28"/>
          <w:lang w:eastAsia="ru-RU"/>
        </w:rPr>
        <w:t xml:space="preserve">Утвердить методические рекомендации по определению размера платы за содержание и ремонт       жилых помещений жилого фонда </w:t>
      </w:r>
      <w:bookmarkStart w:id="2" w:name="_Hlk224218650"/>
      <w:bookmarkStart w:id="3" w:name="_Hlk223360122"/>
      <w:r w:rsidR="005C096F" w:rsidRPr="008B531B">
        <w:rPr>
          <w:rFonts w:ascii="Times New Roman" w:eastAsia="Times New Roman" w:hAnsi="Times New Roman" w:cs="Times New Roman"/>
          <w:color w:val="000000"/>
          <w:sz w:val="28"/>
          <w:szCs w:val="28"/>
          <w:lang w:eastAsia="ru-RU"/>
        </w:rPr>
        <w:t>Тутаевского муниципального округа</w:t>
      </w:r>
      <w:bookmarkEnd w:id="2"/>
      <w:r w:rsidR="005C096F" w:rsidRPr="008B531B">
        <w:rPr>
          <w:rFonts w:ascii="Times New Roman" w:eastAsia="Times New Roman" w:hAnsi="Times New Roman" w:cs="Times New Roman"/>
          <w:color w:val="000000"/>
          <w:sz w:val="28"/>
          <w:szCs w:val="28"/>
          <w:lang w:eastAsia="ru-RU"/>
        </w:rPr>
        <w:t xml:space="preserve"> </w:t>
      </w:r>
      <w:bookmarkEnd w:id="3"/>
      <w:r w:rsidRPr="008B531B">
        <w:rPr>
          <w:rFonts w:ascii="Times New Roman" w:eastAsia="Times New Roman" w:hAnsi="Times New Roman" w:cs="Times New Roman"/>
          <w:color w:val="000000"/>
          <w:sz w:val="28"/>
          <w:szCs w:val="28"/>
          <w:lang w:eastAsia="ru-RU"/>
        </w:rPr>
        <w:t>для нанимателей жилых помещений муниципального жилого фонда</w:t>
      </w:r>
      <w:r w:rsidR="005C096F" w:rsidRPr="008B531B">
        <w:rPr>
          <w:sz w:val="28"/>
          <w:szCs w:val="28"/>
        </w:rPr>
        <w:t xml:space="preserve"> </w:t>
      </w:r>
      <w:r w:rsidR="005C096F" w:rsidRPr="008B531B">
        <w:rPr>
          <w:rFonts w:ascii="Times New Roman" w:eastAsia="Times New Roman" w:hAnsi="Times New Roman" w:cs="Times New Roman"/>
          <w:color w:val="000000"/>
          <w:sz w:val="28"/>
          <w:szCs w:val="28"/>
          <w:lang w:eastAsia="ru-RU"/>
        </w:rPr>
        <w:t>Тутаевского муниципального округа</w:t>
      </w:r>
      <w:r w:rsidRPr="008B531B">
        <w:rPr>
          <w:rFonts w:ascii="Times New Roman" w:eastAsia="Times New Roman" w:hAnsi="Times New Roman" w:cs="Times New Roman"/>
          <w:color w:val="000000"/>
          <w:sz w:val="28"/>
          <w:szCs w:val="28"/>
          <w:lang w:eastAsia="ru-RU"/>
        </w:rPr>
        <w:t>, собственников жилых помещений, которые не приняли решение об установлении размера платы за содержание   и ремонт   жилых помещений жилого фонда</w:t>
      </w:r>
      <w:r w:rsidR="005C096F" w:rsidRPr="008B531B">
        <w:rPr>
          <w:sz w:val="28"/>
          <w:szCs w:val="28"/>
        </w:rPr>
        <w:t xml:space="preserve"> </w:t>
      </w:r>
      <w:r w:rsidR="005C096F" w:rsidRPr="008B531B">
        <w:rPr>
          <w:rFonts w:ascii="Times New Roman" w:eastAsia="Times New Roman" w:hAnsi="Times New Roman" w:cs="Times New Roman"/>
          <w:color w:val="000000"/>
          <w:sz w:val="28"/>
          <w:szCs w:val="28"/>
          <w:lang w:eastAsia="ru-RU"/>
        </w:rPr>
        <w:t>Тутаевского муниципального округа</w:t>
      </w:r>
      <w:r w:rsidRPr="008B531B">
        <w:rPr>
          <w:rFonts w:ascii="Times New Roman" w:eastAsia="Times New Roman" w:hAnsi="Times New Roman" w:cs="Times New Roman"/>
          <w:color w:val="000000"/>
          <w:sz w:val="28"/>
          <w:szCs w:val="28"/>
          <w:lang w:eastAsia="ru-RU"/>
        </w:rPr>
        <w:t>, а также по установлению порядка определения предельных индексов изменения размера</w:t>
      </w:r>
      <w:proofErr w:type="gramEnd"/>
      <w:r w:rsidRPr="008B531B">
        <w:rPr>
          <w:rFonts w:ascii="Times New Roman" w:eastAsia="Times New Roman" w:hAnsi="Times New Roman" w:cs="Times New Roman"/>
          <w:color w:val="000000"/>
          <w:sz w:val="28"/>
          <w:szCs w:val="28"/>
          <w:lang w:eastAsia="ru-RU"/>
        </w:rPr>
        <w:t xml:space="preserve"> такой платы</w:t>
      </w:r>
      <w:r w:rsidR="008B531B">
        <w:rPr>
          <w:rFonts w:ascii="Times New Roman" w:eastAsia="Times New Roman" w:hAnsi="Times New Roman" w:cs="Times New Roman"/>
          <w:color w:val="000000"/>
          <w:sz w:val="28"/>
          <w:szCs w:val="28"/>
          <w:lang w:eastAsia="ru-RU"/>
        </w:rPr>
        <w:t xml:space="preserve"> (Приложение)</w:t>
      </w:r>
      <w:r w:rsidRPr="008B531B">
        <w:rPr>
          <w:rFonts w:ascii="Times New Roman" w:eastAsia="Times New Roman" w:hAnsi="Times New Roman" w:cs="Times New Roman"/>
          <w:color w:val="000000"/>
          <w:sz w:val="28"/>
          <w:szCs w:val="28"/>
          <w:lang w:eastAsia="ru-RU"/>
        </w:rPr>
        <w:t>.</w:t>
      </w:r>
    </w:p>
    <w:p w14:paraId="3FB94C35" w14:textId="069EE9DA" w:rsidR="0056157F" w:rsidRPr="008B531B" w:rsidRDefault="0056157F" w:rsidP="0056157F">
      <w:pPr>
        <w:shd w:val="clear" w:color="auto" w:fill="FFFFFF"/>
        <w:spacing w:after="0" w:line="240" w:lineRule="auto"/>
        <w:ind w:right="50" w:firstLine="709"/>
        <w:jc w:val="both"/>
        <w:rPr>
          <w:rFonts w:ascii="Times New Roman" w:eastAsia="Times New Roman" w:hAnsi="Times New Roman" w:cs="Times New Roman"/>
          <w:color w:val="000000"/>
          <w:sz w:val="28"/>
          <w:szCs w:val="28"/>
          <w:lang w:eastAsia="ru-RU"/>
        </w:rPr>
      </w:pPr>
      <w:r w:rsidRPr="008B531B">
        <w:rPr>
          <w:rFonts w:ascii="Times New Roman" w:eastAsia="Times New Roman" w:hAnsi="Times New Roman" w:cs="Times New Roman"/>
          <w:color w:val="000000"/>
          <w:sz w:val="28"/>
          <w:szCs w:val="28"/>
          <w:lang w:eastAsia="ru-RU"/>
        </w:rPr>
        <w:t>2.</w:t>
      </w:r>
      <w:r w:rsidRPr="008B531B">
        <w:rPr>
          <w:rFonts w:ascii="Times New Roman" w:eastAsia="Times New Roman" w:hAnsi="Times New Roman" w:cs="Times New Roman"/>
          <w:color w:val="000000"/>
          <w:sz w:val="28"/>
          <w:szCs w:val="28"/>
          <w:lang w:eastAsia="ru-RU"/>
        </w:rPr>
        <w:tab/>
        <w:t xml:space="preserve">Признать утратившим силу Постановление Администрации Тутаевского муниципального района </w:t>
      </w:r>
      <w:r w:rsidR="00A66383" w:rsidRPr="008B531B">
        <w:rPr>
          <w:rFonts w:ascii="Times New Roman" w:eastAsia="Times New Roman" w:hAnsi="Times New Roman" w:cs="Times New Roman"/>
          <w:color w:val="000000"/>
          <w:sz w:val="28"/>
          <w:szCs w:val="28"/>
          <w:lang w:eastAsia="ru-RU"/>
        </w:rPr>
        <w:t>от 31.05.2018</w:t>
      </w:r>
      <w:r w:rsidRPr="008B531B">
        <w:rPr>
          <w:rFonts w:ascii="Times New Roman" w:eastAsia="Times New Roman" w:hAnsi="Times New Roman" w:cs="Times New Roman"/>
          <w:color w:val="000000"/>
          <w:sz w:val="28"/>
          <w:szCs w:val="28"/>
          <w:lang w:eastAsia="ru-RU"/>
        </w:rPr>
        <w:t xml:space="preserve"> №348-п.</w:t>
      </w:r>
      <w:r w:rsidR="00A66383" w:rsidRPr="008B531B">
        <w:rPr>
          <w:rFonts w:ascii="Times New Roman" w:eastAsia="Times New Roman" w:hAnsi="Times New Roman" w:cs="Times New Roman"/>
          <w:color w:val="000000"/>
          <w:sz w:val="28"/>
          <w:szCs w:val="28"/>
          <w:lang w:eastAsia="ru-RU"/>
        </w:rPr>
        <w:t xml:space="preserve"> </w:t>
      </w:r>
      <w:proofErr w:type="gramStart"/>
      <w:r w:rsidR="00A66383" w:rsidRPr="008B531B">
        <w:rPr>
          <w:rFonts w:ascii="Times New Roman" w:eastAsia="Times New Roman" w:hAnsi="Times New Roman" w:cs="Times New Roman"/>
          <w:color w:val="000000"/>
          <w:sz w:val="28"/>
          <w:szCs w:val="28"/>
          <w:lang w:eastAsia="ru-RU"/>
        </w:rPr>
        <w:t>«Об утверждении методических рекомендаций по определению размера платы за содержание и ремонт жилых помещений жилого фонда городского поселения Тутаев для нанимателей жилых помещений муниципального жилого фонда городского поселения Тутаев, собственников жилых помещений, которые не приняли решение об установлении размера платы за содержание и ремонт жилых помещений жилого фонда городского поселения Тутаев, а также по установлению порядка определения предельных индексов изменения</w:t>
      </w:r>
      <w:proofErr w:type="gramEnd"/>
      <w:r w:rsidR="00A66383" w:rsidRPr="008B531B">
        <w:rPr>
          <w:rFonts w:ascii="Times New Roman" w:eastAsia="Times New Roman" w:hAnsi="Times New Roman" w:cs="Times New Roman"/>
          <w:color w:val="000000"/>
          <w:sz w:val="28"/>
          <w:szCs w:val="28"/>
          <w:lang w:eastAsia="ru-RU"/>
        </w:rPr>
        <w:t xml:space="preserve"> размера такой платы».</w:t>
      </w:r>
    </w:p>
    <w:p w14:paraId="65C6670E" w14:textId="7BBB5250" w:rsidR="00F37AC3" w:rsidRPr="008B531B" w:rsidRDefault="0056157F" w:rsidP="00586839">
      <w:pPr>
        <w:shd w:val="clear" w:color="auto" w:fill="FFFFFF"/>
        <w:spacing w:after="0" w:line="240" w:lineRule="auto"/>
        <w:ind w:right="-8" w:firstLine="708"/>
        <w:jc w:val="both"/>
        <w:rPr>
          <w:rFonts w:ascii="Times New Roman" w:eastAsia="Times New Roman" w:hAnsi="Times New Roman" w:cs="Times New Roman"/>
          <w:color w:val="000000"/>
          <w:sz w:val="28"/>
          <w:szCs w:val="28"/>
          <w:lang w:eastAsia="ru-RU"/>
        </w:rPr>
      </w:pPr>
      <w:r w:rsidRPr="008B531B">
        <w:rPr>
          <w:rFonts w:ascii="Times New Roman" w:eastAsia="Times New Roman" w:hAnsi="Times New Roman" w:cs="Times New Roman"/>
          <w:color w:val="000000"/>
          <w:sz w:val="28"/>
          <w:szCs w:val="28"/>
          <w:lang w:eastAsia="ru-RU"/>
        </w:rPr>
        <w:lastRenderedPageBreak/>
        <w:t>3</w:t>
      </w:r>
      <w:r w:rsidR="00F37AC3" w:rsidRPr="008B531B">
        <w:rPr>
          <w:rFonts w:ascii="Times New Roman" w:eastAsia="Times New Roman" w:hAnsi="Times New Roman" w:cs="Times New Roman"/>
          <w:color w:val="000000"/>
          <w:sz w:val="28"/>
          <w:szCs w:val="28"/>
          <w:lang w:eastAsia="ru-RU"/>
        </w:rPr>
        <w:t>. </w:t>
      </w:r>
      <w:r w:rsidR="00586839" w:rsidRPr="008B531B">
        <w:rPr>
          <w:rFonts w:ascii="Times New Roman" w:eastAsia="Times New Roman" w:hAnsi="Times New Roman" w:cs="Times New Roman"/>
          <w:color w:val="000000"/>
          <w:sz w:val="28"/>
          <w:szCs w:val="28"/>
          <w:lang w:eastAsia="ru-RU"/>
        </w:rPr>
        <w:tab/>
      </w:r>
      <w:r w:rsidR="00F37AC3" w:rsidRPr="008B531B">
        <w:rPr>
          <w:rFonts w:ascii="Times New Roman" w:eastAsia="Times New Roman" w:hAnsi="Times New Roman" w:cs="Times New Roman"/>
          <w:color w:val="000000"/>
          <w:sz w:val="28"/>
          <w:szCs w:val="28"/>
          <w:lang w:eastAsia="ru-RU"/>
        </w:rPr>
        <w:t> </w:t>
      </w:r>
      <w:proofErr w:type="gramStart"/>
      <w:r w:rsidR="005C096F" w:rsidRPr="008B531B">
        <w:rPr>
          <w:rFonts w:ascii="Times New Roman" w:eastAsia="Times New Roman" w:hAnsi="Times New Roman" w:cs="Times New Roman"/>
          <w:color w:val="000000"/>
          <w:sz w:val="28"/>
          <w:szCs w:val="28"/>
          <w:lang w:eastAsia="ru-RU"/>
        </w:rPr>
        <w:t>Контроль за</w:t>
      </w:r>
      <w:proofErr w:type="gramEnd"/>
      <w:r w:rsidR="005C096F" w:rsidRPr="008B531B">
        <w:rPr>
          <w:rFonts w:ascii="Times New Roman" w:eastAsia="Times New Roman" w:hAnsi="Times New Roman" w:cs="Times New Roman"/>
          <w:color w:val="000000"/>
          <w:sz w:val="28"/>
          <w:szCs w:val="28"/>
          <w:lang w:eastAsia="ru-RU"/>
        </w:rPr>
        <w:t xml:space="preserve"> исполнением настоящего постановления </w:t>
      </w:r>
      <w:r w:rsidR="008B531B">
        <w:rPr>
          <w:rFonts w:ascii="Times New Roman" w:eastAsia="Times New Roman" w:hAnsi="Times New Roman" w:cs="Times New Roman"/>
          <w:color w:val="000000"/>
          <w:sz w:val="28"/>
          <w:szCs w:val="28"/>
          <w:lang w:eastAsia="ru-RU"/>
        </w:rPr>
        <w:t>оставляю за собой</w:t>
      </w:r>
      <w:r w:rsidR="005C096F" w:rsidRPr="008B531B">
        <w:rPr>
          <w:rFonts w:ascii="Times New Roman" w:eastAsia="Times New Roman" w:hAnsi="Times New Roman" w:cs="Times New Roman"/>
          <w:color w:val="000000"/>
          <w:sz w:val="28"/>
          <w:szCs w:val="28"/>
          <w:lang w:eastAsia="ru-RU"/>
        </w:rPr>
        <w:t xml:space="preserve">.   </w:t>
      </w:r>
      <w:r w:rsidR="00F37AC3" w:rsidRPr="008B531B">
        <w:rPr>
          <w:rFonts w:ascii="Times New Roman" w:eastAsia="Times New Roman" w:hAnsi="Times New Roman" w:cs="Times New Roman"/>
          <w:color w:val="000000"/>
          <w:sz w:val="28"/>
          <w:szCs w:val="28"/>
          <w:lang w:eastAsia="ru-RU"/>
        </w:rPr>
        <w:t xml:space="preserve">     </w:t>
      </w:r>
    </w:p>
    <w:p w14:paraId="1281577A" w14:textId="3C17F953" w:rsidR="00F37AC3" w:rsidRPr="008B531B" w:rsidRDefault="00F37AC3" w:rsidP="00586839">
      <w:pPr>
        <w:shd w:val="clear" w:color="auto" w:fill="FFFFFF"/>
        <w:spacing w:after="0" w:line="240" w:lineRule="auto"/>
        <w:ind w:right="-8" w:firstLine="708"/>
        <w:jc w:val="both"/>
        <w:rPr>
          <w:rFonts w:ascii="Times New Roman" w:eastAsia="Times New Roman" w:hAnsi="Times New Roman" w:cs="Times New Roman"/>
          <w:color w:val="000000"/>
          <w:sz w:val="28"/>
          <w:szCs w:val="28"/>
          <w:lang w:eastAsia="ru-RU"/>
        </w:rPr>
      </w:pPr>
      <w:r w:rsidRPr="008B531B">
        <w:rPr>
          <w:rFonts w:ascii="Times New Roman" w:eastAsia="Times New Roman" w:hAnsi="Times New Roman" w:cs="Times New Roman"/>
          <w:color w:val="000000"/>
          <w:sz w:val="28"/>
          <w:szCs w:val="28"/>
          <w:lang w:eastAsia="ru-RU"/>
        </w:rPr>
        <w:t>4. </w:t>
      </w:r>
      <w:r w:rsidR="00586839" w:rsidRPr="008B531B">
        <w:rPr>
          <w:rFonts w:ascii="Times New Roman" w:eastAsia="Times New Roman" w:hAnsi="Times New Roman" w:cs="Times New Roman"/>
          <w:color w:val="000000"/>
          <w:sz w:val="28"/>
          <w:szCs w:val="28"/>
          <w:lang w:eastAsia="ru-RU"/>
        </w:rPr>
        <w:tab/>
      </w:r>
      <w:r w:rsidRPr="008B531B">
        <w:rPr>
          <w:rFonts w:ascii="Times New Roman" w:eastAsia="Times New Roman" w:hAnsi="Times New Roman" w:cs="Times New Roman"/>
          <w:color w:val="000000"/>
          <w:sz w:val="28"/>
          <w:szCs w:val="28"/>
          <w:lang w:eastAsia="ru-RU"/>
        </w:rPr>
        <w:t xml:space="preserve"> Настоящее постановление вступает в силу </w:t>
      </w:r>
      <w:r w:rsidR="006C1947" w:rsidRPr="008B531B">
        <w:rPr>
          <w:rFonts w:ascii="Times New Roman" w:eastAsia="Times New Roman" w:hAnsi="Times New Roman" w:cs="Times New Roman"/>
          <w:color w:val="000000"/>
          <w:sz w:val="28"/>
          <w:szCs w:val="28"/>
          <w:lang w:eastAsia="ru-RU"/>
        </w:rPr>
        <w:t>после</w:t>
      </w:r>
      <w:r w:rsidR="0073320B" w:rsidRPr="008B531B">
        <w:rPr>
          <w:rFonts w:ascii="Times New Roman" w:eastAsia="Times New Roman" w:hAnsi="Times New Roman" w:cs="Times New Roman"/>
          <w:color w:val="000000"/>
          <w:sz w:val="28"/>
          <w:szCs w:val="28"/>
          <w:lang w:eastAsia="ru-RU"/>
        </w:rPr>
        <w:t xml:space="preserve"> </w:t>
      </w:r>
      <w:r w:rsidRPr="008B531B">
        <w:rPr>
          <w:rFonts w:ascii="Times New Roman" w:eastAsia="Times New Roman" w:hAnsi="Times New Roman" w:cs="Times New Roman"/>
          <w:color w:val="000000"/>
          <w:sz w:val="28"/>
          <w:szCs w:val="28"/>
          <w:lang w:eastAsia="ru-RU"/>
        </w:rPr>
        <w:t>его официального опубликования.</w:t>
      </w:r>
    </w:p>
    <w:p w14:paraId="32E9368B" w14:textId="77777777" w:rsidR="00FF0E9F" w:rsidRDefault="00F37AC3" w:rsidP="00FF0E9F">
      <w:pPr>
        <w:shd w:val="clear" w:color="auto" w:fill="FFFFFF"/>
        <w:spacing w:after="300" w:line="240" w:lineRule="auto"/>
        <w:ind w:firstLine="567"/>
        <w:rPr>
          <w:rFonts w:ascii="Times New Roman" w:eastAsia="Times New Roman" w:hAnsi="Times New Roman" w:cs="Times New Roman"/>
          <w:color w:val="000000"/>
          <w:sz w:val="28"/>
          <w:szCs w:val="28"/>
          <w:lang w:eastAsia="ru-RU"/>
        </w:rPr>
      </w:pPr>
      <w:r w:rsidRPr="008B531B">
        <w:rPr>
          <w:rFonts w:ascii="Times New Roman" w:eastAsia="Times New Roman" w:hAnsi="Times New Roman" w:cs="Times New Roman"/>
          <w:color w:val="000000"/>
          <w:sz w:val="28"/>
          <w:szCs w:val="28"/>
          <w:lang w:eastAsia="ru-RU"/>
        </w:rPr>
        <w:t xml:space="preserve">  </w:t>
      </w:r>
    </w:p>
    <w:p w14:paraId="67E6DCDD" w14:textId="77777777" w:rsidR="008B531B" w:rsidRPr="008B531B" w:rsidRDefault="008B531B" w:rsidP="00FF0E9F">
      <w:pPr>
        <w:shd w:val="clear" w:color="auto" w:fill="FFFFFF"/>
        <w:spacing w:after="300" w:line="240" w:lineRule="auto"/>
        <w:ind w:firstLine="567"/>
        <w:rPr>
          <w:rFonts w:ascii="Times New Roman" w:eastAsia="Times New Roman" w:hAnsi="Times New Roman" w:cs="Times New Roman"/>
          <w:color w:val="000000"/>
          <w:sz w:val="28"/>
          <w:szCs w:val="28"/>
          <w:lang w:eastAsia="ru-RU"/>
        </w:rPr>
      </w:pPr>
    </w:p>
    <w:p w14:paraId="6604C98D" w14:textId="0024A81C" w:rsidR="008B531B" w:rsidRDefault="00D662D6" w:rsidP="00D662D6">
      <w:pPr>
        <w:shd w:val="clear" w:color="auto" w:fill="FFFFFF"/>
        <w:spacing w:after="0" w:line="240" w:lineRule="auto"/>
        <w:rPr>
          <w:rFonts w:ascii="Times New Roman" w:eastAsia="Times New Roman" w:hAnsi="Times New Roman" w:cs="Times New Roman"/>
          <w:color w:val="000000"/>
          <w:sz w:val="28"/>
          <w:szCs w:val="28"/>
          <w:lang w:eastAsia="ru-RU"/>
        </w:rPr>
      </w:pPr>
      <w:r w:rsidRPr="008B531B">
        <w:rPr>
          <w:rFonts w:ascii="Times New Roman" w:eastAsia="Times New Roman" w:hAnsi="Times New Roman" w:cs="Times New Roman"/>
          <w:color w:val="000000"/>
          <w:sz w:val="28"/>
          <w:szCs w:val="28"/>
          <w:lang w:eastAsia="ru-RU"/>
        </w:rPr>
        <w:t xml:space="preserve">Временно </w:t>
      </w:r>
      <w:proofErr w:type="gramStart"/>
      <w:r w:rsidRPr="008B531B">
        <w:rPr>
          <w:rFonts w:ascii="Times New Roman" w:eastAsia="Times New Roman" w:hAnsi="Times New Roman" w:cs="Times New Roman"/>
          <w:color w:val="000000"/>
          <w:sz w:val="28"/>
          <w:szCs w:val="28"/>
          <w:lang w:eastAsia="ru-RU"/>
        </w:rPr>
        <w:t>исполняющий</w:t>
      </w:r>
      <w:proofErr w:type="gramEnd"/>
      <w:r w:rsidRPr="008B531B">
        <w:rPr>
          <w:rFonts w:ascii="Times New Roman" w:eastAsia="Times New Roman" w:hAnsi="Times New Roman" w:cs="Times New Roman"/>
          <w:color w:val="000000"/>
          <w:sz w:val="28"/>
          <w:szCs w:val="28"/>
          <w:lang w:eastAsia="ru-RU"/>
        </w:rPr>
        <w:t xml:space="preserve"> полномочия </w:t>
      </w:r>
    </w:p>
    <w:p w14:paraId="0D4A33DB" w14:textId="77777777" w:rsidR="008B531B" w:rsidRDefault="00D662D6" w:rsidP="00D662D6">
      <w:pPr>
        <w:shd w:val="clear" w:color="auto" w:fill="FFFFFF"/>
        <w:spacing w:after="0" w:line="240" w:lineRule="auto"/>
        <w:rPr>
          <w:rFonts w:ascii="Times New Roman" w:eastAsia="Times New Roman" w:hAnsi="Times New Roman" w:cs="Times New Roman"/>
          <w:color w:val="000000"/>
          <w:sz w:val="28"/>
          <w:szCs w:val="28"/>
          <w:lang w:eastAsia="ru-RU"/>
        </w:rPr>
      </w:pPr>
      <w:r w:rsidRPr="008B531B">
        <w:rPr>
          <w:rFonts w:ascii="Times New Roman" w:eastAsia="Times New Roman" w:hAnsi="Times New Roman" w:cs="Times New Roman"/>
          <w:color w:val="000000"/>
          <w:sz w:val="28"/>
          <w:szCs w:val="28"/>
          <w:lang w:eastAsia="ru-RU"/>
        </w:rPr>
        <w:t>Главы</w:t>
      </w:r>
      <w:r w:rsidR="00F37AC3" w:rsidRPr="008B531B">
        <w:rPr>
          <w:rFonts w:ascii="Times New Roman" w:eastAsia="Times New Roman" w:hAnsi="Times New Roman" w:cs="Times New Roman"/>
          <w:color w:val="000000"/>
          <w:sz w:val="28"/>
          <w:szCs w:val="28"/>
          <w:lang w:eastAsia="ru-RU"/>
        </w:rPr>
        <w:t xml:space="preserve"> Тутаев</w:t>
      </w:r>
      <w:r w:rsidR="00D52F4B" w:rsidRPr="008B531B">
        <w:rPr>
          <w:rFonts w:ascii="Times New Roman" w:eastAsia="Times New Roman" w:hAnsi="Times New Roman" w:cs="Times New Roman"/>
          <w:color w:val="000000"/>
          <w:sz w:val="28"/>
          <w:szCs w:val="28"/>
          <w:lang w:eastAsia="ru-RU"/>
        </w:rPr>
        <w:t>ского</w:t>
      </w:r>
      <w:r w:rsidR="00636EA4" w:rsidRPr="008B531B">
        <w:rPr>
          <w:rFonts w:ascii="Times New Roman" w:eastAsia="Times New Roman" w:hAnsi="Times New Roman" w:cs="Times New Roman"/>
          <w:color w:val="000000"/>
          <w:sz w:val="28"/>
          <w:szCs w:val="28"/>
          <w:lang w:eastAsia="ru-RU"/>
        </w:rPr>
        <w:t xml:space="preserve"> </w:t>
      </w:r>
    </w:p>
    <w:p w14:paraId="7BEBAE7E" w14:textId="392BFF1D" w:rsidR="00F37AC3" w:rsidRPr="008B531B" w:rsidRDefault="00F37AC3" w:rsidP="00D662D6">
      <w:pPr>
        <w:shd w:val="clear" w:color="auto" w:fill="FFFFFF"/>
        <w:spacing w:after="0" w:line="240" w:lineRule="auto"/>
        <w:rPr>
          <w:rFonts w:ascii="Times New Roman" w:eastAsia="Times New Roman" w:hAnsi="Times New Roman" w:cs="Times New Roman"/>
          <w:color w:val="000000"/>
          <w:sz w:val="28"/>
          <w:szCs w:val="28"/>
          <w:lang w:eastAsia="ru-RU"/>
        </w:rPr>
      </w:pPr>
      <w:r w:rsidRPr="008B531B">
        <w:rPr>
          <w:rFonts w:ascii="Times New Roman" w:eastAsia="Times New Roman" w:hAnsi="Times New Roman" w:cs="Times New Roman"/>
          <w:color w:val="000000"/>
          <w:sz w:val="28"/>
          <w:szCs w:val="28"/>
          <w:lang w:eastAsia="ru-RU"/>
        </w:rPr>
        <w:t>муниципального</w:t>
      </w:r>
      <w:r w:rsidR="00D52F4B" w:rsidRPr="008B531B">
        <w:rPr>
          <w:rFonts w:ascii="Times New Roman" w:eastAsia="Times New Roman" w:hAnsi="Times New Roman" w:cs="Times New Roman"/>
          <w:color w:val="000000"/>
          <w:sz w:val="28"/>
          <w:szCs w:val="28"/>
          <w:lang w:eastAsia="ru-RU"/>
        </w:rPr>
        <w:t xml:space="preserve"> </w:t>
      </w:r>
      <w:r w:rsidR="00636EA4" w:rsidRPr="008B531B">
        <w:rPr>
          <w:rFonts w:ascii="Times New Roman" w:eastAsia="Times New Roman" w:hAnsi="Times New Roman" w:cs="Times New Roman"/>
          <w:color w:val="000000"/>
          <w:sz w:val="28"/>
          <w:szCs w:val="28"/>
          <w:lang w:eastAsia="ru-RU"/>
        </w:rPr>
        <w:t>округа</w:t>
      </w:r>
      <w:r w:rsidRPr="008B531B">
        <w:rPr>
          <w:rFonts w:ascii="Times New Roman" w:eastAsia="Times New Roman" w:hAnsi="Times New Roman" w:cs="Times New Roman"/>
          <w:color w:val="000000"/>
          <w:sz w:val="28"/>
          <w:szCs w:val="28"/>
          <w:lang w:eastAsia="ru-RU"/>
        </w:rPr>
        <w:t>                                                </w:t>
      </w:r>
      <w:r w:rsidR="009D0A86" w:rsidRPr="008B531B">
        <w:rPr>
          <w:rFonts w:ascii="Times New Roman" w:eastAsia="Times New Roman" w:hAnsi="Times New Roman" w:cs="Times New Roman"/>
          <w:color w:val="000000"/>
          <w:sz w:val="28"/>
          <w:szCs w:val="28"/>
          <w:lang w:eastAsia="ru-RU"/>
        </w:rPr>
        <w:t xml:space="preserve">           </w:t>
      </w:r>
      <w:r w:rsidR="00D662D6" w:rsidRPr="008B531B">
        <w:rPr>
          <w:rFonts w:ascii="Times New Roman" w:eastAsia="Times New Roman" w:hAnsi="Times New Roman" w:cs="Times New Roman"/>
          <w:color w:val="000000"/>
          <w:sz w:val="28"/>
          <w:szCs w:val="28"/>
          <w:lang w:eastAsia="ru-RU"/>
        </w:rPr>
        <w:tab/>
      </w:r>
      <w:r w:rsidR="008B531B">
        <w:rPr>
          <w:rFonts w:ascii="Times New Roman" w:eastAsia="Times New Roman" w:hAnsi="Times New Roman" w:cs="Times New Roman"/>
          <w:color w:val="000000"/>
          <w:sz w:val="28"/>
          <w:szCs w:val="28"/>
          <w:lang w:eastAsia="ru-RU"/>
        </w:rPr>
        <w:t xml:space="preserve">        </w:t>
      </w:r>
      <w:r w:rsidR="00D52F4B" w:rsidRPr="008B531B">
        <w:rPr>
          <w:rFonts w:ascii="Times New Roman" w:eastAsia="Times New Roman" w:hAnsi="Times New Roman" w:cs="Times New Roman"/>
          <w:color w:val="000000"/>
          <w:sz w:val="28"/>
          <w:szCs w:val="28"/>
          <w:lang w:eastAsia="ru-RU"/>
        </w:rPr>
        <w:t>О</w:t>
      </w:r>
      <w:r w:rsidRPr="008B531B">
        <w:rPr>
          <w:rFonts w:ascii="Times New Roman" w:eastAsia="Times New Roman" w:hAnsi="Times New Roman" w:cs="Times New Roman"/>
          <w:color w:val="000000"/>
          <w:sz w:val="28"/>
          <w:szCs w:val="28"/>
          <w:lang w:eastAsia="ru-RU"/>
        </w:rPr>
        <w:t>.</w:t>
      </w:r>
      <w:r w:rsidR="00D662D6" w:rsidRPr="008B531B">
        <w:rPr>
          <w:rFonts w:ascii="Times New Roman" w:eastAsia="Times New Roman" w:hAnsi="Times New Roman" w:cs="Times New Roman"/>
          <w:color w:val="000000"/>
          <w:sz w:val="28"/>
          <w:szCs w:val="28"/>
          <w:lang w:eastAsia="ru-RU"/>
        </w:rPr>
        <w:t>Н</w:t>
      </w:r>
      <w:r w:rsidRPr="008B531B">
        <w:rPr>
          <w:rFonts w:ascii="Times New Roman" w:eastAsia="Times New Roman" w:hAnsi="Times New Roman" w:cs="Times New Roman"/>
          <w:color w:val="000000"/>
          <w:sz w:val="28"/>
          <w:szCs w:val="28"/>
          <w:lang w:eastAsia="ru-RU"/>
        </w:rPr>
        <w:t xml:space="preserve">. </w:t>
      </w:r>
      <w:r w:rsidR="00D662D6" w:rsidRPr="008B531B">
        <w:rPr>
          <w:rFonts w:ascii="Times New Roman" w:eastAsia="Times New Roman" w:hAnsi="Times New Roman" w:cs="Times New Roman"/>
          <w:color w:val="000000"/>
          <w:sz w:val="28"/>
          <w:szCs w:val="28"/>
          <w:lang w:eastAsia="ru-RU"/>
        </w:rPr>
        <w:t>Иванова</w:t>
      </w:r>
    </w:p>
    <w:p w14:paraId="0D532F5F" w14:textId="77777777" w:rsidR="005C096F" w:rsidRPr="008B531B" w:rsidRDefault="005C096F" w:rsidP="00D662D6">
      <w:pPr>
        <w:spacing w:after="0" w:line="240" w:lineRule="auto"/>
        <w:rPr>
          <w:rFonts w:ascii="Times New Roman" w:eastAsia="Times New Roman" w:hAnsi="Times New Roman" w:cs="Times New Roman"/>
          <w:color w:val="000000"/>
          <w:sz w:val="28"/>
          <w:szCs w:val="28"/>
          <w:lang w:eastAsia="ru-RU"/>
        </w:rPr>
      </w:pPr>
    </w:p>
    <w:p w14:paraId="656CCA96" w14:textId="77777777" w:rsidR="005C096F" w:rsidRPr="008B531B" w:rsidRDefault="005C096F" w:rsidP="00D662D6">
      <w:pPr>
        <w:spacing w:after="0" w:line="240" w:lineRule="auto"/>
        <w:rPr>
          <w:rFonts w:ascii="Times New Roman" w:eastAsia="Times New Roman" w:hAnsi="Times New Roman" w:cs="Times New Roman"/>
          <w:color w:val="000000"/>
          <w:sz w:val="28"/>
          <w:szCs w:val="28"/>
          <w:lang w:eastAsia="ru-RU"/>
        </w:rPr>
      </w:pPr>
    </w:p>
    <w:p w14:paraId="5E9FA77D" w14:textId="77777777" w:rsidR="00FF0E9F" w:rsidRDefault="00FF0E9F" w:rsidP="00FF0E9F">
      <w:pPr>
        <w:spacing w:after="0" w:line="240" w:lineRule="auto"/>
        <w:jc w:val="right"/>
        <w:rPr>
          <w:rFonts w:ascii="Times New Roman" w:eastAsia="Times New Roman" w:hAnsi="Times New Roman" w:cs="Times New Roman"/>
          <w:color w:val="000000"/>
          <w:sz w:val="24"/>
          <w:szCs w:val="24"/>
          <w:lang w:eastAsia="ru-RU"/>
        </w:rPr>
      </w:pPr>
    </w:p>
    <w:p w14:paraId="2DE95C0D" w14:textId="77777777" w:rsidR="00FF0E9F" w:rsidRDefault="00FF0E9F" w:rsidP="00FF0E9F">
      <w:pPr>
        <w:spacing w:after="0" w:line="240" w:lineRule="auto"/>
        <w:jc w:val="right"/>
        <w:rPr>
          <w:rFonts w:ascii="Times New Roman" w:eastAsia="Times New Roman" w:hAnsi="Times New Roman" w:cs="Times New Roman"/>
          <w:color w:val="000000"/>
          <w:sz w:val="24"/>
          <w:szCs w:val="24"/>
          <w:lang w:eastAsia="ru-RU"/>
        </w:rPr>
      </w:pPr>
    </w:p>
    <w:p w14:paraId="6C7D18F1" w14:textId="77777777" w:rsidR="00FF0E9F" w:rsidRDefault="00FF0E9F" w:rsidP="00FF0E9F">
      <w:pPr>
        <w:spacing w:after="0" w:line="240" w:lineRule="auto"/>
        <w:jc w:val="right"/>
        <w:rPr>
          <w:rFonts w:ascii="Times New Roman" w:eastAsia="Times New Roman" w:hAnsi="Times New Roman" w:cs="Times New Roman"/>
          <w:color w:val="000000"/>
          <w:sz w:val="24"/>
          <w:szCs w:val="24"/>
          <w:lang w:eastAsia="ru-RU"/>
        </w:rPr>
      </w:pPr>
    </w:p>
    <w:p w14:paraId="1E1A7676" w14:textId="77777777" w:rsidR="00D662D6" w:rsidRDefault="00D662D6" w:rsidP="00FF0E9F">
      <w:pPr>
        <w:spacing w:after="0" w:line="240" w:lineRule="auto"/>
        <w:jc w:val="right"/>
        <w:rPr>
          <w:rFonts w:ascii="Times New Roman" w:eastAsia="Times New Roman" w:hAnsi="Times New Roman" w:cs="Times New Roman"/>
          <w:color w:val="000000"/>
          <w:sz w:val="24"/>
          <w:szCs w:val="24"/>
          <w:lang w:eastAsia="ru-RU"/>
        </w:rPr>
      </w:pPr>
    </w:p>
    <w:p w14:paraId="2D36D5D8" w14:textId="77777777" w:rsidR="00D662D6" w:rsidRDefault="00D662D6" w:rsidP="00FF0E9F">
      <w:pPr>
        <w:spacing w:after="0" w:line="240" w:lineRule="auto"/>
        <w:jc w:val="right"/>
        <w:rPr>
          <w:rFonts w:ascii="Times New Roman" w:eastAsia="Times New Roman" w:hAnsi="Times New Roman" w:cs="Times New Roman"/>
          <w:color w:val="000000"/>
          <w:sz w:val="24"/>
          <w:szCs w:val="24"/>
          <w:lang w:eastAsia="ru-RU"/>
        </w:rPr>
      </w:pPr>
    </w:p>
    <w:p w14:paraId="17077EAB" w14:textId="77777777" w:rsidR="00D662D6" w:rsidRDefault="00D662D6" w:rsidP="00FF0E9F">
      <w:pPr>
        <w:spacing w:after="0" w:line="240" w:lineRule="auto"/>
        <w:jc w:val="right"/>
        <w:rPr>
          <w:rFonts w:ascii="Times New Roman" w:eastAsia="Times New Roman" w:hAnsi="Times New Roman" w:cs="Times New Roman"/>
          <w:color w:val="000000"/>
          <w:sz w:val="24"/>
          <w:szCs w:val="24"/>
          <w:lang w:eastAsia="ru-RU"/>
        </w:rPr>
      </w:pPr>
    </w:p>
    <w:p w14:paraId="47A5D01E" w14:textId="77777777" w:rsidR="00D662D6" w:rsidRDefault="00D662D6" w:rsidP="00FF0E9F">
      <w:pPr>
        <w:spacing w:after="0" w:line="240" w:lineRule="auto"/>
        <w:jc w:val="right"/>
        <w:rPr>
          <w:rFonts w:ascii="Times New Roman" w:eastAsia="Times New Roman" w:hAnsi="Times New Roman" w:cs="Times New Roman"/>
          <w:color w:val="000000"/>
          <w:sz w:val="24"/>
          <w:szCs w:val="24"/>
          <w:lang w:eastAsia="ru-RU"/>
        </w:rPr>
      </w:pPr>
    </w:p>
    <w:p w14:paraId="5CB14A13" w14:textId="77777777" w:rsidR="00D662D6" w:rsidRDefault="00D662D6" w:rsidP="00FF0E9F">
      <w:pPr>
        <w:spacing w:after="0" w:line="240" w:lineRule="auto"/>
        <w:jc w:val="right"/>
        <w:rPr>
          <w:rFonts w:ascii="Times New Roman" w:eastAsia="Times New Roman" w:hAnsi="Times New Roman" w:cs="Times New Roman"/>
          <w:color w:val="000000"/>
          <w:sz w:val="24"/>
          <w:szCs w:val="24"/>
          <w:lang w:eastAsia="ru-RU"/>
        </w:rPr>
      </w:pPr>
    </w:p>
    <w:p w14:paraId="291D60A8" w14:textId="77777777" w:rsidR="00D662D6" w:rsidRDefault="00D662D6" w:rsidP="00FF0E9F">
      <w:pPr>
        <w:spacing w:after="0" w:line="240" w:lineRule="auto"/>
        <w:jc w:val="right"/>
        <w:rPr>
          <w:rFonts w:ascii="Times New Roman" w:eastAsia="Times New Roman" w:hAnsi="Times New Roman" w:cs="Times New Roman"/>
          <w:color w:val="000000"/>
          <w:sz w:val="24"/>
          <w:szCs w:val="24"/>
          <w:lang w:eastAsia="ru-RU"/>
        </w:rPr>
      </w:pPr>
    </w:p>
    <w:p w14:paraId="335D1B7F" w14:textId="77777777" w:rsidR="00D662D6" w:rsidRDefault="00D662D6" w:rsidP="00FF0E9F">
      <w:pPr>
        <w:spacing w:after="0" w:line="240" w:lineRule="auto"/>
        <w:jc w:val="right"/>
        <w:rPr>
          <w:rFonts w:ascii="Times New Roman" w:eastAsia="Times New Roman" w:hAnsi="Times New Roman" w:cs="Times New Roman"/>
          <w:color w:val="000000"/>
          <w:sz w:val="24"/>
          <w:szCs w:val="24"/>
          <w:lang w:eastAsia="ru-RU"/>
        </w:rPr>
      </w:pPr>
    </w:p>
    <w:p w14:paraId="66F13B98" w14:textId="77777777" w:rsidR="00D662D6" w:rsidRDefault="00D662D6" w:rsidP="00FF0E9F">
      <w:pPr>
        <w:spacing w:after="0" w:line="240" w:lineRule="auto"/>
        <w:jc w:val="right"/>
        <w:rPr>
          <w:rFonts w:ascii="Times New Roman" w:eastAsia="Times New Roman" w:hAnsi="Times New Roman" w:cs="Times New Roman"/>
          <w:color w:val="000000"/>
          <w:sz w:val="24"/>
          <w:szCs w:val="24"/>
          <w:lang w:eastAsia="ru-RU"/>
        </w:rPr>
      </w:pPr>
    </w:p>
    <w:p w14:paraId="351E7B9E" w14:textId="77777777" w:rsidR="00D662D6" w:rsidRDefault="00D662D6" w:rsidP="00FF0E9F">
      <w:pPr>
        <w:spacing w:after="0" w:line="240" w:lineRule="auto"/>
        <w:jc w:val="right"/>
        <w:rPr>
          <w:rFonts w:ascii="Times New Roman" w:eastAsia="Times New Roman" w:hAnsi="Times New Roman" w:cs="Times New Roman"/>
          <w:color w:val="000000"/>
          <w:sz w:val="24"/>
          <w:szCs w:val="24"/>
          <w:lang w:eastAsia="ru-RU"/>
        </w:rPr>
      </w:pPr>
    </w:p>
    <w:p w14:paraId="5D311EB2" w14:textId="77777777" w:rsidR="00D662D6" w:rsidRDefault="00D662D6" w:rsidP="00FF0E9F">
      <w:pPr>
        <w:spacing w:after="0" w:line="240" w:lineRule="auto"/>
        <w:jc w:val="right"/>
        <w:rPr>
          <w:rFonts w:ascii="Times New Roman" w:eastAsia="Times New Roman" w:hAnsi="Times New Roman" w:cs="Times New Roman"/>
          <w:color w:val="000000"/>
          <w:sz w:val="24"/>
          <w:szCs w:val="24"/>
          <w:lang w:eastAsia="ru-RU"/>
        </w:rPr>
      </w:pPr>
    </w:p>
    <w:p w14:paraId="272D6181" w14:textId="77777777" w:rsidR="00D662D6" w:rsidRDefault="00D662D6" w:rsidP="00FF0E9F">
      <w:pPr>
        <w:spacing w:after="0" w:line="240" w:lineRule="auto"/>
        <w:jc w:val="right"/>
        <w:rPr>
          <w:rFonts w:ascii="Times New Roman" w:eastAsia="Times New Roman" w:hAnsi="Times New Roman" w:cs="Times New Roman"/>
          <w:color w:val="000000"/>
          <w:sz w:val="24"/>
          <w:szCs w:val="24"/>
          <w:lang w:eastAsia="ru-RU"/>
        </w:rPr>
      </w:pPr>
    </w:p>
    <w:p w14:paraId="59E8A3BE" w14:textId="77777777" w:rsidR="00D662D6" w:rsidRDefault="00D662D6" w:rsidP="00FF0E9F">
      <w:pPr>
        <w:spacing w:after="0" w:line="240" w:lineRule="auto"/>
        <w:jc w:val="right"/>
        <w:rPr>
          <w:rFonts w:ascii="Times New Roman" w:eastAsia="Times New Roman" w:hAnsi="Times New Roman" w:cs="Times New Roman"/>
          <w:color w:val="000000"/>
          <w:sz w:val="24"/>
          <w:szCs w:val="24"/>
          <w:lang w:eastAsia="ru-RU"/>
        </w:rPr>
      </w:pPr>
    </w:p>
    <w:p w14:paraId="0FC63BAF" w14:textId="77777777" w:rsidR="00D662D6" w:rsidRDefault="00D662D6" w:rsidP="00FF0E9F">
      <w:pPr>
        <w:spacing w:after="0" w:line="240" w:lineRule="auto"/>
        <w:jc w:val="right"/>
        <w:rPr>
          <w:rFonts w:ascii="Times New Roman" w:eastAsia="Times New Roman" w:hAnsi="Times New Roman" w:cs="Times New Roman"/>
          <w:color w:val="000000"/>
          <w:sz w:val="24"/>
          <w:szCs w:val="24"/>
          <w:lang w:eastAsia="ru-RU"/>
        </w:rPr>
      </w:pPr>
    </w:p>
    <w:p w14:paraId="03E14A60" w14:textId="77777777" w:rsidR="00D662D6" w:rsidRDefault="00D662D6" w:rsidP="00FF0E9F">
      <w:pPr>
        <w:spacing w:after="0" w:line="240" w:lineRule="auto"/>
        <w:jc w:val="right"/>
        <w:rPr>
          <w:rFonts w:ascii="Times New Roman" w:eastAsia="Times New Roman" w:hAnsi="Times New Roman" w:cs="Times New Roman"/>
          <w:color w:val="000000"/>
          <w:sz w:val="24"/>
          <w:szCs w:val="24"/>
          <w:lang w:eastAsia="ru-RU"/>
        </w:rPr>
      </w:pPr>
    </w:p>
    <w:p w14:paraId="11104B78" w14:textId="77777777" w:rsidR="00D662D6" w:rsidRDefault="00D662D6" w:rsidP="00FF0E9F">
      <w:pPr>
        <w:spacing w:after="0" w:line="240" w:lineRule="auto"/>
        <w:jc w:val="right"/>
        <w:rPr>
          <w:rFonts w:ascii="Times New Roman" w:eastAsia="Times New Roman" w:hAnsi="Times New Roman" w:cs="Times New Roman"/>
          <w:color w:val="000000"/>
          <w:sz w:val="24"/>
          <w:szCs w:val="24"/>
          <w:lang w:eastAsia="ru-RU"/>
        </w:rPr>
      </w:pPr>
    </w:p>
    <w:p w14:paraId="69134F46" w14:textId="77777777" w:rsidR="00D662D6" w:rsidRDefault="00D662D6" w:rsidP="00FF0E9F">
      <w:pPr>
        <w:spacing w:after="0" w:line="240" w:lineRule="auto"/>
        <w:jc w:val="right"/>
        <w:rPr>
          <w:rFonts w:ascii="Times New Roman" w:eastAsia="Times New Roman" w:hAnsi="Times New Roman" w:cs="Times New Roman"/>
          <w:color w:val="000000"/>
          <w:sz w:val="24"/>
          <w:szCs w:val="24"/>
          <w:lang w:eastAsia="ru-RU"/>
        </w:rPr>
      </w:pPr>
    </w:p>
    <w:p w14:paraId="1DD4F546" w14:textId="77777777" w:rsidR="00D662D6" w:rsidRDefault="00D662D6" w:rsidP="00FF0E9F">
      <w:pPr>
        <w:spacing w:after="0" w:line="240" w:lineRule="auto"/>
        <w:jc w:val="right"/>
        <w:rPr>
          <w:rFonts w:ascii="Times New Roman" w:eastAsia="Times New Roman" w:hAnsi="Times New Roman" w:cs="Times New Roman"/>
          <w:color w:val="000000"/>
          <w:sz w:val="24"/>
          <w:szCs w:val="24"/>
          <w:lang w:eastAsia="ru-RU"/>
        </w:rPr>
      </w:pPr>
    </w:p>
    <w:p w14:paraId="54B7589B" w14:textId="77777777" w:rsidR="00D662D6" w:rsidRDefault="00D662D6" w:rsidP="00FF0E9F">
      <w:pPr>
        <w:spacing w:after="0" w:line="240" w:lineRule="auto"/>
        <w:jc w:val="right"/>
        <w:rPr>
          <w:rFonts w:ascii="Times New Roman" w:eastAsia="Times New Roman" w:hAnsi="Times New Roman" w:cs="Times New Roman"/>
          <w:color w:val="000000"/>
          <w:sz w:val="24"/>
          <w:szCs w:val="24"/>
          <w:lang w:eastAsia="ru-RU"/>
        </w:rPr>
      </w:pPr>
    </w:p>
    <w:p w14:paraId="5C56855A" w14:textId="77777777" w:rsidR="00D662D6" w:rsidRDefault="00D662D6" w:rsidP="00FF0E9F">
      <w:pPr>
        <w:spacing w:after="0" w:line="240" w:lineRule="auto"/>
        <w:jc w:val="right"/>
        <w:rPr>
          <w:rFonts w:ascii="Times New Roman" w:eastAsia="Times New Roman" w:hAnsi="Times New Roman" w:cs="Times New Roman"/>
          <w:color w:val="000000"/>
          <w:sz w:val="24"/>
          <w:szCs w:val="24"/>
          <w:lang w:eastAsia="ru-RU"/>
        </w:rPr>
      </w:pPr>
    </w:p>
    <w:p w14:paraId="4BCEC4AD" w14:textId="296E140C" w:rsidR="00F37AC3" w:rsidRPr="00FF0E9F" w:rsidRDefault="00F37AC3" w:rsidP="00FF0E9F">
      <w:pPr>
        <w:spacing w:after="0" w:line="240" w:lineRule="auto"/>
        <w:jc w:val="right"/>
        <w:rPr>
          <w:rFonts w:ascii="Times New Roman" w:eastAsia="Times New Roman" w:hAnsi="Times New Roman" w:cs="Times New Roman"/>
          <w:sz w:val="24"/>
          <w:szCs w:val="24"/>
          <w:lang w:eastAsia="ru-RU"/>
        </w:rPr>
      </w:pPr>
      <w:r w:rsidRPr="005C096F">
        <w:rPr>
          <w:rFonts w:ascii="Times New Roman" w:eastAsia="Times New Roman" w:hAnsi="Times New Roman" w:cs="Times New Roman"/>
          <w:color w:val="000000"/>
          <w:sz w:val="24"/>
          <w:szCs w:val="24"/>
          <w:lang w:eastAsia="ru-RU"/>
        </w:rPr>
        <w:t>Приложение</w:t>
      </w:r>
    </w:p>
    <w:p w14:paraId="565BEE06" w14:textId="77777777" w:rsidR="00F37AC3" w:rsidRPr="005C096F" w:rsidRDefault="00F37AC3" w:rsidP="00F37AC3">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к постановлению Администрации</w:t>
      </w:r>
    </w:p>
    <w:p w14:paraId="1FC73978" w14:textId="662E5496" w:rsidR="00F37AC3" w:rsidRPr="005C096F" w:rsidRDefault="00F37AC3" w:rsidP="00F37AC3">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Тутаевского муниципального </w:t>
      </w:r>
      <w:r w:rsidR="00D52F4B">
        <w:rPr>
          <w:rFonts w:ascii="Times New Roman" w:eastAsia="Times New Roman" w:hAnsi="Times New Roman" w:cs="Times New Roman"/>
          <w:color w:val="000000"/>
          <w:sz w:val="24"/>
          <w:szCs w:val="24"/>
          <w:lang w:eastAsia="ru-RU"/>
        </w:rPr>
        <w:t>округа</w:t>
      </w:r>
    </w:p>
    <w:p w14:paraId="1381AEC6" w14:textId="77777777" w:rsidR="00F37AC3" w:rsidRPr="005C096F" w:rsidRDefault="00F37AC3" w:rsidP="00F37AC3">
      <w:pPr>
        <w:shd w:val="clear" w:color="auto" w:fill="FFFFFF"/>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p w14:paraId="711A9B06" w14:textId="43A251C8" w:rsidR="00F37AC3" w:rsidRPr="00586839" w:rsidRDefault="00F37AC3" w:rsidP="00586839">
      <w:pPr>
        <w:shd w:val="clear" w:color="auto" w:fill="FFFFFF"/>
        <w:spacing w:after="300" w:line="240" w:lineRule="auto"/>
        <w:ind w:right="50" w:firstLine="708"/>
        <w:jc w:val="center"/>
        <w:rPr>
          <w:rFonts w:ascii="Times New Roman" w:eastAsia="Times New Roman" w:hAnsi="Times New Roman" w:cs="Times New Roman"/>
          <w:b/>
          <w:bCs/>
          <w:color w:val="000000"/>
          <w:sz w:val="24"/>
          <w:szCs w:val="24"/>
          <w:lang w:eastAsia="ru-RU"/>
        </w:rPr>
      </w:pPr>
      <w:r w:rsidRPr="00586839">
        <w:rPr>
          <w:rFonts w:ascii="Times New Roman" w:eastAsia="Times New Roman" w:hAnsi="Times New Roman" w:cs="Times New Roman"/>
          <w:b/>
          <w:bCs/>
          <w:color w:val="000000"/>
          <w:sz w:val="24"/>
          <w:szCs w:val="24"/>
          <w:lang w:eastAsia="ru-RU"/>
        </w:rPr>
        <w:t xml:space="preserve">Методические рекомендации по определению размера платы за содержание и ремонт жилых помещений жилого фонда </w:t>
      </w:r>
      <w:r w:rsidR="004079EC" w:rsidRPr="00586839">
        <w:rPr>
          <w:rFonts w:ascii="Times New Roman" w:eastAsia="Times New Roman" w:hAnsi="Times New Roman" w:cs="Times New Roman"/>
          <w:b/>
          <w:bCs/>
          <w:color w:val="000000"/>
          <w:sz w:val="24"/>
          <w:szCs w:val="24"/>
          <w:lang w:eastAsia="ru-RU"/>
        </w:rPr>
        <w:t xml:space="preserve">Тутаевского муниципального округа </w:t>
      </w:r>
      <w:r w:rsidRPr="00586839">
        <w:rPr>
          <w:rFonts w:ascii="Times New Roman" w:eastAsia="Times New Roman" w:hAnsi="Times New Roman" w:cs="Times New Roman"/>
          <w:b/>
          <w:bCs/>
          <w:color w:val="000000"/>
          <w:sz w:val="24"/>
          <w:szCs w:val="24"/>
          <w:lang w:eastAsia="ru-RU"/>
        </w:rPr>
        <w:t>для нанимателей жилых помещений муниципального жилого фонда</w:t>
      </w:r>
      <w:r w:rsidR="004079EC" w:rsidRPr="00586839">
        <w:rPr>
          <w:b/>
          <w:bCs/>
        </w:rPr>
        <w:t xml:space="preserve"> </w:t>
      </w:r>
      <w:r w:rsidR="004079EC" w:rsidRPr="00586839">
        <w:rPr>
          <w:rFonts w:ascii="Times New Roman" w:eastAsia="Times New Roman" w:hAnsi="Times New Roman" w:cs="Times New Roman"/>
          <w:b/>
          <w:bCs/>
          <w:color w:val="000000"/>
          <w:sz w:val="24"/>
          <w:szCs w:val="24"/>
          <w:lang w:eastAsia="ru-RU"/>
        </w:rPr>
        <w:t>Тутаевского муниципального округа</w:t>
      </w:r>
      <w:r w:rsidRPr="00586839">
        <w:rPr>
          <w:rFonts w:ascii="Times New Roman" w:eastAsia="Times New Roman" w:hAnsi="Times New Roman" w:cs="Times New Roman"/>
          <w:b/>
          <w:bCs/>
          <w:color w:val="000000"/>
          <w:sz w:val="24"/>
          <w:szCs w:val="24"/>
          <w:lang w:eastAsia="ru-RU"/>
        </w:rPr>
        <w:t>, собственников жилых помещений, которые не приняли решение об установлении размера платы за содержание и ремонт   жилых помещений жилого фонда</w:t>
      </w:r>
      <w:r w:rsidR="004079EC" w:rsidRPr="00586839">
        <w:rPr>
          <w:b/>
          <w:bCs/>
        </w:rPr>
        <w:t xml:space="preserve"> </w:t>
      </w:r>
      <w:r w:rsidR="004079EC" w:rsidRPr="00586839">
        <w:rPr>
          <w:rFonts w:ascii="Times New Roman" w:eastAsia="Times New Roman" w:hAnsi="Times New Roman" w:cs="Times New Roman"/>
          <w:b/>
          <w:bCs/>
          <w:color w:val="000000"/>
          <w:sz w:val="24"/>
          <w:szCs w:val="24"/>
          <w:lang w:eastAsia="ru-RU"/>
        </w:rPr>
        <w:t>Тутаевского муниципального округа</w:t>
      </w:r>
      <w:r w:rsidRPr="00586839">
        <w:rPr>
          <w:rFonts w:ascii="Times New Roman" w:eastAsia="Times New Roman" w:hAnsi="Times New Roman" w:cs="Times New Roman"/>
          <w:b/>
          <w:bCs/>
          <w:color w:val="000000"/>
          <w:sz w:val="24"/>
          <w:szCs w:val="24"/>
          <w:lang w:eastAsia="ru-RU"/>
        </w:rPr>
        <w:t>, а также по установлению порядка определения предельных индексов изменения размера такой платы</w:t>
      </w:r>
    </w:p>
    <w:p w14:paraId="133AA968" w14:textId="467642F9" w:rsidR="00F37AC3" w:rsidRPr="00586839" w:rsidRDefault="00F37AC3" w:rsidP="008B531B">
      <w:pPr>
        <w:shd w:val="clear" w:color="auto" w:fill="FFFFFF"/>
        <w:spacing w:after="300" w:line="240" w:lineRule="auto"/>
        <w:ind w:right="50"/>
        <w:jc w:val="center"/>
        <w:rPr>
          <w:rFonts w:ascii="Times New Roman" w:eastAsia="Times New Roman" w:hAnsi="Times New Roman" w:cs="Times New Roman"/>
          <w:b/>
          <w:bCs/>
          <w:color w:val="000000"/>
          <w:sz w:val="24"/>
          <w:szCs w:val="24"/>
          <w:lang w:eastAsia="ru-RU"/>
        </w:rPr>
      </w:pPr>
      <w:r w:rsidRPr="00586839">
        <w:rPr>
          <w:rFonts w:ascii="Times New Roman" w:eastAsia="Times New Roman" w:hAnsi="Times New Roman" w:cs="Times New Roman"/>
          <w:b/>
          <w:bCs/>
          <w:color w:val="000000"/>
          <w:sz w:val="24"/>
          <w:szCs w:val="24"/>
          <w:lang w:eastAsia="ru-RU"/>
        </w:rPr>
        <w:t>1. Общие положения</w:t>
      </w:r>
    </w:p>
    <w:p w14:paraId="298AA32C" w14:textId="41F42186" w:rsidR="00F37AC3" w:rsidRPr="005C096F" w:rsidRDefault="00F37AC3" w:rsidP="008B531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1.1. «Методические рекомендации по определению размера платы за содержание и ремонт жилого помещений жилого фонда</w:t>
      </w:r>
      <w:r w:rsidR="00D52F4B" w:rsidRPr="00D52F4B">
        <w:t xml:space="preserve"> </w:t>
      </w:r>
      <w:r w:rsidR="00D52F4B" w:rsidRPr="00D52F4B">
        <w:rPr>
          <w:rFonts w:ascii="Times New Roman" w:eastAsia="Times New Roman" w:hAnsi="Times New Roman" w:cs="Times New Roman"/>
          <w:color w:val="000000"/>
          <w:sz w:val="24"/>
          <w:szCs w:val="24"/>
          <w:lang w:eastAsia="ru-RU"/>
        </w:rPr>
        <w:t>Тутаевского муниципального округа</w:t>
      </w:r>
      <w:r w:rsidRPr="005C096F">
        <w:rPr>
          <w:rFonts w:ascii="Times New Roman" w:eastAsia="Times New Roman" w:hAnsi="Times New Roman" w:cs="Times New Roman"/>
          <w:color w:val="000000"/>
          <w:sz w:val="24"/>
          <w:szCs w:val="24"/>
          <w:lang w:eastAsia="ru-RU"/>
        </w:rPr>
        <w:t xml:space="preserve"> для нанимателей жилых помещений муниципального жилого фонда</w:t>
      </w:r>
      <w:r w:rsidR="00D52F4B" w:rsidRPr="00D52F4B">
        <w:t xml:space="preserve"> </w:t>
      </w:r>
      <w:r w:rsidR="00D52F4B" w:rsidRPr="00D52F4B">
        <w:rPr>
          <w:rFonts w:ascii="Times New Roman" w:eastAsia="Times New Roman" w:hAnsi="Times New Roman" w:cs="Times New Roman"/>
          <w:color w:val="000000"/>
          <w:sz w:val="24"/>
          <w:szCs w:val="24"/>
          <w:lang w:eastAsia="ru-RU"/>
        </w:rPr>
        <w:t>Тутаевского муниципального округа</w:t>
      </w:r>
      <w:r w:rsidRPr="005C096F">
        <w:rPr>
          <w:rFonts w:ascii="Times New Roman" w:eastAsia="Times New Roman" w:hAnsi="Times New Roman" w:cs="Times New Roman"/>
          <w:color w:val="000000"/>
          <w:sz w:val="24"/>
          <w:szCs w:val="24"/>
          <w:lang w:eastAsia="ru-RU"/>
        </w:rPr>
        <w:t>, собственников жилых помещений, которые не приняли решение об установлении размера платы за содержание и ремонт жилых помещений жилого фонда</w:t>
      </w:r>
      <w:r w:rsidR="00C5285B" w:rsidRPr="00C5285B">
        <w:t xml:space="preserve"> </w:t>
      </w:r>
      <w:r w:rsidR="00C5285B" w:rsidRPr="00C5285B">
        <w:rPr>
          <w:rFonts w:ascii="Times New Roman" w:eastAsia="Times New Roman" w:hAnsi="Times New Roman" w:cs="Times New Roman"/>
          <w:color w:val="000000"/>
          <w:sz w:val="24"/>
          <w:szCs w:val="24"/>
          <w:lang w:eastAsia="ru-RU"/>
        </w:rPr>
        <w:t>Тутаевского муниципального округа</w:t>
      </w:r>
      <w:r w:rsidRPr="005C096F">
        <w:rPr>
          <w:rFonts w:ascii="Times New Roman" w:eastAsia="Times New Roman" w:hAnsi="Times New Roman" w:cs="Times New Roman"/>
          <w:color w:val="000000"/>
          <w:sz w:val="24"/>
          <w:szCs w:val="24"/>
          <w:lang w:eastAsia="ru-RU"/>
        </w:rPr>
        <w:t>, а также по установлению порядка определения предельных индексов изменения размера такой платы» (далее – методические рекомендации) предназначены для определения платы за содержание и ремонт жилого помещения (помещения), включая плату за услуги и работы по управлению многоквартирным домом, содержанию, текущему ремонту общего имущества в многоквартирном доме (далее - содержание и ремонт жилого помещения).</w:t>
      </w:r>
    </w:p>
    <w:p w14:paraId="658D425A" w14:textId="0796CE6C" w:rsidR="00F37AC3" w:rsidRPr="004941D1" w:rsidRDefault="00F37AC3" w:rsidP="00FF0E9F">
      <w:pPr>
        <w:shd w:val="clear" w:color="auto" w:fill="FFFFFF"/>
        <w:spacing w:after="0" w:line="240" w:lineRule="auto"/>
        <w:jc w:val="both"/>
        <w:outlineLvl w:val="2"/>
        <w:rPr>
          <w:rFonts w:ascii="Times New Roman" w:eastAsia="Times New Roman" w:hAnsi="Times New Roman" w:cs="Times New Roman"/>
          <w:sz w:val="24"/>
          <w:szCs w:val="24"/>
          <w:lang w:eastAsia="ru-RU"/>
        </w:rPr>
      </w:pPr>
      <w:r w:rsidRPr="00586839">
        <w:rPr>
          <w:rFonts w:ascii="Times New Roman" w:eastAsia="Times New Roman" w:hAnsi="Times New Roman" w:cs="Times New Roman"/>
          <w:caps/>
          <w:color w:val="1C1C1C"/>
          <w:sz w:val="24"/>
          <w:szCs w:val="24"/>
          <w:lang w:eastAsia="ru-RU"/>
        </w:rPr>
        <w:t xml:space="preserve">         </w:t>
      </w:r>
      <w:r w:rsidR="00586839" w:rsidRPr="00586839">
        <w:rPr>
          <w:rFonts w:ascii="Times New Roman" w:eastAsia="Times New Roman" w:hAnsi="Times New Roman" w:cs="Times New Roman"/>
          <w:sz w:val="24"/>
          <w:szCs w:val="24"/>
          <w:lang w:eastAsia="ru-RU"/>
        </w:rPr>
        <w:t xml:space="preserve">1.2. Методические рекомендации разработаны в соответствии с </w:t>
      </w:r>
      <w:r w:rsidR="006C1947">
        <w:rPr>
          <w:rFonts w:ascii="Times New Roman" w:eastAsia="Times New Roman" w:hAnsi="Times New Roman" w:cs="Times New Roman"/>
          <w:sz w:val="24"/>
          <w:szCs w:val="24"/>
          <w:lang w:eastAsia="ru-RU"/>
        </w:rPr>
        <w:t>Ж</w:t>
      </w:r>
      <w:r w:rsidR="00586839" w:rsidRPr="00586839">
        <w:rPr>
          <w:rFonts w:ascii="Times New Roman" w:eastAsia="Times New Roman" w:hAnsi="Times New Roman" w:cs="Times New Roman"/>
          <w:sz w:val="24"/>
          <w:szCs w:val="24"/>
          <w:lang w:eastAsia="ru-RU"/>
        </w:rPr>
        <w:t xml:space="preserve">илищным кодексом </w:t>
      </w:r>
      <w:r w:rsidR="006C1947">
        <w:rPr>
          <w:rFonts w:ascii="Times New Roman" w:eastAsia="Times New Roman" w:hAnsi="Times New Roman" w:cs="Times New Roman"/>
          <w:sz w:val="24"/>
          <w:szCs w:val="24"/>
          <w:lang w:eastAsia="ru-RU"/>
        </w:rPr>
        <w:t>Р</w:t>
      </w:r>
      <w:r w:rsidR="00586839" w:rsidRPr="00586839">
        <w:rPr>
          <w:rFonts w:ascii="Times New Roman" w:eastAsia="Times New Roman" w:hAnsi="Times New Roman" w:cs="Times New Roman"/>
          <w:sz w:val="24"/>
          <w:szCs w:val="24"/>
          <w:lang w:eastAsia="ru-RU"/>
        </w:rPr>
        <w:t xml:space="preserve">оссийской </w:t>
      </w:r>
      <w:r w:rsidR="004941D1">
        <w:rPr>
          <w:rFonts w:ascii="Times New Roman" w:eastAsia="Times New Roman" w:hAnsi="Times New Roman" w:cs="Times New Roman"/>
          <w:sz w:val="24"/>
          <w:szCs w:val="24"/>
          <w:lang w:eastAsia="ru-RU"/>
        </w:rPr>
        <w:t>Ф</w:t>
      </w:r>
      <w:r w:rsidR="00586839" w:rsidRPr="00586839">
        <w:rPr>
          <w:rFonts w:ascii="Times New Roman" w:eastAsia="Times New Roman" w:hAnsi="Times New Roman" w:cs="Times New Roman"/>
          <w:sz w:val="24"/>
          <w:szCs w:val="24"/>
          <w:lang w:eastAsia="ru-RU"/>
        </w:rPr>
        <w:t xml:space="preserve">едерации (далее - </w:t>
      </w:r>
      <w:r w:rsidR="0073320B">
        <w:rPr>
          <w:rFonts w:ascii="Times New Roman" w:eastAsia="Times New Roman" w:hAnsi="Times New Roman" w:cs="Times New Roman"/>
          <w:sz w:val="24"/>
          <w:szCs w:val="24"/>
          <w:lang w:eastAsia="ru-RU"/>
        </w:rPr>
        <w:t>Ж</w:t>
      </w:r>
      <w:r w:rsidR="00586839" w:rsidRPr="00586839">
        <w:rPr>
          <w:rFonts w:ascii="Times New Roman" w:eastAsia="Times New Roman" w:hAnsi="Times New Roman" w:cs="Times New Roman"/>
          <w:sz w:val="24"/>
          <w:szCs w:val="24"/>
          <w:lang w:eastAsia="ru-RU"/>
        </w:rPr>
        <w:t xml:space="preserve">илищный кодекс), </w:t>
      </w:r>
      <w:r w:rsidR="0073320B">
        <w:rPr>
          <w:rFonts w:ascii="Times New Roman" w:eastAsia="Times New Roman" w:hAnsi="Times New Roman" w:cs="Times New Roman"/>
          <w:sz w:val="24"/>
          <w:szCs w:val="24"/>
          <w:lang w:eastAsia="ru-RU"/>
        </w:rPr>
        <w:t>П</w:t>
      </w:r>
      <w:r w:rsidR="00586839" w:rsidRPr="00586839">
        <w:rPr>
          <w:rFonts w:ascii="Times New Roman" w:eastAsia="Times New Roman" w:hAnsi="Times New Roman" w:cs="Times New Roman"/>
          <w:sz w:val="24"/>
          <w:szCs w:val="24"/>
          <w:lang w:eastAsia="ru-RU"/>
        </w:rPr>
        <w:t xml:space="preserve">равилами содержания общего имущества в многоквартирном доме, утверждёнными </w:t>
      </w:r>
      <w:r w:rsidR="0073320B">
        <w:rPr>
          <w:rFonts w:ascii="Times New Roman" w:eastAsia="Times New Roman" w:hAnsi="Times New Roman" w:cs="Times New Roman"/>
          <w:sz w:val="24"/>
          <w:szCs w:val="24"/>
          <w:lang w:eastAsia="ru-RU"/>
        </w:rPr>
        <w:t>п</w:t>
      </w:r>
      <w:r w:rsidR="00586839" w:rsidRPr="00586839">
        <w:rPr>
          <w:rFonts w:ascii="Times New Roman" w:eastAsia="Times New Roman" w:hAnsi="Times New Roman" w:cs="Times New Roman"/>
          <w:sz w:val="24"/>
          <w:szCs w:val="24"/>
          <w:lang w:eastAsia="ru-RU"/>
        </w:rPr>
        <w:t>о</w:t>
      </w:r>
      <w:r w:rsidR="00586839" w:rsidRPr="00586839">
        <w:rPr>
          <w:rFonts w:ascii="Times New Roman" w:eastAsia="Times New Roman" w:hAnsi="Times New Roman" w:cs="Times New Roman"/>
          <w:sz w:val="24"/>
          <w:szCs w:val="24"/>
          <w:lang w:eastAsia="ru-RU"/>
        </w:rPr>
        <w:softHyphen/>
        <w:t xml:space="preserve">становлением </w:t>
      </w:r>
      <w:r w:rsidR="0073320B">
        <w:rPr>
          <w:rFonts w:ascii="Times New Roman" w:eastAsia="Times New Roman" w:hAnsi="Times New Roman" w:cs="Times New Roman"/>
          <w:sz w:val="24"/>
          <w:szCs w:val="24"/>
          <w:lang w:eastAsia="ru-RU"/>
        </w:rPr>
        <w:t>П</w:t>
      </w:r>
      <w:r w:rsidR="00586839" w:rsidRPr="00586839">
        <w:rPr>
          <w:rFonts w:ascii="Times New Roman" w:eastAsia="Times New Roman" w:hAnsi="Times New Roman" w:cs="Times New Roman"/>
          <w:sz w:val="24"/>
          <w:szCs w:val="24"/>
          <w:lang w:eastAsia="ru-RU"/>
        </w:rPr>
        <w:t xml:space="preserve">равительства </w:t>
      </w:r>
      <w:r w:rsidR="006C1947">
        <w:rPr>
          <w:rFonts w:ascii="Times New Roman" w:eastAsia="Times New Roman" w:hAnsi="Times New Roman" w:cs="Times New Roman"/>
          <w:sz w:val="24"/>
          <w:szCs w:val="24"/>
          <w:lang w:eastAsia="ru-RU"/>
        </w:rPr>
        <w:t>Р</w:t>
      </w:r>
      <w:r w:rsidR="00586839" w:rsidRPr="00586839">
        <w:rPr>
          <w:rFonts w:ascii="Times New Roman" w:eastAsia="Times New Roman" w:hAnsi="Times New Roman" w:cs="Times New Roman"/>
          <w:sz w:val="24"/>
          <w:szCs w:val="24"/>
          <w:lang w:eastAsia="ru-RU"/>
        </w:rPr>
        <w:t xml:space="preserve">оссийской </w:t>
      </w:r>
      <w:r w:rsidR="006C1947">
        <w:rPr>
          <w:rFonts w:ascii="Times New Roman" w:eastAsia="Times New Roman" w:hAnsi="Times New Roman" w:cs="Times New Roman"/>
          <w:sz w:val="24"/>
          <w:szCs w:val="24"/>
          <w:lang w:eastAsia="ru-RU"/>
        </w:rPr>
        <w:t>Ф</w:t>
      </w:r>
      <w:r w:rsidR="00586839" w:rsidRPr="00586839">
        <w:rPr>
          <w:rFonts w:ascii="Times New Roman" w:eastAsia="Times New Roman" w:hAnsi="Times New Roman" w:cs="Times New Roman"/>
          <w:sz w:val="24"/>
          <w:szCs w:val="24"/>
          <w:lang w:eastAsia="ru-RU"/>
        </w:rPr>
        <w:t>едерации от 13.08.2006</w:t>
      </w:r>
      <w:r w:rsidR="00935231">
        <w:rPr>
          <w:rFonts w:ascii="Times New Roman" w:eastAsia="Times New Roman" w:hAnsi="Times New Roman" w:cs="Times New Roman"/>
          <w:sz w:val="24"/>
          <w:szCs w:val="24"/>
          <w:lang w:eastAsia="ru-RU"/>
        </w:rPr>
        <w:t xml:space="preserve"> г</w:t>
      </w:r>
      <w:r w:rsidR="00586839" w:rsidRPr="00586839">
        <w:rPr>
          <w:rFonts w:ascii="Times New Roman" w:eastAsia="Times New Roman" w:hAnsi="Times New Roman" w:cs="Times New Roman"/>
          <w:sz w:val="24"/>
          <w:szCs w:val="24"/>
          <w:lang w:eastAsia="ru-RU"/>
        </w:rPr>
        <w:t xml:space="preserve">. № 491, </w:t>
      </w:r>
      <w:r w:rsidR="0073320B">
        <w:rPr>
          <w:rFonts w:ascii="Times New Roman" w:eastAsia="Times New Roman" w:hAnsi="Times New Roman" w:cs="Times New Roman"/>
          <w:sz w:val="24"/>
          <w:szCs w:val="24"/>
          <w:lang w:eastAsia="ru-RU"/>
        </w:rPr>
        <w:t>П</w:t>
      </w:r>
      <w:r w:rsidR="00586839" w:rsidRPr="00586839">
        <w:rPr>
          <w:rFonts w:ascii="Times New Roman" w:eastAsia="Times New Roman" w:hAnsi="Times New Roman" w:cs="Times New Roman"/>
          <w:sz w:val="24"/>
          <w:szCs w:val="24"/>
          <w:lang w:eastAsia="ru-RU"/>
        </w:rPr>
        <w:t xml:space="preserve">равилами осуществления деятельности по управлению многоквартирными домами, утвержденными постановлением </w:t>
      </w:r>
      <w:r w:rsidR="0073320B">
        <w:rPr>
          <w:rFonts w:ascii="Times New Roman" w:eastAsia="Times New Roman" w:hAnsi="Times New Roman" w:cs="Times New Roman"/>
          <w:sz w:val="24"/>
          <w:szCs w:val="24"/>
          <w:lang w:eastAsia="ru-RU"/>
        </w:rPr>
        <w:t>П</w:t>
      </w:r>
      <w:r w:rsidR="00586839" w:rsidRPr="00586839">
        <w:rPr>
          <w:rFonts w:ascii="Times New Roman" w:eastAsia="Times New Roman" w:hAnsi="Times New Roman" w:cs="Times New Roman"/>
          <w:sz w:val="24"/>
          <w:szCs w:val="24"/>
          <w:lang w:eastAsia="ru-RU"/>
        </w:rPr>
        <w:t xml:space="preserve">равительства </w:t>
      </w:r>
      <w:r w:rsidR="006C1947">
        <w:rPr>
          <w:rFonts w:ascii="Times New Roman" w:eastAsia="Times New Roman" w:hAnsi="Times New Roman" w:cs="Times New Roman"/>
          <w:sz w:val="24"/>
          <w:szCs w:val="24"/>
          <w:lang w:eastAsia="ru-RU"/>
        </w:rPr>
        <w:t>Р</w:t>
      </w:r>
      <w:r w:rsidR="00586839" w:rsidRPr="00586839">
        <w:rPr>
          <w:rFonts w:ascii="Times New Roman" w:eastAsia="Times New Roman" w:hAnsi="Times New Roman" w:cs="Times New Roman"/>
          <w:sz w:val="24"/>
          <w:szCs w:val="24"/>
          <w:lang w:eastAsia="ru-RU"/>
        </w:rPr>
        <w:t xml:space="preserve">оссийской </w:t>
      </w:r>
      <w:r w:rsidR="006C1947">
        <w:rPr>
          <w:rFonts w:ascii="Times New Roman" w:eastAsia="Times New Roman" w:hAnsi="Times New Roman" w:cs="Times New Roman"/>
          <w:sz w:val="24"/>
          <w:szCs w:val="24"/>
          <w:lang w:eastAsia="ru-RU"/>
        </w:rPr>
        <w:t>Ф</w:t>
      </w:r>
      <w:r w:rsidR="00586839" w:rsidRPr="00586839">
        <w:rPr>
          <w:rFonts w:ascii="Times New Roman" w:eastAsia="Times New Roman" w:hAnsi="Times New Roman" w:cs="Times New Roman"/>
          <w:sz w:val="24"/>
          <w:szCs w:val="24"/>
          <w:lang w:eastAsia="ru-RU"/>
        </w:rPr>
        <w:t>едерации</w:t>
      </w:r>
      <w:r w:rsidR="006C1947">
        <w:rPr>
          <w:rFonts w:ascii="Times New Roman" w:eastAsia="Times New Roman" w:hAnsi="Times New Roman" w:cs="Times New Roman"/>
          <w:sz w:val="24"/>
          <w:szCs w:val="24"/>
          <w:lang w:eastAsia="ru-RU"/>
        </w:rPr>
        <w:t xml:space="preserve"> </w:t>
      </w:r>
      <w:r w:rsidR="00586839" w:rsidRPr="00586839">
        <w:rPr>
          <w:rFonts w:ascii="Times New Roman" w:eastAsia="Times New Roman" w:hAnsi="Times New Roman" w:cs="Times New Roman"/>
          <w:sz w:val="24"/>
          <w:szCs w:val="24"/>
          <w:lang w:eastAsia="ru-RU"/>
        </w:rPr>
        <w:t>от 15 мая 2013</w:t>
      </w:r>
      <w:r w:rsidR="00935231">
        <w:rPr>
          <w:rFonts w:ascii="Times New Roman" w:eastAsia="Times New Roman" w:hAnsi="Times New Roman" w:cs="Times New Roman"/>
          <w:sz w:val="24"/>
          <w:szCs w:val="24"/>
          <w:lang w:eastAsia="ru-RU"/>
        </w:rPr>
        <w:t>г</w:t>
      </w:r>
      <w:r w:rsidR="00586839" w:rsidRPr="00586839">
        <w:rPr>
          <w:rFonts w:ascii="Times New Roman" w:eastAsia="Times New Roman" w:hAnsi="Times New Roman" w:cs="Times New Roman"/>
          <w:sz w:val="24"/>
          <w:szCs w:val="24"/>
          <w:lang w:eastAsia="ru-RU"/>
        </w:rPr>
        <w:t>.</w:t>
      </w:r>
      <w:r w:rsidR="004941D1" w:rsidRPr="004941D1">
        <w:t xml:space="preserve"> </w:t>
      </w:r>
      <w:r w:rsidR="004941D1" w:rsidRPr="004941D1">
        <w:rPr>
          <w:rFonts w:ascii="Times New Roman" w:eastAsia="Times New Roman" w:hAnsi="Times New Roman" w:cs="Times New Roman"/>
          <w:sz w:val="24"/>
          <w:szCs w:val="24"/>
          <w:lang w:eastAsia="ru-RU"/>
        </w:rPr>
        <w:t>№ 416</w:t>
      </w:r>
      <w:r w:rsidR="00586839" w:rsidRPr="00586839">
        <w:rPr>
          <w:rFonts w:ascii="Times New Roman" w:eastAsia="Times New Roman" w:hAnsi="Times New Roman" w:cs="Times New Roman"/>
          <w:sz w:val="24"/>
          <w:szCs w:val="24"/>
          <w:lang w:eastAsia="ru-RU"/>
        </w:rPr>
        <w:t xml:space="preserve">, </w:t>
      </w:r>
      <w:r w:rsidR="006C1947">
        <w:rPr>
          <w:rFonts w:ascii="Times New Roman" w:eastAsia="Times New Roman" w:hAnsi="Times New Roman" w:cs="Times New Roman"/>
          <w:sz w:val="24"/>
          <w:szCs w:val="24"/>
          <w:lang w:eastAsia="ru-RU"/>
        </w:rPr>
        <w:t>П</w:t>
      </w:r>
      <w:r w:rsidR="00586839" w:rsidRPr="00586839">
        <w:rPr>
          <w:rFonts w:ascii="Times New Roman" w:eastAsia="Times New Roman" w:hAnsi="Times New Roman" w:cs="Times New Roman"/>
          <w:sz w:val="24"/>
          <w:szCs w:val="24"/>
          <w:lang w:eastAsia="ru-RU"/>
        </w:rPr>
        <w:t xml:space="preserve">остановлением </w:t>
      </w:r>
      <w:r w:rsidR="006C1947">
        <w:rPr>
          <w:rFonts w:ascii="Times New Roman" w:eastAsia="Times New Roman" w:hAnsi="Times New Roman" w:cs="Times New Roman"/>
          <w:sz w:val="24"/>
          <w:szCs w:val="24"/>
          <w:lang w:eastAsia="ru-RU"/>
        </w:rPr>
        <w:t>П</w:t>
      </w:r>
      <w:r w:rsidR="00586839" w:rsidRPr="00586839">
        <w:rPr>
          <w:rFonts w:ascii="Times New Roman" w:eastAsia="Times New Roman" w:hAnsi="Times New Roman" w:cs="Times New Roman"/>
          <w:sz w:val="24"/>
          <w:szCs w:val="24"/>
          <w:lang w:eastAsia="ru-RU"/>
        </w:rPr>
        <w:t xml:space="preserve">равительства </w:t>
      </w:r>
      <w:r w:rsidR="00935231">
        <w:rPr>
          <w:rFonts w:ascii="Times New Roman" w:eastAsia="Times New Roman" w:hAnsi="Times New Roman" w:cs="Times New Roman"/>
          <w:sz w:val="24"/>
          <w:szCs w:val="24"/>
          <w:lang w:eastAsia="ru-RU"/>
        </w:rPr>
        <w:t>РФ</w:t>
      </w:r>
      <w:r w:rsidR="00586839" w:rsidRPr="00586839">
        <w:rPr>
          <w:rFonts w:ascii="Times New Roman" w:eastAsia="Times New Roman" w:hAnsi="Times New Roman" w:cs="Times New Roman"/>
          <w:sz w:val="24"/>
          <w:szCs w:val="24"/>
          <w:lang w:eastAsia="ru-RU"/>
        </w:rPr>
        <w:t xml:space="preserve"> от 03.04.2013 </w:t>
      </w:r>
      <w:r w:rsidR="006C1947">
        <w:rPr>
          <w:rFonts w:ascii="Times New Roman" w:eastAsia="Times New Roman" w:hAnsi="Times New Roman" w:cs="Times New Roman"/>
          <w:sz w:val="24"/>
          <w:szCs w:val="24"/>
          <w:lang w:eastAsia="ru-RU"/>
        </w:rPr>
        <w:t>№</w:t>
      </w:r>
      <w:r w:rsidR="00586839" w:rsidRPr="00586839">
        <w:rPr>
          <w:rFonts w:ascii="Times New Roman" w:eastAsia="Times New Roman" w:hAnsi="Times New Roman" w:cs="Times New Roman"/>
          <w:sz w:val="24"/>
          <w:szCs w:val="24"/>
          <w:lang w:eastAsia="ru-RU"/>
        </w:rPr>
        <w:t xml:space="preserve"> 290 "</w:t>
      </w:r>
      <w:r w:rsidR="006C1947">
        <w:rPr>
          <w:rFonts w:ascii="Times New Roman" w:eastAsia="Times New Roman" w:hAnsi="Times New Roman" w:cs="Times New Roman"/>
          <w:sz w:val="24"/>
          <w:szCs w:val="24"/>
          <w:lang w:eastAsia="ru-RU"/>
        </w:rPr>
        <w:t>О</w:t>
      </w:r>
      <w:r w:rsidR="00586839" w:rsidRPr="00586839">
        <w:rPr>
          <w:rFonts w:ascii="Times New Roman" w:eastAsia="Times New Roman" w:hAnsi="Times New Roman" w:cs="Times New Roman"/>
          <w:sz w:val="24"/>
          <w:szCs w:val="24"/>
          <w:lang w:eastAsia="ru-RU"/>
        </w:rPr>
        <w:t xml:space="preserve">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и другими нормативными правовыми актами, и могут применяться собственниками жилых помещений (помещений), различными объединениями собственников жилых помещений (помещений) (товариществами собственников жилья, жилищными или иными</w:t>
      </w:r>
      <w:r w:rsidR="004941D1">
        <w:rPr>
          <w:rFonts w:ascii="Times New Roman" w:eastAsia="Times New Roman" w:hAnsi="Times New Roman" w:cs="Times New Roman"/>
          <w:sz w:val="24"/>
          <w:szCs w:val="24"/>
          <w:lang w:eastAsia="ru-RU"/>
        </w:rPr>
        <w:t xml:space="preserve"> </w:t>
      </w:r>
      <w:r w:rsidR="00586839" w:rsidRPr="00586839">
        <w:rPr>
          <w:rFonts w:ascii="Times New Roman" w:eastAsia="Times New Roman" w:hAnsi="Times New Roman" w:cs="Times New Roman"/>
          <w:sz w:val="24"/>
          <w:szCs w:val="24"/>
          <w:lang w:eastAsia="ru-RU"/>
        </w:rPr>
        <w:t>Специализированными кооперативами), органами местного самоуправления, управляющими организациями и хозяйствующими субъектами, осуществляющими работы по содержанию и ремонту жилых помещений (помещений).</w:t>
      </w:r>
    </w:p>
    <w:p w14:paraId="77377313" w14:textId="50AC2901" w:rsidR="00F37AC3" w:rsidRPr="00586839" w:rsidRDefault="00586839" w:rsidP="00FF0E9F">
      <w:pPr>
        <w:shd w:val="clear" w:color="auto" w:fill="FFFFFF"/>
        <w:spacing w:after="0" w:line="240" w:lineRule="auto"/>
        <w:jc w:val="both"/>
        <w:outlineLvl w:val="2"/>
        <w:rPr>
          <w:rFonts w:ascii="Times New Roman" w:eastAsia="Times New Roman" w:hAnsi="Times New Roman" w:cs="Times New Roman"/>
          <w:caps/>
          <w:sz w:val="24"/>
          <w:szCs w:val="24"/>
          <w:lang w:eastAsia="ru-RU"/>
        </w:rPr>
      </w:pPr>
      <w:r w:rsidRPr="00586839">
        <w:rPr>
          <w:rFonts w:ascii="Times New Roman" w:eastAsia="Times New Roman" w:hAnsi="Times New Roman" w:cs="Times New Roman"/>
          <w:sz w:val="24"/>
          <w:szCs w:val="24"/>
          <w:lang w:eastAsia="ru-RU"/>
        </w:rPr>
        <w:t xml:space="preserve">         1.3. </w:t>
      </w:r>
      <w:r w:rsidR="006C1947">
        <w:rPr>
          <w:rFonts w:ascii="Times New Roman" w:eastAsia="Times New Roman" w:hAnsi="Times New Roman" w:cs="Times New Roman"/>
          <w:sz w:val="24"/>
          <w:szCs w:val="24"/>
          <w:lang w:eastAsia="ru-RU"/>
        </w:rPr>
        <w:t>О</w:t>
      </w:r>
      <w:r w:rsidRPr="00586839">
        <w:rPr>
          <w:rFonts w:ascii="Times New Roman" w:eastAsia="Times New Roman" w:hAnsi="Times New Roman" w:cs="Times New Roman"/>
          <w:sz w:val="24"/>
          <w:szCs w:val="24"/>
          <w:lang w:eastAsia="ru-RU"/>
        </w:rPr>
        <w:t>сновным принципом формирования платы за содержание и ремонт жилого помещения</w:t>
      </w:r>
      <w:r w:rsidRPr="00586839">
        <w:t xml:space="preserve"> </w:t>
      </w:r>
      <w:r w:rsidR="006C1947">
        <w:rPr>
          <w:rFonts w:ascii="Times New Roman" w:eastAsia="Times New Roman" w:hAnsi="Times New Roman" w:cs="Times New Roman"/>
          <w:sz w:val="24"/>
          <w:szCs w:val="24"/>
          <w:lang w:eastAsia="ru-RU"/>
        </w:rPr>
        <w:t>Т</w:t>
      </w:r>
      <w:r w:rsidRPr="00586839">
        <w:rPr>
          <w:rFonts w:ascii="Times New Roman" w:eastAsia="Times New Roman" w:hAnsi="Times New Roman" w:cs="Times New Roman"/>
          <w:sz w:val="24"/>
          <w:szCs w:val="24"/>
          <w:lang w:eastAsia="ru-RU"/>
        </w:rPr>
        <w:t>утаевского муниципального округа является его дифференциация в зависимости от благоустройства и вида получаемых услуг в многоквартирном доме, где расположено данное жилого помещение.</w:t>
      </w:r>
    </w:p>
    <w:p w14:paraId="25468DD3" w14:textId="77777777" w:rsidR="00F37AC3" w:rsidRPr="005C096F" w:rsidRDefault="00F37AC3" w:rsidP="00FF0E9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1.4. В методических рекомендациях используются следующие основные термины и понятия:</w:t>
      </w:r>
    </w:p>
    <w:p w14:paraId="1EBB9D1D" w14:textId="77777777" w:rsidR="00F37AC3" w:rsidRPr="005C096F" w:rsidRDefault="00F37AC3" w:rsidP="00FF0E9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r w:rsidRPr="005C096F">
        <w:rPr>
          <w:rFonts w:ascii="Times New Roman" w:eastAsia="Times New Roman" w:hAnsi="Times New Roman" w:cs="Times New Roman"/>
          <w:b/>
          <w:bCs/>
          <w:color w:val="000000"/>
          <w:sz w:val="24"/>
          <w:szCs w:val="24"/>
          <w:lang w:eastAsia="ru-RU"/>
        </w:rPr>
        <w:t>плата за содержание и ремонт жилого помещения </w:t>
      </w:r>
      <w:r w:rsidRPr="005C096F">
        <w:rPr>
          <w:rFonts w:ascii="Times New Roman" w:eastAsia="Times New Roman" w:hAnsi="Times New Roman" w:cs="Times New Roman"/>
          <w:color w:val="000000"/>
          <w:sz w:val="24"/>
          <w:szCs w:val="24"/>
          <w:lang w:eastAsia="ru-RU"/>
        </w:rPr>
        <w:t>- расходы, вносимые собственником (нанимателем) жилого помещения (помещения) за услуги и работы по управлению многоквартирным домом, содержанию, текущему ремонту общего имущества в многоквартирном доме, определенные соразмерно общей площади жилого помещения (помещения), принадлежащего собственнику (занимаемого нанимателем).</w:t>
      </w:r>
    </w:p>
    <w:p w14:paraId="1E8723A0" w14:textId="77777777" w:rsidR="00F37AC3" w:rsidRPr="005C096F" w:rsidRDefault="00F37AC3" w:rsidP="00FF0E9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r w:rsidRPr="005C096F">
        <w:rPr>
          <w:rFonts w:ascii="Times New Roman" w:eastAsia="Times New Roman" w:hAnsi="Times New Roman" w:cs="Times New Roman"/>
          <w:b/>
          <w:bCs/>
          <w:color w:val="000000"/>
          <w:sz w:val="24"/>
          <w:szCs w:val="24"/>
          <w:lang w:eastAsia="ru-RU"/>
        </w:rPr>
        <w:t>управление многоквартирным домом </w:t>
      </w:r>
      <w:r w:rsidRPr="005C096F">
        <w:rPr>
          <w:rFonts w:ascii="Times New Roman" w:eastAsia="Times New Roman" w:hAnsi="Times New Roman" w:cs="Times New Roman"/>
          <w:color w:val="000000"/>
          <w:sz w:val="24"/>
          <w:szCs w:val="24"/>
          <w:lang w:eastAsia="ru-RU"/>
        </w:rPr>
        <w:t>- деятельность по обеспечению благоприятных и безопасных условий проживания, надлежащего содержания общего имущества в многоквартирном доме, решению вопросов пользования указанным имуществом, а также предоставлению коммунальных услуг гражданам, проживающим в многоквартирном доме;</w:t>
      </w:r>
    </w:p>
    <w:p w14:paraId="416E6C8B" w14:textId="77777777" w:rsidR="00F37AC3" w:rsidRPr="005C096F" w:rsidRDefault="00F37AC3" w:rsidP="00FF0E9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r w:rsidRPr="005C096F">
        <w:rPr>
          <w:rFonts w:ascii="Times New Roman" w:eastAsia="Times New Roman" w:hAnsi="Times New Roman" w:cs="Times New Roman"/>
          <w:b/>
          <w:bCs/>
          <w:color w:val="000000"/>
          <w:sz w:val="24"/>
          <w:szCs w:val="24"/>
          <w:lang w:eastAsia="ru-RU"/>
        </w:rPr>
        <w:t>содержание общего имущества в многоквартирном доме </w:t>
      </w:r>
      <w:r w:rsidRPr="005C096F">
        <w:rPr>
          <w:rFonts w:ascii="Times New Roman" w:eastAsia="Times New Roman" w:hAnsi="Times New Roman" w:cs="Times New Roman"/>
          <w:color w:val="000000"/>
          <w:sz w:val="24"/>
          <w:szCs w:val="24"/>
          <w:lang w:eastAsia="ru-RU"/>
        </w:rPr>
        <w:t>- комплекс работ по техническому обслуживанию, уборке, диагностике, испытаниям и обследованиям многоквартирного дома и техническому надзору за его состоянием;</w:t>
      </w:r>
    </w:p>
    <w:p w14:paraId="4446EBE9" w14:textId="77777777" w:rsidR="00F37AC3" w:rsidRPr="005C096F" w:rsidRDefault="00F37AC3" w:rsidP="00FF0E9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r w:rsidRPr="005C096F">
        <w:rPr>
          <w:rFonts w:ascii="Times New Roman" w:eastAsia="Times New Roman" w:hAnsi="Times New Roman" w:cs="Times New Roman"/>
          <w:b/>
          <w:bCs/>
          <w:color w:val="000000"/>
          <w:sz w:val="24"/>
          <w:szCs w:val="24"/>
          <w:lang w:eastAsia="ru-RU"/>
        </w:rPr>
        <w:t>текущий ремонт общего имущества в многоквартирном доме </w:t>
      </w:r>
      <w:r w:rsidRPr="005C096F">
        <w:rPr>
          <w:rFonts w:ascii="Times New Roman" w:eastAsia="Times New Roman" w:hAnsi="Times New Roman" w:cs="Times New Roman"/>
          <w:color w:val="000000"/>
          <w:sz w:val="24"/>
          <w:szCs w:val="24"/>
          <w:lang w:eastAsia="ru-RU"/>
        </w:rPr>
        <w:t>- работы по систематическому и своевременному предохранению, частей общего имущества в многоквартирном доме от преждевременного износа путем проведения профилактических мероприятий и устранению мелких повреждений и неисправностей;</w:t>
      </w:r>
    </w:p>
    <w:p w14:paraId="6FD51432" w14:textId="77777777" w:rsidR="00F37AC3" w:rsidRPr="005C096F" w:rsidRDefault="00F37AC3" w:rsidP="00FF0E9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r w:rsidRPr="005C096F">
        <w:rPr>
          <w:rFonts w:ascii="Times New Roman" w:eastAsia="Times New Roman" w:hAnsi="Times New Roman" w:cs="Times New Roman"/>
          <w:b/>
          <w:bCs/>
          <w:color w:val="000000"/>
          <w:sz w:val="24"/>
          <w:szCs w:val="24"/>
          <w:lang w:eastAsia="ru-RU"/>
        </w:rPr>
        <w:t>жилое помещение </w:t>
      </w:r>
      <w:r w:rsidRPr="005C096F">
        <w:rPr>
          <w:rFonts w:ascii="Times New Roman" w:eastAsia="Times New Roman" w:hAnsi="Times New Roman" w:cs="Times New Roman"/>
          <w:color w:val="000000"/>
          <w:sz w:val="24"/>
          <w:szCs w:val="24"/>
          <w:lang w:eastAsia="ru-RU"/>
        </w:rPr>
        <w:t>- это жилой дом, часть жилого дома; квартира, часть квартиры; комната;</w:t>
      </w:r>
    </w:p>
    <w:p w14:paraId="5C74B81A" w14:textId="77777777" w:rsidR="00F37AC3" w:rsidRPr="005C096F" w:rsidRDefault="00F37AC3" w:rsidP="00FF0E9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r w:rsidRPr="005C096F">
        <w:rPr>
          <w:rFonts w:ascii="Times New Roman" w:eastAsia="Times New Roman" w:hAnsi="Times New Roman" w:cs="Times New Roman"/>
          <w:b/>
          <w:bCs/>
          <w:color w:val="000000"/>
          <w:sz w:val="24"/>
          <w:szCs w:val="24"/>
          <w:lang w:eastAsia="ru-RU"/>
        </w:rPr>
        <w:t>общее имущество в многоквартирном доме </w:t>
      </w:r>
      <w:r w:rsidRPr="005C096F">
        <w:rPr>
          <w:rFonts w:ascii="Times New Roman" w:eastAsia="Times New Roman" w:hAnsi="Times New Roman" w:cs="Times New Roman"/>
          <w:color w:val="000000"/>
          <w:sz w:val="24"/>
          <w:szCs w:val="24"/>
          <w:lang w:eastAsia="ru-RU"/>
        </w:rPr>
        <w:t>- Постановление Правительства РФ от 13.08.2006 № 491 «Об утверждении Правил содержания общего имущества в многоквартирном доме...»</w:t>
      </w:r>
    </w:p>
    <w:p w14:paraId="04C793B1" w14:textId="77777777" w:rsidR="00F37AC3" w:rsidRPr="005C096F" w:rsidRDefault="00F37AC3" w:rsidP="00FF0E9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w:t>
      </w:r>
    </w:p>
    <w:p w14:paraId="7779A365" w14:textId="77777777" w:rsidR="00F37AC3" w:rsidRPr="005C096F" w:rsidRDefault="00F37AC3" w:rsidP="00FF0E9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14:paraId="107E5F71" w14:textId="77777777" w:rsidR="00F37AC3" w:rsidRPr="005C096F" w:rsidRDefault="00F37AC3" w:rsidP="00FF0E9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б) крыши;</w:t>
      </w:r>
    </w:p>
    <w:p w14:paraId="5B202E5E" w14:textId="77777777" w:rsidR="00F37AC3" w:rsidRPr="005C096F" w:rsidRDefault="00F37AC3" w:rsidP="00FF0E9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14:paraId="7C9FAE73" w14:textId="77777777" w:rsidR="00F37AC3" w:rsidRPr="005C096F" w:rsidRDefault="00F37AC3" w:rsidP="00FF0E9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г) ограждающие не 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14:paraId="14F47DF9" w14:textId="77777777" w:rsidR="00F37AC3" w:rsidRPr="005C096F" w:rsidRDefault="00F37AC3" w:rsidP="00FF0E9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14:paraId="0291673E" w14:textId="77777777" w:rsidR="00F37AC3" w:rsidRPr="005C096F" w:rsidRDefault="00F37AC3" w:rsidP="00FF0E9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14:paraId="1F326854" w14:textId="77777777" w:rsidR="00F37AC3" w:rsidRPr="005C096F" w:rsidRDefault="00F37AC3" w:rsidP="00FF0E9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14:paraId="6BD917D6" w14:textId="77777777" w:rsidR="00F37AC3" w:rsidRPr="005C096F" w:rsidRDefault="00F37AC3" w:rsidP="00FF0E9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r w:rsidRPr="005C096F">
        <w:rPr>
          <w:rFonts w:ascii="Times New Roman" w:eastAsia="Times New Roman" w:hAnsi="Times New Roman" w:cs="Times New Roman"/>
          <w:b/>
          <w:bCs/>
          <w:color w:val="000000"/>
          <w:sz w:val="24"/>
          <w:szCs w:val="24"/>
          <w:lang w:eastAsia="ru-RU"/>
        </w:rPr>
        <w:t>собственник помещения в многоквартирном доме </w:t>
      </w:r>
      <w:r w:rsidRPr="005C096F">
        <w:rPr>
          <w:rFonts w:ascii="Times New Roman" w:eastAsia="Times New Roman" w:hAnsi="Times New Roman" w:cs="Times New Roman"/>
          <w:color w:val="000000"/>
          <w:sz w:val="24"/>
          <w:szCs w:val="24"/>
          <w:lang w:eastAsia="ru-RU"/>
        </w:rPr>
        <w:t>- физическое или юридическое лицо, осуществляющее права владения, пользования и распоряжения принадлежащим ему на праве собственности жилым помещением (помещением), в соответствии с его назначением и пределами его использования;</w:t>
      </w:r>
    </w:p>
    <w:p w14:paraId="02745BDD" w14:textId="77777777" w:rsidR="00F37AC3" w:rsidRPr="005C096F" w:rsidRDefault="00F37AC3" w:rsidP="00FF0E9F">
      <w:pPr>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r w:rsidRPr="005C096F">
        <w:rPr>
          <w:rFonts w:ascii="Times New Roman" w:eastAsia="Times New Roman" w:hAnsi="Times New Roman" w:cs="Times New Roman"/>
          <w:b/>
          <w:bCs/>
          <w:color w:val="000000"/>
          <w:sz w:val="24"/>
          <w:szCs w:val="24"/>
          <w:lang w:eastAsia="ru-RU"/>
        </w:rPr>
        <w:t>единичные стоимости работ и услуг по содержания и ремонту общего имущества</w:t>
      </w:r>
      <w:r w:rsidRPr="005C096F">
        <w:rPr>
          <w:rFonts w:ascii="Times New Roman" w:eastAsia="Times New Roman" w:hAnsi="Times New Roman" w:cs="Times New Roman"/>
          <w:color w:val="000000"/>
          <w:sz w:val="24"/>
          <w:szCs w:val="24"/>
          <w:lang w:eastAsia="ru-RU"/>
        </w:rPr>
        <w:t> — расходы, необходимые для выполнения отдельных работ и услуг по управлению многоквартирным домом, со</w:t>
      </w:r>
      <w:r w:rsidRPr="005C096F">
        <w:rPr>
          <w:rFonts w:ascii="Times New Roman" w:eastAsia="Times New Roman" w:hAnsi="Times New Roman" w:cs="Times New Roman"/>
          <w:color w:val="000000"/>
          <w:sz w:val="24"/>
          <w:szCs w:val="24"/>
          <w:lang w:eastAsia="ru-RU"/>
        </w:rPr>
        <w:softHyphen/>
        <w:t>держанию и ремонту общего имущества собственников помещений в многоквартирном доме, опре</w:t>
      </w:r>
      <w:r w:rsidRPr="005C096F">
        <w:rPr>
          <w:rFonts w:ascii="Times New Roman" w:eastAsia="Times New Roman" w:hAnsi="Times New Roman" w:cs="Times New Roman"/>
          <w:color w:val="000000"/>
          <w:sz w:val="24"/>
          <w:szCs w:val="24"/>
          <w:lang w:eastAsia="ru-RU"/>
        </w:rPr>
        <w:softHyphen/>
        <w:t>деленные на установленный измеритель (далее также — единичные стоимости работ и услуг, еди</w:t>
      </w:r>
      <w:r w:rsidRPr="005C096F">
        <w:rPr>
          <w:rFonts w:ascii="Times New Roman" w:eastAsia="Times New Roman" w:hAnsi="Times New Roman" w:cs="Times New Roman"/>
          <w:color w:val="000000"/>
          <w:sz w:val="24"/>
          <w:szCs w:val="24"/>
          <w:lang w:eastAsia="ru-RU"/>
        </w:rPr>
        <w:softHyphen/>
        <w:t>ничные стоимости);</w:t>
      </w:r>
    </w:p>
    <w:p w14:paraId="038751B0" w14:textId="538DF8E7" w:rsidR="00F37AC3" w:rsidRPr="005C096F" w:rsidRDefault="00F37AC3" w:rsidP="00FF0E9F">
      <w:pPr>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b/>
          <w:bCs/>
          <w:color w:val="000000"/>
          <w:sz w:val="24"/>
          <w:szCs w:val="24"/>
          <w:lang w:eastAsia="ru-RU"/>
        </w:rPr>
        <w:t>- конструктивные и технические параметры многоквартирного дома</w:t>
      </w:r>
      <w:r w:rsidRPr="005C096F">
        <w:rPr>
          <w:rFonts w:ascii="Times New Roman" w:eastAsia="Times New Roman" w:hAnsi="Times New Roman" w:cs="Times New Roman"/>
          <w:color w:val="000000"/>
          <w:sz w:val="24"/>
          <w:szCs w:val="24"/>
          <w:lang w:eastAsia="ru-RU"/>
        </w:rPr>
        <w:t> — показатели, влияющие на перечень, состав и периодичность работ и услуг по содержанию и ремонту общего имущества в мно</w:t>
      </w:r>
      <w:r w:rsidRPr="005C096F">
        <w:rPr>
          <w:rFonts w:ascii="Times New Roman" w:eastAsia="Times New Roman" w:hAnsi="Times New Roman" w:cs="Times New Roman"/>
          <w:color w:val="000000"/>
          <w:sz w:val="24"/>
          <w:szCs w:val="24"/>
          <w:lang w:eastAsia="ru-RU"/>
        </w:rPr>
        <w:softHyphen/>
        <w:t>гоквартирном доме (материал стен, кровли, этажность и другие характеристики многоквартирного</w:t>
      </w:r>
      <w:r w:rsidR="00E03712">
        <w:rPr>
          <w:rFonts w:ascii="Times New Roman" w:eastAsia="Times New Roman" w:hAnsi="Times New Roman" w:cs="Times New Roman"/>
          <w:color w:val="000000"/>
          <w:sz w:val="24"/>
          <w:szCs w:val="24"/>
          <w:lang w:eastAsia="ru-RU"/>
        </w:rPr>
        <w:t xml:space="preserve"> </w:t>
      </w:r>
      <w:r w:rsidRPr="005C096F">
        <w:rPr>
          <w:rFonts w:ascii="Times New Roman" w:eastAsia="Times New Roman" w:hAnsi="Times New Roman" w:cs="Times New Roman"/>
          <w:color w:val="000000"/>
          <w:sz w:val="24"/>
          <w:szCs w:val="24"/>
          <w:lang w:eastAsia="ru-RU"/>
        </w:rPr>
        <w:t>дома);</w:t>
      </w:r>
    </w:p>
    <w:p w14:paraId="5FF596A3" w14:textId="79401B8B" w:rsidR="00F37AC3" w:rsidRPr="005C096F" w:rsidRDefault="00F37AC3" w:rsidP="00FF0E9F">
      <w:pPr>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b/>
          <w:bCs/>
          <w:color w:val="000000"/>
          <w:sz w:val="24"/>
          <w:szCs w:val="24"/>
          <w:lang w:eastAsia="ru-RU"/>
        </w:rPr>
        <w:t>- многоквартирный дом</w:t>
      </w:r>
      <w:r w:rsidRPr="005C096F">
        <w:rPr>
          <w:rFonts w:ascii="Times New Roman" w:eastAsia="Times New Roman" w:hAnsi="Times New Roman" w:cs="Times New Roman"/>
          <w:color w:val="000000"/>
          <w:sz w:val="24"/>
          <w:szCs w:val="24"/>
          <w:lang w:eastAsia="ru-RU"/>
        </w:rPr>
        <w:t> —дом, состоящий из двух и более квартир, имеющих самостоятельные выходы либо на земельный участок, прилегающий к</w:t>
      </w:r>
      <w:r w:rsidR="00E03712">
        <w:rPr>
          <w:rFonts w:ascii="Times New Roman" w:eastAsia="Times New Roman" w:hAnsi="Times New Roman" w:cs="Times New Roman"/>
          <w:color w:val="000000"/>
          <w:sz w:val="24"/>
          <w:szCs w:val="24"/>
          <w:lang w:eastAsia="ru-RU"/>
        </w:rPr>
        <w:t xml:space="preserve"> </w:t>
      </w:r>
      <w:r w:rsidRPr="005C096F">
        <w:rPr>
          <w:rFonts w:ascii="Times New Roman" w:eastAsia="Times New Roman" w:hAnsi="Times New Roman" w:cs="Times New Roman"/>
          <w:color w:val="000000"/>
          <w:sz w:val="24"/>
          <w:szCs w:val="24"/>
          <w:lang w:eastAsia="ru-RU"/>
        </w:rPr>
        <w:t>многоквартирному дому, либо в помещения об</w:t>
      </w:r>
      <w:r w:rsidRPr="005C096F">
        <w:rPr>
          <w:rFonts w:ascii="Times New Roman" w:eastAsia="Times New Roman" w:hAnsi="Times New Roman" w:cs="Times New Roman"/>
          <w:color w:val="000000"/>
          <w:sz w:val="24"/>
          <w:szCs w:val="24"/>
          <w:lang w:eastAsia="ru-RU"/>
        </w:rPr>
        <w:softHyphen/>
        <w:t>щего пользования в таком доме;</w:t>
      </w:r>
    </w:p>
    <w:p w14:paraId="6BA0C640" w14:textId="77777777" w:rsidR="00F37AC3" w:rsidRPr="005C096F" w:rsidRDefault="00F37AC3" w:rsidP="00FF0E9F">
      <w:pPr>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b/>
          <w:bCs/>
          <w:color w:val="000000"/>
          <w:sz w:val="24"/>
          <w:szCs w:val="24"/>
          <w:lang w:eastAsia="ru-RU"/>
        </w:rPr>
        <w:t>- общая площадь нежилых помещений</w:t>
      </w:r>
      <w:r w:rsidRPr="005C096F">
        <w:rPr>
          <w:rFonts w:ascii="Times New Roman" w:eastAsia="Times New Roman" w:hAnsi="Times New Roman" w:cs="Times New Roman"/>
          <w:color w:val="000000"/>
          <w:sz w:val="24"/>
          <w:szCs w:val="24"/>
          <w:lang w:eastAsia="ru-RU"/>
        </w:rPr>
        <w:t> — сумма площадей всех частей такого помещения, не входящих в состав общего имущества собственников помещений в многоквартирном доме.</w:t>
      </w:r>
    </w:p>
    <w:p w14:paraId="11E279B1" w14:textId="77777777" w:rsidR="00F37AC3" w:rsidRPr="005C096F" w:rsidRDefault="00F37AC3" w:rsidP="00FF0E9F">
      <w:pPr>
        <w:spacing w:after="0" w:line="240" w:lineRule="auto"/>
        <w:ind w:firstLine="36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Значения иных понятий, используемых в настоящих Методических рекомендациях, соответствуют определениям, приведенным в законодательных и нормативных правовых актах Российской Федера</w:t>
      </w:r>
      <w:r w:rsidRPr="005C096F">
        <w:rPr>
          <w:rFonts w:ascii="Times New Roman" w:eastAsia="Times New Roman" w:hAnsi="Times New Roman" w:cs="Times New Roman"/>
          <w:color w:val="000000"/>
          <w:sz w:val="24"/>
          <w:szCs w:val="24"/>
          <w:lang w:eastAsia="ru-RU"/>
        </w:rPr>
        <w:softHyphen/>
        <w:t>ции.</w:t>
      </w:r>
    </w:p>
    <w:p w14:paraId="38633944" w14:textId="77777777" w:rsidR="00F37AC3" w:rsidRPr="005C096F" w:rsidRDefault="00F37AC3" w:rsidP="00FF0E9F">
      <w:pPr>
        <w:spacing w:after="0" w:line="240" w:lineRule="auto"/>
        <w:ind w:firstLine="36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1.5. Методические рекомендации применяется для:</w:t>
      </w:r>
    </w:p>
    <w:p w14:paraId="5198C7DC" w14:textId="77777777" w:rsidR="00F37AC3" w:rsidRPr="005C096F" w:rsidRDefault="00F37AC3" w:rsidP="00FF0E9F">
      <w:pPr>
        <w:spacing w:after="0" w:line="240" w:lineRule="auto"/>
        <w:ind w:firstLine="36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определения перечня, состава, периодичности работ и услуг по содержанию и ремонту общего имущества собственников помещений в многоквартирном доме;</w:t>
      </w:r>
    </w:p>
    <w:p w14:paraId="6D381ACF" w14:textId="77777777" w:rsidR="00F37AC3" w:rsidRPr="005C096F" w:rsidRDefault="00F37AC3" w:rsidP="00FF0E9F">
      <w:pPr>
        <w:spacing w:after="0" w:line="240" w:lineRule="auto"/>
        <w:ind w:firstLine="36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определения стоимости работ и услуг по содержанию и ремонту общего имущества собственни</w:t>
      </w:r>
      <w:r w:rsidRPr="005C096F">
        <w:rPr>
          <w:rFonts w:ascii="Times New Roman" w:eastAsia="Times New Roman" w:hAnsi="Times New Roman" w:cs="Times New Roman"/>
          <w:color w:val="000000"/>
          <w:sz w:val="24"/>
          <w:szCs w:val="24"/>
          <w:lang w:eastAsia="ru-RU"/>
        </w:rPr>
        <w:softHyphen/>
        <w:t>ков помещений в многоквартирном доме;</w:t>
      </w:r>
    </w:p>
    <w:p w14:paraId="1C6979E0" w14:textId="77777777" w:rsidR="00F37AC3" w:rsidRPr="005C096F" w:rsidRDefault="00F37AC3" w:rsidP="00FF0E9F">
      <w:pPr>
        <w:spacing w:after="0" w:line="240" w:lineRule="auto"/>
        <w:ind w:firstLine="36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определения размера платы за содержание и ремонт жилых помещений в многоквартирном доме.</w:t>
      </w:r>
    </w:p>
    <w:p w14:paraId="51B6FE23" w14:textId="02B6C1A5" w:rsidR="00F37AC3" w:rsidRPr="005C096F" w:rsidRDefault="00F37AC3" w:rsidP="00FF0E9F">
      <w:pPr>
        <w:spacing w:after="0" w:line="240" w:lineRule="auto"/>
        <w:ind w:firstLine="426"/>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1.6.</w:t>
      </w:r>
      <w:r w:rsidR="004079EC">
        <w:rPr>
          <w:rFonts w:ascii="Times New Roman" w:eastAsia="Times New Roman" w:hAnsi="Times New Roman" w:cs="Times New Roman"/>
          <w:color w:val="000000"/>
          <w:sz w:val="24"/>
          <w:szCs w:val="24"/>
          <w:lang w:eastAsia="ru-RU"/>
        </w:rPr>
        <w:t xml:space="preserve"> </w:t>
      </w:r>
      <w:r w:rsidRPr="005C096F">
        <w:rPr>
          <w:rFonts w:ascii="Times New Roman" w:eastAsia="Times New Roman" w:hAnsi="Times New Roman" w:cs="Times New Roman"/>
          <w:color w:val="000000"/>
          <w:sz w:val="24"/>
          <w:szCs w:val="24"/>
          <w:lang w:eastAsia="ru-RU"/>
        </w:rPr>
        <w:t>При определении платы за содержание и ремонт жилых помещений учитываются: услуги и работы по управлению многоквартирным домом, работы</w:t>
      </w:r>
      <w:r w:rsidR="004079EC">
        <w:rPr>
          <w:rFonts w:ascii="Times New Roman" w:eastAsia="Times New Roman" w:hAnsi="Times New Roman" w:cs="Times New Roman"/>
          <w:color w:val="000000"/>
          <w:sz w:val="24"/>
          <w:szCs w:val="24"/>
          <w:lang w:eastAsia="ru-RU"/>
        </w:rPr>
        <w:t xml:space="preserve"> </w:t>
      </w:r>
      <w:r w:rsidRPr="005C096F">
        <w:rPr>
          <w:rFonts w:ascii="Times New Roman" w:eastAsia="Times New Roman" w:hAnsi="Times New Roman" w:cs="Times New Roman"/>
          <w:color w:val="000000"/>
          <w:sz w:val="24"/>
          <w:szCs w:val="24"/>
          <w:lang w:eastAsia="ru-RU"/>
        </w:rPr>
        <w:t>и услуги по содержанию и текущему ремон</w:t>
      </w:r>
      <w:r w:rsidRPr="005C096F">
        <w:rPr>
          <w:rFonts w:ascii="Times New Roman" w:eastAsia="Times New Roman" w:hAnsi="Times New Roman" w:cs="Times New Roman"/>
          <w:color w:val="000000"/>
          <w:sz w:val="24"/>
          <w:szCs w:val="24"/>
          <w:lang w:eastAsia="ru-RU"/>
        </w:rPr>
        <w:softHyphen/>
        <w:t>ту общего имущества в многоквартирном доме (ст.155 ЖК РФ).</w:t>
      </w:r>
    </w:p>
    <w:p w14:paraId="74405F4D" w14:textId="77777777" w:rsidR="00F37AC3" w:rsidRPr="00E03712" w:rsidRDefault="00F37AC3" w:rsidP="00FF0E9F">
      <w:pPr>
        <w:spacing w:after="0" w:line="240" w:lineRule="auto"/>
        <w:ind w:firstLine="320"/>
        <w:jc w:val="both"/>
        <w:rPr>
          <w:rFonts w:ascii="Times New Roman" w:eastAsia="Times New Roman" w:hAnsi="Times New Roman" w:cs="Times New Roman"/>
          <w:b/>
          <w:bCs/>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  В целях настоящих методических рекомендации к работам по текущему ремонту </w:t>
      </w:r>
      <w:r w:rsidRPr="00E03712">
        <w:rPr>
          <w:rFonts w:ascii="Times New Roman" w:eastAsia="Times New Roman" w:hAnsi="Times New Roman" w:cs="Times New Roman"/>
          <w:b/>
          <w:bCs/>
          <w:color w:val="000000"/>
          <w:sz w:val="24"/>
          <w:szCs w:val="24"/>
          <w:lang w:eastAsia="ru-RU"/>
        </w:rPr>
        <w:t>не относятся:</w:t>
      </w:r>
    </w:p>
    <w:p w14:paraId="6494FDF6" w14:textId="77777777" w:rsidR="00F37AC3" w:rsidRPr="005C096F" w:rsidRDefault="00F37AC3" w:rsidP="00FF0E9F">
      <w:pPr>
        <w:spacing w:after="0" w:line="240" w:lineRule="auto"/>
        <w:ind w:firstLine="32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работы по модернизации элементов общего имущества в многоквартирном доме (например, замена стального трубопровода на пластиковый, автоматизация теплового пункта, перевод сущест</w:t>
      </w:r>
      <w:r w:rsidRPr="005C096F">
        <w:rPr>
          <w:rFonts w:ascii="Times New Roman" w:eastAsia="Times New Roman" w:hAnsi="Times New Roman" w:cs="Times New Roman"/>
          <w:color w:val="000000"/>
          <w:sz w:val="24"/>
          <w:szCs w:val="24"/>
          <w:lang w:eastAsia="ru-RU"/>
        </w:rPr>
        <w:softHyphen/>
        <w:t>вующей сети электроснабжения на повышенное напряжение, замена печного отопления на централь</w:t>
      </w:r>
      <w:r w:rsidRPr="005C096F">
        <w:rPr>
          <w:rFonts w:ascii="Times New Roman" w:eastAsia="Times New Roman" w:hAnsi="Times New Roman" w:cs="Times New Roman"/>
          <w:color w:val="000000"/>
          <w:sz w:val="24"/>
          <w:szCs w:val="24"/>
          <w:lang w:eastAsia="ru-RU"/>
        </w:rPr>
        <w:softHyphen/>
        <w:t>ное и т.п.);</w:t>
      </w:r>
    </w:p>
    <w:p w14:paraId="42DFC346" w14:textId="77777777" w:rsidR="00F37AC3" w:rsidRPr="005C096F" w:rsidRDefault="00F37AC3" w:rsidP="00FF0E9F">
      <w:pPr>
        <w:spacing w:after="0" w:line="240" w:lineRule="auto"/>
        <w:ind w:firstLine="32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замена элементов внутридомового инженерного оборудования (кроме сетей) либо замена круп</w:t>
      </w:r>
      <w:r w:rsidRPr="005C096F">
        <w:rPr>
          <w:rFonts w:ascii="Times New Roman" w:eastAsia="Times New Roman" w:hAnsi="Times New Roman" w:cs="Times New Roman"/>
          <w:color w:val="000000"/>
          <w:sz w:val="24"/>
          <w:szCs w:val="24"/>
          <w:lang w:eastAsia="ru-RU"/>
        </w:rPr>
        <w:softHyphen/>
        <w:t>ных узлов и деталей (например, котлов, лифтов, насосов, общедомовых приборов учета и т.д.);</w:t>
      </w:r>
    </w:p>
    <w:p w14:paraId="1D532667" w14:textId="77777777" w:rsidR="00F37AC3" w:rsidRPr="005C096F" w:rsidRDefault="00F37AC3" w:rsidP="00FF0E9F">
      <w:pPr>
        <w:spacing w:after="0" w:line="240" w:lineRule="auto"/>
        <w:ind w:firstLine="32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работы по установке оборудования (например, общедомовых приборов учета, системы видео</w:t>
      </w:r>
      <w:r w:rsidRPr="005C096F">
        <w:rPr>
          <w:rFonts w:ascii="Times New Roman" w:eastAsia="Times New Roman" w:hAnsi="Times New Roman" w:cs="Times New Roman"/>
          <w:color w:val="000000"/>
          <w:sz w:val="24"/>
          <w:szCs w:val="24"/>
          <w:lang w:eastAsia="ru-RU"/>
        </w:rPr>
        <w:softHyphen/>
        <w:t>наблюдения и т.д.).</w:t>
      </w:r>
    </w:p>
    <w:p w14:paraId="19F50C52" w14:textId="77777777" w:rsidR="00F37AC3" w:rsidRPr="005C096F" w:rsidRDefault="00F37AC3" w:rsidP="00FF0E9F">
      <w:pPr>
        <w:spacing w:after="300" w:line="240" w:lineRule="auto"/>
        <w:ind w:firstLine="36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Данные работы учитываются при формировании взносов за капитальный ремонт многоквартирно</w:t>
      </w:r>
      <w:r w:rsidRPr="005C096F">
        <w:rPr>
          <w:rFonts w:ascii="Times New Roman" w:eastAsia="Times New Roman" w:hAnsi="Times New Roman" w:cs="Times New Roman"/>
          <w:color w:val="000000"/>
          <w:sz w:val="24"/>
          <w:szCs w:val="24"/>
          <w:lang w:eastAsia="ru-RU"/>
        </w:rPr>
        <w:softHyphen/>
        <w:t>го дома, которые формирует фонд капитального ремонта.</w:t>
      </w:r>
    </w:p>
    <w:p w14:paraId="68E66387" w14:textId="3E28048A" w:rsidR="00F37AC3" w:rsidRPr="00E03712" w:rsidRDefault="00F37AC3" w:rsidP="003E7852">
      <w:pPr>
        <w:shd w:val="clear" w:color="auto" w:fill="FFFFFF"/>
        <w:spacing w:after="300" w:line="240" w:lineRule="auto"/>
        <w:ind w:left="432" w:hanging="72"/>
        <w:jc w:val="center"/>
        <w:rPr>
          <w:rFonts w:ascii="Times New Roman" w:eastAsia="Times New Roman" w:hAnsi="Times New Roman" w:cs="Times New Roman"/>
          <w:b/>
          <w:bCs/>
          <w:color w:val="000000"/>
          <w:sz w:val="24"/>
          <w:szCs w:val="24"/>
          <w:lang w:eastAsia="ru-RU"/>
        </w:rPr>
      </w:pPr>
      <w:r w:rsidRPr="00E03712">
        <w:rPr>
          <w:rFonts w:ascii="Times New Roman" w:eastAsia="Times New Roman" w:hAnsi="Times New Roman" w:cs="Times New Roman"/>
          <w:b/>
          <w:bCs/>
          <w:color w:val="000000"/>
          <w:sz w:val="24"/>
          <w:szCs w:val="24"/>
          <w:lang w:eastAsia="ru-RU"/>
        </w:rPr>
        <w:t>2.Порядок определения перечня, состава и периодичности выполнения работ и услуг по содержанию и ремонту общего имущества</w:t>
      </w:r>
    </w:p>
    <w:p w14:paraId="698525A8" w14:textId="77777777" w:rsidR="00F37AC3" w:rsidRPr="005C096F" w:rsidRDefault="00F37AC3" w:rsidP="00FF0E9F">
      <w:pPr>
        <w:spacing w:after="0" w:line="240" w:lineRule="auto"/>
        <w:ind w:firstLine="851"/>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2.1.    Перечень работ и услуг по содержанию и ремонту общего имущества в многоквартирном до</w:t>
      </w:r>
      <w:r w:rsidRPr="005C096F">
        <w:rPr>
          <w:rFonts w:ascii="Times New Roman" w:eastAsia="Times New Roman" w:hAnsi="Times New Roman" w:cs="Times New Roman"/>
          <w:color w:val="000000"/>
          <w:sz w:val="24"/>
          <w:szCs w:val="24"/>
          <w:lang w:eastAsia="ru-RU"/>
        </w:rPr>
        <w:softHyphen/>
        <w:t>ме устанавливается собственниками помещений (либо органами местного самоуправления в случаях, установленных Правилами проведения открытого конкурса по отбору управляющей организации) в зависимости от степени благоустройства многоквар</w:t>
      </w:r>
      <w:r w:rsidRPr="005C096F">
        <w:rPr>
          <w:rFonts w:ascii="Times New Roman" w:eastAsia="Times New Roman" w:hAnsi="Times New Roman" w:cs="Times New Roman"/>
          <w:color w:val="000000"/>
          <w:sz w:val="24"/>
          <w:szCs w:val="24"/>
          <w:lang w:eastAsia="ru-RU"/>
        </w:rPr>
        <w:softHyphen/>
        <w:t>тирного</w:t>
      </w:r>
    </w:p>
    <w:p w14:paraId="34028249" w14:textId="77777777" w:rsidR="00F37AC3" w:rsidRPr="005C096F" w:rsidRDefault="00F37AC3" w:rsidP="00FF0E9F">
      <w:pPr>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дома, включая требования к объемам, качеству, периодичности каждой из работ и услуг.</w:t>
      </w:r>
    </w:p>
    <w:p w14:paraId="5F4D05B5" w14:textId="77777777" w:rsidR="00F37AC3" w:rsidRPr="005C096F" w:rsidRDefault="00F37AC3" w:rsidP="00FF0E9F">
      <w:pPr>
        <w:spacing w:after="0" w:line="240" w:lineRule="auto"/>
        <w:ind w:firstLine="851"/>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2.2.    Минимальный перечень выполняемых работ и услуг по содержанию и ремонту общего имущества в многоквартирном доме, необходимых для обеспечения надлежащего содержания общего имущества в многоквартирном доме, и порядке их оказания и выполнения утвержден Постановлением Правительства РФ от 03.04.2013 № 290.</w:t>
      </w:r>
    </w:p>
    <w:p w14:paraId="28E0CCC5" w14:textId="77777777" w:rsidR="00F37AC3" w:rsidRPr="005C096F" w:rsidRDefault="00F37AC3" w:rsidP="00FF0E9F">
      <w:pPr>
        <w:spacing w:after="0" w:line="240" w:lineRule="auto"/>
        <w:ind w:firstLine="851"/>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2.3.    Примерный (минимальный) состав и периодичность выполнения работ и услуг по содержанию и ремонту общего имущества в многоквартирном доме приведен в Приложении 1 к методическим рекомендациям. Состав и периодичность работ по содержанию и текущем ремонту элементов общего имущества в многоквартирном доме, не учтенных в Приложении 1 к методическим рекомендациям, определяется исходя из технических паспор</w:t>
      </w:r>
      <w:r w:rsidRPr="005C096F">
        <w:rPr>
          <w:rFonts w:ascii="Times New Roman" w:eastAsia="Times New Roman" w:hAnsi="Times New Roman" w:cs="Times New Roman"/>
          <w:color w:val="000000"/>
          <w:sz w:val="24"/>
          <w:szCs w:val="24"/>
          <w:lang w:eastAsia="ru-RU"/>
        </w:rPr>
        <w:softHyphen/>
        <w:t>тов и рекомендаций производителей такого оборудования, инструкции по эксплуатации многоквар</w:t>
      </w:r>
      <w:r w:rsidRPr="005C096F">
        <w:rPr>
          <w:rFonts w:ascii="Times New Roman" w:eastAsia="Times New Roman" w:hAnsi="Times New Roman" w:cs="Times New Roman"/>
          <w:color w:val="000000"/>
          <w:sz w:val="24"/>
          <w:szCs w:val="24"/>
          <w:lang w:eastAsia="ru-RU"/>
        </w:rPr>
        <w:softHyphen/>
        <w:t>тирного дома и иной технической документации на многоквартирной дом.</w:t>
      </w:r>
    </w:p>
    <w:p w14:paraId="531C5724" w14:textId="77777777" w:rsidR="00F37AC3" w:rsidRPr="005C096F" w:rsidRDefault="00F37AC3" w:rsidP="00FF0E9F">
      <w:pPr>
        <w:spacing w:after="0" w:line="240" w:lineRule="auto"/>
        <w:ind w:firstLine="851"/>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2.4.    Финансирование расходов на коммунальные ресурсы, используемые при выполнении работ и услуг по содержанию и ремонту общего имущества (коммунальные услуги, предоставленные на об</w:t>
      </w:r>
      <w:r w:rsidRPr="005C096F">
        <w:rPr>
          <w:rFonts w:ascii="Times New Roman" w:eastAsia="Times New Roman" w:hAnsi="Times New Roman" w:cs="Times New Roman"/>
          <w:color w:val="000000"/>
          <w:sz w:val="24"/>
          <w:szCs w:val="24"/>
          <w:lang w:eastAsia="ru-RU"/>
        </w:rPr>
        <w:softHyphen/>
        <w:t>щедомовые нужды), осуществляется за счет платы за соответствующую коммунальную услугу (раз</w:t>
      </w:r>
      <w:r w:rsidRPr="005C096F">
        <w:rPr>
          <w:rFonts w:ascii="Times New Roman" w:eastAsia="Times New Roman" w:hAnsi="Times New Roman" w:cs="Times New Roman"/>
          <w:color w:val="000000"/>
          <w:sz w:val="24"/>
          <w:szCs w:val="24"/>
          <w:lang w:eastAsia="ru-RU"/>
        </w:rPr>
        <w:softHyphen/>
        <w:t xml:space="preserve">дел VI постановления Правительства РФ от 06.05.2011 г. № 354 «О предоставлении коммунальных услуг собственникам и пользователям помещений в многоквартирных домах и жилых домов»).  Размер платы рассчитывается лицом, осуществляющим управление многоквартирным домом. </w:t>
      </w:r>
      <w:proofErr w:type="gramStart"/>
      <w:r w:rsidRPr="005C096F">
        <w:rPr>
          <w:rFonts w:ascii="Times New Roman" w:eastAsia="Times New Roman" w:hAnsi="Times New Roman" w:cs="Times New Roman"/>
          <w:color w:val="000000"/>
          <w:sz w:val="24"/>
          <w:szCs w:val="24"/>
          <w:lang w:eastAsia="ru-RU"/>
        </w:rPr>
        <w:t>Плата за коммунальные ресурсы, используемые при выполнении работ и услуг по содержанию и ремонту общего имущества включает в себя плату за холодную воду, горячую воду, водоотведение и электрическую энергию, потребляемые при содержании общего имущества в многоквартирном доме, за исключением следующих случаев: собственниками помещений в многоквартирном доме выбран способ управления – непосредственное управление или способ управления не выбран, либо выбранный способ управления</w:t>
      </w:r>
      <w:proofErr w:type="gramEnd"/>
      <w:r w:rsidRPr="005C096F">
        <w:rPr>
          <w:rFonts w:ascii="Times New Roman" w:eastAsia="Times New Roman" w:hAnsi="Times New Roman" w:cs="Times New Roman"/>
          <w:color w:val="000000"/>
          <w:sz w:val="24"/>
          <w:szCs w:val="24"/>
          <w:lang w:eastAsia="ru-RU"/>
        </w:rPr>
        <w:t xml:space="preserve"> не реализован. В указанных случаях оплата коммунальных услуг в целях содержания общего имущества в многоквартирном доме осуществляется потребителями жилых и нежилых помещений такого многоквартирного дома в составе платы за коммунальные услуги (пункт 29 Правил содержания общего имущества в многоквартирном доме, утвержденных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пункт 40 Правил предоставления коммунальных услуг собственникам и пользователям</w:t>
      </w:r>
    </w:p>
    <w:p w14:paraId="3BC50673" w14:textId="0298A804" w:rsidR="00F37AC3" w:rsidRPr="005C096F" w:rsidRDefault="00F37AC3" w:rsidP="00FF0E9F">
      <w:pPr>
        <w:spacing w:after="30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помещений в многоквартирных домах и жилых домов, утвержденных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Размер платы за коммунальные ресурсы потребляемых при содержании общего имущества в многоквартирном доме, в целях содержания общего имущества в многоквартирном доме,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постановлением Правительства Ярославской области, по тарифам, установленным для каждого вида коммунального ресурса. Расчет платы на 1 квадратный метр жилого и нежилого помещения в многоквартирном доме производится путем перерасчета стоимости каждого вида коммунального ресурса, определенного на площадь помещений, относящихся к общему имуществу в многоквартирном доме, на 1</w:t>
      </w:r>
      <w:r w:rsidR="00C5285B">
        <w:rPr>
          <w:rFonts w:ascii="Times New Roman" w:eastAsia="Times New Roman" w:hAnsi="Times New Roman" w:cs="Times New Roman"/>
          <w:color w:val="000000"/>
          <w:sz w:val="24"/>
          <w:szCs w:val="24"/>
          <w:lang w:eastAsia="ru-RU"/>
        </w:rPr>
        <w:t xml:space="preserve"> </w:t>
      </w:r>
      <w:r w:rsidRPr="005C096F">
        <w:rPr>
          <w:rFonts w:ascii="Times New Roman" w:eastAsia="Times New Roman" w:hAnsi="Times New Roman" w:cs="Times New Roman"/>
          <w:color w:val="000000"/>
          <w:sz w:val="24"/>
          <w:szCs w:val="24"/>
          <w:lang w:eastAsia="ru-RU"/>
        </w:rPr>
        <w:t>квадратный метр площади жилых и нежилых помещений в данном многоквартирном доме. Размер платы за содержание жилого помещения в части оплаты коммунальных ресурсов, потребляемых при содержании общего имущества в многоквартирном доме, отражается в платежном документе отдельной строкой по каждому виду ресурсов.</w:t>
      </w:r>
    </w:p>
    <w:p w14:paraId="1095427F" w14:textId="77777777" w:rsidR="00F37AC3" w:rsidRPr="005C096F" w:rsidRDefault="00F37AC3" w:rsidP="00F37AC3">
      <w:pPr>
        <w:shd w:val="clear" w:color="auto" w:fill="FFFFFF"/>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p w14:paraId="4924C379" w14:textId="0C338D03" w:rsidR="00F37AC3" w:rsidRPr="005C096F" w:rsidRDefault="00F37AC3" w:rsidP="003E7852">
      <w:pPr>
        <w:spacing w:after="0" w:line="240" w:lineRule="auto"/>
        <w:ind w:left="432"/>
        <w:jc w:val="center"/>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b/>
          <w:bCs/>
          <w:color w:val="000000"/>
          <w:sz w:val="24"/>
          <w:szCs w:val="24"/>
          <w:lang w:eastAsia="ru-RU"/>
        </w:rPr>
        <w:t>3. Порядок определения расчетной стоимости работ и услуг по содержанию и ремонту общего имущества</w:t>
      </w:r>
    </w:p>
    <w:p w14:paraId="226BE1C9" w14:textId="1416E3DA" w:rsidR="00F37AC3" w:rsidRPr="00E03712" w:rsidRDefault="00F37AC3" w:rsidP="003E7852">
      <w:pPr>
        <w:spacing w:after="140" w:line="240" w:lineRule="auto"/>
        <w:ind w:right="-32" w:firstLine="432"/>
        <w:jc w:val="center"/>
        <w:rPr>
          <w:rFonts w:ascii="Times New Roman" w:eastAsia="Times New Roman" w:hAnsi="Times New Roman" w:cs="Times New Roman"/>
          <w:b/>
          <w:bCs/>
          <w:color w:val="000000"/>
          <w:sz w:val="24"/>
          <w:szCs w:val="24"/>
          <w:lang w:eastAsia="ru-RU"/>
        </w:rPr>
      </w:pPr>
      <w:r w:rsidRPr="00E03712">
        <w:rPr>
          <w:rFonts w:ascii="Times New Roman" w:eastAsia="Times New Roman" w:hAnsi="Times New Roman" w:cs="Times New Roman"/>
          <w:b/>
          <w:bCs/>
          <w:color w:val="000000"/>
          <w:sz w:val="24"/>
          <w:szCs w:val="24"/>
          <w:lang w:eastAsia="ru-RU"/>
        </w:rPr>
        <w:t>3.1. Методы определения расчетной стоимости работ и услуг по содержанию и ремонту общего имущества</w:t>
      </w:r>
    </w:p>
    <w:p w14:paraId="1FC193EB"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3.1.1. При определении расчетной стоимости работ и услуг по содержанию и ремонту общего имущества используются следующие методы:</w:t>
      </w:r>
    </w:p>
    <w:p w14:paraId="6054652D" w14:textId="77777777" w:rsidR="00F37AC3" w:rsidRPr="005C096F" w:rsidRDefault="00F37AC3" w:rsidP="00FF0E9F">
      <w:pPr>
        <w:spacing w:after="0" w:line="240" w:lineRule="auto"/>
        <w:ind w:firstLine="34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ресурсный метод;</w:t>
      </w:r>
    </w:p>
    <w:p w14:paraId="20BA6224" w14:textId="77777777" w:rsidR="00F37AC3" w:rsidRPr="005C096F" w:rsidRDefault="00F37AC3" w:rsidP="00FF0E9F">
      <w:pPr>
        <w:spacing w:after="0" w:line="240" w:lineRule="auto"/>
        <w:ind w:firstLine="34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метод аналогов;</w:t>
      </w:r>
    </w:p>
    <w:p w14:paraId="2953BD0C" w14:textId="77777777" w:rsidR="00F37AC3" w:rsidRPr="005C096F" w:rsidRDefault="00F37AC3" w:rsidP="00FF0E9F">
      <w:pPr>
        <w:spacing w:after="0" w:line="240" w:lineRule="auto"/>
        <w:ind w:firstLine="34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метод индексации.</w:t>
      </w:r>
    </w:p>
    <w:p w14:paraId="0C883128"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3.1.2. Ресурсный метод применяется при наличии разработанных норм и нормативов трудовых, материальных и финансовых ресурсов, используемых при выполнении работ и услуг.</w:t>
      </w:r>
    </w:p>
    <w:p w14:paraId="5FD27D0F"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При ресурсном методе определение расчетной стоимости работ и услуг осуществляется прямым </w:t>
      </w:r>
      <w:proofErr w:type="spellStart"/>
      <w:r w:rsidRPr="005C096F">
        <w:rPr>
          <w:rFonts w:ascii="Times New Roman" w:eastAsia="Times New Roman" w:hAnsi="Times New Roman" w:cs="Times New Roman"/>
          <w:color w:val="000000"/>
          <w:sz w:val="24"/>
          <w:szCs w:val="24"/>
          <w:lang w:eastAsia="ru-RU"/>
        </w:rPr>
        <w:t>калькулированием</w:t>
      </w:r>
      <w:proofErr w:type="spellEnd"/>
      <w:r w:rsidRPr="005C096F">
        <w:rPr>
          <w:rFonts w:ascii="Times New Roman" w:eastAsia="Times New Roman" w:hAnsi="Times New Roman" w:cs="Times New Roman"/>
          <w:color w:val="000000"/>
          <w:sz w:val="24"/>
          <w:szCs w:val="24"/>
          <w:lang w:eastAsia="ru-RU"/>
        </w:rPr>
        <w:t xml:space="preserve"> исходя из нормативов материальных, трудовых ресурсов (элементов затрат) и прогнозных цен и тарифов.</w:t>
      </w:r>
    </w:p>
    <w:p w14:paraId="0CFD5C31" w14:textId="77777777" w:rsidR="00C5285B"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3.1.3. Метод аналогов применяется при отсутствии разработанных норм и нормативов на соответ</w:t>
      </w:r>
      <w:r w:rsidRPr="005C096F">
        <w:rPr>
          <w:rFonts w:ascii="Times New Roman" w:eastAsia="Times New Roman" w:hAnsi="Times New Roman" w:cs="Times New Roman"/>
          <w:color w:val="000000"/>
          <w:sz w:val="24"/>
          <w:szCs w:val="24"/>
          <w:lang w:eastAsia="ru-RU"/>
        </w:rPr>
        <w:softHyphen/>
        <w:t>ствующие ресурсы (материальные, трудовые), используемые при выполнении работ и услуг по со</w:t>
      </w:r>
      <w:r w:rsidRPr="005C096F">
        <w:rPr>
          <w:rFonts w:ascii="Times New Roman" w:eastAsia="Times New Roman" w:hAnsi="Times New Roman" w:cs="Times New Roman"/>
          <w:color w:val="000000"/>
          <w:sz w:val="24"/>
          <w:szCs w:val="24"/>
          <w:lang w:eastAsia="ru-RU"/>
        </w:rPr>
        <w:softHyphen/>
        <w:t>держанию и ремонту общего имущества собственников помещений.</w:t>
      </w:r>
    </w:p>
    <w:p w14:paraId="237A364A" w14:textId="4BFB912D" w:rsidR="00F37AC3" w:rsidRPr="00C5285B"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При определении расчетной стоимости работ и услуг на основе метода аналогов применяется ин</w:t>
      </w:r>
      <w:r w:rsidRPr="005C096F">
        <w:rPr>
          <w:rFonts w:ascii="Times New Roman" w:eastAsia="Times New Roman" w:hAnsi="Times New Roman" w:cs="Times New Roman"/>
          <w:color w:val="000000"/>
          <w:sz w:val="24"/>
          <w:szCs w:val="24"/>
          <w:lang w:eastAsia="ru-RU"/>
        </w:rPr>
        <w:softHyphen/>
        <w:t>формация о стоимости или расходе ресурсов при их выполнении по аналогичным объектам в сопос</w:t>
      </w:r>
      <w:r w:rsidRPr="005C096F">
        <w:rPr>
          <w:rFonts w:ascii="Times New Roman" w:eastAsia="Times New Roman" w:hAnsi="Times New Roman" w:cs="Times New Roman"/>
          <w:color w:val="000000"/>
          <w:sz w:val="24"/>
          <w:szCs w:val="24"/>
          <w:lang w:eastAsia="ru-RU"/>
        </w:rPr>
        <w:softHyphen/>
        <w:t>тавимых условиях.</w:t>
      </w:r>
    </w:p>
    <w:p w14:paraId="22818B6D"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К аналогичным объектам относятся многоквартирные дома, сходные по уровню благоустройства, конструктивным и техническим параметрам; степени физического износа и технического состояния общего имущества; геодезическим и природно-климатическим условиям расположения многоквар</w:t>
      </w:r>
      <w:r w:rsidRPr="005C096F">
        <w:rPr>
          <w:rFonts w:ascii="Times New Roman" w:eastAsia="Times New Roman" w:hAnsi="Times New Roman" w:cs="Times New Roman"/>
          <w:color w:val="000000"/>
          <w:sz w:val="24"/>
          <w:szCs w:val="24"/>
          <w:lang w:eastAsia="ru-RU"/>
        </w:rPr>
        <w:softHyphen/>
        <w:t>тирного дома.</w:t>
      </w:r>
    </w:p>
    <w:p w14:paraId="5ECEA691"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 зависимости от вида планируемых к выполнению работ и услуг критериями сопоставимости ус</w:t>
      </w:r>
      <w:r w:rsidRPr="005C096F">
        <w:rPr>
          <w:rFonts w:ascii="Times New Roman" w:eastAsia="Times New Roman" w:hAnsi="Times New Roman" w:cs="Times New Roman"/>
          <w:color w:val="000000"/>
          <w:sz w:val="24"/>
          <w:szCs w:val="24"/>
          <w:lang w:eastAsia="ru-RU"/>
        </w:rPr>
        <w:softHyphen/>
        <w:t>ловий являются: состав и периодичность выполнения работ и услуг.</w:t>
      </w:r>
    </w:p>
    <w:p w14:paraId="38D8FDF0"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3.1.4. Метод индексации применяется при наличии разработанных единичных стоимостей работ и услуг.</w:t>
      </w:r>
    </w:p>
    <w:p w14:paraId="7792C44A"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При определении расчетной стоимости работ и услуг на основе метода индексации к единичным стоимостям указанных работ и услуг применяется индекс, учитывающий инфляционные изменения их стоимости.</w:t>
      </w:r>
    </w:p>
    <w:p w14:paraId="54813E7F"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3.1.5. При определении расчетных стоимостей работ и услуг, а также статей расходов возможно сочетание указанных методов.</w:t>
      </w:r>
    </w:p>
    <w:p w14:paraId="7D477276" w14:textId="77777777" w:rsidR="00F37AC3" w:rsidRPr="005C096F" w:rsidRDefault="00F37AC3" w:rsidP="00F37AC3">
      <w:pPr>
        <w:shd w:val="clear" w:color="auto" w:fill="FFFFFF"/>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p w14:paraId="38FF2163" w14:textId="30D42858" w:rsidR="00F37AC3" w:rsidRPr="005C096F" w:rsidRDefault="00F37AC3" w:rsidP="003E7852">
      <w:pPr>
        <w:spacing w:after="0" w:line="240" w:lineRule="auto"/>
        <w:ind w:left="300" w:firstLine="408"/>
        <w:jc w:val="center"/>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b/>
          <w:bCs/>
          <w:color w:val="000000"/>
          <w:sz w:val="24"/>
          <w:szCs w:val="24"/>
          <w:lang w:eastAsia="ru-RU"/>
        </w:rPr>
        <w:t>3.2.Определение расчетной стоимости работ и услуг по содержанию и ремонту общего имущества ресурсным методом.</w:t>
      </w:r>
    </w:p>
    <w:p w14:paraId="2EB0AB02" w14:textId="77777777" w:rsidR="00F37AC3" w:rsidRPr="005C096F" w:rsidRDefault="00F37AC3" w:rsidP="00F37AC3">
      <w:pPr>
        <w:shd w:val="clear" w:color="auto" w:fill="FFFFFF"/>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b/>
          <w:bCs/>
          <w:color w:val="000000"/>
          <w:sz w:val="24"/>
          <w:szCs w:val="24"/>
          <w:lang w:eastAsia="ru-RU"/>
        </w:rPr>
        <w:t> </w:t>
      </w:r>
    </w:p>
    <w:p w14:paraId="4A9D2F9C" w14:textId="0EDFBDC9" w:rsidR="00F37AC3" w:rsidRPr="005C096F" w:rsidRDefault="00F37AC3" w:rsidP="00FF0E9F">
      <w:pPr>
        <w:spacing w:after="0" w:line="240" w:lineRule="auto"/>
        <w:ind w:firstLine="30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3.2.1.</w:t>
      </w:r>
      <w:r w:rsidR="00820044">
        <w:rPr>
          <w:rFonts w:ascii="Times New Roman" w:eastAsia="Times New Roman" w:hAnsi="Times New Roman" w:cs="Times New Roman"/>
          <w:color w:val="000000"/>
          <w:sz w:val="24"/>
          <w:szCs w:val="24"/>
          <w:lang w:eastAsia="ru-RU"/>
        </w:rPr>
        <w:t xml:space="preserve"> </w:t>
      </w:r>
      <w:r w:rsidRPr="005C096F">
        <w:rPr>
          <w:rFonts w:ascii="Times New Roman" w:eastAsia="Times New Roman" w:hAnsi="Times New Roman" w:cs="Times New Roman"/>
          <w:color w:val="000000"/>
          <w:sz w:val="24"/>
          <w:szCs w:val="24"/>
          <w:lang w:eastAsia="ru-RU"/>
        </w:rPr>
        <w:t xml:space="preserve">Расчетная стоимость i-й работы и услуги ресурсным методом определяется в расчете на 1 </w:t>
      </w:r>
      <w:proofErr w:type="spellStart"/>
      <w:r w:rsidRPr="005C096F">
        <w:rPr>
          <w:rFonts w:ascii="Times New Roman" w:eastAsia="Times New Roman" w:hAnsi="Times New Roman" w:cs="Times New Roman"/>
          <w:color w:val="000000"/>
          <w:sz w:val="24"/>
          <w:szCs w:val="24"/>
          <w:lang w:eastAsia="ru-RU"/>
        </w:rPr>
        <w:t>кв</w:t>
      </w:r>
      <w:proofErr w:type="gramStart"/>
      <w:r w:rsidRPr="005C096F">
        <w:rPr>
          <w:rFonts w:ascii="Times New Roman" w:eastAsia="Times New Roman" w:hAnsi="Times New Roman" w:cs="Times New Roman"/>
          <w:color w:val="000000"/>
          <w:sz w:val="24"/>
          <w:szCs w:val="24"/>
          <w:lang w:eastAsia="ru-RU"/>
        </w:rPr>
        <w:t>.м</w:t>
      </w:r>
      <w:proofErr w:type="spellEnd"/>
      <w:proofErr w:type="gramEnd"/>
      <w:r w:rsidRPr="005C096F">
        <w:rPr>
          <w:rFonts w:ascii="Times New Roman" w:eastAsia="Times New Roman" w:hAnsi="Times New Roman" w:cs="Times New Roman"/>
          <w:color w:val="000000"/>
          <w:sz w:val="24"/>
          <w:szCs w:val="24"/>
          <w:lang w:eastAsia="ru-RU"/>
        </w:rPr>
        <w:t>, общей площади помещений (жилых и нежилых) в месяц для многоквартирного дома по формуле:</w:t>
      </w:r>
    </w:p>
    <w:p w14:paraId="0B38633E" w14:textId="77777777" w:rsidR="00F37AC3" w:rsidRPr="005C096F" w:rsidRDefault="00F37AC3" w:rsidP="00FF0E9F">
      <w:pPr>
        <w:spacing w:after="0" w:line="240" w:lineRule="auto"/>
        <w:jc w:val="both"/>
        <w:rPr>
          <w:rFonts w:ascii="Times New Roman" w:eastAsia="Times New Roman" w:hAnsi="Times New Roman" w:cs="Times New Roman"/>
          <w:color w:val="000000"/>
          <w:sz w:val="24"/>
          <w:szCs w:val="24"/>
          <w:lang w:eastAsia="ru-RU"/>
        </w:rPr>
      </w:pPr>
      <w:proofErr w:type="spellStart"/>
      <w:r w:rsidRPr="005C096F">
        <w:rPr>
          <w:rFonts w:ascii="Times New Roman" w:eastAsia="Times New Roman" w:hAnsi="Times New Roman" w:cs="Times New Roman"/>
          <w:color w:val="000000"/>
          <w:sz w:val="24"/>
          <w:szCs w:val="24"/>
          <w:lang w:eastAsia="ru-RU"/>
        </w:rPr>
        <w:t>Сki</w:t>
      </w:r>
      <w:proofErr w:type="spellEnd"/>
      <w:r w:rsidRPr="005C096F">
        <w:rPr>
          <w:rFonts w:ascii="Times New Roman" w:eastAsia="Times New Roman" w:hAnsi="Times New Roman" w:cs="Times New Roman"/>
          <w:color w:val="000000"/>
          <w:sz w:val="24"/>
          <w:szCs w:val="24"/>
          <w:vertAlign w:val="subscript"/>
          <w:lang w:eastAsia="ru-RU"/>
        </w:rPr>
        <w:t>=</w:t>
      </w:r>
      <w:proofErr w:type="spellStart"/>
      <w:r w:rsidRPr="005C096F">
        <w:rPr>
          <w:rFonts w:ascii="Times New Roman" w:eastAsia="Times New Roman" w:hAnsi="Times New Roman" w:cs="Times New Roman"/>
          <w:color w:val="000000"/>
          <w:sz w:val="24"/>
          <w:szCs w:val="24"/>
          <w:lang w:eastAsia="ru-RU"/>
        </w:rPr>
        <w:t>Vki</w:t>
      </w:r>
      <w:proofErr w:type="spellEnd"/>
      <w:r w:rsidRPr="005C096F">
        <w:rPr>
          <w:rFonts w:ascii="Times New Roman" w:eastAsia="Times New Roman" w:hAnsi="Times New Roman" w:cs="Times New Roman"/>
          <w:color w:val="000000"/>
          <w:sz w:val="24"/>
          <w:szCs w:val="24"/>
          <w:lang w:eastAsia="ru-RU"/>
        </w:rPr>
        <w:t xml:space="preserve"> x </w:t>
      </w:r>
      <w:proofErr w:type="spellStart"/>
      <w:r w:rsidRPr="005C096F">
        <w:rPr>
          <w:rFonts w:ascii="Times New Roman" w:eastAsia="Times New Roman" w:hAnsi="Times New Roman" w:cs="Times New Roman"/>
          <w:color w:val="000000"/>
          <w:sz w:val="24"/>
          <w:szCs w:val="24"/>
          <w:lang w:eastAsia="ru-RU"/>
        </w:rPr>
        <w:t>Cед.i</w:t>
      </w:r>
      <w:proofErr w:type="spellEnd"/>
      <w:r w:rsidRPr="005C096F">
        <w:rPr>
          <w:rFonts w:ascii="Times New Roman" w:eastAsia="Times New Roman" w:hAnsi="Times New Roman" w:cs="Times New Roman"/>
          <w:color w:val="000000"/>
          <w:sz w:val="24"/>
          <w:szCs w:val="24"/>
          <w:lang w:eastAsia="ru-RU"/>
        </w:rPr>
        <w:t>/</w:t>
      </w:r>
      <w:proofErr w:type="spellStart"/>
      <w:r w:rsidRPr="005C096F">
        <w:rPr>
          <w:rFonts w:ascii="Times New Roman" w:eastAsia="Times New Roman" w:hAnsi="Times New Roman" w:cs="Times New Roman"/>
          <w:color w:val="000000"/>
          <w:sz w:val="24"/>
          <w:szCs w:val="24"/>
          <w:lang w:eastAsia="ru-RU"/>
        </w:rPr>
        <w:t>nхSkп</w:t>
      </w:r>
      <w:proofErr w:type="spellEnd"/>
    </w:p>
    <w:p w14:paraId="0D4406C3" w14:textId="77777777" w:rsidR="00F37AC3" w:rsidRPr="005C096F" w:rsidRDefault="00F37AC3" w:rsidP="00FF0E9F">
      <w:pPr>
        <w:spacing w:after="0" w:line="240" w:lineRule="auto"/>
        <w:ind w:firstLine="30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где</w:t>
      </w:r>
    </w:p>
    <w:p w14:paraId="05C41407" w14:textId="77777777" w:rsidR="00F37AC3" w:rsidRPr="005C096F" w:rsidRDefault="00F37AC3" w:rsidP="00FF0E9F">
      <w:pPr>
        <w:spacing w:after="0" w:line="240" w:lineRule="auto"/>
        <w:ind w:firstLine="30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V </w:t>
      </w:r>
      <w:proofErr w:type="spellStart"/>
      <w:r w:rsidRPr="005C096F">
        <w:rPr>
          <w:rFonts w:ascii="Times New Roman" w:eastAsia="Times New Roman" w:hAnsi="Times New Roman" w:cs="Times New Roman"/>
          <w:color w:val="000000"/>
          <w:sz w:val="24"/>
          <w:szCs w:val="24"/>
          <w:lang w:eastAsia="ru-RU"/>
        </w:rPr>
        <w:t>ki</w:t>
      </w:r>
      <w:proofErr w:type="spellEnd"/>
      <w:r w:rsidRPr="005C096F">
        <w:rPr>
          <w:rFonts w:ascii="Times New Roman" w:eastAsia="Times New Roman" w:hAnsi="Times New Roman" w:cs="Times New Roman"/>
          <w:color w:val="000000"/>
          <w:sz w:val="24"/>
          <w:szCs w:val="24"/>
          <w:lang w:eastAsia="ru-RU"/>
        </w:rPr>
        <w:t xml:space="preserve"> — объем выполнения i-</w:t>
      </w:r>
      <w:proofErr w:type="spellStart"/>
      <w:r w:rsidRPr="005C096F">
        <w:rPr>
          <w:rFonts w:ascii="Times New Roman" w:eastAsia="Times New Roman" w:hAnsi="Times New Roman" w:cs="Times New Roman"/>
          <w:color w:val="000000"/>
          <w:sz w:val="24"/>
          <w:szCs w:val="24"/>
          <w:lang w:eastAsia="ru-RU"/>
        </w:rPr>
        <w:t>гo</w:t>
      </w:r>
      <w:proofErr w:type="spellEnd"/>
      <w:r w:rsidRPr="005C096F">
        <w:rPr>
          <w:rFonts w:ascii="Times New Roman" w:eastAsia="Times New Roman" w:hAnsi="Times New Roman" w:cs="Times New Roman"/>
          <w:color w:val="000000"/>
          <w:sz w:val="24"/>
          <w:szCs w:val="24"/>
          <w:lang w:eastAsia="ru-RU"/>
        </w:rPr>
        <w:t xml:space="preserve"> вида работ и услуг по содержанию и ремонту общего имущества в многоквартирном доме, ед. в установленный период;</w:t>
      </w:r>
    </w:p>
    <w:p w14:paraId="4E40F1F6" w14:textId="77777777" w:rsidR="00F37AC3" w:rsidRPr="005C096F" w:rsidRDefault="00F37AC3" w:rsidP="00FF0E9F">
      <w:pPr>
        <w:spacing w:after="0" w:line="240" w:lineRule="auto"/>
        <w:ind w:firstLine="30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С </w:t>
      </w:r>
      <w:proofErr w:type="spellStart"/>
      <w:r w:rsidRPr="005C096F">
        <w:rPr>
          <w:rFonts w:ascii="Times New Roman" w:eastAsia="Times New Roman" w:hAnsi="Times New Roman" w:cs="Times New Roman"/>
          <w:color w:val="000000"/>
          <w:sz w:val="24"/>
          <w:szCs w:val="24"/>
          <w:lang w:eastAsia="ru-RU"/>
        </w:rPr>
        <w:t>ед.i</w:t>
      </w:r>
      <w:proofErr w:type="spellEnd"/>
      <w:r w:rsidRPr="005C096F">
        <w:rPr>
          <w:rFonts w:ascii="Times New Roman" w:eastAsia="Times New Roman" w:hAnsi="Times New Roman" w:cs="Times New Roman"/>
          <w:color w:val="000000"/>
          <w:sz w:val="24"/>
          <w:szCs w:val="24"/>
          <w:lang w:eastAsia="ru-RU"/>
        </w:rPr>
        <w:t xml:space="preserve"> — единичная стоимость выполнения i-</w:t>
      </w:r>
      <w:proofErr w:type="spellStart"/>
      <w:r w:rsidRPr="005C096F">
        <w:rPr>
          <w:rFonts w:ascii="Times New Roman" w:eastAsia="Times New Roman" w:hAnsi="Times New Roman" w:cs="Times New Roman"/>
          <w:color w:val="000000"/>
          <w:sz w:val="24"/>
          <w:szCs w:val="24"/>
          <w:lang w:eastAsia="ru-RU"/>
        </w:rPr>
        <w:t>ro</w:t>
      </w:r>
      <w:proofErr w:type="spellEnd"/>
      <w:r w:rsidRPr="005C096F">
        <w:rPr>
          <w:rFonts w:ascii="Times New Roman" w:eastAsia="Times New Roman" w:hAnsi="Times New Roman" w:cs="Times New Roman"/>
          <w:color w:val="000000"/>
          <w:sz w:val="24"/>
          <w:szCs w:val="24"/>
          <w:lang w:eastAsia="ru-RU"/>
        </w:rPr>
        <w:t xml:space="preserve"> вида работ и услуг по содержанию и ремонту общего имущества, руб./ед.;</w:t>
      </w:r>
    </w:p>
    <w:p w14:paraId="2C8F44A8" w14:textId="77777777" w:rsidR="00F37AC3" w:rsidRPr="005C096F" w:rsidRDefault="00F37AC3" w:rsidP="00FF0E9F">
      <w:pPr>
        <w:spacing w:after="0" w:line="240" w:lineRule="auto"/>
        <w:ind w:firstLine="30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S </w:t>
      </w:r>
      <w:proofErr w:type="spellStart"/>
      <w:r w:rsidRPr="005C096F">
        <w:rPr>
          <w:rFonts w:ascii="Times New Roman" w:eastAsia="Times New Roman" w:hAnsi="Times New Roman" w:cs="Times New Roman"/>
          <w:color w:val="000000"/>
          <w:sz w:val="24"/>
          <w:szCs w:val="24"/>
          <w:lang w:eastAsia="ru-RU"/>
        </w:rPr>
        <w:t>kп</w:t>
      </w:r>
      <w:proofErr w:type="spellEnd"/>
      <w:r w:rsidRPr="005C096F">
        <w:rPr>
          <w:rFonts w:ascii="Times New Roman" w:eastAsia="Times New Roman" w:hAnsi="Times New Roman" w:cs="Times New Roman"/>
          <w:color w:val="000000"/>
          <w:sz w:val="24"/>
          <w:szCs w:val="24"/>
          <w:lang w:eastAsia="ru-RU"/>
        </w:rPr>
        <w:t xml:space="preserve"> — общая площадь помещений (жилых и нежилых) в многоквартирном доме, для которого определяется объем i-</w:t>
      </w:r>
      <w:proofErr w:type="spellStart"/>
      <w:r w:rsidRPr="005C096F">
        <w:rPr>
          <w:rFonts w:ascii="Times New Roman" w:eastAsia="Times New Roman" w:hAnsi="Times New Roman" w:cs="Times New Roman"/>
          <w:color w:val="000000"/>
          <w:sz w:val="24"/>
          <w:szCs w:val="24"/>
          <w:lang w:eastAsia="ru-RU"/>
        </w:rPr>
        <w:t>ro</w:t>
      </w:r>
      <w:proofErr w:type="spellEnd"/>
      <w:r w:rsidRPr="005C096F">
        <w:rPr>
          <w:rFonts w:ascii="Times New Roman" w:eastAsia="Times New Roman" w:hAnsi="Times New Roman" w:cs="Times New Roman"/>
          <w:color w:val="000000"/>
          <w:sz w:val="24"/>
          <w:szCs w:val="24"/>
          <w:lang w:eastAsia="ru-RU"/>
        </w:rPr>
        <w:t xml:space="preserve"> вида работ и услуг, </w:t>
      </w:r>
      <w:proofErr w:type="spellStart"/>
      <w:r w:rsidRPr="005C096F">
        <w:rPr>
          <w:rFonts w:ascii="Times New Roman" w:eastAsia="Times New Roman" w:hAnsi="Times New Roman" w:cs="Times New Roman"/>
          <w:color w:val="000000"/>
          <w:sz w:val="24"/>
          <w:szCs w:val="24"/>
          <w:lang w:eastAsia="ru-RU"/>
        </w:rPr>
        <w:t>кв.м</w:t>
      </w:r>
      <w:proofErr w:type="spellEnd"/>
      <w:r w:rsidRPr="005C096F">
        <w:rPr>
          <w:rFonts w:ascii="Times New Roman" w:eastAsia="Times New Roman" w:hAnsi="Times New Roman" w:cs="Times New Roman"/>
          <w:color w:val="000000"/>
          <w:sz w:val="24"/>
          <w:szCs w:val="24"/>
          <w:lang w:eastAsia="ru-RU"/>
        </w:rPr>
        <w:t>.;</w:t>
      </w:r>
    </w:p>
    <w:p w14:paraId="0F49B627" w14:textId="77777777" w:rsidR="00F37AC3" w:rsidRPr="005C096F" w:rsidRDefault="00F37AC3" w:rsidP="00FF0E9F">
      <w:pPr>
        <w:spacing w:after="0" w:line="240" w:lineRule="auto"/>
        <w:ind w:firstLine="30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n — количество месяцев в установленном периоде, мес.</w:t>
      </w:r>
    </w:p>
    <w:p w14:paraId="4857242D" w14:textId="7790F3A3" w:rsidR="00820044" w:rsidRPr="00820044" w:rsidRDefault="00F37AC3" w:rsidP="00FF0E9F">
      <w:pPr>
        <w:spacing w:after="0" w:line="240" w:lineRule="auto"/>
        <w:ind w:firstLine="30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3.2.2.</w:t>
      </w:r>
      <w:r w:rsidR="00820044">
        <w:rPr>
          <w:rFonts w:ascii="Times New Roman" w:eastAsia="Times New Roman" w:hAnsi="Times New Roman" w:cs="Times New Roman"/>
          <w:color w:val="000000"/>
          <w:sz w:val="24"/>
          <w:szCs w:val="24"/>
          <w:lang w:eastAsia="ru-RU"/>
        </w:rPr>
        <w:t xml:space="preserve"> </w:t>
      </w:r>
      <w:r w:rsidRPr="005C096F">
        <w:rPr>
          <w:rFonts w:ascii="Times New Roman" w:eastAsia="Times New Roman" w:hAnsi="Times New Roman" w:cs="Times New Roman"/>
          <w:color w:val="000000"/>
          <w:sz w:val="24"/>
          <w:szCs w:val="24"/>
          <w:shd w:val="clear" w:color="auto" w:fill="FFFFFF"/>
          <w:lang w:eastAsia="ru-RU"/>
        </w:rPr>
        <w:t>Единичная стоимость i-</w:t>
      </w:r>
      <w:proofErr w:type="spellStart"/>
      <w:r w:rsidRPr="005C096F">
        <w:rPr>
          <w:rFonts w:ascii="Times New Roman" w:eastAsia="Times New Roman" w:hAnsi="Times New Roman" w:cs="Times New Roman"/>
          <w:color w:val="000000"/>
          <w:sz w:val="24"/>
          <w:szCs w:val="24"/>
          <w:shd w:val="clear" w:color="auto" w:fill="FFFFFF"/>
          <w:lang w:eastAsia="ru-RU"/>
        </w:rPr>
        <w:t>ro</w:t>
      </w:r>
      <w:proofErr w:type="spellEnd"/>
      <w:r w:rsidRPr="005C096F">
        <w:rPr>
          <w:rFonts w:ascii="Times New Roman" w:eastAsia="Times New Roman" w:hAnsi="Times New Roman" w:cs="Times New Roman"/>
          <w:color w:val="000000"/>
          <w:sz w:val="24"/>
          <w:szCs w:val="24"/>
          <w:shd w:val="clear" w:color="auto" w:fill="FFFFFF"/>
          <w:lang w:eastAsia="ru-RU"/>
        </w:rPr>
        <w:t xml:space="preserve"> вида работ и услуг по содержанию и ремонту общего имущества определяется по формуле:</w:t>
      </w:r>
    </w:p>
    <w:p w14:paraId="715BB4D9" w14:textId="427CC9D1" w:rsidR="00F37AC3" w:rsidRPr="00820044" w:rsidRDefault="00F37AC3" w:rsidP="00FF0E9F">
      <w:pPr>
        <w:spacing w:after="0" w:line="240" w:lineRule="auto"/>
        <w:jc w:val="both"/>
        <w:rPr>
          <w:rFonts w:ascii="Times New Roman" w:eastAsia="Times New Roman" w:hAnsi="Times New Roman" w:cs="Times New Roman"/>
          <w:sz w:val="24"/>
          <w:szCs w:val="24"/>
          <w:lang w:eastAsia="ru-RU"/>
        </w:rPr>
      </w:pPr>
      <w:r w:rsidRPr="005C096F">
        <w:rPr>
          <w:rFonts w:ascii="Times New Roman" w:eastAsia="Times New Roman" w:hAnsi="Times New Roman" w:cs="Times New Roman"/>
          <w:color w:val="000000"/>
          <w:sz w:val="24"/>
          <w:szCs w:val="24"/>
          <w:lang w:eastAsia="ru-RU"/>
        </w:rPr>
        <w:t>    </w:t>
      </w:r>
    </w:p>
    <w:p w14:paraId="6635DE18" w14:textId="284DB468" w:rsidR="00F37AC3" w:rsidRPr="005C096F" w:rsidRDefault="00F37AC3" w:rsidP="00FF0E9F">
      <w:pPr>
        <w:spacing w:after="0" w:line="240" w:lineRule="auto"/>
        <w:ind w:firstLine="30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3.2.3. </w:t>
      </w:r>
      <w:proofErr w:type="spellStart"/>
      <w:r w:rsidRPr="005C096F">
        <w:rPr>
          <w:rFonts w:ascii="Times New Roman" w:eastAsia="Times New Roman" w:hAnsi="Times New Roman" w:cs="Times New Roman"/>
          <w:color w:val="000000"/>
          <w:sz w:val="24"/>
          <w:szCs w:val="24"/>
          <w:lang w:eastAsia="ru-RU"/>
        </w:rPr>
        <w:t>Cед.i</w:t>
      </w:r>
      <w:proofErr w:type="spellEnd"/>
      <w:r w:rsidRPr="005C096F">
        <w:rPr>
          <w:rFonts w:ascii="Times New Roman" w:eastAsia="Times New Roman" w:hAnsi="Times New Roman" w:cs="Times New Roman"/>
          <w:color w:val="000000"/>
          <w:sz w:val="24"/>
          <w:szCs w:val="24"/>
          <w:lang w:eastAsia="ru-RU"/>
        </w:rPr>
        <w:t>=</w:t>
      </w:r>
      <w:proofErr w:type="gramStart"/>
      <w:r w:rsidRPr="005C096F">
        <w:rPr>
          <w:rFonts w:ascii="Times New Roman" w:eastAsia="Times New Roman" w:hAnsi="Times New Roman" w:cs="Times New Roman"/>
          <w:color w:val="000000"/>
          <w:sz w:val="24"/>
          <w:szCs w:val="24"/>
          <w:lang w:eastAsia="ru-RU"/>
        </w:rPr>
        <w:t>Р</w:t>
      </w:r>
      <w:proofErr w:type="gramEnd"/>
      <w:r w:rsidRPr="005C096F">
        <w:rPr>
          <w:rFonts w:ascii="Times New Roman" w:eastAsia="Times New Roman" w:hAnsi="Times New Roman" w:cs="Times New Roman"/>
          <w:color w:val="000000"/>
          <w:sz w:val="24"/>
          <w:szCs w:val="24"/>
          <w:lang w:eastAsia="ru-RU"/>
        </w:rPr>
        <w:t xml:space="preserve"> </w:t>
      </w:r>
      <w:proofErr w:type="spellStart"/>
      <w:r w:rsidRPr="005C096F">
        <w:rPr>
          <w:rFonts w:ascii="Times New Roman" w:eastAsia="Times New Roman" w:hAnsi="Times New Roman" w:cs="Times New Roman"/>
          <w:color w:val="000000"/>
          <w:sz w:val="24"/>
          <w:szCs w:val="24"/>
          <w:lang w:eastAsia="ru-RU"/>
        </w:rPr>
        <w:t>о.т.i+Ротч.i</w:t>
      </w:r>
      <w:proofErr w:type="spellEnd"/>
      <w:r w:rsidRPr="005C096F">
        <w:rPr>
          <w:rFonts w:ascii="Times New Roman" w:eastAsia="Times New Roman" w:hAnsi="Times New Roman" w:cs="Times New Roman"/>
          <w:color w:val="000000"/>
          <w:sz w:val="24"/>
          <w:szCs w:val="24"/>
          <w:lang w:eastAsia="ru-RU"/>
        </w:rPr>
        <w:t xml:space="preserve"> +</w:t>
      </w:r>
      <w:proofErr w:type="spellStart"/>
      <w:r w:rsidRPr="005C096F">
        <w:rPr>
          <w:rFonts w:ascii="Times New Roman" w:eastAsia="Times New Roman" w:hAnsi="Times New Roman" w:cs="Times New Roman"/>
          <w:color w:val="000000"/>
          <w:sz w:val="24"/>
          <w:szCs w:val="24"/>
          <w:lang w:eastAsia="ru-RU"/>
        </w:rPr>
        <w:t>Рмат.i</w:t>
      </w:r>
      <w:proofErr w:type="spellEnd"/>
      <w:r w:rsidRPr="005C096F">
        <w:rPr>
          <w:rFonts w:ascii="Times New Roman" w:eastAsia="Times New Roman" w:hAnsi="Times New Roman" w:cs="Times New Roman"/>
          <w:color w:val="000000"/>
          <w:sz w:val="24"/>
          <w:szCs w:val="24"/>
          <w:lang w:eastAsia="ru-RU"/>
        </w:rPr>
        <w:t xml:space="preserve"> + </w:t>
      </w:r>
      <w:proofErr w:type="spellStart"/>
      <w:r w:rsidRPr="005C096F">
        <w:rPr>
          <w:rFonts w:ascii="Times New Roman" w:eastAsia="Times New Roman" w:hAnsi="Times New Roman" w:cs="Times New Roman"/>
          <w:color w:val="000000"/>
          <w:sz w:val="24"/>
          <w:szCs w:val="24"/>
          <w:lang w:eastAsia="ru-RU"/>
        </w:rPr>
        <w:t>Рэкспл.маш.i</w:t>
      </w:r>
      <w:proofErr w:type="spellEnd"/>
      <w:r w:rsidRPr="005C096F">
        <w:rPr>
          <w:rFonts w:ascii="Times New Roman" w:eastAsia="Times New Roman" w:hAnsi="Times New Roman" w:cs="Times New Roman"/>
          <w:color w:val="000000"/>
          <w:sz w:val="24"/>
          <w:szCs w:val="24"/>
          <w:lang w:eastAsia="ru-RU"/>
        </w:rPr>
        <w:t xml:space="preserve"> + </w:t>
      </w:r>
      <w:proofErr w:type="spellStart"/>
      <w:r w:rsidRPr="005C096F">
        <w:rPr>
          <w:rFonts w:ascii="Times New Roman" w:eastAsia="Times New Roman" w:hAnsi="Times New Roman" w:cs="Times New Roman"/>
          <w:color w:val="000000"/>
          <w:sz w:val="24"/>
          <w:szCs w:val="24"/>
          <w:lang w:eastAsia="ru-RU"/>
        </w:rPr>
        <w:t>Pyпp.i</w:t>
      </w:r>
      <w:proofErr w:type="spellEnd"/>
      <w:r w:rsidRPr="005C096F">
        <w:rPr>
          <w:rFonts w:ascii="Times New Roman" w:eastAsia="Times New Roman" w:hAnsi="Times New Roman" w:cs="Times New Roman"/>
          <w:color w:val="000000"/>
          <w:sz w:val="24"/>
          <w:szCs w:val="24"/>
          <w:lang w:eastAsia="ru-RU"/>
        </w:rPr>
        <w:t xml:space="preserve"> + </w:t>
      </w:r>
      <w:proofErr w:type="spellStart"/>
      <w:r w:rsidRPr="005C096F">
        <w:rPr>
          <w:rFonts w:ascii="Times New Roman" w:eastAsia="Times New Roman" w:hAnsi="Times New Roman" w:cs="Times New Roman"/>
          <w:color w:val="000000"/>
          <w:sz w:val="24"/>
          <w:szCs w:val="24"/>
          <w:lang w:eastAsia="ru-RU"/>
        </w:rPr>
        <w:t>Робщ</w:t>
      </w:r>
      <w:proofErr w:type="spellEnd"/>
      <w:r w:rsidRPr="005C096F">
        <w:rPr>
          <w:rFonts w:ascii="Times New Roman" w:eastAsia="Times New Roman" w:hAnsi="Times New Roman" w:cs="Times New Roman"/>
          <w:color w:val="000000"/>
          <w:sz w:val="24"/>
          <w:szCs w:val="24"/>
          <w:lang w:eastAsia="ru-RU"/>
        </w:rPr>
        <w:t xml:space="preserve">. i + Р </w:t>
      </w:r>
      <w:proofErr w:type="spellStart"/>
      <w:r w:rsidRPr="005C096F">
        <w:rPr>
          <w:rFonts w:ascii="Times New Roman" w:eastAsia="Times New Roman" w:hAnsi="Times New Roman" w:cs="Times New Roman"/>
          <w:color w:val="000000"/>
          <w:sz w:val="24"/>
          <w:szCs w:val="24"/>
          <w:lang w:eastAsia="ru-RU"/>
        </w:rPr>
        <w:t>нал.i</w:t>
      </w:r>
      <w:proofErr w:type="spellEnd"/>
      <w:r w:rsidRPr="005C096F">
        <w:rPr>
          <w:rFonts w:ascii="Times New Roman" w:eastAsia="Times New Roman" w:hAnsi="Times New Roman" w:cs="Times New Roman"/>
          <w:color w:val="000000"/>
          <w:sz w:val="24"/>
          <w:szCs w:val="24"/>
          <w:lang w:eastAsia="ru-RU"/>
        </w:rPr>
        <w:t xml:space="preserve"> + </w:t>
      </w:r>
      <w:proofErr w:type="spellStart"/>
      <w:r w:rsidRPr="005C096F">
        <w:rPr>
          <w:rFonts w:ascii="Times New Roman" w:eastAsia="Times New Roman" w:hAnsi="Times New Roman" w:cs="Times New Roman"/>
          <w:color w:val="000000"/>
          <w:sz w:val="24"/>
          <w:szCs w:val="24"/>
          <w:lang w:eastAsia="ru-RU"/>
        </w:rPr>
        <w:t>Пр</w:t>
      </w:r>
      <w:proofErr w:type="spellEnd"/>
      <w:r w:rsidRPr="005C096F">
        <w:rPr>
          <w:rFonts w:ascii="Times New Roman" w:eastAsia="Times New Roman" w:hAnsi="Times New Roman" w:cs="Times New Roman"/>
          <w:color w:val="000000"/>
          <w:sz w:val="24"/>
          <w:szCs w:val="24"/>
          <w:lang w:eastAsia="ru-RU"/>
        </w:rPr>
        <w:t>, где</w:t>
      </w:r>
    </w:p>
    <w:p w14:paraId="3B9622E6" w14:textId="77777777" w:rsidR="00F37AC3" w:rsidRPr="005C096F" w:rsidRDefault="00F37AC3" w:rsidP="00FF0E9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     Р </w:t>
      </w:r>
      <w:proofErr w:type="spellStart"/>
      <w:r w:rsidRPr="005C096F">
        <w:rPr>
          <w:rFonts w:ascii="Times New Roman" w:eastAsia="Times New Roman" w:hAnsi="Times New Roman" w:cs="Times New Roman"/>
          <w:color w:val="000000"/>
          <w:sz w:val="24"/>
          <w:szCs w:val="24"/>
          <w:lang w:eastAsia="ru-RU"/>
        </w:rPr>
        <w:t>о.т.i</w:t>
      </w:r>
      <w:proofErr w:type="spellEnd"/>
      <w:r w:rsidRPr="005C096F">
        <w:rPr>
          <w:rFonts w:ascii="Times New Roman" w:eastAsia="Times New Roman" w:hAnsi="Times New Roman" w:cs="Times New Roman"/>
          <w:color w:val="000000"/>
          <w:sz w:val="24"/>
          <w:szCs w:val="24"/>
          <w:lang w:eastAsia="ru-RU"/>
        </w:rPr>
        <w:t xml:space="preserve"> — расходы на оплату труда рабочих, руб.;</w:t>
      </w:r>
    </w:p>
    <w:p w14:paraId="09C5A5C7" w14:textId="77777777" w:rsidR="00F37AC3" w:rsidRPr="005C096F" w:rsidRDefault="00F37AC3" w:rsidP="00FF0E9F">
      <w:pPr>
        <w:spacing w:after="0" w:line="240" w:lineRule="auto"/>
        <w:ind w:firstLine="340"/>
        <w:jc w:val="both"/>
        <w:rPr>
          <w:rFonts w:ascii="Times New Roman" w:eastAsia="Times New Roman" w:hAnsi="Times New Roman" w:cs="Times New Roman"/>
          <w:color w:val="000000"/>
          <w:sz w:val="24"/>
          <w:szCs w:val="24"/>
          <w:lang w:eastAsia="ru-RU"/>
        </w:rPr>
      </w:pPr>
      <w:proofErr w:type="gramStart"/>
      <w:r w:rsidRPr="005C096F">
        <w:rPr>
          <w:rFonts w:ascii="Times New Roman" w:eastAsia="Times New Roman" w:hAnsi="Times New Roman" w:cs="Times New Roman"/>
          <w:color w:val="000000"/>
          <w:sz w:val="24"/>
          <w:szCs w:val="24"/>
          <w:lang w:eastAsia="ru-RU"/>
        </w:rPr>
        <w:t>Р</w:t>
      </w:r>
      <w:proofErr w:type="gramEnd"/>
      <w:r w:rsidRPr="005C096F">
        <w:rPr>
          <w:rFonts w:ascii="Times New Roman" w:eastAsia="Times New Roman" w:hAnsi="Times New Roman" w:cs="Times New Roman"/>
          <w:color w:val="000000"/>
          <w:sz w:val="24"/>
          <w:szCs w:val="24"/>
          <w:lang w:eastAsia="ru-RU"/>
        </w:rPr>
        <w:t xml:space="preserve"> </w:t>
      </w:r>
      <w:proofErr w:type="spellStart"/>
      <w:r w:rsidRPr="005C096F">
        <w:rPr>
          <w:rFonts w:ascii="Times New Roman" w:eastAsia="Times New Roman" w:hAnsi="Times New Roman" w:cs="Times New Roman"/>
          <w:color w:val="000000"/>
          <w:sz w:val="24"/>
          <w:szCs w:val="24"/>
          <w:lang w:eastAsia="ru-RU"/>
        </w:rPr>
        <w:t>отч.i</w:t>
      </w:r>
      <w:proofErr w:type="spellEnd"/>
      <w:r w:rsidRPr="005C096F">
        <w:rPr>
          <w:rFonts w:ascii="Times New Roman" w:eastAsia="Times New Roman" w:hAnsi="Times New Roman" w:cs="Times New Roman"/>
          <w:color w:val="000000"/>
          <w:sz w:val="24"/>
          <w:szCs w:val="24"/>
          <w:lang w:eastAsia="ru-RU"/>
        </w:rPr>
        <w:t xml:space="preserve"> — отчисления на социальные нужды от расходов на оплату труда, руб.;</w:t>
      </w:r>
    </w:p>
    <w:p w14:paraId="7E757D0F" w14:textId="2FAA3544" w:rsidR="00F37AC3" w:rsidRPr="005C096F" w:rsidRDefault="00F37AC3" w:rsidP="00FF0E9F">
      <w:pPr>
        <w:spacing w:after="0" w:line="240" w:lineRule="auto"/>
        <w:ind w:firstLine="340"/>
        <w:jc w:val="both"/>
        <w:rPr>
          <w:rFonts w:ascii="Times New Roman" w:eastAsia="Times New Roman" w:hAnsi="Times New Roman" w:cs="Times New Roman"/>
          <w:color w:val="000000"/>
          <w:sz w:val="24"/>
          <w:szCs w:val="24"/>
          <w:lang w:eastAsia="ru-RU"/>
        </w:rPr>
      </w:pPr>
      <w:proofErr w:type="gramStart"/>
      <w:r w:rsidRPr="005C096F">
        <w:rPr>
          <w:rFonts w:ascii="Times New Roman" w:eastAsia="Times New Roman" w:hAnsi="Times New Roman" w:cs="Times New Roman"/>
          <w:color w:val="000000"/>
          <w:sz w:val="24"/>
          <w:szCs w:val="24"/>
          <w:lang w:eastAsia="ru-RU"/>
        </w:rPr>
        <w:t>Р</w:t>
      </w:r>
      <w:proofErr w:type="gramEnd"/>
      <w:r w:rsidR="000454EB">
        <w:rPr>
          <w:rFonts w:ascii="Times New Roman" w:eastAsia="Times New Roman" w:hAnsi="Times New Roman" w:cs="Times New Roman"/>
          <w:color w:val="000000"/>
          <w:sz w:val="24"/>
          <w:szCs w:val="24"/>
          <w:lang w:eastAsia="ru-RU"/>
        </w:rPr>
        <w:t xml:space="preserve"> </w:t>
      </w:r>
      <w:proofErr w:type="spellStart"/>
      <w:r w:rsidRPr="005C096F">
        <w:rPr>
          <w:rFonts w:ascii="Times New Roman" w:eastAsia="Times New Roman" w:hAnsi="Times New Roman" w:cs="Times New Roman"/>
          <w:color w:val="000000"/>
          <w:sz w:val="24"/>
          <w:szCs w:val="24"/>
          <w:lang w:eastAsia="ru-RU"/>
        </w:rPr>
        <w:t>мат.i</w:t>
      </w:r>
      <w:proofErr w:type="spellEnd"/>
      <w:r w:rsidRPr="005C096F">
        <w:rPr>
          <w:rFonts w:ascii="Times New Roman" w:eastAsia="Times New Roman" w:hAnsi="Times New Roman" w:cs="Times New Roman"/>
          <w:color w:val="000000"/>
          <w:sz w:val="24"/>
          <w:szCs w:val="24"/>
          <w:lang w:eastAsia="ru-RU"/>
        </w:rPr>
        <w:t xml:space="preserve"> — расходы на материальные ресурсы, руб.;</w:t>
      </w:r>
    </w:p>
    <w:p w14:paraId="7C4BAA5F" w14:textId="6086D51A" w:rsidR="00F37AC3" w:rsidRPr="005C096F" w:rsidRDefault="00F37AC3" w:rsidP="00FF0E9F">
      <w:pPr>
        <w:spacing w:after="0" w:line="240" w:lineRule="auto"/>
        <w:ind w:firstLine="340"/>
        <w:jc w:val="both"/>
        <w:rPr>
          <w:rFonts w:ascii="Times New Roman" w:eastAsia="Times New Roman" w:hAnsi="Times New Roman" w:cs="Times New Roman"/>
          <w:color w:val="000000"/>
          <w:sz w:val="24"/>
          <w:szCs w:val="24"/>
          <w:lang w:eastAsia="ru-RU"/>
        </w:rPr>
      </w:pPr>
      <w:proofErr w:type="gramStart"/>
      <w:r w:rsidRPr="005C096F">
        <w:rPr>
          <w:rFonts w:ascii="Times New Roman" w:eastAsia="Times New Roman" w:hAnsi="Times New Roman" w:cs="Times New Roman"/>
          <w:color w:val="000000"/>
          <w:sz w:val="24"/>
          <w:szCs w:val="24"/>
          <w:lang w:eastAsia="ru-RU"/>
        </w:rPr>
        <w:t>Р</w:t>
      </w:r>
      <w:proofErr w:type="gramEnd"/>
      <w:r w:rsidR="000454EB">
        <w:rPr>
          <w:rFonts w:ascii="Times New Roman" w:eastAsia="Times New Roman" w:hAnsi="Times New Roman" w:cs="Times New Roman"/>
          <w:color w:val="000000"/>
          <w:sz w:val="24"/>
          <w:szCs w:val="24"/>
          <w:lang w:eastAsia="ru-RU"/>
        </w:rPr>
        <w:t xml:space="preserve"> </w:t>
      </w:r>
      <w:proofErr w:type="spellStart"/>
      <w:r w:rsidRPr="005C096F">
        <w:rPr>
          <w:rFonts w:ascii="Times New Roman" w:eastAsia="Times New Roman" w:hAnsi="Times New Roman" w:cs="Times New Roman"/>
          <w:color w:val="000000"/>
          <w:sz w:val="24"/>
          <w:szCs w:val="24"/>
          <w:lang w:eastAsia="ru-RU"/>
        </w:rPr>
        <w:t>экспл.маш.i</w:t>
      </w:r>
      <w:proofErr w:type="spellEnd"/>
      <w:r w:rsidRPr="005C096F">
        <w:rPr>
          <w:rFonts w:ascii="Times New Roman" w:eastAsia="Times New Roman" w:hAnsi="Times New Roman" w:cs="Times New Roman"/>
          <w:color w:val="000000"/>
          <w:sz w:val="24"/>
          <w:szCs w:val="24"/>
          <w:lang w:eastAsia="ru-RU"/>
        </w:rPr>
        <w:t xml:space="preserve"> — расходы на эксплуатацию машин и механизмов, руб.;</w:t>
      </w:r>
    </w:p>
    <w:p w14:paraId="7DD3FD83" w14:textId="7EDF888F" w:rsidR="00F37AC3" w:rsidRPr="005C096F" w:rsidRDefault="00F37AC3" w:rsidP="00FF0E9F">
      <w:pPr>
        <w:spacing w:after="0" w:line="240" w:lineRule="auto"/>
        <w:ind w:firstLine="34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P</w:t>
      </w:r>
      <w:r w:rsidR="000454EB">
        <w:rPr>
          <w:rFonts w:ascii="Times New Roman" w:eastAsia="Times New Roman" w:hAnsi="Times New Roman" w:cs="Times New Roman"/>
          <w:color w:val="000000"/>
          <w:sz w:val="24"/>
          <w:szCs w:val="24"/>
          <w:lang w:eastAsia="ru-RU"/>
        </w:rPr>
        <w:t xml:space="preserve"> </w:t>
      </w:r>
      <w:proofErr w:type="spellStart"/>
      <w:r w:rsidRPr="005C096F">
        <w:rPr>
          <w:rFonts w:ascii="Times New Roman" w:eastAsia="Times New Roman" w:hAnsi="Times New Roman" w:cs="Times New Roman"/>
          <w:color w:val="000000"/>
          <w:sz w:val="24"/>
          <w:szCs w:val="24"/>
          <w:lang w:eastAsia="ru-RU"/>
        </w:rPr>
        <w:t>y</w:t>
      </w:r>
      <w:proofErr w:type="gramStart"/>
      <w:r w:rsidRPr="005C096F">
        <w:rPr>
          <w:rFonts w:ascii="Times New Roman" w:eastAsia="Times New Roman" w:hAnsi="Times New Roman" w:cs="Times New Roman"/>
          <w:color w:val="000000"/>
          <w:sz w:val="24"/>
          <w:szCs w:val="24"/>
          <w:lang w:eastAsia="ru-RU"/>
        </w:rPr>
        <w:t>п</w:t>
      </w:r>
      <w:proofErr w:type="gramEnd"/>
      <w:r w:rsidRPr="005C096F">
        <w:rPr>
          <w:rFonts w:ascii="Times New Roman" w:eastAsia="Times New Roman" w:hAnsi="Times New Roman" w:cs="Times New Roman"/>
          <w:color w:val="000000"/>
          <w:sz w:val="24"/>
          <w:szCs w:val="24"/>
          <w:lang w:eastAsia="ru-RU"/>
        </w:rPr>
        <w:t>p.i</w:t>
      </w:r>
      <w:proofErr w:type="spellEnd"/>
      <w:r w:rsidRPr="005C096F">
        <w:rPr>
          <w:rFonts w:ascii="Times New Roman" w:eastAsia="Times New Roman" w:hAnsi="Times New Roman" w:cs="Times New Roman"/>
          <w:color w:val="000000"/>
          <w:sz w:val="24"/>
          <w:szCs w:val="24"/>
          <w:lang w:eastAsia="ru-RU"/>
        </w:rPr>
        <w:t xml:space="preserve"> — расходы на управление, руб.;</w:t>
      </w:r>
    </w:p>
    <w:p w14:paraId="48B1864C" w14:textId="01A054BD" w:rsidR="00F37AC3" w:rsidRPr="005C096F" w:rsidRDefault="00F37AC3" w:rsidP="00FF0E9F">
      <w:pPr>
        <w:spacing w:after="0" w:line="240" w:lineRule="auto"/>
        <w:ind w:firstLine="34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w:t>
      </w:r>
      <w:r w:rsidR="000454EB">
        <w:rPr>
          <w:rFonts w:ascii="Times New Roman" w:eastAsia="Times New Roman" w:hAnsi="Times New Roman" w:cs="Times New Roman"/>
          <w:color w:val="000000"/>
          <w:sz w:val="24"/>
          <w:szCs w:val="24"/>
          <w:lang w:eastAsia="ru-RU"/>
        </w:rPr>
        <w:t xml:space="preserve"> </w:t>
      </w:r>
      <w:r w:rsidRPr="005C096F">
        <w:rPr>
          <w:rFonts w:ascii="Times New Roman" w:eastAsia="Times New Roman" w:hAnsi="Times New Roman" w:cs="Times New Roman"/>
          <w:color w:val="000000"/>
          <w:sz w:val="24"/>
          <w:szCs w:val="24"/>
          <w:lang w:eastAsia="ru-RU"/>
        </w:rPr>
        <w:t xml:space="preserve">общ. i — </w:t>
      </w:r>
      <w:proofErr w:type="spellStart"/>
      <w:r w:rsidRPr="005C096F">
        <w:rPr>
          <w:rFonts w:ascii="Times New Roman" w:eastAsia="Times New Roman" w:hAnsi="Times New Roman" w:cs="Times New Roman"/>
          <w:color w:val="000000"/>
          <w:sz w:val="24"/>
          <w:szCs w:val="24"/>
          <w:lang w:eastAsia="ru-RU"/>
        </w:rPr>
        <w:t>общеэксплуатационные</w:t>
      </w:r>
      <w:proofErr w:type="spellEnd"/>
      <w:r w:rsidRPr="005C096F">
        <w:rPr>
          <w:rFonts w:ascii="Times New Roman" w:eastAsia="Times New Roman" w:hAnsi="Times New Roman" w:cs="Times New Roman"/>
          <w:color w:val="000000"/>
          <w:sz w:val="24"/>
          <w:szCs w:val="24"/>
          <w:lang w:eastAsia="ru-RU"/>
        </w:rPr>
        <w:t xml:space="preserve"> расходы, руб.;</w:t>
      </w:r>
    </w:p>
    <w:p w14:paraId="5D79E740" w14:textId="77777777" w:rsidR="00F37AC3" w:rsidRPr="005C096F" w:rsidRDefault="00F37AC3" w:rsidP="00FF0E9F">
      <w:pPr>
        <w:spacing w:after="0" w:line="240" w:lineRule="auto"/>
        <w:ind w:firstLine="340"/>
        <w:jc w:val="both"/>
        <w:rPr>
          <w:rFonts w:ascii="Times New Roman" w:eastAsia="Times New Roman" w:hAnsi="Times New Roman" w:cs="Times New Roman"/>
          <w:color w:val="000000"/>
          <w:sz w:val="24"/>
          <w:szCs w:val="24"/>
          <w:lang w:eastAsia="ru-RU"/>
        </w:rPr>
      </w:pPr>
      <w:proofErr w:type="gramStart"/>
      <w:r w:rsidRPr="005C096F">
        <w:rPr>
          <w:rFonts w:ascii="Times New Roman" w:eastAsia="Times New Roman" w:hAnsi="Times New Roman" w:cs="Times New Roman"/>
          <w:color w:val="000000"/>
          <w:sz w:val="24"/>
          <w:szCs w:val="24"/>
          <w:lang w:eastAsia="ru-RU"/>
        </w:rPr>
        <w:t>Р</w:t>
      </w:r>
      <w:proofErr w:type="gramEnd"/>
      <w:r w:rsidRPr="005C096F">
        <w:rPr>
          <w:rFonts w:ascii="Times New Roman" w:eastAsia="Times New Roman" w:hAnsi="Times New Roman" w:cs="Times New Roman"/>
          <w:color w:val="000000"/>
          <w:sz w:val="24"/>
          <w:szCs w:val="24"/>
          <w:lang w:eastAsia="ru-RU"/>
        </w:rPr>
        <w:t xml:space="preserve"> </w:t>
      </w:r>
      <w:proofErr w:type="spellStart"/>
      <w:r w:rsidRPr="005C096F">
        <w:rPr>
          <w:rFonts w:ascii="Times New Roman" w:eastAsia="Times New Roman" w:hAnsi="Times New Roman" w:cs="Times New Roman"/>
          <w:color w:val="000000"/>
          <w:sz w:val="24"/>
          <w:szCs w:val="24"/>
          <w:lang w:eastAsia="ru-RU"/>
        </w:rPr>
        <w:t>нал.i</w:t>
      </w:r>
      <w:proofErr w:type="spellEnd"/>
      <w:r w:rsidRPr="005C096F">
        <w:rPr>
          <w:rFonts w:ascii="Times New Roman" w:eastAsia="Times New Roman" w:hAnsi="Times New Roman" w:cs="Times New Roman"/>
          <w:color w:val="000000"/>
          <w:sz w:val="24"/>
          <w:szCs w:val="24"/>
          <w:lang w:eastAsia="ru-RU"/>
        </w:rPr>
        <w:t xml:space="preserve"> — налоги, сборы и платежи, руб.;  </w:t>
      </w:r>
    </w:p>
    <w:p w14:paraId="28A973B1" w14:textId="77777777" w:rsidR="00F37AC3" w:rsidRPr="005C096F" w:rsidRDefault="00F37AC3" w:rsidP="00FF0E9F">
      <w:pPr>
        <w:spacing w:after="0" w:line="240" w:lineRule="auto"/>
        <w:ind w:firstLine="340"/>
        <w:jc w:val="both"/>
        <w:rPr>
          <w:rFonts w:ascii="Times New Roman" w:eastAsia="Times New Roman" w:hAnsi="Times New Roman" w:cs="Times New Roman"/>
          <w:color w:val="000000"/>
          <w:sz w:val="24"/>
          <w:szCs w:val="24"/>
          <w:lang w:eastAsia="ru-RU"/>
        </w:rPr>
      </w:pPr>
      <w:proofErr w:type="spellStart"/>
      <w:r w:rsidRPr="005C096F">
        <w:rPr>
          <w:rFonts w:ascii="Times New Roman" w:eastAsia="Times New Roman" w:hAnsi="Times New Roman" w:cs="Times New Roman"/>
          <w:color w:val="000000"/>
          <w:sz w:val="24"/>
          <w:szCs w:val="24"/>
          <w:lang w:eastAsia="ru-RU"/>
        </w:rPr>
        <w:t>Пр</w:t>
      </w:r>
      <w:proofErr w:type="spellEnd"/>
      <w:r w:rsidRPr="005C096F">
        <w:rPr>
          <w:rFonts w:ascii="Times New Roman" w:eastAsia="Times New Roman" w:hAnsi="Times New Roman" w:cs="Times New Roman"/>
          <w:color w:val="000000"/>
          <w:sz w:val="24"/>
          <w:szCs w:val="24"/>
          <w:lang w:eastAsia="ru-RU"/>
        </w:rPr>
        <w:t xml:space="preserve"> — прибыль от выполнения работ и услуг по содержанию и ремонту общего имущества, руб.</w:t>
      </w:r>
    </w:p>
    <w:p w14:paraId="07C8274B" w14:textId="77777777" w:rsidR="00F37AC3" w:rsidRPr="005C096F" w:rsidRDefault="00F37AC3" w:rsidP="00FF0E9F">
      <w:pPr>
        <w:spacing w:after="0" w:line="240" w:lineRule="auto"/>
        <w:ind w:firstLine="34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Расходы по статьям определяются на измеритель, установленный для соответствующей единич</w:t>
      </w:r>
      <w:r w:rsidRPr="005C096F">
        <w:rPr>
          <w:rFonts w:ascii="Times New Roman" w:eastAsia="Times New Roman" w:hAnsi="Times New Roman" w:cs="Times New Roman"/>
          <w:color w:val="000000"/>
          <w:sz w:val="24"/>
          <w:szCs w:val="24"/>
          <w:lang w:eastAsia="ru-RU"/>
        </w:rPr>
        <w:softHyphen/>
        <w:t>ной стоимости.</w:t>
      </w:r>
    </w:p>
    <w:p w14:paraId="2498217E" w14:textId="77777777" w:rsidR="00F37AC3" w:rsidRPr="005C096F" w:rsidRDefault="00F37AC3" w:rsidP="00FF0E9F">
      <w:pPr>
        <w:spacing w:after="0" w:line="240" w:lineRule="auto"/>
        <w:ind w:firstLine="34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При определении единичной стоимости вывоза твердых коммунальных отходов в составе расходов учитывается стоимость утилизации (захоронения) твердых коммунальных отходов.</w:t>
      </w:r>
    </w:p>
    <w:p w14:paraId="7B49AFEB" w14:textId="0BBFA56E" w:rsidR="00F37AC3" w:rsidRPr="005C096F" w:rsidRDefault="00F37AC3" w:rsidP="00FF0E9F">
      <w:pPr>
        <w:spacing w:after="0" w:line="240" w:lineRule="auto"/>
        <w:ind w:firstLine="34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3.2.4.</w:t>
      </w:r>
      <w:r w:rsidR="00820044">
        <w:rPr>
          <w:rFonts w:ascii="Times New Roman" w:eastAsia="Times New Roman" w:hAnsi="Times New Roman" w:cs="Times New Roman"/>
          <w:color w:val="000000"/>
          <w:sz w:val="24"/>
          <w:szCs w:val="24"/>
          <w:lang w:eastAsia="ru-RU"/>
        </w:rPr>
        <w:t xml:space="preserve"> </w:t>
      </w:r>
      <w:r w:rsidRPr="005C096F">
        <w:rPr>
          <w:rFonts w:ascii="Times New Roman" w:eastAsia="Times New Roman" w:hAnsi="Times New Roman" w:cs="Times New Roman"/>
          <w:color w:val="000000"/>
          <w:sz w:val="24"/>
          <w:szCs w:val="24"/>
          <w:lang w:eastAsia="ru-RU"/>
        </w:rPr>
        <w:t>По статье «Расходы на оплату труда рабочих» определяется фонд заработной платы рабо</w:t>
      </w:r>
      <w:r w:rsidRPr="005C096F">
        <w:rPr>
          <w:rFonts w:ascii="Times New Roman" w:eastAsia="Times New Roman" w:hAnsi="Times New Roman" w:cs="Times New Roman"/>
          <w:color w:val="000000"/>
          <w:sz w:val="24"/>
          <w:szCs w:val="24"/>
          <w:lang w:eastAsia="ru-RU"/>
        </w:rPr>
        <w:softHyphen/>
        <w:t>чих, выполняющих работы и услуги по содержанию и ремонту общего имущества (в том числе: ре</w:t>
      </w:r>
      <w:r w:rsidRPr="005C096F">
        <w:rPr>
          <w:rFonts w:ascii="Times New Roman" w:eastAsia="Times New Roman" w:hAnsi="Times New Roman" w:cs="Times New Roman"/>
          <w:color w:val="000000"/>
          <w:sz w:val="24"/>
          <w:szCs w:val="24"/>
          <w:lang w:eastAsia="ru-RU"/>
        </w:rPr>
        <w:softHyphen/>
        <w:t>монт конструктивных элементов многоквартирных домов, содержание и ремонт внутридомового ин</w:t>
      </w:r>
      <w:r w:rsidRPr="005C096F">
        <w:rPr>
          <w:rFonts w:ascii="Times New Roman" w:eastAsia="Times New Roman" w:hAnsi="Times New Roman" w:cs="Times New Roman"/>
          <w:color w:val="000000"/>
          <w:sz w:val="24"/>
          <w:szCs w:val="24"/>
          <w:lang w:eastAsia="ru-RU"/>
        </w:rPr>
        <w:softHyphen/>
        <w:t>женерного оборудования и технических устройств в многоквартирных домах, санитарное содержание мест общего пользования, благоустройство придомовой территории и прочие работы), исходя из нормативной трудоемкости работ и размера заработной платы, определенного на основании отрасле</w:t>
      </w:r>
      <w:r w:rsidRPr="005C096F">
        <w:rPr>
          <w:rFonts w:ascii="Times New Roman" w:eastAsia="Times New Roman" w:hAnsi="Times New Roman" w:cs="Times New Roman"/>
          <w:color w:val="000000"/>
          <w:sz w:val="24"/>
          <w:szCs w:val="24"/>
          <w:lang w:eastAsia="ru-RU"/>
        </w:rPr>
        <w:softHyphen/>
        <w:t>вого</w:t>
      </w:r>
      <w:r w:rsidRPr="005C096F">
        <w:rPr>
          <w:rFonts w:ascii="Times New Roman" w:eastAsia="Times New Roman" w:hAnsi="Times New Roman" w:cs="Times New Roman"/>
          <w:color w:val="000000"/>
          <w:sz w:val="24"/>
          <w:szCs w:val="24"/>
          <w:vertAlign w:val="superscript"/>
          <w:lang w:eastAsia="ru-RU"/>
        </w:rPr>
        <w:t> </w:t>
      </w:r>
      <w:r w:rsidRPr="005C096F">
        <w:rPr>
          <w:rFonts w:ascii="Times New Roman" w:eastAsia="Times New Roman" w:hAnsi="Times New Roman" w:cs="Times New Roman"/>
          <w:color w:val="000000"/>
          <w:sz w:val="24"/>
          <w:szCs w:val="24"/>
          <w:lang w:eastAsia="ru-RU"/>
        </w:rPr>
        <w:t>тарифного соглашения (регионального тарифного соглашения) и (или) средней величиной зара</w:t>
      </w:r>
      <w:r w:rsidRPr="005C096F">
        <w:rPr>
          <w:rFonts w:ascii="Times New Roman" w:eastAsia="Times New Roman" w:hAnsi="Times New Roman" w:cs="Times New Roman"/>
          <w:color w:val="000000"/>
          <w:sz w:val="24"/>
          <w:szCs w:val="24"/>
          <w:lang w:eastAsia="ru-RU"/>
        </w:rPr>
        <w:softHyphen/>
        <w:t>ботной платы в жилищном хозяйстве региона по каждому виду работ на принятый натуральный из</w:t>
      </w:r>
      <w:r w:rsidRPr="005C096F">
        <w:rPr>
          <w:rFonts w:ascii="Times New Roman" w:eastAsia="Times New Roman" w:hAnsi="Times New Roman" w:cs="Times New Roman"/>
          <w:color w:val="000000"/>
          <w:sz w:val="24"/>
          <w:szCs w:val="24"/>
          <w:lang w:eastAsia="ru-RU"/>
        </w:rPr>
        <w:softHyphen/>
        <w:t>меритель.</w:t>
      </w:r>
    </w:p>
    <w:p w14:paraId="54EEBFB5" w14:textId="77777777" w:rsidR="00F37AC3" w:rsidRPr="005C096F" w:rsidRDefault="00F37AC3" w:rsidP="00FF0E9F">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p w14:paraId="663D6DF9" w14:textId="77777777" w:rsidR="00F37AC3" w:rsidRPr="005C096F" w:rsidRDefault="00F37AC3" w:rsidP="00FF0E9F">
      <w:pPr>
        <w:spacing w:after="197" w:line="210" w:lineRule="atLeast"/>
        <w:ind w:left="2280"/>
        <w:jc w:val="both"/>
        <w:rPr>
          <w:rFonts w:ascii="Times New Roman" w:eastAsia="Times New Roman" w:hAnsi="Times New Roman" w:cs="Times New Roman"/>
          <w:color w:val="000000"/>
          <w:sz w:val="24"/>
          <w:szCs w:val="24"/>
          <w:lang w:eastAsia="ru-RU"/>
        </w:rPr>
      </w:pPr>
      <w:proofErr w:type="spellStart"/>
      <w:r w:rsidRPr="005C096F">
        <w:rPr>
          <w:rFonts w:ascii="Times New Roman" w:eastAsia="Times New Roman" w:hAnsi="Times New Roman" w:cs="Times New Roman"/>
          <w:color w:val="000000"/>
          <w:sz w:val="24"/>
          <w:szCs w:val="24"/>
          <w:lang w:eastAsia="ru-RU"/>
        </w:rPr>
        <w:t>PoT.i</w:t>
      </w:r>
      <w:proofErr w:type="spellEnd"/>
      <w:r w:rsidRPr="005C096F">
        <w:rPr>
          <w:rFonts w:ascii="Times New Roman" w:eastAsia="Times New Roman" w:hAnsi="Times New Roman" w:cs="Times New Roman"/>
          <w:color w:val="000000"/>
          <w:sz w:val="24"/>
          <w:szCs w:val="24"/>
          <w:lang w:eastAsia="ru-RU"/>
        </w:rPr>
        <w:t xml:space="preserve"> </w:t>
      </w:r>
      <w:proofErr w:type="spellStart"/>
      <w:r w:rsidRPr="005C096F">
        <w:rPr>
          <w:rFonts w:ascii="Times New Roman" w:eastAsia="Times New Roman" w:hAnsi="Times New Roman" w:cs="Times New Roman"/>
          <w:color w:val="000000"/>
          <w:sz w:val="24"/>
          <w:szCs w:val="24"/>
          <w:lang w:eastAsia="ru-RU"/>
        </w:rPr>
        <w:t>Hj</w:t>
      </w:r>
      <w:proofErr w:type="spellEnd"/>
      <w:r w:rsidRPr="005C096F">
        <w:rPr>
          <w:rFonts w:ascii="Times New Roman" w:eastAsia="Times New Roman" w:hAnsi="Times New Roman" w:cs="Times New Roman"/>
          <w:color w:val="000000"/>
          <w:sz w:val="24"/>
          <w:szCs w:val="24"/>
          <w:lang w:eastAsia="ru-RU"/>
        </w:rPr>
        <w:t> </w:t>
      </w:r>
      <w:r w:rsidRPr="005C096F">
        <w:rPr>
          <w:rFonts w:ascii="Times New Roman" w:eastAsia="Times New Roman" w:hAnsi="Times New Roman" w:cs="Times New Roman"/>
          <w:color w:val="000000"/>
          <w:sz w:val="24"/>
          <w:szCs w:val="24"/>
          <w:vertAlign w:val="superscript"/>
          <w:lang w:eastAsia="ru-RU"/>
        </w:rPr>
        <w:t>x</w:t>
      </w:r>
      <w:r w:rsidRPr="005C096F">
        <w:rPr>
          <w:rFonts w:ascii="Times New Roman" w:eastAsia="Times New Roman" w:hAnsi="Times New Roman" w:cs="Times New Roman"/>
          <w:color w:val="000000"/>
          <w:sz w:val="24"/>
          <w:szCs w:val="24"/>
          <w:lang w:eastAsia="ru-RU"/>
        </w:rPr>
        <w:t> </w:t>
      </w:r>
      <w:proofErr w:type="spellStart"/>
      <w:r w:rsidRPr="005C096F">
        <w:rPr>
          <w:rFonts w:ascii="Times New Roman" w:eastAsia="Times New Roman" w:hAnsi="Times New Roman" w:cs="Times New Roman"/>
          <w:color w:val="000000"/>
          <w:sz w:val="24"/>
          <w:szCs w:val="24"/>
          <w:lang w:eastAsia="ru-RU"/>
        </w:rPr>
        <w:t>K</w:t>
      </w:r>
      <w:r w:rsidRPr="005C096F">
        <w:rPr>
          <w:rFonts w:ascii="Times New Roman" w:eastAsia="Times New Roman" w:hAnsi="Times New Roman" w:cs="Times New Roman"/>
          <w:color w:val="000000"/>
          <w:sz w:val="24"/>
          <w:szCs w:val="24"/>
          <w:vertAlign w:val="subscript"/>
          <w:lang w:eastAsia="ru-RU"/>
        </w:rPr>
        <w:t>HeB</w:t>
      </w:r>
      <w:proofErr w:type="spellEnd"/>
      <w:r w:rsidRPr="005C096F">
        <w:rPr>
          <w:rFonts w:ascii="Times New Roman" w:eastAsia="Times New Roman" w:hAnsi="Times New Roman" w:cs="Times New Roman"/>
          <w:color w:val="000000"/>
          <w:sz w:val="24"/>
          <w:szCs w:val="24"/>
          <w:lang w:eastAsia="ru-RU"/>
        </w:rPr>
        <w:t> x (ЗП</w:t>
      </w:r>
      <w:r w:rsidRPr="005C096F">
        <w:rPr>
          <w:rFonts w:ascii="Times New Roman" w:eastAsia="Times New Roman" w:hAnsi="Times New Roman" w:cs="Times New Roman"/>
          <w:color w:val="000000"/>
          <w:sz w:val="24"/>
          <w:szCs w:val="24"/>
          <w:vertAlign w:val="subscript"/>
          <w:lang w:eastAsia="ru-RU"/>
        </w:rPr>
        <w:t>0СН</w:t>
      </w:r>
      <w:r w:rsidRPr="005C096F">
        <w:rPr>
          <w:rFonts w:ascii="Times New Roman" w:eastAsia="Times New Roman" w:hAnsi="Times New Roman" w:cs="Times New Roman"/>
          <w:color w:val="000000"/>
          <w:sz w:val="24"/>
          <w:szCs w:val="24"/>
          <w:lang w:eastAsia="ru-RU"/>
        </w:rPr>
        <w:t xml:space="preserve"> + </w:t>
      </w:r>
      <w:proofErr w:type="spellStart"/>
      <w:r w:rsidRPr="005C096F">
        <w:rPr>
          <w:rFonts w:ascii="Times New Roman" w:eastAsia="Times New Roman" w:hAnsi="Times New Roman" w:cs="Times New Roman"/>
          <w:color w:val="000000"/>
          <w:sz w:val="24"/>
          <w:szCs w:val="24"/>
          <w:lang w:eastAsia="ru-RU"/>
        </w:rPr>
        <w:t>ЗП</w:t>
      </w:r>
      <w:r w:rsidRPr="005C096F">
        <w:rPr>
          <w:rFonts w:ascii="Times New Roman" w:eastAsia="Times New Roman" w:hAnsi="Times New Roman" w:cs="Times New Roman"/>
          <w:color w:val="000000"/>
          <w:sz w:val="24"/>
          <w:szCs w:val="24"/>
          <w:vertAlign w:val="subscript"/>
          <w:lang w:eastAsia="ru-RU"/>
        </w:rPr>
        <w:t>доп</w:t>
      </w:r>
      <w:proofErr w:type="spellEnd"/>
      <w:r w:rsidRPr="005C096F">
        <w:rPr>
          <w:rFonts w:ascii="Times New Roman" w:eastAsia="Times New Roman" w:hAnsi="Times New Roman" w:cs="Times New Roman"/>
          <w:color w:val="000000"/>
          <w:sz w:val="24"/>
          <w:szCs w:val="24"/>
          <w:lang w:eastAsia="ru-RU"/>
        </w:rPr>
        <w:t xml:space="preserve">) x </w:t>
      </w:r>
      <w:proofErr w:type="spellStart"/>
      <w:r w:rsidRPr="005C096F">
        <w:rPr>
          <w:rFonts w:ascii="Times New Roman" w:eastAsia="Times New Roman" w:hAnsi="Times New Roman" w:cs="Times New Roman"/>
          <w:color w:val="000000"/>
          <w:sz w:val="24"/>
          <w:szCs w:val="24"/>
          <w:lang w:eastAsia="ru-RU"/>
        </w:rPr>
        <w:t>К</w:t>
      </w:r>
      <w:r w:rsidRPr="005C096F">
        <w:rPr>
          <w:rFonts w:ascii="Times New Roman" w:eastAsia="Times New Roman" w:hAnsi="Times New Roman" w:cs="Times New Roman"/>
          <w:color w:val="000000"/>
          <w:sz w:val="24"/>
          <w:szCs w:val="24"/>
          <w:vertAlign w:val="subscript"/>
          <w:lang w:eastAsia="ru-RU"/>
        </w:rPr>
        <w:t>ди</w:t>
      </w:r>
      <w:r w:rsidRPr="005C096F">
        <w:rPr>
          <w:rFonts w:ascii="Times New Roman" w:eastAsia="Times New Roman" w:hAnsi="Times New Roman" w:cs="Times New Roman"/>
          <w:color w:val="000000"/>
          <w:sz w:val="24"/>
          <w:szCs w:val="24"/>
          <w:lang w:eastAsia="ru-RU"/>
        </w:rPr>
        <w:t>ф</w:t>
      </w:r>
      <w:proofErr w:type="spellEnd"/>
      <w:r w:rsidRPr="005C096F">
        <w:rPr>
          <w:rFonts w:ascii="Times New Roman" w:eastAsia="Times New Roman" w:hAnsi="Times New Roman" w:cs="Times New Roman"/>
          <w:color w:val="000000"/>
          <w:sz w:val="24"/>
          <w:szCs w:val="24"/>
          <w:lang w:eastAsia="ru-RU"/>
        </w:rPr>
        <w:t xml:space="preserve"> x ^</w:t>
      </w:r>
      <w:proofErr w:type="spellStart"/>
      <w:r w:rsidRPr="005C096F">
        <w:rPr>
          <w:rFonts w:ascii="Times New Roman" w:eastAsia="Times New Roman" w:hAnsi="Times New Roman" w:cs="Times New Roman"/>
          <w:color w:val="000000"/>
          <w:sz w:val="24"/>
          <w:szCs w:val="24"/>
          <w:lang w:eastAsia="ru-RU"/>
        </w:rPr>
        <w:t>И</w:t>
      </w:r>
      <w:r w:rsidRPr="005C096F">
        <w:rPr>
          <w:rFonts w:ascii="Times New Roman" w:eastAsia="Times New Roman" w:hAnsi="Times New Roman" w:cs="Times New Roman"/>
          <w:color w:val="000000"/>
          <w:sz w:val="24"/>
          <w:szCs w:val="24"/>
          <w:vertAlign w:val="subscript"/>
          <w:lang w:eastAsia="ru-RU"/>
        </w:rPr>
        <w:t>пц</w:t>
      </w:r>
      <w:proofErr w:type="spellEnd"/>
      <w:r w:rsidRPr="005C096F">
        <w:rPr>
          <w:rFonts w:ascii="Times New Roman" w:eastAsia="Times New Roman" w:hAnsi="Times New Roman" w:cs="Times New Roman"/>
          <w:color w:val="000000"/>
          <w:sz w:val="24"/>
          <w:szCs w:val="24"/>
          <w:vertAlign w:val="subscript"/>
          <w:lang w:eastAsia="ru-RU"/>
        </w:rPr>
        <w:t>&lt;</w:t>
      </w:r>
      <w:proofErr w:type="gramStart"/>
      <w:r w:rsidRPr="005C096F">
        <w:rPr>
          <w:rFonts w:ascii="Times New Roman" w:eastAsia="Times New Roman" w:hAnsi="Times New Roman" w:cs="Times New Roman"/>
          <w:color w:val="000000"/>
          <w:sz w:val="24"/>
          <w:szCs w:val="24"/>
          <w:lang w:eastAsia="ru-RU"/>
        </w:rPr>
        <w:t> ,</w:t>
      </w:r>
      <w:proofErr w:type="gramEnd"/>
    </w:p>
    <w:p w14:paraId="5DB0E6E3" w14:textId="77777777" w:rsidR="00F37AC3" w:rsidRPr="005C096F" w:rsidRDefault="00F37AC3" w:rsidP="00FF0E9F">
      <w:pPr>
        <w:spacing w:after="300" w:line="220" w:lineRule="atLeast"/>
        <w:ind w:firstLine="708"/>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где</w:t>
      </w:r>
    </w:p>
    <w:p w14:paraId="66966ED9" w14:textId="77777777" w:rsidR="00F37AC3" w:rsidRPr="005C096F" w:rsidRDefault="00F37AC3" w:rsidP="00FF0E9F">
      <w:pPr>
        <w:spacing w:after="300" w:line="240" w:lineRule="auto"/>
        <w:ind w:firstLine="708"/>
        <w:jc w:val="both"/>
        <w:rPr>
          <w:rFonts w:ascii="Times New Roman" w:eastAsia="Times New Roman" w:hAnsi="Times New Roman" w:cs="Times New Roman"/>
          <w:color w:val="000000"/>
          <w:sz w:val="24"/>
          <w:szCs w:val="24"/>
          <w:lang w:eastAsia="ru-RU"/>
        </w:rPr>
      </w:pPr>
      <w:proofErr w:type="spellStart"/>
      <w:r w:rsidRPr="005C096F">
        <w:rPr>
          <w:rFonts w:ascii="Times New Roman" w:eastAsia="Times New Roman" w:hAnsi="Times New Roman" w:cs="Times New Roman"/>
          <w:color w:val="000000"/>
          <w:sz w:val="24"/>
          <w:szCs w:val="24"/>
          <w:lang w:eastAsia="ru-RU"/>
        </w:rPr>
        <w:t>Hj</w:t>
      </w:r>
      <w:proofErr w:type="spellEnd"/>
      <w:r w:rsidRPr="005C096F">
        <w:rPr>
          <w:rFonts w:ascii="Times New Roman" w:eastAsia="Times New Roman" w:hAnsi="Times New Roman" w:cs="Times New Roman"/>
          <w:color w:val="000000"/>
          <w:sz w:val="24"/>
          <w:szCs w:val="24"/>
          <w:lang w:eastAsia="ru-RU"/>
        </w:rPr>
        <w:t xml:space="preserve"> — нормативная трудоемкость выполнения i — </w:t>
      </w:r>
      <w:proofErr w:type="spellStart"/>
      <w:r w:rsidRPr="005C096F">
        <w:rPr>
          <w:rFonts w:ascii="Times New Roman" w:eastAsia="Times New Roman" w:hAnsi="Times New Roman" w:cs="Times New Roman"/>
          <w:color w:val="000000"/>
          <w:sz w:val="24"/>
          <w:szCs w:val="24"/>
          <w:lang w:eastAsia="ru-RU"/>
        </w:rPr>
        <w:t>го</w:t>
      </w:r>
      <w:proofErr w:type="spellEnd"/>
      <w:r w:rsidRPr="005C096F">
        <w:rPr>
          <w:rFonts w:ascii="Times New Roman" w:eastAsia="Times New Roman" w:hAnsi="Times New Roman" w:cs="Times New Roman"/>
          <w:color w:val="000000"/>
          <w:sz w:val="24"/>
          <w:szCs w:val="24"/>
          <w:lang w:eastAsia="ru-RU"/>
        </w:rPr>
        <w:t xml:space="preserve"> вида работ и услуг, чел./час.;</w:t>
      </w:r>
    </w:p>
    <w:p w14:paraId="3427799D" w14:textId="77777777" w:rsidR="00F37AC3" w:rsidRDefault="00F37AC3" w:rsidP="00FF0E9F">
      <w:pPr>
        <w:spacing w:after="0" w:line="240" w:lineRule="auto"/>
        <w:ind w:left="708" w:right="680"/>
        <w:jc w:val="both"/>
        <w:rPr>
          <w:rFonts w:ascii="Times New Roman" w:eastAsia="Times New Roman" w:hAnsi="Times New Roman" w:cs="Times New Roman"/>
          <w:color w:val="000000"/>
          <w:sz w:val="24"/>
          <w:szCs w:val="24"/>
          <w:lang w:eastAsia="ru-RU"/>
        </w:rPr>
      </w:pPr>
      <w:proofErr w:type="spellStart"/>
      <w:r w:rsidRPr="005C096F">
        <w:rPr>
          <w:rFonts w:ascii="Times New Roman" w:eastAsia="Times New Roman" w:hAnsi="Times New Roman" w:cs="Times New Roman"/>
          <w:color w:val="000000"/>
          <w:sz w:val="24"/>
          <w:szCs w:val="24"/>
          <w:lang w:eastAsia="ru-RU"/>
        </w:rPr>
        <w:t>К</w:t>
      </w:r>
      <w:r w:rsidRPr="005C096F">
        <w:rPr>
          <w:rFonts w:ascii="Times New Roman" w:eastAsia="Times New Roman" w:hAnsi="Times New Roman" w:cs="Times New Roman"/>
          <w:color w:val="000000"/>
          <w:sz w:val="24"/>
          <w:szCs w:val="24"/>
          <w:vertAlign w:val="subscript"/>
          <w:lang w:eastAsia="ru-RU"/>
        </w:rPr>
        <w:t>Н</w:t>
      </w:r>
      <w:r w:rsidRPr="005C096F">
        <w:rPr>
          <w:rFonts w:ascii="Times New Roman" w:eastAsia="Times New Roman" w:hAnsi="Times New Roman" w:cs="Times New Roman"/>
          <w:color w:val="000000"/>
          <w:sz w:val="24"/>
          <w:szCs w:val="24"/>
          <w:lang w:eastAsia="ru-RU"/>
        </w:rPr>
        <w:t>ев</w:t>
      </w:r>
      <w:proofErr w:type="spellEnd"/>
      <w:r w:rsidRPr="005C096F">
        <w:rPr>
          <w:rFonts w:ascii="Times New Roman" w:eastAsia="Times New Roman" w:hAnsi="Times New Roman" w:cs="Times New Roman"/>
          <w:color w:val="000000"/>
          <w:sz w:val="24"/>
          <w:szCs w:val="24"/>
          <w:lang w:eastAsia="ru-RU"/>
        </w:rPr>
        <w:t xml:space="preserve"> —коэффициент невыходов, учитывающий планируемые невыходы на работу во время отпуска, по болезни, выходные и т.д.;</w:t>
      </w:r>
    </w:p>
    <w:p w14:paraId="22400228" w14:textId="77777777" w:rsidR="00820044" w:rsidRPr="005C096F" w:rsidRDefault="00820044" w:rsidP="00FF0E9F">
      <w:pPr>
        <w:spacing w:after="0" w:line="240" w:lineRule="auto"/>
        <w:ind w:right="680"/>
        <w:jc w:val="both"/>
        <w:rPr>
          <w:rFonts w:ascii="Times New Roman" w:eastAsia="Times New Roman" w:hAnsi="Times New Roman" w:cs="Times New Roman"/>
          <w:color w:val="000000"/>
          <w:sz w:val="24"/>
          <w:szCs w:val="24"/>
          <w:lang w:eastAsia="ru-RU"/>
        </w:rPr>
      </w:pPr>
    </w:p>
    <w:p w14:paraId="5F8B8605" w14:textId="77777777" w:rsidR="00820044" w:rsidRDefault="00F37AC3" w:rsidP="00FF0E9F">
      <w:pPr>
        <w:spacing w:after="0" w:line="240" w:lineRule="auto"/>
        <w:ind w:firstLine="708"/>
        <w:jc w:val="both"/>
        <w:rPr>
          <w:rFonts w:ascii="Times New Roman" w:eastAsia="Times New Roman" w:hAnsi="Times New Roman" w:cs="Times New Roman"/>
          <w:color w:val="000000"/>
          <w:sz w:val="24"/>
          <w:szCs w:val="24"/>
          <w:lang w:eastAsia="ru-RU"/>
        </w:rPr>
      </w:pPr>
      <w:proofErr w:type="spellStart"/>
      <w:r w:rsidRPr="005C096F">
        <w:rPr>
          <w:rFonts w:ascii="Times New Roman" w:eastAsia="Times New Roman" w:hAnsi="Times New Roman" w:cs="Times New Roman"/>
          <w:color w:val="000000"/>
          <w:sz w:val="24"/>
          <w:szCs w:val="24"/>
          <w:lang w:eastAsia="ru-RU"/>
        </w:rPr>
        <w:t>ЗП</w:t>
      </w:r>
      <w:r w:rsidRPr="005C096F">
        <w:rPr>
          <w:rFonts w:ascii="Times New Roman" w:eastAsia="Times New Roman" w:hAnsi="Times New Roman" w:cs="Times New Roman"/>
          <w:color w:val="000000"/>
          <w:sz w:val="24"/>
          <w:szCs w:val="24"/>
          <w:vertAlign w:val="subscript"/>
          <w:lang w:eastAsia="ru-RU"/>
        </w:rPr>
        <w:t>осн</w:t>
      </w:r>
      <w:proofErr w:type="spellEnd"/>
      <w:r w:rsidRPr="005C096F">
        <w:rPr>
          <w:rFonts w:ascii="Times New Roman" w:eastAsia="Times New Roman" w:hAnsi="Times New Roman" w:cs="Times New Roman"/>
          <w:color w:val="000000"/>
          <w:sz w:val="24"/>
          <w:szCs w:val="24"/>
          <w:lang w:eastAsia="ru-RU"/>
        </w:rPr>
        <w:t> — часовая тарифная ставка рабочего, выполняющего, i-</w:t>
      </w:r>
      <w:proofErr w:type="spellStart"/>
      <w:r w:rsidRPr="005C096F">
        <w:rPr>
          <w:rFonts w:ascii="Times New Roman" w:eastAsia="Times New Roman" w:hAnsi="Times New Roman" w:cs="Times New Roman"/>
          <w:color w:val="000000"/>
          <w:sz w:val="24"/>
          <w:szCs w:val="24"/>
          <w:lang w:eastAsia="ru-RU"/>
        </w:rPr>
        <w:t>ый</w:t>
      </w:r>
      <w:proofErr w:type="spellEnd"/>
      <w:r w:rsidRPr="005C096F">
        <w:rPr>
          <w:rFonts w:ascii="Times New Roman" w:eastAsia="Times New Roman" w:hAnsi="Times New Roman" w:cs="Times New Roman"/>
          <w:color w:val="000000"/>
          <w:sz w:val="24"/>
          <w:szCs w:val="24"/>
          <w:lang w:eastAsia="ru-RU"/>
        </w:rPr>
        <w:t xml:space="preserve"> вид работ, руб./час.;  </w:t>
      </w:r>
    </w:p>
    <w:p w14:paraId="08F13F34" w14:textId="0C9F8A5B" w:rsidR="00820044" w:rsidRDefault="00F37AC3" w:rsidP="00FF0E9F">
      <w:pPr>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p w14:paraId="2DCA811E" w14:textId="05BB9935" w:rsidR="00F37AC3" w:rsidRDefault="00F37AC3" w:rsidP="00FF0E9F">
      <w:pPr>
        <w:spacing w:after="0" w:line="240" w:lineRule="auto"/>
        <w:ind w:left="708"/>
        <w:jc w:val="both"/>
        <w:rPr>
          <w:rFonts w:ascii="Times New Roman" w:eastAsia="Times New Roman" w:hAnsi="Times New Roman" w:cs="Times New Roman"/>
          <w:color w:val="000000"/>
          <w:sz w:val="24"/>
          <w:szCs w:val="24"/>
          <w:lang w:eastAsia="ru-RU"/>
        </w:rPr>
      </w:pPr>
      <w:proofErr w:type="spellStart"/>
      <w:r w:rsidRPr="005C096F">
        <w:rPr>
          <w:rFonts w:ascii="Times New Roman" w:eastAsia="Times New Roman" w:hAnsi="Times New Roman" w:cs="Times New Roman"/>
          <w:color w:val="000000"/>
          <w:sz w:val="24"/>
          <w:szCs w:val="24"/>
          <w:lang w:eastAsia="ru-RU"/>
        </w:rPr>
        <w:t>ЗП</w:t>
      </w:r>
      <w:r w:rsidRPr="005C096F">
        <w:rPr>
          <w:rFonts w:ascii="Times New Roman" w:eastAsia="Times New Roman" w:hAnsi="Times New Roman" w:cs="Times New Roman"/>
          <w:color w:val="000000"/>
          <w:sz w:val="24"/>
          <w:szCs w:val="24"/>
          <w:vertAlign w:val="subscript"/>
          <w:lang w:eastAsia="ru-RU"/>
        </w:rPr>
        <w:t>доп</w:t>
      </w:r>
      <w:proofErr w:type="spellEnd"/>
      <w:r w:rsidRPr="005C096F">
        <w:rPr>
          <w:rFonts w:ascii="Times New Roman" w:eastAsia="Times New Roman" w:hAnsi="Times New Roman" w:cs="Times New Roman"/>
          <w:color w:val="000000"/>
          <w:sz w:val="24"/>
          <w:szCs w:val="24"/>
          <w:lang w:eastAsia="ru-RU"/>
        </w:rPr>
        <w:t> — начисления стимулирующего и компенсационного характера рабочему, выполняющему i-</w:t>
      </w:r>
      <w:proofErr w:type="spellStart"/>
      <w:r w:rsidRPr="005C096F">
        <w:rPr>
          <w:rFonts w:ascii="Times New Roman" w:eastAsia="Times New Roman" w:hAnsi="Times New Roman" w:cs="Times New Roman"/>
          <w:color w:val="000000"/>
          <w:sz w:val="24"/>
          <w:szCs w:val="24"/>
          <w:lang w:eastAsia="ru-RU"/>
        </w:rPr>
        <w:t>ый</w:t>
      </w:r>
      <w:proofErr w:type="spellEnd"/>
      <w:r w:rsidRPr="005C096F">
        <w:rPr>
          <w:rFonts w:ascii="Times New Roman" w:eastAsia="Times New Roman" w:hAnsi="Times New Roman" w:cs="Times New Roman"/>
          <w:color w:val="000000"/>
          <w:sz w:val="24"/>
          <w:szCs w:val="24"/>
          <w:lang w:eastAsia="ru-RU"/>
        </w:rPr>
        <w:t xml:space="preserve"> вид работ, руб.;</w:t>
      </w:r>
    </w:p>
    <w:p w14:paraId="770CC9C2" w14:textId="77777777" w:rsidR="00820044" w:rsidRPr="005C096F" w:rsidRDefault="00820044" w:rsidP="00FF0E9F">
      <w:pPr>
        <w:spacing w:after="0" w:line="240" w:lineRule="auto"/>
        <w:jc w:val="both"/>
        <w:rPr>
          <w:rFonts w:ascii="Times New Roman" w:eastAsia="Times New Roman" w:hAnsi="Times New Roman" w:cs="Times New Roman"/>
          <w:color w:val="000000"/>
          <w:sz w:val="24"/>
          <w:szCs w:val="24"/>
          <w:lang w:eastAsia="ru-RU"/>
        </w:rPr>
      </w:pPr>
    </w:p>
    <w:p w14:paraId="4CC81930" w14:textId="77777777" w:rsidR="00F37AC3" w:rsidRDefault="00F37AC3" w:rsidP="00FF0E9F">
      <w:pPr>
        <w:spacing w:after="0" w:line="240" w:lineRule="auto"/>
        <w:ind w:left="708" w:right="680"/>
        <w:jc w:val="both"/>
        <w:rPr>
          <w:rFonts w:ascii="Times New Roman" w:eastAsia="Times New Roman" w:hAnsi="Times New Roman" w:cs="Times New Roman"/>
          <w:color w:val="000000"/>
          <w:sz w:val="24"/>
          <w:szCs w:val="24"/>
          <w:lang w:eastAsia="ru-RU"/>
        </w:rPr>
      </w:pPr>
      <w:proofErr w:type="spellStart"/>
      <w:r w:rsidRPr="005C096F">
        <w:rPr>
          <w:rFonts w:ascii="Times New Roman" w:eastAsia="Times New Roman" w:hAnsi="Times New Roman" w:cs="Times New Roman"/>
          <w:color w:val="000000"/>
          <w:sz w:val="24"/>
          <w:szCs w:val="24"/>
          <w:lang w:eastAsia="ru-RU"/>
        </w:rPr>
        <w:t>К</w:t>
      </w:r>
      <w:r w:rsidRPr="005C096F">
        <w:rPr>
          <w:rFonts w:ascii="Times New Roman" w:eastAsia="Times New Roman" w:hAnsi="Times New Roman" w:cs="Times New Roman"/>
          <w:color w:val="000000"/>
          <w:sz w:val="24"/>
          <w:szCs w:val="24"/>
          <w:vertAlign w:val="subscript"/>
          <w:lang w:eastAsia="ru-RU"/>
        </w:rPr>
        <w:t>ди</w:t>
      </w:r>
      <w:r w:rsidRPr="005C096F">
        <w:rPr>
          <w:rFonts w:ascii="Times New Roman" w:eastAsia="Times New Roman" w:hAnsi="Times New Roman" w:cs="Times New Roman"/>
          <w:color w:val="000000"/>
          <w:sz w:val="24"/>
          <w:szCs w:val="24"/>
          <w:lang w:eastAsia="ru-RU"/>
        </w:rPr>
        <w:t>ф</w:t>
      </w:r>
      <w:proofErr w:type="spellEnd"/>
      <w:r w:rsidRPr="005C096F">
        <w:rPr>
          <w:rFonts w:ascii="Times New Roman" w:eastAsia="Times New Roman" w:hAnsi="Times New Roman" w:cs="Times New Roman"/>
          <w:color w:val="000000"/>
          <w:sz w:val="24"/>
          <w:szCs w:val="24"/>
          <w:lang w:eastAsia="ru-RU"/>
        </w:rPr>
        <w:t xml:space="preserve"> — коэффициент дифференциации, учитывающий особенности производства i-</w:t>
      </w:r>
      <w:proofErr w:type="spellStart"/>
      <w:r w:rsidRPr="005C096F">
        <w:rPr>
          <w:rFonts w:ascii="Times New Roman" w:eastAsia="Times New Roman" w:hAnsi="Times New Roman" w:cs="Times New Roman"/>
          <w:color w:val="000000"/>
          <w:sz w:val="24"/>
          <w:szCs w:val="24"/>
          <w:lang w:eastAsia="ru-RU"/>
        </w:rPr>
        <w:t>ro</w:t>
      </w:r>
      <w:proofErr w:type="spellEnd"/>
      <w:r w:rsidRPr="005C096F">
        <w:rPr>
          <w:rFonts w:ascii="Times New Roman" w:eastAsia="Times New Roman" w:hAnsi="Times New Roman" w:cs="Times New Roman"/>
          <w:color w:val="000000"/>
          <w:sz w:val="24"/>
          <w:szCs w:val="24"/>
          <w:lang w:eastAsia="ru-RU"/>
        </w:rPr>
        <w:t xml:space="preserve"> вида работ (в соответствии с условиями отраслевого тарифного соглашения);</w:t>
      </w:r>
    </w:p>
    <w:p w14:paraId="156843F8" w14:textId="77777777" w:rsidR="00820044" w:rsidRPr="005C096F" w:rsidRDefault="00820044" w:rsidP="00FF0E9F">
      <w:pPr>
        <w:spacing w:after="0" w:line="240" w:lineRule="auto"/>
        <w:ind w:right="680"/>
        <w:jc w:val="both"/>
        <w:rPr>
          <w:rFonts w:ascii="Times New Roman" w:eastAsia="Times New Roman" w:hAnsi="Times New Roman" w:cs="Times New Roman"/>
          <w:color w:val="000000"/>
          <w:sz w:val="24"/>
          <w:szCs w:val="24"/>
          <w:lang w:eastAsia="ru-RU"/>
        </w:rPr>
      </w:pPr>
    </w:p>
    <w:p w14:paraId="337B369B" w14:textId="77777777" w:rsidR="00F37AC3" w:rsidRPr="005C096F" w:rsidRDefault="00F37AC3" w:rsidP="00FF0E9F">
      <w:pPr>
        <w:spacing w:after="300" w:line="240" w:lineRule="auto"/>
        <w:ind w:firstLine="708"/>
        <w:jc w:val="both"/>
        <w:rPr>
          <w:rFonts w:ascii="Times New Roman" w:eastAsia="Times New Roman" w:hAnsi="Times New Roman" w:cs="Times New Roman"/>
          <w:color w:val="000000"/>
          <w:sz w:val="24"/>
          <w:szCs w:val="24"/>
          <w:lang w:eastAsia="ru-RU"/>
        </w:rPr>
      </w:pPr>
      <w:proofErr w:type="spellStart"/>
      <w:r w:rsidRPr="005C096F">
        <w:rPr>
          <w:rFonts w:ascii="Times New Roman" w:eastAsia="Times New Roman" w:hAnsi="Times New Roman" w:cs="Times New Roman"/>
          <w:color w:val="000000"/>
          <w:sz w:val="24"/>
          <w:szCs w:val="24"/>
          <w:lang w:eastAsia="ru-RU"/>
        </w:rPr>
        <w:t>И</w:t>
      </w:r>
      <w:r w:rsidRPr="005C096F">
        <w:rPr>
          <w:rFonts w:ascii="Times New Roman" w:eastAsia="Times New Roman" w:hAnsi="Times New Roman" w:cs="Times New Roman"/>
          <w:color w:val="000000"/>
          <w:sz w:val="24"/>
          <w:szCs w:val="24"/>
          <w:vertAlign w:val="subscript"/>
          <w:lang w:eastAsia="ru-RU"/>
        </w:rPr>
        <w:t>п.ц</w:t>
      </w:r>
      <w:proofErr w:type="spellEnd"/>
      <w:r w:rsidRPr="005C096F">
        <w:rPr>
          <w:rFonts w:ascii="Times New Roman" w:eastAsia="Times New Roman" w:hAnsi="Times New Roman" w:cs="Times New Roman"/>
          <w:color w:val="000000"/>
          <w:sz w:val="24"/>
          <w:szCs w:val="24"/>
          <w:lang w:eastAsia="ru-RU"/>
        </w:rPr>
        <w:t>. — прогнозный индекс потребительских цен.</w:t>
      </w:r>
    </w:p>
    <w:p w14:paraId="18EAAEEE" w14:textId="77777777" w:rsidR="00F37AC3" w:rsidRPr="005C096F" w:rsidRDefault="00F37AC3" w:rsidP="00FF0E9F">
      <w:pPr>
        <w:spacing w:after="0" w:line="240" w:lineRule="auto"/>
        <w:ind w:right="8" w:firstLine="32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Стимулирующие выплаты (доплаты и надбавки за высокую квалификацию, профессиональное мастерство, премии, вознаграждения и т.д.) и компенсационные доплаты (за условия труда, откло</w:t>
      </w:r>
      <w:r w:rsidRPr="005C096F">
        <w:rPr>
          <w:rFonts w:ascii="Times New Roman" w:eastAsia="Times New Roman" w:hAnsi="Times New Roman" w:cs="Times New Roman"/>
          <w:color w:val="000000"/>
          <w:sz w:val="24"/>
          <w:szCs w:val="24"/>
          <w:lang w:eastAsia="ru-RU"/>
        </w:rPr>
        <w:softHyphen/>
        <w:t>няющиеся от нормальных, за работу в выходные и праздничные дни, в ночное время и т.д.) опреде</w:t>
      </w:r>
      <w:r w:rsidRPr="005C096F">
        <w:rPr>
          <w:rFonts w:ascii="Times New Roman" w:eastAsia="Times New Roman" w:hAnsi="Times New Roman" w:cs="Times New Roman"/>
          <w:color w:val="000000"/>
          <w:sz w:val="24"/>
          <w:szCs w:val="24"/>
          <w:lang w:eastAsia="ru-RU"/>
        </w:rPr>
        <w:softHyphen/>
        <w:t>ляются отраслевым (региональным) тарифным соглашением.</w:t>
      </w:r>
    </w:p>
    <w:p w14:paraId="7E459309" w14:textId="77777777" w:rsidR="00F37AC3" w:rsidRPr="005C096F" w:rsidRDefault="00F37AC3" w:rsidP="00FF0E9F">
      <w:pPr>
        <w:spacing w:after="0" w:line="240" w:lineRule="auto"/>
        <w:ind w:right="8" w:firstLine="32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При определении расходов по данной статье рекомендуется применение следующих документов:</w:t>
      </w:r>
    </w:p>
    <w:p w14:paraId="4E26B169" w14:textId="77777777" w:rsidR="00F37AC3" w:rsidRPr="005C096F" w:rsidRDefault="00F37AC3" w:rsidP="00FF0E9F">
      <w:pPr>
        <w:spacing w:after="0" w:line="240" w:lineRule="auto"/>
        <w:ind w:right="8" w:firstLine="32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Трудового кодекса РФ;</w:t>
      </w:r>
    </w:p>
    <w:p w14:paraId="3D70EDC6" w14:textId="77777777" w:rsidR="00F37AC3" w:rsidRPr="005C096F" w:rsidRDefault="00F37AC3" w:rsidP="00FF0E9F">
      <w:pPr>
        <w:spacing w:after="0" w:line="240" w:lineRule="auto"/>
        <w:ind w:right="8" w:firstLine="32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Укрупненные нормативы трудоемкости, заработной платы и нормативы численности рабочих, занятых эксплуатацией, техническим обслуживанием и текущим ремонтом жилищного фонда, утвержденные приказом Министерства жилищно-коммунального хозяйства РСФСР от 21 сентября 1990г. № 12;</w:t>
      </w:r>
    </w:p>
    <w:p w14:paraId="305E9C99" w14:textId="77777777" w:rsidR="00F37AC3" w:rsidRPr="005C096F" w:rsidRDefault="00F37AC3" w:rsidP="00FF0E9F">
      <w:pPr>
        <w:spacing w:after="0" w:line="240" w:lineRule="auto"/>
        <w:ind w:right="8" w:firstLine="32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Рекомендации по нормированию труда работников, занятых содержанием и ремонтом жилищно</w:t>
      </w:r>
      <w:r w:rsidRPr="005C096F">
        <w:rPr>
          <w:rFonts w:ascii="Times New Roman" w:eastAsia="Times New Roman" w:hAnsi="Times New Roman" w:cs="Times New Roman"/>
          <w:color w:val="000000"/>
          <w:sz w:val="24"/>
          <w:szCs w:val="24"/>
          <w:lang w:eastAsia="ru-RU"/>
        </w:rPr>
        <w:softHyphen/>
        <w:t xml:space="preserve">го фонда, утвержденные приказом Госстроя России </w:t>
      </w:r>
      <w:r w:rsidRPr="000454EB">
        <w:rPr>
          <w:rFonts w:ascii="Times New Roman" w:eastAsia="Times New Roman" w:hAnsi="Times New Roman" w:cs="Times New Roman"/>
          <w:b/>
          <w:bCs/>
          <w:color w:val="000000"/>
          <w:sz w:val="24"/>
          <w:szCs w:val="24"/>
          <w:lang w:eastAsia="ru-RU"/>
        </w:rPr>
        <w:t>№ 139 от 09.12.1999 г</w:t>
      </w:r>
      <w:r w:rsidRPr="005C096F">
        <w:rPr>
          <w:rFonts w:ascii="Times New Roman" w:eastAsia="Times New Roman" w:hAnsi="Times New Roman" w:cs="Times New Roman"/>
          <w:color w:val="000000"/>
          <w:sz w:val="24"/>
          <w:szCs w:val="24"/>
          <w:lang w:eastAsia="ru-RU"/>
        </w:rPr>
        <w:t>.;</w:t>
      </w:r>
    </w:p>
    <w:p w14:paraId="38AA60FD" w14:textId="77777777" w:rsidR="00F37AC3" w:rsidRPr="005C096F" w:rsidRDefault="00F37AC3" w:rsidP="00FF0E9F">
      <w:pPr>
        <w:spacing w:after="0" w:line="240" w:lineRule="auto"/>
        <w:ind w:right="8" w:firstLine="567"/>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  Методические рекомендации по организации оплаты труда работников жилищно-коммунального хозяйства, утвержденные приказом Госстроя России </w:t>
      </w:r>
      <w:r w:rsidRPr="000454EB">
        <w:rPr>
          <w:rFonts w:ascii="Times New Roman" w:eastAsia="Times New Roman" w:hAnsi="Times New Roman" w:cs="Times New Roman"/>
          <w:b/>
          <w:bCs/>
          <w:color w:val="000000"/>
          <w:sz w:val="24"/>
          <w:szCs w:val="24"/>
          <w:lang w:eastAsia="ru-RU"/>
        </w:rPr>
        <w:t>№ 81 от 31.03.1999 г</w:t>
      </w:r>
      <w:r w:rsidRPr="005C096F">
        <w:rPr>
          <w:rFonts w:ascii="Times New Roman" w:eastAsia="Times New Roman" w:hAnsi="Times New Roman" w:cs="Times New Roman"/>
          <w:color w:val="000000"/>
          <w:sz w:val="24"/>
          <w:szCs w:val="24"/>
          <w:lang w:eastAsia="ru-RU"/>
        </w:rPr>
        <w:t>.</w:t>
      </w:r>
    </w:p>
    <w:p w14:paraId="7B57A7B8" w14:textId="77777777" w:rsidR="00F37AC3" w:rsidRPr="005C096F" w:rsidRDefault="00F37AC3" w:rsidP="00FF0E9F">
      <w:pPr>
        <w:spacing w:after="0" w:line="240" w:lineRule="auto"/>
        <w:ind w:right="8" w:firstLine="567"/>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3.2.4.       По статье «Отчисления на социальные нужды» определяются страховые взносы в государст</w:t>
      </w:r>
      <w:r w:rsidRPr="005C096F">
        <w:rPr>
          <w:rFonts w:ascii="Times New Roman" w:eastAsia="Times New Roman" w:hAnsi="Times New Roman" w:cs="Times New Roman"/>
          <w:color w:val="000000"/>
          <w:sz w:val="24"/>
          <w:szCs w:val="24"/>
          <w:lang w:eastAsia="ru-RU"/>
        </w:rPr>
        <w:softHyphen/>
        <w:t>венные внебюджетные фонды (Пенсионный фонд Российской         Федерации Фонд социального страхо</w:t>
      </w:r>
      <w:r w:rsidRPr="005C096F">
        <w:rPr>
          <w:rFonts w:ascii="Times New Roman" w:eastAsia="Times New Roman" w:hAnsi="Times New Roman" w:cs="Times New Roman"/>
          <w:color w:val="000000"/>
          <w:sz w:val="24"/>
          <w:szCs w:val="24"/>
          <w:lang w:eastAsia="ru-RU"/>
        </w:rPr>
        <w:softHyphen/>
        <w:t>вания Российской Федерации, Федеральный фонд обязательного медицинского страхования) и стра</w:t>
      </w:r>
      <w:r w:rsidRPr="005C096F">
        <w:rPr>
          <w:rFonts w:ascii="Times New Roman" w:eastAsia="Times New Roman" w:hAnsi="Times New Roman" w:cs="Times New Roman"/>
          <w:color w:val="000000"/>
          <w:sz w:val="24"/>
          <w:szCs w:val="24"/>
          <w:lang w:eastAsia="ru-RU"/>
        </w:rPr>
        <w:softHyphen/>
        <w:t>ховые взносы на обязательное социальное страхование от несчастных случаев на производстве и профессиональных заболеваний, зачисляемые в федеральный бюджет и государственные внебюд</w:t>
      </w:r>
      <w:r w:rsidRPr="005C096F">
        <w:rPr>
          <w:rFonts w:ascii="Times New Roman" w:eastAsia="Times New Roman" w:hAnsi="Times New Roman" w:cs="Times New Roman"/>
          <w:color w:val="000000"/>
          <w:sz w:val="24"/>
          <w:szCs w:val="24"/>
          <w:lang w:eastAsia="ru-RU"/>
        </w:rPr>
        <w:softHyphen/>
        <w:t>жетные фонды в соответствии с действующим законодательством. Затраты по страховым взносам приняты из расчета тарифа страховых взносов 30,2%, установленного законодательством Российской Федерации.</w:t>
      </w:r>
    </w:p>
    <w:p w14:paraId="64FE21E3" w14:textId="7E271BBB" w:rsidR="00F37AC3" w:rsidRPr="005C096F" w:rsidRDefault="00F37AC3" w:rsidP="00FF0E9F">
      <w:pPr>
        <w:spacing w:after="0" w:line="240" w:lineRule="auto"/>
        <w:ind w:right="8"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3.2.5. По статье «Расходы на материальные ресурсы» определяются расходы на приобретение и доставку материалов, используемых для выполнения работ по содержанию и ремонту общего иму</w:t>
      </w:r>
      <w:r w:rsidRPr="005C096F">
        <w:rPr>
          <w:rFonts w:ascii="Times New Roman" w:eastAsia="Times New Roman" w:hAnsi="Times New Roman" w:cs="Times New Roman"/>
          <w:color w:val="000000"/>
          <w:sz w:val="24"/>
          <w:szCs w:val="24"/>
          <w:lang w:eastAsia="ru-RU"/>
        </w:rPr>
        <w:softHyphen/>
        <w:t>щества (в том числе: при ремонте конструктивных элементов многоквартирных домов, содержании и ремонте</w:t>
      </w:r>
      <w:r w:rsidR="00820044">
        <w:rPr>
          <w:rFonts w:ascii="Times New Roman" w:eastAsia="Times New Roman" w:hAnsi="Times New Roman" w:cs="Times New Roman"/>
          <w:color w:val="000000"/>
          <w:sz w:val="24"/>
          <w:szCs w:val="24"/>
          <w:lang w:eastAsia="ru-RU"/>
        </w:rPr>
        <w:t xml:space="preserve"> </w:t>
      </w:r>
      <w:r w:rsidRPr="005C096F">
        <w:rPr>
          <w:rFonts w:ascii="Times New Roman" w:eastAsia="Times New Roman" w:hAnsi="Times New Roman" w:cs="Times New Roman"/>
          <w:color w:val="000000"/>
          <w:sz w:val="24"/>
          <w:szCs w:val="24"/>
          <w:lang w:eastAsia="ru-RU"/>
        </w:rPr>
        <w:t>внутридомового инженерного оборудования и технических устройств в многоквартирных домах, санитарном содержании мест общего пользования, благоустройстве придомовой территории и прочих работах).</w:t>
      </w:r>
    </w:p>
    <w:p w14:paraId="3D090BDA" w14:textId="214F3408" w:rsidR="00F37AC3" w:rsidRDefault="00F37AC3" w:rsidP="00FF0E9F">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5C096F">
        <w:rPr>
          <w:rFonts w:ascii="Times New Roman" w:eastAsia="Times New Roman" w:hAnsi="Times New Roman" w:cs="Times New Roman"/>
          <w:color w:val="000000"/>
          <w:sz w:val="24"/>
          <w:szCs w:val="24"/>
          <w:shd w:val="clear" w:color="auto" w:fill="FFFFFF"/>
          <w:lang w:eastAsia="ru-RU"/>
        </w:rPr>
        <w:t>Расходы на материальные ресурсы определяются расчетным путем исходя из норм расхода мате</w:t>
      </w:r>
      <w:r w:rsidRPr="005C096F">
        <w:rPr>
          <w:rFonts w:ascii="Times New Roman" w:eastAsia="Times New Roman" w:hAnsi="Times New Roman" w:cs="Times New Roman"/>
          <w:color w:val="000000"/>
          <w:sz w:val="24"/>
          <w:szCs w:val="24"/>
          <w:shd w:val="clear" w:color="auto" w:fill="FFFFFF"/>
          <w:lang w:eastAsia="ru-RU"/>
        </w:rPr>
        <w:softHyphen/>
        <w:t>риальных ресурсов на единицу объема выполняемых работ или услуг, цен за единицу материалов.</w:t>
      </w:r>
    </w:p>
    <w:p w14:paraId="6BDFE345" w14:textId="77777777" w:rsidR="000454EB" w:rsidRDefault="000454EB" w:rsidP="00FF0E9F">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p>
    <w:p w14:paraId="1EA160F3" w14:textId="71701C35" w:rsidR="000454EB" w:rsidRDefault="000454EB" w:rsidP="00FF0E9F">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ab/>
      </w:r>
      <w:r>
        <w:rPr>
          <w:rFonts w:ascii="Times New Roman" w:eastAsia="Times New Roman" w:hAnsi="Times New Roman" w:cs="Times New Roman"/>
          <w:color w:val="000000"/>
          <w:sz w:val="24"/>
          <w:szCs w:val="24"/>
          <w:shd w:val="clear" w:color="auto" w:fill="FFFFFF"/>
          <w:lang w:eastAsia="ru-RU"/>
        </w:rPr>
        <w:tab/>
      </w:r>
      <w:r>
        <w:rPr>
          <w:rFonts w:ascii="Times New Roman" w:eastAsia="Times New Roman" w:hAnsi="Times New Roman" w:cs="Times New Roman"/>
          <w:color w:val="000000"/>
          <w:sz w:val="24"/>
          <w:szCs w:val="24"/>
          <w:shd w:val="clear" w:color="auto" w:fill="FFFFFF"/>
          <w:lang w:eastAsia="ru-RU"/>
        </w:rPr>
        <w:tab/>
      </w:r>
      <w:r>
        <w:rPr>
          <w:rFonts w:ascii="Times New Roman" w:eastAsia="Times New Roman" w:hAnsi="Times New Roman" w:cs="Times New Roman"/>
          <w:color w:val="000000"/>
          <w:sz w:val="24"/>
          <w:szCs w:val="24"/>
          <w:shd w:val="clear" w:color="auto" w:fill="FFFFFF"/>
          <w:lang w:eastAsia="ru-RU"/>
        </w:rPr>
        <w:tab/>
      </w:r>
      <w:r>
        <w:rPr>
          <w:sz w:val="17"/>
          <w:szCs w:val="17"/>
        </w:rPr>
        <w:t>j=m</w:t>
      </w:r>
    </w:p>
    <w:p w14:paraId="1A368082" w14:textId="5B4AC928" w:rsidR="000454EB" w:rsidRPr="005C096F" w:rsidRDefault="000454EB" w:rsidP="008B531B">
      <w:pPr>
        <w:spacing w:after="0" w:line="240" w:lineRule="auto"/>
        <w:jc w:val="center"/>
        <w:rPr>
          <w:rFonts w:ascii="Times New Roman" w:eastAsia="Times New Roman" w:hAnsi="Times New Roman" w:cs="Times New Roman"/>
          <w:sz w:val="24"/>
          <w:szCs w:val="24"/>
          <w:lang w:eastAsia="ru-RU"/>
        </w:rPr>
      </w:pPr>
      <w:r w:rsidRPr="000454EB">
        <w:rPr>
          <w:rFonts w:ascii="Times New Roman" w:eastAsia="Times New Roman" w:hAnsi="Times New Roman" w:cs="Times New Roman"/>
          <w:noProof/>
          <w:sz w:val="24"/>
          <w:szCs w:val="24"/>
          <w:lang w:eastAsia="ru-RU"/>
        </w:rPr>
        <w:drawing>
          <wp:inline distT="0" distB="0" distL="0" distR="0" wp14:anchorId="07DBF8FE" wp14:editId="1632EDB1">
            <wp:extent cx="2289976" cy="306467"/>
            <wp:effectExtent l="0" t="0" r="0" b="0"/>
            <wp:docPr id="19995001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8910" cy="306324"/>
                    </a:xfrm>
                    <a:prstGeom prst="rect">
                      <a:avLst/>
                    </a:prstGeom>
                    <a:noFill/>
                    <a:ln>
                      <a:noFill/>
                    </a:ln>
                  </pic:spPr>
                </pic:pic>
              </a:graphicData>
            </a:graphic>
          </wp:inline>
        </w:drawing>
      </w:r>
    </w:p>
    <w:p w14:paraId="1F187474" w14:textId="63261619" w:rsidR="00F37AC3" w:rsidRPr="005C096F" w:rsidRDefault="00F37AC3" w:rsidP="00FF0E9F">
      <w:pPr>
        <w:spacing w:after="0" w:line="220" w:lineRule="atLeast"/>
        <w:ind w:left="36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где</w:t>
      </w:r>
      <w:r w:rsidR="000454EB">
        <w:rPr>
          <w:rFonts w:ascii="Times New Roman" w:eastAsia="Times New Roman" w:hAnsi="Times New Roman" w:cs="Times New Roman"/>
          <w:color w:val="000000"/>
          <w:sz w:val="24"/>
          <w:szCs w:val="24"/>
          <w:lang w:eastAsia="ru-RU"/>
        </w:rPr>
        <w:tab/>
      </w:r>
      <w:r w:rsidR="000454EB">
        <w:rPr>
          <w:rFonts w:ascii="Times New Roman" w:eastAsia="Times New Roman" w:hAnsi="Times New Roman" w:cs="Times New Roman"/>
          <w:color w:val="000000"/>
          <w:sz w:val="24"/>
          <w:szCs w:val="24"/>
          <w:lang w:eastAsia="ru-RU"/>
        </w:rPr>
        <w:tab/>
      </w:r>
      <w:r w:rsidR="000454EB">
        <w:rPr>
          <w:rFonts w:ascii="Times New Roman" w:eastAsia="Times New Roman" w:hAnsi="Times New Roman" w:cs="Times New Roman"/>
          <w:color w:val="000000"/>
          <w:sz w:val="24"/>
          <w:szCs w:val="24"/>
          <w:lang w:eastAsia="ru-RU"/>
        </w:rPr>
        <w:tab/>
      </w:r>
      <w:r w:rsidR="000454EB">
        <w:rPr>
          <w:rFonts w:ascii="Times New Roman" w:eastAsia="Times New Roman" w:hAnsi="Times New Roman" w:cs="Times New Roman"/>
          <w:color w:val="000000"/>
          <w:sz w:val="24"/>
          <w:szCs w:val="24"/>
          <w:lang w:eastAsia="ru-RU"/>
        </w:rPr>
        <w:tab/>
      </w:r>
      <w:r w:rsidR="000454EB" w:rsidRPr="000454EB">
        <w:rPr>
          <w:rFonts w:ascii="Times New Roman" w:eastAsia="Times New Roman" w:hAnsi="Times New Roman" w:cs="Times New Roman"/>
          <w:color w:val="000000"/>
          <w:sz w:val="24"/>
          <w:szCs w:val="24"/>
          <w:lang w:eastAsia="ru-RU"/>
        </w:rPr>
        <w:t>j=l</w:t>
      </w:r>
    </w:p>
    <w:p w14:paraId="083839D8" w14:textId="77777777" w:rsidR="00F37AC3" w:rsidRPr="005C096F" w:rsidRDefault="00F37AC3" w:rsidP="00FF0E9F">
      <w:pPr>
        <w:spacing w:after="0" w:line="240" w:lineRule="auto"/>
        <w:ind w:left="360" w:right="10"/>
        <w:jc w:val="both"/>
        <w:rPr>
          <w:rFonts w:ascii="Times New Roman" w:eastAsia="Times New Roman" w:hAnsi="Times New Roman" w:cs="Times New Roman"/>
          <w:color w:val="000000"/>
          <w:sz w:val="24"/>
          <w:szCs w:val="24"/>
          <w:lang w:eastAsia="ru-RU"/>
        </w:rPr>
      </w:pPr>
      <w:proofErr w:type="spellStart"/>
      <w:r w:rsidRPr="005C096F">
        <w:rPr>
          <w:rFonts w:ascii="Times New Roman" w:eastAsia="Times New Roman" w:hAnsi="Times New Roman" w:cs="Times New Roman"/>
          <w:color w:val="000000"/>
          <w:sz w:val="24"/>
          <w:szCs w:val="24"/>
          <w:lang w:eastAsia="ru-RU"/>
        </w:rPr>
        <w:t>Н</w:t>
      </w:r>
      <w:r w:rsidRPr="005C096F">
        <w:rPr>
          <w:rFonts w:ascii="Times New Roman" w:eastAsia="Times New Roman" w:hAnsi="Times New Roman" w:cs="Times New Roman"/>
          <w:color w:val="000000"/>
          <w:sz w:val="24"/>
          <w:szCs w:val="24"/>
          <w:vertAlign w:val="subscript"/>
          <w:lang w:eastAsia="ru-RU"/>
        </w:rPr>
        <w:t>мат</w:t>
      </w:r>
      <w:r w:rsidRPr="005C096F">
        <w:rPr>
          <w:rFonts w:ascii="Times New Roman" w:eastAsia="Times New Roman" w:hAnsi="Times New Roman" w:cs="Times New Roman"/>
          <w:color w:val="000000"/>
          <w:sz w:val="24"/>
          <w:szCs w:val="24"/>
          <w:lang w:eastAsia="ru-RU"/>
        </w:rPr>
        <w:t>j</w:t>
      </w:r>
      <w:proofErr w:type="spellEnd"/>
      <w:r w:rsidRPr="005C096F">
        <w:rPr>
          <w:rFonts w:ascii="Times New Roman" w:eastAsia="Times New Roman" w:hAnsi="Times New Roman" w:cs="Times New Roman"/>
          <w:color w:val="000000"/>
          <w:sz w:val="24"/>
          <w:szCs w:val="24"/>
          <w:lang w:eastAsia="ru-RU"/>
        </w:rPr>
        <w:t xml:space="preserve"> — норма j-</w:t>
      </w:r>
      <w:proofErr w:type="spellStart"/>
      <w:r w:rsidRPr="005C096F">
        <w:rPr>
          <w:rFonts w:ascii="Times New Roman" w:eastAsia="Times New Roman" w:hAnsi="Times New Roman" w:cs="Times New Roman"/>
          <w:color w:val="000000"/>
          <w:sz w:val="24"/>
          <w:szCs w:val="24"/>
          <w:lang w:eastAsia="ru-RU"/>
        </w:rPr>
        <w:t>ro</w:t>
      </w:r>
      <w:proofErr w:type="spellEnd"/>
      <w:r w:rsidRPr="005C096F">
        <w:rPr>
          <w:rFonts w:ascii="Times New Roman" w:eastAsia="Times New Roman" w:hAnsi="Times New Roman" w:cs="Times New Roman"/>
          <w:color w:val="000000"/>
          <w:sz w:val="24"/>
          <w:szCs w:val="24"/>
          <w:lang w:eastAsia="ru-RU"/>
        </w:rPr>
        <w:t xml:space="preserve"> вида материальных ресурсов на выполнение i-</w:t>
      </w:r>
      <w:proofErr w:type="spellStart"/>
      <w:r w:rsidRPr="005C096F">
        <w:rPr>
          <w:rFonts w:ascii="Times New Roman" w:eastAsia="Times New Roman" w:hAnsi="Times New Roman" w:cs="Times New Roman"/>
          <w:color w:val="000000"/>
          <w:sz w:val="24"/>
          <w:szCs w:val="24"/>
          <w:lang w:eastAsia="ru-RU"/>
        </w:rPr>
        <w:t>ro</w:t>
      </w:r>
      <w:proofErr w:type="spellEnd"/>
      <w:r w:rsidRPr="005C096F">
        <w:rPr>
          <w:rFonts w:ascii="Times New Roman" w:eastAsia="Times New Roman" w:hAnsi="Times New Roman" w:cs="Times New Roman"/>
          <w:color w:val="000000"/>
          <w:sz w:val="24"/>
          <w:szCs w:val="24"/>
          <w:lang w:eastAsia="ru-RU"/>
        </w:rPr>
        <w:t xml:space="preserve"> вида работы или услуги, ед.;</w:t>
      </w:r>
    </w:p>
    <w:p w14:paraId="700FD3AE" w14:textId="77777777" w:rsidR="00F37AC3" w:rsidRPr="005C096F" w:rsidRDefault="00F37AC3" w:rsidP="00FF0E9F">
      <w:pPr>
        <w:spacing w:after="0" w:line="240" w:lineRule="auto"/>
        <w:ind w:left="360" w:right="10"/>
        <w:jc w:val="both"/>
        <w:rPr>
          <w:rFonts w:ascii="Times New Roman" w:eastAsia="Times New Roman" w:hAnsi="Times New Roman" w:cs="Times New Roman"/>
          <w:color w:val="000000"/>
          <w:sz w:val="24"/>
          <w:szCs w:val="24"/>
          <w:lang w:eastAsia="ru-RU"/>
        </w:rPr>
      </w:pPr>
      <w:proofErr w:type="spellStart"/>
      <w:r w:rsidRPr="005C096F">
        <w:rPr>
          <w:rFonts w:ascii="Times New Roman" w:eastAsia="Times New Roman" w:hAnsi="Times New Roman" w:cs="Times New Roman"/>
          <w:color w:val="000000"/>
          <w:sz w:val="24"/>
          <w:szCs w:val="24"/>
          <w:lang w:eastAsia="ru-RU"/>
        </w:rPr>
        <w:t>Ц</w:t>
      </w:r>
      <w:r w:rsidRPr="005C096F">
        <w:rPr>
          <w:rFonts w:ascii="Times New Roman" w:eastAsia="Times New Roman" w:hAnsi="Times New Roman" w:cs="Times New Roman"/>
          <w:color w:val="000000"/>
          <w:sz w:val="24"/>
          <w:szCs w:val="24"/>
          <w:vertAlign w:val="subscript"/>
          <w:lang w:eastAsia="ru-RU"/>
        </w:rPr>
        <w:t>мат</w:t>
      </w:r>
      <w:r w:rsidRPr="005C096F">
        <w:rPr>
          <w:rFonts w:ascii="Times New Roman" w:eastAsia="Times New Roman" w:hAnsi="Times New Roman" w:cs="Times New Roman"/>
          <w:color w:val="000000"/>
          <w:sz w:val="24"/>
          <w:szCs w:val="24"/>
          <w:lang w:eastAsia="ru-RU"/>
        </w:rPr>
        <w:t>j</w:t>
      </w:r>
      <w:proofErr w:type="spellEnd"/>
      <w:r w:rsidRPr="005C096F">
        <w:rPr>
          <w:rFonts w:ascii="Times New Roman" w:eastAsia="Times New Roman" w:hAnsi="Times New Roman" w:cs="Times New Roman"/>
          <w:color w:val="000000"/>
          <w:sz w:val="24"/>
          <w:szCs w:val="24"/>
          <w:lang w:eastAsia="ru-RU"/>
        </w:rPr>
        <w:t xml:space="preserve"> — цена на j-й вид материальных ресурсов, руб./ед.;</w:t>
      </w:r>
    </w:p>
    <w:p w14:paraId="2A38AD9A" w14:textId="77777777" w:rsidR="00F37AC3" w:rsidRPr="005C096F" w:rsidRDefault="00F37AC3" w:rsidP="00FF0E9F">
      <w:pPr>
        <w:spacing w:after="0" w:line="240" w:lineRule="auto"/>
        <w:ind w:left="360" w:right="10"/>
        <w:jc w:val="both"/>
        <w:rPr>
          <w:rFonts w:ascii="Times New Roman" w:eastAsia="Times New Roman" w:hAnsi="Times New Roman" w:cs="Times New Roman"/>
          <w:color w:val="000000"/>
          <w:sz w:val="24"/>
          <w:szCs w:val="24"/>
          <w:lang w:eastAsia="ru-RU"/>
        </w:rPr>
      </w:pPr>
      <w:proofErr w:type="spellStart"/>
      <w:r w:rsidRPr="005C096F">
        <w:rPr>
          <w:rFonts w:ascii="Times New Roman" w:eastAsia="Times New Roman" w:hAnsi="Times New Roman" w:cs="Times New Roman"/>
          <w:color w:val="000000"/>
          <w:sz w:val="24"/>
          <w:szCs w:val="24"/>
          <w:lang w:eastAsia="ru-RU"/>
        </w:rPr>
        <w:t>H</w:t>
      </w:r>
      <w:r w:rsidRPr="005C096F">
        <w:rPr>
          <w:rFonts w:ascii="Times New Roman" w:eastAsia="Times New Roman" w:hAnsi="Times New Roman" w:cs="Times New Roman"/>
          <w:color w:val="000000"/>
          <w:sz w:val="24"/>
          <w:szCs w:val="24"/>
          <w:vertAlign w:val="subscript"/>
          <w:lang w:eastAsia="ru-RU"/>
        </w:rPr>
        <w:t>мат</w:t>
      </w:r>
      <w:r w:rsidRPr="005C096F">
        <w:rPr>
          <w:rFonts w:ascii="Times New Roman" w:eastAsia="Times New Roman" w:hAnsi="Times New Roman" w:cs="Times New Roman"/>
          <w:color w:val="000000"/>
          <w:sz w:val="24"/>
          <w:szCs w:val="24"/>
          <w:lang w:eastAsia="ru-RU"/>
        </w:rPr>
        <w:t>.j</w:t>
      </w:r>
      <w:proofErr w:type="spellEnd"/>
      <w:r w:rsidRPr="005C096F">
        <w:rPr>
          <w:rFonts w:ascii="Times New Roman" w:eastAsia="Times New Roman" w:hAnsi="Times New Roman" w:cs="Times New Roman"/>
          <w:color w:val="000000"/>
          <w:sz w:val="24"/>
          <w:szCs w:val="24"/>
          <w:lang w:eastAsia="ru-RU"/>
        </w:rPr>
        <w:t xml:space="preserve"> — прогнозный индекс цен для j-</w:t>
      </w:r>
      <w:proofErr w:type="spellStart"/>
      <w:r w:rsidRPr="005C096F">
        <w:rPr>
          <w:rFonts w:ascii="Times New Roman" w:eastAsia="Times New Roman" w:hAnsi="Times New Roman" w:cs="Times New Roman"/>
          <w:color w:val="000000"/>
          <w:sz w:val="24"/>
          <w:szCs w:val="24"/>
          <w:lang w:eastAsia="ru-RU"/>
        </w:rPr>
        <w:t>ro</w:t>
      </w:r>
      <w:proofErr w:type="spellEnd"/>
      <w:r w:rsidRPr="005C096F">
        <w:rPr>
          <w:rFonts w:ascii="Times New Roman" w:eastAsia="Times New Roman" w:hAnsi="Times New Roman" w:cs="Times New Roman"/>
          <w:color w:val="000000"/>
          <w:sz w:val="24"/>
          <w:szCs w:val="24"/>
          <w:lang w:eastAsia="ru-RU"/>
        </w:rPr>
        <w:t xml:space="preserve"> вида материальных ресурсов;</w:t>
      </w:r>
    </w:p>
    <w:p w14:paraId="5B68BC4B" w14:textId="77777777" w:rsidR="00F37AC3" w:rsidRPr="005C096F" w:rsidRDefault="00F37AC3" w:rsidP="00FF0E9F">
      <w:pPr>
        <w:spacing w:after="0" w:line="240" w:lineRule="auto"/>
        <w:ind w:left="360" w:right="1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m — количество материалов.</w:t>
      </w:r>
    </w:p>
    <w:p w14:paraId="5C0C70CC" w14:textId="77777777" w:rsidR="00F37AC3" w:rsidRPr="005C096F" w:rsidRDefault="00F37AC3" w:rsidP="00FF0E9F">
      <w:pPr>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При определении расходов</w:t>
      </w:r>
      <w:hyperlink r:id="rId8" w:anchor="_ftn1" w:history="1">
        <w:r w:rsidRPr="005C096F">
          <w:rPr>
            <w:rFonts w:ascii="Times New Roman" w:eastAsia="Times New Roman" w:hAnsi="Times New Roman" w:cs="Times New Roman"/>
            <w:color w:val="204E8A"/>
            <w:sz w:val="24"/>
            <w:szCs w:val="24"/>
            <w:vertAlign w:val="superscript"/>
            <w:lang w:eastAsia="ru-RU"/>
          </w:rPr>
          <w:t>[1]</w:t>
        </w:r>
      </w:hyperlink>
      <w:r w:rsidRPr="005C096F">
        <w:rPr>
          <w:rFonts w:ascii="Times New Roman" w:eastAsia="Times New Roman" w:hAnsi="Times New Roman" w:cs="Times New Roman"/>
          <w:color w:val="000000"/>
          <w:sz w:val="24"/>
          <w:szCs w:val="24"/>
          <w:lang w:eastAsia="ru-RU"/>
        </w:rPr>
        <w:t> на расчетный период используются:</w:t>
      </w:r>
    </w:p>
    <w:p w14:paraId="64501CFF" w14:textId="77777777" w:rsidR="00F37AC3" w:rsidRPr="005C096F" w:rsidRDefault="00F37AC3" w:rsidP="00FF0E9F">
      <w:pPr>
        <w:spacing w:after="0" w:line="240" w:lineRule="auto"/>
        <w:ind w:left="426"/>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регулируемые тарифы (цены);</w:t>
      </w:r>
    </w:p>
    <w:p w14:paraId="70754923" w14:textId="77777777" w:rsidR="00F37AC3" w:rsidRPr="005C096F" w:rsidRDefault="00F37AC3" w:rsidP="00FF0E9F">
      <w:pPr>
        <w:spacing w:after="0" w:line="240" w:lineRule="auto"/>
        <w:ind w:left="426"/>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цены, установленные на основании договоров на расчетный период;</w:t>
      </w:r>
    </w:p>
    <w:p w14:paraId="5E83B022" w14:textId="77777777" w:rsidR="00F37AC3" w:rsidRPr="005C096F" w:rsidRDefault="00F37AC3" w:rsidP="00FF0E9F">
      <w:pPr>
        <w:spacing w:after="0" w:line="240" w:lineRule="auto"/>
        <w:ind w:left="426"/>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официально опубликованные прогнозные рыночные цены и тарифы, установленные на расчет</w:t>
      </w:r>
      <w:r w:rsidRPr="005C096F">
        <w:rPr>
          <w:rFonts w:ascii="Times New Roman" w:eastAsia="Times New Roman" w:hAnsi="Times New Roman" w:cs="Times New Roman"/>
          <w:color w:val="000000"/>
          <w:sz w:val="24"/>
          <w:szCs w:val="24"/>
          <w:lang w:eastAsia="ru-RU"/>
        </w:rPr>
        <w:softHyphen/>
        <w:t>ный период;</w:t>
      </w:r>
    </w:p>
    <w:p w14:paraId="7D090242" w14:textId="77777777" w:rsidR="00F37AC3" w:rsidRPr="005C096F" w:rsidRDefault="00F37AC3" w:rsidP="00FF0E9F">
      <w:pPr>
        <w:spacing w:after="0" w:line="240" w:lineRule="auto"/>
        <w:ind w:firstLine="426"/>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при отсутствии указанных цен и тарифов применяются региональные прогнозные индексы из</w:t>
      </w:r>
      <w:r w:rsidRPr="005C096F">
        <w:rPr>
          <w:rFonts w:ascii="Times New Roman" w:eastAsia="Times New Roman" w:hAnsi="Times New Roman" w:cs="Times New Roman"/>
          <w:color w:val="000000"/>
          <w:sz w:val="24"/>
          <w:szCs w:val="24"/>
          <w:lang w:eastAsia="ru-RU"/>
        </w:rPr>
        <w:softHyphen/>
        <w:t>менения цен по отраслям промышленности. В случае отсутствия указанных прогнозных индексов применяются прогнозные показатели социально-экономического развития Российской Федерации, разрабатываемые уполномоченным федеральным органом исполнительной власти.</w:t>
      </w:r>
    </w:p>
    <w:p w14:paraId="5DA88C1F" w14:textId="77777777" w:rsidR="00F37AC3" w:rsidRPr="005C096F" w:rsidRDefault="00F37AC3" w:rsidP="00FF0E9F">
      <w:pPr>
        <w:spacing w:after="0" w:line="240" w:lineRule="auto"/>
        <w:ind w:firstLine="426"/>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При определении расходов по данной статье рекомендуется применение следующих сборников:</w:t>
      </w:r>
    </w:p>
    <w:p w14:paraId="26145BB4" w14:textId="77777777" w:rsidR="00F37AC3" w:rsidRPr="005C096F" w:rsidRDefault="00F37AC3" w:rsidP="00FF0E9F">
      <w:pPr>
        <w:spacing w:after="0" w:line="240" w:lineRule="auto"/>
        <w:ind w:right="8"/>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Укрупненные нормативы трудоемкости, заработной платы и нормативы численности рабочих, занятых эксплуатацией, техническим обслуживанием и текущим ремонтом жилищного фонда, утвержденные приказом Министерства жилищно-коммунального хозяйства РСФСР от 21 сентября 1990г. № 12;</w:t>
      </w:r>
    </w:p>
    <w:p w14:paraId="7CE3BFBE" w14:textId="375C9F18" w:rsidR="00F37AC3" w:rsidRDefault="00F37AC3" w:rsidP="00FF0E9F">
      <w:pPr>
        <w:spacing w:after="0" w:line="240" w:lineRule="auto"/>
        <w:ind w:right="8"/>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Рекомендации по нормированию материальных ресурсов на содержание и ремонт жилищного фонда, утвержденные приказом Госстроя от 22.08.2000 г. № 191.</w:t>
      </w:r>
    </w:p>
    <w:p w14:paraId="483FE538"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3.2.6. По статье «Расходы на эксплуатацию машин и механизмов» определяются расходы на топ</w:t>
      </w:r>
      <w:r w:rsidRPr="005C096F">
        <w:rPr>
          <w:rFonts w:ascii="Times New Roman" w:eastAsia="Times New Roman" w:hAnsi="Times New Roman" w:cs="Times New Roman"/>
          <w:color w:val="000000"/>
          <w:sz w:val="24"/>
          <w:szCs w:val="24"/>
          <w:lang w:eastAsia="ru-RU"/>
        </w:rPr>
        <w:softHyphen/>
        <w:t>ливо, смазочные материалы, расходы на оплату труда и отчисления на социальные нужды рабочих, осуществляющих</w:t>
      </w:r>
    </w:p>
    <w:p w14:paraId="2B0A9BB0" w14:textId="77777777" w:rsidR="00820044" w:rsidRDefault="00F37AC3" w:rsidP="00FF0E9F">
      <w:pPr>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эксплуатацию, ремонт и техническое обслуживание машин и механизмов (кранов, подъемников, компрессоров, катков и т.п.), амортизацию (аренду) машин и механизмов.</w:t>
      </w:r>
    </w:p>
    <w:p w14:paraId="57D9CB29" w14:textId="176223F8" w:rsidR="00F37AC3" w:rsidRPr="005C096F" w:rsidRDefault="00F37AC3" w:rsidP="00FF0E9F">
      <w:pPr>
        <w:spacing w:after="0" w:line="240" w:lineRule="auto"/>
        <w:ind w:firstLine="426"/>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Расходы по данной статье определяются на основании нормативной потребности в машинах и ме</w:t>
      </w:r>
      <w:r w:rsidRPr="005C096F">
        <w:rPr>
          <w:rFonts w:ascii="Times New Roman" w:eastAsia="Times New Roman" w:hAnsi="Times New Roman" w:cs="Times New Roman"/>
          <w:color w:val="000000"/>
          <w:sz w:val="24"/>
          <w:szCs w:val="24"/>
          <w:lang w:eastAsia="ru-RU"/>
        </w:rPr>
        <w:softHyphen/>
        <w:t>ханизмах; норм расхода топлива и смазочных материалов; нормативной трудоемкости рабочих, осу</w:t>
      </w:r>
      <w:r w:rsidRPr="005C096F">
        <w:rPr>
          <w:rFonts w:ascii="Times New Roman" w:eastAsia="Times New Roman" w:hAnsi="Times New Roman" w:cs="Times New Roman"/>
          <w:color w:val="000000"/>
          <w:sz w:val="24"/>
          <w:szCs w:val="24"/>
          <w:lang w:eastAsia="ru-RU"/>
        </w:rPr>
        <w:softHyphen/>
        <w:t>ществляющих эксплуатацию, ремонт и техническое обслуживание машин и механизмов; норм расхо</w:t>
      </w:r>
      <w:r w:rsidRPr="005C096F">
        <w:rPr>
          <w:rFonts w:ascii="Times New Roman" w:eastAsia="Times New Roman" w:hAnsi="Times New Roman" w:cs="Times New Roman"/>
          <w:color w:val="000000"/>
          <w:sz w:val="24"/>
          <w:szCs w:val="24"/>
          <w:lang w:eastAsia="ru-RU"/>
        </w:rPr>
        <w:softHyphen/>
        <w:t>да материальных ресурсов на ремонт и техническое обслуживание машин и механизмов, норм амор</w:t>
      </w:r>
      <w:r w:rsidRPr="005C096F">
        <w:rPr>
          <w:rFonts w:ascii="Times New Roman" w:eastAsia="Times New Roman" w:hAnsi="Times New Roman" w:cs="Times New Roman"/>
          <w:color w:val="000000"/>
          <w:sz w:val="24"/>
          <w:szCs w:val="24"/>
          <w:lang w:eastAsia="ru-RU"/>
        </w:rPr>
        <w:softHyphen/>
        <w:t>тизации (ставок арендной платы) машин и механизмов.</w:t>
      </w:r>
    </w:p>
    <w:p w14:paraId="5953DAF4" w14:textId="77777777" w:rsidR="00F37AC3" w:rsidRPr="005C096F" w:rsidRDefault="00F37AC3" w:rsidP="00FF0E9F">
      <w:pPr>
        <w:spacing w:after="0" w:line="240" w:lineRule="auto"/>
        <w:ind w:firstLine="426"/>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По данной статье затрат при определении расходов на эксплуатацию машин и механизмов при вы</w:t>
      </w:r>
      <w:r w:rsidRPr="005C096F">
        <w:rPr>
          <w:rFonts w:ascii="Times New Roman" w:eastAsia="Times New Roman" w:hAnsi="Times New Roman" w:cs="Times New Roman"/>
          <w:color w:val="000000"/>
          <w:sz w:val="24"/>
          <w:szCs w:val="24"/>
          <w:lang w:eastAsia="ru-RU"/>
        </w:rPr>
        <w:softHyphen/>
        <w:t>возе твердых коммунальных отходов (ТКО) учитываются расходы на ремонт и техническое обслуживание машин и механизмов, амортизацию (аренду) машин и механизмов. Расходы на оплату труда и отчисления на социальные нужды водителей и грузчиков учитываются при расчете затрат по статьям «Расходы на оплату труда рабочих» и «Отчисления на социальные нужды». Расходы на топливо и смазочные материалы для автотранспортных средств, занятых вывозом ТКО, определяются по статье «Расходы на материальные ресурсы».</w:t>
      </w:r>
    </w:p>
    <w:p w14:paraId="0103B489"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3.2.7. Расходы на управление включают: административно-хозяйственные расходы управляющей организации: расходы на оплату труда работников административно-хозяйственного персонала, от</w:t>
      </w:r>
      <w:r w:rsidRPr="005C096F">
        <w:rPr>
          <w:rFonts w:ascii="Times New Roman" w:eastAsia="Times New Roman" w:hAnsi="Times New Roman" w:cs="Times New Roman"/>
          <w:color w:val="000000"/>
          <w:sz w:val="24"/>
          <w:szCs w:val="24"/>
          <w:lang w:eastAsia="ru-RU"/>
        </w:rPr>
        <w:softHyphen/>
        <w:t>числения на социальные нужды работников административно-хозяйственного персонала, расходы на аренду и содержание помещений (зданий) управляющей организации, другие расходы, связанные с управлением многоквартирным домом, а также налоги, сборы, платежи, другие обязательные отчис</w:t>
      </w:r>
      <w:r w:rsidRPr="005C096F">
        <w:rPr>
          <w:rFonts w:ascii="Times New Roman" w:eastAsia="Times New Roman" w:hAnsi="Times New Roman" w:cs="Times New Roman"/>
          <w:color w:val="000000"/>
          <w:sz w:val="24"/>
          <w:szCs w:val="24"/>
          <w:lang w:eastAsia="ru-RU"/>
        </w:rPr>
        <w:softHyphen/>
        <w:t>ления в бюджет и внебюджетные фонды и прибыль управляющей организации.</w:t>
      </w:r>
    </w:p>
    <w:p w14:paraId="0631A2D8" w14:textId="77777777" w:rsidR="00F37AC3" w:rsidRPr="005C096F" w:rsidRDefault="00F37AC3" w:rsidP="00FF0E9F">
      <w:pPr>
        <w:spacing w:after="0" w:line="240" w:lineRule="auto"/>
        <w:ind w:firstLine="426"/>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Расходы на управление предусматривают в своем составе выполнение следующих функций: дого</w:t>
      </w:r>
      <w:r w:rsidRPr="005C096F">
        <w:rPr>
          <w:rFonts w:ascii="Times New Roman" w:eastAsia="Times New Roman" w:hAnsi="Times New Roman" w:cs="Times New Roman"/>
          <w:color w:val="000000"/>
          <w:sz w:val="24"/>
          <w:szCs w:val="24"/>
          <w:lang w:eastAsia="ru-RU"/>
        </w:rPr>
        <w:softHyphen/>
        <w:t>ворно-правовая деятельность; технический контроль и планирование; финансово-экономическая дея</w:t>
      </w:r>
      <w:r w:rsidRPr="005C096F">
        <w:rPr>
          <w:rFonts w:ascii="Times New Roman" w:eastAsia="Times New Roman" w:hAnsi="Times New Roman" w:cs="Times New Roman"/>
          <w:color w:val="000000"/>
          <w:sz w:val="24"/>
          <w:szCs w:val="24"/>
          <w:lang w:eastAsia="ru-RU"/>
        </w:rPr>
        <w:softHyphen/>
        <w:t>тельность; работа с гражданами, проживающими в многоквартирном доме; расчет, прием и учет пла</w:t>
      </w:r>
      <w:r w:rsidRPr="005C096F">
        <w:rPr>
          <w:rFonts w:ascii="Times New Roman" w:eastAsia="Times New Roman" w:hAnsi="Times New Roman" w:cs="Times New Roman"/>
          <w:color w:val="000000"/>
          <w:sz w:val="24"/>
          <w:szCs w:val="24"/>
          <w:lang w:eastAsia="ru-RU"/>
        </w:rPr>
        <w:softHyphen/>
        <w:t>тежей граждан за жилое помещение и коммунальные услуги; иная деятельность по управлению мно</w:t>
      </w:r>
      <w:r w:rsidRPr="005C096F">
        <w:rPr>
          <w:rFonts w:ascii="Times New Roman" w:eastAsia="Times New Roman" w:hAnsi="Times New Roman" w:cs="Times New Roman"/>
          <w:color w:val="000000"/>
          <w:sz w:val="24"/>
          <w:szCs w:val="24"/>
          <w:lang w:eastAsia="ru-RU"/>
        </w:rPr>
        <w:softHyphen/>
        <w:t>гоквартирным домом.</w:t>
      </w:r>
    </w:p>
    <w:p w14:paraId="4DC0850A" w14:textId="0FE2491F" w:rsidR="00F37AC3" w:rsidRPr="005C096F" w:rsidRDefault="00F37AC3" w:rsidP="00FF0E9F">
      <w:pPr>
        <w:spacing w:after="0" w:line="240" w:lineRule="auto"/>
        <w:ind w:firstLine="426"/>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Общая величина расходов на управление определяется на основании заключенных договоров, пу</w:t>
      </w:r>
      <w:r w:rsidRPr="005C096F">
        <w:rPr>
          <w:rFonts w:ascii="Times New Roman" w:eastAsia="Times New Roman" w:hAnsi="Times New Roman" w:cs="Times New Roman"/>
          <w:color w:val="000000"/>
          <w:sz w:val="24"/>
          <w:szCs w:val="24"/>
          <w:lang w:eastAsia="ru-RU"/>
        </w:rPr>
        <w:softHyphen/>
        <w:t>тем суммирования составляющих расходов по статьям, а</w:t>
      </w:r>
      <w:r w:rsidR="00820044">
        <w:rPr>
          <w:rFonts w:ascii="Times New Roman" w:eastAsia="Times New Roman" w:hAnsi="Times New Roman" w:cs="Times New Roman"/>
          <w:color w:val="000000"/>
          <w:sz w:val="24"/>
          <w:szCs w:val="24"/>
          <w:lang w:eastAsia="ru-RU"/>
        </w:rPr>
        <w:t xml:space="preserve"> </w:t>
      </w:r>
      <w:r w:rsidRPr="005C096F">
        <w:rPr>
          <w:rFonts w:ascii="Times New Roman" w:eastAsia="Times New Roman" w:hAnsi="Times New Roman" w:cs="Times New Roman"/>
          <w:color w:val="000000"/>
          <w:sz w:val="24"/>
          <w:szCs w:val="24"/>
          <w:lang w:eastAsia="ru-RU"/>
        </w:rPr>
        <w:t>также нормативным методом (в процентах от расходов на оплату труда рабочих).</w:t>
      </w:r>
    </w:p>
    <w:p w14:paraId="6DBCBB8E" w14:textId="77777777" w:rsidR="00F37AC3" w:rsidRPr="005C096F" w:rsidRDefault="00F37AC3" w:rsidP="00FF0E9F">
      <w:pPr>
        <w:spacing w:after="0" w:line="240" w:lineRule="auto"/>
        <w:ind w:firstLine="426"/>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Величина расходов на управление, включаемая в стоимость каждой из работ и услуг, определяется путем распределения общей величины расходов на</w:t>
      </w:r>
    </w:p>
    <w:p w14:paraId="7C741824" w14:textId="77777777" w:rsidR="00F37AC3" w:rsidRPr="005C096F" w:rsidRDefault="00F37AC3" w:rsidP="00FF0E9F">
      <w:pPr>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управление группой многоквартирных домов, пропорционально расходам на оплату труда рабочих, выполняющих работы или услуги.</w:t>
      </w:r>
    </w:p>
    <w:p w14:paraId="0CCF0A1A"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3.2.8. По статье «</w:t>
      </w:r>
      <w:proofErr w:type="spellStart"/>
      <w:r w:rsidRPr="005C096F">
        <w:rPr>
          <w:rFonts w:ascii="Times New Roman" w:eastAsia="Times New Roman" w:hAnsi="Times New Roman" w:cs="Times New Roman"/>
          <w:color w:val="000000"/>
          <w:sz w:val="24"/>
          <w:szCs w:val="24"/>
          <w:lang w:eastAsia="ru-RU"/>
        </w:rPr>
        <w:t>Общеэксплуатационные</w:t>
      </w:r>
      <w:proofErr w:type="spellEnd"/>
      <w:r w:rsidRPr="005C096F">
        <w:rPr>
          <w:rFonts w:ascii="Times New Roman" w:eastAsia="Times New Roman" w:hAnsi="Times New Roman" w:cs="Times New Roman"/>
          <w:color w:val="000000"/>
          <w:sz w:val="24"/>
          <w:szCs w:val="24"/>
          <w:lang w:eastAsia="ru-RU"/>
        </w:rPr>
        <w:t xml:space="preserve"> расходы» определяются расходы подрядной организа</w:t>
      </w:r>
      <w:r w:rsidRPr="005C096F">
        <w:rPr>
          <w:rFonts w:ascii="Times New Roman" w:eastAsia="Times New Roman" w:hAnsi="Times New Roman" w:cs="Times New Roman"/>
          <w:color w:val="000000"/>
          <w:sz w:val="24"/>
          <w:szCs w:val="24"/>
          <w:lang w:eastAsia="ru-RU"/>
        </w:rPr>
        <w:softHyphen/>
        <w:t>ции (выполняющей работы и услуги по содержанию и ремонту общего имущества в многоквартир</w:t>
      </w:r>
      <w:r w:rsidRPr="005C096F">
        <w:rPr>
          <w:rFonts w:ascii="Times New Roman" w:eastAsia="Times New Roman" w:hAnsi="Times New Roman" w:cs="Times New Roman"/>
          <w:color w:val="000000"/>
          <w:sz w:val="24"/>
          <w:szCs w:val="24"/>
          <w:lang w:eastAsia="ru-RU"/>
        </w:rPr>
        <w:softHyphen/>
        <w:t>ном доме), включающие: затраты на оплату труда работников административно - управленческого персонала, административно-хозяйственные расходы, расходы на организацию работ по содержанию и текущему ремонту общего имущества, расходы на обслуживание работников, прочие расходы.</w:t>
      </w:r>
    </w:p>
    <w:p w14:paraId="7DC34602" w14:textId="77777777" w:rsidR="00F37AC3" w:rsidRPr="005C096F" w:rsidRDefault="00F37AC3" w:rsidP="00FF0E9F">
      <w:pPr>
        <w:spacing w:after="0" w:line="240" w:lineRule="auto"/>
        <w:ind w:firstLine="66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Общая величина </w:t>
      </w:r>
      <w:proofErr w:type="spellStart"/>
      <w:r w:rsidRPr="005C096F">
        <w:rPr>
          <w:rFonts w:ascii="Times New Roman" w:eastAsia="Times New Roman" w:hAnsi="Times New Roman" w:cs="Times New Roman"/>
          <w:color w:val="000000"/>
          <w:sz w:val="24"/>
          <w:szCs w:val="24"/>
          <w:lang w:eastAsia="ru-RU"/>
        </w:rPr>
        <w:t>общеэксплуатационных</w:t>
      </w:r>
      <w:proofErr w:type="spellEnd"/>
      <w:r w:rsidRPr="005C096F">
        <w:rPr>
          <w:rFonts w:ascii="Times New Roman" w:eastAsia="Times New Roman" w:hAnsi="Times New Roman" w:cs="Times New Roman"/>
          <w:color w:val="000000"/>
          <w:sz w:val="24"/>
          <w:szCs w:val="24"/>
          <w:lang w:eastAsia="ru-RU"/>
        </w:rPr>
        <w:t xml:space="preserve"> расходов определяется путем суммирования составляю</w:t>
      </w:r>
      <w:r w:rsidRPr="005C096F">
        <w:rPr>
          <w:rFonts w:ascii="Times New Roman" w:eastAsia="Times New Roman" w:hAnsi="Times New Roman" w:cs="Times New Roman"/>
          <w:color w:val="000000"/>
          <w:sz w:val="24"/>
          <w:szCs w:val="24"/>
          <w:lang w:eastAsia="ru-RU"/>
        </w:rPr>
        <w:softHyphen/>
        <w:t>щих расходов по статьям, а также нормативным методом (в процентах от расходов на оплату труда рабочих).</w:t>
      </w:r>
    </w:p>
    <w:p w14:paraId="4761AE44" w14:textId="77777777" w:rsidR="00F37AC3" w:rsidRPr="005C096F" w:rsidRDefault="00F37AC3" w:rsidP="00FF0E9F">
      <w:pPr>
        <w:spacing w:after="0" w:line="240" w:lineRule="auto"/>
        <w:ind w:firstLine="66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Величина расходов по данной статье, включаемая в расчетную стоимость каждой из работ и услуг, распределяется методом, аналогичным указанному в п.3.2.7. методических рекомендаций.</w:t>
      </w:r>
    </w:p>
    <w:p w14:paraId="09674424"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3.2.9. По статье «Налоги» определяются налоги, сборы и платежи, включаемые в себестоимость выполнения работ и услуг (налог на имущество, налог на землю, транспортный налог, плата за за</w:t>
      </w:r>
      <w:r w:rsidRPr="005C096F">
        <w:rPr>
          <w:rFonts w:ascii="Times New Roman" w:eastAsia="Times New Roman" w:hAnsi="Times New Roman" w:cs="Times New Roman"/>
          <w:color w:val="000000"/>
          <w:sz w:val="24"/>
          <w:szCs w:val="24"/>
          <w:lang w:eastAsia="ru-RU"/>
        </w:rPr>
        <w:softHyphen/>
        <w:t>грязнение окружающей среды и прочие налоги).</w:t>
      </w:r>
    </w:p>
    <w:p w14:paraId="59ADDFF6"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Общая величина расходов по статье «Налоги» определяется путем суммирования составляющих рас</w:t>
      </w:r>
      <w:r w:rsidRPr="005C096F">
        <w:rPr>
          <w:rFonts w:ascii="Times New Roman" w:eastAsia="Times New Roman" w:hAnsi="Times New Roman" w:cs="Times New Roman"/>
          <w:color w:val="000000"/>
          <w:sz w:val="24"/>
          <w:szCs w:val="24"/>
          <w:lang w:eastAsia="ru-RU"/>
        </w:rPr>
        <w:softHyphen/>
        <w:t>ходов по статьям, а также нормативным методом (в процентах от суммы всех расходов).</w:t>
      </w:r>
    </w:p>
    <w:p w14:paraId="7E75B3C2"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Величина расходов по данной статье, включаемая в расчетную стоимость каждой из работ и услуг, распределяется методом, аналогичным указанному в п.3.2.7. методических рекомендаций.</w:t>
      </w:r>
    </w:p>
    <w:p w14:paraId="047E200D"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3.2.10. Размер прибыли от выполнения работ и услуг по содержанию и ремонту общего имущества определяется исходя из среднего размера рентабельности предприятий, оказывающих работы и услу</w:t>
      </w:r>
      <w:r w:rsidRPr="005C096F">
        <w:rPr>
          <w:rFonts w:ascii="Times New Roman" w:eastAsia="Times New Roman" w:hAnsi="Times New Roman" w:cs="Times New Roman"/>
          <w:color w:val="000000"/>
          <w:sz w:val="24"/>
          <w:szCs w:val="24"/>
          <w:lang w:eastAsia="ru-RU"/>
        </w:rPr>
        <w:softHyphen/>
        <w:t>ги по содержанию и ремонту общего имущества в муниципальном образовании, но не более 10%.</w:t>
      </w:r>
    </w:p>
    <w:p w14:paraId="75A04EE3"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3.2.11. Налог на добавленную стоимость, включаемый в расходы на работы и услуги, рассчитыва</w:t>
      </w:r>
      <w:r w:rsidRPr="005C096F">
        <w:rPr>
          <w:rFonts w:ascii="Times New Roman" w:eastAsia="Times New Roman" w:hAnsi="Times New Roman" w:cs="Times New Roman"/>
          <w:color w:val="000000"/>
          <w:sz w:val="24"/>
          <w:szCs w:val="24"/>
          <w:lang w:eastAsia="ru-RU"/>
        </w:rPr>
        <w:softHyphen/>
        <w:t>ется в соответствии с законодательством РФ.</w:t>
      </w:r>
    </w:p>
    <w:p w14:paraId="21FF5533" w14:textId="77777777" w:rsidR="00F37AC3" w:rsidRPr="005C096F" w:rsidRDefault="00F37AC3" w:rsidP="00F37AC3">
      <w:pPr>
        <w:shd w:val="clear" w:color="auto" w:fill="FFFFFF"/>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p w14:paraId="5B744D62" w14:textId="5DD2C2C1" w:rsidR="00F37AC3" w:rsidRPr="005C096F" w:rsidRDefault="00F37AC3" w:rsidP="003E7852">
      <w:pPr>
        <w:spacing w:after="0" w:line="240" w:lineRule="auto"/>
        <w:ind w:left="933" w:hanging="225"/>
        <w:jc w:val="center"/>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b/>
          <w:bCs/>
          <w:color w:val="000000"/>
          <w:sz w:val="24"/>
          <w:szCs w:val="24"/>
          <w:lang w:eastAsia="ru-RU"/>
        </w:rPr>
        <w:t>3.3.Определение расчетной стоимости работ и услуг по содержанию и ремонту общего имущества методом аналогов.</w:t>
      </w:r>
    </w:p>
    <w:p w14:paraId="17C989DC" w14:textId="798650BC" w:rsidR="00F37AC3" w:rsidRPr="005C096F" w:rsidRDefault="00F37AC3" w:rsidP="003E785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4E268D8F" w14:textId="77777777" w:rsidR="00F37AC3" w:rsidRPr="005C096F" w:rsidRDefault="00F37AC3" w:rsidP="00FF0E9F">
      <w:pPr>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3.3.1. Методом аналогов осуществляется определение: единичной стоимости работ и услуг, отдельных статей расходов (в составе единичной стоимости), норм (нормативов) используемых ресурсов (в составе статьи расходов).</w:t>
      </w:r>
    </w:p>
    <w:p w14:paraId="3811733A" w14:textId="77777777" w:rsidR="00F37AC3" w:rsidRPr="005C096F" w:rsidRDefault="00F37AC3" w:rsidP="00FF0E9F">
      <w:pPr>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3.3.2. Источниками исходных данных для определения единичной стоимости, отдельных статей расходов, норм (нормативов) используемых ресурсов являются:</w:t>
      </w:r>
    </w:p>
    <w:p w14:paraId="107E4E77" w14:textId="77777777" w:rsidR="00F37AC3" w:rsidRPr="005C096F" w:rsidRDefault="00F37AC3" w:rsidP="00FF0E9F">
      <w:pPr>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отчетная информация о структуре расходов на содержание и ремонт общего имущества по му</w:t>
      </w:r>
      <w:r w:rsidRPr="005C096F">
        <w:rPr>
          <w:rFonts w:ascii="Times New Roman" w:eastAsia="Times New Roman" w:hAnsi="Times New Roman" w:cs="Times New Roman"/>
          <w:color w:val="000000"/>
          <w:sz w:val="24"/>
          <w:szCs w:val="24"/>
          <w:lang w:eastAsia="ru-RU"/>
        </w:rPr>
        <w:softHyphen/>
        <w:t>ниципальному образованию за предыдущие периоды, в том числе из письменного отчета управляю</w:t>
      </w:r>
      <w:r w:rsidRPr="005C096F">
        <w:rPr>
          <w:rFonts w:ascii="Times New Roman" w:eastAsia="Times New Roman" w:hAnsi="Times New Roman" w:cs="Times New Roman"/>
          <w:color w:val="000000"/>
          <w:sz w:val="24"/>
          <w:szCs w:val="24"/>
          <w:lang w:eastAsia="ru-RU"/>
        </w:rPr>
        <w:softHyphen/>
        <w:t>щей организации о выполнении договора управления многоквартирным домом;</w:t>
      </w:r>
    </w:p>
    <w:p w14:paraId="5894EF44" w14:textId="77777777" w:rsidR="00F37AC3" w:rsidRPr="005C096F" w:rsidRDefault="00F37AC3" w:rsidP="00FF0E9F">
      <w:pPr>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информация о стоимости работ и услуг, а также отдельных статей расходов в ее составе, по мно</w:t>
      </w:r>
      <w:r w:rsidRPr="005C096F">
        <w:rPr>
          <w:rFonts w:ascii="Times New Roman" w:eastAsia="Times New Roman" w:hAnsi="Times New Roman" w:cs="Times New Roman"/>
          <w:color w:val="000000"/>
          <w:sz w:val="24"/>
          <w:szCs w:val="24"/>
          <w:lang w:eastAsia="ru-RU"/>
        </w:rPr>
        <w:softHyphen/>
        <w:t>гоквартирным домам, сопоставимым с рассматриваемым: по уровню благоустройства, конструктив</w:t>
      </w:r>
      <w:r w:rsidRPr="005C096F">
        <w:rPr>
          <w:rFonts w:ascii="Times New Roman" w:eastAsia="Times New Roman" w:hAnsi="Times New Roman" w:cs="Times New Roman"/>
          <w:color w:val="000000"/>
          <w:sz w:val="24"/>
          <w:szCs w:val="24"/>
          <w:lang w:eastAsia="ru-RU"/>
        </w:rPr>
        <w:softHyphen/>
        <w:t>ным и техническим параметрам многоквартирных домов; степени физического износа и техническо</w:t>
      </w:r>
      <w:r w:rsidRPr="005C096F">
        <w:rPr>
          <w:rFonts w:ascii="Times New Roman" w:eastAsia="Times New Roman" w:hAnsi="Times New Roman" w:cs="Times New Roman"/>
          <w:color w:val="000000"/>
          <w:sz w:val="24"/>
          <w:szCs w:val="24"/>
          <w:lang w:eastAsia="ru-RU"/>
        </w:rPr>
        <w:softHyphen/>
        <w:t>го состояния общего имущества; геодезическим и природно-климатическим условиям расположения многоквартирных домов;</w:t>
      </w:r>
    </w:p>
    <w:p w14:paraId="64ABDAD8" w14:textId="77777777" w:rsidR="00F37AC3" w:rsidRPr="005C096F" w:rsidRDefault="00F37AC3" w:rsidP="00FF0E9F">
      <w:pPr>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сметная нормативная база (в том числе, федеральные, государственные и</w:t>
      </w:r>
    </w:p>
    <w:p w14:paraId="2FF773D3" w14:textId="77777777" w:rsidR="00F37AC3" w:rsidRPr="005C096F" w:rsidRDefault="00F37AC3" w:rsidP="00FF0E9F">
      <w:pPr>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территориальные сметные расценки).</w:t>
      </w:r>
    </w:p>
    <w:p w14:paraId="432339F2"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3.3.3. Для оценки возможности применения метода аналогов сравниваются условия выполнения ра</w:t>
      </w:r>
      <w:r w:rsidRPr="005C096F">
        <w:rPr>
          <w:rFonts w:ascii="Times New Roman" w:eastAsia="Times New Roman" w:hAnsi="Times New Roman" w:cs="Times New Roman"/>
          <w:color w:val="000000"/>
          <w:sz w:val="24"/>
          <w:szCs w:val="24"/>
          <w:lang w:eastAsia="ru-RU"/>
        </w:rPr>
        <w:softHyphen/>
        <w:t>боты или услуги, с условиями, на которые определены базовые величины единичной стоимости, статьи расходов и (или) нормы (нормативы) используемых ресурсов.</w:t>
      </w:r>
    </w:p>
    <w:p w14:paraId="3972E004"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3.3.4. В целях оценки возможности применения метода аналогов при определении единичной стоимости либо статьи расходов сопоставляются условия выполнения работ и услуг (состав и перио</w:t>
      </w:r>
      <w:r w:rsidRPr="005C096F">
        <w:rPr>
          <w:rFonts w:ascii="Times New Roman" w:eastAsia="Times New Roman" w:hAnsi="Times New Roman" w:cs="Times New Roman"/>
          <w:color w:val="000000"/>
          <w:sz w:val="24"/>
          <w:szCs w:val="24"/>
          <w:lang w:eastAsia="ru-RU"/>
        </w:rPr>
        <w:softHyphen/>
        <w:t>дичность их выполнения).</w:t>
      </w:r>
    </w:p>
    <w:p w14:paraId="0708D0E6"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 случае сопоставимости условий выполнения работ и услуг используются выбранные базовые величины единичной стоимости либо статьи расходов.</w:t>
      </w:r>
    </w:p>
    <w:p w14:paraId="7842BA0E"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При определении статей расходов методом аналогов учитываются их относительные величины (в процентах от статей прямых расходов) либо их удельные величины в составе базовых единичных стоимостей (с учетом прогнозных индексов изменения цен).</w:t>
      </w:r>
    </w:p>
    <w:p w14:paraId="32E89543"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3.3.5. В целях оценки возможности применения метода аналогов при определении норм (нормати</w:t>
      </w:r>
      <w:r w:rsidRPr="005C096F">
        <w:rPr>
          <w:rFonts w:ascii="Times New Roman" w:eastAsia="Times New Roman" w:hAnsi="Times New Roman" w:cs="Times New Roman"/>
          <w:color w:val="000000"/>
          <w:sz w:val="24"/>
          <w:szCs w:val="24"/>
          <w:lang w:eastAsia="ru-RU"/>
        </w:rPr>
        <w:softHyphen/>
        <w:t>вов) используемых ресурсов сопоставляются условия выполнения работ и услуг (состав).</w:t>
      </w:r>
    </w:p>
    <w:p w14:paraId="1FB2EDA7"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 случае сопоставимости условий выполнения работ и услуг используются выбранные базовые величины норм (нормативов) используемых ресурсов.</w:t>
      </w:r>
    </w:p>
    <w:p w14:paraId="3FF93EF0" w14:textId="77777777" w:rsidR="00240805"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p w14:paraId="7408E163" w14:textId="62325524"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При определении норм (нормативов) используемых ресурсов методом аналогов расчет единичной стоимости производится в соответствии с разделом 3.2. Методики.</w:t>
      </w:r>
    </w:p>
    <w:p w14:paraId="13BB77F9"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3.3.6. В случае несопоставимости условий выполнения работ и услуг используются иные источни</w:t>
      </w:r>
      <w:r w:rsidRPr="005C096F">
        <w:rPr>
          <w:rFonts w:ascii="Times New Roman" w:eastAsia="Times New Roman" w:hAnsi="Times New Roman" w:cs="Times New Roman"/>
          <w:color w:val="000000"/>
          <w:sz w:val="24"/>
          <w:szCs w:val="24"/>
          <w:lang w:eastAsia="ru-RU"/>
        </w:rPr>
        <w:softHyphen/>
        <w:t>ки исходных данных, предусмотренные п.3.3.2. методических рекомендаций</w:t>
      </w:r>
    </w:p>
    <w:p w14:paraId="4099EABE" w14:textId="77777777" w:rsidR="00FF0E9F" w:rsidRDefault="00FF0E9F" w:rsidP="003E785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B4FE8C7" w14:textId="17A75A2E" w:rsidR="00F37AC3" w:rsidRDefault="00F37AC3" w:rsidP="003E7852">
      <w:pPr>
        <w:shd w:val="clear" w:color="auto" w:fill="FFFFFF"/>
        <w:spacing w:after="0" w:line="240" w:lineRule="auto"/>
        <w:ind w:firstLine="708"/>
        <w:jc w:val="center"/>
        <w:rPr>
          <w:rFonts w:ascii="Times New Roman" w:eastAsia="Times New Roman" w:hAnsi="Times New Roman" w:cs="Times New Roman"/>
          <w:b/>
          <w:bCs/>
          <w:color w:val="000000"/>
          <w:sz w:val="24"/>
          <w:szCs w:val="24"/>
          <w:lang w:eastAsia="ru-RU"/>
        </w:rPr>
      </w:pPr>
      <w:r w:rsidRPr="009D51BB">
        <w:rPr>
          <w:rFonts w:ascii="Times New Roman" w:eastAsia="Times New Roman" w:hAnsi="Times New Roman" w:cs="Times New Roman"/>
          <w:b/>
          <w:bCs/>
          <w:color w:val="000000"/>
          <w:sz w:val="24"/>
          <w:szCs w:val="24"/>
          <w:lang w:eastAsia="ru-RU"/>
        </w:rPr>
        <w:t>3.4. Определение расчетной стоимости</w:t>
      </w:r>
      <w:r w:rsidR="003E7852">
        <w:rPr>
          <w:rFonts w:ascii="Times New Roman" w:eastAsia="Times New Roman" w:hAnsi="Times New Roman" w:cs="Times New Roman"/>
          <w:b/>
          <w:bCs/>
          <w:color w:val="000000"/>
          <w:sz w:val="24"/>
          <w:szCs w:val="24"/>
          <w:lang w:eastAsia="ru-RU"/>
        </w:rPr>
        <w:t xml:space="preserve"> </w:t>
      </w:r>
      <w:r w:rsidRPr="009D51BB">
        <w:rPr>
          <w:rFonts w:ascii="Times New Roman" w:eastAsia="Times New Roman" w:hAnsi="Times New Roman" w:cs="Times New Roman"/>
          <w:b/>
          <w:bCs/>
          <w:color w:val="000000"/>
          <w:sz w:val="24"/>
          <w:szCs w:val="24"/>
          <w:lang w:eastAsia="ru-RU"/>
        </w:rPr>
        <w:t>работ и услуг по содержанию и ремонту общего имущества</w:t>
      </w:r>
      <w:r w:rsidR="003E7852">
        <w:rPr>
          <w:rFonts w:ascii="Times New Roman" w:eastAsia="Times New Roman" w:hAnsi="Times New Roman" w:cs="Times New Roman"/>
          <w:b/>
          <w:bCs/>
          <w:color w:val="000000"/>
          <w:sz w:val="24"/>
          <w:szCs w:val="24"/>
          <w:lang w:eastAsia="ru-RU"/>
        </w:rPr>
        <w:t xml:space="preserve"> </w:t>
      </w:r>
      <w:r w:rsidRPr="009D51BB">
        <w:rPr>
          <w:rFonts w:ascii="Times New Roman" w:eastAsia="Times New Roman" w:hAnsi="Times New Roman" w:cs="Times New Roman"/>
          <w:b/>
          <w:bCs/>
          <w:color w:val="000000"/>
          <w:sz w:val="24"/>
          <w:szCs w:val="24"/>
          <w:lang w:eastAsia="ru-RU"/>
        </w:rPr>
        <w:t>методом индексации</w:t>
      </w:r>
    </w:p>
    <w:p w14:paraId="6B724F78" w14:textId="77777777" w:rsidR="00C71D1E" w:rsidRPr="00C71D1E" w:rsidRDefault="00C71D1E" w:rsidP="00C71D1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33A1DF61"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3.4.1. Методом индексации производится определение расчетной стоимости работ и услуг на ос</w:t>
      </w:r>
      <w:r w:rsidRPr="005C096F">
        <w:rPr>
          <w:rFonts w:ascii="Times New Roman" w:eastAsia="Times New Roman" w:hAnsi="Times New Roman" w:cs="Times New Roman"/>
          <w:color w:val="000000"/>
          <w:sz w:val="24"/>
          <w:szCs w:val="24"/>
          <w:lang w:eastAsia="ru-RU"/>
        </w:rPr>
        <w:softHyphen/>
        <w:t>новании единичных стоимостей (статей расходов) указанных работ и услуг, разработанных с учетом параметров многоквартирных домов, геодезических и природно-климатических условий их располо</w:t>
      </w:r>
      <w:r w:rsidRPr="005C096F">
        <w:rPr>
          <w:rFonts w:ascii="Times New Roman" w:eastAsia="Times New Roman" w:hAnsi="Times New Roman" w:cs="Times New Roman"/>
          <w:color w:val="000000"/>
          <w:sz w:val="24"/>
          <w:szCs w:val="24"/>
          <w:lang w:eastAsia="ru-RU"/>
        </w:rPr>
        <w:softHyphen/>
        <w:t>жения, и принятых как базовые.</w:t>
      </w:r>
    </w:p>
    <w:p w14:paraId="640351D8"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3.4.2. Метод индексации на основании единичных стоимостей работ и услуг применяется при со</w:t>
      </w:r>
      <w:r w:rsidRPr="005C096F">
        <w:rPr>
          <w:rFonts w:ascii="Times New Roman" w:eastAsia="Times New Roman" w:hAnsi="Times New Roman" w:cs="Times New Roman"/>
          <w:color w:val="000000"/>
          <w:sz w:val="24"/>
          <w:szCs w:val="24"/>
          <w:lang w:eastAsia="ru-RU"/>
        </w:rPr>
        <w:softHyphen/>
        <w:t>ответствии указанных работ и услуг по составу и периодичности. В ином случае прогнозная единич</w:t>
      </w:r>
      <w:r w:rsidRPr="005C096F">
        <w:rPr>
          <w:rFonts w:ascii="Times New Roman" w:eastAsia="Times New Roman" w:hAnsi="Times New Roman" w:cs="Times New Roman"/>
          <w:color w:val="000000"/>
          <w:sz w:val="24"/>
          <w:szCs w:val="24"/>
          <w:lang w:eastAsia="ru-RU"/>
        </w:rPr>
        <w:softHyphen/>
        <w:t>ная стоимость определяется методами, предусмотренными в разделах 3.2., 3.3. методических рекомендаций.</w:t>
      </w:r>
    </w:p>
    <w:p w14:paraId="6E67C1DA" w14:textId="77777777" w:rsidR="00F37AC3" w:rsidRPr="005C096F" w:rsidRDefault="00F37AC3" w:rsidP="00FF0E9F">
      <w:pPr>
        <w:spacing w:after="329" w:line="240" w:lineRule="auto"/>
        <w:ind w:firstLine="34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Единичная стоимость работ и услуг на прогнозируемый период определяется путем применения к базовой единичной стоимости индекса, учитывающего инфляционные изменения:</w:t>
      </w:r>
    </w:p>
    <w:p w14:paraId="1D84C81A" w14:textId="77777777" w:rsidR="00F37AC3" w:rsidRPr="005C096F" w:rsidRDefault="00F37AC3" w:rsidP="00FF0E9F">
      <w:pPr>
        <w:spacing w:after="262" w:line="240" w:lineRule="auto"/>
        <w:jc w:val="both"/>
        <w:rPr>
          <w:rFonts w:ascii="Times New Roman" w:eastAsia="Times New Roman" w:hAnsi="Times New Roman" w:cs="Times New Roman"/>
          <w:color w:val="000000"/>
          <w:sz w:val="24"/>
          <w:szCs w:val="24"/>
          <w:lang w:eastAsia="ru-RU"/>
        </w:rPr>
      </w:pPr>
      <w:proofErr w:type="spellStart"/>
      <w:r w:rsidRPr="005C096F">
        <w:rPr>
          <w:rFonts w:ascii="Times New Roman" w:eastAsia="Times New Roman" w:hAnsi="Times New Roman" w:cs="Times New Roman"/>
          <w:color w:val="000000"/>
          <w:sz w:val="24"/>
          <w:szCs w:val="24"/>
          <w:lang w:eastAsia="ru-RU"/>
        </w:rPr>
        <w:t>С</w:t>
      </w:r>
      <w:r w:rsidRPr="005C096F">
        <w:rPr>
          <w:rFonts w:ascii="Times New Roman" w:eastAsia="Times New Roman" w:hAnsi="Times New Roman" w:cs="Times New Roman"/>
          <w:color w:val="000000"/>
          <w:sz w:val="24"/>
          <w:szCs w:val="24"/>
          <w:vertAlign w:val="superscript"/>
          <w:lang w:eastAsia="ru-RU"/>
        </w:rPr>
        <w:t>пл</w:t>
      </w:r>
      <w:r w:rsidRPr="005C096F">
        <w:rPr>
          <w:rFonts w:ascii="Times New Roman" w:eastAsia="Times New Roman" w:hAnsi="Times New Roman" w:cs="Times New Roman"/>
          <w:color w:val="000000"/>
          <w:sz w:val="24"/>
          <w:szCs w:val="24"/>
          <w:vertAlign w:val="subscript"/>
          <w:lang w:eastAsia="ru-RU"/>
        </w:rPr>
        <w:t>ед</w:t>
      </w:r>
      <w:proofErr w:type="spellEnd"/>
      <w:r w:rsidRPr="005C096F">
        <w:rPr>
          <w:rFonts w:ascii="Times New Roman" w:eastAsia="Times New Roman" w:hAnsi="Times New Roman" w:cs="Times New Roman"/>
          <w:color w:val="000000"/>
          <w:sz w:val="24"/>
          <w:szCs w:val="24"/>
          <w:lang w:eastAsia="ru-RU"/>
        </w:rPr>
        <w:t xml:space="preserve"> = ∑ </w:t>
      </w:r>
      <w:proofErr w:type="spellStart"/>
      <w:r w:rsidRPr="005C096F">
        <w:rPr>
          <w:rFonts w:ascii="Times New Roman" w:eastAsia="Times New Roman" w:hAnsi="Times New Roman" w:cs="Times New Roman"/>
          <w:color w:val="000000"/>
          <w:sz w:val="24"/>
          <w:szCs w:val="24"/>
          <w:lang w:eastAsia="ru-RU"/>
        </w:rPr>
        <w:t>С</w:t>
      </w:r>
      <w:r w:rsidRPr="005C096F">
        <w:rPr>
          <w:rFonts w:ascii="Times New Roman" w:eastAsia="Times New Roman" w:hAnsi="Times New Roman" w:cs="Times New Roman"/>
          <w:color w:val="000000"/>
          <w:sz w:val="24"/>
          <w:szCs w:val="24"/>
          <w:vertAlign w:val="superscript"/>
          <w:lang w:eastAsia="ru-RU"/>
        </w:rPr>
        <w:t>баз</w:t>
      </w:r>
      <w:r w:rsidRPr="005C096F">
        <w:rPr>
          <w:rFonts w:ascii="Times New Roman" w:eastAsia="Times New Roman" w:hAnsi="Times New Roman" w:cs="Times New Roman"/>
          <w:color w:val="000000"/>
          <w:sz w:val="24"/>
          <w:szCs w:val="24"/>
          <w:vertAlign w:val="subscript"/>
          <w:lang w:eastAsia="ru-RU"/>
        </w:rPr>
        <w:t>ед</w:t>
      </w:r>
      <w:proofErr w:type="spellEnd"/>
      <w:r w:rsidRPr="005C096F">
        <w:rPr>
          <w:rFonts w:ascii="Times New Roman" w:eastAsia="Times New Roman" w:hAnsi="Times New Roman" w:cs="Times New Roman"/>
          <w:color w:val="000000"/>
          <w:sz w:val="24"/>
          <w:szCs w:val="24"/>
          <w:vertAlign w:val="subscript"/>
          <w:lang w:eastAsia="ru-RU"/>
        </w:rPr>
        <w:t> </w:t>
      </w:r>
      <w:r w:rsidRPr="005C096F">
        <w:rPr>
          <w:rFonts w:ascii="Times New Roman" w:eastAsia="Times New Roman" w:hAnsi="Times New Roman" w:cs="Times New Roman"/>
          <w:color w:val="000000"/>
          <w:sz w:val="24"/>
          <w:szCs w:val="24"/>
          <w:lang w:eastAsia="ru-RU"/>
        </w:rPr>
        <w:t> х</w:t>
      </w:r>
      <w:proofErr w:type="gramStart"/>
      <w:r w:rsidRPr="005C096F">
        <w:rPr>
          <w:rFonts w:ascii="Times New Roman" w:eastAsia="Times New Roman" w:hAnsi="Times New Roman" w:cs="Times New Roman"/>
          <w:color w:val="000000"/>
          <w:sz w:val="24"/>
          <w:szCs w:val="24"/>
          <w:lang w:eastAsia="ru-RU"/>
        </w:rPr>
        <w:t xml:space="preserve"> И</w:t>
      </w:r>
      <w:proofErr w:type="gramEnd"/>
      <w:r w:rsidRPr="005C096F">
        <w:rPr>
          <w:rFonts w:ascii="Times New Roman" w:eastAsia="Times New Roman" w:hAnsi="Times New Roman" w:cs="Times New Roman"/>
          <w:color w:val="000000"/>
          <w:sz w:val="24"/>
          <w:szCs w:val="24"/>
          <w:lang w:eastAsia="ru-RU"/>
        </w:rPr>
        <w:t>,</w:t>
      </w:r>
    </w:p>
    <w:p w14:paraId="09FD4353" w14:textId="77777777" w:rsidR="00F37AC3" w:rsidRPr="005C096F" w:rsidRDefault="00F37AC3" w:rsidP="00FF0E9F">
      <w:pPr>
        <w:spacing w:after="300" w:line="240" w:lineRule="auto"/>
        <w:ind w:firstLine="34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где</w:t>
      </w:r>
    </w:p>
    <w:p w14:paraId="540C6B44" w14:textId="77777777" w:rsidR="00F37AC3" w:rsidRPr="005C096F" w:rsidRDefault="00F37AC3" w:rsidP="00FF0E9F">
      <w:pPr>
        <w:spacing w:after="300" w:line="240" w:lineRule="auto"/>
        <w:ind w:firstLine="340"/>
        <w:jc w:val="both"/>
        <w:rPr>
          <w:rFonts w:ascii="Times New Roman" w:eastAsia="Times New Roman" w:hAnsi="Times New Roman" w:cs="Times New Roman"/>
          <w:color w:val="000000"/>
          <w:sz w:val="24"/>
          <w:szCs w:val="24"/>
          <w:lang w:eastAsia="ru-RU"/>
        </w:rPr>
      </w:pPr>
      <w:proofErr w:type="spellStart"/>
      <w:r w:rsidRPr="005C096F">
        <w:rPr>
          <w:rFonts w:ascii="Times New Roman" w:eastAsia="Times New Roman" w:hAnsi="Times New Roman" w:cs="Times New Roman"/>
          <w:color w:val="000000"/>
          <w:sz w:val="24"/>
          <w:szCs w:val="24"/>
          <w:lang w:eastAsia="ru-RU"/>
        </w:rPr>
        <w:t>С</w:t>
      </w:r>
      <w:r w:rsidRPr="005C096F">
        <w:rPr>
          <w:rFonts w:ascii="Times New Roman" w:eastAsia="Times New Roman" w:hAnsi="Times New Roman" w:cs="Times New Roman"/>
          <w:color w:val="000000"/>
          <w:sz w:val="24"/>
          <w:szCs w:val="24"/>
          <w:vertAlign w:val="superscript"/>
          <w:lang w:eastAsia="ru-RU"/>
        </w:rPr>
        <w:t>пл</w:t>
      </w:r>
      <w:r w:rsidRPr="005C096F">
        <w:rPr>
          <w:rFonts w:ascii="Times New Roman" w:eastAsia="Times New Roman" w:hAnsi="Times New Roman" w:cs="Times New Roman"/>
          <w:color w:val="000000"/>
          <w:sz w:val="24"/>
          <w:szCs w:val="24"/>
          <w:vertAlign w:val="subscript"/>
          <w:lang w:eastAsia="ru-RU"/>
        </w:rPr>
        <w:t>ед</w:t>
      </w:r>
      <w:proofErr w:type="spellEnd"/>
      <w:r w:rsidRPr="005C096F">
        <w:rPr>
          <w:rFonts w:ascii="Times New Roman" w:eastAsia="Times New Roman" w:hAnsi="Times New Roman" w:cs="Times New Roman"/>
          <w:color w:val="000000"/>
          <w:sz w:val="24"/>
          <w:szCs w:val="24"/>
          <w:vertAlign w:val="subscript"/>
          <w:lang w:eastAsia="ru-RU"/>
        </w:rPr>
        <w:t> </w:t>
      </w:r>
      <w:r w:rsidRPr="005C096F">
        <w:rPr>
          <w:rFonts w:ascii="Times New Roman" w:eastAsia="Times New Roman" w:hAnsi="Times New Roman" w:cs="Times New Roman"/>
          <w:color w:val="000000"/>
          <w:sz w:val="24"/>
          <w:szCs w:val="24"/>
          <w:lang w:eastAsia="ru-RU"/>
        </w:rPr>
        <w:t>— прогнозная единичная стоимость работы (услуги) по содержанию и ремонту общего иму</w:t>
      </w:r>
      <w:r w:rsidRPr="005C096F">
        <w:rPr>
          <w:rFonts w:ascii="Times New Roman" w:eastAsia="Times New Roman" w:hAnsi="Times New Roman" w:cs="Times New Roman"/>
          <w:color w:val="000000"/>
          <w:sz w:val="24"/>
          <w:szCs w:val="24"/>
          <w:lang w:eastAsia="ru-RU"/>
        </w:rPr>
        <w:softHyphen/>
        <w:t>щества, руб./ед.;</w:t>
      </w:r>
    </w:p>
    <w:p w14:paraId="7B7BFEAB" w14:textId="77777777" w:rsidR="00F37AC3" w:rsidRPr="005C096F" w:rsidRDefault="00F37AC3" w:rsidP="00FF0E9F">
      <w:pPr>
        <w:spacing w:after="300" w:line="240" w:lineRule="auto"/>
        <w:ind w:firstLine="340"/>
        <w:jc w:val="both"/>
        <w:rPr>
          <w:rFonts w:ascii="Times New Roman" w:eastAsia="Times New Roman" w:hAnsi="Times New Roman" w:cs="Times New Roman"/>
          <w:color w:val="000000"/>
          <w:sz w:val="24"/>
          <w:szCs w:val="24"/>
          <w:lang w:eastAsia="ru-RU"/>
        </w:rPr>
      </w:pPr>
      <w:proofErr w:type="spellStart"/>
      <w:r w:rsidRPr="005C096F">
        <w:rPr>
          <w:rFonts w:ascii="Times New Roman" w:eastAsia="Times New Roman" w:hAnsi="Times New Roman" w:cs="Times New Roman"/>
          <w:color w:val="000000"/>
          <w:sz w:val="24"/>
          <w:szCs w:val="24"/>
          <w:lang w:eastAsia="ru-RU"/>
        </w:rPr>
        <w:t>С</w:t>
      </w:r>
      <w:r w:rsidRPr="005C096F">
        <w:rPr>
          <w:rFonts w:ascii="Times New Roman" w:eastAsia="Times New Roman" w:hAnsi="Times New Roman" w:cs="Times New Roman"/>
          <w:color w:val="000000"/>
          <w:sz w:val="24"/>
          <w:szCs w:val="24"/>
          <w:vertAlign w:val="superscript"/>
          <w:lang w:eastAsia="ru-RU"/>
        </w:rPr>
        <w:t>баз</w:t>
      </w:r>
      <w:r w:rsidRPr="005C096F">
        <w:rPr>
          <w:rFonts w:ascii="Times New Roman" w:eastAsia="Times New Roman" w:hAnsi="Times New Roman" w:cs="Times New Roman"/>
          <w:color w:val="000000"/>
          <w:sz w:val="24"/>
          <w:szCs w:val="24"/>
          <w:vertAlign w:val="subscript"/>
          <w:lang w:eastAsia="ru-RU"/>
        </w:rPr>
        <w:t>ед</w:t>
      </w:r>
      <w:proofErr w:type="spellEnd"/>
      <w:r w:rsidRPr="005C096F">
        <w:rPr>
          <w:rFonts w:ascii="Times New Roman" w:eastAsia="Times New Roman" w:hAnsi="Times New Roman" w:cs="Times New Roman"/>
          <w:color w:val="000000"/>
          <w:sz w:val="24"/>
          <w:szCs w:val="24"/>
          <w:vertAlign w:val="subscript"/>
          <w:lang w:eastAsia="ru-RU"/>
        </w:rPr>
        <w:t> </w:t>
      </w:r>
      <w:r w:rsidRPr="005C096F">
        <w:rPr>
          <w:rFonts w:ascii="Times New Roman" w:eastAsia="Times New Roman" w:hAnsi="Times New Roman" w:cs="Times New Roman"/>
          <w:color w:val="000000"/>
          <w:sz w:val="24"/>
          <w:szCs w:val="24"/>
          <w:lang w:eastAsia="ru-RU"/>
        </w:rPr>
        <w:t>— базовая единичная стоимость работы (услуги) по содержанию и ремонту общего имущест</w:t>
      </w:r>
      <w:r w:rsidRPr="005C096F">
        <w:rPr>
          <w:rFonts w:ascii="Times New Roman" w:eastAsia="Times New Roman" w:hAnsi="Times New Roman" w:cs="Times New Roman"/>
          <w:color w:val="000000"/>
          <w:sz w:val="24"/>
          <w:szCs w:val="24"/>
          <w:lang w:eastAsia="ru-RU"/>
        </w:rPr>
        <w:softHyphen/>
        <w:t>ва, руб./ед.;</w:t>
      </w:r>
    </w:p>
    <w:p w14:paraId="5EE5E6B2" w14:textId="77777777" w:rsidR="00F37AC3" w:rsidRPr="005C096F" w:rsidRDefault="00F37AC3" w:rsidP="00FF0E9F">
      <w:pPr>
        <w:spacing w:after="300" w:line="240" w:lineRule="auto"/>
        <w:ind w:firstLine="34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И — прогнозный индекс, учитывающий инфляционные изменения.</w:t>
      </w:r>
    </w:p>
    <w:p w14:paraId="34D02F2E" w14:textId="39BBD624" w:rsidR="00F37AC3" w:rsidRPr="005C096F" w:rsidRDefault="00F37AC3" w:rsidP="00FF0E9F">
      <w:pPr>
        <w:spacing w:after="30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Расчетная стоимость работ и услуг определяется методом, аналогичным приведенному в п.</w:t>
      </w:r>
      <w:r w:rsidR="008A7C88">
        <w:rPr>
          <w:rFonts w:ascii="Times New Roman" w:eastAsia="Times New Roman" w:hAnsi="Times New Roman" w:cs="Times New Roman"/>
          <w:color w:val="000000"/>
          <w:sz w:val="24"/>
          <w:szCs w:val="24"/>
          <w:lang w:eastAsia="ru-RU"/>
        </w:rPr>
        <w:t xml:space="preserve"> </w:t>
      </w:r>
      <w:r w:rsidRPr="005C096F">
        <w:rPr>
          <w:rFonts w:ascii="Times New Roman" w:eastAsia="Times New Roman" w:hAnsi="Times New Roman" w:cs="Times New Roman"/>
          <w:color w:val="000000"/>
          <w:sz w:val="24"/>
          <w:szCs w:val="24"/>
          <w:lang w:eastAsia="ru-RU"/>
        </w:rPr>
        <w:t>3.2.1.</w:t>
      </w:r>
    </w:p>
    <w:p w14:paraId="16C07261" w14:textId="77777777" w:rsidR="00F37AC3" w:rsidRDefault="00F37AC3" w:rsidP="00FF0E9F">
      <w:pPr>
        <w:spacing w:after="212"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3.4.3. Величина прогнозного индекса определяется как сумма произведений удельных весов статей расходов в структуре себестоимости</w:t>
      </w:r>
    </w:p>
    <w:p w14:paraId="6C0173B5" w14:textId="4812A285" w:rsidR="008A7C88" w:rsidRDefault="009D51BB" w:rsidP="008B531B">
      <w:pPr>
        <w:spacing w:after="212" w:line="240" w:lineRule="auto"/>
        <w:ind w:firstLine="709"/>
        <w:jc w:val="center"/>
        <w:rPr>
          <w:rFonts w:ascii="Times New Roman" w:eastAsia="Times New Roman" w:hAnsi="Times New Roman" w:cs="Times New Roman"/>
          <w:color w:val="000000"/>
          <w:sz w:val="24"/>
          <w:szCs w:val="24"/>
          <w:lang w:eastAsia="ru-RU"/>
        </w:rPr>
      </w:pPr>
      <w:r w:rsidRPr="009D51BB">
        <w:rPr>
          <w:rFonts w:ascii="Times New Roman" w:eastAsia="Times New Roman" w:hAnsi="Times New Roman" w:cs="Times New Roman"/>
          <w:noProof/>
          <w:color w:val="000000"/>
          <w:sz w:val="20"/>
          <w:szCs w:val="20"/>
          <w:lang w:eastAsia="ru-RU"/>
        </w:rPr>
        <w:drawing>
          <wp:inline distT="0" distB="0" distL="0" distR="0" wp14:anchorId="67AB9F7A" wp14:editId="5A0334EF">
            <wp:extent cx="1001865" cy="260780"/>
            <wp:effectExtent l="0" t="0" r="8255" b="6350"/>
            <wp:docPr id="1639469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7297" cy="264797"/>
                    </a:xfrm>
                    <a:prstGeom prst="rect">
                      <a:avLst/>
                    </a:prstGeom>
                    <a:noFill/>
                    <a:ln>
                      <a:noFill/>
                    </a:ln>
                  </pic:spPr>
                </pic:pic>
              </a:graphicData>
            </a:graphic>
          </wp:inline>
        </w:drawing>
      </w:r>
    </w:p>
    <w:p w14:paraId="00B0EFB4" w14:textId="63CA8948" w:rsidR="00F37AC3" w:rsidRPr="005C096F" w:rsidRDefault="00F37AC3" w:rsidP="00FF0E9F">
      <w:pPr>
        <w:spacing w:after="0" w:line="240" w:lineRule="auto"/>
        <w:ind w:left="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работы (услуги) и соответствующих прогнозных индексов изме</w:t>
      </w:r>
      <w:r w:rsidRPr="005C096F">
        <w:rPr>
          <w:rFonts w:ascii="Times New Roman" w:eastAsia="Times New Roman" w:hAnsi="Times New Roman" w:cs="Times New Roman"/>
          <w:color w:val="000000"/>
          <w:sz w:val="24"/>
          <w:szCs w:val="24"/>
          <w:lang w:eastAsia="ru-RU"/>
        </w:rPr>
        <w:softHyphen/>
        <w:t>нения цен.</w:t>
      </w:r>
    </w:p>
    <w:p w14:paraId="1EE88DA8" w14:textId="77777777" w:rsidR="00F37AC3" w:rsidRPr="005C096F" w:rsidRDefault="00F37AC3" w:rsidP="00FF0E9F">
      <w:pPr>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где</w:t>
      </w:r>
    </w:p>
    <w:p w14:paraId="5A8F2186" w14:textId="77777777" w:rsidR="00F37AC3" w:rsidRPr="005C096F" w:rsidRDefault="00F37AC3" w:rsidP="00FF0E9F">
      <w:pPr>
        <w:spacing w:after="0" w:line="240" w:lineRule="auto"/>
        <w:ind w:firstLine="340"/>
        <w:jc w:val="both"/>
        <w:rPr>
          <w:rFonts w:ascii="Times New Roman" w:eastAsia="Times New Roman" w:hAnsi="Times New Roman" w:cs="Times New Roman"/>
          <w:color w:val="000000"/>
          <w:sz w:val="24"/>
          <w:szCs w:val="24"/>
          <w:lang w:eastAsia="ru-RU"/>
        </w:rPr>
      </w:pPr>
      <w:proofErr w:type="spellStart"/>
      <w:r w:rsidRPr="005C096F">
        <w:rPr>
          <w:rFonts w:ascii="Times New Roman" w:eastAsia="Times New Roman" w:hAnsi="Times New Roman" w:cs="Times New Roman"/>
          <w:color w:val="000000"/>
          <w:sz w:val="24"/>
          <w:szCs w:val="24"/>
          <w:lang w:eastAsia="ru-RU"/>
        </w:rPr>
        <w:t>Иi</w:t>
      </w:r>
      <w:proofErr w:type="spellEnd"/>
      <w:r w:rsidRPr="005C096F">
        <w:rPr>
          <w:rFonts w:ascii="Times New Roman" w:eastAsia="Times New Roman" w:hAnsi="Times New Roman" w:cs="Times New Roman"/>
          <w:color w:val="000000"/>
          <w:sz w:val="24"/>
          <w:szCs w:val="24"/>
          <w:lang w:eastAsia="ru-RU"/>
        </w:rPr>
        <w:t xml:space="preserve"> — индекс, учитывающий инфляционные изменения в соответствующей сфере (отрасли про</w:t>
      </w:r>
      <w:r w:rsidRPr="005C096F">
        <w:rPr>
          <w:rFonts w:ascii="Times New Roman" w:eastAsia="Times New Roman" w:hAnsi="Times New Roman" w:cs="Times New Roman"/>
          <w:color w:val="000000"/>
          <w:sz w:val="24"/>
          <w:szCs w:val="24"/>
          <w:lang w:eastAsia="ru-RU"/>
        </w:rPr>
        <w:softHyphen/>
        <w:t>мышленности);</w:t>
      </w:r>
    </w:p>
    <w:p w14:paraId="4005FF90" w14:textId="77777777" w:rsidR="00F37AC3" w:rsidRPr="005C096F" w:rsidRDefault="00F37AC3" w:rsidP="00FF0E9F">
      <w:pPr>
        <w:spacing w:after="0" w:line="240" w:lineRule="auto"/>
        <w:ind w:firstLine="340"/>
        <w:jc w:val="both"/>
        <w:rPr>
          <w:rFonts w:ascii="Times New Roman" w:eastAsia="Times New Roman" w:hAnsi="Times New Roman" w:cs="Times New Roman"/>
          <w:color w:val="000000"/>
          <w:sz w:val="24"/>
          <w:szCs w:val="24"/>
          <w:lang w:eastAsia="ru-RU"/>
        </w:rPr>
      </w:pPr>
      <w:proofErr w:type="spellStart"/>
      <w:r w:rsidRPr="005C096F">
        <w:rPr>
          <w:rFonts w:ascii="Times New Roman" w:eastAsia="Times New Roman" w:hAnsi="Times New Roman" w:cs="Times New Roman"/>
          <w:color w:val="000000"/>
          <w:sz w:val="24"/>
          <w:szCs w:val="24"/>
          <w:lang w:eastAsia="ru-RU"/>
        </w:rPr>
        <w:t>dj</w:t>
      </w:r>
      <w:proofErr w:type="spellEnd"/>
      <w:r w:rsidRPr="005C096F">
        <w:rPr>
          <w:rFonts w:ascii="Times New Roman" w:eastAsia="Times New Roman" w:hAnsi="Times New Roman" w:cs="Times New Roman"/>
          <w:color w:val="000000"/>
          <w:sz w:val="24"/>
          <w:szCs w:val="24"/>
          <w:lang w:eastAsia="ru-RU"/>
        </w:rPr>
        <w:t xml:space="preserve"> — удельный вес i-</w:t>
      </w:r>
      <w:proofErr w:type="spellStart"/>
      <w:r w:rsidRPr="005C096F">
        <w:rPr>
          <w:rFonts w:ascii="Times New Roman" w:eastAsia="Times New Roman" w:hAnsi="Times New Roman" w:cs="Times New Roman"/>
          <w:color w:val="000000"/>
          <w:sz w:val="24"/>
          <w:szCs w:val="24"/>
          <w:lang w:eastAsia="ru-RU"/>
        </w:rPr>
        <w:t>ro</w:t>
      </w:r>
      <w:proofErr w:type="spellEnd"/>
      <w:r w:rsidRPr="005C096F">
        <w:rPr>
          <w:rFonts w:ascii="Times New Roman" w:eastAsia="Times New Roman" w:hAnsi="Times New Roman" w:cs="Times New Roman"/>
          <w:color w:val="000000"/>
          <w:sz w:val="24"/>
          <w:szCs w:val="24"/>
          <w:lang w:eastAsia="ru-RU"/>
        </w:rPr>
        <w:t xml:space="preserve"> вида расходов на выполнение работы (услуги) по</w:t>
      </w:r>
    </w:p>
    <w:p w14:paraId="412A0C6E" w14:textId="77777777" w:rsidR="00F37AC3" w:rsidRPr="005C096F" w:rsidRDefault="00F37AC3" w:rsidP="00FF0E9F">
      <w:pPr>
        <w:spacing w:after="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содержанию и ремонту общего имущества, доля ед.</w:t>
      </w:r>
    </w:p>
    <w:p w14:paraId="052BBEFE" w14:textId="77777777" w:rsidR="00F37AC3" w:rsidRPr="005C096F" w:rsidRDefault="00F37AC3" w:rsidP="00FF0E9F">
      <w:pPr>
        <w:spacing w:after="0" w:line="240" w:lineRule="auto"/>
        <w:ind w:firstLine="34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При отсутствии данных о структуре расходов, включаемых в расчетную стоимость работ и услуг, к ее общей величине применяется прогнозный индекс потребительских цен.</w:t>
      </w:r>
    </w:p>
    <w:p w14:paraId="7A4AC061"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3.4.1. В случае соответствия работ и услуг по составу, периодичности и объемам расчетные стои</w:t>
      </w:r>
      <w:r w:rsidRPr="005C096F">
        <w:rPr>
          <w:rFonts w:ascii="Times New Roman" w:eastAsia="Times New Roman" w:hAnsi="Times New Roman" w:cs="Times New Roman"/>
          <w:color w:val="000000"/>
          <w:sz w:val="24"/>
          <w:szCs w:val="24"/>
          <w:lang w:eastAsia="ru-RU"/>
        </w:rPr>
        <w:softHyphen/>
        <w:t>мости указанных работ и услуг принимаются как базовые, и прогнозная расчетная стоимость работ и услуг определяется путем применения к базовой стоимости индекса, учитывающего инфляционные изменения:</w:t>
      </w:r>
    </w:p>
    <w:p w14:paraId="20C34C97" w14:textId="77777777" w:rsidR="00F37AC3" w:rsidRPr="005C096F" w:rsidRDefault="00F37AC3" w:rsidP="008B531B">
      <w:pPr>
        <w:spacing w:after="274" w:line="240" w:lineRule="auto"/>
        <w:jc w:val="center"/>
        <w:rPr>
          <w:rFonts w:ascii="Times New Roman" w:eastAsia="Times New Roman" w:hAnsi="Times New Roman" w:cs="Times New Roman"/>
          <w:color w:val="000000"/>
          <w:sz w:val="24"/>
          <w:szCs w:val="24"/>
          <w:lang w:eastAsia="ru-RU"/>
        </w:rPr>
      </w:pPr>
      <w:proofErr w:type="spellStart"/>
      <w:r w:rsidRPr="008B531B">
        <w:rPr>
          <w:rFonts w:ascii="Times New Roman" w:eastAsia="Times New Roman" w:hAnsi="Times New Roman" w:cs="Times New Roman"/>
          <w:color w:val="000000"/>
          <w:sz w:val="24"/>
          <w:szCs w:val="24"/>
          <w:vertAlign w:val="subscript"/>
          <w:lang w:eastAsia="ru-RU"/>
        </w:rPr>
        <w:t>С</w:t>
      </w:r>
      <w:r w:rsidRPr="008B531B">
        <w:rPr>
          <w:rFonts w:ascii="Times New Roman" w:eastAsia="Times New Roman" w:hAnsi="Times New Roman" w:cs="Times New Roman"/>
          <w:color w:val="000000"/>
          <w:sz w:val="24"/>
          <w:szCs w:val="24"/>
          <w:vertAlign w:val="superscript"/>
          <w:lang w:eastAsia="ru-RU"/>
        </w:rPr>
        <w:t>пл</w:t>
      </w:r>
      <w:proofErr w:type="spellEnd"/>
      <w:r w:rsidRPr="008B531B">
        <w:rPr>
          <w:rFonts w:ascii="Times New Roman" w:eastAsia="Times New Roman" w:hAnsi="Times New Roman" w:cs="Times New Roman"/>
          <w:color w:val="000000"/>
          <w:sz w:val="24"/>
          <w:szCs w:val="24"/>
          <w:vertAlign w:val="subscript"/>
          <w:lang w:eastAsia="ru-RU"/>
        </w:rPr>
        <w:t xml:space="preserve">= </w:t>
      </w:r>
      <w:proofErr w:type="spellStart"/>
      <w:r w:rsidRPr="008B531B">
        <w:rPr>
          <w:rFonts w:ascii="Times New Roman" w:eastAsia="Times New Roman" w:hAnsi="Times New Roman" w:cs="Times New Roman"/>
          <w:color w:val="000000"/>
          <w:sz w:val="24"/>
          <w:szCs w:val="24"/>
          <w:vertAlign w:val="subscript"/>
          <w:lang w:eastAsia="ru-RU"/>
        </w:rPr>
        <w:t>С</w:t>
      </w:r>
      <w:r w:rsidRPr="008B531B">
        <w:rPr>
          <w:rFonts w:ascii="Times New Roman" w:eastAsia="Times New Roman" w:hAnsi="Times New Roman" w:cs="Times New Roman"/>
          <w:color w:val="000000"/>
          <w:sz w:val="24"/>
          <w:szCs w:val="24"/>
          <w:vertAlign w:val="superscript"/>
          <w:lang w:eastAsia="ru-RU"/>
        </w:rPr>
        <w:t>баз</w:t>
      </w:r>
      <w:proofErr w:type="spellEnd"/>
      <w:r w:rsidRPr="008B531B">
        <w:rPr>
          <w:rFonts w:ascii="Times New Roman" w:eastAsia="Times New Roman" w:hAnsi="Times New Roman" w:cs="Times New Roman"/>
          <w:color w:val="000000"/>
          <w:sz w:val="24"/>
          <w:szCs w:val="24"/>
          <w:vertAlign w:val="subscript"/>
          <w:lang w:eastAsia="ru-RU"/>
        </w:rPr>
        <w:t> </w:t>
      </w:r>
      <w:r w:rsidRPr="008B531B">
        <w:rPr>
          <w:rFonts w:ascii="Times New Roman" w:eastAsia="Times New Roman" w:hAnsi="Times New Roman" w:cs="Times New Roman"/>
          <w:color w:val="000000"/>
          <w:sz w:val="24"/>
          <w:szCs w:val="24"/>
          <w:lang w:eastAsia="ru-RU"/>
        </w:rPr>
        <w:t> </w:t>
      </w:r>
      <w:r w:rsidRPr="008B531B">
        <w:rPr>
          <w:rFonts w:ascii="Times New Roman" w:eastAsia="Times New Roman" w:hAnsi="Times New Roman" w:cs="Times New Roman"/>
          <w:color w:val="000000"/>
          <w:sz w:val="24"/>
          <w:szCs w:val="24"/>
          <w:vertAlign w:val="subscript"/>
          <w:lang w:eastAsia="ru-RU"/>
        </w:rPr>
        <w:t>х </w:t>
      </w:r>
      <w:r w:rsidRPr="008B531B">
        <w:rPr>
          <w:rFonts w:ascii="Times New Roman" w:eastAsia="Times New Roman" w:hAnsi="Times New Roman" w:cs="Times New Roman"/>
          <w:color w:val="000000"/>
          <w:sz w:val="24"/>
          <w:szCs w:val="24"/>
          <w:lang w:eastAsia="ru-RU"/>
        </w:rPr>
        <w:t> И</w:t>
      </w:r>
      <w:proofErr w:type="gramStart"/>
      <w:r w:rsidRPr="005C096F">
        <w:rPr>
          <w:rFonts w:ascii="Times New Roman" w:eastAsia="Times New Roman" w:hAnsi="Times New Roman" w:cs="Times New Roman"/>
          <w:color w:val="000000"/>
          <w:sz w:val="24"/>
          <w:szCs w:val="24"/>
          <w:vertAlign w:val="subscript"/>
          <w:lang w:eastAsia="ru-RU"/>
        </w:rPr>
        <w:t> ,</w:t>
      </w:r>
      <w:proofErr w:type="gramEnd"/>
    </w:p>
    <w:p w14:paraId="7F5E005D" w14:textId="77777777" w:rsidR="00F37AC3" w:rsidRPr="005C096F" w:rsidRDefault="00F37AC3" w:rsidP="00FF0E9F">
      <w:pPr>
        <w:spacing w:after="300" w:line="240" w:lineRule="auto"/>
        <w:ind w:firstLine="32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где</w:t>
      </w:r>
    </w:p>
    <w:p w14:paraId="5440E2E0" w14:textId="77777777" w:rsidR="00F37AC3" w:rsidRPr="005C096F" w:rsidRDefault="00F37AC3" w:rsidP="00FF0E9F">
      <w:pPr>
        <w:spacing w:after="0" w:line="240" w:lineRule="auto"/>
        <w:ind w:firstLine="320"/>
        <w:jc w:val="both"/>
        <w:rPr>
          <w:rFonts w:ascii="Times New Roman" w:eastAsia="Times New Roman" w:hAnsi="Times New Roman" w:cs="Times New Roman"/>
          <w:color w:val="000000"/>
          <w:sz w:val="24"/>
          <w:szCs w:val="24"/>
          <w:lang w:eastAsia="ru-RU"/>
        </w:rPr>
      </w:pPr>
      <w:proofErr w:type="spellStart"/>
      <w:r w:rsidRPr="005C096F">
        <w:rPr>
          <w:rFonts w:ascii="Times New Roman" w:eastAsia="Times New Roman" w:hAnsi="Times New Roman" w:cs="Times New Roman"/>
          <w:color w:val="000000"/>
          <w:sz w:val="24"/>
          <w:szCs w:val="24"/>
          <w:lang w:eastAsia="ru-RU"/>
        </w:rPr>
        <w:t>С</w:t>
      </w:r>
      <w:r w:rsidRPr="005C096F">
        <w:rPr>
          <w:rFonts w:ascii="Times New Roman" w:eastAsia="Times New Roman" w:hAnsi="Times New Roman" w:cs="Times New Roman"/>
          <w:color w:val="000000"/>
          <w:sz w:val="24"/>
          <w:szCs w:val="24"/>
          <w:vertAlign w:val="superscript"/>
          <w:lang w:eastAsia="ru-RU"/>
        </w:rPr>
        <w:t>пл</w:t>
      </w:r>
      <w:proofErr w:type="spellEnd"/>
      <w:r w:rsidRPr="005C096F">
        <w:rPr>
          <w:rFonts w:ascii="Times New Roman" w:eastAsia="Times New Roman" w:hAnsi="Times New Roman" w:cs="Times New Roman"/>
          <w:color w:val="000000"/>
          <w:sz w:val="24"/>
          <w:szCs w:val="24"/>
          <w:lang w:eastAsia="ru-RU"/>
        </w:rPr>
        <w:t> — прогнозная расчетная стоимость работы (услуги) по содержанию и ремонту общего иму</w:t>
      </w:r>
      <w:r w:rsidRPr="005C096F">
        <w:rPr>
          <w:rFonts w:ascii="Times New Roman" w:eastAsia="Times New Roman" w:hAnsi="Times New Roman" w:cs="Times New Roman"/>
          <w:color w:val="000000"/>
          <w:sz w:val="24"/>
          <w:szCs w:val="24"/>
          <w:lang w:eastAsia="ru-RU"/>
        </w:rPr>
        <w:softHyphen/>
        <w:t>щества, руб./</w:t>
      </w:r>
      <w:proofErr w:type="spellStart"/>
      <w:r w:rsidRPr="005C096F">
        <w:rPr>
          <w:rFonts w:ascii="Times New Roman" w:eastAsia="Times New Roman" w:hAnsi="Times New Roman" w:cs="Times New Roman"/>
          <w:color w:val="000000"/>
          <w:sz w:val="24"/>
          <w:szCs w:val="24"/>
          <w:lang w:eastAsia="ru-RU"/>
        </w:rPr>
        <w:t>кв</w:t>
      </w:r>
      <w:proofErr w:type="gramStart"/>
      <w:r w:rsidRPr="005C096F">
        <w:rPr>
          <w:rFonts w:ascii="Times New Roman" w:eastAsia="Times New Roman" w:hAnsi="Times New Roman" w:cs="Times New Roman"/>
          <w:color w:val="000000"/>
          <w:sz w:val="24"/>
          <w:szCs w:val="24"/>
          <w:lang w:eastAsia="ru-RU"/>
        </w:rPr>
        <w:t>.м</w:t>
      </w:r>
      <w:proofErr w:type="spellEnd"/>
      <w:proofErr w:type="gramEnd"/>
      <w:r w:rsidRPr="005C096F">
        <w:rPr>
          <w:rFonts w:ascii="Times New Roman" w:eastAsia="Times New Roman" w:hAnsi="Times New Roman" w:cs="Times New Roman"/>
          <w:color w:val="000000"/>
          <w:sz w:val="24"/>
          <w:szCs w:val="24"/>
          <w:lang w:eastAsia="ru-RU"/>
        </w:rPr>
        <w:t>, общей площади помещений (жилых и нежилых) в месяц;</w:t>
      </w:r>
    </w:p>
    <w:p w14:paraId="584C8536" w14:textId="77777777" w:rsidR="00F37AC3" w:rsidRPr="005C096F" w:rsidRDefault="00F37AC3" w:rsidP="00FF0E9F">
      <w:pPr>
        <w:spacing w:after="0" w:line="240" w:lineRule="auto"/>
        <w:ind w:firstLine="320"/>
        <w:jc w:val="both"/>
        <w:rPr>
          <w:rFonts w:ascii="Times New Roman" w:eastAsia="Times New Roman" w:hAnsi="Times New Roman" w:cs="Times New Roman"/>
          <w:color w:val="000000"/>
          <w:sz w:val="24"/>
          <w:szCs w:val="24"/>
          <w:lang w:eastAsia="ru-RU"/>
        </w:rPr>
      </w:pPr>
      <w:proofErr w:type="spellStart"/>
      <w:r w:rsidRPr="005C096F">
        <w:rPr>
          <w:rFonts w:ascii="Times New Roman" w:eastAsia="Times New Roman" w:hAnsi="Times New Roman" w:cs="Times New Roman"/>
          <w:color w:val="000000"/>
          <w:sz w:val="24"/>
          <w:szCs w:val="24"/>
          <w:lang w:eastAsia="ru-RU"/>
        </w:rPr>
        <w:t>С</w:t>
      </w:r>
      <w:r w:rsidRPr="005C096F">
        <w:rPr>
          <w:rFonts w:ascii="Times New Roman" w:eastAsia="Times New Roman" w:hAnsi="Times New Roman" w:cs="Times New Roman"/>
          <w:color w:val="000000"/>
          <w:sz w:val="24"/>
          <w:szCs w:val="24"/>
          <w:vertAlign w:val="superscript"/>
          <w:lang w:eastAsia="ru-RU"/>
        </w:rPr>
        <w:t>баз</w:t>
      </w:r>
      <w:proofErr w:type="spellEnd"/>
      <w:r w:rsidRPr="005C096F">
        <w:rPr>
          <w:rFonts w:ascii="Times New Roman" w:eastAsia="Times New Roman" w:hAnsi="Times New Roman" w:cs="Times New Roman"/>
          <w:color w:val="000000"/>
          <w:sz w:val="24"/>
          <w:szCs w:val="24"/>
          <w:lang w:eastAsia="ru-RU"/>
        </w:rPr>
        <w:t> — базовая расчетная стоимость работы (услуги) по содержанию и ремонту общего имущест</w:t>
      </w:r>
      <w:r w:rsidRPr="005C096F">
        <w:rPr>
          <w:rFonts w:ascii="Times New Roman" w:eastAsia="Times New Roman" w:hAnsi="Times New Roman" w:cs="Times New Roman"/>
          <w:color w:val="000000"/>
          <w:sz w:val="24"/>
          <w:szCs w:val="24"/>
          <w:lang w:eastAsia="ru-RU"/>
        </w:rPr>
        <w:softHyphen/>
        <w:t>ва, руб./</w:t>
      </w:r>
      <w:proofErr w:type="spellStart"/>
      <w:r w:rsidRPr="005C096F">
        <w:rPr>
          <w:rFonts w:ascii="Times New Roman" w:eastAsia="Times New Roman" w:hAnsi="Times New Roman" w:cs="Times New Roman"/>
          <w:color w:val="000000"/>
          <w:sz w:val="24"/>
          <w:szCs w:val="24"/>
          <w:lang w:eastAsia="ru-RU"/>
        </w:rPr>
        <w:t>кв</w:t>
      </w:r>
      <w:proofErr w:type="gramStart"/>
      <w:r w:rsidRPr="005C096F">
        <w:rPr>
          <w:rFonts w:ascii="Times New Roman" w:eastAsia="Times New Roman" w:hAnsi="Times New Roman" w:cs="Times New Roman"/>
          <w:color w:val="000000"/>
          <w:sz w:val="24"/>
          <w:szCs w:val="24"/>
          <w:lang w:eastAsia="ru-RU"/>
        </w:rPr>
        <w:t>.м</w:t>
      </w:r>
      <w:proofErr w:type="spellEnd"/>
      <w:proofErr w:type="gramEnd"/>
      <w:r w:rsidRPr="005C096F">
        <w:rPr>
          <w:rFonts w:ascii="Times New Roman" w:eastAsia="Times New Roman" w:hAnsi="Times New Roman" w:cs="Times New Roman"/>
          <w:color w:val="000000"/>
          <w:sz w:val="24"/>
          <w:szCs w:val="24"/>
          <w:lang w:eastAsia="ru-RU"/>
        </w:rPr>
        <w:t>, общей площади помещений (жилых и нежилых) в месяц.</w:t>
      </w:r>
    </w:p>
    <w:p w14:paraId="0A9F60A8" w14:textId="77777777" w:rsidR="00F37AC3" w:rsidRPr="005C096F" w:rsidRDefault="00F37AC3" w:rsidP="00FF0E9F">
      <w:pPr>
        <w:spacing w:after="0" w:line="240" w:lineRule="auto"/>
        <w:ind w:firstLine="32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 ином случае прогнозная расчетная стоимость работы определяется методами, предусмотренны</w:t>
      </w:r>
      <w:r w:rsidRPr="005C096F">
        <w:rPr>
          <w:rFonts w:ascii="Times New Roman" w:eastAsia="Times New Roman" w:hAnsi="Times New Roman" w:cs="Times New Roman"/>
          <w:color w:val="000000"/>
          <w:sz w:val="24"/>
          <w:szCs w:val="24"/>
          <w:lang w:eastAsia="ru-RU"/>
        </w:rPr>
        <w:softHyphen/>
        <w:t xml:space="preserve">ми в </w:t>
      </w:r>
      <w:proofErr w:type="spellStart"/>
      <w:r w:rsidRPr="005C096F">
        <w:rPr>
          <w:rFonts w:ascii="Times New Roman" w:eastAsia="Times New Roman" w:hAnsi="Times New Roman" w:cs="Times New Roman"/>
          <w:color w:val="000000"/>
          <w:sz w:val="24"/>
          <w:szCs w:val="24"/>
          <w:lang w:eastAsia="ru-RU"/>
        </w:rPr>
        <w:t>пп</w:t>
      </w:r>
      <w:proofErr w:type="spellEnd"/>
      <w:r w:rsidRPr="005C096F">
        <w:rPr>
          <w:rFonts w:ascii="Times New Roman" w:eastAsia="Times New Roman" w:hAnsi="Times New Roman" w:cs="Times New Roman"/>
          <w:color w:val="000000"/>
          <w:sz w:val="24"/>
          <w:szCs w:val="24"/>
          <w:lang w:eastAsia="ru-RU"/>
        </w:rPr>
        <w:t>. 3.4.2., разделах 3.2., 3.3. методических рекомендаций.</w:t>
      </w:r>
    </w:p>
    <w:p w14:paraId="1F4BC00F"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3.4.1. Метод индексации может применяться при ежегодном пересмотре расчетных стоимостей работ и услуг в случае установления в договоре управления платы за содержание и ремонт на средне</w:t>
      </w:r>
      <w:r w:rsidRPr="005C096F">
        <w:rPr>
          <w:rFonts w:ascii="Times New Roman" w:eastAsia="Times New Roman" w:hAnsi="Times New Roman" w:cs="Times New Roman"/>
          <w:color w:val="000000"/>
          <w:sz w:val="24"/>
          <w:szCs w:val="24"/>
          <w:lang w:eastAsia="ru-RU"/>
        </w:rPr>
        <w:softHyphen/>
        <w:t>срочный (до 3 лет) и долгосрочный (свыше 3 лет) периоды.</w:t>
      </w:r>
    </w:p>
    <w:p w14:paraId="5069ACEC" w14:textId="13247D9D" w:rsidR="00F37AC3"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3.4.2. В расчетах используются региональные прогнозные индексы изменения цен. В случае отсут</w:t>
      </w:r>
      <w:r w:rsidRPr="005C096F">
        <w:rPr>
          <w:rFonts w:ascii="Times New Roman" w:eastAsia="Times New Roman" w:hAnsi="Times New Roman" w:cs="Times New Roman"/>
          <w:color w:val="000000"/>
          <w:sz w:val="24"/>
          <w:szCs w:val="24"/>
          <w:lang w:eastAsia="ru-RU"/>
        </w:rPr>
        <w:softHyphen/>
        <w:t>ствия указанных прогнозных индексов применяются прогнозные показатели социально-экономичес</w:t>
      </w:r>
      <w:r w:rsidRPr="005C096F">
        <w:rPr>
          <w:rFonts w:ascii="Times New Roman" w:eastAsia="Times New Roman" w:hAnsi="Times New Roman" w:cs="Times New Roman"/>
          <w:color w:val="000000"/>
          <w:sz w:val="24"/>
          <w:szCs w:val="24"/>
          <w:lang w:eastAsia="ru-RU"/>
        </w:rPr>
        <w:softHyphen/>
        <w:t>кого развития Российской Федерации, разрабатываемые уполномоченным федеральным органом ис</w:t>
      </w:r>
      <w:r w:rsidRPr="005C096F">
        <w:rPr>
          <w:rFonts w:ascii="Times New Roman" w:eastAsia="Times New Roman" w:hAnsi="Times New Roman" w:cs="Times New Roman"/>
          <w:color w:val="000000"/>
          <w:sz w:val="24"/>
          <w:szCs w:val="24"/>
          <w:lang w:eastAsia="ru-RU"/>
        </w:rPr>
        <w:softHyphen/>
        <w:t>полнительной власти.</w:t>
      </w:r>
    </w:p>
    <w:p w14:paraId="11E33521" w14:textId="77777777" w:rsidR="00C71D1E" w:rsidRPr="005C096F" w:rsidRDefault="00C71D1E" w:rsidP="00FF0E9F">
      <w:pPr>
        <w:spacing w:after="0" w:line="240" w:lineRule="auto"/>
        <w:ind w:firstLine="709"/>
        <w:jc w:val="both"/>
        <w:rPr>
          <w:rFonts w:ascii="Times New Roman" w:eastAsia="Times New Roman" w:hAnsi="Times New Roman" w:cs="Times New Roman"/>
          <w:color w:val="000000"/>
          <w:sz w:val="24"/>
          <w:szCs w:val="24"/>
          <w:lang w:eastAsia="ru-RU"/>
        </w:rPr>
      </w:pPr>
    </w:p>
    <w:p w14:paraId="2F1C0E3F" w14:textId="05ED2174" w:rsidR="00F37AC3" w:rsidRPr="005C096F" w:rsidRDefault="00F37AC3" w:rsidP="003E7852">
      <w:pPr>
        <w:shd w:val="clear" w:color="auto" w:fill="FFFFFF"/>
        <w:spacing w:after="300" w:line="240" w:lineRule="auto"/>
        <w:jc w:val="center"/>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b/>
          <w:bCs/>
          <w:color w:val="000000"/>
          <w:sz w:val="24"/>
          <w:szCs w:val="24"/>
          <w:lang w:eastAsia="ru-RU"/>
        </w:rPr>
        <w:t>4</w:t>
      </w:r>
      <w:r w:rsidR="008A7C88">
        <w:rPr>
          <w:rFonts w:ascii="Times New Roman" w:eastAsia="Times New Roman" w:hAnsi="Times New Roman" w:cs="Times New Roman"/>
          <w:b/>
          <w:bCs/>
          <w:color w:val="000000"/>
          <w:sz w:val="24"/>
          <w:szCs w:val="24"/>
          <w:lang w:eastAsia="ru-RU"/>
        </w:rPr>
        <w:t>.</w:t>
      </w:r>
      <w:r w:rsidRPr="005C096F">
        <w:rPr>
          <w:rFonts w:ascii="Times New Roman" w:eastAsia="Times New Roman" w:hAnsi="Times New Roman" w:cs="Times New Roman"/>
          <w:b/>
          <w:bCs/>
          <w:color w:val="000000"/>
          <w:sz w:val="24"/>
          <w:szCs w:val="24"/>
          <w:lang w:eastAsia="ru-RU"/>
        </w:rPr>
        <w:t>Сроки установления платы за содержание и ремонт жилого помещения.</w:t>
      </w:r>
    </w:p>
    <w:p w14:paraId="625B4D64" w14:textId="77777777"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4.1.         Согласно приказа Министерства строительства и жилищно-коммунального хозяйства Российской Федерации № 213/</w:t>
      </w:r>
      <w:proofErr w:type="spellStart"/>
      <w:proofErr w:type="gramStart"/>
      <w:r w:rsidRPr="005C096F">
        <w:rPr>
          <w:rFonts w:ascii="Times New Roman" w:eastAsia="Times New Roman" w:hAnsi="Times New Roman" w:cs="Times New Roman"/>
          <w:color w:val="000000"/>
          <w:sz w:val="24"/>
          <w:szCs w:val="24"/>
          <w:lang w:eastAsia="ru-RU"/>
        </w:rPr>
        <w:t>пр</w:t>
      </w:r>
      <w:proofErr w:type="spellEnd"/>
      <w:proofErr w:type="gramEnd"/>
      <w:r w:rsidRPr="005C096F">
        <w:rPr>
          <w:rFonts w:ascii="Times New Roman" w:eastAsia="Times New Roman" w:hAnsi="Times New Roman" w:cs="Times New Roman"/>
          <w:color w:val="000000"/>
          <w:sz w:val="24"/>
          <w:szCs w:val="24"/>
          <w:lang w:eastAsia="ru-RU"/>
        </w:rPr>
        <w:t xml:space="preserve"> от 6 апреля 2018 года</w:t>
      </w:r>
    </w:p>
    <w:p w14:paraId="2FCC1920" w14:textId="2BDC300F" w:rsidR="00F37AC3" w:rsidRPr="005C096F" w:rsidRDefault="00F37AC3" w:rsidP="00FF0E9F">
      <w:pPr>
        <w:spacing w:after="300" w:line="240" w:lineRule="auto"/>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плата за содержание жилого помещения в многоквартирном доме устанавливается на срок не более трех лет с возможностью проведения ее</w:t>
      </w:r>
      <w:r w:rsidR="008A7C88">
        <w:rPr>
          <w:rFonts w:ascii="Times New Roman" w:eastAsia="Times New Roman" w:hAnsi="Times New Roman" w:cs="Times New Roman"/>
          <w:color w:val="000000"/>
          <w:sz w:val="24"/>
          <w:szCs w:val="24"/>
          <w:lang w:eastAsia="ru-RU"/>
        </w:rPr>
        <w:t xml:space="preserve"> </w:t>
      </w:r>
      <w:r w:rsidRPr="005C096F">
        <w:rPr>
          <w:rFonts w:ascii="Times New Roman" w:eastAsia="Times New Roman" w:hAnsi="Times New Roman" w:cs="Times New Roman"/>
          <w:color w:val="000000"/>
          <w:sz w:val="24"/>
          <w:szCs w:val="24"/>
          <w:lang w:eastAsia="ru-RU"/>
        </w:rPr>
        <w:t>ежегодной индексации с учетом индекса потребительских цен на текущий год, установленного действующим Прогнозом социально-экономического развития Российской Федерации (далее - индекс потребительских цен).</w:t>
      </w:r>
    </w:p>
    <w:p w14:paraId="67000F59" w14:textId="5EE730A9" w:rsidR="00F37AC3" w:rsidRDefault="00F37AC3" w:rsidP="009D0A86">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4.2.         Размер платы определяется в рублях на 1 квадратный метр помещения (жилого, нежилого) в многоквартирном доме в месяц.</w:t>
      </w:r>
    </w:p>
    <w:p w14:paraId="66429FEE" w14:textId="77777777" w:rsidR="009D0A86" w:rsidRPr="005C096F" w:rsidRDefault="009D0A86" w:rsidP="009D0A86">
      <w:pPr>
        <w:spacing w:after="0" w:line="240" w:lineRule="auto"/>
        <w:ind w:firstLine="709"/>
        <w:jc w:val="both"/>
        <w:rPr>
          <w:rFonts w:ascii="Times New Roman" w:eastAsia="Times New Roman" w:hAnsi="Times New Roman" w:cs="Times New Roman"/>
          <w:color w:val="000000"/>
          <w:sz w:val="24"/>
          <w:szCs w:val="24"/>
          <w:lang w:eastAsia="ru-RU"/>
        </w:rPr>
      </w:pPr>
    </w:p>
    <w:p w14:paraId="0859AB58" w14:textId="5F743B1A" w:rsidR="00F37AC3" w:rsidRPr="005C096F" w:rsidRDefault="00F37AC3" w:rsidP="003E7852">
      <w:pPr>
        <w:spacing w:after="0" w:line="240" w:lineRule="auto"/>
        <w:ind w:firstLine="709"/>
        <w:jc w:val="center"/>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b/>
          <w:bCs/>
          <w:color w:val="000000"/>
          <w:sz w:val="24"/>
          <w:szCs w:val="24"/>
          <w:lang w:eastAsia="ru-RU"/>
        </w:rPr>
        <w:t>5. Порядок определения предельного индекса изменения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w:t>
      </w:r>
    </w:p>
    <w:p w14:paraId="730EF28F" w14:textId="0A3B550E" w:rsidR="00F37AC3" w:rsidRPr="005C096F" w:rsidRDefault="00F37AC3" w:rsidP="003E7852">
      <w:pPr>
        <w:shd w:val="clear" w:color="auto" w:fill="FFFFFF"/>
        <w:spacing w:after="300" w:line="240" w:lineRule="auto"/>
        <w:jc w:val="center"/>
        <w:rPr>
          <w:rFonts w:ascii="Times New Roman" w:eastAsia="Times New Roman" w:hAnsi="Times New Roman" w:cs="Times New Roman"/>
          <w:color w:val="000000"/>
          <w:sz w:val="24"/>
          <w:szCs w:val="24"/>
          <w:lang w:eastAsia="ru-RU"/>
        </w:rPr>
      </w:pPr>
    </w:p>
    <w:p w14:paraId="1F7C3C81" w14:textId="27E476EB" w:rsidR="00F37AC3" w:rsidRPr="005C096F" w:rsidRDefault="00F37AC3" w:rsidP="00FF0E9F">
      <w:pPr>
        <w:spacing w:after="0" w:line="240" w:lineRule="auto"/>
        <w:ind w:firstLine="709"/>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5.1.</w:t>
      </w:r>
      <w:r w:rsidR="00C71D1E">
        <w:rPr>
          <w:rFonts w:ascii="Times New Roman" w:eastAsia="Times New Roman" w:hAnsi="Times New Roman" w:cs="Times New Roman"/>
          <w:color w:val="000000"/>
          <w:sz w:val="24"/>
          <w:szCs w:val="24"/>
          <w:lang w:eastAsia="ru-RU"/>
        </w:rPr>
        <w:tab/>
      </w:r>
      <w:r w:rsidRPr="005C096F">
        <w:rPr>
          <w:rFonts w:ascii="Times New Roman" w:eastAsia="Times New Roman" w:hAnsi="Times New Roman" w:cs="Times New Roman"/>
          <w:color w:val="000000"/>
          <w:sz w:val="24"/>
          <w:szCs w:val="24"/>
          <w:lang w:eastAsia="ru-RU"/>
        </w:rPr>
        <w:t>Предельный индекс изменения размера платы за содержание жилого помещения для собственников жилых помещение, которые не приняли решение о выборе способа управления многоквартирным домом, решение об установлении размера платы за содержание жилого помещения, определяется равным индексу потребительских цен на текущий год.</w:t>
      </w:r>
    </w:p>
    <w:p w14:paraId="5FB7C06F" w14:textId="5917915C" w:rsidR="00C71D1E" w:rsidRDefault="00F37AC3" w:rsidP="003E7852">
      <w:pPr>
        <w:shd w:val="clear" w:color="auto" w:fill="FFFFFF"/>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p w14:paraId="7471FEBF" w14:textId="77777777" w:rsidR="003E7852" w:rsidRPr="003E7852" w:rsidRDefault="003E7852" w:rsidP="003E7852">
      <w:pPr>
        <w:shd w:val="clear" w:color="auto" w:fill="FFFFFF"/>
        <w:spacing w:after="300" w:line="240" w:lineRule="auto"/>
        <w:rPr>
          <w:rFonts w:ascii="Times New Roman" w:eastAsia="Times New Roman" w:hAnsi="Times New Roman" w:cs="Times New Roman"/>
          <w:color w:val="000000"/>
          <w:sz w:val="24"/>
          <w:szCs w:val="24"/>
          <w:lang w:eastAsia="ru-RU"/>
        </w:rPr>
      </w:pPr>
    </w:p>
    <w:p w14:paraId="455D0659" w14:textId="77777777" w:rsidR="00FF0E9F" w:rsidRDefault="00FF0E9F" w:rsidP="003E7852">
      <w:pPr>
        <w:spacing w:after="0" w:line="210" w:lineRule="atLeast"/>
        <w:ind w:right="340"/>
        <w:rPr>
          <w:rFonts w:ascii="Times New Roman" w:eastAsia="Times New Roman" w:hAnsi="Times New Roman" w:cs="Times New Roman"/>
          <w:color w:val="000000"/>
          <w:sz w:val="24"/>
          <w:szCs w:val="24"/>
          <w:lang w:eastAsia="ru-RU"/>
        </w:rPr>
      </w:pPr>
    </w:p>
    <w:p w14:paraId="4AB62298" w14:textId="77777777" w:rsidR="008B531B" w:rsidRDefault="008B531B" w:rsidP="003E7852">
      <w:pPr>
        <w:spacing w:after="0" w:line="210" w:lineRule="atLeast"/>
        <w:ind w:right="340"/>
        <w:rPr>
          <w:rFonts w:ascii="Times New Roman" w:eastAsia="Times New Roman" w:hAnsi="Times New Roman" w:cs="Times New Roman"/>
          <w:color w:val="000000"/>
          <w:sz w:val="24"/>
          <w:szCs w:val="24"/>
          <w:lang w:eastAsia="ru-RU"/>
        </w:rPr>
      </w:pPr>
    </w:p>
    <w:p w14:paraId="4859FFC7" w14:textId="77777777" w:rsidR="008B531B" w:rsidRDefault="008B531B" w:rsidP="003E7852">
      <w:pPr>
        <w:spacing w:after="0" w:line="210" w:lineRule="atLeast"/>
        <w:ind w:right="340"/>
        <w:rPr>
          <w:rFonts w:ascii="Times New Roman" w:eastAsia="Times New Roman" w:hAnsi="Times New Roman" w:cs="Times New Roman"/>
          <w:color w:val="000000"/>
          <w:sz w:val="24"/>
          <w:szCs w:val="24"/>
          <w:lang w:eastAsia="ru-RU"/>
        </w:rPr>
      </w:pPr>
    </w:p>
    <w:p w14:paraId="1CC9593A" w14:textId="77777777" w:rsidR="00FF0E9F" w:rsidRDefault="00FF0E9F" w:rsidP="00F37AC3">
      <w:pPr>
        <w:spacing w:after="0" w:line="210" w:lineRule="atLeast"/>
        <w:ind w:right="340"/>
        <w:jc w:val="right"/>
        <w:rPr>
          <w:rFonts w:ascii="Times New Roman" w:eastAsia="Times New Roman" w:hAnsi="Times New Roman" w:cs="Times New Roman"/>
          <w:color w:val="000000"/>
          <w:sz w:val="24"/>
          <w:szCs w:val="24"/>
          <w:lang w:eastAsia="ru-RU"/>
        </w:rPr>
      </w:pPr>
    </w:p>
    <w:p w14:paraId="439CEB2B" w14:textId="77777777" w:rsidR="00F37AC3" w:rsidRPr="005C096F" w:rsidRDefault="00F37AC3" w:rsidP="00F37AC3">
      <w:pPr>
        <w:spacing w:after="0" w:line="210" w:lineRule="atLeast"/>
        <w:ind w:right="340"/>
        <w:jc w:val="righ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Приложение 1</w:t>
      </w:r>
    </w:p>
    <w:p w14:paraId="75F6B03A" w14:textId="77777777" w:rsidR="00F37AC3" w:rsidRPr="005C096F" w:rsidRDefault="00F37AC3" w:rsidP="00F37AC3">
      <w:pPr>
        <w:spacing w:after="0" w:line="210" w:lineRule="atLeast"/>
        <w:ind w:right="340"/>
        <w:jc w:val="righ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к методическим рекомендациям</w:t>
      </w:r>
    </w:p>
    <w:p w14:paraId="13D39895" w14:textId="77777777" w:rsidR="00F37AC3" w:rsidRPr="005C096F" w:rsidRDefault="00F37AC3" w:rsidP="00F37AC3">
      <w:pPr>
        <w:shd w:val="clear" w:color="auto" w:fill="FFFFFF"/>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p w14:paraId="37915B2E" w14:textId="77777777" w:rsidR="00F37AC3" w:rsidRPr="005C096F" w:rsidRDefault="00F37AC3" w:rsidP="00F37AC3">
      <w:pPr>
        <w:spacing w:after="0" w:line="210" w:lineRule="atLeast"/>
        <w:ind w:right="340"/>
        <w:jc w:val="center"/>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Примерный перечень работ и услуг по содержанию состава общего имущества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606"/>
        <w:gridCol w:w="3768"/>
      </w:tblGrid>
      <w:tr w:rsidR="00F37AC3" w:rsidRPr="005C096F" w14:paraId="5428DC3F" w14:textId="77777777" w:rsidTr="00C71D1E">
        <w:trPr>
          <w:trHeight w:val="302"/>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E63BF63" w14:textId="77777777" w:rsidR="00F37AC3" w:rsidRPr="005C096F" w:rsidRDefault="00F37AC3" w:rsidP="00F37AC3">
            <w:pPr>
              <w:spacing w:after="300" w:line="210" w:lineRule="atLeast"/>
              <w:jc w:val="center"/>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Виды работ</w:t>
            </w:r>
          </w:p>
        </w:tc>
        <w:tc>
          <w:tcPr>
            <w:tcW w:w="395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3B22457" w14:textId="77777777" w:rsidR="00F37AC3" w:rsidRPr="005C096F" w:rsidRDefault="00F37AC3" w:rsidP="00F37AC3">
            <w:pPr>
              <w:spacing w:after="300" w:line="210" w:lineRule="atLeast"/>
              <w:jc w:val="center"/>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Периодичность</w:t>
            </w:r>
          </w:p>
        </w:tc>
      </w:tr>
      <w:tr w:rsidR="00F37AC3" w:rsidRPr="005C096F" w14:paraId="1A0B673A" w14:textId="77777777" w:rsidTr="00C71D1E">
        <w:trPr>
          <w:trHeight w:val="26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E963108" w14:textId="77777777" w:rsidR="00F37AC3" w:rsidRPr="005C096F" w:rsidRDefault="00F37AC3" w:rsidP="00F37AC3">
            <w:pPr>
              <w:spacing w:after="300" w:line="210" w:lineRule="atLeast"/>
              <w:jc w:val="center"/>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w:t>
            </w:r>
          </w:p>
        </w:tc>
        <w:tc>
          <w:tcPr>
            <w:tcW w:w="395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2E3D913" w14:textId="77777777" w:rsidR="00F37AC3" w:rsidRPr="005C096F" w:rsidRDefault="00F37AC3" w:rsidP="00F37AC3">
            <w:pPr>
              <w:spacing w:after="300" w:line="210" w:lineRule="atLeast"/>
              <w:jc w:val="center"/>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2</w:t>
            </w:r>
          </w:p>
        </w:tc>
      </w:tr>
      <w:tr w:rsidR="00F37AC3" w:rsidRPr="005C096F" w14:paraId="0CAD5A50" w14:textId="77777777" w:rsidTr="00C71D1E">
        <w:trPr>
          <w:trHeight w:val="270"/>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283CDD3" w14:textId="729D17F2"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1. Работы </w:t>
            </w:r>
            <w:r w:rsidR="00C71D1E">
              <w:rPr>
                <w:rFonts w:ascii="Times New Roman" w:eastAsia="Times New Roman" w:hAnsi="Times New Roman" w:cs="Times New Roman"/>
                <w:color w:val="000000"/>
                <w:sz w:val="24"/>
                <w:szCs w:val="24"/>
                <w:lang w:eastAsia="ru-RU"/>
              </w:rPr>
              <w:t>п</w:t>
            </w:r>
            <w:r w:rsidRPr="005C096F">
              <w:rPr>
                <w:rFonts w:ascii="Times New Roman" w:eastAsia="Times New Roman" w:hAnsi="Times New Roman" w:cs="Times New Roman"/>
                <w:color w:val="000000"/>
                <w:sz w:val="24"/>
                <w:szCs w:val="24"/>
                <w:lang w:eastAsia="ru-RU"/>
              </w:rPr>
              <w:t>о содержанию</w:t>
            </w:r>
          </w:p>
        </w:tc>
        <w:tc>
          <w:tcPr>
            <w:tcW w:w="395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57BE281"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r w:rsidR="00F37AC3" w:rsidRPr="005C096F" w14:paraId="59C5E6C4" w14:textId="77777777" w:rsidTr="00C71D1E">
        <w:trPr>
          <w:trHeight w:val="302"/>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16E74AB" w14:textId="77777777" w:rsidR="00F37AC3" w:rsidRPr="005C096F" w:rsidRDefault="00F37AC3" w:rsidP="00F37AC3">
            <w:pPr>
              <w:spacing w:after="300" w:line="241"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1.1. Содержание общего имущества жилого дома:</w:t>
            </w:r>
          </w:p>
        </w:tc>
        <w:tc>
          <w:tcPr>
            <w:tcW w:w="395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57EBA82"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r w:rsidR="00F37AC3" w:rsidRPr="005C096F" w14:paraId="6561C61F" w14:textId="77777777" w:rsidTr="00C71D1E">
        <w:trPr>
          <w:trHeight w:val="26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832C95E"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а) стены и фасады:</w:t>
            </w:r>
          </w:p>
        </w:tc>
        <w:tc>
          <w:tcPr>
            <w:tcW w:w="395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F63DEA8"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r w:rsidR="00F37AC3" w:rsidRPr="005C096F" w14:paraId="67666870" w14:textId="77777777" w:rsidTr="00C71D1E">
        <w:trPr>
          <w:trHeight w:val="274"/>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2FA6D19"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плановые осмотры</w:t>
            </w:r>
          </w:p>
        </w:tc>
        <w:tc>
          <w:tcPr>
            <w:tcW w:w="395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0C38501F"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два раза в год</w:t>
            </w:r>
          </w:p>
        </w:tc>
      </w:tr>
      <w:tr w:rsidR="00F37AC3" w:rsidRPr="005C096F" w14:paraId="7F96AE7A" w14:textId="77777777" w:rsidTr="00C71D1E">
        <w:trPr>
          <w:trHeight w:val="77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EC16CD9"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отбивка отслоившейся отделки наружной поверхности стен (штукатурки, облицовочной плитки)</w:t>
            </w:r>
          </w:p>
        </w:tc>
        <w:tc>
          <w:tcPr>
            <w:tcW w:w="395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D79AAB5" w14:textId="77777777" w:rsidR="00F37AC3" w:rsidRPr="005C096F" w:rsidRDefault="00F37AC3" w:rsidP="00F37AC3">
            <w:pPr>
              <w:spacing w:after="300" w:line="259"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 в течение пяти суток</w:t>
            </w:r>
          </w:p>
        </w:tc>
      </w:tr>
      <w:tr w:rsidR="00F37AC3" w:rsidRPr="005C096F" w14:paraId="13CDB1F5" w14:textId="77777777" w:rsidTr="00C71D1E">
        <w:trPr>
          <w:trHeight w:val="663"/>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2B07E86" w14:textId="77777777" w:rsidR="00F37AC3" w:rsidRPr="005C096F" w:rsidRDefault="00F37AC3" w:rsidP="00F37AC3">
            <w:pPr>
              <w:spacing w:after="300" w:line="241"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удаление элементов декора, представляющих опасность</w:t>
            </w:r>
          </w:p>
        </w:tc>
        <w:tc>
          <w:tcPr>
            <w:tcW w:w="395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7F2AC6D"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 с немедленным принятием мер безопасности</w:t>
            </w:r>
          </w:p>
        </w:tc>
      </w:tr>
      <w:tr w:rsidR="00F37AC3" w:rsidRPr="005C096F" w14:paraId="1360566E" w14:textId="77777777" w:rsidTr="00C71D1E">
        <w:trPr>
          <w:trHeight w:val="781"/>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530CE1B"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восстановление вышедших из строя или слабо укрепленных аншлагов, домовых номерных знаков, подъездных указателей и других элементов визуальной информации</w:t>
            </w:r>
          </w:p>
        </w:tc>
        <w:tc>
          <w:tcPr>
            <w:tcW w:w="395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C5FD44C"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w:t>
            </w:r>
          </w:p>
        </w:tc>
      </w:tr>
      <w:tr w:rsidR="00F37AC3" w:rsidRPr="005C096F" w14:paraId="5B7113B2" w14:textId="77777777" w:rsidTr="00C71D1E">
        <w:trPr>
          <w:trHeight w:val="783"/>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1E0863C"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укрепление козырьков, ограждений и перил крылец</w:t>
            </w:r>
          </w:p>
        </w:tc>
        <w:tc>
          <w:tcPr>
            <w:tcW w:w="395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D8AA88D"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 с принятием срочных мер по обеспечению безопасности</w:t>
            </w:r>
          </w:p>
        </w:tc>
      </w:tr>
      <w:tr w:rsidR="00F37AC3" w:rsidRPr="005C096F" w14:paraId="0C2457EE" w14:textId="77777777" w:rsidTr="00C71D1E">
        <w:trPr>
          <w:trHeight w:val="270"/>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C0D71C7"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б) крыши и водосточные системы:</w:t>
            </w:r>
          </w:p>
        </w:tc>
        <w:tc>
          <w:tcPr>
            <w:tcW w:w="395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AD2982A"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r w:rsidR="00F37AC3" w:rsidRPr="005C096F" w14:paraId="7FA7F718" w14:textId="77777777" w:rsidTr="00C71D1E">
        <w:trPr>
          <w:trHeight w:val="26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94E02AD"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плановые осмотры</w:t>
            </w:r>
          </w:p>
        </w:tc>
        <w:tc>
          <w:tcPr>
            <w:tcW w:w="395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0C9900B"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два раза в год</w:t>
            </w:r>
          </w:p>
        </w:tc>
      </w:tr>
      <w:tr w:rsidR="00F37AC3" w:rsidRPr="005C096F" w14:paraId="72B2EECA" w14:textId="77777777" w:rsidTr="00C71D1E">
        <w:trPr>
          <w:trHeight w:val="26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9BF52B8"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уборка мусора и грязи с кровли</w:t>
            </w:r>
          </w:p>
        </w:tc>
        <w:tc>
          <w:tcPr>
            <w:tcW w:w="395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BD5588C"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два раза в год</w:t>
            </w:r>
          </w:p>
        </w:tc>
      </w:tr>
      <w:tr w:rsidR="00F37AC3" w:rsidRPr="005C096F" w14:paraId="18525302" w14:textId="77777777" w:rsidTr="00C71D1E">
        <w:trPr>
          <w:trHeight w:val="522"/>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57FA601"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удаление снега и наледи с кровель</w:t>
            </w:r>
          </w:p>
        </w:tc>
        <w:tc>
          <w:tcPr>
            <w:tcW w:w="395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D10607D" w14:textId="77777777" w:rsidR="00F37AC3" w:rsidRPr="005C096F" w:rsidRDefault="00F37AC3" w:rsidP="00F37AC3">
            <w:pPr>
              <w:spacing w:after="300" w:line="245"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 зимний период по мере необходимости</w:t>
            </w:r>
          </w:p>
        </w:tc>
      </w:tr>
      <w:tr w:rsidR="00F37AC3" w:rsidRPr="005C096F" w14:paraId="7BE8592F" w14:textId="77777777" w:rsidTr="00C71D1E">
        <w:trPr>
          <w:trHeight w:val="515"/>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9474507"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укрепление оголовков дымовых, вентиляционных труб, металлических покрытий парапета, ограждений карниза</w:t>
            </w:r>
          </w:p>
        </w:tc>
        <w:tc>
          <w:tcPr>
            <w:tcW w:w="395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E2FD418"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w:t>
            </w:r>
          </w:p>
        </w:tc>
      </w:tr>
      <w:tr w:rsidR="00F37AC3" w:rsidRPr="005C096F" w14:paraId="3D5F34A7" w14:textId="77777777" w:rsidTr="00C71D1E">
        <w:trPr>
          <w:trHeight w:val="52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BB25052"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укрепление защитной решетки водоприемной воронки</w:t>
            </w:r>
          </w:p>
        </w:tc>
        <w:tc>
          <w:tcPr>
            <w:tcW w:w="395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2C0112A"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 в течение пяти суток</w:t>
            </w:r>
          </w:p>
        </w:tc>
      </w:tr>
      <w:tr w:rsidR="00F37AC3" w:rsidRPr="005C096F" w14:paraId="47A13E67" w14:textId="77777777" w:rsidTr="00C71D1E">
        <w:trPr>
          <w:trHeight w:val="515"/>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873AD95" w14:textId="77777777" w:rsidR="00F37AC3" w:rsidRPr="005C096F" w:rsidRDefault="00F37AC3" w:rsidP="00F37AC3">
            <w:pPr>
              <w:spacing w:after="300" w:line="245"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прочистка системы внутреннего водостока от засорения</w:t>
            </w:r>
          </w:p>
        </w:tc>
        <w:tc>
          <w:tcPr>
            <w:tcW w:w="395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8D6E879"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но мере выявления в течение двух суток</w:t>
            </w:r>
          </w:p>
        </w:tc>
      </w:tr>
      <w:tr w:rsidR="00F37AC3" w:rsidRPr="005C096F" w14:paraId="3CF85FFC" w14:textId="77777777" w:rsidTr="00C71D1E">
        <w:trPr>
          <w:trHeight w:val="781"/>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FE3C419"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ремонт слуховых окон, люков и входов на чердак</w:t>
            </w:r>
          </w:p>
        </w:tc>
        <w:tc>
          <w:tcPr>
            <w:tcW w:w="395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FE69BEB"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год при подготовке к отопительному сезону, по мере выявления</w:t>
            </w:r>
          </w:p>
        </w:tc>
      </w:tr>
      <w:tr w:rsidR="00F37AC3" w:rsidRPr="005C096F" w14:paraId="5CCE5C0C" w14:textId="77777777" w:rsidTr="00C71D1E">
        <w:trPr>
          <w:trHeight w:val="875"/>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F8729AE" w14:textId="77777777" w:rsidR="00F37AC3" w:rsidRPr="005C096F" w:rsidRDefault="00F37AC3" w:rsidP="00F37AC3">
            <w:pPr>
              <w:spacing w:after="300" w:line="259"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укрепление рядовых звеньев, водоприемных воронок, колен и </w:t>
            </w:r>
            <w:proofErr w:type="spellStart"/>
            <w:r w:rsidRPr="005C096F">
              <w:rPr>
                <w:rFonts w:ascii="Times New Roman" w:eastAsia="Times New Roman" w:hAnsi="Times New Roman" w:cs="Times New Roman"/>
                <w:color w:val="000000"/>
                <w:sz w:val="24"/>
                <w:szCs w:val="24"/>
                <w:lang w:eastAsia="ru-RU"/>
              </w:rPr>
              <w:t>отмета</w:t>
            </w:r>
            <w:proofErr w:type="spellEnd"/>
            <w:r w:rsidRPr="005C096F">
              <w:rPr>
                <w:rFonts w:ascii="Times New Roman" w:eastAsia="Times New Roman" w:hAnsi="Times New Roman" w:cs="Times New Roman"/>
                <w:color w:val="000000"/>
                <w:sz w:val="24"/>
                <w:szCs w:val="24"/>
                <w:lang w:eastAsia="ru-RU"/>
              </w:rPr>
              <w:t xml:space="preserve"> наружного водостока; промазка кровельных фальцев и образовавшихся свищей мастиками, </w:t>
            </w:r>
            <w:proofErr w:type="spellStart"/>
            <w:r w:rsidRPr="005C096F">
              <w:rPr>
                <w:rFonts w:ascii="Times New Roman" w:eastAsia="Times New Roman" w:hAnsi="Times New Roman" w:cs="Times New Roman"/>
                <w:color w:val="000000"/>
                <w:sz w:val="24"/>
                <w:szCs w:val="24"/>
                <w:lang w:eastAsia="ru-RU"/>
              </w:rPr>
              <w:t>герметиком</w:t>
            </w:r>
            <w:proofErr w:type="spellEnd"/>
          </w:p>
        </w:tc>
        <w:tc>
          <w:tcPr>
            <w:tcW w:w="395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F56B79A" w14:textId="77777777" w:rsidR="00F37AC3" w:rsidRPr="005C096F" w:rsidRDefault="00F37AC3" w:rsidP="00F37AC3">
            <w:pPr>
              <w:spacing w:after="300" w:line="259"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 в течение пяти суток</w:t>
            </w:r>
          </w:p>
        </w:tc>
      </w:tr>
      <w:tr w:rsidR="00F37AC3" w:rsidRPr="005C096F" w14:paraId="01100D22" w14:textId="77777777" w:rsidTr="00C71D1E">
        <w:trPr>
          <w:trHeight w:val="67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3AE0EAD"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проверка исправности оголовков дымоходов и вентиляционных каналов с регистрацией результатов в журнале</w:t>
            </w:r>
          </w:p>
        </w:tc>
        <w:tc>
          <w:tcPr>
            <w:tcW w:w="395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775E646"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два раза в год</w:t>
            </w:r>
          </w:p>
        </w:tc>
      </w:tr>
      <w:tr w:rsidR="00F37AC3" w:rsidRPr="005C096F" w14:paraId="4356BF2D" w14:textId="77777777" w:rsidTr="00C71D1E">
        <w:trPr>
          <w:trHeight w:val="284"/>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FD49503"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 оконные и дверные заполнении:</w:t>
            </w:r>
          </w:p>
        </w:tc>
        <w:tc>
          <w:tcPr>
            <w:tcW w:w="395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9656EC0"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r w:rsidR="00F37AC3" w:rsidRPr="005C096F" w14:paraId="2E2FD404" w14:textId="77777777" w:rsidTr="00C71D1E">
        <w:trPr>
          <w:trHeight w:val="28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1F0EBE6"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плановые осмотры</w:t>
            </w:r>
          </w:p>
        </w:tc>
        <w:tc>
          <w:tcPr>
            <w:tcW w:w="395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296CC7E"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два раза в год</w:t>
            </w:r>
          </w:p>
        </w:tc>
      </w:tr>
      <w:tr w:rsidR="00F37AC3" w:rsidRPr="005C096F" w14:paraId="511DFF08" w14:textId="77777777" w:rsidTr="00C71D1E">
        <w:trPr>
          <w:trHeight w:val="1102"/>
        </w:trPr>
        <w:tc>
          <w:tcPr>
            <w:tcW w:w="594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7BE579E9" w14:textId="77777777" w:rsidR="00F37AC3" w:rsidRPr="005C096F" w:rsidRDefault="00F37AC3" w:rsidP="00F37AC3">
            <w:pPr>
              <w:spacing w:after="300" w:line="274"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установка недостающих, частично разбитых и укрепление слабо укрепленных стекол в дверных и оконных заполнениях (кроме квартир),</w:t>
            </w:r>
          </w:p>
          <w:p w14:paraId="2D82E565"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установка или ремонт оконной, дверной арматуры</w:t>
            </w:r>
          </w:p>
        </w:tc>
        <w:tc>
          <w:tcPr>
            <w:tcW w:w="3958"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11A71003"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плану - один раз в год при подготовке к отопительному сезон. по мере выявления дефектов</w:t>
            </w:r>
          </w:p>
        </w:tc>
      </w:tr>
    </w:tbl>
    <w:p w14:paraId="06CDBBBD" w14:textId="77777777" w:rsidR="00F37AC3" w:rsidRPr="005C096F" w:rsidRDefault="00F37AC3" w:rsidP="00F37AC3">
      <w:pPr>
        <w:spacing w:after="0" w:line="240" w:lineRule="auto"/>
        <w:rPr>
          <w:rFonts w:ascii="Times New Roman" w:eastAsia="Times New Roman" w:hAnsi="Times New Roman" w:cs="Times New Roman"/>
          <w:vanish/>
          <w:sz w:val="24"/>
          <w:szCs w:val="24"/>
          <w:lang w:eastAsia="ru-RU"/>
        </w:rPr>
      </w:pPr>
    </w:p>
    <w:tbl>
      <w:tblPr>
        <w:tblW w:w="9975" w:type="dxa"/>
        <w:shd w:val="clear" w:color="auto" w:fill="FFFFFF"/>
        <w:tblCellMar>
          <w:top w:w="15" w:type="dxa"/>
          <w:left w:w="15" w:type="dxa"/>
          <w:bottom w:w="15" w:type="dxa"/>
          <w:right w:w="15" w:type="dxa"/>
        </w:tblCellMar>
        <w:tblLook w:val="04A0" w:firstRow="1" w:lastRow="0" w:firstColumn="1" w:lastColumn="0" w:noHBand="0" w:noVBand="1"/>
      </w:tblPr>
      <w:tblGrid>
        <w:gridCol w:w="9975"/>
      </w:tblGrid>
      <w:tr w:rsidR="00F37AC3" w:rsidRPr="005C096F" w14:paraId="4E96BB58" w14:textId="77777777" w:rsidTr="00F37AC3">
        <w:tc>
          <w:tcPr>
            <w:tcW w:w="0" w:type="auto"/>
            <w:shd w:val="clear" w:color="auto" w:fill="FFFFFF"/>
            <w:tcMar>
              <w:top w:w="0" w:type="dxa"/>
              <w:left w:w="0" w:type="dxa"/>
              <w:bottom w:w="0" w:type="dxa"/>
              <w:right w:w="0" w:type="dxa"/>
            </w:tcMar>
            <w:hideMark/>
          </w:tcPr>
          <w:p w14:paraId="1DA7EF5E"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bl>
    <w:p w14:paraId="63E77A9C" w14:textId="5CC480EA" w:rsidR="00F37AC3" w:rsidRPr="008A7C88" w:rsidRDefault="00F37AC3" w:rsidP="008A7C88">
      <w:pPr>
        <w:spacing w:after="0" w:line="240" w:lineRule="auto"/>
        <w:rPr>
          <w:rFonts w:ascii="Times New Roman" w:eastAsia="Times New Roman" w:hAnsi="Times New Roman" w:cs="Times New Roman"/>
          <w:sz w:val="24"/>
          <w:szCs w:val="24"/>
          <w:lang w:eastAsia="ru-RU"/>
        </w:rPr>
      </w:pPr>
    </w:p>
    <w:tbl>
      <w:tblPr>
        <w:tblW w:w="9913" w:type="dxa"/>
        <w:shd w:val="clear" w:color="auto" w:fill="FFFFFF"/>
        <w:tblCellMar>
          <w:top w:w="15" w:type="dxa"/>
          <w:left w:w="15" w:type="dxa"/>
          <w:bottom w:w="15" w:type="dxa"/>
          <w:right w:w="15" w:type="dxa"/>
        </w:tblCellMar>
        <w:tblLook w:val="04A0" w:firstRow="1" w:lastRow="0" w:firstColumn="1" w:lastColumn="0" w:noHBand="0" w:noVBand="1"/>
      </w:tblPr>
      <w:tblGrid>
        <w:gridCol w:w="5944"/>
        <w:gridCol w:w="3969"/>
      </w:tblGrid>
      <w:tr w:rsidR="00F37AC3" w:rsidRPr="005C096F" w14:paraId="6DBB5900" w14:textId="77777777" w:rsidTr="00C71D1E">
        <w:trPr>
          <w:trHeight w:val="1591"/>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2579CC5"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укрепление или регулировка пружин на входных дверях</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6261333" w14:textId="77777777" w:rsidR="00F37AC3" w:rsidRPr="005C096F" w:rsidRDefault="00F37AC3" w:rsidP="00F37AC3">
            <w:pPr>
              <w:spacing w:after="300" w:line="259"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плану - один раз в год при подготовке к отопительному сезону, по мере выявления дефектов: в зимнее время - в течение одних суток; в летнее время - в течение трех суток</w:t>
            </w:r>
          </w:p>
        </w:tc>
      </w:tr>
      <w:tr w:rsidR="00F37AC3" w:rsidRPr="005C096F" w14:paraId="3654D4DA" w14:textId="77777777" w:rsidTr="00C71D1E">
        <w:trPr>
          <w:trHeight w:val="51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7524E29"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закрытие подвальных дверей, металлических решеток и лазов на замки</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B8D49CB"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w:t>
            </w:r>
          </w:p>
        </w:tc>
      </w:tr>
      <w:tr w:rsidR="00F37AC3" w:rsidRPr="005C096F" w14:paraId="69934C75" w14:textId="77777777" w:rsidTr="00C71D1E">
        <w:trPr>
          <w:trHeight w:val="263"/>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F767C72"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закрытие и раскрытие продухов</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F9105AB"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два раза в год</w:t>
            </w:r>
          </w:p>
        </w:tc>
      </w:tr>
      <w:tr w:rsidR="00F37AC3" w:rsidRPr="005C096F" w14:paraId="0B562677" w14:textId="77777777" w:rsidTr="00C71D1E">
        <w:trPr>
          <w:trHeight w:val="263"/>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2E90E74"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г) печи, очаги, </w:t>
            </w:r>
            <w:proofErr w:type="spellStart"/>
            <w:r w:rsidRPr="005C096F">
              <w:rPr>
                <w:rFonts w:ascii="Times New Roman" w:eastAsia="Times New Roman" w:hAnsi="Times New Roman" w:cs="Times New Roman"/>
                <w:color w:val="000000"/>
                <w:sz w:val="24"/>
                <w:szCs w:val="24"/>
                <w:lang w:eastAsia="ru-RU"/>
              </w:rPr>
              <w:t>вентканалы</w:t>
            </w:r>
            <w:proofErr w:type="spellEnd"/>
            <w:r w:rsidRPr="005C096F">
              <w:rPr>
                <w:rFonts w:ascii="Times New Roman" w:eastAsia="Times New Roman" w:hAnsi="Times New Roman" w:cs="Times New Roman"/>
                <w:color w:val="000000"/>
                <w:sz w:val="24"/>
                <w:szCs w:val="24"/>
                <w:lang w:eastAsia="ru-RU"/>
              </w:rPr>
              <w:t>:</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1DC4BD6"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r w:rsidR="00F37AC3" w:rsidRPr="005C096F" w14:paraId="2F3AE0E8" w14:textId="77777777" w:rsidTr="00C71D1E">
        <w:trPr>
          <w:trHeight w:val="246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30E4EEB" w14:textId="77777777" w:rsidR="00F37AC3" w:rsidRPr="005C096F" w:rsidRDefault="00F37AC3" w:rsidP="00F37AC3">
            <w:pPr>
              <w:spacing w:after="18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осмотры печей, очагов, осмотр и очистка дымоходов, газоходов, </w:t>
            </w:r>
            <w:proofErr w:type="spellStart"/>
            <w:r w:rsidRPr="005C096F">
              <w:rPr>
                <w:rFonts w:ascii="Times New Roman" w:eastAsia="Times New Roman" w:hAnsi="Times New Roman" w:cs="Times New Roman"/>
                <w:color w:val="000000"/>
                <w:sz w:val="24"/>
                <w:szCs w:val="24"/>
                <w:lang w:eastAsia="ru-RU"/>
              </w:rPr>
              <w:t>вентканалов</w:t>
            </w:r>
            <w:proofErr w:type="spellEnd"/>
            <w:r w:rsidRPr="005C096F">
              <w:rPr>
                <w:rFonts w:ascii="Times New Roman" w:eastAsia="Times New Roman" w:hAnsi="Times New Roman" w:cs="Times New Roman"/>
                <w:color w:val="000000"/>
                <w:sz w:val="24"/>
                <w:szCs w:val="24"/>
                <w:lang w:eastAsia="ru-RU"/>
              </w:rPr>
              <w:t xml:space="preserve">, мелкий ремонт (заделка трещин, укрепление дверей, </w:t>
            </w:r>
            <w:proofErr w:type="spellStart"/>
            <w:r w:rsidRPr="005C096F">
              <w:rPr>
                <w:rFonts w:ascii="Times New Roman" w:eastAsia="Times New Roman" w:hAnsi="Times New Roman" w:cs="Times New Roman"/>
                <w:color w:val="000000"/>
                <w:sz w:val="24"/>
                <w:szCs w:val="24"/>
                <w:lang w:eastAsia="ru-RU"/>
              </w:rPr>
              <w:t>предтопочных</w:t>
            </w:r>
            <w:proofErr w:type="spellEnd"/>
            <w:r w:rsidRPr="005C096F">
              <w:rPr>
                <w:rFonts w:ascii="Times New Roman" w:eastAsia="Times New Roman" w:hAnsi="Times New Roman" w:cs="Times New Roman"/>
                <w:color w:val="000000"/>
                <w:sz w:val="24"/>
                <w:szCs w:val="24"/>
                <w:lang w:eastAsia="ru-RU"/>
              </w:rPr>
              <w:t xml:space="preserve"> листов и др.)</w:t>
            </w:r>
          </w:p>
          <w:p w14:paraId="56F63CE0" w14:textId="77777777" w:rsidR="00F37AC3" w:rsidRPr="005C096F" w:rsidRDefault="00F37AC3" w:rsidP="00F37AC3">
            <w:pPr>
              <w:spacing w:before="180" w:after="18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проверка дымоходов: кирпичные</w:t>
            </w:r>
          </w:p>
          <w:p w14:paraId="3F8A3D5C" w14:textId="77777777" w:rsidR="00F37AC3" w:rsidRPr="005C096F" w:rsidRDefault="00F37AC3" w:rsidP="00F37AC3">
            <w:pPr>
              <w:spacing w:before="180"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асбоцементные</w:t>
            </w:r>
          </w:p>
          <w:p w14:paraId="3560D70D"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вентиляционные каналы в помещениях, где</w:t>
            </w:r>
          </w:p>
          <w:p w14:paraId="5F26E563"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установлены газовые приборы</w:t>
            </w:r>
          </w:p>
          <w:p w14:paraId="723AF4BB"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вентиляционные каналы санузлов и ванных комнат</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ACBAE1B" w14:textId="77777777" w:rsidR="00F37AC3" w:rsidRPr="005C096F" w:rsidRDefault="00F37AC3" w:rsidP="00F37AC3">
            <w:pPr>
              <w:spacing w:after="18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плану - один раз в год при подготовке к отопительному сезону (по мере выявления дефектов)</w:t>
            </w:r>
          </w:p>
          <w:p w14:paraId="52E32B88" w14:textId="77777777" w:rsidR="00F37AC3" w:rsidRPr="005C096F" w:rsidRDefault="00F37AC3" w:rsidP="00F37AC3">
            <w:pPr>
              <w:spacing w:before="180" w:after="18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три месяца один раз в год</w:t>
            </w:r>
          </w:p>
          <w:p w14:paraId="7009E58F" w14:textId="77777777" w:rsidR="00F37AC3" w:rsidRPr="005C096F" w:rsidRDefault="00F37AC3" w:rsidP="00F37AC3">
            <w:pPr>
              <w:spacing w:before="180" w:after="36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два раза в год</w:t>
            </w:r>
          </w:p>
          <w:p w14:paraId="46B88108" w14:textId="77777777" w:rsidR="00F37AC3" w:rsidRPr="005C096F" w:rsidRDefault="00F37AC3" w:rsidP="00F37AC3">
            <w:pPr>
              <w:spacing w:before="360"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три года</w:t>
            </w:r>
          </w:p>
        </w:tc>
      </w:tr>
      <w:tr w:rsidR="00F37AC3" w:rsidRPr="005C096F" w14:paraId="60310C67" w14:textId="77777777" w:rsidTr="00C71D1E">
        <w:trPr>
          <w:trHeight w:val="274"/>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0D2E553"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 внешнее благоустройство:</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5B447BE"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r w:rsidR="00F37AC3" w:rsidRPr="005C096F" w14:paraId="773EC2F1" w14:textId="77777777" w:rsidTr="00C71D1E">
        <w:trPr>
          <w:trHeight w:val="270"/>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4B5C28E"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закрытие и раскрытие приямков</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BF59415"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два раза в год</w:t>
            </w:r>
          </w:p>
        </w:tc>
      </w:tr>
      <w:tr w:rsidR="00F37AC3" w:rsidRPr="005C096F" w14:paraId="57F17B65" w14:textId="77777777" w:rsidTr="00C71D1E">
        <w:trPr>
          <w:trHeight w:val="270"/>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DC9852C"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окраска решетчатых ограждений в подъезде</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706B8EE"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год</w:t>
            </w:r>
          </w:p>
        </w:tc>
      </w:tr>
      <w:tr w:rsidR="00F37AC3" w:rsidRPr="005C096F" w14:paraId="02BA090A" w14:textId="77777777" w:rsidTr="00C71D1E">
        <w:trPr>
          <w:trHeight w:val="270"/>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617B21F"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е) санитарная очистка придомовой территории:</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61946B3"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r w:rsidR="00F37AC3" w:rsidRPr="005C096F" w14:paraId="44D4B8AE" w14:textId="77777777" w:rsidTr="00C71D1E">
        <w:trPr>
          <w:trHeight w:val="263"/>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5F9671A"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очистка приямков</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BF51934"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ежедневно</w:t>
            </w:r>
          </w:p>
        </w:tc>
      </w:tr>
      <w:tr w:rsidR="00F37AC3" w:rsidRPr="005C096F" w14:paraId="0A63916B" w14:textId="77777777" w:rsidTr="00C71D1E">
        <w:trPr>
          <w:trHeight w:val="522"/>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FBDCE6B"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уборка от снега и наледи площадки перед входом в подъезд, очистка металлической решетки и приямка</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FA4A53B"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ежедневно в зимний период</w:t>
            </w:r>
          </w:p>
        </w:tc>
      </w:tr>
      <w:tr w:rsidR="00F37AC3" w:rsidRPr="005C096F" w14:paraId="02859959" w14:textId="77777777" w:rsidTr="00C71D1E">
        <w:trPr>
          <w:trHeight w:val="77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8CE6634"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уборка снега с тротуаров и внутриквартальных проездов в границах уборочных площадей согласно техническим паспортам на домовладение</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1339270"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 зимний период с периодичностью в зависимости от классности</w:t>
            </w:r>
          </w:p>
        </w:tc>
      </w:tr>
      <w:tr w:rsidR="00F37AC3" w:rsidRPr="005C096F" w14:paraId="0C87F556" w14:textId="77777777" w:rsidTr="00C71D1E">
        <w:trPr>
          <w:trHeight w:val="56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A58A9D2"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транспортировка </w:t>
            </w:r>
            <w:proofErr w:type="spellStart"/>
            <w:r w:rsidRPr="005C096F">
              <w:rPr>
                <w:rFonts w:ascii="Times New Roman" w:eastAsia="Times New Roman" w:hAnsi="Times New Roman" w:cs="Times New Roman"/>
                <w:color w:val="000000"/>
                <w:sz w:val="24"/>
                <w:szCs w:val="24"/>
                <w:lang w:eastAsia="ru-RU"/>
              </w:rPr>
              <w:t>противогололедной</w:t>
            </w:r>
            <w:proofErr w:type="spellEnd"/>
            <w:r w:rsidRPr="005C096F">
              <w:rPr>
                <w:rFonts w:ascii="Times New Roman" w:eastAsia="Times New Roman" w:hAnsi="Times New Roman" w:cs="Times New Roman"/>
                <w:color w:val="000000"/>
                <w:sz w:val="24"/>
                <w:szCs w:val="24"/>
                <w:lang w:eastAsia="ru-RU"/>
              </w:rPr>
              <w:t xml:space="preserve"> смеси и посыпка территории</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677C9DE"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ежедневно в зимний период по мере необходимости</w:t>
            </w:r>
          </w:p>
        </w:tc>
      </w:tr>
      <w:tr w:rsidR="00F37AC3" w:rsidRPr="005C096F" w14:paraId="1CF59824" w14:textId="77777777" w:rsidTr="00C71D1E">
        <w:trPr>
          <w:trHeight w:val="779"/>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6DB93BF"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подметание территории с усовершенствованным, неусовершенствованным покрытием и без покрытия</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0BFE65F"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 теплый период с периодичностью в зависимости от классности</w:t>
            </w:r>
          </w:p>
        </w:tc>
      </w:tr>
      <w:tr w:rsidR="00F37AC3" w:rsidRPr="005C096F" w14:paraId="63F6B04E" w14:textId="77777777" w:rsidTr="00C71D1E">
        <w:trPr>
          <w:trHeight w:val="51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4DA5773" w14:textId="77777777" w:rsidR="00F37AC3" w:rsidRPr="005C096F" w:rsidRDefault="00F37AC3" w:rsidP="00F37AC3">
            <w:pPr>
              <w:spacing w:after="300" w:line="263"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сезонное </w:t>
            </w:r>
            <w:proofErr w:type="spellStart"/>
            <w:r w:rsidRPr="005C096F">
              <w:rPr>
                <w:rFonts w:ascii="Times New Roman" w:eastAsia="Times New Roman" w:hAnsi="Times New Roman" w:cs="Times New Roman"/>
                <w:color w:val="000000"/>
                <w:sz w:val="24"/>
                <w:szCs w:val="24"/>
                <w:lang w:eastAsia="ru-RU"/>
              </w:rPr>
              <w:t>окашивание</w:t>
            </w:r>
            <w:proofErr w:type="spellEnd"/>
            <w:r w:rsidRPr="005C096F">
              <w:rPr>
                <w:rFonts w:ascii="Times New Roman" w:eastAsia="Times New Roman" w:hAnsi="Times New Roman" w:cs="Times New Roman"/>
                <w:color w:val="000000"/>
                <w:sz w:val="24"/>
                <w:szCs w:val="24"/>
                <w:lang w:eastAsia="ru-RU"/>
              </w:rPr>
              <w:t xml:space="preserve"> травы, уборка окошенной травы, удаление поросли на придомовой территории</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7599D5D" w14:textId="77777777" w:rsidR="00F37AC3" w:rsidRPr="005C096F" w:rsidRDefault="00F37AC3" w:rsidP="00F37AC3">
            <w:pPr>
              <w:spacing w:after="300" w:line="259"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необходимости, но не реже двух раз в год</w:t>
            </w:r>
          </w:p>
        </w:tc>
      </w:tr>
      <w:tr w:rsidR="00F37AC3" w:rsidRPr="005C096F" w14:paraId="51E4DBDB" w14:textId="77777777" w:rsidTr="00C71D1E">
        <w:trPr>
          <w:trHeight w:val="59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9D69108" w14:textId="77777777" w:rsidR="00F37AC3" w:rsidRPr="005C096F" w:rsidRDefault="00F37AC3" w:rsidP="00F37AC3">
            <w:pPr>
              <w:spacing w:after="300" w:line="245"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1.2. Техническое обслуживание общих коммуникаций, технических устройств и технических помещении жилого дома:</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07869A94"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r w:rsidR="00F37AC3" w:rsidRPr="005C096F" w14:paraId="340FD321" w14:textId="77777777" w:rsidTr="00C71D1E">
        <w:trPr>
          <w:trHeight w:val="26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3D35452"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а) центральное отопление:</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D56BFFA"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r w:rsidR="00F37AC3" w:rsidRPr="005C096F" w14:paraId="769CC4F3" w14:textId="77777777" w:rsidTr="00C71D1E">
        <w:trPr>
          <w:trHeight w:val="522"/>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E2375D3" w14:textId="77777777" w:rsidR="00F37AC3" w:rsidRPr="005C096F" w:rsidRDefault="00F37AC3" w:rsidP="00F37AC3">
            <w:pPr>
              <w:spacing w:after="300" w:line="245"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сезонные обходы и осмотры системы теплоснабжения, не включая жилые помещения</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16BFB85"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два раза в год</w:t>
            </w:r>
          </w:p>
        </w:tc>
      </w:tr>
      <w:tr w:rsidR="00F37AC3" w:rsidRPr="005C096F" w14:paraId="3C93679A" w14:textId="77777777" w:rsidTr="00C71D1E">
        <w:trPr>
          <w:trHeight w:val="540"/>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73CA1D9"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периодические обходы и осмотры тепловых пунктов в отопительный период</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C1A0089"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еженедельно</w:t>
            </w:r>
          </w:p>
        </w:tc>
      </w:tr>
      <w:tr w:rsidR="00F37AC3" w:rsidRPr="005C096F" w14:paraId="63037DE8" w14:textId="77777777" w:rsidTr="00C71D1E">
        <w:trPr>
          <w:trHeight w:val="37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DFA6512"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консервация и </w:t>
            </w:r>
            <w:proofErr w:type="spellStart"/>
            <w:r w:rsidRPr="005C096F">
              <w:rPr>
                <w:rFonts w:ascii="Times New Roman" w:eastAsia="Times New Roman" w:hAnsi="Times New Roman" w:cs="Times New Roman"/>
                <w:color w:val="000000"/>
                <w:sz w:val="24"/>
                <w:szCs w:val="24"/>
                <w:lang w:eastAsia="ru-RU"/>
              </w:rPr>
              <w:t>расконсервация</w:t>
            </w:r>
            <w:proofErr w:type="spellEnd"/>
            <w:r w:rsidRPr="005C096F">
              <w:rPr>
                <w:rFonts w:ascii="Times New Roman" w:eastAsia="Times New Roman" w:hAnsi="Times New Roman" w:cs="Times New Roman"/>
                <w:color w:val="000000"/>
                <w:sz w:val="24"/>
                <w:szCs w:val="24"/>
                <w:lang w:eastAsia="ru-RU"/>
              </w:rPr>
              <w:t xml:space="preserve"> систем центрального отопления</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0A04537C"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два раза в год</w:t>
            </w:r>
          </w:p>
        </w:tc>
      </w:tr>
      <w:tr w:rsidR="00F37AC3" w:rsidRPr="005C096F" w14:paraId="210D4027" w14:textId="77777777" w:rsidTr="00C71D1E">
        <w:trPr>
          <w:trHeight w:val="1037"/>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8022086"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замена и ремонт отдельных участков и элементов системы, регулировка, ревизия и ремонт запорной, </w:t>
            </w:r>
            <w:proofErr w:type="spellStart"/>
            <w:r w:rsidRPr="005C096F">
              <w:rPr>
                <w:rFonts w:ascii="Times New Roman" w:eastAsia="Times New Roman" w:hAnsi="Times New Roman" w:cs="Times New Roman"/>
                <w:color w:val="000000"/>
                <w:sz w:val="24"/>
                <w:szCs w:val="24"/>
                <w:lang w:eastAsia="ru-RU"/>
              </w:rPr>
              <w:t>воздухосборной</w:t>
            </w:r>
            <w:proofErr w:type="spellEnd"/>
            <w:r w:rsidRPr="005C096F">
              <w:rPr>
                <w:rFonts w:ascii="Times New Roman" w:eastAsia="Times New Roman" w:hAnsi="Times New Roman" w:cs="Times New Roman"/>
                <w:color w:val="000000"/>
                <w:sz w:val="24"/>
                <w:szCs w:val="24"/>
                <w:lang w:eastAsia="ru-RU"/>
              </w:rPr>
              <w:t xml:space="preserve"> и регулировочной арматуры (включая жилые помещения)</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4A67618"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планово-один раз в год при сезонной подготовке, по мере выявления</w:t>
            </w:r>
          </w:p>
        </w:tc>
      </w:tr>
      <w:tr w:rsidR="00F37AC3" w:rsidRPr="005C096F" w14:paraId="29F3E9FD" w14:textId="77777777" w:rsidTr="00C71D1E">
        <w:trPr>
          <w:trHeight w:val="533"/>
        </w:trPr>
        <w:tc>
          <w:tcPr>
            <w:tcW w:w="594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1462CBF2"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выполнение сварочных работ при ремонте или замене участков трубопровода</w:t>
            </w:r>
          </w:p>
        </w:tc>
        <w:tc>
          <w:tcPr>
            <w:tcW w:w="396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2D36CA19"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возникновения неисправностей, незамедлительно</w:t>
            </w:r>
          </w:p>
        </w:tc>
      </w:tr>
      <w:tr w:rsidR="00F37AC3" w:rsidRPr="005C096F" w14:paraId="3B1EB463" w14:textId="77777777" w:rsidTr="00C71D1E">
        <w:trPr>
          <w:trHeight w:val="781"/>
        </w:trPr>
        <w:tc>
          <w:tcPr>
            <w:tcW w:w="5944"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14:paraId="0D645EA3" w14:textId="77777777" w:rsidR="00F37AC3" w:rsidRPr="005C096F" w:rsidRDefault="00F37AC3" w:rsidP="00F37AC3">
            <w:pPr>
              <w:spacing w:after="300" w:line="259"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наладка, регулировка систем с ликвидацией </w:t>
            </w:r>
            <w:proofErr w:type="spellStart"/>
            <w:r w:rsidRPr="005C096F">
              <w:rPr>
                <w:rFonts w:ascii="Times New Roman" w:eastAsia="Times New Roman" w:hAnsi="Times New Roman" w:cs="Times New Roman"/>
                <w:color w:val="000000"/>
                <w:sz w:val="24"/>
                <w:szCs w:val="24"/>
                <w:lang w:eastAsia="ru-RU"/>
              </w:rPr>
              <w:t>непрогрева</w:t>
            </w:r>
            <w:proofErr w:type="spellEnd"/>
            <w:r w:rsidRPr="005C096F">
              <w:rPr>
                <w:rFonts w:ascii="Times New Roman" w:eastAsia="Times New Roman" w:hAnsi="Times New Roman" w:cs="Times New Roman"/>
                <w:color w:val="000000"/>
                <w:sz w:val="24"/>
                <w:szCs w:val="24"/>
                <w:lang w:eastAsia="ru-RU"/>
              </w:rPr>
              <w:t xml:space="preserve"> и </w:t>
            </w:r>
            <w:proofErr w:type="spellStart"/>
            <w:r w:rsidRPr="005C096F">
              <w:rPr>
                <w:rFonts w:ascii="Times New Roman" w:eastAsia="Times New Roman" w:hAnsi="Times New Roman" w:cs="Times New Roman"/>
                <w:color w:val="000000"/>
                <w:sz w:val="24"/>
                <w:szCs w:val="24"/>
                <w:lang w:eastAsia="ru-RU"/>
              </w:rPr>
              <w:t>завоздушивания</w:t>
            </w:r>
            <w:proofErr w:type="spellEnd"/>
            <w:r w:rsidRPr="005C096F">
              <w:rPr>
                <w:rFonts w:ascii="Times New Roman" w:eastAsia="Times New Roman" w:hAnsi="Times New Roman" w:cs="Times New Roman"/>
                <w:color w:val="000000"/>
                <w:sz w:val="24"/>
                <w:szCs w:val="24"/>
                <w:lang w:eastAsia="ru-RU"/>
              </w:rPr>
              <w:t xml:space="preserve"> отопительных приборов, включая жилые помещения</w:t>
            </w:r>
          </w:p>
        </w:tc>
        <w:tc>
          <w:tcPr>
            <w:tcW w:w="3969"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5E8F50E1"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год, по мере выявления</w:t>
            </w:r>
          </w:p>
        </w:tc>
      </w:tr>
      <w:tr w:rsidR="00F37AC3" w:rsidRPr="005C096F" w14:paraId="44D0A663" w14:textId="77777777" w:rsidTr="00C71D1E">
        <w:trPr>
          <w:trHeight w:val="336"/>
        </w:trPr>
        <w:tc>
          <w:tcPr>
            <w:tcW w:w="5944"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14:paraId="23FAFBFB" w14:textId="77777777" w:rsidR="00F37AC3" w:rsidRPr="005C096F" w:rsidRDefault="00F37AC3" w:rsidP="00F37AC3">
            <w:pPr>
              <w:spacing w:after="300" w:line="259"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обслуживание общедомовых приборов учета и регулирования</w:t>
            </w:r>
          </w:p>
        </w:tc>
        <w:tc>
          <w:tcPr>
            <w:tcW w:w="3969"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6EA180A2"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согласно графику</w:t>
            </w:r>
          </w:p>
        </w:tc>
      </w:tr>
    </w:tbl>
    <w:p w14:paraId="138BEE39" w14:textId="77777777" w:rsidR="00F37AC3" w:rsidRPr="005C096F" w:rsidRDefault="00F37AC3" w:rsidP="00F37AC3">
      <w:pPr>
        <w:spacing w:after="0" w:line="240" w:lineRule="auto"/>
        <w:rPr>
          <w:rFonts w:ascii="Times New Roman" w:eastAsia="Times New Roman" w:hAnsi="Times New Roman" w:cs="Times New Roman"/>
          <w:vanish/>
          <w:sz w:val="24"/>
          <w:szCs w:val="24"/>
          <w:lang w:eastAsia="ru-RU"/>
        </w:rPr>
      </w:pPr>
    </w:p>
    <w:tbl>
      <w:tblPr>
        <w:tblW w:w="9975" w:type="dxa"/>
        <w:shd w:val="clear" w:color="auto" w:fill="FFFFFF"/>
        <w:tblCellMar>
          <w:top w:w="15" w:type="dxa"/>
          <w:left w:w="15" w:type="dxa"/>
          <w:bottom w:w="15" w:type="dxa"/>
          <w:right w:w="15" w:type="dxa"/>
        </w:tblCellMar>
        <w:tblLook w:val="04A0" w:firstRow="1" w:lastRow="0" w:firstColumn="1" w:lastColumn="0" w:noHBand="0" w:noVBand="1"/>
      </w:tblPr>
      <w:tblGrid>
        <w:gridCol w:w="9975"/>
      </w:tblGrid>
      <w:tr w:rsidR="00F37AC3" w:rsidRPr="005C096F" w14:paraId="40FAF686" w14:textId="77777777" w:rsidTr="00F37AC3">
        <w:tc>
          <w:tcPr>
            <w:tcW w:w="0" w:type="auto"/>
            <w:shd w:val="clear" w:color="auto" w:fill="FFFFFF"/>
            <w:tcMar>
              <w:top w:w="0" w:type="dxa"/>
              <w:left w:w="0" w:type="dxa"/>
              <w:bottom w:w="0" w:type="dxa"/>
              <w:right w:w="0" w:type="dxa"/>
            </w:tcMar>
            <w:hideMark/>
          </w:tcPr>
          <w:p w14:paraId="7A3EB468"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p w14:paraId="529BE05B"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bl>
    <w:p w14:paraId="76D048FE" w14:textId="77777777" w:rsidR="00F37AC3" w:rsidRPr="005C096F" w:rsidRDefault="00F37AC3" w:rsidP="00F37AC3">
      <w:pPr>
        <w:spacing w:after="0" w:line="240" w:lineRule="auto"/>
        <w:rPr>
          <w:rFonts w:ascii="Times New Roman" w:eastAsia="Times New Roman" w:hAnsi="Times New Roman" w:cs="Times New Roman"/>
          <w:sz w:val="24"/>
          <w:szCs w:val="24"/>
          <w:lang w:eastAsia="ru-RU"/>
        </w:rPr>
      </w:pPr>
    </w:p>
    <w:tbl>
      <w:tblPr>
        <w:tblW w:w="9913" w:type="dxa"/>
        <w:shd w:val="clear" w:color="auto" w:fill="FFFFFF"/>
        <w:tblCellMar>
          <w:top w:w="15" w:type="dxa"/>
          <w:left w:w="15" w:type="dxa"/>
          <w:bottom w:w="15" w:type="dxa"/>
          <w:right w:w="15" w:type="dxa"/>
        </w:tblCellMar>
        <w:tblLook w:val="04A0" w:firstRow="1" w:lastRow="0" w:firstColumn="1" w:lastColumn="0" w:noHBand="0" w:noVBand="1"/>
      </w:tblPr>
      <w:tblGrid>
        <w:gridCol w:w="5944"/>
        <w:gridCol w:w="3969"/>
      </w:tblGrid>
      <w:tr w:rsidR="00F37AC3" w:rsidRPr="005C096F" w14:paraId="16A5C88B" w14:textId="77777777" w:rsidTr="00C71D1E">
        <w:trPr>
          <w:trHeight w:val="57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F8D4211" w14:textId="77777777" w:rsidR="00F37AC3" w:rsidRPr="005C096F" w:rsidRDefault="00F37AC3" w:rsidP="00F37AC3">
            <w:pPr>
              <w:spacing w:after="300" w:line="245"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уплотнение сгонов; устранение </w:t>
            </w:r>
            <w:proofErr w:type="spellStart"/>
            <w:r w:rsidRPr="005C096F">
              <w:rPr>
                <w:rFonts w:ascii="Times New Roman" w:eastAsia="Times New Roman" w:hAnsi="Times New Roman" w:cs="Times New Roman"/>
                <w:color w:val="000000"/>
                <w:sz w:val="24"/>
                <w:szCs w:val="24"/>
                <w:lang w:eastAsia="ru-RU"/>
              </w:rPr>
              <w:t>неплотностей</w:t>
            </w:r>
            <w:proofErr w:type="spellEnd"/>
            <w:r w:rsidRPr="005C096F">
              <w:rPr>
                <w:rFonts w:ascii="Times New Roman" w:eastAsia="Times New Roman" w:hAnsi="Times New Roman" w:cs="Times New Roman"/>
                <w:color w:val="000000"/>
                <w:sz w:val="24"/>
                <w:szCs w:val="24"/>
                <w:lang w:eastAsia="ru-RU"/>
              </w:rPr>
              <w:t xml:space="preserve"> резьбовых соединений</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92C6183"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w:t>
            </w:r>
          </w:p>
        </w:tc>
      </w:tr>
      <w:tr w:rsidR="00F37AC3" w:rsidRPr="005C096F" w14:paraId="2F412158" w14:textId="77777777" w:rsidTr="00C71D1E">
        <w:trPr>
          <w:trHeight w:val="770"/>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10B29D3" w14:textId="77777777" w:rsidR="00F37AC3" w:rsidRPr="005C096F" w:rsidRDefault="00F37AC3" w:rsidP="00F37AC3">
            <w:pPr>
              <w:spacing w:after="300" w:line="245"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гидропневматическая промывка (с 3 - 5-кратным заполнением и сбросом воды) и гидравлические испытания систем отопления домов</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4507FBC"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год</w:t>
            </w:r>
          </w:p>
        </w:tc>
      </w:tr>
      <w:tr w:rsidR="00F37AC3" w:rsidRPr="005C096F" w14:paraId="5F6ECC45" w14:textId="77777777" w:rsidTr="00C71D1E">
        <w:trPr>
          <w:trHeight w:val="364"/>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0A902D5"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очистка грязевиков воздухосборников, вантузов</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EDEABBA"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год</w:t>
            </w:r>
          </w:p>
        </w:tc>
      </w:tr>
      <w:tr w:rsidR="00F37AC3" w:rsidRPr="005C096F" w14:paraId="00A9BCCF" w14:textId="77777777" w:rsidTr="00C71D1E">
        <w:trPr>
          <w:trHeight w:val="424"/>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89F5AC5"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слив воды и наполнение водой системы отопления</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469FA07"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 дефектов</w:t>
            </w:r>
          </w:p>
        </w:tc>
      </w:tr>
      <w:tr w:rsidR="00F37AC3" w:rsidRPr="005C096F" w14:paraId="44E6ECFB" w14:textId="77777777" w:rsidTr="00C71D1E">
        <w:trPr>
          <w:trHeight w:val="533"/>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ABCF1A6"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утепление трубопроводов в чердачных помещениях и технических подпольях</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0D8F135F" w14:textId="77777777" w:rsidR="00F37AC3" w:rsidRPr="005C096F" w:rsidRDefault="00F37AC3" w:rsidP="00F37AC3">
            <w:pPr>
              <w:spacing w:after="300" w:line="259"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 дефектов</w:t>
            </w:r>
          </w:p>
        </w:tc>
      </w:tr>
      <w:tr w:rsidR="00F37AC3" w:rsidRPr="005C096F" w14:paraId="1D289A1F" w14:textId="77777777" w:rsidTr="00C71D1E">
        <w:trPr>
          <w:trHeight w:val="374"/>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A1E239F"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б) водопровод и канализации, горячее водоснабжение:</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1498965"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r w:rsidR="00F37AC3" w:rsidRPr="005C096F" w14:paraId="5B76789A" w14:textId="77777777" w:rsidTr="00C71D1E">
        <w:trPr>
          <w:trHeight w:val="39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9AD541B"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сезонные обходы и осмотры систем, не включая жилые помещения</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980562A"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год</w:t>
            </w:r>
          </w:p>
        </w:tc>
      </w:tr>
      <w:tr w:rsidR="00F37AC3" w:rsidRPr="005C096F" w14:paraId="29119D49" w14:textId="77777777" w:rsidTr="00C71D1E">
        <w:trPr>
          <w:trHeight w:val="872"/>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AFD82A3" w14:textId="77777777" w:rsidR="00F37AC3" w:rsidRPr="005C096F" w:rsidRDefault="00F37AC3" w:rsidP="00F37AC3">
            <w:pPr>
              <w:spacing w:after="300" w:line="259"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содержание и обслуживание теплообменников (бойлеров) при закрытой схеме горячего водоснабжения</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A898720"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согласно требованиям </w:t>
            </w:r>
            <w:proofErr w:type="spellStart"/>
            <w:r w:rsidRPr="005C096F">
              <w:rPr>
                <w:rFonts w:ascii="Times New Roman" w:eastAsia="Times New Roman" w:hAnsi="Times New Roman" w:cs="Times New Roman"/>
                <w:color w:val="000000"/>
                <w:sz w:val="24"/>
                <w:szCs w:val="24"/>
                <w:lang w:eastAsia="ru-RU"/>
              </w:rPr>
              <w:t>нормативно</w:t>
            </w:r>
            <w:r w:rsidRPr="005C096F">
              <w:rPr>
                <w:rFonts w:ascii="Times New Roman" w:eastAsia="Times New Roman" w:hAnsi="Times New Roman" w:cs="Times New Roman"/>
                <w:color w:val="000000"/>
                <w:sz w:val="24"/>
                <w:szCs w:val="24"/>
                <w:lang w:eastAsia="ru-RU"/>
              </w:rPr>
              <w:softHyphen/>
              <w:t>технической</w:t>
            </w:r>
            <w:proofErr w:type="spellEnd"/>
            <w:r w:rsidRPr="005C096F">
              <w:rPr>
                <w:rFonts w:ascii="Times New Roman" w:eastAsia="Times New Roman" w:hAnsi="Times New Roman" w:cs="Times New Roman"/>
                <w:color w:val="000000"/>
                <w:sz w:val="24"/>
                <w:szCs w:val="24"/>
                <w:lang w:eastAsia="ru-RU"/>
              </w:rPr>
              <w:t xml:space="preserve"> документации на оборудование (техпаспорт)</w:t>
            </w:r>
          </w:p>
        </w:tc>
      </w:tr>
      <w:tr w:rsidR="00F37AC3" w:rsidRPr="005C096F" w14:paraId="2F277204" w14:textId="77777777" w:rsidTr="00C71D1E">
        <w:trPr>
          <w:trHeight w:val="552"/>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3CBB803"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гидропневматическая промывка, </w:t>
            </w:r>
            <w:proofErr w:type="spellStart"/>
            <w:r w:rsidRPr="005C096F">
              <w:rPr>
                <w:rFonts w:ascii="Times New Roman" w:eastAsia="Times New Roman" w:hAnsi="Times New Roman" w:cs="Times New Roman"/>
                <w:color w:val="000000"/>
                <w:sz w:val="24"/>
                <w:szCs w:val="24"/>
                <w:lang w:eastAsia="ru-RU"/>
              </w:rPr>
              <w:t>опрессовка</w:t>
            </w:r>
            <w:proofErr w:type="spellEnd"/>
            <w:r w:rsidRPr="005C096F">
              <w:rPr>
                <w:rFonts w:ascii="Times New Roman" w:eastAsia="Times New Roman" w:hAnsi="Times New Roman" w:cs="Times New Roman"/>
                <w:color w:val="000000"/>
                <w:sz w:val="24"/>
                <w:szCs w:val="24"/>
                <w:lang w:eastAsia="ru-RU"/>
              </w:rPr>
              <w:t xml:space="preserve"> и утепление бойлеров</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95F114C"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плану один раз в год при подготовке к отопительному сезону</w:t>
            </w:r>
          </w:p>
        </w:tc>
      </w:tr>
      <w:tr w:rsidR="00F37AC3" w:rsidRPr="005C096F" w14:paraId="7B00CC53" w14:textId="77777777" w:rsidTr="00C71D1E">
        <w:trPr>
          <w:trHeight w:val="52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74DE264" w14:textId="77777777" w:rsidR="00F37AC3" w:rsidRPr="005C096F" w:rsidRDefault="00F37AC3" w:rsidP="00F37AC3">
            <w:pPr>
              <w:spacing w:after="300" w:line="259"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ремонт, ревизия запорной арматуры на системах водоснабжения (без водоразборной арматуры), не включая жилые помещения</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1F2CF20"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proofErr w:type="spellStart"/>
            <w:r w:rsidRPr="005C096F">
              <w:rPr>
                <w:rFonts w:ascii="Times New Roman" w:eastAsia="Times New Roman" w:hAnsi="Times New Roman" w:cs="Times New Roman"/>
                <w:color w:val="000000"/>
                <w:sz w:val="24"/>
                <w:szCs w:val="24"/>
                <w:lang w:eastAsia="ru-RU"/>
              </w:rPr>
              <w:t>планово</w:t>
            </w:r>
            <w:proofErr w:type="spellEnd"/>
            <w:r w:rsidRPr="005C096F">
              <w:rPr>
                <w:rFonts w:ascii="Times New Roman" w:eastAsia="Times New Roman" w:hAnsi="Times New Roman" w:cs="Times New Roman"/>
                <w:color w:val="000000"/>
                <w:sz w:val="24"/>
                <w:szCs w:val="24"/>
                <w:lang w:eastAsia="ru-RU"/>
              </w:rPr>
              <w:t xml:space="preserve"> - один раз в год, по мере выявления</w:t>
            </w:r>
          </w:p>
        </w:tc>
      </w:tr>
      <w:tr w:rsidR="00F37AC3" w:rsidRPr="005C096F" w14:paraId="4E18AD13" w14:textId="77777777" w:rsidTr="00C71D1E">
        <w:trPr>
          <w:trHeight w:val="515"/>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8AB73DA" w14:textId="77777777" w:rsidR="00F37AC3" w:rsidRPr="005C096F" w:rsidRDefault="00F37AC3" w:rsidP="00F37AC3">
            <w:pPr>
              <w:spacing w:after="300" w:line="241"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устранение </w:t>
            </w:r>
            <w:proofErr w:type="spellStart"/>
            <w:r w:rsidRPr="005C096F">
              <w:rPr>
                <w:rFonts w:ascii="Times New Roman" w:eastAsia="Times New Roman" w:hAnsi="Times New Roman" w:cs="Times New Roman"/>
                <w:color w:val="000000"/>
                <w:sz w:val="24"/>
                <w:szCs w:val="24"/>
                <w:lang w:eastAsia="ru-RU"/>
              </w:rPr>
              <w:t>неплотностей</w:t>
            </w:r>
            <w:proofErr w:type="spellEnd"/>
            <w:r w:rsidRPr="005C096F">
              <w:rPr>
                <w:rFonts w:ascii="Times New Roman" w:eastAsia="Times New Roman" w:hAnsi="Times New Roman" w:cs="Times New Roman"/>
                <w:color w:val="000000"/>
                <w:sz w:val="24"/>
                <w:szCs w:val="24"/>
                <w:lang w:eastAsia="ru-RU"/>
              </w:rPr>
              <w:t xml:space="preserve"> резьбовых соединений, не включая жилые помещения</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4885B06"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w:t>
            </w:r>
          </w:p>
        </w:tc>
      </w:tr>
      <w:tr w:rsidR="00F37AC3" w:rsidRPr="005C096F" w14:paraId="457A42D8" w14:textId="77777777" w:rsidTr="00C71D1E">
        <w:trPr>
          <w:trHeight w:val="770"/>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3B49F13" w14:textId="77777777" w:rsidR="00F37AC3" w:rsidRPr="005C096F" w:rsidRDefault="00F37AC3" w:rsidP="00F37AC3">
            <w:pPr>
              <w:spacing w:after="300" w:line="245"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прочистка трубопроводов горячего и холодного водоснабжения, за исключением квартирной разводки</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3476854"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w:t>
            </w:r>
          </w:p>
        </w:tc>
      </w:tr>
      <w:tr w:rsidR="00F37AC3" w:rsidRPr="005C096F" w14:paraId="325449D7" w14:textId="77777777" w:rsidTr="00C71D1E">
        <w:trPr>
          <w:trHeight w:val="785"/>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E633A9F" w14:textId="77777777" w:rsidR="00F37AC3" w:rsidRPr="005C096F" w:rsidRDefault="00F37AC3" w:rsidP="00F37AC3">
            <w:pPr>
              <w:spacing w:after="300" w:line="259"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устранение свищей и трещин на общедомовых инженерных сетях (стояках, лежаках), включая жилые / не жилые помещения</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FCCE404" w14:textId="77777777" w:rsidR="00F37AC3" w:rsidRPr="005C096F" w:rsidRDefault="00F37AC3" w:rsidP="00F37AC3">
            <w:pPr>
              <w:spacing w:after="300" w:line="263"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 немедленно</w:t>
            </w:r>
          </w:p>
        </w:tc>
      </w:tr>
      <w:tr w:rsidR="00F37AC3" w:rsidRPr="005C096F" w14:paraId="6078DEF5" w14:textId="77777777" w:rsidTr="00C71D1E">
        <w:trPr>
          <w:trHeight w:val="533"/>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6A19585"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выполнение сварочных работ при ремонте или замене трубопроводов</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FF1F60B"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w:t>
            </w:r>
          </w:p>
        </w:tc>
      </w:tr>
      <w:tr w:rsidR="00F37AC3" w:rsidRPr="005C096F" w14:paraId="36B373D2" w14:textId="77777777" w:rsidTr="00C71D1E">
        <w:trPr>
          <w:trHeight w:val="270"/>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80E4A7A"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утепление трубопроводов</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74BEC41"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w:t>
            </w:r>
          </w:p>
        </w:tc>
      </w:tr>
      <w:tr w:rsidR="00F37AC3" w:rsidRPr="005C096F" w14:paraId="388A3E5A" w14:textId="77777777" w:rsidTr="00C71D1E">
        <w:trPr>
          <w:trHeight w:val="270"/>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D6F2305"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прочистка дренажных систем</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B9F4797"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год</w:t>
            </w:r>
          </w:p>
        </w:tc>
      </w:tr>
      <w:tr w:rsidR="00F37AC3" w:rsidRPr="005C096F" w14:paraId="7DD2F434" w14:textId="77777777" w:rsidTr="00C71D1E">
        <w:trPr>
          <w:trHeight w:val="274"/>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A86DC03"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проверка исправности канализационной вытяжки</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2B3265A"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год</w:t>
            </w:r>
          </w:p>
        </w:tc>
      </w:tr>
      <w:tr w:rsidR="00F37AC3" w:rsidRPr="005C096F" w14:paraId="797FC75C" w14:textId="77777777" w:rsidTr="00C71D1E">
        <w:trPr>
          <w:trHeight w:val="51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0EF60DC"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профилактическая прочистка внутридомовой канализационной сети</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A63960A"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два раза в год</w:t>
            </w:r>
          </w:p>
        </w:tc>
      </w:tr>
      <w:tr w:rsidR="00F37AC3" w:rsidRPr="005C096F" w14:paraId="15A97D3E" w14:textId="77777777" w:rsidTr="00C71D1E">
        <w:trPr>
          <w:trHeight w:val="364"/>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6100A6F"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устранение засоров общедомовой канализационной сети</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06D2176"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w:t>
            </w:r>
          </w:p>
        </w:tc>
      </w:tr>
      <w:tr w:rsidR="00F37AC3" w:rsidRPr="005C096F" w14:paraId="6E71D938" w14:textId="77777777" w:rsidTr="00C71D1E">
        <w:trPr>
          <w:trHeight w:val="382"/>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236710B"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утепление трубопроводов в технических подпольях</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D9B6B58"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w:t>
            </w:r>
          </w:p>
        </w:tc>
      </w:tr>
      <w:tr w:rsidR="00F37AC3" w:rsidRPr="005C096F" w14:paraId="64EA1535" w14:textId="77777777" w:rsidTr="00C71D1E">
        <w:trPr>
          <w:trHeight w:val="367"/>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0A739C6"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обслуживание систем противопожарного водопровода и насосов</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A60214B"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год</w:t>
            </w:r>
          </w:p>
        </w:tc>
      </w:tr>
      <w:tr w:rsidR="00F37AC3" w:rsidRPr="005C096F" w14:paraId="760B8312" w14:textId="77777777" w:rsidTr="00C71D1E">
        <w:trPr>
          <w:trHeight w:val="277"/>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33C7FBA"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 электроснабжение:</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2FCC482"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r w:rsidR="00F37AC3" w:rsidRPr="005C096F" w14:paraId="2319FD04" w14:textId="77777777" w:rsidTr="00C71D1E">
        <w:trPr>
          <w:trHeight w:val="854"/>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2B04433" w14:textId="77777777" w:rsidR="00F37AC3" w:rsidRPr="005C096F" w:rsidRDefault="00F37AC3" w:rsidP="00F37AC3">
            <w:pPr>
              <w:spacing w:after="300" w:line="263"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обходы и осмотры систем (в </w:t>
            </w:r>
            <w:proofErr w:type="spellStart"/>
            <w:r w:rsidRPr="005C096F">
              <w:rPr>
                <w:rFonts w:ascii="Times New Roman" w:eastAsia="Times New Roman" w:hAnsi="Times New Roman" w:cs="Times New Roman"/>
                <w:color w:val="000000"/>
                <w:sz w:val="24"/>
                <w:szCs w:val="24"/>
                <w:lang w:eastAsia="ru-RU"/>
              </w:rPr>
              <w:t>т.ч</w:t>
            </w:r>
            <w:proofErr w:type="spellEnd"/>
            <w:r w:rsidRPr="005C096F">
              <w:rPr>
                <w:rFonts w:ascii="Times New Roman" w:eastAsia="Times New Roman" w:hAnsi="Times New Roman" w:cs="Times New Roman"/>
                <w:color w:val="000000"/>
                <w:sz w:val="24"/>
                <w:szCs w:val="24"/>
                <w:lang w:eastAsia="ru-RU"/>
              </w:rPr>
              <w:t>. наружных в пределах границ эксплуатационной ответственности) с устранением нарушений изоляции электропроводки и других мелких работ</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F351957"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графику</w:t>
            </w:r>
          </w:p>
        </w:tc>
      </w:tr>
      <w:tr w:rsidR="00F37AC3" w:rsidRPr="005C096F" w14:paraId="36ED4232" w14:textId="77777777" w:rsidTr="00C71D1E">
        <w:trPr>
          <w:trHeight w:val="527"/>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70C5733"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замена перегоревших электроламп в местах общего пользования</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F7A03B6" w14:textId="77777777" w:rsidR="00F37AC3" w:rsidRPr="005C096F" w:rsidRDefault="00F37AC3" w:rsidP="00F37AC3">
            <w:pPr>
              <w:spacing w:after="300" w:line="259"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не более четырех электроламп в год на одну световую точку</w:t>
            </w:r>
          </w:p>
        </w:tc>
      </w:tr>
      <w:tr w:rsidR="00F37AC3" w:rsidRPr="005C096F" w14:paraId="60AB1EB0" w14:textId="77777777" w:rsidTr="00C71D1E">
        <w:trPr>
          <w:trHeight w:val="1037"/>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711535A"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замена неисправных предохранителей, автоматических выключателей и пакетных переключателей в этажных электрощитах и вводно-распределительное устройство, а иноке выключателей, потолочных и настенных патронов</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EB77FB4"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 в течение трех часов, в течение семи суток</w:t>
            </w:r>
          </w:p>
        </w:tc>
      </w:tr>
      <w:tr w:rsidR="00F37AC3" w:rsidRPr="005C096F" w14:paraId="406BAD67" w14:textId="77777777" w:rsidTr="00C71D1E">
        <w:trPr>
          <w:trHeight w:val="515"/>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FC54159" w14:textId="77777777" w:rsidR="00F37AC3" w:rsidRPr="005C096F" w:rsidRDefault="00F37AC3" w:rsidP="00F37AC3">
            <w:pPr>
              <w:spacing w:after="300" w:line="266"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укрепление плафонов и ослабленных участков наружной электропроводки</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D68AD06" w14:textId="77777777" w:rsidR="00F37AC3" w:rsidRPr="005C096F" w:rsidRDefault="00F37AC3" w:rsidP="00F37AC3">
            <w:pPr>
              <w:spacing w:after="300" w:line="259"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 в течение семи суток</w:t>
            </w:r>
          </w:p>
          <w:p w14:paraId="63C2BA23"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_______ _______ Ж___________ —----------</w:t>
            </w:r>
          </w:p>
        </w:tc>
      </w:tr>
      <w:tr w:rsidR="00F37AC3" w:rsidRPr="005C096F" w14:paraId="6DE46827" w14:textId="77777777" w:rsidTr="00C71D1E">
        <w:trPr>
          <w:trHeight w:val="57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DE81657" w14:textId="77777777" w:rsidR="00F37AC3" w:rsidRPr="005C096F" w:rsidRDefault="00F37AC3" w:rsidP="00F37AC3">
            <w:pPr>
              <w:spacing w:after="300" w:line="263"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очистка клемм и соединений в групповых щитках и распредел</w:t>
            </w:r>
            <w:proofErr w:type="gramStart"/>
            <w:r w:rsidRPr="005C096F">
              <w:rPr>
                <w:rFonts w:ascii="Times New Roman" w:eastAsia="Times New Roman" w:hAnsi="Times New Roman" w:cs="Times New Roman"/>
                <w:color w:val="000000"/>
                <w:sz w:val="24"/>
                <w:szCs w:val="24"/>
                <w:lang w:eastAsia="ru-RU"/>
              </w:rPr>
              <w:t>и-</w:t>
            </w:r>
            <w:proofErr w:type="gramEnd"/>
            <w:r w:rsidRPr="005C096F">
              <w:rPr>
                <w:rFonts w:ascii="Times New Roman" w:eastAsia="Times New Roman" w:hAnsi="Times New Roman" w:cs="Times New Roman"/>
                <w:color w:val="000000"/>
                <w:sz w:val="24"/>
                <w:szCs w:val="24"/>
                <w:lang w:eastAsia="ru-RU"/>
              </w:rPr>
              <w:t xml:space="preserve"> тельных шкафах</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BAE0436"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четыре раза в год</w:t>
            </w:r>
          </w:p>
        </w:tc>
      </w:tr>
      <w:tr w:rsidR="00F37AC3" w:rsidRPr="005C096F" w14:paraId="7D16A5FF" w14:textId="77777777" w:rsidTr="00C71D1E">
        <w:trPr>
          <w:trHeight w:val="538"/>
        </w:trPr>
        <w:tc>
          <w:tcPr>
            <w:tcW w:w="594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6E7C8684"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ремонт запирающих устройств и закрытие на замки групповых щитков и распределительных шкафов</w:t>
            </w:r>
          </w:p>
        </w:tc>
        <w:tc>
          <w:tcPr>
            <w:tcW w:w="396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3A417AF4"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 нарушений</w:t>
            </w:r>
          </w:p>
        </w:tc>
      </w:tr>
    </w:tbl>
    <w:p w14:paraId="68EB3327" w14:textId="77777777" w:rsidR="00F37AC3" w:rsidRPr="005C096F" w:rsidRDefault="00F37AC3" w:rsidP="00F37AC3">
      <w:pPr>
        <w:spacing w:after="0" w:line="240" w:lineRule="auto"/>
        <w:rPr>
          <w:rFonts w:ascii="Times New Roman" w:eastAsia="Times New Roman" w:hAnsi="Times New Roman" w:cs="Times New Roman"/>
          <w:vanish/>
          <w:sz w:val="24"/>
          <w:szCs w:val="24"/>
          <w:lang w:eastAsia="ru-RU"/>
        </w:rPr>
      </w:pPr>
    </w:p>
    <w:tbl>
      <w:tblPr>
        <w:tblW w:w="9990" w:type="dxa"/>
        <w:shd w:val="clear" w:color="auto" w:fill="FFFFFF"/>
        <w:tblCellMar>
          <w:top w:w="15" w:type="dxa"/>
          <w:left w:w="15" w:type="dxa"/>
          <w:bottom w:w="15" w:type="dxa"/>
          <w:right w:w="15" w:type="dxa"/>
        </w:tblCellMar>
        <w:tblLook w:val="04A0" w:firstRow="1" w:lastRow="0" w:firstColumn="1" w:lastColumn="0" w:noHBand="0" w:noVBand="1"/>
      </w:tblPr>
      <w:tblGrid>
        <w:gridCol w:w="9990"/>
      </w:tblGrid>
      <w:tr w:rsidR="00F37AC3" w:rsidRPr="005C096F" w14:paraId="4AD7C4EA" w14:textId="77777777" w:rsidTr="00F37AC3">
        <w:tc>
          <w:tcPr>
            <w:tcW w:w="0" w:type="auto"/>
            <w:shd w:val="clear" w:color="auto" w:fill="FFFFFF"/>
            <w:tcMar>
              <w:top w:w="0" w:type="dxa"/>
              <w:left w:w="0" w:type="dxa"/>
              <w:bottom w:w="0" w:type="dxa"/>
              <w:right w:w="0" w:type="dxa"/>
            </w:tcMar>
            <w:hideMark/>
          </w:tcPr>
          <w:p w14:paraId="22164167"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bl>
    <w:p w14:paraId="52AA1D33" w14:textId="77777777" w:rsidR="00F37AC3" w:rsidRPr="005C096F" w:rsidRDefault="00F37AC3" w:rsidP="00F37AC3">
      <w:pPr>
        <w:spacing w:after="0" w:line="240" w:lineRule="auto"/>
        <w:rPr>
          <w:rFonts w:ascii="Times New Roman" w:eastAsia="Times New Roman" w:hAnsi="Times New Roman" w:cs="Times New Roman"/>
          <w:sz w:val="24"/>
          <w:szCs w:val="24"/>
          <w:lang w:eastAsia="ru-RU"/>
        </w:rPr>
      </w:pPr>
    </w:p>
    <w:tbl>
      <w:tblPr>
        <w:tblW w:w="9913" w:type="dxa"/>
        <w:shd w:val="clear" w:color="auto" w:fill="FFFFFF"/>
        <w:tblCellMar>
          <w:top w:w="15" w:type="dxa"/>
          <w:left w:w="15" w:type="dxa"/>
          <w:bottom w:w="15" w:type="dxa"/>
          <w:right w:w="15" w:type="dxa"/>
        </w:tblCellMar>
        <w:tblLook w:val="04A0" w:firstRow="1" w:lastRow="0" w:firstColumn="1" w:lastColumn="0" w:noHBand="0" w:noVBand="1"/>
      </w:tblPr>
      <w:tblGrid>
        <w:gridCol w:w="5944"/>
        <w:gridCol w:w="3969"/>
      </w:tblGrid>
      <w:tr w:rsidR="00F37AC3" w:rsidRPr="005C096F" w14:paraId="2BE57961" w14:textId="77777777" w:rsidTr="00C71D1E">
        <w:trPr>
          <w:trHeight w:val="584"/>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32EFF59"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проверка заземления </w:t>
            </w:r>
            <w:proofErr w:type="spellStart"/>
            <w:r w:rsidRPr="005C096F">
              <w:rPr>
                <w:rFonts w:ascii="Times New Roman" w:eastAsia="Times New Roman" w:hAnsi="Times New Roman" w:cs="Times New Roman"/>
                <w:color w:val="000000"/>
                <w:sz w:val="24"/>
                <w:szCs w:val="24"/>
                <w:lang w:eastAsia="ru-RU"/>
              </w:rPr>
              <w:t>электрокабелей</w:t>
            </w:r>
            <w:proofErr w:type="spellEnd"/>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D06E0A9"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год</w:t>
            </w:r>
          </w:p>
        </w:tc>
      </w:tr>
      <w:tr w:rsidR="00F37AC3" w:rsidRPr="005C096F" w14:paraId="5674D80A" w14:textId="77777777" w:rsidTr="00C71D1E">
        <w:trPr>
          <w:trHeight w:val="277"/>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D6E4ABE"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замеры сопротивления изоляции</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B361FF6"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три года</w:t>
            </w:r>
          </w:p>
        </w:tc>
      </w:tr>
      <w:tr w:rsidR="00F37AC3" w:rsidRPr="005C096F" w14:paraId="3FAFAA2D" w14:textId="77777777" w:rsidTr="00C71D1E">
        <w:trPr>
          <w:trHeight w:val="26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B90CFE6"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проверка заземления оборудования</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D848358"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ежемесячно</w:t>
            </w:r>
          </w:p>
        </w:tc>
      </w:tr>
      <w:tr w:rsidR="00F37AC3" w:rsidRPr="005C096F" w14:paraId="251D40FE" w14:textId="77777777" w:rsidTr="00C71D1E">
        <w:trPr>
          <w:trHeight w:val="312"/>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12046B4"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г) специальные общедомовые технические устройства:</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E4556BC"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r w:rsidR="00F37AC3" w:rsidRPr="005C096F" w14:paraId="2F4EBFD8" w14:textId="77777777" w:rsidTr="00C71D1E">
        <w:trPr>
          <w:trHeight w:val="713"/>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E5309D1"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техническое обслуживание систем </w:t>
            </w:r>
            <w:proofErr w:type="spellStart"/>
            <w:r w:rsidRPr="005C096F">
              <w:rPr>
                <w:rFonts w:ascii="Times New Roman" w:eastAsia="Times New Roman" w:hAnsi="Times New Roman" w:cs="Times New Roman"/>
                <w:color w:val="000000"/>
                <w:sz w:val="24"/>
                <w:szCs w:val="24"/>
                <w:lang w:eastAsia="ru-RU"/>
              </w:rPr>
              <w:t>дымоудаления</w:t>
            </w:r>
            <w:proofErr w:type="spellEnd"/>
            <w:r w:rsidRPr="005C096F">
              <w:rPr>
                <w:rFonts w:ascii="Times New Roman" w:eastAsia="Times New Roman" w:hAnsi="Times New Roman" w:cs="Times New Roman"/>
                <w:color w:val="000000"/>
                <w:sz w:val="24"/>
                <w:szCs w:val="24"/>
                <w:lang w:eastAsia="ru-RU"/>
              </w:rPr>
              <w:t xml:space="preserve"> и противопожарной защиты</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02AC83F3"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отдельному договору со специализированным предприятием, по графику</w:t>
            </w:r>
          </w:p>
        </w:tc>
      </w:tr>
      <w:tr w:rsidR="00F37AC3" w:rsidRPr="005C096F" w14:paraId="329161AD" w14:textId="77777777" w:rsidTr="00C71D1E">
        <w:trPr>
          <w:trHeight w:val="26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B228EA5"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 мусоропроводы:</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7C7443A"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r w:rsidR="00F37AC3" w:rsidRPr="005C096F" w14:paraId="7ACC461F" w14:textId="77777777" w:rsidTr="00C71D1E">
        <w:trPr>
          <w:trHeight w:val="51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E5D0663"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профилактический осмотр мусоропровода и устранение мелких дефектов на стволах мусоропроводов и загрузочных клапанах</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1CAC3F5"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месяц</w:t>
            </w:r>
          </w:p>
        </w:tc>
      </w:tr>
      <w:tr w:rsidR="00F37AC3" w:rsidRPr="005C096F" w14:paraId="582F0793" w14:textId="77777777" w:rsidTr="00C71D1E">
        <w:trPr>
          <w:trHeight w:val="270"/>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9AB1557"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удаление мусора из мусороприемных камер</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035E6AAC"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ежедневно</w:t>
            </w:r>
          </w:p>
        </w:tc>
      </w:tr>
      <w:tr w:rsidR="00F37AC3" w:rsidRPr="005C096F" w14:paraId="76E6E6D5" w14:textId="77777777" w:rsidTr="00C71D1E">
        <w:trPr>
          <w:trHeight w:val="26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F4269FF"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уборка мусороприемных камер</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1E91C13"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ежедневно</w:t>
            </w:r>
          </w:p>
        </w:tc>
      </w:tr>
      <w:tr w:rsidR="00F37AC3" w:rsidRPr="005C096F" w14:paraId="69859AF3" w14:textId="77777777" w:rsidTr="00C71D1E">
        <w:trPr>
          <w:trHeight w:val="274"/>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33262BB"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очистка загрузочных клапанов мусоропровода</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0F026266"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неделю</w:t>
            </w:r>
          </w:p>
        </w:tc>
      </w:tr>
      <w:tr w:rsidR="00F37AC3" w:rsidRPr="005C096F" w14:paraId="7811E837" w14:textId="77777777" w:rsidTr="00C71D1E">
        <w:trPr>
          <w:trHeight w:val="374"/>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5964973"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дезинфекция, дезинсекция, дератизация </w:t>
            </w:r>
            <w:proofErr w:type="spellStart"/>
            <w:r w:rsidRPr="005C096F">
              <w:rPr>
                <w:rFonts w:ascii="Times New Roman" w:eastAsia="Times New Roman" w:hAnsi="Times New Roman" w:cs="Times New Roman"/>
                <w:color w:val="000000"/>
                <w:sz w:val="24"/>
                <w:szCs w:val="24"/>
                <w:lang w:eastAsia="ru-RU"/>
              </w:rPr>
              <w:t>мусоросборной</w:t>
            </w:r>
            <w:proofErr w:type="spellEnd"/>
            <w:r w:rsidRPr="005C096F">
              <w:rPr>
                <w:rFonts w:ascii="Times New Roman" w:eastAsia="Times New Roman" w:hAnsi="Times New Roman" w:cs="Times New Roman"/>
                <w:color w:val="000000"/>
                <w:sz w:val="24"/>
                <w:szCs w:val="24"/>
                <w:lang w:eastAsia="ru-RU"/>
              </w:rPr>
              <w:t xml:space="preserve"> камеры</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18C8D35"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ежеквартально</w:t>
            </w:r>
          </w:p>
        </w:tc>
      </w:tr>
      <w:tr w:rsidR="00F37AC3" w:rsidRPr="005C096F" w14:paraId="76A34461" w14:textId="77777777" w:rsidTr="00C71D1E">
        <w:trPr>
          <w:trHeight w:val="51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2068E80"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устранение засоров стволов мусоропроводов</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0959C8B"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 в течение одних суток</w:t>
            </w:r>
          </w:p>
        </w:tc>
      </w:tr>
      <w:tr w:rsidR="00F37AC3" w:rsidRPr="005C096F" w14:paraId="7C7E43D0" w14:textId="77777777" w:rsidTr="00C71D1E">
        <w:trPr>
          <w:trHeight w:val="382"/>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0832CCE"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мойка нижней части ствола и шибера мусоропровода</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35AC681"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два раза в год</w:t>
            </w:r>
          </w:p>
        </w:tc>
      </w:tr>
      <w:tr w:rsidR="00F37AC3" w:rsidRPr="005C096F" w14:paraId="0B513EBA" w14:textId="77777777" w:rsidTr="00C71D1E">
        <w:trPr>
          <w:trHeight w:val="384"/>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2FC73A2"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дезинфекция мусоросборников</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9ECC512"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месяц</w:t>
            </w:r>
          </w:p>
        </w:tc>
      </w:tr>
      <w:tr w:rsidR="00F37AC3" w:rsidRPr="005C096F" w14:paraId="6C5100B9" w14:textId="77777777" w:rsidTr="00C71D1E">
        <w:trPr>
          <w:trHeight w:val="26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6E00A5C"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1.3. Аварийное обслуживание:</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BFA4C62"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r w:rsidR="00F37AC3" w:rsidRPr="005C096F" w14:paraId="3114BB87" w14:textId="77777777" w:rsidTr="00C71D1E">
        <w:trPr>
          <w:trHeight w:val="371"/>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A95B117"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а) водопровод и канализация, горячее водоснабжение:</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BB7B12C"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r w:rsidR="00F37AC3" w:rsidRPr="005C096F" w14:paraId="1B7504CD" w14:textId="77777777" w:rsidTr="00C71D1E">
        <w:trPr>
          <w:trHeight w:val="585"/>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36AFC05"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устранение неисправностей на общедомовых сетях с обеспечением восстановления работоспособности, включая жилые помещения</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A52F45A" w14:textId="77777777" w:rsidR="00F37AC3" w:rsidRPr="005C096F" w:rsidRDefault="00F37AC3" w:rsidP="00F37AC3">
            <w:pPr>
              <w:spacing w:after="300" w:line="259"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круглосуточно, по мере возникновения неисправностей</w:t>
            </w:r>
          </w:p>
        </w:tc>
      </w:tr>
      <w:tr w:rsidR="00F37AC3" w:rsidRPr="005C096F" w14:paraId="71F31434" w14:textId="77777777" w:rsidTr="00C71D1E">
        <w:trPr>
          <w:trHeight w:val="601"/>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345F9B9" w14:textId="77777777" w:rsidR="00F37AC3" w:rsidRPr="005C096F" w:rsidRDefault="00F37AC3" w:rsidP="00F37AC3">
            <w:pPr>
              <w:spacing w:after="300" w:line="227"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ликвидация засоров канализации на внутридомовых системах, включая выпуска до первых колодцев</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E8A1276" w14:textId="77777777" w:rsidR="00F37AC3" w:rsidRPr="005C096F" w:rsidRDefault="00F37AC3" w:rsidP="00F37AC3">
            <w:pPr>
              <w:spacing w:after="300" w:line="23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круглосуточно, по мере возникновения неисправностей</w:t>
            </w:r>
          </w:p>
        </w:tc>
      </w:tr>
      <w:tr w:rsidR="00F37AC3" w:rsidRPr="005C096F" w14:paraId="1FB504EF" w14:textId="77777777" w:rsidTr="00C71D1E">
        <w:trPr>
          <w:trHeight w:val="70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55AF8D8" w14:textId="77777777" w:rsidR="00F37AC3" w:rsidRPr="005C096F" w:rsidRDefault="00F37AC3" w:rsidP="00F37AC3">
            <w:pPr>
              <w:spacing w:after="300" w:line="234"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устранение засоров канализации в жилых помещениях, произошедших не по вине жителей</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E0923F3" w14:textId="77777777" w:rsidR="00F37AC3" w:rsidRPr="005C096F" w:rsidRDefault="00F37AC3" w:rsidP="00F37AC3">
            <w:pPr>
              <w:spacing w:after="300" w:line="23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круглосуточно, но мере возникновения неисправностей</w:t>
            </w:r>
          </w:p>
        </w:tc>
      </w:tr>
      <w:tr w:rsidR="00F37AC3" w:rsidRPr="005C096F" w14:paraId="6AAC9DBF" w14:textId="77777777" w:rsidTr="00C71D1E">
        <w:trPr>
          <w:trHeight w:val="375"/>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E8B0EA0"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б) центральное отопление:</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7BD0D1B"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r w:rsidR="00F37AC3" w:rsidRPr="005C096F" w14:paraId="2ABC427C" w14:textId="77777777" w:rsidTr="00C71D1E">
        <w:trPr>
          <w:trHeight w:val="70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B2C9986" w14:textId="77777777" w:rsidR="00F37AC3" w:rsidRPr="005C096F" w:rsidRDefault="00F37AC3" w:rsidP="00F37AC3">
            <w:pPr>
              <w:spacing w:after="300" w:line="23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устранение неисправностей на общедомовых сетях с обеспечением восстановления работоспособности, не включая жилые помещения</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90AB485" w14:textId="77777777" w:rsidR="00F37AC3" w:rsidRPr="005C096F" w:rsidRDefault="00F37AC3" w:rsidP="00F37AC3">
            <w:pPr>
              <w:spacing w:after="300" w:line="23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круглосуточно, по мере возникновения неисправностей</w:t>
            </w:r>
          </w:p>
        </w:tc>
      </w:tr>
      <w:tr w:rsidR="00F37AC3" w:rsidRPr="005C096F" w14:paraId="386D1EB2" w14:textId="77777777" w:rsidTr="00C71D1E">
        <w:trPr>
          <w:trHeight w:val="384"/>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34F65BE"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 электроснабжение:</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7FEE391"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r w:rsidR="00F37AC3" w:rsidRPr="005C096F" w14:paraId="1B69C917" w14:textId="77777777" w:rsidTr="00C71D1E">
        <w:trPr>
          <w:trHeight w:val="513"/>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D3F7784" w14:textId="77777777" w:rsidR="00F37AC3" w:rsidRPr="005C096F" w:rsidRDefault="00F37AC3" w:rsidP="00F37AC3">
            <w:pPr>
              <w:spacing w:after="300" w:line="234"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замена (восстановление) неисправных участков внутридомовой электрической сети (до ввода в жилые помещения)</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6D8EF87" w14:textId="77777777" w:rsidR="00F37AC3" w:rsidRPr="005C096F" w:rsidRDefault="00F37AC3" w:rsidP="00F37AC3">
            <w:pPr>
              <w:spacing w:after="300" w:line="223"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круглосуточно, по мере возникновения неисправностей</w:t>
            </w:r>
          </w:p>
        </w:tc>
      </w:tr>
      <w:tr w:rsidR="00F37AC3" w:rsidRPr="005C096F" w14:paraId="08288FAE" w14:textId="77777777" w:rsidTr="00C71D1E">
        <w:trPr>
          <w:trHeight w:val="71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4542FED" w14:textId="77777777" w:rsidR="00F37AC3" w:rsidRPr="005C096F" w:rsidRDefault="00F37AC3" w:rsidP="00F37AC3">
            <w:pPr>
              <w:spacing w:after="300" w:line="234"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замена предохранителей, автоматических выключателей и другого оборудования на домовых вводно- распределительных устройствах и щитах, в поэтажных распределительных электрощитах</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CBF7641" w14:textId="77777777" w:rsidR="00F37AC3" w:rsidRPr="005C096F" w:rsidRDefault="00F37AC3" w:rsidP="00F37AC3">
            <w:pPr>
              <w:spacing w:after="300" w:line="23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круглосуточно, по мере возникновения неисправностей</w:t>
            </w:r>
          </w:p>
        </w:tc>
      </w:tr>
      <w:tr w:rsidR="00F37AC3" w:rsidRPr="005C096F" w14:paraId="49F237B9" w14:textId="77777777" w:rsidTr="00C71D1E">
        <w:trPr>
          <w:trHeight w:val="437"/>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71CC7A0"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г) сопутствующие работы при ликвидации аварий:</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6230E8E"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r w:rsidR="00F37AC3" w:rsidRPr="005C096F" w14:paraId="5B3DB99D" w14:textId="77777777" w:rsidTr="00C71D1E">
        <w:trPr>
          <w:trHeight w:val="26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C50A1C0"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земляные работы</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C5A3204"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необходимости</w:t>
            </w:r>
          </w:p>
        </w:tc>
      </w:tr>
      <w:tr w:rsidR="00F37AC3" w:rsidRPr="005C096F" w14:paraId="0B95379D" w14:textId="77777777" w:rsidTr="00C71D1E">
        <w:trPr>
          <w:trHeight w:val="500"/>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A06A71B"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откачка воды из подвала (т/камер, т/трасс,</w:t>
            </w:r>
          </w:p>
          <w:p w14:paraId="1C45A64E"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находящихся в пределах границ эксплуатационной ответственности)</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709BC9A"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необходимости</w:t>
            </w:r>
          </w:p>
        </w:tc>
      </w:tr>
      <w:tr w:rsidR="00F37AC3" w:rsidRPr="005C096F" w14:paraId="54CFF518" w14:textId="77777777" w:rsidTr="00C71D1E">
        <w:trPr>
          <w:trHeight w:val="773"/>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6834970"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вскрытие полов, ниш, пробивка отверстий и</w:t>
            </w:r>
          </w:p>
          <w:p w14:paraId="25A551DD"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борозд над скрытыми инженерными коммуникациями (в </w:t>
            </w:r>
            <w:proofErr w:type="spellStart"/>
            <w:r w:rsidRPr="005C096F">
              <w:rPr>
                <w:rFonts w:ascii="Times New Roman" w:eastAsia="Times New Roman" w:hAnsi="Times New Roman" w:cs="Times New Roman"/>
                <w:color w:val="000000"/>
                <w:sz w:val="24"/>
                <w:szCs w:val="24"/>
                <w:lang w:eastAsia="ru-RU"/>
              </w:rPr>
              <w:t>т.ч</w:t>
            </w:r>
            <w:proofErr w:type="spellEnd"/>
            <w:r w:rsidRPr="005C096F">
              <w:rPr>
                <w:rFonts w:ascii="Times New Roman" w:eastAsia="Times New Roman" w:hAnsi="Times New Roman" w:cs="Times New Roman"/>
                <w:color w:val="000000"/>
                <w:sz w:val="24"/>
                <w:szCs w:val="24"/>
                <w:lang w:eastAsia="ru-RU"/>
              </w:rPr>
              <w:t>. монтаж и демонтаж канальных плит) с последующей заделкой</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2424EA5"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необходимости</w:t>
            </w:r>
          </w:p>
        </w:tc>
      </w:tr>
      <w:tr w:rsidR="00F37AC3" w:rsidRPr="005C096F" w14:paraId="6EBC5B1F" w14:textId="77777777" w:rsidTr="00C71D1E">
        <w:trPr>
          <w:trHeight w:val="988"/>
        </w:trPr>
        <w:tc>
          <w:tcPr>
            <w:tcW w:w="594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48FA7BCD" w14:textId="77777777" w:rsidR="00F37AC3" w:rsidRPr="005C096F" w:rsidRDefault="00F37AC3" w:rsidP="00F37AC3">
            <w:pPr>
              <w:spacing w:after="300" w:line="227"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отключение стояков на отдельных участках трубопроводов, 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w:t>
            </w:r>
          </w:p>
        </w:tc>
        <w:tc>
          <w:tcPr>
            <w:tcW w:w="396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4C6C3865"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необходимости</w:t>
            </w:r>
          </w:p>
        </w:tc>
      </w:tr>
    </w:tbl>
    <w:p w14:paraId="4B00ABB2" w14:textId="77777777" w:rsidR="00F37AC3" w:rsidRPr="005C096F" w:rsidRDefault="00F37AC3" w:rsidP="00F37AC3">
      <w:pPr>
        <w:spacing w:after="0" w:line="240" w:lineRule="auto"/>
        <w:rPr>
          <w:rFonts w:ascii="Times New Roman" w:eastAsia="Times New Roman" w:hAnsi="Times New Roman" w:cs="Times New Roman"/>
          <w:vanish/>
          <w:sz w:val="24"/>
          <w:szCs w:val="24"/>
          <w:lang w:eastAsia="ru-RU"/>
        </w:rPr>
      </w:pPr>
    </w:p>
    <w:tbl>
      <w:tblPr>
        <w:tblW w:w="10035" w:type="dxa"/>
        <w:shd w:val="clear" w:color="auto" w:fill="FFFFFF"/>
        <w:tblCellMar>
          <w:top w:w="15" w:type="dxa"/>
          <w:left w:w="15" w:type="dxa"/>
          <w:bottom w:w="15" w:type="dxa"/>
          <w:right w:w="15" w:type="dxa"/>
        </w:tblCellMar>
        <w:tblLook w:val="04A0" w:firstRow="1" w:lastRow="0" w:firstColumn="1" w:lastColumn="0" w:noHBand="0" w:noVBand="1"/>
      </w:tblPr>
      <w:tblGrid>
        <w:gridCol w:w="10035"/>
      </w:tblGrid>
      <w:tr w:rsidR="00F37AC3" w:rsidRPr="005C096F" w14:paraId="503E73D7" w14:textId="77777777" w:rsidTr="00F37AC3">
        <w:tc>
          <w:tcPr>
            <w:tcW w:w="0" w:type="auto"/>
            <w:shd w:val="clear" w:color="auto" w:fill="FFFFFF"/>
            <w:tcMar>
              <w:top w:w="0" w:type="dxa"/>
              <w:left w:w="0" w:type="dxa"/>
              <w:bottom w:w="0" w:type="dxa"/>
              <w:right w:w="0" w:type="dxa"/>
            </w:tcMar>
            <w:hideMark/>
          </w:tcPr>
          <w:p w14:paraId="73C7BA2E"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bl>
    <w:p w14:paraId="06EEE623" w14:textId="77777777" w:rsidR="00F37AC3" w:rsidRPr="005C096F" w:rsidRDefault="00F37AC3" w:rsidP="00F37AC3">
      <w:pPr>
        <w:spacing w:after="0" w:line="240" w:lineRule="auto"/>
        <w:rPr>
          <w:rFonts w:ascii="Times New Roman" w:eastAsia="Times New Roman" w:hAnsi="Times New Roman" w:cs="Times New Roman"/>
          <w:sz w:val="24"/>
          <w:szCs w:val="24"/>
          <w:lang w:eastAsia="ru-RU"/>
        </w:rPr>
      </w:pPr>
      <w:r w:rsidRPr="005C096F">
        <w:rPr>
          <w:rFonts w:ascii="Times New Roman" w:eastAsia="Times New Roman" w:hAnsi="Times New Roman" w:cs="Times New Roman"/>
          <w:color w:val="000000"/>
          <w:sz w:val="24"/>
          <w:szCs w:val="24"/>
          <w:lang w:eastAsia="ru-RU"/>
        </w:rPr>
        <w:br/>
      </w:r>
    </w:p>
    <w:p w14:paraId="15FF76D4" w14:textId="77777777" w:rsidR="00F37AC3" w:rsidRPr="005C096F" w:rsidRDefault="00F37AC3" w:rsidP="00F37AC3">
      <w:pPr>
        <w:shd w:val="clear" w:color="auto" w:fill="FFFFFF"/>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bl>
      <w:tblPr>
        <w:tblW w:w="9913" w:type="dxa"/>
        <w:shd w:val="clear" w:color="auto" w:fill="FFFFFF"/>
        <w:tblCellMar>
          <w:top w:w="15" w:type="dxa"/>
          <w:left w:w="15" w:type="dxa"/>
          <w:bottom w:w="15" w:type="dxa"/>
          <w:right w:w="15" w:type="dxa"/>
        </w:tblCellMar>
        <w:tblLook w:val="04A0" w:firstRow="1" w:lastRow="0" w:firstColumn="1" w:lastColumn="0" w:noHBand="0" w:noVBand="1"/>
      </w:tblPr>
      <w:tblGrid>
        <w:gridCol w:w="5944"/>
        <w:gridCol w:w="3969"/>
      </w:tblGrid>
      <w:tr w:rsidR="00F37AC3" w:rsidRPr="005C096F" w14:paraId="3870DB36" w14:textId="77777777" w:rsidTr="00C71D1E">
        <w:trPr>
          <w:trHeight w:val="28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47E59A4"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1. </w:t>
            </w:r>
            <w:proofErr w:type="gramStart"/>
            <w:r w:rsidRPr="005C096F">
              <w:rPr>
                <w:rFonts w:ascii="Times New Roman" w:eastAsia="Times New Roman" w:hAnsi="Times New Roman" w:cs="Times New Roman"/>
                <w:color w:val="000000"/>
                <w:sz w:val="24"/>
                <w:szCs w:val="24"/>
                <w:lang w:eastAsia="ru-RU"/>
              </w:rPr>
              <w:t>Работы</w:t>
            </w:r>
            <w:proofErr w:type="gramEnd"/>
            <w:r w:rsidRPr="005C096F">
              <w:rPr>
                <w:rFonts w:ascii="Times New Roman" w:eastAsia="Times New Roman" w:hAnsi="Times New Roman" w:cs="Times New Roman"/>
                <w:color w:val="000000"/>
                <w:sz w:val="24"/>
                <w:szCs w:val="24"/>
                <w:lang w:eastAsia="ru-RU"/>
              </w:rPr>
              <w:t xml:space="preserve"> но текущему ремонту</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E41AC03"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Периодичность</w:t>
            </w:r>
          </w:p>
        </w:tc>
      </w:tr>
      <w:tr w:rsidR="00F37AC3" w:rsidRPr="005C096F" w14:paraId="156BD2F0" w14:textId="77777777" w:rsidTr="00C71D1E">
        <w:trPr>
          <w:trHeight w:val="263"/>
        </w:trPr>
        <w:tc>
          <w:tcPr>
            <w:tcW w:w="9913"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C9684A7"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1.1. Фундаменты:</w:t>
            </w:r>
          </w:p>
        </w:tc>
      </w:tr>
      <w:tr w:rsidR="00F37AC3" w:rsidRPr="005C096F" w14:paraId="79315DE1" w14:textId="77777777" w:rsidTr="00C71D1E">
        <w:trPr>
          <w:trHeight w:val="733"/>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487F39D"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заделка и расшивка швов, трещин, восстановление облицовки фундаментов стен и др.; устранение местных деформаций путем перекладки, усиления, стяжки и др.</w:t>
            </w:r>
          </w:p>
        </w:tc>
        <w:tc>
          <w:tcPr>
            <w:tcW w:w="3969" w:type="dxa"/>
            <w:vMerge w:val="restar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E99B13D"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данные виды работ выполняются по ежегодно составляемым планам исходя из состояния, сроков эксплуатации (при удельном весе заменяемых элементов не более 50% от общего объема в жилом здании), по решению общего собрания Собственников</w:t>
            </w:r>
          </w:p>
        </w:tc>
      </w:tr>
      <w:tr w:rsidR="00F37AC3" w:rsidRPr="005C096F" w14:paraId="46E06583" w14:textId="77777777" w:rsidTr="00C71D1E">
        <w:trPr>
          <w:trHeight w:val="51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5EB7014"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восстановление поврежденных участков гидроизоляции фундаментов</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6437AC78"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3E8E811C" w14:textId="77777777" w:rsidTr="00C71D1E">
        <w:trPr>
          <w:trHeight w:val="533"/>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9A33E57" w14:textId="77777777" w:rsidR="00F37AC3" w:rsidRPr="005C096F" w:rsidRDefault="00F37AC3" w:rsidP="00F37AC3">
            <w:pPr>
              <w:spacing w:after="300" w:line="259"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усиление (устройство) фундаментов под оборудование (вентиляционное, насосное и др.)</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769B4AB9"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764955A0" w14:textId="77777777" w:rsidTr="00C71D1E">
        <w:trPr>
          <w:trHeight w:val="522"/>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BFBEA35"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смена отдельных участков ленточных, столбовых фундаментов, фундаментных "стульев" под деревянными зданиями</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0A54E7B2"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54BD6F82" w14:textId="77777777" w:rsidTr="00C71D1E">
        <w:trPr>
          <w:trHeight w:val="263"/>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666E3A4"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устройство и ремонт вентиляционных продухов</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643808FB"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5FA3B354" w14:textId="77777777" w:rsidTr="00C71D1E">
        <w:trPr>
          <w:trHeight w:val="25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26B9E67"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восстановление приямков, входов в подвалы</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75A89687"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39E02D25" w14:textId="77777777" w:rsidTr="00C71D1E">
        <w:trPr>
          <w:trHeight w:val="266"/>
        </w:trPr>
        <w:tc>
          <w:tcPr>
            <w:tcW w:w="9913"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62378DB"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1.2. Фасады:</w:t>
            </w:r>
          </w:p>
        </w:tc>
      </w:tr>
      <w:tr w:rsidR="00F37AC3" w:rsidRPr="005C096F" w14:paraId="2DBF305F" w14:textId="77777777" w:rsidTr="00C71D1E">
        <w:trPr>
          <w:trHeight w:val="515"/>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830B822"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заделка трещин, расшивка швов, перекладка отдельных участков кирпичных стен</w:t>
            </w:r>
          </w:p>
        </w:tc>
        <w:tc>
          <w:tcPr>
            <w:tcW w:w="3969" w:type="dxa"/>
            <w:vMerge w:val="restar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014EC6F"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данные виды работ выполняются по ежегодно составляемым планам исходя из состояния, сроков эксплуатации (при удельном весе заменяемых элементов не более 50% от общего объема в жилом здании), но решению общего собрания Собственников</w:t>
            </w:r>
          </w:p>
        </w:tc>
      </w:tr>
      <w:tr w:rsidR="00F37AC3" w:rsidRPr="005C096F" w14:paraId="0A678F56" w14:textId="77777777" w:rsidTr="00C71D1E">
        <w:trPr>
          <w:trHeight w:val="792"/>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AAF8262"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герметизация стыков элементов полносборных зданий, заделка выбоин и трещин на поверхности блоков и панелей</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5A29A338"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26859449" w14:textId="77777777" w:rsidTr="00C71D1E">
        <w:trPr>
          <w:trHeight w:val="529"/>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1F2909D"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восстановление отдельных простенков, перемычек, карнизов, козырьков</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11A29D9F"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5FD89FD0" w14:textId="77777777" w:rsidTr="00C71D1E">
        <w:trPr>
          <w:trHeight w:val="774"/>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D967ED9"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ремонт (восстановление) архитектурных деталей, облицовочных плиток, штукатурки, отдельных кирпичей: восстановление лепных деталей</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418D2BDD"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796D86BE" w14:textId="77777777" w:rsidTr="00C71D1E">
        <w:trPr>
          <w:trHeight w:val="549"/>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477E94C"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смена отдельных венцов, элементов каркаса; укрепление, утепление, конопатка пазов; смена участков обшивки деревянных стен</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573DD051"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4BCDBC3C" w14:textId="77777777" w:rsidTr="00C71D1E">
        <w:trPr>
          <w:trHeight w:val="277"/>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9D726A0"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утепление промерзающих участков стен</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4DF1AEDA"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5480EE05" w14:textId="77777777" w:rsidTr="00C71D1E">
        <w:trPr>
          <w:trHeight w:val="522"/>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EBB17E0"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замена покрытий, выступающих частей по фасаду. Замена сливов на оконных проемах</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5A8FAA31"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43DA9EBF" w14:textId="77777777" w:rsidTr="00C71D1E">
        <w:trPr>
          <w:trHeight w:val="277"/>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13815F2"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ремонт и окраска фасадов</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0FAEE6D8"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2FB92DA2" w14:textId="77777777" w:rsidTr="00C71D1E">
        <w:trPr>
          <w:trHeight w:val="259"/>
        </w:trPr>
        <w:tc>
          <w:tcPr>
            <w:tcW w:w="9913"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508DAA8"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1.3. Перекрытия:</w:t>
            </w:r>
          </w:p>
        </w:tc>
      </w:tr>
      <w:tr w:rsidR="00F37AC3" w:rsidRPr="005C096F" w14:paraId="5E4F919D" w14:textId="77777777" w:rsidTr="00C71D1E">
        <w:trPr>
          <w:trHeight w:val="127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E186814" w14:textId="77777777" w:rsidR="00F37AC3" w:rsidRPr="005C096F" w:rsidRDefault="00F37AC3" w:rsidP="00F37AC3">
            <w:pPr>
              <w:spacing w:after="0" w:line="240" w:lineRule="auto"/>
              <w:ind w:left="-15" w:firstLine="15"/>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частичная замена или усиление отдельных элементов деревянных перекрытий (участков </w:t>
            </w:r>
            <w:proofErr w:type="spellStart"/>
            <w:r w:rsidRPr="005C096F">
              <w:rPr>
                <w:rFonts w:ascii="Times New Roman" w:eastAsia="Times New Roman" w:hAnsi="Times New Roman" w:cs="Times New Roman"/>
                <w:color w:val="000000"/>
                <w:sz w:val="24"/>
                <w:szCs w:val="24"/>
                <w:lang w:eastAsia="ru-RU"/>
              </w:rPr>
              <w:t>междубалочного</w:t>
            </w:r>
            <w:proofErr w:type="spellEnd"/>
            <w:r w:rsidRPr="005C096F">
              <w:rPr>
                <w:rFonts w:ascii="Times New Roman" w:eastAsia="Times New Roman" w:hAnsi="Times New Roman" w:cs="Times New Roman"/>
                <w:color w:val="000000"/>
                <w:sz w:val="24"/>
                <w:szCs w:val="24"/>
                <w:lang w:eastAsia="ru-RU"/>
              </w:rPr>
              <w:t xml:space="preserve"> заполнения, дощатой подшивки, отдельных балок); восстановление засыпки (утепление) и стяжки; </w:t>
            </w:r>
            <w:proofErr w:type="spellStart"/>
            <w:r w:rsidRPr="005C096F">
              <w:rPr>
                <w:rFonts w:ascii="Times New Roman" w:eastAsia="Times New Roman" w:hAnsi="Times New Roman" w:cs="Times New Roman"/>
                <w:color w:val="000000"/>
                <w:sz w:val="24"/>
                <w:szCs w:val="24"/>
                <w:lang w:eastAsia="ru-RU"/>
              </w:rPr>
              <w:t>антисептирование</w:t>
            </w:r>
            <w:proofErr w:type="spellEnd"/>
            <w:r w:rsidRPr="005C096F">
              <w:rPr>
                <w:rFonts w:ascii="Times New Roman" w:eastAsia="Times New Roman" w:hAnsi="Times New Roman" w:cs="Times New Roman"/>
                <w:color w:val="000000"/>
                <w:sz w:val="24"/>
                <w:szCs w:val="24"/>
                <w:lang w:eastAsia="ru-RU"/>
              </w:rPr>
              <w:t xml:space="preserve"> и противопожарная защита деревянных конструкций</w:t>
            </w:r>
          </w:p>
        </w:tc>
        <w:tc>
          <w:tcPr>
            <w:tcW w:w="3969" w:type="dxa"/>
            <w:vMerge w:val="restar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95DCB5D"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данные виды работ выполняются по ежегодно составляемым планам исходя из состояния, сроков эксплуатации (при удельном весе заменяемых элементов не более 50% от общего </w:t>
            </w:r>
            <w:proofErr w:type="spellStart"/>
            <w:r w:rsidRPr="005C096F">
              <w:rPr>
                <w:rFonts w:ascii="Times New Roman" w:eastAsia="Times New Roman" w:hAnsi="Times New Roman" w:cs="Times New Roman"/>
                <w:color w:val="000000"/>
                <w:sz w:val="24"/>
                <w:szCs w:val="24"/>
                <w:lang w:eastAsia="ru-RU"/>
              </w:rPr>
              <w:t>обьема</w:t>
            </w:r>
            <w:proofErr w:type="spellEnd"/>
            <w:r w:rsidRPr="005C096F">
              <w:rPr>
                <w:rFonts w:ascii="Times New Roman" w:eastAsia="Times New Roman" w:hAnsi="Times New Roman" w:cs="Times New Roman"/>
                <w:color w:val="000000"/>
                <w:sz w:val="24"/>
                <w:szCs w:val="24"/>
                <w:lang w:eastAsia="ru-RU"/>
              </w:rPr>
              <w:t xml:space="preserve"> в жилом здании), по мере выявления дефектов</w:t>
            </w:r>
          </w:p>
        </w:tc>
      </w:tr>
      <w:tr w:rsidR="00F37AC3" w:rsidRPr="005C096F" w14:paraId="781D7F0E" w14:textId="77777777" w:rsidTr="00C71D1E">
        <w:trPr>
          <w:trHeight w:val="650"/>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D922447"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заделка швов в стыках сборных железобетонных перекрытий</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5A869561"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02024DFB" w14:textId="77777777" w:rsidTr="00C71D1E">
        <w:trPr>
          <w:trHeight w:val="378"/>
        </w:trPr>
        <w:tc>
          <w:tcPr>
            <w:tcW w:w="9913"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EA02D9B"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1.4. Крыши:</w:t>
            </w:r>
          </w:p>
        </w:tc>
      </w:tr>
      <w:tr w:rsidR="00F37AC3" w:rsidRPr="005C096F" w14:paraId="27CECFFF" w14:textId="77777777" w:rsidTr="00C71D1E">
        <w:trPr>
          <w:trHeight w:val="77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D765247"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усиление элементов деревянной стропильной системы, включая смену отдельных стропильных ног, стоек, подкосов, участков коньковых прогонов, лежней, </w:t>
            </w:r>
            <w:proofErr w:type="spellStart"/>
            <w:r w:rsidRPr="005C096F">
              <w:rPr>
                <w:rFonts w:ascii="Times New Roman" w:eastAsia="Times New Roman" w:hAnsi="Times New Roman" w:cs="Times New Roman"/>
                <w:color w:val="000000"/>
                <w:sz w:val="24"/>
                <w:szCs w:val="24"/>
                <w:lang w:eastAsia="ru-RU"/>
              </w:rPr>
              <w:t>мауэрлатов</w:t>
            </w:r>
            <w:proofErr w:type="spellEnd"/>
            <w:r w:rsidRPr="005C096F">
              <w:rPr>
                <w:rFonts w:ascii="Times New Roman" w:eastAsia="Times New Roman" w:hAnsi="Times New Roman" w:cs="Times New Roman"/>
                <w:color w:val="000000"/>
                <w:sz w:val="24"/>
                <w:szCs w:val="24"/>
                <w:lang w:eastAsia="ru-RU"/>
              </w:rPr>
              <w:t>, кобылок и обрешетки</w:t>
            </w:r>
          </w:p>
        </w:tc>
        <w:tc>
          <w:tcPr>
            <w:tcW w:w="3969"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2F3F3B33"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r w:rsidR="00F37AC3" w:rsidRPr="005C096F" w14:paraId="46487EF4" w14:textId="77777777" w:rsidTr="00C71D1E">
        <w:trPr>
          <w:trHeight w:val="525"/>
        </w:trPr>
        <w:tc>
          <w:tcPr>
            <w:tcW w:w="594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440E3384"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антисептическая и противопожарная защита деревянных конструкций</w:t>
            </w:r>
          </w:p>
        </w:tc>
        <w:tc>
          <w:tcPr>
            <w:tcW w:w="3969"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FDB2C89"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bl>
    <w:p w14:paraId="663B21CB" w14:textId="77777777" w:rsidR="00F37AC3" w:rsidRPr="005C096F" w:rsidRDefault="00F37AC3" w:rsidP="00F37AC3">
      <w:pPr>
        <w:spacing w:after="0" w:line="240" w:lineRule="auto"/>
        <w:rPr>
          <w:rFonts w:ascii="Times New Roman" w:eastAsia="Times New Roman" w:hAnsi="Times New Roman" w:cs="Times New Roman"/>
          <w:vanish/>
          <w:sz w:val="24"/>
          <w:szCs w:val="24"/>
          <w:lang w:eastAsia="ru-RU"/>
        </w:rPr>
      </w:pPr>
    </w:p>
    <w:tbl>
      <w:tblPr>
        <w:tblW w:w="9945" w:type="dxa"/>
        <w:shd w:val="clear" w:color="auto" w:fill="FFFFFF"/>
        <w:tblCellMar>
          <w:top w:w="15" w:type="dxa"/>
          <w:left w:w="15" w:type="dxa"/>
          <w:bottom w:w="15" w:type="dxa"/>
          <w:right w:w="15" w:type="dxa"/>
        </w:tblCellMar>
        <w:tblLook w:val="04A0" w:firstRow="1" w:lastRow="0" w:firstColumn="1" w:lastColumn="0" w:noHBand="0" w:noVBand="1"/>
      </w:tblPr>
      <w:tblGrid>
        <w:gridCol w:w="9945"/>
      </w:tblGrid>
      <w:tr w:rsidR="00F37AC3" w:rsidRPr="005C096F" w14:paraId="71F459E0" w14:textId="77777777" w:rsidTr="00F37AC3">
        <w:tc>
          <w:tcPr>
            <w:tcW w:w="0" w:type="auto"/>
            <w:shd w:val="clear" w:color="auto" w:fill="FFFFFF"/>
            <w:tcMar>
              <w:top w:w="0" w:type="dxa"/>
              <w:left w:w="0" w:type="dxa"/>
              <w:bottom w:w="0" w:type="dxa"/>
              <w:right w:w="0" w:type="dxa"/>
            </w:tcMar>
            <w:hideMark/>
          </w:tcPr>
          <w:p w14:paraId="058C49B5"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bl>
    <w:p w14:paraId="4628DE43" w14:textId="77777777" w:rsidR="00F37AC3" w:rsidRPr="005C096F" w:rsidRDefault="00F37AC3" w:rsidP="00F37AC3">
      <w:pPr>
        <w:spacing w:after="0" w:line="240" w:lineRule="auto"/>
        <w:rPr>
          <w:rFonts w:ascii="Times New Roman" w:eastAsia="Times New Roman" w:hAnsi="Times New Roman" w:cs="Times New Roman"/>
          <w:sz w:val="24"/>
          <w:szCs w:val="24"/>
          <w:lang w:eastAsia="ru-RU"/>
        </w:rPr>
      </w:pPr>
      <w:r w:rsidRPr="005C096F">
        <w:rPr>
          <w:rFonts w:ascii="Times New Roman" w:eastAsia="Times New Roman" w:hAnsi="Times New Roman" w:cs="Times New Roman"/>
          <w:color w:val="000000"/>
          <w:sz w:val="24"/>
          <w:szCs w:val="24"/>
          <w:lang w:eastAsia="ru-RU"/>
        </w:rPr>
        <w:br/>
      </w:r>
    </w:p>
    <w:p w14:paraId="28E37BCB" w14:textId="77777777" w:rsidR="00F37AC3" w:rsidRPr="005C096F" w:rsidRDefault="00F37AC3" w:rsidP="00F37AC3">
      <w:pPr>
        <w:shd w:val="clear" w:color="auto" w:fill="FFFFFF"/>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bl>
      <w:tblPr>
        <w:tblW w:w="9913" w:type="dxa"/>
        <w:shd w:val="clear" w:color="auto" w:fill="FFFFFF"/>
        <w:tblCellMar>
          <w:top w:w="15" w:type="dxa"/>
          <w:left w:w="15" w:type="dxa"/>
          <w:bottom w:w="15" w:type="dxa"/>
          <w:right w:w="15" w:type="dxa"/>
        </w:tblCellMar>
        <w:tblLook w:val="04A0" w:firstRow="1" w:lastRow="0" w:firstColumn="1" w:lastColumn="0" w:noHBand="0" w:noVBand="1"/>
      </w:tblPr>
      <w:tblGrid>
        <w:gridCol w:w="5944"/>
        <w:gridCol w:w="3969"/>
      </w:tblGrid>
      <w:tr w:rsidR="00F37AC3" w:rsidRPr="005C096F" w14:paraId="7940B790" w14:textId="77777777" w:rsidTr="00C71D1E">
        <w:trPr>
          <w:trHeight w:val="105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A10F137"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все виды работ по устранению неисправностей стальных, асбестоцементных и других кровель из штучных материалов, включая все элементы примыкания к конструкциям, покрытия парапетов, колпаки и зонты над трубами и проч.</w:t>
            </w:r>
          </w:p>
        </w:tc>
        <w:tc>
          <w:tcPr>
            <w:tcW w:w="3969" w:type="dxa"/>
            <w:vMerge w:val="restar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70295FC"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данные виды работ выполняются по ежегодно составляемым планам исходя из состояния, сроков эксплуатации (при удельном весе заменяемых элементов не более 50% от общего объема в жилом здании) по мере выявления дефектов</w:t>
            </w:r>
          </w:p>
        </w:tc>
      </w:tr>
      <w:tr w:rsidR="00F37AC3" w:rsidRPr="005C096F" w14:paraId="2CA9A8F4" w14:textId="77777777" w:rsidTr="00C71D1E">
        <w:trPr>
          <w:trHeight w:val="372"/>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2CF1968"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замена водосточных труб</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1E0E7BA2"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3185993A" w14:textId="77777777" w:rsidTr="00C71D1E">
        <w:trPr>
          <w:trHeight w:val="270"/>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3C36DD7"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ремонт и частичная замена участков рулонных кровель</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7B59725F"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517B7AB7" w14:textId="77777777" w:rsidTr="00C71D1E">
        <w:trPr>
          <w:trHeight w:val="792"/>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D542381"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замена участков парапетных решеток, пожарных лестниц, стремянок, гильз, ограждений, устройств заземления здания с восстановлением водонепроницаемости места крепления</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4FE2F91C"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4ECFC7A0" w14:textId="77777777" w:rsidTr="00C71D1E">
        <w:trPr>
          <w:trHeight w:val="623"/>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91FACA1"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восстановление и устройство новых переходов на чердак через трубы отопления, вентиляционных коробов</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1F2E506A"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01750491" w14:textId="77777777" w:rsidTr="00C71D1E">
        <w:trPr>
          <w:trHeight w:val="51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42A2C28"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устройство вновь и ремонт коньковых и карнизных вентиляционных продухов</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30ECA4A4"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00480EB6" w14:textId="77777777" w:rsidTr="00C71D1E">
        <w:trPr>
          <w:trHeight w:val="51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13CF21E"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ремонт гидроизоляционного и восстановление утепляющего слоя чердачного покрытия</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1A21084C"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0F36CB3A" w14:textId="77777777" w:rsidTr="00C71D1E">
        <w:trPr>
          <w:trHeight w:val="374"/>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768FEB2"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ремонт слуховых окон и выходов на крыши</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41FFD90E"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785EB224" w14:textId="77777777" w:rsidTr="00C71D1E">
        <w:trPr>
          <w:trHeight w:val="263"/>
        </w:trPr>
        <w:tc>
          <w:tcPr>
            <w:tcW w:w="9913"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41F1B14"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1.5. Оконные и дверные заполнении:</w:t>
            </w:r>
          </w:p>
        </w:tc>
      </w:tr>
      <w:tr w:rsidR="00F37AC3" w:rsidRPr="005C096F" w14:paraId="2F8E974D" w14:textId="77777777" w:rsidTr="00C71D1E">
        <w:trPr>
          <w:trHeight w:val="77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3E51426"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смена, восстановление отдельных элементов, частичная замена оконных и дверных заполнений; ремонт металлических входных дверей</w:t>
            </w:r>
          </w:p>
        </w:tc>
        <w:tc>
          <w:tcPr>
            <w:tcW w:w="3969" w:type="dxa"/>
            <w:vMerge w:val="restar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642E66B"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данные виды работ выполняются по ежегодно составляемым планам исходя из состояния, сроков эксплуатации (при удельном весе заменяемых элементов не более 50% от общего объема в жилом здании), по мере выявления дефектов</w:t>
            </w:r>
          </w:p>
        </w:tc>
      </w:tr>
      <w:tr w:rsidR="00F37AC3" w:rsidRPr="005C096F" w14:paraId="1C8AF795" w14:textId="77777777" w:rsidTr="00C71D1E">
        <w:trPr>
          <w:trHeight w:val="50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C4F2531"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установка доводчиков пружин, упоров и пр.</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53526F77"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3D9C7991" w14:textId="77777777" w:rsidTr="00C71D1E">
        <w:trPr>
          <w:trHeight w:val="499"/>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A48D052"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смена оконных и дверных приборов</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766C8E50"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41E180C4" w14:textId="77777777" w:rsidTr="00C71D1E">
        <w:trPr>
          <w:trHeight w:val="312"/>
        </w:trPr>
        <w:tc>
          <w:tcPr>
            <w:tcW w:w="9913"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6F075BC"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1.6. Стены и перегородки:</w:t>
            </w:r>
          </w:p>
        </w:tc>
      </w:tr>
      <w:tr w:rsidR="00F37AC3" w:rsidRPr="005C096F" w14:paraId="3EAA960D" w14:textId="77777777" w:rsidTr="00C71D1E">
        <w:trPr>
          <w:trHeight w:val="270"/>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315C662"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усиление, смена отдельных участков деревянных перегородок</w:t>
            </w:r>
          </w:p>
        </w:tc>
        <w:tc>
          <w:tcPr>
            <w:tcW w:w="3969" w:type="dxa"/>
            <w:vMerge w:val="restar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56855A5"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данные виды работ выполняются по ежегодно составляемым планам исходя из состояния, сроков эксплуатации (при удельном весе заменяемых элементов не более 50% от общего объема в жилом здании), по мере выявления дефектов</w:t>
            </w:r>
          </w:p>
        </w:tc>
      </w:tr>
      <w:tr w:rsidR="00F37AC3" w:rsidRPr="005C096F" w14:paraId="5261D9F8" w14:textId="77777777" w:rsidTr="00C71D1E">
        <w:trPr>
          <w:trHeight w:val="400"/>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14B4BE9"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заделка трещин перегородок</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30AC05A8"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1FE270A3" w14:textId="77777777" w:rsidTr="00C71D1E">
        <w:trPr>
          <w:trHeight w:val="774"/>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EF3D411"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восстановление поврежденных участков штукатурки и облицовки в подъездах, технических помещениях, в других общедомовых вспомогательных помещениях;</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3B1B42E7"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07E6515A" w14:textId="77777777" w:rsidTr="00C71D1E">
        <w:trPr>
          <w:trHeight w:val="349"/>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D07D316"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заделка отверстий, гнезд, борозд</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4039E3D6"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40F081E0" w14:textId="77777777" w:rsidTr="00C71D1E">
        <w:trPr>
          <w:trHeight w:val="283"/>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9CB9D8C"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заделка сопряжений со смежными конструкциями и др.</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0367D203"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28708877" w14:textId="77777777" w:rsidTr="00C71D1E">
        <w:trPr>
          <w:trHeight w:val="414"/>
        </w:trPr>
        <w:tc>
          <w:tcPr>
            <w:tcW w:w="9913"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5B33E79"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1.7. Лестницы, балконы, крыльца (зонты - козырьки) над входами в подъезды, подвалы</w:t>
            </w:r>
          </w:p>
        </w:tc>
      </w:tr>
      <w:tr w:rsidR="00F37AC3" w:rsidRPr="005C096F" w14:paraId="367306A2" w14:textId="77777777" w:rsidTr="00C71D1E">
        <w:trPr>
          <w:trHeight w:val="522"/>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0301547"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заделка выбоин, трещин ступеней бетонных и деревянных лестниц и площадок</w:t>
            </w:r>
          </w:p>
        </w:tc>
        <w:tc>
          <w:tcPr>
            <w:tcW w:w="3969" w:type="dxa"/>
            <w:vMerge w:val="restar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FACE250"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данные виды работ выполняются по ежегодно составляемым планам исходя из состояния, сроков эксплуатации (при удельном весе заменяемых</w:t>
            </w:r>
          </w:p>
        </w:tc>
      </w:tr>
      <w:tr w:rsidR="00F37AC3" w:rsidRPr="005C096F" w14:paraId="0647AE00" w14:textId="77777777" w:rsidTr="00C71D1E">
        <w:trPr>
          <w:trHeight w:val="37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5D24878"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замена отдельных ступеней, </w:t>
            </w:r>
            <w:proofErr w:type="spellStart"/>
            <w:r w:rsidRPr="005C096F">
              <w:rPr>
                <w:rFonts w:ascii="Times New Roman" w:eastAsia="Times New Roman" w:hAnsi="Times New Roman" w:cs="Times New Roman"/>
                <w:color w:val="000000"/>
                <w:sz w:val="24"/>
                <w:szCs w:val="24"/>
                <w:lang w:eastAsia="ru-RU"/>
              </w:rPr>
              <w:t>проступей</w:t>
            </w:r>
            <w:proofErr w:type="spellEnd"/>
            <w:r w:rsidRPr="005C096F">
              <w:rPr>
                <w:rFonts w:ascii="Times New Roman" w:eastAsia="Times New Roman" w:hAnsi="Times New Roman" w:cs="Times New Roman"/>
                <w:color w:val="000000"/>
                <w:sz w:val="24"/>
                <w:szCs w:val="24"/>
                <w:lang w:eastAsia="ru-RU"/>
              </w:rPr>
              <w:t xml:space="preserve">, </w:t>
            </w:r>
            <w:proofErr w:type="spellStart"/>
            <w:r w:rsidRPr="005C096F">
              <w:rPr>
                <w:rFonts w:ascii="Times New Roman" w:eastAsia="Times New Roman" w:hAnsi="Times New Roman" w:cs="Times New Roman"/>
                <w:color w:val="000000"/>
                <w:sz w:val="24"/>
                <w:szCs w:val="24"/>
                <w:lang w:eastAsia="ru-RU"/>
              </w:rPr>
              <w:t>подступенков</w:t>
            </w:r>
            <w:proofErr w:type="spellEnd"/>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1F3318B6"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5A4B69D6" w14:textId="77777777" w:rsidTr="00C71D1E">
        <w:trPr>
          <w:trHeight w:val="533"/>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6EAEC1A"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частичная замена и укрепление металлических и деревянных перил</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7D705A76"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5932D8AD" w14:textId="77777777" w:rsidTr="00C71D1E">
        <w:trPr>
          <w:trHeight w:val="129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A281215"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заделка выбоин и трещин бетонных и железобетонных балконных плит, крылец и зонтов; восстановление гидроизоляции в сопряжениях балконных плит, крылец, зонтов; замена дощатого настила с обшивкой кровельной сталью, замена балконных ограждений</w:t>
            </w:r>
          </w:p>
        </w:tc>
        <w:tc>
          <w:tcPr>
            <w:tcW w:w="3969"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0E4A7338" w14:textId="77777777" w:rsidR="00F37AC3" w:rsidRPr="005C096F" w:rsidRDefault="00F37AC3" w:rsidP="00F37AC3">
            <w:pPr>
              <w:spacing w:after="300" w:line="259"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элементов не более 50% от общего объема в жилом здании), по мере выявления дефектов</w:t>
            </w:r>
          </w:p>
        </w:tc>
      </w:tr>
      <w:tr w:rsidR="00F37AC3" w:rsidRPr="005C096F" w14:paraId="42E3F513" w14:textId="77777777" w:rsidTr="00C71D1E">
        <w:trPr>
          <w:trHeight w:val="860"/>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EAF3A92"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восстановление или замена отдельных элементов крылец; восстановление или устройство зонтов над входами в подъезды, подвалы и над балконами верхних этажей</w:t>
            </w:r>
          </w:p>
        </w:tc>
        <w:tc>
          <w:tcPr>
            <w:tcW w:w="3969"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3669EB8"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41D6B1DF" w14:textId="77777777" w:rsidTr="00C71D1E">
        <w:trPr>
          <w:trHeight w:val="533"/>
        </w:trPr>
        <w:tc>
          <w:tcPr>
            <w:tcW w:w="594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3E3DBA09"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восстановление приямков, входов в подвалы</w:t>
            </w:r>
          </w:p>
        </w:tc>
        <w:tc>
          <w:tcPr>
            <w:tcW w:w="3969"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116C6D5"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bl>
    <w:p w14:paraId="64727F57" w14:textId="77777777" w:rsidR="00F37AC3" w:rsidRPr="005C096F" w:rsidRDefault="00F37AC3" w:rsidP="00F37AC3">
      <w:pPr>
        <w:spacing w:after="0" w:line="240" w:lineRule="auto"/>
        <w:rPr>
          <w:rFonts w:ascii="Times New Roman" w:eastAsia="Times New Roman" w:hAnsi="Times New Roman" w:cs="Times New Roman"/>
          <w:vanish/>
          <w:sz w:val="24"/>
          <w:szCs w:val="24"/>
          <w:lang w:eastAsia="ru-RU"/>
        </w:rPr>
      </w:pPr>
    </w:p>
    <w:tbl>
      <w:tblPr>
        <w:tblW w:w="9960" w:type="dxa"/>
        <w:shd w:val="clear" w:color="auto" w:fill="FFFFFF"/>
        <w:tblCellMar>
          <w:top w:w="15" w:type="dxa"/>
          <w:left w:w="15" w:type="dxa"/>
          <w:bottom w:w="15" w:type="dxa"/>
          <w:right w:w="15" w:type="dxa"/>
        </w:tblCellMar>
        <w:tblLook w:val="04A0" w:firstRow="1" w:lastRow="0" w:firstColumn="1" w:lastColumn="0" w:noHBand="0" w:noVBand="1"/>
      </w:tblPr>
      <w:tblGrid>
        <w:gridCol w:w="9960"/>
      </w:tblGrid>
      <w:tr w:rsidR="00F37AC3" w:rsidRPr="005C096F" w14:paraId="772CD80B" w14:textId="77777777" w:rsidTr="00F37AC3">
        <w:tc>
          <w:tcPr>
            <w:tcW w:w="0" w:type="auto"/>
            <w:shd w:val="clear" w:color="auto" w:fill="FFFFFF"/>
            <w:tcMar>
              <w:top w:w="0" w:type="dxa"/>
              <w:left w:w="0" w:type="dxa"/>
              <w:bottom w:w="0" w:type="dxa"/>
              <w:right w:w="0" w:type="dxa"/>
            </w:tcMar>
            <w:hideMark/>
          </w:tcPr>
          <w:p w14:paraId="178C29D0"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bl>
    <w:p w14:paraId="0E6902C7" w14:textId="77777777" w:rsidR="00F37AC3" w:rsidRPr="005C096F" w:rsidRDefault="00F37AC3" w:rsidP="00F37AC3">
      <w:pPr>
        <w:spacing w:after="0" w:line="240" w:lineRule="auto"/>
        <w:rPr>
          <w:rFonts w:ascii="Times New Roman" w:eastAsia="Times New Roman" w:hAnsi="Times New Roman" w:cs="Times New Roman"/>
          <w:sz w:val="24"/>
          <w:szCs w:val="24"/>
          <w:lang w:eastAsia="ru-RU"/>
        </w:rPr>
      </w:pPr>
    </w:p>
    <w:tbl>
      <w:tblPr>
        <w:tblW w:w="9913" w:type="dxa"/>
        <w:shd w:val="clear" w:color="auto" w:fill="FFFFFF"/>
        <w:tblCellMar>
          <w:top w:w="15" w:type="dxa"/>
          <w:left w:w="15" w:type="dxa"/>
          <w:bottom w:w="15" w:type="dxa"/>
          <w:right w:w="15" w:type="dxa"/>
        </w:tblCellMar>
        <w:tblLook w:val="04A0" w:firstRow="1" w:lastRow="0" w:firstColumn="1" w:lastColumn="0" w:noHBand="0" w:noVBand="1"/>
      </w:tblPr>
      <w:tblGrid>
        <w:gridCol w:w="5944"/>
        <w:gridCol w:w="3969"/>
      </w:tblGrid>
      <w:tr w:rsidR="00F37AC3" w:rsidRPr="005C096F" w14:paraId="3D076A46" w14:textId="77777777" w:rsidTr="00C71D1E">
        <w:trPr>
          <w:trHeight w:val="569"/>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D9C4B9B" w14:textId="77777777" w:rsidR="00F37AC3" w:rsidRPr="005C096F" w:rsidRDefault="00F37AC3" w:rsidP="00F37AC3">
            <w:pPr>
              <w:spacing w:after="300" w:line="263"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устройство металлических решеток, ограждений окон подвальных помещений, козырьков над входами в подвал</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00D65CF"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r w:rsidR="00F37AC3" w:rsidRPr="005C096F" w14:paraId="64F18DD4" w14:textId="77777777" w:rsidTr="00C71D1E">
        <w:trPr>
          <w:trHeight w:val="342"/>
        </w:trPr>
        <w:tc>
          <w:tcPr>
            <w:tcW w:w="9913"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084E27C"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1.8. Полы:</w:t>
            </w:r>
          </w:p>
        </w:tc>
      </w:tr>
      <w:tr w:rsidR="00F37AC3" w:rsidRPr="005C096F" w14:paraId="529BED6A" w14:textId="77777777" w:rsidTr="00C71D1E">
        <w:trPr>
          <w:trHeight w:val="178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1DAF59A"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замена отдельных участков полов и покрытия полов</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80CEAE3"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данные виды работ выполняются по ежегодно составляемым планам исходя из состояния, сроков эксплуатации (при удельном весе заменяемых элементов не более 50% от общего объема в жилом здании), по мере выявления дефектов</w:t>
            </w:r>
          </w:p>
        </w:tc>
      </w:tr>
      <w:tr w:rsidR="00F37AC3" w:rsidRPr="005C096F" w14:paraId="0925A2FC" w14:textId="77777777" w:rsidTr="00C71D1E">
        <w:trPr>
          <w:trHeight w:val="270"/>
        </w:trPr>
        <w:tc>
          <w:tcPr>
            <w:tcW w:w="9913"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2EFEB60"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1.9. Печи и очаги:</w:t>
            </w:r>
          </w:p>
        </w:tc>
      </w:tr>
      <w:tr w:rsidR="00F37AC3" w:rsidRPr="005C096F" w14:paraId="114FA1D9" w14:textId="77777777" w:rsidTr="00C71D1E">
        <w:trPr>
          <w:trHeight w:val="52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3EA609D"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все виды работ по устранению неисправностей печей и очагов, перекладка их в отдельных случаях</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18909F3"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год, либо по мере выявления неисправностей</w:t>
            </w:r>
          </w:p>
        </w:tc>
      </w:tr>
      <w:tr w:rsidR="00F37AC3" w:rsidRPr="005C096F" w14:paraId="7BF3BC18" w14:textId="77777777" w:rsidTr="00C71D1E">
        <w:trPr>
          <w:trHeight w:val="633"/>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700AAE5"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Ремонт, восстановление, осмотр работоспособности дымоходов, газоходов</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FA8DB59"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год, либо по мере выявления неисправностей</w:t>
            </w:r>
          </w:p>
        </w:tc>
      </w:tr>
      <w:tr w:rsidR="00F37AC3" w:rsidRPr="005C096F" w14:paraId="49585F04" w14:textId="77777777" w:rsidTr="00C71D1E">
        <w:trPr>
          <w:trHeight w:val="374"/>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083F1F5"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1.10. Внутренний отделка:</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0E62CFA"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r w:rsidR="00F37AC3" w:rsidRPr="005C096F" w14:paraId="041E8495" w14:textId="77777777" w:rsidTr="00C71D1E">
        <w:trPr>
          <w:trHeight w:val="270"/>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E420161"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выполнение косметического ремонта лестничных площадок</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53BD9C8"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пять лет</w:t>
            </w:r>
          </w:p>
        </w:tc>
      </w:tr>
      <w:tr w:rsidR="00F37AC3" w:rsidRPr="005C096F" w14:paraId="5E64BA97" w14:textId="77777777" w:rsidTr="00C71D1E">
        <w:trPr>
          <w:trHeight w:val="988"/>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1D10114"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все виды малярных и стекольных работ во вспомогательных помещениях (лестничных клетках, подвалах, чердаках)</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A23118A"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 дефектов (при удельном весе заменяемых элементов не более 50% от общего объема в жилом здании)</w:t>
            </w:r>
          </w:p>
        </w:tc>
      </w:tr>
      <w:tr w:rsidR="00F37AC3" w:rsidRPr="005C096F" w14:paraId="7DEA7F2D" w14:textId="77777777" w:rsidTr="00C71D1E">
        <w:trPr>
          <w:trHeight w:val="275"/>
        </w:trPr>
        <w:tc>
          <w:tcPr>
            <w:tcW w:w="9913"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9571C6E"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1.11. Центральное отопление:</w:t>
            </w:r>
          </w:p>
        </w:tc>
      </w:tr>
      <w:tr w:rsidR="00F37AC3" w:rsidRPr="005C096F" w14:paraId="25B4D561" w14:textId="77777777" w:rsidTr="00C71D1E">
        <w:trPr>
          <w:trHeight w:val="799"/>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81DCBAC" w14:textId="77777777" w:rsidR="00F37AC3" w:rsidRPr="005C096F" w:rsidRDefault="00F37AC3" w:rsidP="00F37AC3">
            <w:pPr>
              <w:spacing w:after="300" w:line="263"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смена отдельных участков трубопроводов (в </w:t>
            </w:r>
            <w:proofErr w:type="spellStart"/>
            <w:r w:rsidRPr="005C096F">
              <w:rPr>
                <w:rFonts w:ascii="Times New Roman" w:eastAsia="Times New Roman" w:hAnsi="Times New Roman" w:cs="Times New Roman"/>
                <w:color w:val="000000"/>
                <w:sz w:val="24"/>
                <w:szCs w:val="24"/>
                <w:lang w:eastAsia="ru-RU"/>
              </w:rPr>
              <w:t>т.ч</w:t>
            </w:r>
            <w:proofErr w:type="spellEnd"/>
            <w:r w:rsidRPr="005C096F">
              <w:rPr>
                <w:rFonts w:ascii="Times New Roman" w:eastAsia="Times New Roman" w:hAnsi="Times New Roman" w:cs="Times New Roman"/>
                <w:color w:val="000000"/>
                <w:sz w:val="24"/>
                <w:szCs w:val="24"/>
                <w:lang w:eastAsia="ru-RU"/>
              </w:rPr>
              <w:t>. наружных в пределах границ эксплуатационной ответственности), секций отопительных приборов, запорной и регулировочной арматуры</w:t>
            </w:r>
          </w:p>
        </w:tc>
        <w:tc>
          <w:tcPr>
            <w:tcW w:w="3969" w:type="dxa"/>
            <w:vMerge w:val="restar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A1B55BC"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год, по плану подготовки к зиме (при удельном весе заменяемых элементов не более 50% от общего объема сетей в жилом здании)</w:t>
            </w:r>
          </w:p>
        </w:tc>
      </w:tr>
      <w:tr w:rsidR="00F37AC3" w:rsidRPr="005C096F" w14:paraId="7F7BD739" w14:textId="77777777" w:rsidTr="00C71D1E">
        <w:trPr>
          <w:trHeight w:val="411"/>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56ABA0A"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утепление труб, приборов, расширительных баков</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0A6FD645"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5D48E5CC" w14:textId="77777777" w:rsidTr="00C71D1E">
        <w:trPr>
          <w:trHeight w:val="345"/>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CFCB4D2"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восстановление разрушенной тепловой изоляции</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15B1B3BC"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58988BC1" w14:textId="77777777" w:rsidTr="00C71D1E">
        <w:trPr>
          <w:trHeight w:val="263"/>
        </w:trPr>
        <w:tc>
          <w:tcPr>
            <w:tcW w:w="9913"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0A4AD48"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1.12. Холодное н горячее водоснабжение:</w:t>
            </w:r>
          </w:p>
        </w:tc>
      </w:tr>
      <w:tr w:rsidR="00F37AC3" w:rsidRPr="005C096F" w14:paraId="36B59CAD" w14:textId="77777777" w:rsidTr="00C71D1E">
        <w:trPr>
          <w:trHeight w:val="1594"/>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F365AD4"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уплотнение соединений, устранение течи, утепление, укрепление трубопроводов, смена отдельных участков трубопроводов (в </w:t>
            </w:r>
            <w:proofErr w:type="spellStart"/>
            <w:r w:rsidRPr="005C096F">
              <w:rPr>
                <w:rFonts w:ascii="Times New Roman" w:eastAsia="Times New Roman" w:hAnsi="Times New Roman" w:cs="Times New Roman"/>
                <w:color w:val="000000"/>
                <w:sz w:val="24"/>
                <w:szCs w:val="24"/>
                <w:lang w:eastAsia="ru-RU"/>
              </w:rPr>
              <w:t>т.ч</w:t>
            </w:r>
            <w:proofErr w:type="spellEnd"/>
            <w:r w:rsidRPr="005C096F">
              <w:rPr>
                <w:rFonts w:ascii="Times New Roman" w:eastAsia="Times New Roman" w:hAnsi="Times New Roman" w:cs="Times New Roman"/>
                <w:color w:val="000000"/>
                <w:sz w:val="24"/>
                <w:szCs w:val="24"/>
                <w:lang w:eastAsia="ru-RU"/>
              </w:rPr>
              <w:t>. наружных в пределах границ эксплуатационной ответственности), восстановление разрушенной изоляции трубопроводов (за исключением внутриквартирной разводки)</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347708D"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год, по плану подготовки к зиме (при удельном весе заменяемых элементов не более 50% от общего объема сетей в жилом здании), либо по мере выявления неисправностей</w:t>
            </w:r>
          </w:p>
        </w:tc>
      </w:tr>
      <w:tr w:rsidR="00F37AC3" w:rsidRPr="005C096F" w14:paraId="1A51EC0F" w14:textId="77777777" w:rsidTr="00C71D1E">
        <w:trPr>
          <w:trHeight w:val="80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0486F50"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смена запорной арматуры общей внутридомовой сети, включая запорную арматуру в жилых помещениях вследствие истечения срока их службы</w:t>
            </w:r>
          </w:p>
        </w:tc>
        <w:tc>
          <w:tcPr>
            <w:tcW w:w="39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5E3416E"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 неисправностей</w:t>
            </w:r>
          </w:p>
        </w:tc>
      </w:tr>
      <w:tr w:rsidR="00F37AC3" w:rsidRPr="005C096F" w14:paraId="7199EF5A" w14:textId="77777777" w:rsidTr="00C71D1E">
        <w:trPr>
          <w:trHeight w:val="572"/>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3D9BFC8"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утепление и замена арматуры водонапорных баков на чердаке</w:t>
            </w:r>
          </w:p>
        </w:tc>
        <w:tc>
          <w:tcPr>
            <w:tcW w:w="3969" w:type="dxa"/>
            <w:vMerge w:val="restar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39F4EAB"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год, по плану подготовки к зиме (при удельном весе заменяемых элементов не более 50% от общего объема), либо по мере выявления дефектов</w:t>
            </w:r>
          </w:p>
        </w:tc>
      </w:tr>
      <w:tr w:rsidR="00F37AC3" w:rsidRPr="005C096F" w14:paraId="0E52A03D" w14:textId="77777777" w:rsidTr="00C71D1E">
        <w:trPr>
          <w:trHeight w:val="826"/>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9804BDA" w14:textId="77777777" w:rsidR="00F37AC3" w:rsidRPr="005C096F" w:rsidRDefault="00F37AC3" w:rsidP="00F37AC3">
            <w:pPr>
              <w:spacing w:after="300" w:line="23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замена внутренних пожарных кранов и пожарных водопроводов</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09EAC34A"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49358F5B" w14:textId="77777777" w:rsidTr="00C71D1E">
        <w:trPr>
          <w:trHeight w:val="385"/>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2D9FA09"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ремонт и замена насосов и электромоторов малой мощности</w:t>
            </w:r>
          </w:p>
        </w:tc>
        <w:tc>
          <w:tcPr>
            <w:tcW w:w="3969" w:type="dxa"/>
            <w:vMerge w:val="restar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F59F5BF" w14:textId="77777777" w:rsidR="00F37AC3" w:rsidRPr="005C096F" w:rsidRDefault="00F37AC3" w:rsidP="00F37AC3">
            <w:pPr>
              <w:spacing w:after="300" w:line="263"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но мере выявления неисправностей</w:t>
            </w:r>
          </w:p>
        </w:tc>
      </w:tr>
      <w:tr w:rsidR="00F37AC3" w:rsidRPr="005C096F" w14:paraId="239447EA" w14:textId="77777777" w:rsidTr="00C71D1E">
        <w:trPr>
          <w:trHeight w:val="301"/>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6C97046"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замена и установка общедомовых приборов учета холодной воды</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18E4FB95"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1258C378" w14:textId="77777777" w:rsidTr="00C71D1E">
        <w:trPr>
          <w:trHeight w:val="533"/>
        </w:trPr>
        <w:tc>
          <w:tcPr>
            <w:tcW w:w="594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A97AC1C" w14:textId="77777777" w:rsidR="00F37AC3" w:rsidRPr="005C096F" w:rsidRDefault="00F37AC3" w:rsidP="00F37AC3">
            <w:pPr>
              <w:spacing w:after="300" w:line="263"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ремонт теплообменников (бойлеров), включая насосные установки; при закрытой схеме горячего водоснабжения</w:t>
            </w:r>
          </w:p>
        </w:tc>
        <w:tc>
          <w:tcPr>
            <w:tcW w:w="3969" w:type="dxa"/>
            <w:vMerge/>
            <w:tcBorders>
              <w:top w:val="single" w:sz="8" w:space="0" w:color="auto"/>
              <w:left w:val="single" w:sz="8" w:space="0" w:color="auto"/>
              <w:bottom w:val="nil"/>
              <w:right w:val="single" w:sz="8" w:space="0" w:color="auto"/>
            </w:tcBorders>
            <w:shd w:val="clear" w:color="auto" w:fill="FFFFFF"/>
            <w:vAlign w:val="center"/>
            <w:hideMark/>
          </w:tcPr>
          <w:p w14:paraId="77B26850"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724F95C2" w14:textId="77777777" w:rsidTr="00C71D1E">
        <w:trPr>
          <w:trHeight w:val="536"/>
        </w:trPr>
        <w:tc>
          <w:tcPr>
            <w:tcW w:w="991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724F968D"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1.13. Канализации:</w:t>
            </w:r>
          </w:p>
        </w:tc>
      </w:tr>
    </w:tbl>
    <w:p w14:paraId="72311B1A" w14:textId="77777777" w:rsidR="00F37AC3" w:rsidRPr="005C096F" w:rsidRDefault="00F37AC3" w:rsidP="00F37AC3">
      <w:pPr>
        <w:spacing w:after="0" w:line="240" w:lineRule="auto"/>
        <w:rPr>
          <w:rFonts w:ascii="Times New Roman" w:eastAsia="Times New Roman" w:hAnsi="Times New Roman" w:cs="Times New Roman"/>
          <w:vanish/>
          <w:sz w:val="24"/>
          <w:szCs w:val="24"/>
          <w:lang w:eastAsia="ru-RU"/>
        </w:rPr>
      </w:pPr>
    </w:p>
    <w:tbl>
      <w:tblPr>
        <w:tblW w:w="9960" w:type="dxa"/>
        <w:shd w:val="clear" w:color="auto" w:fill="FFFFFF"/>
        <w:tblCellMar>
          <w:top w:w="15" w:type="dxa"/>
          <w:left w:w="15" w:type="dxa"/>
          <w:bottom w:w="15" w:type="dxa"/>
          <w:right w:w="15" w:type="dxa"/>
        </w:tblCellMar>
        <w:tblLook w:val="04A0" w:firstRow="1" w:lastRow="0" w:firstColumn="1" w:lastColumn="0" w:noHBand="0" w:noVBand="1"/>
      </w:tblPr>
      <w:tblGrid>
        <w:gridCol w:w="9960"/>
      </w:tblGrid>
      <w:tr w:rsidR="00F37AC3" w:rsidRPr="005C096F" w14:paraId="7C3ACA4C" w14:textId="77777777" w:rsidTr="00F37AC3">
        <w:tc>
          <w:tcPr>
            <w:tcW w:w="0" w:type="auto"/>
            <w:shd w:val="clear" w:color="auto" w:fill="FFFFFF"/>
            <w:tcMar>
              <w:top w:w="0" w:type="dxa"/>
              <w:left w:w="0" w:type="dxa"/>
              <w:bottom w:w="0" w:type="dxa"/>
              <w:right w:w="0" w:type="dxa"/>
            </w:tcMar>
            <w:hideMark/>
          </w:tcPr>
          <w:p w14:paraId="60E99660"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c>
      </w:tr>
    </w:tbl>
    <w:p w14:paraId="766FB540" w14:textId="77777777" w:rsidR="00F37AC3" w:rsidRPr="005C096F" w:rsidRDefault="00F37AC3" w:rsidP="00F37AC3">
      <w:pPr>
        <w:spacing w:after="0" w:line="240" w:lineRule="auto"/>
        <w:rPr>
          <w:rFonts w:ascii="Times New Roman" w:eastAsia="Times New Roman" w:hAnsi="Times New Roman" w:cs="Times New Roman"/>
          <w:sz w:val="24"/>
          <w:szCs w:val="24"/>
          <w:lang w:eastAsia="ru-RU"/>
        </w:rPr>
      </w:pPr>
    </w:p>
    <w:tbl>
      <w:tblPr>
        <w:tblW w:w="9930" w:type="dxa"/>
        <w:shd w:val="clear" w:color="auto" w:fill="FFFFFF"/>
        <w:tblCellMar>
          <w:top w:w="15" w:type="dxa"/>
          <w:left w:w="15" w:type="dxa"/>
          <w:bottom w:w="15" w:type="dxa"/>
          <w:right w:w="15" w:type="dxa"/>
        </w:tblCellMar>
        <w:tblLook w:val="04A0" w:firstRow="1" w:lastRow="0" w:firstColumn="1" w:lastColumn="0" w:noHBand="0" w:noVBand="1"/>
      </w:tblPr>
      <w:tblGrid>
        <w:gridCol w:w="6018"/>
        <w:gridCol w:w="3912"/>
      </w:tblGrid>
      <w:tr w:rsidR="00F37AC3" w:rsidRPr="005C096F" w14:paraId="47050F81" w14:textId="77777777" w:rsidTr="00C71D1E">
        <w:trPr>
          <w:trHeight w:val="1009"/>
        </w:trPr>
        <w:tc>
          <w:tcPr>
            <w:tcW w:w="60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6894AF7"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ремонт и замена отдельных участков трубопроводов (в </w:t>
            </w:r>
            <w:proofErr w:type="spellStart"/>
            <w:r w:rsidRPr="005C096F">
              <w:rPr>
                <w:rFonts w:ascii="Times New Roman" w:eastAsia="Times New Roman" w:hAnsi="Times New Roman" w:cs="Times New Roman"/>
                <w:color w:val="000000"/>
                <w:sz w:val="24"/>
                <w:szCs w:val="24"/>
                <w:lang w:eastAsia="ru-RU"/>
              </w:rPr>
              <w:t>т.ч</w:t>
            </w:r>
            <w:proofErr w:type="spellEnd"/>
            <w:r w:rsidRPr="005C096F">
              <w:rPr>
                <w:rFonts w:ascii="Times New Roman" w:eastAsia="Times New Roman" w:hAnsi="Times New Roman" w:cs="Times New Roman"/>
                <w:color w:val="000000"/>
                <w:sz w:val="24"/>
                <w:szCs w:val="24"/>
                <w:lang w:eastAsia="ru-RU"/>
              </w:rPr>
              <w:t>. наружных в пределах границ эксплуатационной ответственности), фасонных частей, сифонов, трапов, ревизий, кроме квартирной разводки</w:t>
            </w:r>
          </w:p>
        </w:tc>
        <w:tc>
          <w:tcPr>
            <w:tcW w:w="391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C0DC32A"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плану (при удельном весе заменяемых элементов не более 15% от общего объема сетей в жи</w:t>
            </w:r>
            <w:r w:rsidRPr="005C096F">
              <w:rPr>
                <w:rFonts w:ascii="Times New Roman" w:eastAsia="Times New Roman" w:hAnsi="Times New Roman" w:cs="Times New Roman"/>
                <w:color w:val="000000"/>
                <w:sz w:val="24"/>
                <w:szCs w:val="24"/>
                <w:lang w:eastAsia="ru-RU"/>
              </w:rPr>
              <w:softHyphen/>
              <w:t>лом здании), по мере выявления дефектов</w:t>
            </w:r>
          </w:p>
        </w:tc>
      </w:tr>
      <w:tr w:rsidR="00F37AC3" w:rsidRPr="005C096F" w14:paraId="6BC1132F" w14:textId="77777777" w:rsidTr="00C71D1E">
        <w:trPr>
          <w:trHeight w:val="279"/>
        </w:trPr>
        <w:tc>
          <w:tcPr>
            <w:tcW w:w="993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8309B43"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1.14. Газоснабжение:</w:t>
            </w:r>
          </w:p>
        </w:tc>
      </w:tr>
      <w:tr w:rsidR="00F37AC3" w:rsidRPr="005C096F" w14:paraId="379244CA" w14:textId="77777777" w:rsidTr="00C71D1E">
        <w:trPr>
          <w:trHeight w:val="801"/>
        </w:trPr>
        <w:tc>
          <w:tcPr>
            <w:tcW w:w="60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909D49A"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ремонт и замена общедомовых газовых сетей</w:t>
            </w:r>
          </w:p>
        </w:tc>
        <w:tc>
          <w:tcPr>
            <w:tcW w:w="391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92E12C1" w14:textId="77777777" w:rsidR="00F37AC3" w:rsidRPr="005C096F" w:rsidRDefault="00F37AC3" w:rsidP="00F37AC3">
            <w:pPr>
              <w:spacing w:after="300" w:line="259"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договору со специализированной организацией, по мере выявления дефектов</w:t>
            </w:r>
          </w:p>
        </w:tc>
      </w:tr>
      <w:tr w:rsidR="00F37AC3" w:rsidRPr="005C096F" w14:paraId="2530BD28" w14:textId="77777777" w:rsidTr="00C71D1E">
        <w:trPr>
          <w:trHeight w:val="4590"/>
        </w:trPr>
        <w:tc>
          <w:tcPr>
            <w:tcW w:w="60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165C896"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диагностирование внутридомового газового оборудования</w:t>
            </w:r>
          </w:p>
        </w:tc>
        <w:tc>
          <w:tcPr>
            <w:tcW w:w="391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8CCD5BE" w14:textId="77777777" w:rsidR="00F37AC3" w:rsidRPr="005C096F" w:rsidRDefault="00F37AC3" w:rsidP="00F37AC3">
            <w:pPr>
              <w:spacing w:after="300" w:line="240" w:lineRule="auto"/>
              <w:ind w:firstLine="540"/>
              <w:jc w:val="both"/>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Работы по техническому диагностированию внутридомового газового оборудования осуществляются в отношении газового оборудования, отработавшего сроки эксплуатации, установленные проектной документацией, либо в отношении газового оборудования, которое достигло окончания нормативного срока эксплуатации, согласно </w:t>
            </w:r>
            <w:hyperlink r:id="rId10" w:history="1">
              <w:r w:rsidRPr="005C096F">
                <w:rPr>
                  <w:rFonts w:ascii="Times New Roman" w:eastAsia="Times New Roman" w:hAnsi="Times New Roman" w:cs="Times New Roman"/>
                  <w:color w:val="204E8A"/>
                  <w:sz w:val="24"/>
                  <w:szCs w:val="24"/>
                  <w:lang w:eastAsia="ru-RU"/>
                </w:rPr>
                <w:t>ВСН 58-88(р)</w:t>
              </w:r>
            </w:hyperlink>
            <w:r w:rsidRPr="005C096F">
              <w:rPr>
                <w:rFonts w:ascii="Times New Roman" w:eastAsia="Times New Roman" w:hAnsi="Times New Roman" w:cs="Times New Roman"/>
                <w:color w:val="000000"/>
                <w:sz w:val="24"/>
                <w:szCs w:val="24"/>
                <w:lang w:eastAsia="ru-RU"/>
              </w:rPr>
              <w:t xml:space="preserve"> и проводятся специализированной организацией с периодичностью один раз в пять лет.  </w:t>
            </w:r>
            <w:proofErr w:type="gramStart"/>
            <w:r w:rsidRPr="005C096F">
              <w:rPr>
                <w:rFonts w:ascii="Times New Roman" w:eastAsia="Times New Roman" w:hAnsi="Times New Roman" w:cs="Times New Roman"/>
                <w:color w:val="000000"/>
                <w:sz w:val="24"/>
                <w:szCs w:val="24"/>
                <w:lang w:eastAsia="ru-RU"/>
              </w:rPr>
              <w:t>Согласно постановления</w:t>
            </w:r>
            <w:proofErr w:type="gramEnd"/>
            <w:r w:rsidRPr="005C096F">
              <w:rPr>
                <w:rFonts w:ascii="Times New Roman" w:eastAsia="Times New Roman" w:hAnsi="Times New Roman" w:cs="Times New Roman"/>
                <w:color w:val="000000"/>
                <w:sz w:val="24"/>
                <w:szCs w:val="24"/>
                <w:lang w:eastAsia="ru-RU"/>
              </w:rPr>
              <w:t xml:space="preserve"> Правительства Российской Федерации от 14 мая 2013 года № 410 и приказа Федеральной службы по экологическому, технологическому и атомному надзору от 17.12.2013 года № 613.</w:t>
            </w:r>
          </w:p>
        </w:tc>
      </w:tr>
      <w:tr w:rsidR="00F37AC3" w:rsidRPr="005C096F" w14:paraId="6C92050C" w14:textId="77777777" w:rsidTr="00C71D1E">
        <w:trPr>
          <w:trHeight w:val="319"/>
        </w:trPr>
        <w:tc>
          <w:tcPr>
            <w:tcW w:w="993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9D57262"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1.15. Электроснабжение и электротехнические устройства</w:t>
            </w:r>
          </w:p>
        </w:tc>
      </w:tr>
      <w:tr w:rsidR="00F37AC3" w:rsidRPr="005C096F" w14:paraId="746AC453" w14:textId="77777777" w:rsidTr="00C71D1E">
        <w:trPr>
          <w:trHeight w:val="1561"/>
        </w:trPr>
        <w:tc>
          <w:tcPr>
            <w:tcW w:w="60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8D88955"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замена и ремонт неисправных участков общедомовой электрической сети здания (в </w:t>
            </w:r>
            <w:proofErr w:type="spellStart"/>
            <w:r w:rsidRPr="005C096F">
              <w:rPr>
                <w:rFonts w:ascii="Times New Roman" w:eastAsia="Times New Roman" w:hAnsi="Times New Roman" w:cs="Times New Roman"/>
                <w:color w:val="000000"/>
                <w:sz w:val="24"/>
                <w:szCs w:val="24"/>
                <w:lang w:eastAsia="ru-RU"/>
              </w:rPr>
              <w:t>т.ч</w:t>
            </w:r>
            <w:proofErr w:type="spellEnd"/>
            <w:r w:rsidRPr="005C096F">
              <w:rPr>
                <w:rFonts w:ascii="Times New Roman" w:eastAsia="Times New Roman" w:hAnsi="Times New Roman" w:cs="Times New Roman"/>
                <w:color w:val="000000"/>
                <w:sz w:val="24"/>
                <w:szCs w:val="24"/>
                <w:lang w:eastAsia="ru-RU"/>
              </w:rPr>
              <w:t>. места общего пользования квартир коммунального заселения и наружные электросети в пределах границ эксплуатационной ответственности) и устранение неисправностей в жилых помещениях, произошедших не по вине жителей</w:t>
            </w:r>
          </w:p>
        </w:tc>
        <w:tc>
          <w:tcPr>
            <w:tcW w:w="3912" w:type="dxa"/>
            <w:vMerge w:val="restar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61951FA"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мере выявления неисправностей (при удельном весе заменяемых элементов не более 15% от общего объема сетей в жилом здании)</w:t>
            </w:r>
          </w:p>
        </w:tc>
      </w:tr>
      <w:tr w:rsidR="00F37AC3" w:rsidRPr="005C096F" w14:paraId="6444B9D1" w14:textId="77777777" w:rsidTr="00C71D1E">
        <w:trPr>
          <w:trHeight w:val="733"/>
        </w:trPr>
        <w:tc>
          <w:tcPr>
            <w:tcW w:w="60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EFAA28F"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замена вышедших из строя </w:t>
            </w:r>
            <w:proofErr w:type="spellStart"/>
            <w:r w:rsidRPr="005C096F">
              <w:rPr>
                <w:rFonts w:ascii="Times New Roman" w:eastAsia="Times New Roman" w:hAnsi="Times New Roman" w:cs="Times New Roman"/>
                <w:color w:val="000000"/>
                <w:sz w:val="24"/>
                <w:szCs w:val="24"/>
                <w:lang w:eastAsia="ru-RU"/>
              </w:rPr>
              <w:t>электроустановочпых</w:t>
            </w:r>
            <w:proofErr w:type="spellEnd"/>
            <w:r w:rsidRPr="005C096F">
              <w:rPr>
                <w:rFonts w:ascii="Times New Roman" w:eastAsia="Times New Roman" w:hAnsi="Times New Roman" w:cs="Times New Roman"/>
                <w:color w:val="000000"/>
                <w:sz w:val="24"/>
                <w:szCs w:val="24"/>
                <w:lang w:eastAsia="ru-RU"/>
              </w:rPr>
              <w:t xml:space="preserve"> изделий (выключатели, штепсельные розетки, светильники) в местах общего пользования</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14:paraId="303B0BE9"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49FD82DD" w14:textId="77777777" w:rsidTr="00C71D1E">
        <w:trPr>
          <w:trHeight w:val="875"/>
        </w:trPr>
        <w:tc>
          <w:tcPr>
            <w:tcW w:w="60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B996E67"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замена предохранителей, автоматических выключателей, пакетных переключателей вводно-распределительных устройств, щитов и другого электрооборудования в местах общего пользования</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14:paraId="082D3957"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2F560B6E" w14:textId="77777777" w:rsidTr="00C71D1E">
        <w:trPr>
          <w:trHeight w:val="621"/>
        </w:trPr>
        <w:tc>
          <w:tcPr>
            <w:tcW w:w="60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D924456"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замена электродвигателей и отдельных узлов электроустановок инженерного оборудования здания</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14:paraId="0F5447E0"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05555EE6" w14:textId="77777777" w:rsidTr="00C71D1E">
        <w:trPr>
          <w:trHeight w:val="778"/>
        </w:trPr>
        <w:tc>
          <w:tcPr>
            <w:tcW w:w="60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3015780"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замена вышедших из строя конфорок, переключателей, нагревателей жарочного шкафа и других сменных элементов стационарных электроплит отечественного производства</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14:paraId="3586897D"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54474E58" w14:textId="77777777" w:rsidTr="00C71D1E">
        <w:trPr>
          <w:trHeight w:val="312"/>
        </w:trPr>
        <w:tc>
          <w:tcPr>
            <w:tcW w:w="993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72652E8"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1.16. Вентиляция:</w:t>
            </w:r>
          </w:p>
        </w:tc>
      </w:tr>
      <w:tr w:rsidR="00F37AC3" w:rsidRPr="005C096F" w14:paraId="1BEBB675" w14:textId="77777777" w:rsidTr="00C71D1E">
        <w:trPr>
          <w:trHeight w:val="767"/>
        </w:trPr>
        <w:tc>
          <w:tcPr>
            <w:tcW w:w="60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E956B6C" w14:textId="77777777" w:rsidR="00F37AC3" w:rsidRPr="005C096F" w:rsidRDefault="00F37AC3" w:rsidP="00F37AC3">
            <w:pPr>
              <w:spacing w:after="300" w:line="245"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ремонт и восстановление работоспособности вентиляционных каналов в помещениях кухонь, ванн и санузлов жилых помещений</w:t>
            </w:r>
          </w:p>
        </w:tc>
        <w:tc>
          <w:tcPr>
            <w:tcW w:w="3912" w:type="dxa"/>
            <w:vMerge w:val="restar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546E5D3"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при удельном весе заменяемых элементов не более 15% от общего объема в жилом здании, по мере выявления дефектов</w:t>
            </w:r>
          </w:p>
        </w:tc>
      </w:tr>
      <w:tr w:rsidR="00F37AC3" w:rsidRPr="005C096F" w14:paraId="539E2E24" w14:textId="77777777" w:rsidTr="00C71D1E">
        <w:trPr>
          <w:trHeight w:val="628"/>
        </w:trPr>
        <w:tc>
          <w:tcPr>
            <w:tcW w:w="60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CC36213"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ремонт и восстановление вентиляционных коробов в чердачном помещении и оголовков вентиляционных шахт на кровле</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14:paraId="2E9635E4"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r w:rsidR="00F37AC3" w:rsidRPr="005C096F" w14:paraId="65BF9D77" w14:textId="77777777" w:rsidTr="00C71D1E">
        <w:trPr>
          <w:trHeight w:val="215"/>
        </w:trPr>
        <w:tc>
          <w:tcPr>
            <w:tcW w:w="993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65CEB66"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1.17. Мусоропроводы:</w:t>
            </w:r>
          </w:p>
        </w:tc>
      </w:tr>
      <w:tr w:rsidR="00F37AC3" w:rsidRPr="005C096F" w14:paraId="681E6195" w14:textId="77777777" w:rsidTr="00C71D1E">
        <w:trPr>
          <w:trHeight w:val="270"/>
        </w:trPr>
        <w:tc>
          <w:tcPr>
            <w:tcW w:w="60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308D05A"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планово-предупредительный ремонт</w:t>
            </w:r>
          </w:p>
        </w:tc>
        <w:tc>
          <w:tcPr>
            <w:tcW w:w="391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042DB250"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один раз в пять лет</w:t>
            </w:r>
          </w:p>
        </w:tc>
      </w:tr>
      <w:tr w:rsidR="00F37AC3" w:rsidRPr="005C096F" w14:paraId="13EB5EC1" w14:textId="77777777" w:rsidTr="00C71D1E">
        <w:trPr>
          <w:trHeight w:val="778"/>
        </w:trPr>
        <w:tc>
          <w:tcPr>
            <w:tcW w:w="601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70927CA4"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восстановление работоспособности вентиляционных и промывочных устройств, крышек </w:t>
            </w:r>
            <w:proofErr w:type="spellStart"/>
            <w:r w:rsidRPr="005C096F">
              <w:rPr>
                <w:rFonts w:ascii="Times New Roman" w:eastAsia="Times New Roman" w:hAnsi="Times New Roman" w:cs="Times New Roman"/>
                <w:color w:val="000000"/>
                <w:sz w:val="24"/>
                <w:szCs w:val="24"/>
                <w:lang w:eastAsia="ru-RU"/>
              </w:rPr>
              <w:t>мусороприемпых</w:t>
            </w:r>
            <w:proofErr w:type="spellEnd"/>
            <w:r w:rsidRPr="005C096F">
              <w:rPr>
                <w:rFonts w:ascii="Times New Roman" w:eastAsia="Times New Roman" w:hAnsi="Times New Roman" w:cs="Times New Roman"/>
                <w:color w:val="000000"/>
                <w:sz w:val="24"/>
                <w:szCs w:val="24"/>
                <w:lang w:eastAsia="ru-RU"/>
              </w:rPr>
              <w:t xml:space="preserve"> клапанов и шиберных устройств</w:t>
            </w:r>
          </w:p>
        </w:tc>
        <w:tc>
          <w:tcPr>
            <w:tcW w:w="3912"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3EC4833C"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плану, либо по мере выявления дефектов</w:t>
            </w:r>
          </w:p>
        </w:tc>
      </w:tr>
    </w:tbl>
    <w:p w14:paraId="417AAF64" w14:textId="77777777" w:rsidR="00F37AC3" w:rsidRPr="005C096F" w:rsidRDefault="00F37AC3" w:rsidP="00F37AC3">
      <w:pPr>
        <w:spacing w:after="0" w:line="240" w:lineRule="auto"/>
        <w:rPr>
          <w:rFonts w:ascii="Times New Roman" w:eastAsia="Times New Roman" w:hAnsi="Times New Roman" w:cs="Times New Roman"/>
          <w:sz w:val="24"/>
          <w:szCs w:val="24"/>
          <w:lang w:eastAsia="ru-RU"/>
        </w:rPr>
      </w:pPr>
      <w:r w:rsidRPr="005C096F">
        <w:rPr>
          <w:rFonts w:ascii="Times New Roman" w:eastAsia="Times New Roman" w:hAnsi="Times New Roman" w:cs="Times New Roman"/>
          <w:color w:val="000000"/>
          <w:sz w:val="24"/>
          <w:szCs w:val="24"/>
          <w:lang w:eastAsia="ru-RU"/>
        </w:rPr>
        <w:br/>
      </w:r>
    </w:p>
    <w:p w14:paraId="1AA762A7" w14:textId="77777777" w:rsidR="00F37AC3" w:rsidRPr="005C096F" w:rsidRDefault="00F37AC3" w:rsidP="00F37AC3">
      <w:pPr>
        <w:shd w:val="clear" w:color="auto" w:fill="FFFFFF"/>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18"/>
        <w:gridCol w:w="3356"/>
      </w:tblGrid>
      <w:tr w:rsidR="00F37AC3" w:rsidRPr="005C096F" w14:paraId="1035FF04" w14:textId="77777777" w:rsidTr="00F37AC3">
        <w:trPr>
          <w:trHeight w:val="2852"/>
        </w:trPr>
        <w:tc>
          <w:tcPr>
            <w:tcW w:w="641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280538C"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ремонт и замена отдельных элементов систем </w:t>
            </w:r>
            <w:proofErr w:type="spellStart"/>
            <w:r w:rsidRPr="005C096F">
              <w:rPr>
                <w:rFonts w:ascii="Times New Roman" w:eastAsia="Times New Roman" w:hAnsi="Times New Roman" w:cs="Times New Roman"/>
                <w:color w:val="000000"/>
                <w:sz w:val="24"/>
                <w:szCs w:val="24"/>
                <w:lang w:eastAsia="ru-RU"/>
              </w:rPr>
              <w:t>дымоудаления</w:t>
            </w:r>
            <w:proofErr w:type="spellEnd"/>
            <w:r w:rsidRPr="005C096F">
              <w:rPr>
                <w:rFonts w:ascii="Times New Roman" w:eastAsia="Times New Roman" w:hAnsi="Times New Roman" w:cs="Times New Roman"/>
                <w:color w:val="000000"/>
                <w:sz w:val="24"/>
                <w:szCs w:val="24"/>
                <w:lang w:eastAsia="ru-RU"/>
              </w:rPr>
              <w:t xml:space="preserve"> и пожаротушения</w:t>
            </w:r>
          </w:p>
          <w:p w14:paraId="3011E226"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p w14:paraId="391D9FCD"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ремонт, наладка автоматизированных тепловых пунктов, оборудованных узлами учета потребления тепловой энергии и воды на нужды отопления и горячего водоснабжения</w:t>
            </w:r>
          </w:p>
          <w:p w14:paraId="408846B3"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p w14:paraId="470D28F4"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ремонт и замена почтовых ящиков</w:t>
            </w:r>
          </w:p>
          <w:p w14:paraId="5EE8F001"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w:t>
            </w:r>
          </w:p>
          <w:p w14:paraId="294C4EA0"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ремонт и наладка систем диспетчеризации, контроля и автоматизированного управления инженерным оборудованием</w:t>
            </w:r>
          </w:p>
        </w:tc>
        <w:tc>
          <w:tcPr>
            <w:tcW w:w="348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6F71180E" w14:textId="77777777" w:rsidR="00F37AC3" w:rsidRPr="005C096F" w:rsidRDefault="00F37AC3" w:rsidP="00F37AC3">
            <w:pPr>
              <w:spacing w:after="300" w:line="259"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договору со специализированной организацией (при удельном весе заменяемых элементов не более 50 % от общего объема в жилом здании), в соответствии с требованиями технической нормативной документации</w:t>
            </w:r>
          </w:p>
          <w:p w14:paraId="60B4B94F" w14:textId="77777777" w:rsidR="00F37AC3" w:rsidRPr="005C096F" w:rsidRDefault="00F37AC3" w:rsidP="00F37AC3">
            <w:pPr>
              <w:spacing w:after="300" w:line="259"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на системы и оборудование, по мере выявления дефектов, либо собственными силами.</w:t>
            </w:r>
          </w:p>
        </w:tc>
      </w:tr>
      <w:tr w:rsidR="00F37AC3" w:rsidRPr="005C096F" w14:paraId="44174B0D" w14:textId="77777777" w:rsidTr="00F37AC3">
        <w:trPr>
          <w:trHeight w:val="330"/>
        </w:trPr>
        <w:tc>
          <w:tcPr>
            <w:tcW w:w="9896"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028504D7" w14:textId="77777777" w:rsidR="00F37AC3" w:rsidRPr="005C096F" w:rsidRDefault="00F37AC3" w:rsidP="00F37AC3">
            <w:pPr>
              <w:spacing w:after="300" w:line="210"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1.19. Внешнее благоустройство:</w:t>
            </w:r>
          </w:p>
        </w:tc>
      </w:tr>
      <w:tr w:rsidR="00F37AC3" w:rsidRPr="005C096F" w14:paraId="2CE22240" w14:textId="77777777" w:rsidTr="00F37AC3">
        <w:trPr>
          <w:trHeight w:val="1037"/>
        </w:trPr>
        <w:tc>
          <w:tcPr>
            <w:tcW w:w="641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CA70C3D"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 xml:space="preserve">ремонт и восстановление разрушенных участков </w:t>
            </w:r>
            <w:proofErr w:type="spellStart"/>
            <w:r w:rsidRPr="005C096F">
              <w:rPr>
                <w:rFonts w:ascii="Times New Roman" w:eastAsia="Times New Roman" w:hAnsi="Times New Roman" w:cs="Times New Roman"/>
                <w:color w:val="000000"/>
                <w:sz w:val="24"/>
                <w:szCs w:val="24"/>
                <w:lang w:eastAsia="ru-RU"/>
              </w:rPr>
              <w:t>отмосток</w:t>
            </w:r>
            <w:proofErr w:type="spellEnd"/>
            <w:r w:rsidRPr="005C096F">
              <w:rPr>
                <w:rFonts w:ascii="Times New Roman" w:eastAsia="Times New Roman" w:hAnsi="Times New Roman" w:cs="Times New Roman"/>
                <w:color w:val="000000"/>
                <w:sz w:val="24"/>
                <w:szCs w:val="24"/>
                <w:lang w:eastAsia="ru-RU"/>
              </w:rPr>
              <w:t xml:space="preserve"> по периметру здания</w:t>
            </w:r>
          </w:p>
        </w:tc>
        <w:tc>
          <w:tcPr>
            <w:tcW w:w="348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F8D5AD3"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плану (при удельном весе заменяемых элементов не более 15% от общего объема), по мере выявления дефектов</w:t>
            </w:r>
          </w:p>
        </w:tc>
      </w:tr>
      <w:tr w:rsidR="00F37AC3" w:rsidRPr="005C096F" w14:paraId="6ADA09D4" w14:textId="77777777" w:rsidTr="00F37AC3">
        <w:trPr>
          <w:trHeight w:val="533"/>
        </w:trPr>
        <w:tc>
          <w:tcPr>
            <w:tcW w:w="641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A48C3AB" w14:textId="77777777" w:rsidR="00F37AC3" w:rsidRPr="005C096F" w:rsidRDefault="00F37AC3" w:rsidP="00F37AC3">
            <w:pPr>
              <w:spacing w:after="300" w:line="248" w:lineRule="atLeast"/>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обрезка ветвей деревьев и кустарников, посадка зеленых насаждений, восстановление газонов</w:t>
            </w:r>
          </w:p>
        </w:tc>
        <w:tc>
          <w:tcPr>
            <w:tcW w:w="3481"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54876FD4"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по плану и по мере необходимости</w:t>
            </w:r>
          </w:p>
        </w:tc>
      </w:tr>
      <w:tr w:rsidR="00F37AC3" w:rsidRPr="005C096F" w14:paraId="6C4D0D80" w14:textId="77777777" w:rsidTr="00F37AC3">
        <w:trPr>
          <w:trHeight w:val="555"/>
        </w:trPr>
        <w:tc>
          <w:tcPr>
            <w:tcW w:w="641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49B806D9" w14:textId="77777777" w:rsidR="00F37AC3" w:rsidRPr="005C096F" w:rsidRDefault="00F37AC3" w:rsidP="00F37AC3">
            <w:pPr>
              <w:spacing w:after="300" w:line="240" w:lineRule="auto"/>
              <w:rPr>
                <w:rFonts w:ascii="Times New Roman" w:eastAsia="Times New Roman" w:hAnsi="Times New Roman" w:cs="Times New Roman"/>
                <w:color w:val="000000"/>
                <w:sz w:val="24"/>
                <w:szCs w:val="24"/>
                <w:lang w:eastAsia="ru-RU"/>
              </w:rPr>
            </w:pPr>
            <w:r w:rsidRPr="005C096F">
              <w:rPr>
                <w:rFonts w:ascii="Times New Roman" w:eastAsia="Times New Roman" w:hAnsi="Times New Roman" w:cs="Times New Roman"/>
                <w:color w:val="000000"/>
                <w:sz w:val="24"/>
                <w:szCs w:val="24"/>
                <w:lang w:eastAsia="ru-RU"/>
              </w:rPr>
              <w:t>ремонт и замена мусорных ящиков, площадок для контейнеров- мусоросборников</w:t>
            </w:r>
          </w:p>
        </w:t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3EB7DFC" w14:textId="77777777" w:rsidR="00F37AC3" w:rsidRPr="005C096F" w:rsidRDefault="00F37AC3" w:rsidP="00F37AC3">
            <w:pPr>
              <w:spacing w:after="0" w:line="240" w:lineRule="auto"/>
              <w:rPr>
                <w:rFonts w:ascii="Times New Roman" w:eastAsia="Times New Roman" w:hAnsi="Times New Roman" w:cs="Times New Roman"/>
                <w:color w:val="000000"/>
                <w:sz w:val="24"/>
                <w:szCs w:val="24"/>
                <w:lang w:eastAsia="ru-RU"/>
              </w:rPr>
            </w:pPr>
          </w:p>
        </w:tc>
      </w:tr>
    </w:tbl>
    <w:p w14:paraId="630BE959" w14:textId="77777777" w:rsidR="00F37AC3" w:rsidRPr="005C096F" w:rsidRDefault="00F37AC3" w:rsidP="00F37AC3">
      <w:pPr>
        <w:spacing w:after="0" w:line="240" w:lineRule="auto"/>
        <w:rPr>
          <w:rFonts w:ascii="Times New Roman" w:eastAsia="Times New Roman" w:hAnsi="Times New Roman" w:cs="Times New Roman"/>
          <w:vanish/>
          <w:sz w:val="24"/>
          <w:szCs w:val="24"/>
          <w:lang w:eastAsia="ru-RU"/>
        </w:rPr>
      </w:pPr>
    </w:p>
    <w:sectPr w:rsidR="00F37AC3" w:rsidRPr="005C096F" w:rsidSect="008B53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73EC0"/>
    <w:multiLevelType w:val="hybridMultilevel"/>
    <w:tmpl w:val="EAEE389A"/>
    <w:lvl w:ilvl="0" w:tplc="FFEA4A68">
      <w:start w:val="1"/>
      <w:numFmt w:val="decimal"/>
      <w:lvlText w:val="%1."/>
      <w:lvlJc w:val="left"/>
      <w:pPr>
        <w:ind w:left="1363" w:hanging="360"/>
      </w:pPr>
      <w:rPr>
        <w:rFonts w:ascii="Times New Roman" w:hAnsi="Times New Roman" w:cs="Times New Roman" w:hint="default"/>
        <w:sz w:val="28"/>
        <w:szCs w:val="28"/>
      </w:rPr>
    </w:lvl>
    <w:lvl w:ilvl="1" w:tplc="04190019">
      <w:start w:val="1"/>
      <w:numFmt w:val="lowerLetter"/>
      <w:lvlText w:val="%2."/>
      <w:lvlJc w:val="left"/>
      <w:pPr>
        <w:ind w:left="2083" w:hanging="360"/>
      </w:pPr>
      <w:rPr>
        <w:rFonts w:cs="Times New Roman"/>
      </w:rPr>
    </w:lvl>
    <w:lvl w:ilvl="2" w:tplc="0419001B">
      <w:start w:val="1"/>
      <w:numFmt w:val="lowerRoman"/>
      <w:lvlText w:val="%3."/>
      <w:lvlJc w:val="right"/>
      <w:pPr>
        <w:ind w:left="2803" w:hanging="180"/>
      </w:pPr>
      <w:rPr>
        <w:rFonts w:cs="Times New Roman"/>
      </w:rPr>
    </w:lvl>
    <w:lvl w:ilvl="3" w:tplc="0419000F">
      <w:start w:val="1"/>
      <w:numFmt w:val="decimal"/>
      <w:lvlText w:val="%4."/>
      <w:lvlJc w:val="left"/>
      <w:pPr>
        <w:ind w:left="3523" w:hanging="360"/>
      </w:pPr>
      <w:rPr>
        <w:rFonts w:cs="Times New Roman"/>
      </w:rPr>
    </w:lvl>
    <w:lvl w:ilvl="4" w:tplc="04190019">
      <w:start w:val="1"/>
      <w:numFmt w:val="lowerLetter"/>
      <w:lvlText w:val="%5."/>
      <w:lvlJc w:val="left"/>
      <w:pPr>
        <w:ind w:left="4243" w:hanging="360"/>
      </w:pPr>
      <w:rPr>
        <w:rFonts w:cs="Times New Roman"/>
      </w:rPr>
    </w:lvl>
    <w:lvl w:ilvl="5" w:tplc="0419001B">
      <w:start w:val="1"/>
      <w:numFmt w:val="lowerRoman"/>
      <w:lvlText w:val="%6."/>
      <w:lvlJc w:val="right"/>
      <w:pPr>
        <w:ind w:left="4963" w:hanging="180"/>
      </w:pPr>
      <w:rPr>
        <w:rFonts w:cs="Times New Roman"/>
      </w:rPr>
    </w:lvl>
    <w:lvl w:ilvl="6" w:tplc="0419000F">
      <w:start w:val="1"/>
      <w:numFmt w:val="decimal"/>
      <w:lvlText w:val="%7."/>
      <w:lvlJc w:val="left"/>
      <w:pPr>
        <w:ind w:left="5683" w:hanging="360"/>
      </w:pPr>
      <w:rPr>
        <w:rFonts w:cs="Times New Roman"/>
      </w:rPr>
    </w:lvl>
    <w:lvl w:ilvl="7" w:tplc="04190019">
      <w:start w:val="1"/>
      <w:numFmt w:val="lowerLetter"/>
      <w:lvlText w:val="%8."/>
      <w:lvlJc w:val="left"/>
      <w:pPr>
        <w:ind w:left="6403" w:hanging="360"/>
      </w:pPr>
      <w:rPr>
        <w:rFonts w:cs="Times New Roman"/>
      </w:rPr>
    </w:lvl>
    <w:lvl w:ilvl="8" w:tplc="0419001B">
      <w:start w:val="1"/>
      <w:numFmt w:val="lowerRoman"/>
      <w:lvlText w:val="%9."/>
      <w:lvlJc w:val="right"/>
      <w:pPr>
        <w:ind w:left="712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EC2"/>
    <w:rsid w:val="000454EB"/>
    <w:rsid w:val="00047622"/>
    <w:rsid w:val="000A041F"/>
    <w:rsid w:val="000F408D"/>
    <w:rsid w:val="00240805"/>
    <w:rsid w:val="003E7852"/>
    <w:rsid w:val="004079EC"/>
    <w:rsid w:val="00461793"/>
    <w:rsid w:val="004941D1"/>
    <w:rsid w:val="00523BC8"/>
    <w:rsid w:val="0056157F"/>
    <w:rsid w:val="00586839"/>
    <w:rsid w:val="005C096F"/>
    <w:rsid w:val="005D3EC2"/>
    <w:rsid w:val="00636EA4"/>
    <w:rsid w:val="006C1947"/>
    <w:rsid w:val="006D38E8"/>
    <w:rsid w:val="0073320B"/>
    <w:rsid w:val="007A43DF"/>
    <w:rsid w:val="007B4C3A"/>
    <w:rsid w:val="00820044"/>
    <w:rsid w:val="00894824"/>
    <w:rsid w:val="008A7C88"/>
    <w:rsid w:val="008B531B"/>
    <w:rsid w:val="008C70CB"/>
    <w:rsid w:val="00935231"/>
    <w:rsid w:val="0094417B"/>
    <w:rsid w:val="00950332"/>
    <w:rsid w:val="009D0A86"/>
    <w:rsid w:val="009D51BB"/>
    <w:rsid w:val="00A60AA8"/>
    <w:rsid w:val="00A66383"/>
    <w:rsid w:val="00B2048B"/>
    <w:rsid w:val="00B3012E"/>
    <w:rsid w:val="00C5285B"/>
    <w:rsid w:val="00C71D1E"/>
    <w:rsid w:val="00C75FB7"/>
    <w:rsid w:val="00CF3B60"/>
    <w:rsid w:val="00D52F4B"/>
    <w:rsid w:val="00D662D6"/>
    <w:rsid w:val="00D901E1"/>
    <w:rsid w:val="00DE2298"/>
    <w:rsid w:val="00E03712"/>
    <w:rsid w:val="00EF2428"/>
    <w:rsid w:val="00F37AC3"/>
    <w:rsid w:val="00FF0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37A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F2428"/>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30">
    <w:name w:val="Заголовок 3 Знак"/>
    <w:basedOn w:val="a0"/>
    <w:link w:val="3"/>
    <w:uiPriority w:val="9"/>
    <w:rsid w:val="00F37AC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37A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37AC3"/>
    <w:rPr>
      <w:color w:val="0000FF"/>
      <w:u w:val="single"/>
    </w:rPr>
  </w:style>
  <w:style w:type="character" w:styleId="a5">
    <w:name w:val="FollowedHyperlink"/>
    <w:basedOn w:val="a0"/>
    <w:uiPriority w:val="99"/>
    <w:semiHidden/>
    <w:unhideWhenUsed/>
    <w:rsid w:val="00F37AC3"/>
    <w:rPr>
      <w:color w:val="800080"/>
      <w:u w:val="single"/>
    </w:rPr>
  </w:style>
  <w:style w:type="paragraph" w:styleId="a6">
    <w:name w:val="Balloon Text"/>
    <w:basedOn w:val="a"/>
    <w:link w:val="a7"/>
    <w:uiPriority w:val="99"/>
    <w:semiHidden/>
    <w:unhideWhenUsed/>
    <w:rsid w:val="008B531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53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37A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F2428"/>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30">
    <w:name w:val="Заголовок 3 Знак"/>
    <w:basedOn w:val="a0"/>
    <w:link w:val="3"/>
    <w:uiPriority w:val="9"/>
    <w:rsid w:val="00F37AC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37A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37AC3"/>
    <w:rPr>
      <w:color w:val="0000FF"/>
      <w:u w:val="single"/>
    </w:rPr>
  </w:style>
  <w:style w:type="character" w:styleId="a5">
    <w:name w:val="FollowedHyperlink"/>
    <w:basedOn w:val="a0"/>
    <w:uiPriority w:val="99"/>
    <w:semiHidden/>
    <w:unhideWhenUsed/>
    <w:rsid w:val="00F37AC3"/>
    <w:rPr>
      <w:color w:val="800080"/>
      <w:u w:val="single"/>
    </w:rPr>
  </w:style>
  <w:style w:type="paragraph" w:styleId="a6">
    <w:name w:val="Balloon Text"/>
    <w:basedOn w:val="a"/>
    <w:link w:val="a7"/>
    <w:uiPriority w:val="99"/>
    <w:semiHidden/>
    <w:unhideWhenUsed/>
    <w:rsid w:val="008B531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53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38115">
      <w:bodyDiv w:val="1"/>
      <w:marLeft w:val="0"/>
      <w:marRight w:val="0"/>
      <w:marTop w:val="0"/>
      <w:marBottom w:val="0"/>
      <w:divBdr>
        <w:top w:val="none" w:sz="0" w:space="0" w:color="auto"/>
        <w:left w:val="none" w:sz="0" w:space="0" w:color="auto"/>
        <w:bottom w:val="none" w:sz="0" w:space="0" w:color="auto"/>
        <w:right w:val="none" w:sz="0" w:space="0" w:color="auto"/>
      </w:divBdr>
    </w:div>
    <w:div w:id="573472148">
      <w:bodyDiv w:val="1"/>
      <w:marLeft w:val="0"/>
      <w:marRight w:val="0"/>
      <w:marTop w:val="0"/>
      <w:marBottom w:val="0"/>
      <w:divBdr>
        <w:top w:val="none" w:sz="0" w:space="0" w:color="auto"/>
        <w:left w:val="none" w:sz="0" w:space="0" w:color="auto"/>
        <w:bottom w:val="none" w:sz="0" w:space="0" w:color="auto"/>
        <w:right w:val="none" w:sz="0" w:space="0" w:color="auto"/>
      </w:divBdr>
    </w:div>
    <w:div w:id="723597882">
      <w:bodyDiv w:val="1"/>
      <w:marLeft w:val="0"/>
      <w:marRight w:val="0"/>
      <w:marTop w:val="0"/>
      <w:marBottom w:val="0"/>
      <w:divBdr>
        <w:top w:val="none" w:sz="0" w:space="0" w:color="auto"/>
        <w:left w:val="none" w:sz="0" w:space="0" w:color="auto"/>
        <w:bottom w:val="none" w:sz="0" w:space="0" w:color="auto"/>
        <w:right w:val="none" w:sz="0" w:space="0" w:color="auto"/>
      </w:divBdr>
    </w:div>
    <w:div w:id="995375932">
      <w:bodyDiv w:val="1"/>
      <w:marLeft w:val="0"/>
      <w:marRight w:val="0"/>
      <w:marTop w:val="0"/>
      <w:marBottom w:val="0"/>
      <w:divBdr>
        <w:top w:val="none" w:sz="0" w:space="0" w:color="auto"/>
        <w:left w:val="none" w:sz="0" w:space="0" w:color="auto"/>
        <w:bottom w:val="none" w:sz="0" w:space="0" w:color="auto"/>
        <w:right w:val="none" w:sz="0" w:space="0" w:color="auto"/>
      </w:divBdr>
    </w:div>
    <w:div w:id="1567958544">
      <w:bodyDiv w:val="1"/>
      <w:marLeft w:val="0"/>
      <w:marRight w:val="0"/>
      <w:marTop w:val="0"/>
      <w:marBottom w:val="0"/>
      <w:divBdr>
        <w:top w:val="none" w:sz="0" w:space="0" w:color="auto"/>
        <w:left w:val="none" w:sz="0" w:space="0" w:color="auto"/>
        <w:bottom w:val="none" w:sz="0" w:space="0" w:color="auto"/>
        <w:right w:val="none" w:sz="0" w:space="0" w:color="auto"/>
      </w:divBdr>
    </w:div>
    <w:div w:id="18742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tmr.ru/administratsiya-rayona/prinyatye-npa-2018.php?ELEMENT_ID=93221" TargetMode="Externa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09AC14452B3850F7AD84C06410AF3480F9217F1FC722FE6B2849361126B45BF7F8E3BBD7EEE639N2rAI" TargetMode="Externa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27</Pages>
  <Words>8976</Words>
  <Characters>51167</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prokofieva</cp:lastModifiedBy>
  <cp:revision>9</cp:revision>
  <cp:lastPrinted>2026-04-13T08:38:00Z</cp:lastPrinted>
  <dcterms:created xsi:type="dcterms:W3CDTF">2026-03-25T13:06:00Z</dcterms:created>
  <dcterms:modified xsi:type="dcterms:W3CDTF">2026-04-13T08:39:00Z</dcterms:modified>
</cp:coreProperties>
</file>