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FA36A9">
        <w:trPr>
          <w:cantSplit/>
        </w:trPr>
        <w:tc>
          <w:tcPr>
            <w:tcW w:w="9360" w:type="dxa"/>
          </w:tcPr>
          <w:p w:rsidR="00FA36A9" w:rsidRDefault="00DC4AF7">
            <w:pPr>
              <w:pStyle w:val="1"/>
              <w:jc w:val="center"/>
              <w:rPr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drawing>
                <wp:inline distT="0" distB="0" distL="0" distR="0">
                  <wp:extent cx="609600" cy="800100"/>
                  <wp:effectExtent l="19050" t="0" r="0" b="0"/>
                  <wp:docPr id="3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6A9" w:rsidRDefault="00DC4AF7">
            <w:pPr>
              <w:pStyle w:val="1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Администрация Тутаевского муниципального округа</w:t>
            </w:r>
          </w:p>
          <w:p w:rsidR="00FA36A9" w:rsidRDefault="00FA36A9">
            <w:pPr>
              <w:rPr>
                <w:sz w:val="28"/>
                <w:szCs w:val="28"/>
              </w:rPr>
            </w:pPr>
          </w:p>
          <w:p w:rsidR="00FA36A9" w:rsidRPr="0005498C" w:rsidRDefault="00DC4AF7">
            <w:pPr>
              <w:pStyle w:val="1"/>
              <w:jc w:val="center"/>
              <w:rPr>
                <w:sz w:val="40"/>
                <w:szCs w:val="40"/>
              </w:rPr>
            </w:pPr>
            <w:r w:rsidRPr="0005498C">
              <w:rPr>
                <w:sz w:val="40"/>
                <w:szCs w:val="40"/>
              </w:rPr>
              <w:t>ПОСТАНОВЛЕНИЕ</w:t>
            </w:r>
          </w:p>
          <w:p w:rsidR="0005498C" w:rsidRDefault="0005498C">
            <w:pPr>
              <w:rPr>
                <w:b/>
                <w:sz w:val="28"/>
                <w:szCs w:val="28"/>
              </w:rPr>
            </w:pPr>
          </w:p>
          <w:p w:rsidR="00FA36A9" w:rsidRDefault="00054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DC4AF7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09.06.2026</w:t>
            </w:r>
            <w:r w:rsidR="00DC4AF7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539-п</w:t>
            </w:r>
          </w:p>
          <w:p w:rsidR="00FA36A9" w:rsidRDefault="00DC4AF7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FA36A9" w:rsidRDefault="00FA36A9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</w:p>
          <w:p w:rsidR="00FA36A9" w:rsidRPr="0005498C" w:rsidRDefault="00DC4AF7">
            <w:pPr>
              <w:tabs>
                <w:tab w:val="left" w:pos="3800"/>
              </w:tabs>
              <w:ind w:rightChars="2510" w:right="5020"/>
              <w:jc w:val="both"/>
              <w:rPr>
                <w:sz w:val="24"/>
                <w:szCs w:val="24"/>
              </w:rPr>
            </w:pPr>
            <w:r w:rsidRPr="0005498C">
              <w:rPr>
                <w:sz w:val="24"/>
                <w:szCs w:val="24"/>
              </w:rPr>
              <w:t>О внесении изменений в Прогнозный план  (программу) приватизации муниципального имущества Тутаевского муниципального округа на 2026 год</w:t>
            </w:r>
          </w:p>
          <w:p w:rsidR="00FA36A9" w:rsidRDefault="00FA36A9">
            <w:pPr>
              <w:rPr>
                <w:sz w:val="28"/>
                <w:szCs w:val="28"/>
              </w:rPr>
            </w:pPr>
          </w:p>
          <w:p w:rsidR="00FA36A9" w:rsidRDefault="00DC4AF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В соответствии с Федеральным законом от 21.12.2001 № 178-ФЗ «О приватизации государственного и муниципального имущества»,  П</w:t>
            </w:r>
            <w:r>
              <w:rPr>
                <w:sz w:val="28"/>
                <w:szCs w:val="28"/>
              </w:rPr>
              <w:t>оложением о приватизации муниципального имущества Тутаевского муниципального округа, утверждённым решением  Муниципального  Совета Тутаевского муниципального округа от 23.10.2025 №92-г, Администрация Тутаевского муниципального округа</w:t>
            </w:r>
          </w:p>
        </w:tc>
      </w:tr>
    </w:tbl>
    <w:p w:rsidR="00FA36A9" w:rsidRDefault="00FA36A9">
      <w:pPr>
        <w:pStyle w:val="3"/>
        <w:ind w:left="0" w:right="-172"/>
        <w:rPr>
          <w:sz w:val="28"/>
          <w:szCs w:val="28"/>
        </w:rPr>
      </w:pPr>
    </w:p>
    <w:p w:rsidR="00FA36A9" w:rsidRDefault="00DC4AF7">
      <w:pPr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ПОСТАНОВЛЯЕТ:</w:t>
      </w:r>
    </w:p>
    <w:p w:rsidR="00FA36A9" w:rsidRDefault="00FA36A9">
      <w:pPr>
        <w:pStyle w:val="2"/>
        <w:ind w:right="-172"/>
        <w:jc w:val="both"/>
        <w:rPr>
          <w:sz w:val="28"/>
          <w:szCs w:val="28"/>
        </w:rPr>
      </w:pPr>
    </w:p>
    <w:p w:rsidR="00FA36A9" w:rsidRDefault="00DC4AF7">
      <w:pPr>
        <w:numPr>
          <w:ilvl w:val="0"/>
          <w:numId w:val="1"/>
        </w:numPr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Прогнозный план (программу) приватизации  муниципального  имущества  Тутаевского муниципального округа на 2026 год, утвержденный постановлением Администрации Тутаевского муниципального округа от 17.12.2025 № 1025-п (в ред. Постановления от 27.04.2026 №390-п):</w:t>
      </w:r>
    </w:p>
    <w:p w:rsidR="00FA36A9" w:rsidRDefault="00DC4AF7">
      <w:pPr>
        <w:numPr>
          <w:ilvl w:val="1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прогнозный план (программу) приватизации муниципального имущества новыми объектами (Приложение). </w:t>
      </w:r>
    </w:p>
    <w:p w:rsidR="00FA36A9" w:rsidRDefault="00DC4AF7">
      <w:pPr>
        <w:numPr>
          <w:ilvl w:val="0"/>
          <w:numId w:val="3"/>
        </w:numPr>
        <w:ind w:firstLineChars="214" w:firstLine="59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Опубликовать настоящее постановление в течение 15 дней со дня его подписания на официальном сайте в информационно – телекоммуникационной сети «Интернет» в соответствии с требованиями, установленными Федеральным законом «О приватизации государственного и муниципального имущества». </w:t>
      </w:r>
    </w:p>
    <w:p w:rsidR="00DC4AF7" w:rsidRDefault="00DC4AF7" w:rsidP="00DC4AF7">
      <w:pPr>
        <w:numPr>
          <w:ilvl w:val="0"/>
          <w:numId w:val="3"/>
        </w:numPr>
        <w:ind w:firstLineChars="214" w:firstLine="599"/>
        <w:jc w:val="both"/>
        <w:rPr>
          <w:sz w:val="28"/>
          <w:szCs w:val="28"/>
        </w:rPr>
      </w:pPr>
      <w:proofErr w:type="gramStart"/>
      <w:r w:rsidRPr="00DC4AF7">
        <w:rPr>
          <w:sz w:val="28"/>
          <w:szCs w:val="28"/>
        </w:rPr>
        <w:t>Контроль за</w:t>
      </w:r>
      <w:proofErr w:type="gramEnd"/>
      <w:r w:rsidRPr="00DC4AF7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Главы </w:t>
      </w:r>
      <w:r w:rsidRPr="00D63C70">
        <w:rPr>
          <w:sz w:val="28"/>
          <w:szCs w:val="28"/>
        </w:rPr>
        <w:t xml:space="preserve">Администрации Тутаевского муниципального округа </w:t>
      </w:r>
      <w:r>
        <w:rPr>
          <w:sz w:val="28"/>
          <w:szCs w:val="28"/>
        </w:rPr>
        <w:t xml:space="preserve">по экономическому развитию </w:t>
      </w:r>
      <w:proofErr w:type="spellStart"/>
      <w:r>
        <w:rPr>
          <w:sz w:val="28"/>
          <w:szCs w:val="28"/>
        </w:rPr>
        <w:t>Гарифуллина</w:t>
      </w:r>
      <w:proofErr w:type="spellEnd"/>
      <w:r>
        <w:rPr>
          <w:sz w:val="28"/>
          <w:szCs w:val="28"/>
        </w:rPr>
        <w:t xml:space="preserve"> И.Р.</w:t>
      </w:r>
    </w:p>
    <w:p w:rsidR="00FA36A9" w:rsidRPr="00DC4AF7" w:rsidRDefault="00DC4AF7" w:rsidP="00DC4AF7">
      <w:pPr>
        <w:numPr>
          <w:ilvl w:val="0"/>
          <w:numId w:val="3"/>
        </w:numPr>
        <w:ind w:firstLineChars="214" w:firstLine="599"/>
        <w:jc w:val="both"/>
        <w:rPr>
          <w:sz w:val="28"/>
          <w:szCs w:val="28"/>
        </w:rPr>
      </w:pPr>
      <w:r w:rsidRPr="00DC4AF7">
        <w:rPr>
          <w:sz w:val="28"/>
          <w:szCs w:val="28"/>
        </w:rPr>
        <w:t xml:space="preserve">Настоящее постановление вступает в силу со дня его подписания.  </w:t>
      </w:r>
    </w:p>
    <w:p w:rsidR="00FA36A9" w:rsidRDefault="00FA36A9">
      <w:pPr>
        <w:ind w:right="-172"/>
        <w:jc w:val="both"/>
        <w:rPr>
          <w:sz w:val="28"/>
          <w:szCs w:val="28"/>
        </w:rPr>
      </w:pPr>
    </w:p>
    <w:p w:rsidR="00FA36A9" w:rsidRDefault="00FA36A9">
      <w:pPr>
        <w:ind w:right="-172"/>
        <w:jc w:val="both"/>
        <w:rPr>
          <w:sz w:val="28"/>
          <w:szCs w:val="28"/>
        </w:rPr>
      </w:pPr>
    </w:p>
    <w:p w:rsidR="00FA36A9" w:rsidRDefault="00DC4AF7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A36A9" w:rsidRDefault="00DC4AF7">
      <w:pPr>
        <w:ind w:right="-172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Главы Тутаевского муниципального округа                                    О.Н. Иванова</w:t>
      </w:r>
    </w:p>
    <w:p w:rsidR="00FA36A9" w:rsidRDefault="00FA36A9">
      <w:pPr>
        <w:pStyle w:val="3"/>
        <w:ind w:left="0" w:right="-172"/>
        <w:rPr>
          <w:rFonts w:ascii="Times New Roman" w:hAnsi="Times New Roman"/>
          <w:i/>
          <w:iCs/>
          <w:szCs w:val="24"/>
        </w:rPr>
      </w:pPr>
    </w:p>
    <w:p w:rsidR="00FA36A9" w:rsidRPr="0005498C" w:rsidRDefault="00DC4AF7">
      <w:pPr>
        <w:ind w:right="-426"/>
        <w:jc w:val="right"/>
        <w:rPr>
          <w:b/>
          <w:i/>
          <w:iCs/>
          <w:sz w:val="24"/>
          <w:szCs w:val="24"/>
        </w:rPr>
      </w:pPr>
      <w:r w:rsidRPr="0005498C">
        <w:rPr>
          <w:iCs/>
          <w:sz w:val="24"/>
          <w:szCs w:val="24"/>
        </w:rPr>
        <w:lastRenderedPageBreak/>
        <w:t xml:space="preserve">Приложение </w:t>
      </w:r>
    </w:p>
    <w:p w:rsidR="00FA36A9" w:rsidRPr="0005498C" w:rsidRDefault="00DC4AF7">
      <w:pPr>
        <w:ind w:left="4956" w:right="-426"/>
        <w:jc w:val="right"/>
        <w:rPr>
          <w:b/>
          <w:iCs/>
          <w:sz w:val="24"/>
          <w:szCs w:val="24"/>
        </w:rPr>
      </w:pPr>
      <w:r w:rsidRPr="0005498C">
        <w:rPr>
          <w:iCs/>
          <w:sz w:val="24"/>
          <w:szCs w:val="24"/>
        </w:rPr>
        <w:t>к постановлению Администрации</w:t>
      </w:r>
    </w:p>
    <w:p w:rsidR="00FA36A9" w:rsidRPr="0005498C" w:rsidRDefault="00DC4AF7">
      <w:pPr>
        <w:ind w:right="-426"/>
        <w:jc w:val="right"/>
        <w:rPr>
          <w:b/>
          <w:iCs/>
          <w:sz w:val="24"/>
          <w:szCs w:val="24"/>
        </w:rPr>
      </w:pPr>
      <w:r w:rsidRPr="0005498C">
        <w:rPr>
          <w:iCs/>
          <w:sz w:val="24"/>
          <w:szCs w:val="24"/>
        </w:rPr>
        <w:t>Тутаевского муниципального округа</w:t>
      </w:r>
    </w:p>
    <w:p w:rsidR="00FA36A9" w:rsidRPr="0005498C" w:rsidRDefault="00DC4AF7" w:rsidP="0005498C">
      <w:pPr>
        <w:ind w:right="-426"/>
        <w:jc w:val="right"/>
        <w:rPr>
          <w:sz w:val="24"/>
          <w:szCs w:val="24"/>
        </w:rPr>
      </w:pPr>
      <w:r w:rsidRPr="0005498C">
        <w:rPr>
          <w:iCs/>
          <w:sz w:val="24"/>
          <w:szCs w:val="24"/>
        </w:rPr>
        <w:t xml:space="preserve">     от </w:t>
      </w:r>
      <w:r w:rsidR="0005498C" w:rsidRPr="0005498C">
        <w:rPr>
          <w:iCs/>
          <w:sz w:val="24"/>
          <w:szCs w:val="24"/>
        </w:rPr>
        <w:t>09.06.2026</w:t>
      </w:r>
      <w:r w:rsidRPr="0005498C">
        <w:rPr>
          <w:iCs/>
          <w:sz w:val="24"/>
          <w:szCs w:val="24"/>
        </w:rPr>
        <w:t xml:space="preserve"> № </w:t>
      </w:r>
      <w:r w:rsidR="0005498C" w:rsidRPr="0005498C">
        <w:rPr>
          <w:iCs/>
          <w:sz w:val="24"/>
          <w:szCs w:val="24"/>
        </w:rPr>
        <w:t>539-п</w:t>
      </w:r>
    </w:p>
    <w:p w:rsidR="00FA36A9" w:rsidRDefault="00FA36A9">
      <w:pPr>
        <w:ind w:left="-426"/>
        <w:rPr>
          <w:sz w:val="28"/>
          <w:szCs w:val="28"/>
        </w:rPr>
      </w:pPr>
    </w:p>
    <w:p w:rsidR="00FA36A9" w:rsidRDefault="00DC4AF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ПРОГНОЗНЫЙ  ПЛАН  (ПРОГРАММА)</w:t>
      </w:r>
      <w:r>
        <w:rPr>
          <w:sz w:val="28"/>
          <w:szCs w:val="28"/>
        </w:rPr>
        <w:br/>
        <w:t xml:space="preserve">приватизации муниципального имущества </w:t>
      </w:r>
      <w:r>
        <w:rPr>
          <w:sz w:val="28"/>
          <w:szCs w:val="28"/>
        </w:rPr>
        <w:br/>
        <w:t>Тутаевского муниципального округа на 2026 год</w:t>
      </w:r>
    </w:p>
    <w:p w:rsidR="00FA36A9" w:rsidRDefault="00DC4AF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Перечень объектов, подлежащих приватизации</w:t>
      </w:r>
    </w:p>
    <w:p w:rsidR="0005498C" w:rsidRDefault="0005498C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307"/>
        <w:gridCol w:w="1962"/>
        <w:gridCol w:w="1273"/>
        <w:gridCol w:w="1180"/>
        <w:gridCol w:w="1335"/>
        <w:gridCol w:w="1567"/>
      </w:tblGrid>
      <w:tr w:rsidR="00FA36A9">
        <w:trPr>
          <w:trHeight w:val="60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Местонахождение/Адрес складирования материала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Площадь</w:t>
            </w:r>
          </w:p>
          <w:p w:rsidR="00FA36A9" w:rsidRDefault="00DC4A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(кв. м)/</w:t>
            </w:r>
            <w:proofErr w:type="spellStart"/>
            <w:r>
              <w:rPr>
                <w:b/>
                <w:bCs/>
                <w:sz w:val="24"/>
                <w:szCs w:val="24"/>
              </w:rPr>
              <w:t>ед</w:t>
            </w:r>
            <w:proofErr w:type="gramStart"/>
            <w:r>
              <w:rPr>
                <w:b/>
                <w:bCs/>
                <w:sz w:val="24"/>
                <w:szCs w:val="24"/>
              </w:rPr>
              <w:t>.и</w:t>
            </w:r>
            <w:proofErr w:type="gramEnd"/>
            <w:r>
              <w:rPr>
                <w:b/>
                <w:bCs/>
                <w:sz w:val="24"/>
                <w:szCs w:val="24"/>
              </w:rPr>
              <w:t>зм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Назначение объекта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Отнесение к объектам культурного наследия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приватизации</w:t>
            </w:r>
          </w:p>
        </w:tc>
      </w:tr>
      <w:tr w:rsidR="00FA36A9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tabs>
                <w:tab w:val="left" w:pos="0"/>
              </w:tabs>
              <w:ind w:right="-30"/>
              <w:jc w:val="both"/>
              <w:rPr>
                <w:sz w:val="24"/>
                <w:szCs w:val="24"/>
              </w:rPr>
            </w:pPr>
            <w:r>
              <w:t xml:space="preserve">Труба стальная, бывшая в употреблении, диаметром 720 мм, 3 874 п.м. (допустимый </w:t>
            </w:r>
            <w:proofErr w:type="spellStart"/>
            <w:r>
              <w:t>толеранс</w:t>
            </w:r>
            <w:proofErr w:type="spellEnd"/>
            <w:r>
              <w:t xml:space="preserve"> суммарной длины +/-10%), балансовой стоимостью 3 158 226,41 руб., со следующими характеристиками:</w:t>
            </w:r>
            <w:r>
              <w:br/>
              <w:t xml:space="preserve">- </w:t>
            </w:r>
            <w:proofErr w:type="gramStart"/>
            <w:r>
              <w:t>Диаметр: 720 мм;</w:t>
            </w:r>
            <w:r>
              <w:br/>
              <w:t>- Материал объекта: сталь (марка не установлена);</w:t>
            </w:r>
            <w:r>
              <w:br/>
              <w:t>- Остаточная толщина стенки трубы различная: от 5,8 до 8,0 мм;</w:t>
            </w:r>
            <w:r>
              <w:br/>
              <w:t>- Год постройки (выпуска) 1984 год;</w:t>
            </w:r>
            <w:r>
              <w:br/>
              <w:t>- Год ввода в эксплуатацию: 1985 год</w:t>
            </w:r>
            <w:proofErr w:type="gramEnd"/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ЯО, ТМО, г. Тутаев, ул. </w:t>
            </w:r>
            <w:proofErr w:type="gramStart"/>
            <w:r>
              <w:rPr>
                <w:sz w:val="24"/>
                <w:szCs w:val="24"/>
              </w:rPr>
              <w:t>Промышленная</w:t>
            </w:r>
            <w:proofErr w:type="gramEnd"/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3 874 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аукцион;</w:t>
            </w:r>
          </w:p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публичное предложение</w:t>
            </w:r>
          </w:p>
          <w:p w:rsidR="00FA36A9" w:rsidRDefault="00FA36A9">
            <w:pPr>
              <w:jc w:val="center"/>
              <w:rPr>
                <w:sz w:val="24"/>
                <w:szCs w:val="24"/>
              </w:rPr>
            </w:pPr>
          </w:p>
        </w:tc>
      </w:tr>
      <w:tr w:rsidR="00FA36A9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tabs>
                <w:tab w:val="left" w:pos="0"/>
              </w:tabs>
              <w:ind w:righ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труба стальная в количестве 12 штук (89,496 п.м., </w:t>
            </w:r>
            <w:proofErr w:type="gramStart"/>
            <w:r>
              <w:rPr>
                <w:sz w:val="24"/>
                <w:szCs w:val="24"/>
              </w:rPr>
              <w:t>допустимый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толеранс</w:t>
            </w:r>
            <w:proofErr w:type="spellEnd"/>
            <w:r>
              <w:rPr>
                <w:sz w:val="24"/>
                <w:szCs w:val="24"/>
              </w:rPr>
              <w:t xml:space="preserve"> суммарной длины +/-10%), бывшая в употреблении, расположенная по адресу: </w:t>
            </w:r>
            <w:proofErr w:type="gramStart"/>
            <w:r>
              <w:rPr>
                <w:sz w:val="24"/>
                <w:szCs w:val="24"/>
              </w:rPr>
              <w:t xml:space="preserve">Ярославская область, г. Тутаев (левый берег, 57.895591,39.528709), диаметром 1020 мм, материал объекта - сталь (марка не установлена), остаточная толщина стенки трубы </w:t>
            </w:r>
            <w:r w:rsidRPr="00F35EFF">
              <w:rPr>
                <w:sz w:val="23"/>
                <w:szCs w:val="23"/>
              </w:rPr>
              <w:lastRenderedPageBreak/>
              <w:t xml:space="preserve">различная от 8,0 до 9,0 мм, без покрытия (частично имеются битумные пятна, песчано-иловая смесь), деформированная,  тип производства - электросварная, тип сечения - круглая с </w:t>
            </w:r>
            <w:proofErr w:type="spellStart"/>
            <w:r w:rsidRPr="00F35EFF">
              <w:rPr>
                <w:sz w:val="23"/>
                <w:szCs w:val="23"/>
              </w:rPr>
              <w:t>замятинами</w:t>
            </w:r>
            <w:proofErr w:type="spellEnd"/>
            <w:r w:rsidRPr="00F35EFF">
              <w:rPr>
                <w:sz w:val="23"/>
                <w:szCs w:val="23"/>
              </w:rPr>
              <w:t xml:space="preserve"> (в некоторых местах имеются сквозные отверстия), балансовой стоимостью 250 578,00 рублей;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FA36A9" w:rsidRPr="00F35EFF" w:rsidRDefault="00DC4AF7">
            <w:pPr>
              <w:tabs>
                <w:tab w:val="left" w:pos="0"/>
              </w:tabs>
              <w:ind w:right="-30"/>
              <w:jc w:val="both"/>
              <w:rPr>
                <w:sz w:val="23"/>
                <w:szCs w:val="23"/>
              </w:rPr>
            </w:pPr>
            <w:r w:rsidRPr="00F35EFF">
              <w:rPr>
                <w:sz w:val="23"/>
                <w:szCs w:val="23"/>
              </w:rPr>
              <w:t xml:space="preserve">-  труба стальная в количестве 79 штук (572,191 п.м., </w:t>
            </w:r>
            <w:proofErr w:type="gramStart"/>
            <w:r w:rsidRPr="00F35EFF">
              <w:rPr>
                <w:sz w:val="23"/>
                <w:szCs w:val="23"/>
              </w:rPr>
              <w:t>допустимый</w:t>
            </w:r>
            <w:proofErr w:type="gramEnd"/>
            <w:r w:rsidRPr="00F35EFF">
              <w:rPr>
                <w:sz w:val="23"/>
                <w:szCs w:val="23"/>
              </w:rPr>
              <w:t xml:space="preserve"> </w:t>
            </w:r>
            <w:proofErr w:type="spellStart"/>
            <w:r w:rsidRPr="00F35EFF">
              <w:rPr>
                <w:sz w:val="23"/>
                <w:szCs w:val="23"/>
              </w:rPr>
              <w:t>толеранс</w:t>
            </w:r>
            <w:proofErr w:type="spellEnd"/>
            <w:r w:rsidRPr="00F35EFF">
              <w:rPr>
                <w:sz w:val="23"/>
                <w:szCs w:val="23"/>
              </w:rPr>
              <w:t xml:space="preserve"> суммарной длины +/-10%), бывшая в употреблении, расположенная по адресу: </w:t>
            </w:r>
            <w:proofErr w:type="gramStart"/>
            <w:r w:rsidRPr="00F35EFF">
              <w:rPr>
                <w:sz w:val="23"/>
                <w:szCs w:val="23"/>
              </w:rPr>
              <w:t xml:space="preserve">Ярославская область, г. Тутаев (левый берег, 57.895591,39.528709), диаметром 530 мм, материал объекта - сталь (марка не установлена), остаточная толщина стенки трубы различная от 5,0 до 6,0 мм, без покрытия (частично имеются битумные пятна, песчано-иловая смесь), деформированная, тип производства - электросварная, тип сечения - круглая с </w:t>
            </w:r>
            <w:proofErr w:type="spellStart"/>
            <w:r w:rsidRPr="00F35EFF">
              <w:rPr>
                <w:sz w:val="23"/>
                <w:szCs w:val="23"/>
              </w:rPr>
              <w:t>замятинами</w:t>
            </w:r>
            <w:proofErr w:type="spellEnd"/>
            <w:r w:rsidRPr="00F35EFF">
              <w:rPr>
                <w:sz w:val="23"/>
                <w:szCs w:val="23"/>
              </w:rPr>
              <w:t xml:space="preserve"> (в некоторых местах имеются сквозные отверстия), балансовой стоимостью 855 426,00 рублей.</w:t>
            </w:r>
            <w:proofErr w:type="gramEnd"/>
          </w:p>
          <w:p w:rsidR="00FA36A9" w:rsidRDefault="00FA36A9">
            <w:pPr>
              <w:tabs>
                <w:tab w:val="left" w:pos="0"/>
              </w:tabs>
              <w:ind w:right="-30"/>
              <w:jc w:val="both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Ярославская область, г. Тутаев (левый берег, 57.895591,39.528709)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89,496 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FA36A9" w:rsidRDefault="00FA36A9">
            <w:pPr>
              <w:jc w:val="center"/>
              <w:rPr>
                <w:sz w:val="24"/>
                <w:szCs w:val="24"/>
              </w:rPr>
            </w:pPr>
          </w:p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572,191 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FA36A9" w:rsidRDefault="00FA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аукцион;</w:t>
            </w:r>
          </w:p>
          <w:p w:rsidR="00FA36A9" w:rsidRDefault="00DC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публичное предложение</w:t>
            </w:r>
          </w:p>
          <w:p w:rsidR="00FA36A9" w:rsidRDefault="00FA36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36A9" w:rsidRDefault="00FA36A9">
      <w:pPr>
        <w:ind w:left="-426"/>
        <w:jc w:val="both"/>
        <w:rPr>
          <w:sz w:val="24"/>
          <w:szCs w:val="24"/>
        </w:rPr>
      </w:pPr>
      <w:bookmarkStart w:id="0" w:name="_GoBack"/>
      <w:bookmarkEnd w:id="0"/>
    </w:p>
    <w:sectPr w:rsidR="00FA36A9" w:rsidSect="0005498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A9" w:rsidRDefault="00DC4AF7">
      <w:r>
        <w:separator/>
      </w:r>
    </w:p>
  </w:endnote>
  <w:endnote w:type="continuationSeparator" w:id="0">
    <w:p w:rsidR="00FA36A9" w:rsidRDefault="00DC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A9" w:rsidRDefault="00DC4AF7">
      <w:r>
        <w:separator/>
      </w:r>
    </w:p>
  </w:footnote>
  <w:footnote w:type="continuationSeparator" w:id="0">
    <w:p w:rsidR="00FA36A9" w:rsidRDefault="00DC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9A5E5"/>
    <w:multiLevelType w:val="singleLevel"/>
    <w:tmpl w:val="81B9A5E5"/>
    <w:lvl w:ilvl="0">
      <w:start w:val="1"/>
      <w:numFmt w:val="decimal"/>
      <w:suff w:val="space"/>
      <w:lvlText w:val="%1."/>
      <w:lvlJc w:val="left"/>
      <w:pPr>
        <w:ind w:left="560" w:firstLine="0"/>
      </w:pPr>
    </w:lvl>
  </w:abstractNum>
  <w:abstractNum w:abstractNumId="1">
    <w:nsid w:val="9D317EC3"/>
    <w:multiLevelType w:val="multilevel"/>
    <w:tmpl w:val="9D317EC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B1EFB2CD"/>
    <w:multiLevelType w:val="singleLevel"/>
    <w:tmpl w:val="B1EFB2CD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60102"/>
    <w:rsid w:val="0005498C"/>
    <w:rsid w:val="000D5F4B"/>
    <w:rsid w:val="001732F8"/>
    <w:rsid w:val="001739AA"/>
    <w:rsid w:val="002208AF"/>
    <w:rsid w:val="002C0759"/>
    <w:rsid w:val="00315E7B"/>
    <w:rsid w:val="00321062"/>
    <w:rsid w:val="0034023E"/>
    <w:rsid w:val="003D3F98"/>
    <w:rsid w:val="004C36F1"/>
    <w:rsid w:val="004D688A"/>
    <w:rsid w:val="005869C3"/>
    <w:rsid w:val="005C1A7E"/>
    <w:rsid w:val="00612BE3"/>
    <w:rsid w:val="0064482B"/>
    <w:rsid w:val="00716409"/>
    <w:rsid w:val="007B4A3D"/>
    <w:rsid w:val="0086683E"/>
    <w:rsid w:val="00960102"/>
    <w:rsid w:val="00992092"/>
    <w:rsid w:val="00AC76D6"/>
    <w:rsid w:val="00B80808"/>
    <w:rsid w:val="00DC4AF7"/>
    <w:rsid w:val="00E56240"/>
    <w:rsid w:val="00EC2CA3"/>
    <w:rsid w:val="00F35EFF"/>
    <w:rsid w:val="00FA36A9"/>
    <w:rsid w:val="00FB1BCA"/>
    <w:rsid w:val="00FC1999"/>
    <w:rsid w:val="03D84D32"/>
    <w:rsid w:val="0BD35CE0"/>
    <w:rsid w:val="10C308F5"/>
    <w:rsid w:val="1DE34086"/>
    <w:rsid w:val="24EE23B8"/>
    <w:rsid w:val="27580C13"/>
    <w:rsid w:val="2DEE30AA"/>
    <w:rsid w:val="2F1A5382"/>
    <w:rsid w:val="3D204662"/>
    <w:rsid w:val="46354101"/>
    <w:rsid w:val="4DA2793A"/>
    <w:rsid w:val="533B7051"/>
    <w:rsid w:val="578F3059"/>
    <w:rsid w:val="62581635"/>
    <w:rsid w:val="674A61E6"/>
    <w:rsid w:val="6D357079"/>
    <w:rsid w:val="792578DC"/>
    <w:rsid w:val="7E760766"/>
    <w:rsid w:val="7FC2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A9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FA36A9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A36A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sid w:val="00FA36A9"/>
    <w:rPr>
      <w:sz w:val="24"/>
    </w:rPr>
  </w:style>
  <w:style w:type="paragraph" w:styleId="3">
    <w:name w:val="Body Text Indent 3"/>
    <w:basedOn w:val="a"/>
    <w:link w:val="30"/>
    <w:qFormat/>
    <w:rsid w:val="00FA36A9"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rsid w:val="00FA36A9"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31">
    <w:name w:val="Body Text 3"/>
    <w:basedOn w:val="a"/>
    <w:link w:val="32"/>
    <w:qFormat/>
    <w:rsid w:val="00FA36A9"/>
    <w:rPr>
      <w:b/>
      <w:sz w:val="24"/>
    </w:rPr>
  </w:style>
  <w:style w:type="character" w:customStyle="1" w:styleId="10">
    <w:name w:val="Заголовок 1 Знак"/>
    <w:basedOn w:val="a0"/>
    <w:link w:val="1"/>
    <w:qFormat/>
    <w:rsid w:val="00FA36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FA36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sid w:val="00FA36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sid w:val="00FA36A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rsid w:val="00FA36A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No Spacing"/>
    <w:uiPriority w:val="1"/>
    <w:qFormat/>
    <w:rsid w:val="00FA36A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A36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K1UD</cp:lastModifiedBy>
  <cp:revision>43</cp:revision>
  <cp:lastPrinted>2021-12-14T06:28:00Z</cp:lastPrinted>
  <dcterms:created xsi:type="dcterms:W3CDTF">2023-02-06T06:22:00Z</dcterms:created>
  <dcterms:modified xsi:type="dcterms:W3CDTF">2026-06-09T12:52:00Z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26D80F54DBC74EE2BAC7DDFCD7F5D2D0_13</vt:lpwstr>
  </property>
  <property fmtid="{D5CDD505-2E9C-101B-9397-08002B2CF9AE}" pid="4" name="KSOTemplateDocerSaveRecord">
    <vt:lpwstr>eyJoZGlkIjoiMzExNTFmNTI2ZTcxZDc4Nzk2ODJmNDE0ZTI3Njc0MTgiLCJ1c2VySWQiOiI4NDIwODgyOTQzOTcifQ==</vt:lpwstr>
  </property>
</Properties>
</file>