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BB5" w:rsidRPr="007467AB" w:rsidRDefault="00457BB5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457BB5" w:rsidRPr="00457BB5" w:rsidTr="00457BB5">
        <w:trPr>
          <w:cantSplit/>
        </w:trPr>
        <w:tc>
          <w:tcPr>
            <w:tcW w:w="9360" w:type="dxa"/>
          </w:tcPr>
          <w:p w:rsidR="00457BB5" w:rsidRPr="00457BB5" w:rsidRDefault="00457BB5" w:rsidP="00457BB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40"/>
                <w:szCs w:val="24"/>
                <w:lang w:eastAsia="ru-RU"/>
              </w:rPr>
            </w:pPr>
            <w:r w:rsidRPr="00457BB5">
              <w:rPr>
                <w:rFonts w:ascii="Arial" w:eastAsia="Times New Roman" w:hAnsi="Arial" w:cs="Arial"/>
                <w:b/>
                <w:noProof/>
                <w:sz w:val="40"/>
                <w:szCs w:val="24"/>
                <w:lang w:eastAsia="ru-RU"/>
              </w:rPr>
              <w:drawing>
                <wp:inline distT="0" distB="0" distL="0" distR="0" wp14:anchorId="2FE54167" wp14:editId="090ACB70">
                  <wp:extent cx="609600" cy="800100"/>
                  <wp:effectExtent l="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7BB5" w:rsidRPr="00457BB5" w:rsidRDefault="00457BB5" w:rsidP="00457BB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57BB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Администрация Тутаевского муниципального округа</w:t>
            </w:r>
          </w:p>
          <w:p w:rsidR="00457BB5" w:rsidRPr="00457BB5" w:rsidRDefault="00457BB5" w:rsidP="00457B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7BB5" w:rsidRDefault="00457BB5" w:rsidP="00457BB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40"/>
                <w:szCs w:val="24"/>
                <w:lang w:eastAsia="ru-RU"/>
              </w:rPr>
            </w:pPr>
            <w:r w:rsidRPr="00457BB5">
              <w:rPr>
                <w:rFonts w:ascii="Times New Roman" w:eastAsia="Times New Roman" w:hAnsi="Times New Roman" w:cs="Times New Roman"/>
                <w:b/>
                <w:sz w:val="40"/>
                <w:szCs w:val="24"/>
                <w:lang w:eastAsia="ru-RU"/>
              </w:rPr>
              <w:t>ПОСТАНОВЛЕНИЕ</w:t>
            </w:r>
          </w:p>
          <w:p w:rsidR="005D23CA" w:rsidRPr="00457BB5" w:rsidRDefault="005D23CA" w:rsidP="00457BB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52"/>
                <w:szCs w:val="24"/>
                <w:lang w:eastAsia="ru-RU"/>
              </w:rPr>
            </w:pPr>
          </w:p>
          <w:p w:rsidR="00457BB5" w:rsidRPr="00457BB5" w:rsidRDefault="00457BB5" w:rsidP="00457B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457BB5" w:rsidRPr="002408EB" w:rsidRDefault="002408EB" w:rsidP="00457BB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408E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</w:t>
      </w:r>
      <w:r w:rsidR="00457BB5" w:rsidRPr="002408E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</w:t>
      </w:r>
      <w:r w:rsidRPr="002408E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24.07.2026 </w:t>
      </w:r>
      <w:r w:rsidR="00457BB5" w:rsidRPr="002408E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№</w:t>
      </w:r>
      <w:r w:rsidRPr="002408E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747-п</w:t>
      </w:r>
    </w:p>
    <w:p w:rsidR="007467AB" w:rsidRPr="002408EB" w:rsidRDefault="002408EB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2408E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</w:t>
      </w:r>
      <w:proofErr w:type="gramStart"/>
      <w:r w:rsidRPr="002408E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.Т</w:t>
      </w:r>
      <w:proofErr w:type="gramEnd"/>
      <w:r w:rsidRPr="002408E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утаев</w:t>
      </w:r>
      <w:proofErr w:type="spellEnd"/>
    </w:p>
    <w:p w:rsidR="005D23CA" w:rsidRPr="007467AB" w:rsidRDefault="005D23CA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67AB" w:rsidRDefault="007467AB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утверждении Кодекса </w:t>
      </w:r>
    </w:p>
    <w:p w:rsidR="007467AB" w:rsidRDefault="007467AB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этики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служебного поведения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467AB" w:rsidRDefault="007467AB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 служащих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467AB" w:rsidRPr="007467AB" w:rsidRDefault="007467AB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Тутаевского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округа</w:t>
      </w:r>
    </w:p>
    <w:p w:rsidR="007467AB" w:rsidRPr="007467AB" w:rsidRDefault="007467AB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67AB" w:rsidRPr="007467AB" w:rsidRDefault="007467AB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67AB" w:rsidRPr="00014B67" w:rsidRDefault="007467AB" w:rsidP="001514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6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02.03.2007 № 25-ФЗ «О муниципальной службе в Российской Федерации», </w:t>
      </w:r>
      <w:r w:rsidRPr="00014B67">
        <w:rPr>
          <w:rFonts w:ascii="Times New Roman" w:hAnsi="Times New Roman" w:cs="Times New Roman"/>
          <w:sz w:val="28"/>
          <w:szCs w:val="28"/>
        </w:rPr>
        <w:t xml:space="preserve"> Федеральным </w:t>
      </w:r>
      <w:hyperlink r:id="rId9" w:history="1">
        <w:r w:rsidRPr="00014B6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014B67">
        <w:rPr>
          <w:rFonts w:ascii="Times New Roman" w:hAnsi="Times New Roman" w:cs="Times New Roman"/>
          <w:sz w:val="28"/>
          <w:szCs w:val="28"/>
        </w:rPr>
        <w:t xml:space="preserve"> от 20.03.2025 N 33-ФЗ «Об общих принципах организации местного самоуправления в единой системе публичной власти», Федеральным </w:t>
      </w:r>
      <w:hyperlink r:id="rId10" w:history="1">
        <w:r w:rsidRPr="00014B6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014B67">
        <w:rPr>
          <w:rFonts w:ascii="Times New Roman" w:hAnsi="Times New Roman" w:cs="Times New Roman"/>
          <w:sz w:val="28"/>
          <w:szCs w:val="28"/>
        </w:rPr>
        <w:t xml:space="preserve"> от 25.12.2008 N 273-ФЗ «О противодействии коррупции», Типовым </w:t>
      </w:r>
      <w:hyperlink r:id="rId11" w:history="1">
        <w:r w:rsidRPr="00014B6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14B67">
        <w:rPr>
          <w:rFonts w:ascii="Times New Roman" w:hAnsi="Times New Roman" w:cs="Times New Roman"/>
          <w:sz w:val="28"/>
          <w:szCs w:val="28"/>
        </w:rPr>
        <w:t xml:space="preserve"> этики и служебного поведения государственных служащ</w:t>
      </w:r>
      <w:r w:rsidR="00F25F04">
        <w:rPr>
          <w:rFonts w:ascii="Times New Roman" w:hAnsi="Times New Roman" w:cs="Times New Roman"/>
          <w:sz w:val="28"/>
          <w:szCs w:val="28"/>
        </w:rPr>
        <w:t xml:space="preserve">их РФ и муниципальных служащих, </w:t>
      </w:r>
      <w:r w:rsidRPr="00014B67">
        <w:rPr>
          <w:rFonts w:ascii="Times New Roman" w:hAnsi="Times New Roman" w:cs="Times New Roman"/>
          <w:sz w:val="28"/>
          <w:szCs w:val="28"/>
        </w:rPr>
        <w:t>одобрен</w:t>
      </w:r>
      <w:r w:rsidR="003F096B">
        <w:rPr>
          <w:rFonts w:ascii="Times New Roman" w:hAnsi="Times New Roman" w:cs="Times New Roman"/>
          <w:sz w:val="28"/>
          <w:szCs w:val="28"/>
        </w:rPr>
        <w:t>ным</w:t>
      </w:r>
      <w:r w:rsidRPr="00014B67">
        <w:rPr>
          <w:rFonts w:ascii="Times New Roman" w:hAnsi="Times New Roman" w:cs="Times New Roman"/>
          <w:sz w:val="28"/>
          <w:szCs w:val="28"/>
        </w:rPr>
        <w:t xml:space="preserve"> решением Президиума Совета при Президенте РФ по</w:t>
      </w:r>
      <w:proofErr w:type="gramEnd"/>
      <w:r w:rsidRPr="00014B67">
        <w:rPr>
          <w:rFonts w:ascii="Times New Roman" w:hAnsi="Times New Roman" w:cs="Times New Roman"/>
          <w:sz w:val="28"/>
          <w:szCs w:val="28"/>
        </w:rPr>
        <w:t xml:space="preserve"> противод</w:t>
      </w:r>
      <w:r w:rsidR="00F25F04">
        <w:rPr>
          <w:rFonts w:ascii="Times New Roman" w:hAnsi="Times New Roman" w:cs="Times New Roman"/>
          <w:sz w:val="28"/>
          <w:szCs w:val="28"/>
        </w:rPr>
        <w:t>ействию коррупции от 23.12.2010</w:t>
      </w:r>
      <w:r w:rsidRPr="00014B67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Pr="00014B67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014B67">
        <w:rPr>
          <w:rFonts w:ascii="Times New Roman" w:hAnsi="Times New Roman" w:cs="Times New Roman"/>
          <w:sz w:val="28"/>
          <w:szCs w:val="28"/>
        </w:rPr>
        <w:t xml:space="preserve"> </w:t>
      </w:r>
      <w:r w:rsidR="00014B67" w:rsidRPr="00014B67">
        <w:rPr>
          <w:rFonts w:ascii="Times New Roman" w:hAnsi="Times New Roman" w:cs="Times New Roman"/>
          <w:sz w:val="28"/>
          <w:szCs w:val="28"/>
        </w:rPr>
        <w:t xml:space="preserve">Тутаевского </w:t>
      </w:r>
      <w:r w:rsidRPr="00014B67">
        <w:rPr>
          <w:rFonts w:ascii="Times New Roman" w:hAnsi="Times New Roman" w:cs="Times New Roman"/>
          <w:sz w:val="28"/>
          <w:szCs w:val="28"/>
        </w:rPr>
        <w:t>муниципального округа, в целях повышения эффективности исполнения муниципальными служащими должностных обязанностей</w:t>
      </w:r>
      <w:r w:rsidR="00014B67" w:rsidRPr="00014B67">
        <w:rPr>
          <w:rFonts w:ascii="Times New Roman" w:hAnsi="Times New Roman" w:cs="Times New Roman"/>
          <w:sz w:val="28"/>
          <w:szCs w:val="28"/>
        </w:rPr>
        <w:t>,</w:t>
      </w:r>
      <w:r w:rsidRPr="00014B67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014B67" w:rsidRPr="00014B67">
        <w:rPr>
          <w:rFonts w:ascii="Times New Roman" w:hAnsi="Times New Roman" w:cs="Times New Roman"/>
          <w:sz w:val="28"/>
          <w:szCs w:val="28"/>
        </w:rPr>
        <w:t xml:space="preserve">Тутаевского </w:t>
      </w:r>
      <w:r w:rsidRPr="00014B67">
        <w:rPr>
          <w:rFonts w:ascii="Times New Roman" w:hAnsi="Times New Roman" w:cs="Times New Roman"/>
          <w:sz w:val="28"/>
          <w:szCs w:val="28"/>
        </w:rPr>
        <w:t>муниципального округа</w:t>
      </w:r>
    </w:p>
    <w:p w:rsidR="007467AB" w:rsidRDefault="007467AB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B6E98" w:rsidRPr="007467AB" w:rsidRDefault="008B6E98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67AB" w:rsidRDefault="00014B67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7B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ПОСТАНОВЛЯЕТ</w:t>
      </w:r>
      <w:r w:rsidR="007467AB" w:rsidRPr="00457B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7467AB" w:rsidRPr="007467AB" w:rsidRDefault="007467AB" w:rsidP="008B6E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67AB" w:rsidRPr="007467AB" w:rsidRDefault="00014B67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 Кодекс этики и служебного поведения муниципальных служащих Тутаевского муниципального </w:t>
      </w:r>
      <w:r w:rsid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округа согласно 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</w:t>
      </w:r>
      <w:r w:rsid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к настоящему постановлению.</w:t>
      </w:r>
    </w:p>
    <w:p w:rsidR="007467AB" w:rsidRPr="007467AB" w:rsidRDefault="00014B67" w:rsidP="001514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Признать утратившим силу постановление Администрации </w:t>
      </w:r>
      <w:r w:rsid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Тутаевского 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 района от 31.05.2011 №</w:t>
      </w:r>
      <w:r w:rsid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190 «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утверждении Кодекса этики и служебного поведения муниципальных служащих </w:t>
      </w:r>
      <w:r w:rsid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Тутаевского муниципального района»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6E98" w:rsidRPr="007467AB" w:rsidRDefault="008B6E98" w:rsidP="008B6E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proofErr w:type="gramStart"/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 настоящего постановления возложить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начальника управления кадрового развития </w:t>
      </w: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Тутаевского муниципального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округа Е.М.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Морщинину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6E98" w:rsidRPr="00F25F04" w:rsidRDefault="008B6E98" w:rsidP="008B6E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F25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азместить</w:t>
      </w:r>
      <w:proofErr w:type="gramEnd"/>
      <w:r w:rsidRPr="00F25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F25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астоящее постановление на официальном сайте в информаци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онно-телекоммуникационной сети "</w:t>
      </w:r>
      <w:r w:rsidRPr="00F25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Интернет".</w:t>
      </w:r>
    </w:p>
    <w:p w:rsidR="00014B67" w:rsidRDefault="00457BB5" w:rsidP="00F25F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F25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014B67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постановление вступает в силу </w:t>
      </w:r>
      <w:r w:rsidR="00F25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3E7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дня его</w:t>
      </w:r>
      <w:r w:rsidR="00F25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подписания.</w:t>
      </w:r>
    </w:p>
    <w:p w:rsidR="007467AB" w:rsidRPr="007467AB" w:rsidRDefault="007467AB" w:rsidP="001514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67AB" w:rsidRPr="007467AB" w:rsidRDefault="007467AB" w:rsidP="001514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67AB" w:rsidRDefault="007467AB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Временно исполняющий </w:t>
      </w:r>
    </w:p>
    <w:p w:rsidR="007467AB" w:rsidRDefault="007467AB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олномочия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Главы Тутаевского </w:t>
      </w:r>
    </w:p>
    <w:p w:rsidR="007467AB" w:rsidRPr="007467AB" w:rsidRDefault="007467AB" w:rsidP="0015147B">
      <w:pPr>
        <w:tabs>
          <w:tab w:val="left" w:pos="670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</w:t>
      </w: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О.Н. Иванова</w:t>
      </w:r>
    </w:p>
    <w:p w:rsidR="007467AB" w:rsidRPr="007467AB" w:rsidRDefault="007467AB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67AB" w:rsidRPr="007467AB" w:rsidRDefault="007467AB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</w:p>
    <w:p w:rsidR="008B6E98" w:rsidRDefault="007467AB" w:rsidP="008B6E98">
      <w:pPr>
        <w:jc w:val="center"/>
        <w:rPr>
          <w:b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8B6E98" w:rsidRDefault="008B6E98" w:rsidP="008B6E98">
      <w:pPr>
        <w:jc w:val="center"/>
        <w:rPr>
          <w:b/>
        </w:rPr>
      </w:pPr>
    </w:p>
    <w:p w:rsidR="007467AB" w:rsidRPr="007467AB" w:rsidRDefault="007467AB" w:rsidP="0015147B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Приложение </w:t>
      </w: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Постановлению</w:t>
      </w:r>
    </w:p>
    <w:p w:rsidR="007467AB" w:rsidRPr="007467AB" w:rsidRDefault="007467AB" w:rsidP="0015147B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 Тутаевского</w:t>
      </w:r>
    </w:p>
    <w:p w:rsidR="007467AB" w:rsidRDefault="007467AB" w:rsidP="0015147B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</w:t>
      </w: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</w:p>
    <w:p w:rsidR="00F54BD0" w:rsidRPr="007467AB" w:rsidRDefault="00F54BD0" w:rsidP="0015147B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67AB" w:rsidRPr="007467AB" w:rsidRDefault="007467AB" w:rsidP="0015147B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="00443D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24.07.2026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</w:t>
      </w:r>
      <w:r w:rsidR="00443D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747-п</w:t>
      </w:r>
    </w:p>
    <w:p w:rsidR="007467AB" w:rsidRPr="007467AB" w:rsidRDefault="007467AB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67AB" w:rsidRPr="007467AB" w:rsidRDefault="007467AB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67AB" w:rsidRPr="007467AB" w:rsidRDefault="007467AB" w:rsidP="00F25F04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Кодекс этики и служебного поведения муниципальных служащих Тутаевского муниципального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</w:t>
      </w: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</w:p>
    <w:p w:rsidR="007467AB" w:rsidRPr="007467AB" w:rsidRDefault="007467AB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67AB" w:rsidRPr="007467AB" w:rsidRDefault="007467AB" w:rsidP="00F25F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Общие положения</w:t>
      </w:r>
    </w:p>
    <w:p w:rsidR="007467AB" w:rsidRPr="007467AB" w:rsidRDefault="007467AB" w:rsidP="001514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</w:t>
      </w:r>
      <w:r w:rsidR="00F54BD0" w:rsidRPr="00F54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Кодекс этики и служебного поведения муниципальных служащих </w:t>
      </w:r>
      <w:r w:rsidR="00F54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Тутаевского </w:t>
      </w:r>
      <w:r w:rsidR="00F54BD0" w:rsidRPr="00F54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(далее - Кодекс) разработан в соответствии с Федеральным </w:t>
      </w:r>
      <w:hyperlink r:id="rId13" w:history="1">
        <w:r w:rsidR="00F54BD0" w:rsidRPr="00F54BD0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законом</w:t>
        </w:r>
      </w:hyperlink>
      <w:r w:rsidR="00F54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20.03.2025 N 33-ФЗ «</w:t>
      </w:r>
      <w:r w:rsidR="00F54BD0" w:rsidRPr="00F54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общих принципах организации местного самоуправления в </w:t>
      </w:r>
      <w:r w:rsidR="00F54BD0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единой системе публичной власти»</w:t>
      </w:r>
      <w:r w:rsidR="00F54BD0" w:rsidRPr="00F54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Федеральным </w:t>
      </w:r>
      <w:hyperlink r:id="rId14" w:history="1">
        <w:r w:rsidR="00F54BD0" w:rsidRPr="00F54BD0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законом</w:t>
        </w:r>
      </w:hyperlink>
      <w:r w:rsidR="00F54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02.03.2007 N 25-ФЗ «</w:t>
      </w:r>
      <w:r w:rsidR="00F54BD0" w:rsidRPr="00F54BD0">
        <w:rPr>
          <w:rFonts w:ascii="Times New Roman" w:eastAsia="Times New Roman" w:hAnsi="Times New Roman" w:cs="Times New Roman"/>
          <w:sz w:val="28"/>
          <w:szCs w:val="28"/>
          <w:lang w:eastAsia="ru-RU"/>
        </w:rPr>
        <w:t>О муниципально</w:t>
      </w:r>
      <w:r w:rsidR="00F54BD0">
        <w:rPr>
          <w:rFonts w:ascii="Times New Roman" w:eastAsia="Times New Roman" w:hAnsi="Times New Roman" w:cs="Times New Roman"/>
          <w:sz w:val="28"/>
          <w:szCs w:val="28"/>
          <w:lang w:eastAsia="ru-RU"/>
        </w:rPr>
        <w:t>й службе в Российской Федерации»</w:t>
      </w:r>
      <w:r w:rsidR="00F54BD0" w:rsidRPr="00F54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Федеральным </w:t>
      </w:r>
      <w:hyperlink r:id="rId15" w:history="1">
        <w:r w:rsidR="00F54BD0" w:rsidRPr="00F54BD0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законом</w:t>
        </w:r>
      </w:hyperlink>
      <w:r w:rsidR="00F54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25.12.2008 N 273-ФЗ «О противодействии коррупции»</w:t>
      </w:r>
      <w:r w:rsidR="003D4280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Указом</w:t>
      </w:r>
      <w:r w:rsidR="003D4280" w:rsidRPr="003D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Президента Российской Федерации от</w:t>
      </w:r>
      <w:proofErr w:type="gramEnd"/>
      <w:r w:rsidR="003D4280" w:rsidRPr="003D428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3D4280" w:rsidRPr="003D4280">
        <w:rPr>
          <w:rFonts w:ascii="Times New Roman" w:eastAsia="Times New Roman" w:hAnsi="Times New Roman" w:cs="Times New Roman"/>
          <w:sz w:val="28"/>
          <w:szCs w:val="28"/>
          <w:lang w:eastAsia="ru-RU"/>
        </w:rPr>
        <w:t>12 августа 2002 г. № 885 «Об утверждении общих принципов служебного поведе</w:t>
      </w:r>
      <w:r w:rsidR="003D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государственных служащих», </w:t>
      </w:r>
      <w:r w:rsidR="00F54BD0" w:rsidRPr="00F54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Типовым </w:t>
      </w:r>
      <w:hyperlink r:id="rId16" w:history="1">
        <w:r w:rsidR="00F54BD0" w:rsidRPr="00F54BD0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кодексом</w:t>
        </w:r>
      </w:hyperlink>
      <w:r w:rsidR="00F54BD0" w:rsidRPr="00F54B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этики и служебного поведения государственных служащих Российской Федерации и муниципальных служащих, одобренным решением президиума Совета при Президенте Российской Федерации по противодействию кор</w:t>
      </w:r>
      <w:r w:rsidR="00F54BD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рупции от</w:t>
      </w:r>
      <w:r w:rsidR="003D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 декабря 2010 года и</w:t>
      </w:r>
      <w:r w:rsidR="003D4280" w:rsidRPr="003D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428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иными</w:t>
      </w:r>
      <w:r w:rsidR="003D4280" w:rsidRPr="003D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нормативны</w:t>
      </w:r>
      <w:r w:rsidR="003D4280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правовыми актами</w:t>
      </w:r>
      <w:r w:rsidR="003D4280" w:rsidRPr="003D4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</w:t>
      </w:r>
      <w:r w:rsidR="003D42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основан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общепризнанных нравственных принципах и нормах российского общества</w:t>
      </w:r>
      <w:proofErr w:type="gramEnd"/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государства.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Кодекс распространяется на всех муниципальных служащих Тутаевского муниципального </w:t>
      </w:r>
      <w:r w:rsid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а, включая муниципальных служащих структурных подразделений Администрации Тутаевского муниципального </w:t>
      </w:r>
      <w:r w:rsid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наделенных правами юридического лица (далее – муниципальные служащие), а также рекомендуется для соблюдения муниципальными служащими муниципального учреждения Контрольно-счетная палата Тутаевского</w:t>
      </w:r>
      <w:r w:rsidR="00151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муниципального </w:t>
      </w:r>
      <w:r w:rsid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 особенностями, устанавливаемыми для таких муниципальных служащих.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муниципальные служащие независимо от замещаемой ими должности.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Гражданин, поступающий на муниципальную службу в </w:t>
      </w:r>
      <w:proofErr w:type="spellStart"/>
      <w:r w:rsidR="00151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Тутаевском</w:t>
      </w:r>
      <w:proofErr w:type="spellEnd"/>
      <w:r w:rsidR="00151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муниципальном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</w:t>
      </w:r>
      <w:r w:rsidR="00151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обязан ознакомиться с положениями Кодекса и соблюдать их в процессе своей служебной деятельности.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1.5.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муниципальный служащий должен принимать все необходимые меры для соблюдения положений Кодекса, а каждый гражданин 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Российской Федерации вправе ожидать от муниципального служащего поведения в отношениях с ним в соответствии с положениями Кодекса.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1.6.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содействие укреплению авторитета муниципальных служащих, доверия граждан к органам местного самоуправления и обеспечение единых норм поведения муниципальных служащих.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1.7.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 призван повысить эффективность выполнения муниципальными служащими своих должностных обязанностей.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1.8.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 служит основой для формирования должной морали в сфере муниципальной службы, уважительного отношения к муниципальной службе в общественном сознании, а также выступает как институт общественного сознания и нравственности муниципальных служащих, их самоконтроля.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1.9.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поведения.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67AB" w:rsidRPr="007467AB" w:rsidRDefault="007467AB" w:rsidP="0015147B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Основные принципы и правила служебного поведения муниципальных служащих</w:t>
      </w:r>
    </w:p>
    <w:p w:rsidR="007467AB" w:rsidRPr="007467AB" w:rsidRDefault="00F25F04" w:rsidP="001514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принципы служебного поведения муниципальных служащих являются основой поведения граждан  Российской Федерации (граждан иностранных государств - участников международных договоров Российской Федерации, в соответствии с которыми иностранные граждане имеют право находиться на муниципальной службе) в связи с нахождением их на муниципальной службе.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Муниципальные служащие, сознавая ответственность перед государством, обществом и гражданами, призваны: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исполнять должностные обязанности добросовестно и на высоком профессиональном уровне в целях обеспечения эффективной работы органов местного самоуправления;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исходить из того, что признание, соблюдение и защита прав и свобод человека и гражданина определяют основной смысл и содержание деятельности как органов местного самоуправления, так и муниципальных служащих;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свою деятельность в пределах полномочий соответствующего органа местного самоуправления;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е) уведомлять представителя нанимателя (работодателя), органы прокуратуры или другие государственные органы либо органы местного самоуправления обо всех случаях обращения к муниципальному служащему </w:t>
      </w: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каких-либо лиц в целях склонения к совершению коррупционных правонарушений;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ж) соблюдать установленные федеральными законами ограничения и запреты, исполнять обязанности, связанные с прохождением муниципальной службы;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з) соблюдать беспристрастность, исключающую возможность влияния на их служебную деятельность решений политических партий и общественных объединений;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и) соблюдать нормы служебной, профессиональной этики и правила делового поведения;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к) проявлять корректность и внимательность в обращении с гражданами и должностными лицами;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 конфессий, способствовать межнациональному и межконфессиональному согласию;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м) воздерживаться от поведения</w:t>
      </w:r>
      <w:r w:rsidR="004F6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том числе в </w:t>
      </w:r>
      <w:r w:rsidR="004F614D" w:rsidRPr="004F6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информационно-телекоммуникационной сети "Интернет"</w:t>
      </w:r>
      <w:r w:rsidR="004F6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которое могло бы вызвать сомнение в добросов</w:t>
      </w:r>
      <w:r w:rsidR="004F6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естном исполнении муниципальным</w:t>
      </w:r>
      <w:r w:rsidR="008B6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F6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служащим</w:t>
      </w:r>
      <w:r w:rsidR="008B6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должностных обязанностей, а также избегать конфликтных ситуаций, способных нанести ущерб их репутации или авторитету органа местного самоуправления;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о)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(муниципальных) служащих и граждан при решении вопросов личного характера;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п) воздерживаться от публичных высказываний, суждений и оценок в отношении деятельности органа местного самоуправления, его руководителя, если это не входит в должностные обязанности муниципального служащего;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р) соблюдать установленные в органе местного самоуправления правила публичных выступлений и предоставления служебной информации;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с) уважительно относиться к деятельности представителей средств массовой информации по информированию общества о работе органа местного самоуправления, а также оказывать содействие в получении достоверной информации в установленном порядке;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 </w:t>
      </w:r>
      <w:proofErr w:type="gramStart"/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объектов</w:t>
      </w:r>
      <w:proofErr w:type="gramEnd"/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</w:t>
      </w: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международными договорами Российской Федерации, обычаями делового оборота;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у) постоянно стремиться к обеспечению как можно более эффективного распоряжения ресурсами, находящимися в сфере их ответственности.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Муниципальные служащие обязаны соблюдать Конституцию Российской Федерации, федеральные конституцио</w:t>
      </w:r>
      <w:r w:rsidR="00151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нные и федеральные законы, 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нормативные правовые акты Российской Федерации</w:t>
      </w:r>
      <w:r w:rsidR="00151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5147B" w:rsidRPr="0015147B">
        <w:t xml:space="preserve"> </w:t>
      </w:r>
      <w:r w:rsidR="0015147B" w:rsidRPr="00151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Устав </w:t>
      </w:r>
      <w:r w:rsidR="00151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Тутаевского </w:t>
      </w:r>
      <w:r w:rsidR="0015147B" w:rsidRPr="00151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округа и и</w:t>
      </w:r>
      <w:r w:rsidR="00151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 муниципальные правовые акты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Муниципальные служащие в своей деятельности не должны допускать нарушение законов и иных нормативных правовых актов, исходя из политической, экономической целесообразности либо по иным мотивам.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2.5.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Федерации.</w:t>
      </w:r>
    </w:p>
    <w:p w:rsidR="009E2146" w:rsidRDefault="00F25F04" w:rsidP="009E214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Муниципальные служащие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</w:t>
      </w:r>
      <w:r w:rsidR="009E21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69B5">
        <w:rPr>
          <w:rFonts w:ascii="Times New Roman" w:hAnsi="Times New Roman" w:cs="Times New Roman"/>
          <w:sz w:val="28"/>
          <w:szCs w:val="28"/>
        </w:rPr>
        <w:t xml:space="preserve">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</w:t>
      </w:r>
      <w:r w:rsidR="009E2146">
        <w:rPr>
          <w:rFonts w:ascii="Times New Roman" w:hAnsi="Times New Roman" w:cs="Times New Roman"/>
          <w:sz w:val="28"/>
          <w:szCs w:val="28"/>
        </w:rPr>
        <w:t>им должностных обязанностей.</w:t>
      </w:r>
    </w:p>
    <w:p w:rsidR="005869B5" w:rsidRPr="004F614D" w:rsidRDefault="005869B5" w:rsidP="002B6A2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614D">
        <w:rPr>
          <w:rFonts w:ascii="Times New Roman" w:hAnsi="Times New Roman" w:cs="Times New Roman"/>
          <w:sz w:val="28"/>
          <w:szCs w:val="28"/>
        </w:rPr>
        <w:t>Муниципальный служащий обязан представлять в порядке и сроки, которые установлены законодательством Российской Федерации</w:t>
      </w:r>
      <w:r w:rsidR="002B6A27" w:rsidRPr="004F614D">
        <w:rPr>
          <w:rFonts w:ascii="Times New Roman" w:hAnsi="Times New Roman" w:cs="Times New Roman"/>
          <w:sz w:val="28"/>
          <w:szCs w:val="28"/>
        </w:rPr>
        <w:t xml:space="preserve"> </w:t>
      </w:r>
      <w:r w:rsidRPr="004F614D">
        <w:rPr>
          <w:rFonts w:ascii="Times New Roman" w:hAnsi="Times New Roman" w:cs="Times New Roman"/>
          <w:sz w:val="28"/>
          <w:szCs w:val="28"/>
        </w:rPr>
        <w:t xml:space="preserve">сведения о доходах, об имуществе и обязательствах имущественного характера, предусмотренные Федеральным </w:t>
      </w:r>
      <w:hyperlink r:id="rId17" w:history="1">
        <w:r w:rsidRPr="004F614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9E2146" w:rsidRPr="004F614D">
        <w:rPr>
          <w:rFonts w:ascii="Times New Roman" w:hAnsi="Times New Roman" w:cs="Times New Roman"/>
          <w:sz w:val="28"/>
          <w:szCs w:val="28"/>
        </w:rPr>
        <w:t xml:space="preserve"> от 25.12.2008 N 273-ФЗ «О противодействии коррупции»</w:t>
      </w:r>
      <w:r w:rsidRPr="004F614D">
        <w:rPr>
          <w:rFonts w:ascii="Times New Roman" w:hAnsi="Times New Roman" w:cs="Times New Roman"/>
          <w:sz w:val="28"/>
          <w:szCs w:val="28"/>
        </w:rPr>
        <w:t xml:space="preserve">, и сведения о расходах, предусмотренные Федеральным </w:t>
      </w:r>
      <w:hyperlink r:id="rId18" w:history="1">
        <w:r w:rsidRPr="004F614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9E2146" w:rsidRPr="004F614D">
        <w:rPr>
          <w:rFonts w:ascii="Times New Roman" w:hAnsi="Times New Roman" w:cs="Times New Roman"/>
          <w:sz w:val="28"/>
          <w:szCs w:val="28"/>
        </w:rPr>
        <w:t xml:space="preserve"> от 03.12.2012 N 230-ФЗ «</w:t>
      </w:r>
      <w:r w:rsidRPr="004F614D">
        <w:rPr>
          <w:rFonts w:ascii="Times New Roman" w:hAnsi="Times New Roman" w:cs="Times New Roman"/>
          <w:sz w:val="28"/>
          <w:szCs w:val="28"/>
        </w:rPr>
        <w:t>О контроле за соответствием расходов лиц, замещающих государственные д</w:t>
      </w:r>
      <w:r w:rsidR="009E2146" w:rsidRPr="004F614D">
        <w:rPr>
          <w:rFonts w:ascii="Times New Roman" w:hAnsi="Times New Roman" w:cs="Times New Roman"/>
          <w:sz w:val="28"/>
          <w:szCs w:val="28"/>
        </w:rPr>
        <w:t>олжности, и иных лиц их доходам»</w:t>
      </w:r>
      <w:r w:rsidRPr="004F614D">
        <w:rPr>
          <w:rFonts w:ascii="Times New Roman" w:hAnsi="Times New Roman" w:cs="Times New Roman"/>
          <w:sz w:val="28"/>
          <w:szCs w:val="28"/>
        </w:rPr>
        <w:t>, в случаях, установленных</w:t>
      </w:r>
      <w:proofErr w:type="gramEnd"/>
      <w:r w:rsidRPr="004F614D">
        <w:rPr>
          <w:rFonts w:ascii="Times New Roman" w:hAnsi="Times New Roman" w:cs="Times New Roman"/>
          <w:sz w:val="28"/>
          <w:szCs w:val="28"/>
        </w:rPr>
        <w:t xml:space="preserve"> данными федеральными законами.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2.7.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служащий обязан уведомлять представителя нанимателя,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2.8.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2.9.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 </w:t>
      </w:r>
      <w:proofErr w:type="gramStart"/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 Тутаевского муниципального </w:t>
      </w:r>
      <w:r w:rsid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и передаются муниципальным служащим по акту в 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Администрацию Тутаевского муниципального </w:t>
      </w:r>
      <w:r w:rsid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или структурное подразделение Администрации Тутаевского муниципального </w:t>
      </w:r>
      <w:r w:rsid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наделенное правами юридического лица, в котором он замещает должность муниципальной службы, за исключением случаев, установленных законодательством Российской Федерации.</w:t>
      </w:r>
      <w:proofErr w:type="gramEnd"/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2.10.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Муниципальный служащий может обрабатывать и передавать служебную информацию при соблюдении действующих в </w:t>
      </w:r>
      <w:r w:rsidR="00151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органе местного самоуправления 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 и требований, принятых в соответствии с законодательством Российской Федерации.</w:t>
      </w:r>
    </w:p>
    <w:p w:rsid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2.11.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 Муниципальный служащий, наделенный организационно-распорядительными полномочиями по отношению к другим муниципальным служащим, должен быть для них образцом профессионализма, безупречной репутации, способствовать формированию в </w:t>
      </w:r>
      <w:r w:rsidR="00151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органе местного самоуправления 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благоприятного для эффективной работы морально-психологического климата.</w:t>
      </w:r>
    </w:p>
    <w:p w:rsidR="007467AB" w:rsidRPr="007467AB" w:rsidRDefault="004F614D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2.12</w:t>
      </w:r>
      <w:r w:rsidR="00F25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B6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Муниципальный служащий, 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наделенный </w:t>
      </w:r>
      <w:r w:rsidR="006C5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о-распорядительными полномочиями по отношению к другим муниципальным служащим, призван: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принимать меры по предотвращению и урегулированию конфликта интересов;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принимать меры по предупреждению коррупции;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не допускать случаев принуждения муниципальных служащих к участию в деятельности политических партий и общественных объединений.</w:t>
      </w:r>
    </w:p>
    <w:p w:rsidR="007467AB" w:rsidRPr="007467AB" w:rsidRDefault="004F614D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2.13</w:t>
      </w:r>
      <w:r w:rsidR="00F25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служащий, наделенный организационно-распорядительными полномочиями по отношению к другим муниципальным служащим, должен принимать меры к тому, чтобы подчиненные ему муниципальные слу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жащие не допускали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коррупционно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опасного поведения, своим личным поведением подавать пример честности, беспристрастности и справедливости.</w:t>
      </w:r>
    </w:p>
    <w:p w:rsidR="007467AB" w:rsidRPr="007467AB" w:rsidRDefault="004F614D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2.14</w:t>
      </w:r>
      <w:r w:rsidR="00F25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служащий, наделенный организационно-распорядительными полномочиями по отношению к другим муниципальным служащим, 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67AB" w:rsidRPr="007467AB" w:rsidRDefault="007467AB" w:rsidP="0015147B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Рекомендательные этические правила служебного поведения муниципальных </w:t>
      </w:r>
      <w:r w:rsidR="00151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лужащих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служебном поведении муниципальному служащему необходимо исходить из конституционных положений о том, что человек, его права и свободы являются высшей </w:t>
      </w:r>
      <w:proofErr w:type="gramStart"/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ценностью</w:t>
      </w:r>
      <w:proofErr w:type="gramEnd"/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 каждый гражданин имеет право на 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неприкосновенность частной жизни, личную и семейную тайну, защиту чести, достоинства, своего доброго имени.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</w:t>
      </w:r>
      <w:r w:rsidR="005D2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служебном поведении муниципальный служащий воздерживается </w:t>
      </w:r>
      <w:proofErr w:type="gramStart"/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467AB" w:rsidRPr="007467AB" w:rsidRDefault="007467AB" w:rsidP="002B51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</w:t>
      </w:r>
      <w:r w:rsidR="002B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2B5181" w:rsidRPr="002B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также от поведения (высказываний, жестов, действий), которое может быть воспринято окружающими как согласие принять взятку</w:t>
      </w:r>
      <w:r w:rsidR="002B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как просьба о даче взятки;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курения во время служебных совещаний, бесед, иного служебного общения с гражданами.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Муниципальные служащие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7467AB" w:rsidRPr="007467AB" w:rsidRDefault="00F25F04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67AB" w:rsidRPr="007467AB" w:rsidRDefault="007467AB" w:rsidP="00F25F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Ответственность за нарушение положений Кодекса</w:t>
      </w:r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67AB" w:rsidRPr="007467AB" w:rsidRDefault="00F25F04" w:rsidP="00F25F0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Нарушение муниципальным служащим положений Кодекс</w:t>
      </w:r>
      <w:r w:rsidR="006C5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подлежит </w:t>
      </w:r>
      <w:r w:rsidR="002B51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моральному осуждению и </w:t>
      </w:r>
      <w:r w:rsidR="006C5E34" w:rsidRPr="009E21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рассмотрению</w:t>
      </w:r>
      <w:r w:rsidR="006C5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заседании соответствующей комиссии по соблюдению требований к служебному поведению муниципальных служащих и урегулированию конфликта интересов, а в случаях, </w:t>
      </w:r>
      <w:r w:rsidRPr="00F25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предусмотренных федеральными законами  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принятыми в соответствии с ними муниципальными правовыми актами Тутаевского муниципального </w:t>
      </w:r>
      <w:r w:rsid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</w:t>
      </w:r>
      <w:r w:rsidR="007467AB"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а, нарушение положений Кодекса влечет применение к муниципальному служащему </w:t>
      </w:r>
      <w:r w:rsidR="009E21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 юридической ответственности.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7467AB" w:rsidRPr="007467AB" w:rsidRDefault="007467AB" w:rsidP="001514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7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Соблюдение муниципальными служащими положений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sectPr w:rsidR="007467AB" w:rsidRPr="007467AB" w:rsidSect="00715ABB">
      <w:headerReference w:type="default" r:id="rId19"/>
      <w:pgSz w:w="11906" w:h="16838"/>
      <w:pgMar w:top="1134" w:right="707" w:bottom="709" w:left="1701" w:header="708" w:footer="708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CD0" w:rsidRDefault="00597CD0" w:rsidP="00715ABB">
      <w:pPr>
        <w:spacing w:after="0" w:line="240" w:lineRule="auto"/>
      </w:pPr>
      <w:r>
        <w:separator/>
      </w:r>
    </w:p>
  </w:endnote>
  <w:endnote w:type="continuationSeparator" w:id="0">
    <w:p w:rsidR="00597CD0" w:rsidRDefault="00597CD0" w:rsidP="00715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CD0" w:rsidRDefault="00597CD0" w:rsidP="00715ABB">
      <w:pPr>
        <w:spacing w:after="0" w:line="240" w:lineRule="auto"/>
      </w:pPr>
      <w:r>
        <w:separator/>
      </w:r>
    </w:p>
  </w:footnote>
  <w:footnote w:type="continuationSeparator" w:id="0">
    <w:p w:rsidR="00597CD0" w:rsidRDefault="00597CD0" w:rsidP="00715A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ABB" w:rsidRDefault="00715ABB" w:rsidP="00715ABB">
    <w:pPr>
      <w:pStyle w:val="a7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7AB"/>
    <w:rsid w:val="00014B67"/>
    <w:rsid w:val="0015147B"/>
    <w:rsid w:val="002408EB"/>
    <w:rsid w:val="002B5181"/>
    <w:rsid w:val="002B6A27"/>
    <w:rsid w:val="003D4280"/>
    <w:rsid w:val="003E73FA"/>
    <w:rsid w:val="003F096B"/>
    <w:rsid w:val="00443DB9"/>
    <w:rsid w:val="00457BB5"/>
    <w:rsid w:val="004F614D"/>
    <w:rsid w:val="005869B5"/>
    <w:rsid w:val="00597CD0"/>
    <w:rsid w:val="005D23CA"/>
    <w:rsid w:val="006877C1"/>
    <w:rsid w:val="006C5E34"/>
    <w:rsid w:val="00715ABB"/>
    <w:rsid w:val="007467AB"/>
    <w:rsid w:val="00757F75"/>
    <w:rsid w:val="008B6E98"/>
    <w:rsid w:val="009E2146"/>
    <w:rsid w:val="00B40C87"/>
    <w:rsid w:val="00C73E00"/>
    <w:rsid w:val="00C8303F"/>
    <w:rsid w:val="00D01450"/>
    <w:rsid w:val="00F25F04"/>
    <w:rsid w:val="00F5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4BD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57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7BB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B6E98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715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15ABB"/>
  </w:style>
  <w:style w:type="paragraph" w:styleId="a9">
    <w:name w:val="footer"/>
    <w:basedOn w:val="a"/>
    <w:link w:val="aa"/>
    <w:uiPriority w:val="99"/>
    <w:unhideWhenUsed/>
    <w:rsid w:val="00715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15A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4BD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57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7BB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B6E98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715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15ABB"/>
  </w:style>
  <w:style w:type="paragraph" w:styleId="a9">
    <w:name w:val="footer"/>
    <w:basedOn w:val="a"/>
    <w:link w:val="aa"/>
    <w:uiPriority w:val="99"/>
    <w:unhideWhenUsed/>
    <w:rsid w:val="00715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15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531468" TargetMode="External"/><Relationship Id="rId18" Type="http://schemas.openxmlformats.org/officeDocument/2006/relationships/hyperlink" Target="https://login.consultant.ru/link/?req=doc&amp;base=LAW&amp;n=523305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86&amp;n=160388&amp;dst=100014" TargetMode="External"/><Relationship Id="rId17" Type="http://schemas.openxmlformats.org/officeDocument/2006/relationships/hyperlink" Target="https://login.consultant.ru/link/?req=doc&amp;base=LAW&amp;n=523306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113505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11350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523306" TargetMode="External"/><Relationship Id="rId10" Type="http://schemas.openxmlformats.org/officeDocument/2006/relationships/hyperlink" Target="https://login.consultant.ru/link/?req=doc&amp;base=LAW&amp;n=523306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31468" TargetMode="External"/><Relationship Id="rId14" Type="http://schemas.openxmlformats.org/officeDocument/2006/relationships/hyperlink" Target="https://login.consultant.ru/link/?req=doc&amp;base=LAW&amp;n=5232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09482-A649-4B1E-A9A7-13B1F781A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8</Pages>
  <Words>2688</Words>
  <Characters>15328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K1UD</cp:lastModifiedBy>
  <cp:revision>9</cp:revision>
  <cp:lastPrinted>2026-07-21T12:51:00Z</cp:lastPrinted>
  <dcterms:created xsi:type="dcterms:W3CDTF">2026-07-14T10:29:00Z</dcterms:created>
  <dcterms:modified xsi:type="dcterms:W3CDTF">2026-07-27T11:06:00Z</dcterms:modified>
</cp:coreProperties>
</file>