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3722F0" w:rsidTr="00FB01B4">
        <w:trPr>
          <w:cantSplit/>
        </w:trPr>
        <w:tc>
          <w:tcPr>
            <w:tcW w:w="9360" w:type="dxa"/>
          </w:tcPr>
          <w:p w:rsidR="003722F0" w:rsidRDefault="003722F0" w:rsidP="00FB01B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40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noProof/>
                <w:sz w:val="40"/>
                <w:szCs w:val="24"/>
                <w:lang w:eastAsia="ru-RU"/>
              </w:rPr>
              <w:drawing>
                <wp:inline distT="0" distB="0" distL="0" distR="0" wp14:anchorId="6CD94B5E" wp14:editId="672D3581">
                  <wp:extent cx="609600" cy="800100"/>
                  <wp:effectExtent l="0" t="0" r="0" b="0"/>
                  <wp:docPr id="5" name="Рисунок 5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22F0" w:rsidRDefault="003722F0" w:rsidP="00FB01B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Администрация Тутаевского муниципального округа</w:t>
            </w:r>
          </w:p>
          <w:p w:rsidR="003722F0" w:rsidRDefault="003722F0" w:rsidP="00FB01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22F0" w:rsidRDefault="003722F0" w:rsidP="00FB01B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52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40"/>
                <w:szCs w:val="24"/>
                <w:lang w:eastAsia="ru-RU"/>
              </w:rPr>
              <w:t>ПОСТАНОВЛЕНИЕ</w:t>
            </w:r>
          </w:p>
          <w:p w:rsidR="003722F0" w:rsidRDefault="003722F0" w:rsidP="00FB01B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3722F0" w:rsidRDefault="003722F0" w:rsidP="00FB01B4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от  </w:t>
            </w:r>
            <w:r w:rsidR="004F13E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27.07.2026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4F13E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762-п</w:t>
            </w:r>
          </w:p>
          <w:p w:rsidR="003722F0" w:rsidRDefault="003722F0" w:rsidP="00FB01B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г. Тутаев</w:t>
            </w:r>
          </w:p>
        </w:tc>
      </w:tr>
    </w:tbl>
    <w:p w:rsidR="003722F0" w:rsidRDefault="003722F0" w:rsidP="003722F0">
      <w:pPr>
        <w:spacing w:after="0" w:line="240" w:lineRule="auto"/>
        <w:rPr>
          <w:rFonts w:ascii="Times New Roman" w:eastAsia="MS Mincho" w:hAnsi="Times New Roman"/>
          <w:szCs w:val="20"/>
          <w:lang w:val="zh-CN" w:eastAsia="zh-CN"/>
        </w:rPr>
      </w:pPr>
    </w:p>
    <w:p w:rsidR="003722F0" w:rsidRPr="00B1217F" w:rsidRDefault="003722F0" w:rsidP="003722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217F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признании </w:t>
      </w:r>
      <w:proofErr w:type="gramStart"/>
      <w:r w:rsidRPr="00B1217F">
        <w:rPr>
          <w:rFonts w:ascii="Times New Roman" w:eastAsia="Times New Roman" w:hAnsi="Times New Roman"/>
          <w:sz w:val="24"/>
          <w:szCs w:val="24"/>
          <w:lang w:eastAsia="ru-RU"/>
        </w:rPr>
        <w:t>утратившим</w:t>
      </w:r>
      <w:proofErr w:type="gramEnd"/>
      <w:r w:rsidRPr="00B1217F">
        <w:rPr>
          <w:rFonts w:ascii="Times New Roman" w:eastAsia="Times New Roman" w:hAnsi="Times New Roman"/>
          <w:sz w:val="24"/>
          <w:szCs w:val="24"/>
          <w:lang w:eastAsia="ru-RU"/>
        </w:rPr>
        <w:t xml:space="preserve"> силу Постановления </w:t>
      </w:r>
    </w:p>
    <w:p w:rsidR="003722F0" w:rsidRPr="00B1217F" w:rsidRDefault="003722F0" w:rsidP="003722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217F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Тутаевского муниципального </w:t>
      </w:r>
    </w:p>
    <w:p w:rsidR="003722F0" w:rsidRPr="00B1217F" w:rsidRDefault="003722F0" w:rsidP="003722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района</w:t>
      </w:r>
      <w:r w:rsidRPr="00B1217F">
        <w:rPr>
          <w:rFonts w:ascii="Times New Roman" w:eastAsia="Times New Roman" w:hAnsi="Times New Roman"/>
          <w:sz w:val="24"/>
          <w:szCs w:val="24"/>
          <w:lang w:eastAsia="ru-RU"/>
        </w:rPr>
        <w:t xml:space="preserve"> от 18.05.2023 №396-п  </w:t>
      </w:r>
      <w:r w:rsidRPr="00B1217F">
        <w:rPr>
          <w:rFonts w:ascii="Times New Roman" w:hAnsi="Times New Roman"/>
          <w:sz w:val="24"/>
          <w:szCs w:val="24"/>
        </w:rPr>
        <w:t>«Об утверждении</w:t>
      </w:r>
    </w:p>
    <w:p w:rsidR="003722F0" w:rsidRPr="00B1217F" w:rsidRDefault="003722F0" w:rsidP="003722F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1217F">
        <w:rPr>
          <w:rFonts w:ascii="Times New Roman" w:hAnsi="Times New Roman"/>
          <w:sz w:val="24"/>
          <w:szCs w:val="24"/>
        </w:rPr>
        <w:t>Порядка предоставления субсидии  на</w:t>
      </w:r>
    </w:p>
    <w:p w:rsidR="003722F0" w:rsidRPr="00B1217F" w:rsidRDefault="003722F0" w:rsidP="003722F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1217F">
        <w:rPr>
          <w:rFonts w:ascii="Times New Roman" w:hAnsi="Times New Roman"/>
          <w:sz w:val="24"/>
          <w:szCs w:val="24"/>
        </w:rPr>
        <w:t>возмещение части затрат на горюче-смазочные</w:t>
      </w:r>
    </w:p>
    <w:p w:rsidR="003722F0" w:rsidRPr="00B1217F" w:rsidRDefault="003722F0" w:rsidP="003722F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1217F">
        <w:rPr>
          <w:rFonts w:ascii="Times New Roman" w:hAnsi="Times New Roman"/>
          <w:sz w:val="24"/>
          <w:szCs w:val="24"/>
        </w:rPr>
        <w:t xml:space="preserve">материалы </w:t>
      </w:r>
      <w:r>
        <w:rPr>
          <w:rFonts w:ascii="Times New Roman" w:hAnsi="Times New Roman"/>
          <w:sz w:val="24"/>
          <w:szCs w:val="24"/>
        </w:rPr>
        <w:t>организациям</w:t>
      </w:r>
      <w:r w:rsidRPr="00B1217F">
        <w:rPr>
          <w:rFonts w:ascii="Times New Roman" w:hAnsi="Times New Roman"/>
          <w:sz w:val="24"/>
          <w:szCs w:val="24"/>
        </w:rPr>
        <w:t xml:space="preserve"> и индивидуальным</w:t>
      </w:r>
    </w:p>
    <w:p w:rsidR="003722F0" w:rsidRPr="00B1217F" w:rsidRDefault="003722F0" w:rsidP="003722F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1217F">
        <w:rPr>
          <w:rFonts w:ascii="Times New Roman" w:hAnsi="Times New Roman"/>
          <w:sz w:val="24"/>
          <w:szCs w:val="24"/>
        </w:rPr>
        <w:t>предпринимателям, занимающимся доставкой</w:t>
      </w:r>
    </w:p>
    <w:p w:rsidR="003722F0" w:rsidRPr="00B1217F" w:rsidRDefault="003722F0" w:rsidP="003722F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1217F">
        <w:rPr>
          <w:rFonts w:ascii="Times New Roman" w:hAnsi="Times New Roman"/>
          <w:sz w:val="24"/>
          <w:szCs w:val="24"/>
        </w:rPr>
        <w:t xml:space="preserve">товаров в </w:t>
      </w:r>
      <w:proofErr w:type="gramStart"/>
      <w:r w:rsidRPr="00B1217F">
        <w:rPr>
          <w:rFonts w:ascii="Times New Roman" w:hAnsi="Times New Roman"/>
          <w:sz w:val="24"/>
          <w:szCs w:val="24"/>
        </w:rPr>
        <w:t>отдаленные</w:t>
      </w:r>
      <w:proofErr w:type="gramEnd"/>
      <w:r w:rsidRPr="00B1217F">
        <w:rPr>
          <w:rFonts w:ascii="Times New Roman" w:hAnsi="Times New Roman"/>
          <w:sz w:val="24"/>
          <w:szCs w:val="24"/>
        </w:rPr>
        <w:t xml:space="preserve"> сельские населенные </w:t>
      </w:r>
    </w:p>
    <w:p w:rsidR="003722F0" w:rsidRDefault="003722F0" w:rsidP="003722F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1217F">
        <w:rPr>
          <w:rFonts w:ascii="Times New Roman" w:hAnsi="Times New Roman"/>
          <w:sz w:val="24"/>
          <w:szCs w:val="24"/>
        </w:rPr>
        <w:t xml:space="preserve">пункты Тутаевского муниципального района </w:t>
      </w:r>
    </w:p>
    <w:p w:rsidR="003722F0" w:rsidRPr="00B1217F" w:rsidRDefault="003722F0" w:rsidP="003722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1217F">
        <w:rPr>
          <w:rFonts w:ascii="Times New Roman" w:hAnsi="Times New Roman"/>
          <w:sz w:val="24"/>
          <w:szCs w:val="24"/>
        </w:rPr>
        <w:t>на 2023 год»</w:t>
      </w:r>
    </w:p>
    <w:p w:rsidR="003722F0" w:rsidRDefault="003722F0" w:rsidP="003722F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22F0" w:rsidRPr="006D13AD" w:rsidRDefault="003722F0" w:rsidP="003722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6D13AD">
        <w:rPr>
          <w:rFonts w:ascii="Times New Roman" w:hAnsi="Times New Roman"/>
          <w:sz w:val="28"/>
          <w:szCs w:val="28"/>
        </w:rPr>
        <w:t>В соответствии со статьей 78 Бюджетного кодекса Российской Федерации, Постановлением Правительства Российской Федерации от 25.10.2023 №1782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индивидуальным предпринимателям, а также физическим лицам – производителям товаров, работ, услуг и проведение отборов получателей указанных субсидий, в том числе грантов</w:t>
      </w:r>
      <w:proofErr w:type="gramEnd"/>
      <w:r w:rsidRPr="006D13AD">
        <w:rPr>
          <w:rFonts w:ascii="Times New Roman" w:hAnsi="Times New Roman"/>
          <w:sz w:val="28"/>
          <w:szCs w:val="28"/>
        </w:rPr>
        <w:t xml:space="preserve"> в форме субсидий», в соответствии с Федеральным законом от 06.10.2003 №131-ФЗ «Об общих принципах организации местного самоуправления в Российской Федерации», Постановлением Правительств</w:t>
      </w:r>
      <w:r>
        <w:rPr>
          <w:rFonts w:ascii="Times New Roman" w:hAnsi="Times New Roman"/>
          <w:sz w:val="28"/>
          <w:szCs w:val="28"/>
        </w:rPr>
        <w:t>а</w:t>
      </w:r>
      <w:r w:rsidRPr="006D13AD">
        <w:rPr>
          <w:rFonts w:ascii="Times New Roman" w:hAnsi="Times New Roman"/>
          <w:sz w:val="28"/>
          <w:szCs w:val="28"/>
        </w:rPr>
        <w:t xml:space="preserve"> Росс</w:t>
      </w:r>
      <w:r>
        <w:rPr>
          <w:rFonts w:ascii="Times New Roman" w:hAnsi="Times New Roman"/>
          <w:sz w:val="28"/>
          <w:szCs w:val="28"/>
        </w:rPr>
        <w:t xml:space="preserve">ийской Федерации от 25.12.2025 </w:t>
      </w:r>
      <w:r w:rsidRPr="006D13AD">
        <w:rPr>
          <w:rFonts w:ascii="Times New Roman" w:hAnsi="Times New Roman"/>
          <w:sz w:val="28"/>
          <w:szCs w:val="28"/>
        </w:rPr>
        <w:t xml:space="preserve"> №2144 «О внесении изменений в некоторые акты Правительства Российской Федерации» Администрация Тутаевского муниципального округа</w:t>
      </w:r>
    </w:p>
    <w:p w:rsidR="003722F0" w:rsidRPr="006D13AD" w:rsidRDefault="003722F0" w:rsidP="003722F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22F0" w:rsidRPr="006D13AD" w:rsidRDefault="003722F0" w:rsidP="003722F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13AD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3722F0" w:rsidRPr="006D13AD" w:rsidRDefault="003722F0" w:rsidP="003722F0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22F0" w:rsidRPr="006D13AD" w:rsidRDefault="003722F0" w:rsidP="003722F0">
      <w:pPr>
        <w:pStyle w:val="a3"/>
        <w:numPr>
          <w:ilvl w:val="0"/>
          <w:numId w:val="1"/>
        </w:numPr>
        <w:tabs>
          <w:tab w:val="righ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13AD">
        <w:rPr>
          <w:rFonts w:ascii="Times New Roman" w:eastAsia="Times New Roman" w:hAnsi="Times New Roman"/>
          <w:sz w:val="28"/>
          <w:szCs w:val="28"/>
          <w:lang w:eastAsia="ru-RU"/>
        </w:rPr>
        <w:t xml:space="preserve">Признать утратившим силу Постановление Администрации Тутаевского муниципального района  от  18.05.2023 №396-п </w:t>
      </w:r>
      <w:r w:rsidRPr="006D13AD">
        <w:rPr>
          <w:rFonts w:ascii="Times New Roman" w:hAnsi="Times New Roman"/>
          <w:sz w:val="28"/>
          <w:szCs w:val="28"/>
        </w:rPr>
        <w:t xml:space="preserve">«Об утверждении Порядка предоставления субсидии  на возмещение части затрат на горюче-смазочные материалы </w:t>
      </w:r>
      <w:r>
        <w:rPr>
          <w:rFonts w:ascii="Times New Roman" w:hAnsi="Times New Roman"/>
          <w:sz w:val="28"/>
          <w:szCs w:val="28"/>
        </w:rPr>
        <w:t>организациям</w:t>
      </w:r>
      <w:r w:rsidRPr="006D13AD">
        <w:rPr>
          <w:rFonts w:ascii="Times New Roman" w:hAnsi="Times New Roman"/>
          <w:sz w:val="28"/>
          <w:szCs w:val="28"/>
        </w:rPr>
        <w:t xml:space="preserve"> и индивидуальным предпринимателям, занимающимся доставкой товаров в отдаленные сельские населенные  пункты Тутаевского муниципального района на 2023 год».</w:t>
      </w:r>
    </w:p>
    <w:p w:rsidR="003722F0" w:rsidRPr="006D13AD" w:rsidRDefault="003722F0" w:rsidP="003722F0">
      <w:pPr>
        <w:pStyle w:val="a3"/>
        <w:numPr>
          <w:ilvl w:val="0"/>
          <w:numId w:val="1"/>
        </w:numPr>
        <w:shd w:val="clear" w:color="auto" w:fill="FFFFFF"/>
        <w:tabs>
          <w:tab w:val="righ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D13A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6D13AD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 w:rsidR="00CF31F9">
        <w:rPr>
          <w:rFonts w:ascii="Times New Roman" w:eastAsia="Times New Roman" w:hAnsi="Times New Roman"/>
          <w:sz w:val="28"/>
          <w:szCs w:val="28"/>
          <w:lang w:eastAsia="ru-RU"/>
        </w:rPr>
        <w:t xml:space="preserve">первого </w:t>
      </w:r>
      <w:r w:rsidRPr="006D13AD">
        <w:rPr>
          <w:rFonts w:ascii="Times New Roman" w:eastAsia="Times New Roman" w:hAnsi="Times New Roman"/>
          <w:sz w:val="28"/>
          <w:szCs w:val="28"/>
          <w:lang w:eastAsia="ru-RU"/>
        </w:rPr>
        <w:t>заместителя Главы Администрации Тутаевского муниципального округа по экономическ</w:t>
      </w:r>
      <w:r w:rsidR="00CF31F9">
        <w:rPr>
          <w:rFonts w:ascii="Times New Roman" w:eastAsia="Times New Roman" w:hAnsi="Times New Roman"/>
          <w:sz w:val="28"/>
          <w:szCs w:val="28"/>
          <w:lang w:eastAsia="ru-RU"/>
        </w:rPr>
        <w:t xml:space="preserve">ому развитию </w:t>
      </w:r>
      <w:r w:rsidRPr="006D13AD">
        <w:rPr>
          <w:rFonts w:ascii="Times New Roman" w:eastAsia="Times New Roman" w:hAnsi="Times New Roman"/>
          <w:sz w:val="28"/>
          <w:szCs w:val="28"/>
          <w:lang w:eastAsia="ru-RU"/>
        </w:rPr>
        <w:t xml:space="preserve">И.Р. </w:t>
      </w:r>
      <w:proofErr w:type="spellStart"/>
      <w:r w:rsidRPr="006D13AD">
        <w:rPr>
          <w:rFonts w:ascii="Times New Roman" w:eastAsia="Times New Roman" w:hAnsi="Times New Roman"/>
          <w:sz w:val="28"/>
          <w:szCs w:val="28"/>
          <w:lang w:eastAsia="ru-RU"/>
        </w:rPr>
        <w:t>Гарифул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лина</w:t>
      </w:r>
      <w:proofErr w:type="spellEnd"/>
      <w:r w:rsidRPr="006D13A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722F0" w:rsidRPr="006D13AD" w:rsidRDefault="003722F0" w:rsidP="003722F0">
      <w:pPr>
        <w:pStyle w:val="a3"/>
        <w:numPr>
          <w:ilvl w:val="0"/>
          <w:numId w:val="1"/>
        </w:numPr>
        <w:shd w:val="clear" w:color="auto" w:fill="FFFFFF"/>
        <w:tabs>
          <w:tab w:val="righ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13AD">
        <w:rPr>
          <w:rFonts w:ascii="Times New Roman" w:eastAsia="Times New Roman" w:hAnsi="Times New Roman"/>
          <w:sz w:val="28"/>
          <w:szCs w:val="28"/>
          <w:lang w:eastAsia="ru-RU"/>
        </w:rPr>
        <w:t>Настоящее постановление вступает в силу после его официального опубликования.</w:t>
      </w:r>
    </w:p>
    <w:p w:rsidR="003722F0" w:rsidRPr="006D13AD" w:rsidRDefault="003722F0" w:rsidP="003722F0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22F0" w:rsidRDefault="003722F0" w:rsidP="003722F0">
      <w:pPr>
        <w:spacing w:after="0" w:line="240" w:lineRule="auto"/>
        <w:ind w:right="-1"/>
        <w:rPr>
          <w:rFonts w:ascii="Times New Roman" w:hAnsi="Times New Roman"/>
          <w:sz w:val="16"/>
          <w:szCs w:val="16"/>
        </w:rPr>
      </w:pPr>
    </w:p>
    <w:p w:rsidR="004F13EA" w:rsidRDefault="004F13EA" w:rsidP="003722F0">
      <w:pPr>
        <w:spacing w:after="0" w:line="240" w:lineRule="auto"/>
        <w:ind w:right="-1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3722F0" w:rsidRDefault="003722F0" w:rsidP="003722F0">
      <w:pPr>
        <w:shd w:val="clear" w:color="auto" w:fill="FFFFFF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Временно исполняющий </w:t>
      </w:r>
    </w:p>
    <w:p w:rsidR="003722F0" w:rsidRDefault="003722F0" w:rsidP="003722F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полномочия Главы Тутаевского</w:t>
      </w: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>муниципального округа                                                                     О.Н. Иванова</w:t>
      </w: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722F0" w:rsidRDefault="003722F0" w:rsidP="003722F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47C7C" w:rsidRDefault="00347C7C"/>
    <w:sectPr w:rsidR="00347C7C" w:rsidSect="004F13EA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3EA" w:rsidRDefault="004F13EA" w:rsidP="004F13EA">
      <w:pPr>
        <w:spacing w:after="0" w:line="240" w:lineRule="auto"/>
      </w:pPr>
      <w:r>
        <w:separator/>
      </w:r>
    </w:p>
  </w:endnote>
  <w:endnote w:type="continuationSeparator" w:id="0">
    <w:p w:rsidR="004F13EA" w:rsidRDefault="004F13EA" w:rsidP="004F1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3EA" w:rsidRDefault="004F13EA" w:rsidP="004F13EA">
      <w:pPr>
        <w:spacing w:after="0" w:line="240" w:lineRule="auto"/>
      </w:pPr>
      <w:r>
        <w:separator/>
      </w:r>
    </w:p>
  </w:footnote>
  <w:footnote w:type="continuationSeparator" w:id="0">
    <w:p w:rsidR="004F13EA" w:rsidRDefault="004F13EA" w:rsidP="004F13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1274002"/>
      <w:docPartObj>
        <w:docPartGallery w:val="Page Numbers (Top of Page)"/>
        <w:docPartUnique/>
      </w:docPartObj>
    </w:sdtPr>
    <w:sdtContent>
      <w:p w:rsidR="004F13EA" w:rsidRDefault="004F13E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4F13EA" w:rsidRDefault="004F13E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729F4"/>
    <w:multiLevelType w:val="hybridMultilevel"/>
    <w:tmpl w:val="83247E0E"/>
    <w:lvl w:ilvl="0" w:tplc="1486DE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E96"/>
    <w:rsid w:val="00347C7C"/>
    <w:rsid w:val="00357E96"/>
    <w:rsid w:val="003722F0"/>
    <w:rsid w:val="004F13EA"/>
    <w:rsid w:val="00CF3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2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22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2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22F0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F1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F13EA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4F1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F13E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2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22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2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22F0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F1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F13EA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4F1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F13E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samoylenko</dc:creator>
  <cp:lastModifiedBy>K1UD</cp:lastModifiedBy>
  <cp:revision>5</cp:revision>
  <cp:lastPrinted>2026-07-27T10:54:00Z</cp:lastPrinted>
  <dcterms:created xsi:type="dcterms:W3CDTF">2026-07-24T11:26:00Z</dcterms:created>
  <dcterms:modified xsi:type="dcterms:W3CDTF">2026-07-27T10:54:00Z</dcterms:modified>
</cp:coreProperties>
</file>