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98" w:rsidRPr="009E0477" w:rsidRDefault="00063D98" w:rsidP="00063D98">
      <w:pPr>
        <w:jc w:val="right"/>
      </w:pPr>
    </w:p>
    <w:p w:rsidR="00063D98" w:rsidRPr="009E0477" w:rsidRDefault="00063D98" w:rsidP="00063D98">
      <w:pPr>
        <w:pStyle w:val="1"/>
        <w:rPr>
          <w:sz w:val="27"/>
          <w:szCs w:val="27"/>
        </w:rPr>
      </w:pPr>
      <w:r>
        <w:rPr>
          <w:noProof/>
          <w:sz w:val="27"/>
          <w:szCs w:val="27"/>
        </w:rPr>
        <w:drawing>
          <wp:inline distT="0" distB="0" distL="0" distR="0">
            <wp:extent cx="609600" cy="800100"/>
            <wp:effectExtent l="19050" t="0" r="0" b="0"/>
            <wp:docPr id="2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D98" w:rsidRPr="00D8351E" w:rsidRDefault="00063D98" w:rsidP="00063D98">
      <w:pPr>
        <w:pStyle w:val="1"/>
        <w:rPr>
          <w:b w:val="0"/>
          <w:sz w:val="28"/>
          <w:szCs w:val="28"/>
        </w:rPr>
      </w:pPr>
      <w:r w:rsidRPr="00D8351E">
        <w:rPr>
          <w:b w:val="0"/>
          <w:sz w:val="28"/>
          <w:szCs w:val="28"/>
        </w:rPr>
        <w:t xml:space="preserve">Администрация Тутаевского муниципального </w:t>
      </w:r>
      <w:r>
        <w:rPr>
          <w:b w:val="0"/>
          <w:sz w:val="28"/>
          <w:szCs w:val="28"/>
        </w:rPr>
        <w:t>округа</w:t>
      </w:r>
    </w:p>
    <w:p w:rsidR="00063D98" w:rsidRPr="00D8351E" w:rsidRDefault="00063D98" w:rsidP="00063D98">
      <w:pPr>
        <w:rPr>
          <w:sz w:val="28"/>
          <w:szCs w:val="28"/>
        </w:rPr>
      </w:pPr>
    </w:p>
    <w:p w:rsidR="00063D98" w:rsidRPr="00746700" w:rsidRDefault="00063D98" w:rsidP="00063D98">
      <w:pPr>
        <w:pStyle w:val="1"/>
        <w:rPr>
          <w:szCs w:val="40"/>
        </w:rPr>
      </w:pPr>
      <w:r w:rsidRPr="00746700">
        <w:rPr>
          <w:szCs w:val="40"/>
        </w:rPr>
        <w:t>ПОСТАНОВЛЕНИЕ</w:t>
      </w:r>
    </w:p>
    <w:p w:rsidR="00063D98" w:rsidRPr="00D8351E" w:rsidRDefault="00063D98" w:rsidP="00063D98">
      <w:pPr>
        <w:rPr>
          <w:b/>
          <w:sz w:val="28"/>
          <w:szCs w:val="28"/>
        </w:rPr>
      </w:pPr>
    </w:p>
    <w:p w:rsidR="00063D98" w:rsidRPr="00746700" w:rsidRDefault="00746700" w:rsidP="00063D98">
      <w:pPr>
        <w:rPr>
          <w:b/>
          <w:sz w:val="28"/>
          <w:szCs w:val="28"/>
        </w:rPr>
      </w:pPr>
      <w:r w:rsidRPr="00746700">
        <w:rPr>
          <w:b/>
          <w:sz w:val="28"/>
          <w:szCs w:val="28"/>
        </w:rPr>
        <w:t>о</w:t>
      </w:r>
      <w:r w:rsidR="00063D98" w:rsidRPr="00746700">
        <w:rPr>
          <w:b/>
          <w:sz w:val="28"/>
          <w:szCs w:val="28"/>
        </w:rPr>
        <w:t>т</w:t>
      </w:r>
      <w:r w:rsidRPr="00746700">
        <w:rPr>
          <w:b/>
          <w:sz w:val="28"/>
          <w:szCs w:val="28"/>
        </w:rPr>
        <w:t xml:space="preserve"> 31.07.2026 </w:t>
      </w:r>
      <w:r w:rsidR="00063D98" w:rsidRPr="00746700">
        <w:rPr>
          <w:b/>
          <w:sz w:val="28"/>
          <w:szCs w:val="28"/>
        </w:rPr>
        <w:t xml:space="preserve"> № </w:t>
      </w:r>
      <w:r w:rsidRPr="00746700">
        <w:rPr>
          <w:b/>
          <w:sz w:val="28"/>
          <w:szCs w:val="28"/>
        </w:rPr>
        <w:t>772-п</w:t>
      </w:r>
    </w:p>
    <w:p w:rsidR="00746700" w:rsidRPr="00746700" w:rsidRDefault="00746700" w:rsidP="00063D98">
      <w:pPr>
        <w:rPr>
          <w:b/>
          <w:sz w:val="28"/>
          <w:szCs w:val="28"/>
        </w:rPr>
      </w:pPr>
      <w:proofErr w:type="spellStart"/>
      <w:r w:rsidRPr="00746700">
        <w:rPr>
          <w:b/>
          <w:sz w:val="28"/>
          <w:szCs w:val="28"/>
        </w:rPr>
        <w:t>г</w:t>
      </w:r>
      <w:proofErr w:type="gramStart"/>
      <w:r w:rsidRPr="00746700">
        <w:rPr>
          <w:b/>
          <w:sz w:val="28"/>
          <w:szCs w:val="28"/>
        </w:rPr>
        <w:t>.Т</w:t>
      </w:r>
      <w:proofErr w:type="gramEnd"/>
      <w:r w:rsidRPr="00746700">
        <w:rPr>
          <w:b/>
          <w:sz w:val="28"/>
          <w:szCs w:val="28"/>
        </w:rPr>
        <w:t>утаев</w:t>
      </w:r>
      <w:proofErr w:type="spellEnd"/>
    </w:p>
    <w:p w:rsidR="00063D98" w:rsidRPr="00D8351E" w:rsidRDefault="00063D98" w:rsidP="00063D98">
      <w:pPr>
        <w:jc w:val="right"/>
        <w:rPr>
          <w:rFonts w:eastAsia="MS Mincho"/>
          <w:sz w:val="28"/>
          <w:szCs w:val="28"/>
        </w:rPr>
      </w:pPr>
    </w:p>
    <w:p w:rsidR="00063D98" w:rsidRPr="00E671D2" w:rsidRDefault="00063D98" w:rsidP="00063D98">
      <w:pPr>
        <w:pStyle w:val="a4"/>
        <w:spacing w:after="0"/>
        <w:rPr>
          <w:sz w:val="26"/>
          <w:szCs w:val="26"/>
        </w:rPr>
      </w:pPr>
      <w:r w:rsidRPr="00E671D2">
        <w:rPr>
          <w:sz w:val="26"/>
          <w:szCs w:val="26"/>
        </w:rPr>
        <w:t>О предоставлении разрешения на отклонение</w:t>
      </w:r>
    </w:p>
    <w:p w:rsidR="00063D98" w:rsidRPr="00E671D2" w:rsidRDefault="00063D98" w:rsidP="00063D98">
      <w:pPr>
        <w:pStyle w:val="a4"/>
        <w:spacing w:after="0"/>
        <w:rPr>
          <w:sz w:val="26"/>
          <w:szCs w:val="26"/>
        </w:rPr>
      </w:pPr>
      <w:r w:rsidRPr="00E671D2">
        <w:rPr>
          <w:sz w:val="26"/>
          <w:szCs w:val="26"/>
        </w:rPr>
        <w:t xml:space="preserve">от предельных  параметров </w:t>
      </w:r>
      <w:proofErr w:type="gramStart"/>
      <w:r w:rsidRPr="00E671D2">
        <w:rPr>
          <w:sz w:val="26"/>
          <w:szCs w:val="26"/>
        </w:rPr>
        <w:t>разрешенного</w:t>
      </w:r>
      <w:proofErr w:type="gramEnd"/>
    </w:p>
    <w:p w:rsidR="00063D98" w:rsidRPr="00E671D2" w:rsidRDefault="00063D98" w:rsidP="00063D98">
      <w:pPr>
        <w:pStyle w:val="a4"/>
        <w:spacing w:after="0"/>
        <w:rPr>
          <w:sz w:val="26"/>
          <w:szCs w:val="26"/>
        </w:rPr>
      </w:pPr>
      <w:r w:rsidRPr="00E671D2">
        <w:rPr>
          <w:sz w:val="26"/>
          <w:szCs w:val="26"/>
        </w:rPr>
        <w:t>строительства, реконструкции объектов капитального</w:t>
      </w:r>
    </w:p>
    <w:p w:rsidR="00063D98" w:rsidRPr="00E671D2" w:rsidRDefault="00063D98" w:rsidP="00063D98">
      <w:pPr>
        <w:pStyle w:val="a4"/>
        <w:spacing w:after="0"/>
        <w:rPr>
          <w:sz w:val="26"/>
          <w:szCs w:val="26"/>
        </w:rPr>
      </w:pPr>
      <w:r w:rsidRPr="00E671D2">
        <w:rPr>
          <w:sz w:val="26"/>
          <w:szCs w:val="26"/>
        </w:rPr>
        <w:t>строительства</w:t>
      </w:r>
    </w:p>
    <w:p w:rsidR="00063D98" w:rsidRPr="00E671D2" w:rsidRDefault="00063D98" w:rsidP="00063D98">
      <w:pPr>
        <w:jc w:val="both"/>
        <w:rPr>
          <w:color w:val="000000"/>
          <w:sz w:val="26"/>
          <w:szCs w:val="26"/>
        </w:rPr>
      </w:pPr>
    </w:p>
    <w:p w:rsidR="00063D98" w:rsidRPr="00E671D2" w:rsidRDefault="00063D98" w:rsidP="00063D98">
      <w:pPr>
        <w:ind w:firstLine="708"/>
        <w:jc w:val="both"/>
        <w:rPr>
          <w:sz w:val="26"/>
          <w:szCs w:val="26"/>
        </w:rPr>
      </w:pPr>
      <w:proofErr w:type="gramStart"/>
      <w:r w:rsidRPr="00E671D2">
        <w:rPr>
          <w:sz w:val="26"/>
          <w:szCs w:val="26"/>
        </w:rPr>
        <w:t xml:space="preserve">В соответствии со статьей 38,40 Градостроительного кодекса РФ,  Федеральным законом от 06.10.2003 № 131-ФЗ «Об общих принципах организации местного самоуправления в Российской Федерации», </w:t>
      </w:r>
      <w:r w:rsidR="00F71E0B" w:rsidRPr="00E671D2">
        <w:rPr>
          <w:sz w:val="26"/>
          <w:szCs w:val="26"/>
        </w:rPr>
        <w:t xml:space="preserve">с Протоколом общественных обсуждений от </w:t>
      </w:r>
      <w:r w:rsidR="00E671D2" w:rsidRPr="00E671D2">
        <w:rPr>
          <w:sz w:val="26"/>
          <w:szCs w:val="26"/>
        </w:rPr>
        <w:t>28.07</w:t>
      </w:r>
      <w:r w:rsidR="00F71E0B" w:rsidRPr="00E671D2">
        <w:rPr>
          <w:sz w:val="26"/>
          <w:szCs w:val="26"/>
        </w:rPr>
        <w:t>.2026 года №</w:t>
      </w:r>
      <w:r w:rsidR="00E671D2" w:rsidRPr="00E671D2">
        <w:rPr>
          <w:sz w:val="26"/>
          <w:szCs w:val="26"/>
        </w:rPr>
        <w:t>34</w:t>
      </w:r>
      <w:r w:rsidR="00F71E0B" w:rsidRPr="00E671D2">
        <w:rPr>
          <w:sz w:val="26"/>
          <w:szCs w:val="26"/>
        </w:rPr>
        <w:t xml:space="preserve">, Заключением о результатах общественных обсуждений от </w:t>
      </w:r>
      <w:r w:rsidR="00E671D2" w:rsidRPr="00E671D2">
        <w:rPr>
          <w:sz w:val="26"/>
          <w:szCs w:val="26"/>
        </w:rPr>
        <w:t>28.07</w:t>
      </w:r>
      <w:r w:rsidR="00F71E0B" w:rsidRPr="00E671D2">
        <w:rPr>
          <w:sz w:val="26"/>
          <w:szCs w:val="26"/>
        </w:rPr>
        <w:t>.2026 года по проекту постановления Администрации ТМ</w:t>
      </w:r>
      <w:r w:rsidR="00096095" w:rsidRPr="00E671D2">
        <w:rPr>
          <w:sz w:val="26"/>
          <w:szCs w:val="26"/>
        </w:rPr>
        <w:t>О</w:t>
      </w:r>
      <w:r w:rsidR="00F71E0B" w:rsidRPr="00E671D2">
        <w:rPr>
          <w:sz w:val="26"/>
          <w:szCs w:val="26"/>
        </w:rPr>
        <w:t xml:space="preserve"> «О предоставлении разрешения на отклонение от предельных  параметров разрешенного строительства, реконструкции объектов капитального строительства», назначенных </w:t>
      </w:r>
      <w:r w:rsidR="00F71E0B" w:rsidRPr="00E671D2">
        <w:rPr>
          <w:bCs/>
          <w:sz w:val="26"/>
          <w:szCs w:val="26"/>
        </w:rPr>
        <w:t>Постановлением Администрации</w:t>
      </w:r>
      <w:proofErr w:type="gramEnd"/>
      <w:r w:rsidR="00F71E0B" w:rsidRPr="00E671D2">
        <w:rPr>
          <w:bCs/>
          <w:sz w:val="26"/>
          <w:szCs w:val="26"/>
        </w:rPr>
        <w:t xml:space="preserve"> Тутаевского муниципального округа от </w:t>
      </w:r>
      <w:r w:rsidR="00E671D2" w:rsidRPr="00E671D2">
        <w:rPr>
          <w:bCs/>
          <w:sz w:val="26"/>
          <w:szCs w:val="26"/>
        </w:rPr>
        <w:t>02.07</w:t>
      </w:r>
      <w:r w:rsidR="00F71E0B" w:rsidRPr="00E671D2">
        <w:rPr>
          <w:bCs/>
          <w:sz w:val="26"/>
          <w:szCs w:val="26"/>
        </w:rPr>
        <w:t>.2026 №</w:t>
      </w:r>
      <w:r w:rsidR="00E671D2" w:rsidRPr="00E671D2">
        <w:rPr>
          <w:bCs/>
          <w:sz w:val="26"/>
          <w:szCs w:val="26"/>
        </w:rPr>
        <w:t>644</w:t>
      </w:r>
      <w:r w:rsidR="00F71E0B" w:rsidRPr="00E671D2">
        <w:rPr>
          <w:bCs/>
          <w:sz w:val="26"/>
          <w:szCs w:val="26"/>
        </w:rPr>
        <w:t>-п</w:t>
      </w:r>
      <w:r w:rsidR="00F71E0B" w:rsidRPr="00E671D2">
        <w:rPr>
          <w:sz w:val="26"/>
          <w:szCs w:val="26"/>
        </w:rPr>
        <w:t xml:space="preserve">, </w:t>
      </w:r>
      <w:r w:rsidRPr="00E671D2">
        <w:rPr>
          <w:sz w:val="26"/>
          <w:szCs w:val="26"/>
        </w:rPr>
        <w:t xml:space="preserve">на основании заявления </w:t>
      </w:r>
      <w:r w:rsidR="00E671D2" w:rsidRPr="00E671D2">
        <w:rPr>
          <w:sz w:val="26"/>
          <w:szCs w:val="26"/>
        </w:rPr>
        <w:t>Хабарова Алексея Владимировича №96 от 04.03.2026</w:t>
      </w:r>
      <w:r w:rsidRPr="00E671D2">
        <w:rPr>
          <w:sz w:val="26"/>
          <w:szCs w:val="26"/>
        </w:rPr>
        <w:t>, Администрация Тутаевского муниципального  округа</w:t>
      </w:r>
    </w:p>
    <w:p w:rsidR="00063D98" w:rsidRPr="00E671D2" w:rsidRDefault="00063D98" w:rsidP="00063D98">
      <w:pPr>
        <w:ind w:firstLine="708"/>
        <w:jc w:val="both"/>
        <w:rPr>
          <w:color w:val="000000"/>
          <w:sz w:val="26"/>
          <w:szCs w:val="26"/>
        </w:rPr>
      </w:pPr>
    </w:p>
    <w:p w:rsidR="00063D98" w:rsidRPr="00E671D2" w:rsidRDefault="00063D98" w:rsidP="00063D98">
      <w:pPr>
        <w:pStyle w:val="a3"/>
        <w:tabs>
          <w:tab w:val="left" w:pos="9355"/>
        </w:tabs>
        <w:spacing w:before="0" w:beforeAutospacing="0" w:after="0" w:afterAutospacing="0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E671D2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063D98" w:rsidRPr="00E671D2" w:rsidRDefault="00063D98" w:rsidP="00063D98">
      <w:pPr>
        <w:pStyle w:val="a3"/>
        <w:tabs>
          <w:tab w:val="left" w:pos="9355"/>
        </w:tabs>
        <w:spacing w:before="0" w:beforeAutospacing="0" w:after="0" w:afterAutospacing="0"/>
        <w:ind w:right="-5"/>
        <w:jc w:val="both"/>
        <w:rPr>
          <w:rFonts w:ascii="Times New Roman" w:hAnsi="Times New Roman" w:cs="Times New Roman"/>
          <w:sz w:val="26"/>
          <w:szCs w:val="26"/>
        </w:rPr>
      </w:pPr>
    </w:p>
    <w:p w:rsidR="00E671D2" w:rsidRPr="00E671D2" w:rsidRDefault="00063D98" w:rsidP="00E671D2">
      <w:pPr>
        <w:tabs>
          <w:tab w:val="left" w:pos="709"/>
          <w:tab w:val="left" w:pos="851"/>
        </w:tabs>
        <w:ind w:firstLine="709"/>
        <w:jc w:val="both"/>
        <w:rPr>
          <w:sz w:val="26"/>
          <w:szCs w:val="26"/>
        </w:rPr>
      </w:pPr>
      <w:r w:rsidRPr="00E671D2">
        <w:rPr>
          <w:sz w:val="26"/>
          <w:szCs w:val="26"/>
        </w:rPr>
        <w:tab/>
        <w:t xml:space="preserve">1. </w:t>
      </w:r>
      <w:r w:rsidR="00E671D2" w:rsidRPr="00E671D2">
        <w:rPr>
          <w:sz w:val="26"/>
          <w:szCs w:val="26"/>
        </w:rPr>
        <w:t>Предоставить Хабарову Алексею Владимировичу разрешение на отклонение от предельных параметров разрешенного строительства, реконструкции объектов капитального строительства, установленных территориальной зоной ИЦ ГП, в части установления максимального процента застройки до 33% (увеличение на 10%) в границах земельного участка с кадастровым номером 76:21:020125:7, площадью 1197 кв.м., расположенного  по адресу: Ярославская область, г</w:t>
      </w:r>
      <w:proofErr w:type="gramStart"/>
      <w:r w:rsidR="00E671D2" w:rsidRPr="00E671D2">
        <w:rPr>
          <w:sz w:val="26"/>
          <w:szCs w:val="26"/>
        </w:rPr>
        <w:t>.Т</w:t>
      </w:r>
      <w:proofErr w:type="gramEnd"/>
      <w:r w:rsidR="00E671D2" w:rsidRPr="00E671D2">
        <w:rPr>
          <w:sz w:val="26"/>
          <w:szCs w:val="26"/>
        </w:rPr>
        <w:t>утаев, ул.Панина, д.11</w:t>
      </w:r>
    </w:p>
    <w:p w:rsidR="00E671D2" w:rsidRPr="00E671D2" w:rsidRDefault="00E671D2" w:rsidP="00E671D2">
      <w:pPr>
        <w:tabs>
          <w:tab w:val="left" w:pos="709"/>
          <w:tab w:val="left" w:pos="851"/>
        </w:tabs>
        <w:ind w:firstLine="709"/>
        <w:jc w:val="both"/>
        <w:rPr>
          <w:color w:val="000000"/>
          <w:sz w:val="26"/>
          <w:szCs w:val="26"/>
        </w:rPr>
      </w:pPr>
      <w:r w:rsidRPr="00E671D2">
        <w:rPr>
          <w:sz w:val="26"/>
          <w:szCs w:val="26"/>
        </w:rPr>
        <w:t>2.</w:t>
      </w:r>
      <w:r w:rsidRPr="00E671D2">
        <w:rPr>
          <w:color w:val="000000"/>
          <w:sz w:val="26"/>
          <w:szCs w:val="26"/>
        </w:rPr>
        <w:t xml:space="preserve"> </w:t>
      </w:r>
      <w:proofErr w:type="gramStart"/>
      <w:r w:rsidRPr="00E671D2">
        <w:rPr>
          <w:color w:val="000000"/>
          <w:sz w:val="26"/>
          <w:szCs w:val="26"/>
        </w:rPr>
        <w:t>Контроль за</w:t>
      </w:r>
      <w:proofErr w:type="gramEnd"/>
      <w:r w:rsidRPr="00E671D2">
        <w:rPr>
          <w:color w:val="000000"/>
          <w:sz w:val="26"/>
          <w:szCs w:val="26"/>
        </w:rPr>
        <w:t xml:space="preserve"> исполнением данного постановления возложить на первого заместителя Главы Администрации Тутаевского муниципального округа по экономическому развитию </w:t>
      </w:r>
      <w:proofErr w:type="spellStart"/>
      <w:r w:rsidRPr="00E671D2">
        <w:rPr>
          <w:color w:val="000000"/>
          <w:sz w:val="26"/>
          <w:szCs w:val="26"/>
        </w:rPr>
        <w:t>И.Р.Гарифуллина</w:t>
      </w:r>
      <w:proofErr w:type="spellEnd"/>
      <w:r w:rsidRPr="00E671D2">
        <w:rPr>
          <w:color w:val="000000"/>
          <w:sz w:val="26"/>
          <w:szCs w:val="26"/>
        </w:rPr>
        <w:t xml:space="preserve">.     </w:t>
      </w:r>
    </w:p>
    <w:p w:rsidR="00E671D2" w:rsidRPr="00E671D2" w:rsidRDefault="00E671D2" w:rsidP="00E671D2">
      <w:pPr>
        <w:pStyle w:val="2"/>
        <w:tabs>
          <w:tab w:val="left" w:pos="0"/>
        </w:tabs>
        <w:ind w:firstLine="0"/>
        <w:rPr>
          <w:sz w:val="26"/>
          <w:szCs w:val="26"/>
        </w:rPr>
      </w:pPr>
      <w:r w:rsidRPr="00E671D2">
        <w:rPr>
          <w:sz w:val="26"/>
          <w:szCs w:val="26"/>
        </w:rPr>
        <w:tab/>
        <w:t>3. Постановление вступает в силу после его официального опубликования.</w:t>
      </w:r>
    </w:p>
    <w:p w:rsidR="00E671D2" w:rsidRPr="00E671D2" w:rsidRDefault="00E671D2" w:rsidP="00E671D2">
      <w:pPr>
        <w:jc w:val="both"/>
        <w:rPr>
          <w:sz w:val="26"/>
          <w:szCs w:val="26"/>
        </w:rPr>
      </w:pPr>
    </w:p>
    <w:p w:rsidR="00FE2ADA" w:rsidRPr="00E671D2" w:rsidRDefault="00FE2ADA" w:rsidP="00E671D2">
      <w:pPr>
        <w:pStyle w:val="a4"/>
        <w:spacing w:after="0"/>
        <w:jc w:val="both"/>
        <w:rPr>
          <w:sz w:val="26"/>
          <w:szCs w:val="26"/>
        </w:rPr>
      </w:pPr>
    </w:p>
    <w:p w:rsidR="00BF4DC9" w:rsidRPr="00E671D2" w:rsidRDefault="00FE2ADA" w:rsidP="00BF4DC9">
      <w:pPr>
        <w:jc w:val="both"/>
        <w:rPr>
          <w:sz w:val="26"/>
          <w:szCs w:val="26"/>
        </w:rPr>
      </w:pPr>
      <w:r w:rsidRPr="00E671D2">
        <w:rPr>
          <w:sz w:val="26"/>
          <w:szCs w:val="26"/>
        </w:rPr>
        <w:t xml:space="preserve">Временно </w:t>
      </w:r>
      <w:proofErr w:type="gramStart"/>
      <w:r w:rsidRPr="00E671D2">
        <w:rPr>
          <w:sz w:val="26"/>
          <w:szCs w:val="26"/>
        </w:rPr>
        <w:t>исполняющий</w:t>
      </w:r>
      <w:proofErr w:type="gramEnd"/>
      <w:r w:rsidRPr="00E671D2">
        <w:rPr>
          <w:sz w:val="26"/>
          <w:szCs w:val="26"/>
        </w:rPr>
        <w:t xml:space="preserve"> полномочия </w:t>
      </w:r>
    </w:p>
    <w:p w:rsidR="00D35D8C" w:rsidRPr="00E671D2" w:rsidRDefault="00BF4DC9" w:rsidP="009F4C55">
      <w:pPr>
        <w:rPr>
          <w:sz w:val="26"/>
          <w:szCs w:val="26"/>
        </w:rPr>
      </w:pPr>
      <w:r w:rsidRPr="00E671D2">
        <w:rPr>
          <w:color w:val="000000"/>
          <w:sz w:val="26"/>
          <w:szCs w:val="26"/>
        </w:rPr>
        <w:t>Глав</w:t>
      </w:r>
      <w:r w:rsidR="00FE2ADA" w:rsidRPr="00E671D2">
        <w:rPr>
          <w:color w:val="000000"/>
          <w:sz w:val="26"/>
          <w:szCs w:val="26"/>
        </w:rPr>
        <w:t>ы</w:t>
      </w:r>
      <w:r w:rsidRPr="00E671D2">
        <w:rPr>
          <w:color w:val="000000"/>
          <w:sz w:val="26"/>
          <w:szCs w:val="26"/>
        </w:rPr>
        <w:t xml:space="preserve"> Тутаевского муниципального </w:t>
      </w:r>
      <w:r w:rsidR="00FE2ADA" w:rsidRPr="00E671D2">
        <w:rPr>
          <w:color w:val="000000"/>
          <w:sz w:val="26"/>
          <w:szCs w:val="26"/>
        </w:rPr>
        <w:t>округа</w:t>
      </w:r>
      <w:r w:rsidRPr="00E671D2">
        <w:rPr>
          <w:color w:val="000000"/>
          <w:sz w:val="26"/>
          <w:szCs w:val="26"/>
        </w:rPr>
        <w:t xml:space="preserve">                                    </w:t>
      </w:r>
      <w:r w:rsidR="00746700">
        <w:rPr>
          <w:color w:val="000000"/>
          <w:sz w:val="26"/>
          <w:szCs w:val="26"/>
        </w:rPr>
        <w:tab/>
      </w:r>
      <w:bookmarkStart w:id="0" w:name="_GoBack"/>
      <w:bookmarkEnd w:id="0"/>
      <w:r w:rsidRPr="00E671D2">
        <w:rPr>
          <w:color w:val="000000"/>
          <w:sz w:val="26"/>
          <w:szCs w:val="26"/>
        </w:rPr>
        <w:t>О.</w:t>
      </w:r>
      <w:r w:rsidR="00FE2ADA" w:rsidRPr="00E671D2">
        <w:rPr>
          <w:color w:val="000000"/>
          <w:sz w:val="26"/>
          <w:szCs w:val="26"/>
        </w:rPr>
        <w:t>Н</w:t>
      </w:r>
      <w:r w:rsidRPr="00E671D2">
        <w:rPr>
          <w:color w:val="000000"/>
          <w:sz w:val="26"/>
          <w:szCs w:val="26"/>
        </w:rPr>
        <w:t>.</w:t>
      </w:r>
      <w:r w:rsidR="00FE2ADA" w:rsidRPr="00E671D2">
        <w:rPr>
          <w:color w:val="000000"/>
          <w:sz w:val="26"/>
          <w:szCs w:val="26"/>
        </w:rPr>
        <w:t>Иванова</w:t>
      </w:r>
    </w:p>
    <w:sectPr w:rsidR="00D35D8C" w:rsidRPr="00E671D2" w:rsidSect="009E3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695C"/>
    <w:rsid w:val="00015F9C"/>
    <w:rsid w:val="00063D98"/>
    <w:rsid w:val="00072AE1"/>
    <w:rsid w:val="00096095"/>
    <w:rsid w:val="001A507C"/>
    <w:rsid w:val="00312865"/>
    <w:rsid w:val="00316FD1"/>
    <w:rsid w:val="0036550E"/>
    <w:rsid w:val="003D5D3E"/>
    <w:rsid w:val="00526EE1"/>
    <w:rsid w:val="00746700"/>
    <w:rsid w:val="0082396C"/>
    <w:rsid w:val="0083695C"/>
    <w:rsid w:val="00935FBE"/>
    <w:rsid w:val="009E3D52"/>
    <w:rsid w:val="009F4C55"/>
    <w:rsid w:val="00A84CB3"/>
    <w:rsid w:val="00B837CE"/>
    <w:rsid w:val="00BF4DC9"/>
    <w:rsid w:val="00D21EC8"/>
    <w:rsid w:val="00D35D8C"/>
    <w:rsid w:val="00E671D2"/>
    <w:rsid w:val="00E960B8"/>
    <w:rsid w:val="00F331AE"/>
    <w:rsid w:val="00F45AE3"/>
    <w:rsid w:val="00F71E0B"/>
    <w:rsid w:val="00FE2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695C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95C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8369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a"/>
    <w:link w:val="20"/>
    <w:rsid w:val="0083695C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369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rsid w:val="0083695C"/>
    <w:pPr>
      <w:spacing w:after="120"/>
    </w:pPr>
  </w:style>
  <w:style w:type="character" w:customStyle="1" w:styleId="a5">
    <w:name w:val="Основной текст Знак"/>
    <w:basedOn w:val="a0"/>
    <w:link w:val="a4"/>
    <w:rsid w:val="008369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69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9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695C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695C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3">
    <w:name w:val="Normal (Web)"/>
    <w:basedOn w:val="a"/>
    <w:rsid w:val="0083695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basedOn w:val="a"/>
    <w:link w:val="20"/>
    <w:rsid w:val="0083695C"/>
    <w:pPr>
      <w:autoSpaceDE w:val="0"/>
      <w:autoSpaceDN w:val="0"/>
      <w:adjustRightInd w:val="0"/>
      <w:ind w:firstLine="90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369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ody Text"/>
    <w:basedOn w:val="a"/>
    <w:link w:val="a5"/>
    <w:rsid w:val="0083695C"/>
    <w:pPr>
      <w:spacing w:after="120"/>
    </w:pPr>
  </w:style>
  <w:style w:type="character" w:customStyle="1" w:styleId="a5">
    <w:name w:val="Основной текст Знак"/>
    <w:basedOn w:val="a0"/>
    <w:link w:val="a4"/>
    <w:rsid w:val="008369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69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9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koprov</dc:creator>
  <cp:lastModifiedBy>K1UD</cp:lastModifiedBy>
  <cp:revision>18</cp:revision>
  <cp:lastPrinted>2026-07-31T10:55:00Z</cp:lastPrinted>
  <dcterms:created xsi:type="dcterms:W3CDTF">2022-04-26T06:51:00Z</dcterms:created>
  <dcterms:modified xsi:type="dcterms:W3CDTF">2026-07-31T10:55:00Z</dcterms:modified>
</cp:coreProperties>
</file>