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8B0A8F" w14:paraId="7EA38819" w14:textId="77777777" w:rsidTr="00C33A65">
        <w:trPr>
          <w:cantSplit/>
        </w:trPr>
        <w:tc>
          <w:tcPr>
            <w:tcW w:w="9360" w:type="dxa"/>
          </w:tcPr>
          <w:p w14:paraId="2033FB79" w14:textId="77777777" w:rsidR="008B0A8F" w:rsidRDefault="008B0A8F" w:rsidP="00C33A65">
            <w:pPr>
              <w:pStyle w:val="1"/>
              <w:spacing w:line="276" w:lineRule="auto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D07063E" wp14:editId="70E002D3">
                  <wp:extent cx="600075" cy="702310"/>
                  <wp:effectExtent l="0" t="0" r="9525" b="2540"/>
                  <wp:docPr id="1" name="Рисунок 1" descr="Описание: 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431752" w14:textId="682F25EC" w:rsidR="008B0A8F" w:rsidRDefault="008B0A8F" w:rsidP="00C33A65">
            <w:pPr>
              <w:pStyle w:val="1"/>
              <w:spacing w:line="276" w:lineRule="auto"/>
              <w:rPr>
                <w:b w:val="0"/>
                <w:sz w:val="28"/>
                <w:lang w:eastAsia="en-US"/>
              </w:rPr>
            </w:pPr>
            <w:r>
              <w:rPr>
                <w:b w:val="0"/>
                <w:sz w:val="28"/>
                <w:lang w:eastAsia="en-US"/>
              </w:rPr>
              <w:t xml:space="preserve">Администрация Тутаевского муниципального </w:t>
            </w:r>
            <w:r w:rsidR="005013A5">
              <w:rPr>
                <w:b w:val="0"/>
                <w:sz w:val="28"/>
                <w:lang w:eastAsia="en-US"/>
              </w:rPr>
              <w:t>округа</w:t>
            </w:r>
          </w:p>
          <w:p w14:paraId="79E24767" w14:textId="77777777" w:rsidR="008B0A8F" w:rsidRDefault="008B0A8F" w:rsidP="00C33A65">
            <w:pPr>
              <w:spacing w:line="276" w:lineRule="auto"/>
              <w:rPr>
                <w:lang w:eastAsia="en-US"/>
              </w:rPr>
            </w:pPr>
          </w:p>
          <w:p w14:paraId="78DA3778" w14:textId="77777777" w:rsidR="008B0A8F" w:rsidRDefault="008B0A8F" w:rsidP="00C33A65">
            <w:pPr>
              <w:pStyle w:val="1"/>
              <w:spacing w:line="276" w:lineRule="auto"/>
              <w:rPr>
                <w:sz w:val="52"/>
                <w:lang w:eastAsia="en-US"/>
              </w:rPr>
            </w:pPr>
            <w:r>
              <w:rPr>
                <w:lang w:eastAsia="en-US"/>
              </w:rPr>
              <w:t>ПОСТАНОВЛЕНИЕ</w:t>
            </w:r>
          </w:p>
          <w:p w14:paraId="668EFCF0" w14:textId="77777777" w:rsidR="008B0A8F" w:rsidRDefault="008B0A8F" w:rsidP="00C33A65">
            <w:pPr>
              <w:spacing w:line="276" w:lineRule="auto"/>
              <w:rPr>
                <w:b/>
                <w:lang w:eastAsia="en-US"/>
              </w:rPr>
            </w:pPr>
          </w:p>
          <w:p w14:paraId="168A7741" w14:textId="45E59B7A" w:rsidR="008B0A8F" w:rsidRDefault="008B0A8F" w:rsidP="008B0A8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от   </w:t>
            </w:r>
            <w:r w:rsidR="00E21FDA">
              <w:rPr>
                <w:b/>
                <w:sz w:val="28"/>
                <w:szCs w:val="28"/>
                <w:lang w:eastAsia="en-US"/>
              </w:rPr>
              <w:t xml:space="preserve">05.08.2026 </w:t>
            </w:r>
            <w:r>
              <w:rPr>
                <w:b/>
                <w:sz w:val="28"/>
                <w:szCs w:val="28"/>
                <w:lang w:eastAsia="en-US"/>
              </w:rPr>
              <w:t xml:space="preserve"> № </w:t>
            </w:r>
            <w:r w:rsidR="00E21FDA">
              <w:rPr>
                <w:b/>
                <w:sz w:val="28"/>
                <w:szCs w:val="28"/>
                <w:lang w:eastAsia="en-US"/>
              </w:rPr>
              <w:t>814-п</w:t>
            </w:r>
          </w:p>
          <w:p w14:paraId="590DB9F3" w14:textId="77777777" w:rsidR="008B0A8F" w:rsidRDefault="008B0A8F" w:rsidP="008B0A8F">
            <w:pPr>
              <w:spacing w:line="276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>г. Тутаев</w:t>
            </w:r>
          </w:p>
        </w:tc>
      </w:tr>
    </w:tbl>
    <w:p w14:paraId="62A92BB4" w14:textId="77777777" w:rsidR="008B0A8F" w:rsidRDefault="008B0A8F" w:rsidP="008B0A8F">
      <w:pPr>
        <w:pStyle w:val="a6"/>
        <w:ind w:right="4676"/>
        <w:rPr>
          <w:rFonts w:ascii="Times New Roman" w:eastAsia="MS Mincho" w:hAnsi="Times New Roman" w:cs="Times New Roman"/>
          <w:sz w:val="24"/>
          <w:szCs w:val="24"/>
        </w:rPr>
      </w:pPr>
    </w:p>
    <w:p w14:paraId="5BD0C014" w14:textId="77777777" w:rsidR="00D276EF" w:rsidRPr="000E3F28" w:rsidRDefault="008B0A8F" w:rsidP="000E3F28">
      <w:r w:rsidRPr="000E3F28">
        <w:t xml:space="preserve">Об </w:t>
      </w:r>
      <w:r w:rsidR="00D276EF" w:rsidRPr="000E3F28">
        <w:t>утверждении ликвидационного баланса</w:t>
      </w:r>
    </w:p>
    <w:p w14:paraId="0279F341" w14:textId="77777777" w:rsidR="000E3F28" w:rsidRDefault="000E3F28" w:rsidP="000E3F28">
      <w:pPr>
        <w:pStyle w:val="ad"/>
        <w:spacing w:after="0"/>
        <w:ind w:left="0"/>
      </w:pPr>
      <w:r w:rsidRPr="000E3F28">
        <w:t>Муниципального</w:t>
      </w:r>
      <w:r>
        <w:t xml:space="preserve"> </w:t>
      </w:r>
      <w:r w:rsidRPr="000E3F28">
        <w:t xml:space="preserve">учреждения </w:t>
      </w:r>
    </w:p>
    <w:p w14:paraId="16153EB3" w14:textId="025142BD" w:rsidR="000E3F28" w:rsidRPr="000E3F28" w:rsidRDefault="000E3F28" w:rsidP="000E3F28">
      <w:pPr>
        <w:pStyle w:val="ad"/>
        <w:spacing w:after="0"/>
        <w:ind w:left="0"/>
      </w:pPr>
      <w:r w:rsidRPr="000E3F28">
        <w:t>«Единая дежурно – диспетчерская</w:t>
      </w:r>
    </w:p>
    <w:p w14:paraId="41C4FD4D" w14:textId="481307DB" w:rsidR="008B0A8F" w:rsidRPr="000E3F28" w:rsidRDefault="000E3F28" w:rsidP="000E3F28">
      <w:pPr>
        <w:pStyle w:val="a6"/>
        <w:ind w:right="5291"/>
        <w:rPr>
          <w:rFonts w:ascii="Times New Roman" w:hAnsi="Times New Roman" w:cs="Times New Roman"/>
          <w:sz w:val="24"/>
          <w:szCs w:val="24"/>
        </w:rPr>
      </w:pPr>
      <w:r w:rsidRPr="000E3F28">
        <w:rPr>
          <w:rFonts w:ascii="Times New Roman" w:hAnsi="Times New Roman" w:cs="Times New Roman"/>
          <w:sz w:val="24"/>
          <w:szCs w:val="24"/>
        </w:rPr>
        <w:t>служба Тутаевского  муниципального района»</w:t>
      </w:r>
    </w:p>
    <w:p w14:paraId="65A7C370" w14:textId="77777777" w:rsidR="003E7353" w:rsidRPr="003E7353" w:rsidRDefault="003E7353" w:rsidP="008B0A8F">
      <w:pPr>
        <w:pStyle w:val="a6"/>
        <w:ind w:right="5291"/>
        <w:rPr>
          <w:rFonts w:ascii="Times New Roman" w:hAnsi="Times New Roman" w:cs="Times New Roman"/>
          <w:sz w:val="24"/>
          <w:szCs w:val="24"/>
        </w:rPr>
      </w:pPr>
    </w:p>
    <w:p w14:paraId="3D36482B" w14:textId="7BD2F1F7" w:rsidR="008B0A8F" w:rsidRPr="006A41C7" w:rsidRDefault="008B0A8F" w:rsidP="000E3F28">
      <w:pPr>
        <w:pStyle w:val="ad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A41C7">
        <w:rPr>
          <w:color w:val="050708"/>
          <w:sz w:val="28"/>
          <w:szCs w:val="28"/>
        </w:rPr>
        <w:t xml:space="preserve">В соответствии с </w:t>
      </w:r>
      <w:r w:rsidR="00D276EF">
        <w:rPr>
          <w:color w:val="050708"/>
          <w:sz w:val="28"/>
          <w:szCs w:val="28"/>
        </w:rPr>
        <w:t xml:space="preserve">Гражданским кодексом Российской Федерации, </w:t>
      </w:r>
      <w:r w:rsidR="005013A5" w:rsidRPr="005013A5">
        <w:rPr>
          <w:color w:val="050708"/>
          <w:sz w:val="28"/>
          <w:szCs w:val="28"/>
        </w:rPr>
        <w:t>Федеральны</w:t>
      </w:r>
      <w:r w:rsidR="005013A5">
        <w:rPr>
          <w:color w:val="050708"/>
          <w:sz w:val="28"/>
          <w:szCs w:val="28"/>
        </w:rPr>
        <w:t>м</w:t>
      </w:r>
      <w:r w:rsidR="005013A5" w:rsidRPr="005013A5">
        <w:rPr>
          <w:color w:val="050708"/>
          <w:sz w:val="28"/>
          <w:szCs w:val="28"/>
        </w:rPr>
        <w:t xml:space="preserve"> закон</w:t>
      </w:r>
      <w:r w:rsidR="00EE0FC5">
        <w:rPr>
          <w:color w:val="050708"/>
          <w:sz w:val="28"/>
          <w:szCs w:val="28"/>
        </w:rPr>
        <w:t>ом</w:t>
      </w:r>
      <w:r w:rsidR="005013A5" w:rsidRPr="005013A5">
        <w:rPr>
          <w:color w:val="050708"/>
          <w:sz w:val="28"/>
          <w:szCs w:val="28"/>
        </w:rPr>
        <w:t xml:space="preserve"> от 20</w:t>
      </w:r>
      <w:r w:rsidR="005013A5">
        <w:rPr>
          <w:color w:val="050708"/>
          <w:sz w:val="28"/>
          <w:szCs w:val="28"/>
        </w:rPr>
        <w:t xml:space="preserve"> марта </w:t>
      </w:r>
      <w:r w:rsidR="005013A5" w:rsidRPr="005013A5">
        <w:rPr>
          <w:color w:val="050708"/>
          <w:sz w:val="28"/>
          <w:szCs w:val="28"/>
        </w:rPr>
        <w:t>2025 №33-ФЗ  «Об общих принципах организации местного самоуправления в единой системе публичной власти»</w:t>
      </w:r>
      <w:r w:rsidR="005013A5">
        <w:rPr>
          <w:color w:val="050708"/>
          <w:sz w:val="28"/>
          <w:szCs w:val="28"/>
        </w:rPr>
        <w:t>,</w:t>
      </w:r>
      <w:r w:rsidR="005013A5" w:rsidRPr="005013A5">
        <w:rPr>
          <w:color w:val="050708"/>
          <w:sz w:val="28"/>
          <w:szCs w:val="28"/>
        </w:rPr>
        <w:t xml:space="preserve">  </w:t>
      </w:r>
      <w:r w:rsidRPr="006A41C7">
        <w:rPr>
          <w:color w:val="050708"/>
          <w:sz w:val="28"/>
          <w:szCs w:val="28"/>
        </w:rPr>
        <w:t xml:space="preserve">Федеральным законом от 6 октября 2023 года </w:t>
      </w:r>
      <w:r>
        <w:rPr>
          <w:color w:val="050708"/>
          <w:sz w:val="28"/>
          <w:szCs w:val="28"/>
        </w:rPr>
        <w:t xml:space="preserve">№131-ФЗ </w:t>
      </w:r>
      <w:r w:rsidRPr="006A41C7">
        <w:rPr>
          <w:color w:val="050708"/>
          <w:sz w:val="28"/>
          <w:szCs w:val="28"/>
        </w:rPr>
        <w:t>«Об общих принципах организации местного самоуправления в Российск</w:t>
      </w:r>
      <w:r>
        <w:rPr>
          <w:color w:val="050708"/>
          <w:sz w:val="28"/>
          <w:szCs w:val="28"/>
        </w:rPr>
        <w:t>о</w:t>
      </w:r>
      <w:r w:rsidRPr="006A41C7">
        <w:rPr>
          <w:color w:val="050708"/>
          <w:sz w:val="28"/>
          <w:szCs w:val="28"/>
        </w:rPr>
        <w:t xml:space="preserve">й Федерации», </w:t>
      </w:r>
      <w:r w:rsidR="00D276EF">
        <w:rPr>
          <w:color w:val="050708"/>
          <w:sz w:val="28"/>
          <w:szCs w:val="28"/>
        </w:rPr>
        <w:t>во исполнени</w:t>
      </w:r>
      <w:r w:rsidR="007013B4">
        <w:rPr>
          <w:color w:val="050708"/>
          <w:sz w:val="28"/>
          <w:szCs w:val="28"/>
        </w:rPr>
        <w:t>е</w:t>
      </w:r>
      <w:r w:rsidR="00D276EF">
        <w:rPr>
          <w:color w:val="050708"/>
          <w:sz w:val="28"/>
          <w:szCs w:val="28"/>
        </w:rPr>
        <w:t xml:space="preserve"> постановления Администрации Тутаевского муниципального округа от </w:t>
      </w:r>
      <w:r w:rsidR="003E7353">
        <w:rPr>
          <w:color w:val="050708"/>
          <w:sz w:val="28"/>
          <w:szCs w:val="28"/>
        </w:rPr>
        <w:t>30</w:t>
      </w:r>
      <w:r w:rsidR="00D276EF">
        <w:rPr>
          <w:color w:val="050708"/>
          <w:sz w:val="28"/>
          <w:szCs w:val="28"/>
        </w:rPr>
        <w:t>.</w:t>
      </w:r>
      <w:r w:rsidR="003E7353">
        <w:rPr>
          <w:color w:val="050708"/>
          <w:sz w:val="28"/>
          <w:szCs w:val="28"/>
        </w:rPr>
        <w:t>09</w:t>
      </w:r>
      <w:r w:rsidR="00D276EF">
        <w:rPr>
          <w:color w:val="050708"/>
          <w:sz w:val="28"/>
          <w:szCs w:val="28"/>
        </w:rPr>
        <w:t>.2025 № 8</w:t>
      </w:r>
      <w:r w:rsidR="003E7353">
        <w:rPr>
          <w:color w:val="050708"/>
          <w:sz w:val="28"/>
          <w:szCs w:val="28"/>
        </w:rPr>
        <w:t>2</w:t>
      </w:r>
      <w:r w:rsidR="000E3F28">
        <w:rPr>
          <w:color w:val="050708"/>
          <w:sz w:val="28"/>
          <w:szCs w:val="28"/>
        </w:rPr>
        <w:t>7</w:t>
      </w:r>
      <w:r w:rsidR="00D276EF">
        <w:rPr>
          <w:color w:val="050708"/>
          <w:sz w:val="28"/>
          <w:szCs w:val="28"/>
        </w:rPr>
        <w:t>-п «</w:t>
      </w:r>
      <w:r w:rsidR="000E3F28" w:rsidRPr="000E3F28">
        <w:rPr>
          <w:sz w:val="28"/>
          <w:szCs w:val="28"/>
        </w:rPr>
        <w:t>О ликвидации муниципального</w:t>
      </w:r>
      <w:r w:rsidR="000E3F28">
        <w:rPr>
          <w:sz w:val="28"/>
          <w:szCs w:val="28"/>
        </w:rPr>
        <w:t xml:space="preserve"> </w:t>
      </w:r>
      <w:r w:rsidR="000E3F28" w:rsidRPr="000E3F28">
        <w:rPr>
          <w:sz w:val="28"/>
          <w:szCs w:val="28"/>
        </w:rPr>
        <w:t>учреждения «Единая дежурно – диспетчерская</w:t>
      </w:r>
      <w:r w:rsidR="000E3F28">
        <w:rPr>
          <w:sz w:val="28"/>
          <w:szCs w:val="28"/>
        </w:rPr>
        <w:t xml:space="preserve"> </w:t>
      </w:r>
      <w:r w:rsidR="000E3F28" w:rsidRPr="000E3F28">
        <w:rPr>
          <w:sz w:val="28"/>
          <w:szCs w:val="28"/>
        </w:rPr>
        <w:t>служба Тутаевского муниципального района»</w:t>
      </w:r>
      <w:r w:rsidRPr="006A41C7">
        <w:rPr>
          <w:color w:val="272928"/>
          <w:sz w:val="28"/>
          <w:szCs w:val="28"/>
        </w:rPr>
        <w:t xml:space="preserve">, </w:t>
      </w:r>
      <w:r w:rsidRPr="006A41C7">
        <w:rPr>
          <w:color w:val="050708"/>
          <w:sz w:val="28"/>
          <w:szCs w:val="28"/>
        </w:rPr>
        <w:t xml:space="preserve">Администрация Тутаевского муниципального </w:t>
      </w:r>
      <w:r w:rsidR="005013A5">
        <w:rPr>
          <w:color w:val="050708"/>
          <w:sz w:val="28"/>
          <w:szCs w:val="28"/>
        </w:rPr>
        <w:t>округа</w:t>
      </w:r>
    </w:p>
    <w:p w14:paraId="667B6140" w14:textId="77777777" w:rsidR="008B0A8F" w:rsidRPr="002641EB" w:rsidRDefault="008B0A8F" w:rsidP="008B0A8F">
      <w:pPr>
        <w:pStyle w:val="a3"/>
        <w:tabs>
          <w:tab w:val="left" w:pos="9355"/>
        </w:tabs>
        <w:spacing w:before="0" w:beforeAutospacing="0" w:after="0" w:afterAutospacing="0"/>
        <w:ind w:right="-5"/>
        <w:jc w:val="both"/>
        <w:rPr>
          <w:rFonts w:ascii="Times New Roman" w:hAnsi="Times New Roman" w:cs="Times New Roman"/>
          <w:sz w:val="27"/>
          <w:szCs w:val="27"/>
        </w:rPr>
      </w:pPr>
    </w:p>
    <w:p w14:paraId="264EC6F8" w14:textId="77777777" w:rsidR="008B0A8F" w:rsidRPr="001552F7" w:rsidRDefault="008B0A8F" w:rsidP="008B0A8F">
      <w:pPr>
        <w:pStyle w:val="a3"/>
        <w:tabs>
          <w:tab w:val="left" w:pos="9355"/>
        </w:tabs>
        <w:spacing w:before="0" w:beforeAutospacing="0" w:after="0" w:afterAutospacing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1552F7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3733CF18" w14:textId="77777777" w:rsidR="008B0A8F" w:rsidRPr="001552F7" w:rsidRDefault="008B0A8F" w:rsidP="008B0A8F">
      <w:pPr>
        <w:pStyle w:val="a3"/>
        <w:tabs>
          <w:tab w:val="left" w:pos="9355"/>
        </w:tabs>
        <w:spacing w:before="0" w:beforeAutospacing="0" w:after="0" w:afterAutospacing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14:paraId="0B019894" w14:textId="1B450BCB" w:rsidR="00D276EF" w:rsidRDefault="00D276EF" w:rsidP="000D015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276EF">
        <w:rPr>
          <w:sz w:val="28"/>
          <w:szCs w:val="28"/>
        </w:rPr>
        <w:t>Утвердить прилагаемый ликвидационный баланс</w:t>
      </w:r>
      <w:r w:rsidRPr="000D0156">
        <w:rPr>
          <w:sz w:val="28"/>
          <w:szCs w:val="28"/>
        </w:rPr>
        <w:t xml:space="preserve"> </w:t>
      </w:r>
      <w:r w:rsidR="003E7353" w:rsidRPr="003E7353">
        <w:rPr>
          <w:sz w:val="28"/>
          <w:szCs w:val="28"/>
        </w:rPr>
        <w:t>муниципального учреждения «</w:t>
      </w:r>
      <w:r w:rsidR="000E3F28" w:rsidRPr="000E3F28">
        <w:rPr>
          <w:sz w:val="28"/>
          <w:szCs w:val="28"/>
        </w:rPr>
        <w:t>Единая дежурно – диспетчерская</w:t>
      </w:r>
      <w:r w:rsidR="000E3F28">
        <w:rPr>
          <w:sz w:val="28"/>
          <w:szCs w:val="28"/>
        </w:rPr>
        <w:t xml:space="preserve"> </w:t>
      </w:r>
      <w:r w:rsidR="000E3F28" w:rsidRPr="000E3F28">
        <w:rPr>
          <w:sz w:val="28"/>
          <w:szCs w:val="28"/>
        </w:rPr>
        <w:t>служба Тутаевского муниципального района</w:t>
      </w:r>
      <w:r w:rsidR="000E3F28">
        <w:rPr>
          <w:sz w:val="28"/>
          <w:szCs w:val="28"/>
        </w:rPr>
        <w:t>»</w:t>
      </w:r>
      <w:r w:rsidRPr="003E7353">
        <w:rPr>
          <w:sz w:val="28"/>
          <w:szCs w:val="28"/>
        </w:rPr>
        <w:t>.</w:t>
      </w:r>
    </w:p>
    <w:p w14:paraId="052B5E94" w14:textId="441B7715" w:rsidR="00A71D61" w:rsidRPr="00A71D61" w:rsidRDefault="00A71D61" w:rsidP="00A71D61">
      <w:pPr>
        <w:pStyle w:val="ad"/>
        <w:spacing w:after="0"/>
        <w:ind w:left="0" w:firstLine="567"/>
        <w:jc w:val="both"/>
        <w:rPr>
          <w:sz w:val="28"/>
          <w:szCs w:val="28"/>
        </w:rPr>
      </w:pPr>
      <w:r w:rsidRPr="00A71D61">
        <w:rPr>
          <w:sz w:val="28"/>
          <w:szCs w:val="28"/>
        </w:rPr>
        <w:t xml:space="preserve">2. Опубликовать настоящее решение на официальном сайте Администрации Тутаевского муниципального </w:t>
      </w:r>
      <w:r w:rsidR="007013B4">
        <w:rPr>
          <w:sz w:val="28"/>
          <w:szCs w:val="28"/>
        </w:rPr>
        <w:t>округа</w:t>
      </w:r>
      <w:r w:rsidRPr="00A71D61">
        <w:rPr>
          <w:sz w:val="28"/>
          <w:szCs w:val="28"/>
        </w:rPr>
        <w:t>.</w:t>
      </w:r>
    </w:p>
    <w:p w14:paraId="6BD81687" w14:textId="1F8E0C95" w:rsidR="00A71D61" w:rsidRPr="00A71D61" w:rsidRDefault="00A71D61" w:rsidP="00A71D61">
      <w:pPr>
        <w:pStyle w:val="ad"/>
        <w:spacing w:after="0"/>
        <w:ind w:left="0" w:firstLine="567"/>
        <w:jc w:val="both"/>
        <w:rPr>
          <w:sz w:val="28"/>
          <w:szCs w:val="28"/>
        </w:rPr>
      </w:pPr>
      <w:r w:rsidRPr="00A71D61">
        <w:rPr>
          <w:sz w:val="28"/>
          <w:szCs w:val="28"/>
        </w:rPr>
        <w:t xml:space="preserve">3. Контроль за исполнением настоящего </w:t>
      </w:r>
      <w:r>
        <w:rPr>
          <w:sz w:val="28"/>
          <w:szCs w:val="28"/>
        </w:rPr>
        <w:t>постановления оставляю за собой</w:t>
      </w:r>
      <w:r w:rsidRPr="00A71D61">
        <w:rPr>
          <w:sz w:val="28"/>
          <w:szCs w:val="28"/>
        </w:rPr>
        <w:t>.</w:t>
      </w:r>
    </w:p>
    <w:p w14:paraId="5BE523CE" w14:textId="77777777" w:rsidR="00A71D61" w:rsidRPr="00A71D61" w:rsidRDefault="00A71D61" w:rsidP="00A71D61">
      <w:pPr>
        <w:pStyle w:val="ad"/>
        <w:spacing w:after="0"/>
        <w:ind w:left="0" w:firstLine="567"/>
        <w:jc w:val="both"/>
        <w:rPr>
          <w:sz w:val="28"/>
          <w:szCs w:val="28"/>
        </w:rPr>
      </w:pPr>
      <w:r w:rsidRPr="00A71D61">
        <w:rPr>
          <w:sz w:val="28"/>
          <w:szCs w:val="28"/>
        </w:rPr>
        <w:t>4. Настоящее решение вступает в силу со дня его принятия.</w:t>
      </w:r>
    </w:p>
    <w:p w14:paraId="2B4CC93D" w14:textId="77777777" w:rsidR="008B0A8F" w:rsidRPr="001552F7" w:rsidRDefault="008B0A8F" w:rsidP="008B0A8F">
      <w:pPr>
        <w:pStyle w:val="a3"/>
        <w:tabs>
          <w:tab w:val="left" w:pos="9355"/>
        </w:tabs>
        <w:spacing w:before="0" w:beforeAutospacing="0" w:after="0" w:afterAutospacing="0"/>
        <w:ind w:right="-5" w:firstLine="900"/>
        <w:jc w:val="both"/>
        <w:rPr>
          <w:rFonts w:ascii="Times New Roman" w:hAnsi="Times New Roman" w:cs="Times New Roman"/>
          <w:sz w:val="28"/>
          <w:szCs w:val="28"/>
        </w:rPr>
      </w:pPr>
    </w:p>
    <w:p w14:paraId="3BD0EBC6" w14:textId="77777777" w:rsidR="008B0A8F" w:rsidRDefault="008B0A8F" w:rsidP="008B0A8F">
      <w:pPr>
        <w:rPr>
          <w:sz w:val="28"/>
          <w:szCs w:val="28"/>
          <w:shd w:val="clear" w:color="auto" w:fill="FFFFFF"/>
        </w:rPr>
      </w:pPr>
    </w:p>
    <w:p w14:paraId="65116613" w14:textId="77777777" w:rsidR="00A71D61" w:rsidRDefault="00A71D61" w:rsidP="008B0A8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Временно исполняющий полномочия</w:t>
      </w:r>
    </w:p>
    <w:p w14:paraId="37ACC7A0" w14:textId="1953C762" w:rsidR="00665F43" w:rsidRDefault="00394C1F" w:rsidP="00072547">
      <w:pPr>
        <w:ind w:right="-285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Глав</w:t>
      </w:r>
      <w:r w:rsidR="00A71D61">
        <w:rPr>
          <w:sz w:val="28"/>
          <w:szCs w:val="28"/>
          <w:shd w:val="clear" w:color="auto" w:fill="FFFFFF"/>
        </w:rPr>
        <w:t>ы</w:t>
      </w:r>
      <w:r>
        <w:rPr>
          <w:sz w:val="28"/>
          <w:szCs w:val="28"/>
          <w:shd w:val="clear" w:color="auto" w:fill="FFFFFF"/>
        </w:rPr>
        <w:t xml:space="preserve"> </w:t>
      </w:r>
      <w:r w:rsidR="008B0A8F">
        <w:rPr>
          <w:sz w:val="28"/>
          <w:szCs w:val="28"/>
          <w:shd w:val="clear" w:color="auto" w:fill="FFFFFF"/>
        </w:rPr>
        <w:t>Тутаевского</w:t>
      </w:r>
      <w:r w:rsidR="008366DD">
        <w:rPr>
          <w:sz w:val="28"/>
          <w:szCs w:val="28"/>
          <w:shd w:val="clear" w:color="auto" w:fill="FFFFFF"/>
        </w:rPr>
        <w:t xml:space="preserve"> муниципального округа</w:t>
      </w:r>
      <w:r w:rsidR="008B0A8F" w:rsidRPr="00BC5FD3">
        <w:rPr>
          <w:sz w:val="28"/>
          <w:szCs w:val="28"/>
          <w:shd w:val="clear" w:color="auto" w:fill="FFFFFF"/>
        </w:rPr>
        <w:tab/>
      </w:r>
      <w:r w:rsidR="008B0A8F" w:rsidRPr="00BC5FD3">
        <w:rPr>
          <w:sz w:val="28"/>
          <w:szCs w:val="28"/>
          <w:shd w:val="clear" w:color="auto" w:fill="FFFFFF"/>
        </w:rPr>
        <w:tab/>
      </w:r>
      <w:r w:rsidR="00A71D61">
        <w:rPr>
          <w:sz w:val="28"/>
          <w:szCs w:val="28"/>
          <w:shd w:val="clear" w:color="auto" w:fill="FFFFFF"/>
        </w:rPr>
        <w:t xml:space="preserve">           </w:t>
      </w:r>
      <w:r w:rsidR="00C17C88">
        <w:rPr>
          <w:sz w:val="28"/>
          <w:szCs w:val="28"/>
          <w:shd w:val="clear" w:color="auto" w:fill="FFFFFF"/>
        </w:rPr>
        <w:t xml:space="preserve">     </w:t>
      </w:r>
      <w:bookmarkStart w:id="0" w:name="_GoBack"/>
      <w:bookmarkEnd w:id="0"/>
      <w:r w:rsidR="00A71D61">
        <w:rPr>
          <w:sz w:val="28"/>
          <w:szCs w:val="28"/>
          <w:shd w:val="clear" w:color="auto" w:fill="FFFFFF"/>
        </w:rPr>
        <w:t>О.Н. Иванова</w:t>
      </w:r>
    </w:p>
    <w:p w14:paraId="7A64F012" w14:textId="77777777" w:rsidR="00127D5F" w:rsidRDefault="00127D5F" w:rsidP="008B0A8F">
      <w:pPr>
        <w:rPr>
          <w:sz w:val="28"/>
          <w:szCs w:val="28"/>
          <w:shd w:val="clear" w:color="auto" w:fill="FFFFFF"/>
        </w:rPr>
      </w:pPr>
    </w:p>
    <w:p w14:paraId="23252224" w14:textId="77777777" w:rsidR="00072547" w:rsidRDefault="00072547" w:rsidP="00127D5F">
      <w:pPr>
        <w:jc w:val="center"/>
        <w:rPr>
          <w:b/>
          <w:bCs/>
        </w:rPr>
      </w:pPr>
    </w:p>
    <w:p w14:paraId="00ABE195" w14:textId="77777777" w:rsidR="00072547" w:rsidRDefault="00072547" w:rsidP="00127D5F">
      <w:pPr>
        <w:jc w:val="center"/>
        <w:rPr>
          <w:b/>
          <w:bCs/>
        </w:rPr>
      </w:pPr>
    </w:p>
    <w:p w14:paraId="24BB65D7" w14:textId="77777777" w:rsidR="00072547" w:rsidRDefault="00072547" w:rsidP="00127D5F">
      <w:pPr>
        <w:jc w:val="center"/>
        <w:rPr>
          <w:b/>
          <w:bCs/>
        </w:rPr>
      </w:pPr>
    </w:p>
    <w:p w14:paraId="7AE73D42" w14:textId="77777777" w:rsidR="000E3F28" w:rsidRDefault="000E3F28" w:rsidP="00127D5F">
      <w:pPr>
        <w:jc w:val="center"/>
        <w:rPr>
          <w:b/>
          <w:bCs/>
        </w:rPr>
      </w:pPr>
    </w:p>
    <w:p w14:paraId="13BD44E9" w14:textId="77777777" w:rsidR="000E3F28" w:rsidRDefault="000E3F28" w:rsidP="00127D5F">
      <w:pPr>
        <w:jc w:val="center"/>
        <w:rPr>
          <w:b/>
          <w:bCs/>
        </w:rPr>
      </w:pPr>
    </w:p>
    <w:sectPr w:rsidR="000E3F28" w:rsidSect="00D8774E">
      <w:pgSz w:w="11906" w:h="16838"/>
      <w:pgMar w:top="1418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97496"/>
    <w:multiLevelType w:val="hybridMultilevel"/>
    <w:tmpl w:val="A4E204EE"/>
    <w:lvl w:ilvl="0" w:tplc="FFFFFFFF">
      <w:start w:val="1"/>
      <w:numFmt w:val="decimal"/>
      <w:lvlText w:val="%1."/>
      <w:lvlJc w:val="left"/>
      <w:pPr>
        <w:ind w:left="1155" w:hanging="4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55" w:hanging="360"/>
      </w:pPr>
    </w:lvl>
    <w:lvl w:ilvl="2" w:tplc="FFFFFFFF" w:tentative="1">
      <w:start w:val="1"/>
      <w:numFmt w:val="lowerRoman"/>
      <w:lvlText w:val="%3."/>
      <w:lvlJc w:val="right"/>
      <w:pPr>
        <w:ind w:left="2475" w:hanging="180"/>
      </w:pPr>
    </w:lvl>
    <w:lvl w:ilvl="3" w:tplc="FFFFFFFF" w:tentative="1">
      <w:start w:val="1"/>
      <w:numFmt w:val="decimal"/>
      <w:lvlText w:val="%4."/>
      <w:lvlJc w:val="left"/>
      <w:pPr>
        <w:ind w:left="3195" w:hanging="360"/>
      </w:pPr>
    </w:lvl>
    <w:lvl w:ilvl="4" w:tplc="FFFFFFFF" w:tentative="1">
      <w:start w:val="1"/>
      <w:numFmt w:val="lowerLetter"/>
      <w:lvlText w:val="%5."/>
      <w:lvlJc w:val="left"/>
      <w:pPr>
        <w:ind w:left="3915" w:hanging="360"/>
      </w:pPr>
    </w:lvl>
    <w:lvl w:ilvl="5" w:tplc="FFFFFFFF" w:tentative="1">
      <w:start w:val="1"/>
      <w:numFmt w:val="lowerRoman"/>
      <w:lvlText w:val="%6."/>
      <w:lvlJc w:val="right"/>
      <w:pPr>
        <w:ind w:left="4635" w:hanging="180"/>
      </w:pPr>
    </w:lvl>
    <w:lvl w:ilvl="6" w:tplc="FFFFFFFF" w:tentative="1">
      <w:start w:val="1"/>
      <w:numFmt w:val="decimal"/>
      <w:lvlText w:val="%7."/>
      <w:lvlJc w:val="left"/>
      <w:pPr>
        <w:ind w:left="5355" w:hanging="360"/>
      </w:pPr>
    </w:lvl>
    <w:lvl w:ilvl="7" w:tplc="FFFFFFFF" w:tentative="1">
      <w:start w:val="1"/>
      <w:numFmt w:val="lowerLetter"/>
      <w:lvlText w:val="%8."/>
      <w:lvlJc w:val="left"/>
      <w:pPr>
        <w:ind w:left="6075" w:hanging="360"/>
      </w:pPr>
    </w:lvl>
    <w:lvl w:ilvl="8" w:tplc="FFFFFFFF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3B171ACA"/>
    <w:multiLevelType w:val="hybridMultilevel"/>
    <w:tmpl w:val="A4E204EE"/>
    <w:lvl w:ilvl="0" w:tplc="0E8431BE">
      <w:start w:val="1"/>
      <w:numFmt w:val="decimal"/>
      <w:lvlText w:val="%1."/>
      <w:lvlJc w:val="left"/>
      <w:pPr>
        <w:ind w:left="115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955"/>
    <w:rsid w:val="00072547"/>
    <w:rsid w:val="000D0156"/>
    <w:rsid w:val="000E3F28"/>
    <w:rsid w:val="00127D5F"/>
    <w:rsid w:val="00276F39"/>
    <w:rsid w:val="003501BC"/>
    <w:rsid w:val="00386DAF"/>
    <w:rsid w:val="00394C1F"/>
    <w:rsid w:val="003E7353"/>
    <w:rsid w:val="00493955"/>
    <w:rsid w:val="005013A5"/>
    <w:rsid w:val="00663EC8"/>
    <w:rsid w:val="00665F43"/>
    <w:rsid w:val="006C2F79"/>
    <w:rsid w:val="006D5A5D"/>
    <w:rsid w:val="007013B4"/>
    <w:rsid w:val="008366DD"/>
    <w:rsid w:val="008B0A8F"/>
    <w:rsid w:val="008D572B"/>
    <w:rsid w:val="00A60A64"/>
    <w:rsid w:val="00A71D61"/>
    <w:rsid w:val="00B239B9"/>
    <w:rsid w:val="00BC77C0"/>
    <w:rsid w:val="00C17C88"/>
    <w:rsid w:val="00D276EF"/>
    <w:rsid w:val="00E21FDA"/>
    <w:rsid w:val="00EE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82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A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B0A8F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0A8F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semiHidden/>
    <w:unhideWhenUsed/>
    <w:rsid w:val="008B0A8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4">
    <w:name w:val="Body Text"/>
    <w:basedOn w:val="a"/>
    <w:link w:val="a5"/>
    <w:unhideWhenUsed/>
    <w:rsid w:val="008B0A8F"/>
    <w:pPr>
      <w:spacing w:after="120"/>
    </w:pPr>
  </w:style>
  <w:style w:type="character" w:customStyle="1" w:styleId="a5">
    <w:name w:val="Основной текст Знак"/>
    <w:basedOn w:val="a0"/>
    <w:link w:val="a4"/>
    <w:rsid w:val="008B0A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"/>
    <w:link w:val="a7"/>
    <w:unhideWhenUsed/>
    <w:rsid w:val="008B0A8F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8B0A8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2">
    <w:name w:val="c2"/>
    <w:basedOn w:val="a"/>
    <w:rsid w:val="008B0A8F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B0A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0A8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013A5"/>
    <w:pPr>
      <w:ind w:left="720"/>
      <w:contextualSpacing/>
    </w:pPr>
  </w:style>
  <w:style w:type="paragraph" w:styleId="ab">
    <w:name w:val="No Spacing"/>
    <w:link w:val="ac"/>
    <w:uiPriority w:val="1"/>
    <w:qFormat/>
    <w:rsid w:val="00D27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locked/>
    <w:rsid w:val="00D276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unhideWhenUsed/>
    <w:rsid w:val="00A71D6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A71D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A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B0A8F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0A8F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semiHidden/>
    <w:unhideWhenUsed/>
    <w:rsid w:val="008B0A8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4">
    <w:name w:val="Body Text"/>
    <w:basedOn w:val="a"/>
    <w:link w:val="a5"/>
    <w:unhideWhenUsed/>
    <w:rsid w:val="008B0A8F"/>
    <w:pPr>
      <w:spacing w:after="120"/>
    </w:pPr>
  </w:style>
  <w:style w:type="character" w:customStyle="1" w:styleId="a5">
    <w:name w:val="Основной текст Знак"/>
    <w:basedOn w:val="a0"/>
    <w:link w:val="a4"/>
    <w:rsid w:val="008B0A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"/>
    <w:link w:val="a7"/>
    <w:unhideWhenUsed/>
    <w:rsid w:val="008B0A8F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8B0A8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2">
    <w:name w:val="c2"/>
    <w:basedOn w:val="a"/>
    <w:rsid w:val="008B0A8F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B0A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0A8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013A5"/>
    <w:pPr>
      <w:ind w:left="720"/>
      <w:contextualSpacing/>
    </w:pPr>
  </w:style>
  <w:style w:type="paragraph" w:styleId="ab">
    <w:name w:val="No Spacing"/>
    <w:link w:val="ac"/>
    <w:uiPriority w:val="1"/>
    <w:qFormat/>
    <w:rsid w:val="00D27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locked/>
    <w:rsid w:val="00D276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unhideWhenUsed/>
    <w:rsid w:val="00A71D6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A71D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452D4-4D44-43E9-AE79-8AFFD6914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K1UD</cp:lastModifiedBy>
  <cp:revision>4</cp:revision>
  <cp:lastPrinted>2026-05-22T07:40:00Z</cp:lastPrinted>
  <dcterms:created xsi:type="dcterms:W3CDTF">2026-07-31T06:23:00Z</dcterms:created>
  <dcterms:modified xsi:type="dcterms:W3CDTF">2026-08-10T08:05:00Z</dcterms:modified>
</cp:coreProperties>
</file>