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A5C" w:rsidRDefault="006C1A5C" w:rsidP="006C1A5C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2744470</wp:posOffset>
            </wp:positionH>
            <wp:positionV relativeFrom="paragraph">
              <wp:align>top</wp:align>
            </wp:positionV>
            <wp:extent cx="666750" cy="7988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1A5C" w:rsidRDefault="006C1A5C" w:rsidP="006C1A5C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C1A5C" w:rsidRDefault="006C1A5C" w:rsidP="006C1A5C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C1A5C" w:rsidRDefault="006C1A5C" w:rsidP="006C1A5C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C1A5C" w:rsidRDefault="006C1A5C" w:rsidP="006C1A5C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C1A5C" w:rsidRDefault="006C1A5C" w:rsidP="006C1A5C">
      <w:pPr>
        <w:pStyle w:val="Heading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Т</w:t>
      </w:r>
      <w:r w:rsidR="001907CF">
        <w:rPr>
          <w:rFonts w:ascii="Times New Roman" w:hAnsi="Times New Roman" w:cs="Times New Roman"/>
          <w:color w:val="000000"/>
          <w:sz w:val="28"/>
          <w:szCs w:val="28"/>
        </w:rPr>
        <w:t>утаевского муниципального округа</w:t>
      </w:r>
    </w:p>
    <w:p w:rsidR="006C1A5C" w:rsidRDefault="006C1A5C" w:rsidP="006C1A5C">
      <w:pPr>
        <w:pStyle w:val="Heading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C1A5C" w:rsidRDefault="006C1A5C" w:rsidP="006C1A5C">
      <w:pPr>
        <w:pStyle w:val="Heading"/>
        <w:tabs>
          <w:tab w:val="left" w:pos="3686"/>
        </w:tabs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</w:p>
    <w:p w:rsidR="006C1A5C" w:rsidRDefault="006C1A5C" w:rsidP="006C1A5C">
      <w:pPr>
        <w:ind w:firstLine="709"/>
        <w:jc w:val="center"/>
        <w:rPr>
          <w:color w:val="000000"/>
          <w:sz w:val="28"/>
          <w:szCs w:val="28"/>
        </w:rPr>
      </w:pPr>
    </w:p>
    <w:p w:rsidR="006C1A5C" w:rsidRDefault="00E53005" w:rsidP="006C1A5C">
      <w:pPr>
        <w:rPr>
          <w:b/>
          <w:sz w:val="24"/>
          <w:szCs w:val="24"/>
        </w:rPr>
      </w:pPr>
      <w:r>
        <w:rPr>
          <w:b/>
        </w:rPr>
        <w:t>от  19.08.2026 №  854-п</w:t>
      </w:r>
    </w:p>
    <w:p w:rsidR="006C1A5C" w:rsidRDefault="006C1A5C" w:rsidP="006C1A5C">
      <w:pPr>
        <w:pStyle w:val="c2"/>
        <w:spacing w:before="0" w:beforeAutospacing="0" w:after="0" w:afterAutospacing="0"/>
        <w:rPr>
          <w:rFonts w:ascii="Times New Roman" w:eastAsia="Times New Roman" w:hAnsi="Times New Roman" w:cs="Times New Roman"/>
          <w:bCs w:val="0"/>
        </w:rPr>
      </w:pPr>
      <w:r>
        <w:rPr>
          <w:rFonts w:ascii="Times New Roman" w:eastAsia="Times New Roman" w:hAnsi="Times New Roman" w:cs="Times New Roman"/>
          <w:bCs w:val="0"/>
        </w:rPr>
        <w:t>г. Тутаев</w:t>
      </w:r>
    </w:p>
    <w:p w:rsidR="006C1A5C" w:rsidRDefault="006C1A5C" w:rsidP="006C1A5C">
      <w:pPr>
        <w:pStyle w:val="a3"/>
        <w:ind w:right="0" w:firstLine="0"/>
        <w:jc w:val="left"/>
      </w:pPr>
    </w:p>
    <w:p w:rsidR="003F0009" w:rsidRDefault="006C1A5C" w:rsidP="006C1A5C">
      <w:pPr>
        <w:pStyle w:val="a3"/>
        <w:tabs>
          <w:tab w:val="left" w:pos="1212"/>
          <w:tab w:val="left" w:pos="2534"/>
          <w:tab w:val="left" w:pos="3648"/>
        </w:tabs>
        <w:ind w:left="1" w:right="4959" w:firstLine="0"/>
        <w:rPr>
          <w:spacing w:val="-2"/>
        </w:rPr>
      </w:pPr>
      <w:r>
        <w:rPr>
          <w:spacing w:val="-6"/>
        </w:rPr>
        <w:t>Об</w:t>
      </w:r>
      <w:r w:rsidR="003F0009">
        <w:rPr>
          <w:spacing w:val="-6"/>
        </w:rPr>
        <w:t xml:space="preserve"> </w:t>
      </w:r>
      <w:r w:rsidR="003F0009">
        <w:rPr>
          <w:spacing w:val="-2"/>
        </w:rPr>
        <w:t xml:space="preserve">утверждении Правил </w:t>
      </w:r>
      <w:r w:rsidR="003F22E7">
        <w:rPr>
          <w:spacing w:val="-2"/>
        </w:rPr>
        <w:t xml:space="preserve">использования </w:t>
      </w:r>
      <w:r w:rsidR="003F0009">
        <w:rPr>
          <w:spacing w:val="-2"/>
        </w:rPr>
        <w:t xml:space="preserve"> водных  объектов  для рекреационных  целей на территории</w:t>
      </w:r>
      <w:r w:rsidR="003F22E7">
        <w:rPr>
          <w:spacing w:val="-2"/>
        </w:rPr>
        <w:t xml:space="preserve"> Т</w:t>
      </w:r>
      <w:r w:rsidR="003F0009">
        <w:rPr>
          <w:spacing w:val="-2"/>
        </w:rPr>
        <w:t>утаевского</w:t>
      </w:r>
      <w:r w:rsidR="003F22E7">
        <w:rPr>
          <w:spacing w:val="-2"/>
        </w:rPr>
        <w:t xml:space="preserve"> муниципального</w:t>
      </w:r>
      <w:r w:rsidR="003F0009">
        <w:rPr>
          <w:spacing w:val="-2"/>
        </w:rPr>
        <w:t xml:space="preserve"> </w:t>
      </w:r>
      <w:r w:rsidR="003F22E7">
        <w:rPr>
          <w:spacing w:val="-2"/>
        </w:rPr>
        <w:t>округа</w:t>
      </w:r>
    </w:p>
    <w:p w:rsidR="006C1A5C" w:rsidRDefault="006C1A5C" w:rsidP="006C1A5C">
      <w:pPr>
        <w:pStyle w:val="a3"/>
        <w:tabs>
          <w:tab w:val="left" w:pos="1212"/>
          <w:tab w:val="left" w:pos="2534"/>
          <w:tab w:val="left" w:pos="3648"/>
        </w:tabs>
        <w:ind w:left="1" w:right="4959" w:firstLine="0"/>
      </w:pPr>
      <w:r>
        <w:tab/>
      </w:r>
    </w:p>
    <w:p w:rsidR="006C1A5C" w:rsidRDefault="006C1A5C" w:rsidP="006C1A5C">
      <w:pPr>
        <w:pStyle w:val="a3"/>
      </w:pPr>
      <w:proofErr w:type="gramStart"/>
      <w:r>
        <w:t xml:space="preserve">В соответствии с Федеральным  законом от 25.12.2023 № 657-ФЗ «О внесении  изменений  в Водный кодекс Российской Федерации и отдельные  законодательные  акты Российской Федерации», Федеральным законом от 06.10.2003 № 131-ФЗ «Об общих принципах организации местного самоуправления в Российской Федерации», </w:t>
      </w:r>
      <w:r w:rsidR="00695452">
        <w:t>заключением Министерства лесного хозяйства и природопользования Ярославской  области от 17.08.2026  ИХ.25-5686/2026 о согласовании  проекта  правил использования  водных объектов для рекреационных  целей  на</w:t>
      </w:r>
      <w:proofErr w:type="gramEnd"/>
      <w:r w:rsidR="00695452">
        <w:t xml:space="preserve">  территории  Тутаевского  муници</w:t>
      </w:r>
      <w:r w:rsidR="00F733B0">
        <w:t xml:space="preserve">пального  округа </w:t>
      </w:r>
      <w:r>
        <w:t>Администрация  Тут</w:t>
      </w:r>
      <w:r w:rsidR="00BF66BF">
        <w:t>аевского  муниципального  округа</w:t>
      </w:r>
    </w:p>
    <w:p w:rsidR="006C1A5C" w:rsidRDefault="006C1A5C" w:rsidP="006C1A5C">
      <w:pPr>
        <w:pStyle w:val="a3"/>
      </w:pPr>
    </w:p>
    <w:p w:rsidR="006C1A5C" w:rsidRDefault="006C1A5C" w:rsidP="006C1A5C">
      <w:pPr>
        <w:pStyle w:val="1"/>
        <w:ind w:left="710" w:firstLine="0"/>
        <w:jc w:val="left"/>
        <w:rPr>
          <w:spacing w:val="-2"/>
        </w:rPr>
      </w:pPr>
      <w:r>
        <w:rPr>
          <w:spacing w:val="-2"/>
        </w:rPr>
        <w:t>ПОСТАНОВЛЯЕТ:</w:t>
      </w:r>
    </w:p>
    <w:p w:rsidR="006C1A5C" w:rsidRDefault="006C1A5C" w:rsidP="006C1A5C">
      <w:pPr>
        <w:pStyle w:val="1"/>
        <w:ind w:left="710" w:firstLine="0"/>
        <w:jc w:val="left"/>
      </w:pPr>
    </w:p>
    <w:p w:rsidR="006C1A5C" w:rsidRDefault="006C1A5C" w:rsidP="006C1A5C">
      <w:pPr>
        <w:pStyle w:val="a5"/>
        <w:numPr>
          <w:ilvl w:val="0"/>
          <w:numId w:val="1"/>
        </w:numPr>
        <w:tabs>
          <w:tab w:val="left" w:pos="1254"/>
        </w:tabs>
        <w:ind w:firstLine="708"/>
        <w:rPr>
          <w:sz w:val="28"/>
        </w:rPr>
      </w:pPr>
      <w:r>
        <w:rPr>
          <w:sz w:val="28"/>
        </w:rPr>
        <w:t>Утвердить прилагаемые Правила использования водных объектов для рекреационных целей на территории Т</w:t>
      </w:r>
      <w:r w:rsidR="00BF66BF">
        <w:rPr>
          <w:sz w:val="28"/>
        </w:rPr>
        <w:t>утаевского муниципального округа</w:t>
      </w:r>
      <w:r>
        <w:rPr>
          <w:sz w:val="28"/>
        </w:rPr>
        <w:t>.</w:t>
      </w:r>
    </w:p>
    <w:p w:rsidR="00BF66BF" w:rsidRDefault="00BF66BF" w:rsidP="006C1A5C">
      <w:pPr>
        <w:pStyle w:val="a5"/>
        <w:numPr>
          <w:ilvl w:val="0"/>
          <w:numId w:val="1"/>
        </w:numPr>
        <w:tabs>
          <w:tab w:val="left" w:pos="1254"/>
        </w:tabs>
        <w:ind w:firstLine="708"/>
        <w:rPr>
          <w:sz w:val="28"/>
        </w:rPr>
      </w:pPr>
      <w:r>
        <w:rPr>
          <w:sz w:val="28"/>
        </w:rPr>
        <w:t>Признать  утратившим  силу  постановление  Администрации  Тутаевского  муниципального  района  от 21.04.2025 № 359-п «Об утверждении Правил использования  водных  объектов для рекреационных  целей на территории  Тутаевского  муниципального  района».</w:t>
      </w:r>
    </w:p>
    <w:p w:rsidR="006C1A5C" w:rsidRDefault="006C1A5C" w:rsidP="006C1A5C">
      <w:pPr>
        <w:pStyle w:val="a5"/>
        <w:numPr>
          <w:ilvl w:val="0"/>
          <w:numId w:val="1"/>
        </w:numPr>
        <w:tabs>
          <w:tab w:val="left" w:pos="1014"/>
        </w:tabs>
        <w:ind w:firstLine="708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BF66BF">
        <w:rPr>
          <w:sz w:val="28"/>
        </w:rPr>
        <w:t xml:space="preserve">исполняющего обязанности </w:t>
      </w:r>
      <w:r>
        <w:rPr>
          <w:sz w:val="28"/>
        </w:rPr>
        <w:t>заме</w:t>
      </w:r>
      <w:r w:rsidR="00BF66BF">
        <w:rPr>
          <w:sz w:val="28"/>
        </w:rPr>
        <w:t>стителя Главы Администрации  ТМО</w:t>
      </w:r>
      <w:r w:rsidR="002A38F0">
        <w:rPr>
          <w:sz w:val="28"/>
        </w:rPr>
        <w:t xml:space="preserve"> по безопасности</w:t>
      </w:r>
      <w:r w:rsidR="00BF66BF">
        <w:rPr>
          <w:sz w:val="28"/>
        </w:rPr>
        <w:t xml:space="preserve"> – начальника  управления  делами Онучина В.В.</w:t>
      </w:r>
    </w:p>
    <w:p w:rsidR="006C1A5C" w:rsidRDefault="006C1A5C" w:rsidP="006C1A5C">
      <w:pPr>
        <w:pStyle w:val="a5"/>
        <w:numPr>
          <w:ilvl w:val="0"/>
          <w:numId w:val="1"/>
        </w:numPr>
        <w:tabs>
          <w:tab w:val="left" w:pos="1007"/>
        </w:tabs>
        <w:ind w:firstLine="708"/>
        <w:rPr>
          <w:sz w:val="28"/>
        </w:rPr>
      </w:pPr>
      <w:r>
        <w:rPr>
          <w:sz w:val="28"/>
        </w:rPr>
        <w:t>Опубликовать постановление  на официальном сайте Администрации Т</w:t>
      </w:r>
      <w:r w:rsidR="00BF66BF">
        <w:rPr>
          <w:sz w:val="28"/>
        </w:rPr>
        <w:t>утаевского муниципального округа</w:t>
      </w:r>
      <w:r>
        <w:rPr>
          <w:sz w:val="28"/>
        </w:rPr>
        <w:t xml:space="preserve"> в информационн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телекоммуникационной сети «Интернет».</w:t>
      </w:r>
    </w:p>
    <w:p w:rsidR="00F733B0" w:rsidRDefault="00F733B0" w:rsidP="00F733B0">
      <w:pPr>
        <w:pStyle w:val="a5"/>
        <w:tabs>
          <w:tab w:val="left" w:pos="1007"/>
        </w:tabs>
        <w:ind w:left="709" w:firstLine="0"/>
        <w:rPr>
          <w:sz w:val="28"/>
        </w:rPr>
      </w:pPr>
    </w:p>
    <w:p w:rsidR="006E794C" w:rsidRDefault="006E794C" w:rsidP="006E794C">
      <w:pPr>
        <w:pStyle w:val="a5"/>
        <w:tabs>
          <w:tab w:val="left" w:pos="1007"/>
        </w:tabs>
        <w:ind w:right="0" w:firstLine="0"/>
        <w:jc w:val="center"/>
        <w:rPr>
          <w:sz w:val="28"/>
        </w:rPr>
      </w:pPr>
      <w:r>
        <w:rPr>
          <w:sz w:val="28"/>
        </w:rPr>
        <w:lastRenderedPageBreak/>
        <w:t>2</w:t>
      </w:r>
    </w:p>
    <w:p w:rsidR="006E794C" w:rsidRDefault="006E794C" w:rsidP="00EE439B">
      <w:pPr>
        <w:pStyle w:val="a5"/>
        <w:tabs>
          <w:tab w:val="left" w:pos="1007"/>
        </w:tabs>
        <w:ind w:right="0" w:firstLine="0"/>
        <w:jc w:val="left"/>
        <w:rPr>
          <w:sz w:val="28"/>
        </w:rPr>
      </w:pPr>
    </w:p>
    <w:p w:rsidR="006C1A5C" w:rsidRDefault="006E794C" w:rsidP="00EE439B">
      <w:pPr>
        <w:pStyle w:val="a5"/>
        <w:tabs>
          <w:tab w:val="left" w:pos="1007"/>
        </w:tabs>
        <w:ind w:right="0" w:firstLine="0"/>
        <w:jc w:val="left"/>
        <w:rPr>
          <w:sz w:val="28"/>
        </w:rPr>
      </w:pPr>
      <w:r>
        <w:rPr>
          <w:sz w:val="28"/>
        </w:rPr>
        <w:tab/>
      </w:r>
      <w:r w:rsidR="00EE439B">
        <w:rPr>
          <w:sz w:val="28"/>
        </w:rPr>
        <w:t>5.</w:t>
      </w:r>
      <w:r w:rsidR="006C1A5C" w:rsidRPr="00EE439B">
        <w:rPr>
          <w:sz w:val="28"/>
        </w:rPr>
        <w:t xml:space="preserve">Настоящее </w:t>
      </w:r>
      <w:r>
        <w:rPr>
          <w:sz w:val="28"/>
        </w:rPr>
        <w:t xml:space="preserve">   </w:t>
      </w:r>
      <w:r w:rsidR="006C1A5C" w:rsidRPr="00EE439B">
        <w:rPr>
          <w:sz w:val="28"/>
        </w:rPr>
        <w:t xml:space="preserve"> постановление </w:t>
      </w:r>
      <w:r>
        <w:rPr>
          <w:sz w:val="28"/>
        </w:rPr>
        <w:t xml:space="preserve">   </w:t>
      </w:r>
      <w:r w:rsidR="006C1A5C" w:rsidRPr="00EE439B">
        <w:rPr>
          <w:sz w:val="28"/>
        </w:rPr>
        <w:t xml:space="preserve"> вступает</w:t>
      </w:r>
      <w:r>
        <w:rPr>
          <w:sz w:val="28"/>
        </w:rPr>
        <w:t xml:space="preserve">   </w:t>
      </w:r>
      <w:r w:rsidR="006C1A5C" w:rsidRPr="00EE439B">
        <w:rPr>
          <w:sz w:val="28"/>
        </w:rPr>
        <w:t xml:space="preserve">  в </w:t>
      </w:r>
      <w:r w:rsidR="000D40C5">
        <w:rPr>
          <w:sz w:val="28"/>
        </w:rPr>
        <w:t xml:space="preserve">  </w:t>
      </w:r>
      <w:r w:rsidR="006C1A5C" w:rsidRPr="00EE439B">
        <w:rPr>
          <w:sz w:val="28"/>
        </w:rPr>
        <w:t>силу</w:t>
      </w:r>
      <w:r>
        <w:rPr>
          <w:sz w:val="28"/>
        </w:rPr>
        <w:t xml:space="preserve">  </w:t>
      </w:r>
      <w:r w:rsidR="006C1A5C" w:rsidRPr="00EE439B">
        <w:rPr>
          <w:sz w:val="28"/>
        </w:rPr>
        <w:t xml:space="preserve"> после </w:t>
      </w:r>
      <w:r>
        <w:rPr>
          <w:sz w:val="28"/>
        </w:rPr>
        <w:t xml:space="preserve">  </w:t>
      </w:r>
      <w:r w:rsidR="006C1A5C" w:rsidRPr="00EE439B">
        <w:rPr>
          <w:sz w:val="28"/>
        </w:rPr>
        <w:t xml:space="preserve"> </w:t>
      </w:r>
      <w:r>
        <w:rPr>
          <w:sz w:val="28"/>
        </w:rPr>
        <w:t xml:space="preserve"> </w:t>
      </w:r>
      <w:r w:rsidR="006C1A5C" w:rsidRPr="00EE439B">
        <w:rPr>
          <w:sz w:val="28"/>
        </w:rPr>
        <w:t xml:space="preserve">его  </w:t>
      </w:r>
      <w:r>
        <w:rPr>
          <w:sz w:val="28"/>
        </w:rPr>
        <w:t>о</w:t>
      </w:r>
      <w:r w:rsidR="00BF66BF" w:rsidRPr="00EE439B">
        <w:rPr>
          <w:sz w:val="28"/>
        </w:rPr>
        <w:t>фициального  опубликования</w:t>
      </w:r>
      <w:r w:rsidR="006C1A5C" w:rsidRPr="00EE439B">
        <w:rPr>
          <w:sz w:val="28"/>
        </w:rPr>
        <w:t>.</w:t>
      </w:r>
    </w:p>
    <w:p w:rsidR="006E794C" w:rsidRDefault="006E794C" w:rsidP="00EE439B">
      <w:pPr>
        <w:pStyle w:val="a5"/>
        <w:tabs>
          <w:tab w:val="left" w:pos="1007"/>
        </w:tabs>
        <w:ind w:right="0" w:firstLine="0"/>
        <w:jc w:val="left"/>
        <w:rPr>
          <w:sz w:val="28"/>
        </w:rPr>
      </w:pPr>
    </w:p>
    <w:p w:rsidR="00EE439B" w:rsidRDefault="00EE439B" w:rsidP="00EE439B">
      <w:pPr>
        <w:pStyle w:val="a5"/>
        <w:tabs>
          <w:tab w:val="left" w:pos="1007"/>
        </w:tabs>
        <w:ind w:right="0" w:firstLine="0"/>
        <w:jc w:val="left"/>
        <w:rPr>
          <w:sz w:val="28"/>
        </w:rPr>
      </w:pPr>
    </w:p>
    <w:p w:rsidR="006C1A5C" w:rsidRDefault="006C1A5C" w:rsidP="006C1A5C">
      <w:pPr>
        <w:pStyle w:val="a3"/>
        <w:ind w:right="0" w:firstLine="0"/>
        <w:jc w:val="left"/>
        <w:rPr>
          <w:spacing w:val="-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2991485</wp:posOffset>
                </wp:positionH>
                <wp:positionV relativeFrom="paragraph">
                  <wp:posOffset>-69850</wp:posOffset>
                </wp:positionV>
                <wp:extent cx="3009900" cy="10922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09900" cy="1092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C1A5C" w:rsidRDefault="006C1A5C" w:rsidP="006C1A5C">
                            <w:pPr>
                              <w:pStyle w:val="a3"/>
                              <w:spacing w:before="12"/>
                              <w:ind w:right="0" w:firstLine="0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 w:rsidR="006C1A5C" w:rsidRDefault="006C1A5C" w:rsidP="006C1A5C">
                            <w:pPr>
                              <w:spacing w:line="160" w:lineRule="exact"/>
                              <w:ind w:left="60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35.55pt;margin-top:-5.5pt;width:237pt;height:86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" filled="f" stroked="f">
                <v:path arrowok="t"/>
                <v:textbox inset="0,0,0,0">
                  <w:txbxContent>
                    <w:p w:rsidR="006C1A5C" w:rsidRDefault="006C1A5C" w:rsidP="006C1A5C">
                      <w:pPr>
                        <w:pStyle w:val="a3"/>
                        <w:spacing w:before="12"/>
                        <w:ind w:right="0" w:firstLine="0"/>
                        <w:jc w:val="left"/>
                        <w:rPr>
                          <w:sz w:val="16"/>
                        </w:rPr>
                      </w:pPr>
                    </w:p>
                    <w:p w:rsidR="006C1A5C" w:rsidRDefault="006C1A5C" w:rsidP="006C1A5C">
                      <w:pPr>
                        <w:spacing w:line="160" w:lineRule="exact"/>
                        <w:ind w:left="60"/>
                        <w:rPr>
                          <w:sz w:val="1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 xml:space="preserve">Временно </w:t>
      </w:r>
      <w:proofErr w:type="gramStart"/>
      <w:r>
        <w:rPr>
          <w:spacing w:val="-2"/>
        </w:rPr>
        <w:t>исполняющий</w:t>
      </w:r>
      <w:proofErr w:type="gramEnd"/>
      <w:r>
        <w:rPr>
          <w:spacing w:val="-2"/>
        </w:rPr>
        <w:t xml:space="preserve"> полномочия</w:t>
      </w:r>
    </w:p>
    <w:p w:rsidR="006C1A5C" w:rsidRDefault="006C1A5C" w:rsidP="006C1A5C">
      <w:pPr>
        <w:pStyle w:val="a3"/>
        <w:ind w:right="0" w:firstLine="0"/>
        <w:jc w:val="left"/>
        <w:rPr>
          <w:spacing w:val="-2"/>
        </w:rPr>
      </w:pPr>
      <w:r>
        <w:rPr>
          <w:spacing w:val="-2"/>
        </w:rPr>
        <w:t>Глав</w:t>
      </w:r>
      <w:r w:rsidR="00385036">
        <w:rPr>
          <w:spacing w:val="-2"/>
        </w:rPr>
        <w:t>ы Тутаевского муниципального округа</w:t>
      </w:r>
      <w:r>
        <w:rPr>
          <w:spacing w:val="-2"/>
        </w:rPr>
        <w:t xml:space="preserve">                </w:t>
      </w:r>
      <w:r w:rsidR="00385036">
        <w:rPr>
          <w:spacing w:val="-2"/>
        </w:rPr>
        <w:t xml:space="preserve">            </w:t>
      </w:r>
      <w:r w:rsidR="00E64214">
        <w:rPr>
          <w:spacing w:val="-2"/>
        </w:rPr>
        <w:t xml:space="preserve">       О.Н. Ива</w:t>
      </w:r>
      <w:r w:rsidR="00385036">
        <w:rPr>
          <w:spacing w:val="-2"/>
        </w:rPr>
        <w:t>нова</w:t>
      </w: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50617F" w:rsidRDefault="0050617F" w:rsidP="006C1A5C">
      <w:pPr>
        <w:pStyle w:val="a3"/>
        <w:ind w:right="0" w:firstLine="0"/>
        <w:jc w:val="left"/>
        <w:rPr>
          <w:spacing w:val="-2"/>
        </w:rPr>
      </w:pPr>
    </w:p>
    <w:p w:rsidR="006C1A5C" w:rsidRDefault="006C1A5C" w:rsidP="006C1A5C">
      <w:pPr>
        <w:spacing w:before="76"/>
        <w:ind w:left="5530"/>
        <w:rPr>
          <w:sz w:val="24"/>
        </w:rPr>
      </w:pPr>
      <w:r>
        <w:rPr>
          <w:spacing w:val="-2"/>
          <w:sz w:val="24"/>
        </w:rPr>
        <w:lastRenderedPageBreak/>
        <w:t>Утверждены</w:t>
      </w:r>
    </w:p>
    <w:p w:rsidR="006C1A5C" w:rsidRDefault="006C1A5C" w:rsidP="006C1A5C">
      <w:pPr>
        <w:tabs>
          <w:tab w:val="left" w:pos="7111"/>
        </w:tabs>
        <w:ind w:left="5530" w:right="357"/>
      </w:pPr>
      <w:r>
        <w:t>постановлением Администрации Тутаевского муниципального</w:t>
      </w:r>
      <w:r w:rsidR="000516EF">
        <w:rPr>
          <w:spacing w:val="-14"/>
        </w:rPr>
        <w:t xml:space="preserve"> округа</w:t>
      </w:r>
      <w:r>
        <w:t xml:space="preserve"> от</w:t>
      </w:r>
      <w:r>
        <w:rPr>
          <w:spacing w:val="40"/>
        </w:rPr>
        <w:t xml:space="preserve"> </w:t>
      </w:r>
      <w:r w:rsidR="00A7441F">
        <w:t xml:space="preserve">19.08.2026   </w:t>
      </w:r>
      <w:r>
        <w:t>№</w:t>
      </w:r>
      <w:r w:rsidR="00A7441F">
        <w:t xml:space="preserve"> 854-п</w:t>
      </w:r>
      <w:bookmarkStart w:id="0" w:name="_GoBack"/>
      <w:bookmarkEnd w:id="0"/>
      <w:r>
        <w:rPr>
          <w:spacing w:val="40"/>
        </w:rPr>
        <w:t xml:space="preserve"> </w:t>
      </w:r>
    </w:p>
    <w:p w:rsidR="006C1A5C" w:rsidRDefault="006C1A5C" w:rsidP="006C1A5C">
      <w:pPr>
        <w:pStyle w:val="a3"/>
        <w:ind w:right="0" w:firstLine="0"/>
        <w:jc w:val="left"/>
        <w:rPr>
          <w:sz w:val="22"/>
        </w:rPr>
      </w:pPr>
    </w:p>
    <w:p w:rsidR="006C1A5C" w:rsidRDefault="006C1A5C" w:rsidP="006C1A5C">
      <w:pPr>
        <w:pStyle w:val="a3"/>
        <w:spacing w:before="138"/>
        <w:ind w:right="0" w:firstLine="0"/>
        <w:jc w:val="left"/>
        <w:rPr>
          <w:sz w:val="22"/>
        </w:rPr>
      </w:pPr>
    </w:p>
    <w:p w:rsidR="006C1A5C" w:rsidRDefault="006C1A5C" w:rsidP="006C1A5C">
      <w:pPr>
        <w:pStyle w:val="1"/>
        <w:ind w:left="355" w:right="175" w:firstLine="0"/>
        <w:jc w:val="center"/>
      </w:pPr>
      <w:r>
        <w:t>Правила</w:t>
      </w:r>
      <w:r>
        <w:rPr>
          <w:spacing w:val="-6"/>
        </w:rPr>
        <w:t xml:space="preserve"> </w:t>
      </w:r>
      <w:r>
        <w:t>использования</w:t>
      </w:r>
      <w:r>
        <w:rPr>
          <w:spacing w:val="-6"/>
        </w:rPr>
        <w:t xml:space="preserve"> </w:t>
      </w:r>
      <w:r>
        <w:t>водных</w:t>
      </w:r>
      <w:r>
        <w:rPr>
          <w:spacing w:val="-6"/>
        </w:rPr>
        <w:t xml:space="preserve"> </w:t>
      </w:r>
      <w:r>
        <w:t>объектов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рекреационных</w:t>
      </w:r>
      <w:r>
        <w:rPr>
          <w:spacing w:val="-6"/>
        </w:rPr>
        <w:t xml:space="preserve"> </w:t>
      </w:r>
      <w:r>
        <w:t xml:space="preserve">целей на территории Тутаевского муниципального </w:t>
      </w:r>
      <w:r w:rsidR="000750BE">
        <w:t>округа</w:t>
      </w:r>
      <w:r>
        <w:t xml:space="preserve"> (далее – </w:t>
      </w:r>
      <w:r>
        <w:rPr>
          <w:spacing w:val="-2"/>
        </w:rPr>
        <w:t>Правила)</w:t>
      </w:r>
    </w:p>
    <w:p w:rsidR="006C1A5C" w:rsidRDefault="006C1A5C" w:rsidP="006C1A5C">
      <w:pPr>
        <w:pStyle w:val="a3"/>
        <w:ind w:right="0" w:firstLine="0"/>
        <w:jc w:val="left"/>
        <w:rPr>
          <w:b/>
        </w:rPr>
      </w:pPr>
    </w:p>
    <w:p w:rsidR="006C1A5C" w:rsidRDefault="006C1A5C" w:rsidP="006C1A5C">
      <w:pPr>
        <w:pStyle w:val="a5"/>
        <w:numPr>
          <w:ilvl w:val="0"/>
          <w:numId w:val="2"/>
        </w:numPr>
        <w:tabs>
          <w:tab w:val="left" w:pos="990"/>
        </w:tabs>
        <w:ind w:right="0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6C1A5C" w:rsidRDefault="006C1A5C" w:rsidP="006C1A5C">
      <w:pPr>
        <w:pStyle w:val="a5"/>
        <w:numPr>
          <w:ilvl w:val="1"/>
          <w:numId w:val="2"/>
        </w:numPr>
        <w:tabs>
          <w:tab w:val="left" w:pos="1378"/>
        </w:tabs>
        <w:ind w:left="0" w:firstLine="709"/>
        <w:rPr>
          <w:sz w:val="28"/>
        </w:rPr>
      </w:pPr>
      <w:r>
        <w:rPr>
          <w:sz w:val="28"/>
        </w:rPr>
        <w:t>Настоящие Правила регламентируют использование водных объектов для рекреационных целей (туризма, физической культуры и спорта, организации отдыха и укрепления здоровья граждан, в том 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 отдыха детей и их оздоровления) в соответствии с Водным кодексом Российской Федерации от 03.06.2006 N 74-ФЗ (в ред. от 25.12.2023 № 657-ФЗ).</w:t>
      </w:r>
    </w:p>
    <w:p w:rsidR="006C1A5C" w:rsidRDefault="006C1A5C" w:rsidP="006C1A5C">
      <w:pPr>
        <w:pStyle w:val="a5"/>
        <w:numPr>
          <w:ilvl w:val="1"/>
          <w:numId w:val="2"/>
        </w:numPr>
        <w:tabs>
          <w:tab w:val="left" w:pos="1200"/>
        </w:tabs>
        <w:ind w:left="1200" w:right="0" w:hanging="490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6"/>
          <w:sz w:val="28"/>
        </w:rPr>
        <w:t xml:space="preserve"> </w:t>
      </w:r>
      <w:r>
        <w:rPr>
          <w:sz w:val="28"/>
        </w:rPr>
        <w:t>следующие основные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понятия: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1074"/>
        </w:tabs>
        <w:ind w:left="0" w:firstLine="709"/>
        <w:rPr>
          <w:sz w:val="28"/>
        </w:rPr>
      </w:pPr>
      <w:r>
        <w:rPr>
          <w:sz w:val="28"/>
        </w:rPr>
        <w:t>акватория - водное пространство в пределах естественных, искусственных или условных границ;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954"/>
        </w:tabs>
        <w:ind w:left="0" w:firstLine="709"/>
        <w:rPr>
          <w:sz w:val="28"/>
        </w:rPr>
      </w:pPr>
      <w:r>
        <w:rPr>
          <w:sz w:val="28"/>
        </w:rPr>
        <w:t>водное хозяйство - виды экономической и иной деятельности по изучению, использованию, охране водных объектов, а также по предотвращению негативного воздействия вод и ликвидации его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последствий;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1009"/>
        </w:tabs>
        <w:ind w:left="0" w:right="141" w:firstLine="709"/>
        <w:rPr>
          <w:sz w:val="28"/>
        </w:rPr>
      </w:pPr>
      <w:r>
        <w:rPr>
          <w:sz w:val="28"/>
        </w:rPr>
        <w:t>водные ресурсы - поверхностные и подземные воды, которые находятся в водных объектах и используются или могут быть использованы;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878"/>
        </w:tabs>
        <w:ind w:left="0" w:firstLine="709"/>
        <w:rPr>
          <w:sz w:val="28"/>
        </w:rPr>
      </w:pPr>
      <w:r>
        <w:rPr>
          <w:sz w:val="28"/>
        </w:rPr>
        <w:t>водный объект - природный или искусственный водоем, водоток либо иной объект, постоянное или временное сосредоточение вод в котором имеет характерные формы и признаки водного режима;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927"/>
        </w:tabs>
        <w:ind w:left="0" w:right="141" w:firstLine="709"/>
        <w:rPr>
          <w:sz w:val="28"/>
        </w:rPr>
      </w:pPr>
      <w:r>
        <w:rPr>
          <w:sz w:val="28"/>
        </w:rPr>
        <w:t>водный режим - изменение во времени уровней, расхода и объема воды в водном объекте;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884"/>
        </w:tabs>
        <w:ind w:left="0" w:firstLine="709"/>
        <w:rPr>
          <w:sz w:val="28"/>
        </w:rPr>
      </w:pPr>
      <w:r>
        <w:rPr>
          <w:sz w:val="28"/>
        </w:rPr>
        <w:t>водный фонд - совокупность водных объектов в пределах территории Российской Федерации;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883"/>
        </w:tabs>
        <w:ind w:left="0" w:right="141" w:firstLine="709"/>
        <w:rPr>
          <w:sz w:val="28"/>
        </w:rPr>
      </w:pPr>
      <w:r>
        <w:rPr>
          <w:sz w:val="28"/>
        </w:rPr>
        <w:t>водопользователь - физическое лицо или юридическое лицо, которым предоставлено право пользования водным объектом;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1085"/>
        </w:tabs>
        <w:ind w:left="0" w:firstLine="709"/>
        <w:rPr>
          <w:sz w:val="28"/>
        </w:rPr>
      </w:pPr>
      <w:r>
        <w:rPr>
          <w:sz w:val="28"/>
        </w:rPr>
        <w:t>водохозяйственная система - комплекс водных объектов и предназначенных для обеспечения рационального использования и охраны водных ресурсов гидротехнических сооружений;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995"/>
        </w:tabs>
        <w:ind w:left="0" w:right="141" w:firstLine="709"/>
        <w:rPr>
          <w:sz w:val="28"/>
        </w:rPr>
      </w:pPr>
      <w:r>
        <w:rPr>
          <w:sz w:val="28"/>
        </w:rPr>
        <w:t>донный грунт - грунт дна водных объектов, извлеченный при проведении дноуглубительных, гидротехнических работ, строительстве, реконструкции, эксплуатации гидротехнических и иных сооружений, искусственных островов, установок, расположенных на водных объектах, создании и содержании внутренних водных путей Российской Федерации, предотвращении негативного воздействия вод и ликвидации его последствий и в иных случаях, установленных федеральными законами;</w:t>
      </w:r>
    </w:p>
    <w:p w:rsidR="006C1A5C" w:rsidRDefault="006C1A5C" w:rsidP="006C1A5C">
      <w:pPr>
        <w:tabs>
          <w:tab w:val="left" w:pos="995"/>
        </w:tabs>
        <w:ind w:right="141"/>
        <w:jc w:val="center"/>
        <w:rPr>
          <w:sz w:val="28"/>
        </w:rPr>
      </w:pPr>
      <w:r>
        <w:rPr>
          <w:sz w:val="28"/>
        </w:rPr>
        <w:t>2</w:t>
      </w:r>
    </w:p>
    <w:p w:rsidR="006C1A5C" w:rsidRDefault="006C1A5C" w:rsidP="006C1A5C">
      <w:pPr>
        <w:tabs>
          <w:tab w:val="left" w:pos="995"/>
        </w:tabs>
        <w:ind w:right="141"/>
        <w:jc w:val="both"/>
        <w:rPr>
          <w:sz w:val="28"/>
        </w:rPr>
      </w:pPr>
    </w:p>
    <w:p w:rsidR="006C1A5C" w:rsidRDefault="006C1A5C" w:rsidP="006C1A5C">
      <w:pPr>
        <w:tabs>
          <w:tab w:val="left" w:pos="995"/>
        </w:tabs>
        <w:ind w:right="141"/>
        <w:jc w:val="both"/>
        <w:rPr>
          <w:sz w:val="28"/>
        </w:rPr>
      </w:pPr>
      <w:r>
        <w:rPr>
          <w:sz w:val="28"/>
        </w:rPr>
        <w:t xml:space="preserve">         -дренажные воды - воды, отвод которых осуществляется дренажными сооружениями для сброса в водные объекты;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923"/>
        </w:tabs>
        <w:ind w:left="0" w:firstLine="709"/>
        <w:rPr>
          <w:sz w:val="28"/>
        </w:rPr>
      </w:pPr>
      <w:r>
        <w:rPr>
          <w:sz w:val="28"/>
        </w:rPr>
        <w:t>использование водных объектов (водопользование) - использование различными способами водных объектов для удовлетворения потребностей Российской Федерации, субъектов Российской Федерации, муниципальных образований, физических лиц, юридических лиц;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1071"/>
        </w:tabs>
        <w:ind w:left="0" w:firstLine="709"/>
        <w:rPr>
          <w:sz w:val="28"/>
        </w:rPr>
      </w:pPr>
      <w:r>
        <w:rPr>
          <w:sz w:val="28"/>
        </w:rPr>
        <w:t>негативное воздействие вод - затопление, подтопление или разрушение берегов водных объектов;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938"/>
        </w:tabs>
        <w:ind w:left="0" w:firstLine="709"/>
        <w:rPr>
          <w:sz w:val="28"/>
        </w:rPr>
      </w:pPr>
      <w:r>
        <w:rPr>
          <w:sz w:val="28"/>
        </w:rPr>
        <w:t>охрана водных объектов - система мероприятий, направленных на сохранение и восстановление водных объектов;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1207"/>
        </w:tabs>
        <w:ind w:left="0" w:firstLine="709"/>
        <w:rPr>
          <w:sz w:val="28"/>
        </w:rPr>
      </w:pPr>
      <w:r>
        <w:rPr>
          <w:sz w:val="28"/>
        </w:rPr>
        <w:t>сточные воды - дождевые, талые, инфильтрационные, поливомоечные, дренажные воды, сточные воды централизованной системы водоотведения и другие воды, отведение (сброс) которых в водные объекты осуществляется после их использования или сток которых осуществляется с водосборной площади;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889"/>
        </w:tabs>
        <w:ind w:left="0" w:right="141" w:firstLine="709"/>
        <w:rPr>
          <w:sz w:val="28"/>
        </w:rPr>
      </w:pPr>
      <w:r>
        <w:rPr>
          <w:sz w:val="28"/>
        </w:rPr>
        <w:t>зона рекреации водного объекта - это водный объект или его участок</w:t>
      </w:r>
      <w:r>
        <w:rPr>
          <w:spacing w:val="40"/>
          <w:sz w:val="28"/>
        </w:rPr>
        <w:t xml:space="preserve"> </w:t>
      </w:r>
      <w:r>
        <w:rPr>
          <w:sz w:val="28"/>
        </w:rPr>
        <w:t>с прилегающим к нему берегом, используемые для массового отдыха населения и купания.</w:t>
      </w:r>
    </w:p>
    <w:p w:rsidR="006C1A5C" w:rsidRDefault="006C1A5C" w:rsidP="006C1A5C">
      <w:pPr>
        <w:pStyle w:val="1"/>
        <w:numPr>
          <w:ilvl w:val="0"/>
          <w:numId w:val="2"/>
        </w:numPr>
        <w:tabs>
          <w:tab w:val="left" w:pos="1080"/>
        </w:tabs>
        <w:ind w:left="0" w:right="140" w:firstLine="709"/>
      </w:pPr>
      <w:r>
        <w:t>Требования к определению водных объектов или их частей, предназначенных для использования в рекреационных целях</w:t>
      </w:r>
    </w:p>
    <w:p w:rsidR="006C1A5C" w:rsidRDefault="006C1A5C" w:rsidP="006C1A5C">
      <w:pPr>
        <w:pStyle w:val="a5"/>
        <w:numPr>
          <w:ilvl w:val="1"/>
          <w:numId w:val="2"/>
        </w:numPr>
        <w:tabs>
          <w:tab w:val="left" w:pos="1199"/>
        </w:tabs>
        <w:ind w:left="0" w:firstLine="709"/>
        <w:rPr>
          <w:sz w:val="28"/>
        </w:rPr>
      </w:pPr>
      <w:proofErr w:type="gramStart"/>
      <w:r>
        <w:rPr>
          <w:sz w:val="28"/>
        </w:rPr>
        <w:t>Водные</w:t>
      </w:r>
      <w:r>
        <w:rPr>
          <w:spacing w:val="-5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части,</w:t>
      </w:r>
      <w:r>
        <w:rPr>
          <w:spacing w:val="-5"/>
          <w:sz w:val="28"/>
        </w:rPr>
        <w:t xml:space="preserve"> </w:t>
      </w:r>
      <w:r w:rsidR="008D779D">
        <w:rPr>
          <w:sz w:val="28"/>
        </w:rPr>
        <w:t>используемые</w:t>
      </w:r>
      <w:r>
        <w:rPr>
          <w:sz w:val="28"/>
        </w:rPr>
        <w:t xml:space="preserve"> в рекреационных целях</w:t>
      </w:r>
      <w:r w:rsidR="008F06D7">
        <w:rPr>
          <w:sz w:val="28"/>
        </w:rPr>
        <w:t xml:space="preserve"> (туризма</w:t>
      </w:r>
      <w:r>
        <w:rPr>
          <w:sz w:val="28"/>
        </w:rPr>
        <w:t>,</w:t>
      </w:r>
      <w:r w:rsidR="00465801">
        <w:rPr>
          <w:sz w:val="28"/>
        </w:rPr>
        <w:t xml:space="preserve"> </w:t>
      </w:r>
      <w:r w:rsidR="008F06D7">
        <w:rPr>
          <w:sz w:val="28"/>
        </w:rPr>
        <w:t>физической культуры и спорта, организации  отдыха и укрепления  здоровья  граждан, в том  числе организаци</w:t>
      </w:r>
      <w:r w:rsidR="0084778C">
        <w:rPr>
          <w:sz w:val="28"/>
        </w:rPr>
        <w:t>и  отдыха  детей и их  оздоровл</w:t>
      </w:r>
      <w:r w:rsidR="008F06D7">
        <w:rPr>
          <w:sz w:val="28"/>
        </w:rPr>
        <w:t>ения)</w:t>
      </w:r>
      <w:r>
        <w:rPr>
          <w:sz w:val="28"/>
        </w:rPr>
        <w:t xml:space="preserve"> определяются нормативно – правовым актом Администрации Тут</w:t>
      </w:r>
      <w:r w:rsidR="004C6912">
        <w:rPr>
          <w:sz w:val="28"/>
        </w:rPr>
        <w:t xml:space="preserve">аевского  муниципального  округа с учетом  положений ГП и ПЗЗ в части  границ зон рекреационного  назначения, границ </w:t>
      </w:r>
      <w:proofErr w:type="spellStart"/>
      <w:r w:rsidR="004C6912">
        <w:rPr>
          <w:sz w:val="28"/>
        </w:rPr>
        <w:t>водоохранных</w:t>
      </w:r>
      <w:proofErr w:type="spellEnd"/>
      <w:r w:rsidR="004C6912">
        <w:rPr>
          <w:sz w:val="28"/>
        </w:rPr>
        <w:t xml:space="preserve">  зон, прибрежных  защитных  полос и режимов их  использования </w:t>
      </w:r>
      <w:r>
        <w:rPr>
          <w:sz w:val="28"/>
        </w:rPr>
        <w:t xml:space="preserve"> в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соответствии</w:t>
      </w:r>
      <w:proofErr w:type="gramEnd"/>
      <w:r>
        <w:rPr>
          <w:sz w:val="28"/>
        </w:rPr>
        <w:t xml:space="preserve"> с действующим законодательством.</w:t>
      </w:r>
    </w:p>
    <w:p w:rsidR="004948F6" w:rsidRDefault="004948F6" w:rsidP="004948F6">
      <w:pPr>
        <w:pStyle w:val="a5"/>
        <w:tabs>
          <w:tab w:val="left" w:pos="1199"/>
        </w:tabs>
        <w:rPr>
          <w:sz w:val="28"/>
        </w:rPr>
      </w:pPr>
      <w:r>
        <w:rPr>
          <w:sz w:val="28"/>
        </w:rPr>
        <w:t>Перечни используемых  водных  объектов для рекреационных  целей (туризма, физической  культуры и спорта, организации  отдыха и  укрепления  здоровья  граждан, в том  числе  организации  отдыха  детей и их  оздоровления) утверждаются  Администрацией</w:t>
      </w:r>
      <w:r w:rsidR="00D03EB1">
        <w:rPr>
          <w:sz w:val="28"/>
        </w:rPr>
        <w:t xml:space="preserve"> Тутаевского муниципального  округа  по  согласованию  с Правительством  Ярославской  области.</w:t>
      </w:r>
    </w:p>
    <w:p w:rsidR="006C1A5C" w:rsidRDefault="006C1A5C" w:rsidP="006C1A5C">
      <w:pPr>
        <w:pStyle w:val="a5"/>
        <w:numPr>
          <w:ilvl w:val="1"/>
          <w:numId w:val="2"/>
        </w:numPr>
        <w:tabs>
          <w:tab w:val="left" w:pos="1281"/>
        </w:tabs>
        <w:ind w:left="0" w:right="141" w:firstLine="709"/>
        <w:rPr>
          <w:sz w:val="28"/>
        </w:rPr>
      </w:pPr>
      <w:r>
        <w:rPr>
          <w:sz w:val="28"/>
        </w:rPr>
        <w:t>Береговая территория зоны рекреации водного объекта должна соответствовать санитарным и противопожарным нормам и правилам.</w:t>
      </w:r>
    </w:p>
    <w:p w:rsidR="006C1A5C" w:rsidRDefault="006C1A5C" w:rsidP="006C1A5C">
      <w:pPr>
        <w:pStyle w:val="a3"/>
      </w:pPr>
      <w:r>
        <w:t>Зоны рекреации водных объектов располагаются на расстоянии не менее 500 м выше по течению от мест выпуска сточных вод, не ближе 250 м выше и 1000 м ниже портовых гидротехнических сооружений, пристаней, причалов, нефтеналивных приспособлений.</w:t>
      </w:r>
    </w:p>
    <w:p w:rsidR="006C1A5C" w:rsidRDefault="006C1A5C" w:rsidP="006C1A5C">
      <w:pPr>
        <w:pStyle w:val="a3"/>
      </w:pPr>
      <w:r>
        <w:t>В местах, отведенных для купания и выше их по течению до 500 м, запрещается стирка белья и купание животных.</w:t>
      </w:r>
    </w:p>
    <w:p w:rsidR="00631149" w:rsidRDefault="006C1A5C" w:rsidP="006C1A5C">
      <w:pPr>
        <w:pStyle w:val="a3"/>
        <w:ind w:right="141"/>
      </w:pPr>
      <w:r>
        <w:t xml:space="preserve">Площадь водного зеркала в </w:t>
      </w:r>
      <w:r w:rsidR="00631149">
        <w:t xml:space="preserve">  </w:t>
      </w:r>
      <w:r>
        <w:t xml:space="preserve">месте </w:t>
      </w:r>
      <w:r w:rsidR="00631149">
        <w:t xml:space="preserve">  </w:t>
      </w:r>
      <w:r>
        <w:t xml:space="preserve">купания </w:t>
      </w:r>
      <w:r w:rsidR="00631149">
        <w:t xml:space="preserve"> </w:t>
      </w:r>
      <w:r>
        <w:t>при</w:t>
      </w:r>
      <w:r w:rsidR="00631149">
        <w:t xml:space="preserve"> </w:t>
      </w:r>
      <w:r>
        <w:t xml:space="preserve"> проточном водоеме</w:t>
      </w:r>
    </w:p>
    <w:p w:rsidR="00631149" w:rsidRDefault="00631149" w:rsidP="00631149">
      <w:pPr>
        <w:pStyle w:val="a3"/>
        <w:ind w:right="141"/>
        <w:jc w:val="center"/>
      </w:pPr>
      <w:r>
        <w:t>3</w:t>
      </w:r>
    </w:p>
    <w:p w:rsidR="00631149" w:rsidRDefault="00631149" w:rsidP="006C1A5C">
      <w:pPr>
        <w:pStyle w:val="a3"/>
        <w:ind w:right="141"/>
      </w:pPr>
    </w:p>
    <w:p w:rsidR="006C1A5C" w:rsidRDefault="006C1A5C" w:rsidP="00631149">
      <w:pPr>
        <w:pStyle w:val="a3"/>
        <w:ind w:right="141" w:firstLine="0"/>
      </w:pPr>
      <w:r>
        <w:t>должна обеспечивать не менее 5 кв. м на одного купающегося, а на непроточном водоеме - 10 – 15 кв. м. На каждого человека должно приходиться не менее 2 кв. м площади пляжа.</w:t>
      </w:r>
    </w:p>
    <w:p w:rsidR="006C1A5C" w:rsidRDefault="006C1A5C" w:rsidP="006C1A5C">
      <w:pPr>
        <w:pStyle w:val="a3"/>
      </w:pPr>
      <w:r>
        <w:t>В местах, отведенных для купания, не должно быть выхода грунтовых вод, водоворота, воронок и течения, превышающего 0,5 м в секунду.</w:t>
      </w:r>
      <w:r>
        <w:rPr>
          <w:spacing w:val="40"/>
        </w:rPr>
        <w:t xml:space="preserve"> </w:t>
      </w:r>
      <w:r>
        <w:t>Границы плавания в местах купания обозначаются буйками оранжевого цвета, расположенными на расстоянии 25 - 30 м один от другого и до 25 м от ме</w:t>
      </w:r>
      <w:proofErr w:type="gramStart"/>
      <w:r>
        <w:t>ст с гл</w:t>
      </w:r>
      <w:proofErr w:type="gramEnd"/>
      <w:r>
        <w:t>убиной 1,3 м.</w:t>
      </w:r>
    </w:p>
    <w:p w:rsidR="006C1A5C" w:rsidRDefault="006C1A5C" w:rsidP="006C1A5C">
      <w:pPr>
        <w:pStyle w:val="a3"/>
      </w:pPr>
      <w:r>
        <w:t>Дно участка должно иметь постепенный уклон до глубины двух</w:t>
      </w:r>
      <w:r>
        <w:rPr>
          <w:spacing w:val="40"/>
        </w:rPr>
        <w:t xml:space="preserve"> </w:t>
      </w:r>
      <w:r>
        <w:t>метров, без ям, уступов, свободно от водных растений, коряг, камней, стекла и других предметов.</w:t>
      </w:r>
    </w:p>
    <w:p w:rsidR="006C1A5C" w:rsidRDefault="006C1A5C" w:rsidP="006C1A5C">
      <w:pPr>
        <w:pStyle w:val="a3"/>
        <w:ind w:left="710" w:right="0" w:firstLine="0"/>
      </w:pPr>
      <w:r>
        <w:t>Пляж</w:t>
      </w:r>
      <w:r>
        <w:rPr>
          <w:spacing w:val="-9"/>
        </w:rPr>
        <w:t xml:space="preserve"> </w:t>
      </w:r>
      <w:r>
        <w:t>должен</w:t>
      </w:r>
      <w:r>
        <w:rPr>
          <w:spacing w:val="-8"/>
        </w:rPr>
        <w:t xml:space="preserve"> </w:t>
      </w:r>
      <w:r>
        <w:t>отвечать</w:t>
      </w:r>
      <w:r>
        <w:rPr>
          <w:spacing w:val="-8"/>
        </w:rPr>
        <w:t xml:space="preserve"> </w:t>
      </w:r>
      <w:r>
        <w:t>установленным</w:t>
      </w:r>
      <w:r>
        <w:rPr>
          <w:spacing w:val="-8"/>
        </w:rPr>
        <w:t xml:space="preserve"> </w:t>
      </w:r>
      <w:r>
        <w:t>санитарным</w:t>
      </w:r>
      <w:r>
        <w:rPr>
          <w:spacing w:val="-8"/>
        </w:rPr>
        <w:t xml:space="preserve"> </w:t>
      </w:r>
      <w:r>
        <w:rPr>
          <w:spacing w:val="-2"/>
        </w:rPr>
        <w:t>требованиям.</w:t>
      </w:r>
    </w:p>
    <w:p w:rsidR="006C1A5C" w:rsidRDefault="006C1A5C" w:rsidP="006C1A5C">
      <w:pPr>
        <w:pStyle w:val="a3"/>
        <w:spacing w:before="76"/>
      </w:pPr>
      <w:r>
        <w:t>Перед началом купального сезона дно водоема до границы плавания должно быть обследовано водолазами и очищено от водных растений, коряг, камней, стекла и др., иметь постепенный скат без уступов до глубины 1,75 м, при ширине полосы от берега не менее 15 м.</w:t>
      </w:r>
    </w:p>
    <w:p w:rsidR="006C1A5C" w:rsidRDefault="006C1A5C" w:rsidP="006C1A5C">
      <w:pPr>
        <w:pStyle w:val="a5"/>
        <w:numPr>
          <w:ilvl w:val="1"/>
          <w:numId w:val="2"/>
        </w:numPr>
        <w:tabs>
          <w:tab w:val="left" w:pos="1355"/>
        </w:tabs>
        <w:ind w:left="0" w:firstLine="709"/>
        <w:rPr>
          <w:sz w:val="28"/>
        </w:rPr>
      </w:pPr>
      <w:r>
        <w:rPr>
          <w:sz w:val="28"/>
        </w:rPr>
        <w:t>Зоны рекреации водных объектов оборудуются стендами с извлечениями из настоящих Правил, материалами по профилактике несчастных случаев на воде, данными о температуре воды и воздуха, возможна установка лежаков, тентов, зонтов для защиты от солнца.</w:t>
      </w:r>
    </w:p>
    <w:p w:rsidR="006C1A5C" w:rsidRDefault="006C1A5C" w:rsidP="006C1A5C">
      <w:pPr>
        <w:pStyle w:val="a5"/>
        <w:numPr>
          <w:ilvl w:val="1"/>
          <w:numId w:val="2"/>
        </w:numPr>
        <w:tabs>
          <w:tab w:val="left" w:pos="1245"/>
        </w:tabs>
        <w:ind w:left="0" w:right="141" w:firstLine="709"/>
        <w:rPr>
          <w:sz w:val="28"/>
        </w:rPr>
      </w:pPr>
      <w:r>
        <w:rPr>
          <w:sz w:val="28"/>
        </w:rPr>
        <w:t>В зонах рекреации водных объектов в период купального сезона возможна организация дежурства медицинского персонала для оказания медицинской помощи пострадавшим на воде.</w:t>
      </w:r>
    </w:p>
    <w:p w:rsidR="006C1A5C" w:rsidRDefault="006C1A5C" w:rsidP="006C1A5C">
      <w:pPr>
        <w:pStyle w:val="a3"/>
      </w:pPr>
      <w:r>
        <w:t xml:space="preserve">Зоны рекреации водного объекта, как правило, должны быть радиофицированы, иметь телефонную связь и обеспечиваться городским </w:t>
      </w:r>
      <w:r>
        <w:rPr>
          <w:spacing w:val="-2"/>
        </w:rPr>
        <w:t>транспортом.</w:t>
      </w:r>
    </w:p>
    <w:p w:rsidR="006C1A5C" w:rsidRDefault="006C1A5C" w:rsidP="006C1A5C">
      <w:pPr>
        <w:pStyle w:val="a3"/>
        <w:ind w:right="141"/>
      </w:pPr>
      <w:r>
        <w:t>Продажа спиртных напитков в местах массового отдыха у воды категорически запрещается.</w:t>
      </w:r>
    </w:p>
    <w:p w:rsidR="006C1A5C" w:rsidRDefault="006C1A5C" w:rsidP="006C1A5C">
      <w:pPr>
        <w:pStyle w:val="a5"/>
        <w:numPr>
          <w:ilvl w:val="1"/>
          <w:numId w:val="2"/>
        </w:numPr>
        <w:tabs>
          <w:tab w:val="left" w:pos="1200"/>
        </w:tabs>
        <w:ind w:left="1200" w:right="0" w:hanging="490"/>
        <w:rPr>
          <w:sz w:val="28"/>
        </w:rPr>
      </w:pPr>
      <w:r>
        <w:rPr>
          <w:spacing w:val="-2"/>
          <w:sz w:val="28"/>
        </w:rPr>
        <w:t>Запрещается: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1136"/>
        </w:tabs>
        <w:ind w:left="0" w:firstLine="709"/>
        <w:rPr>
          <w:sz w:val="28"/>
        </w:rPr>
      </w:pPr>
      <w:r>
        <w:rPr>
          <w:sz w:val="28"/>
        </w:rPr>
        <w:t>купаться в местах, где выставлены щиты (аншлаги) с предупреждениями и запрещающими надписями;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873"/>
        </w:tabs>
        <w:ind w:left="873" w:right="0" w:hanging="163"/>
        <w:rPr>
          <w:sz w:val="28"/>
        </w:rPr>
      </w:pPr>
      <w:r>
        <w:rPr>
          <w:sz w:val="28"/>
        </w:rPr>
        <w:t>купаться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необорудованных,</w:t>
      </w:r>
      <w:r>
        <w:rPr>
          <w:spacing w:val="-2"/>
          <w:sz w:val="28"/>
        </w:rPr>
        <w:t xml:space="preserve"> </w:t>
      </w:r>
      <w:r>
        <w:rPr>
          <w:sz w:val="28"/>
        </w:rPr>
        <w:t>незнакомых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местах;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873"/>
        </w:tabs>
        <w:ind w:left="873" w:right="0" w:hanging="163"/>
        <w:rPr>
          <w:sz w:val="28"/>
        </w:rPr>
      </w:pPr>
      <w:r>
        <w:rPr>
          <w:sz w:val="28"/>
        </w:rPr>
        <w:t>заплывать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буйки,</w:t>
      </w:r>
      <w:r>
        <w:rPr>
          <w:spacing w:val="-5"/>
          <w:sz w:val="28"/>
        </w:rPr>
        <w:t xml:space="preserve"> </w:t>
      </w:r>
      <w:r>
        <w:rPr>
          <w:sz w:val="28"/>
        </w:rPr>
        <w:t>обозначающие</w:t>
      </w:r>
      <w:r>
        <w:rPr>
          <w:spacing w:val="-6"/>
          <w:sz w:val="28"/>
        </w:rPr>
        <w:t xml:space="preserve"> </w:t>
      </w:r>
      <w:r>
        <w:rPr>
          <w:sz w:val="28"/>
        </w:rPr>
        <w:t>границы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плавания;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980"/>
        </w:tabs>
        <w:ind w:left="0" w:firstLine="709"/>
        <w:rPr>
          <w:sz w:val="28"/>
        </w:rPr>
      </w:pPr>
      <w:r>
        <w:rPr>
          <w:sz w:val="28"/>
        </w:rPr>
        <w:t xml:space="preserve">подплывать к моторным, парусным судам, весельным лодкам и другим </w:t>
      </w:r>
      <w:proofErr w:type="spellStart"/>
      <w:r>
        <w:rPr>
          <w:sz w:val="28"/>
        </w:rPr>
        <w:t>плавсредствам</w:t>
      </w:r>
      <w:proofErr w:type="spellEnd"/>
      <w:r>
        <w:rPr>
          <w:sz w:val="28"/>
        </w:rPr>
        <w:t>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912"/>
        </w:tabs>
        <w:ind w:left="0" w:firstLine="709"/>
        <w:rPr>
          <w:sz w:val="28"/>
        </w:rPr>
      </w:pPr>
      <w:r>
        <w:rPr>
          <w:sz w:val="28"/>
        </w:rPr>
        <w:t>прыгать в воду с катеров, лодок, причалов, а также сооружений, не приспособленных для этих целей;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873"/>
        </w:tabs>
        <w:ind w:left="873" w:right="0" w:hanging="163"/>
        <w:rPr>
          <w:sz w:val="28"/>
        </w:rPr>
      </w:pPr>
      <w:r>
        <w:rPr>
          <w:sz w:val="28"/>
        </w:rPr>
        <w:t>загрязнять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засорять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водоемы;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964"/>
        </w:tabs>
        <w:ind w:left="0" w:firstLine="709"/>
        <w:rPr>
          <w:sz w:val="28"/>
        </w:rPr>
      </w:pPr>
      <w:r>
        <w:rPr>
          <w:sz w:val="28"/>
        </w:rPr>
        <w:t xml:space="preserve">распивать спиртные напитки, купаться в состоянии алкогольного </w:t>
      </w:r>
      <w:r>
        <w:rPr>
          <w:spacing w:val="-2"/>
          <w:sz w:val="28"/>
        </w:rPr>
        <w:t>опьянения;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873"/>
        </w:tabs>
        <w:ind w:left="873" w:right="0" w:hanging="163"/>
        <w:rPr>
          <w:sz w:val="28"/>
        </w:rPr>
      </w:pPr>
      <w:r>
        <w:rPr>
          <w:sz w:val="28"/>
        </w:rPr>
        <w:t>приводить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собой</w:t>
      </w:r>
      <w:r>
        <w:rPr>
          <w:spacing w:val="-3"/>
          <w:sz w:val="28"/>
        </w:rPr>
        <w:t xml:space="preserve"> </w:t>
      </w:r>
      <w:r>
        <w:rPr>
          <w:sz w:val="28"/>
        </w:rPr>
        <w:t>собак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2"/>
          <w:sz w:val="28"/>
        </w:rPr>
        <w:t xml:space="preserve"> животных;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923"/>
        </w:tabs>
        <w:ind w:left="0" w:right="141" w:firstLine="709"/>
        <w:rPr>
          <w:sz w:val="28"/>
        </w:rPr>
      </w:pPr>
      <w:r>
        <w:rPr>
          <w:sz w:val="28"/>
        </w:rPr>
        <w:t>оставлять на берегу, в гардеробах и раздевальнях бумагу, стекло и другой мусор;</w:t>
      </w:r>
    </w:p>
    <w:p w:rsidR="00817167" w:rsidRDefault="00817167" w:rsidP="00817167">
      <w:pPr>
        <w:tabs>
          <w:tab w:val="left" w:pos="923"/>
        </w:tabs>
        <w:ind w:right="141"/>
        <w:jc w:val="center"/>
        <w:rPr>
          <w:sz w:val="28"/>
        </w:rPr>
      </w:pPr>
      <w:r>
        <w:rPr>
          <w:sz w:val="28"/>
        </w:rPr>
        <w:t>4</w:t>
      </w:r>
    </w:p>
    <w:p w:rsidR="00817167" w:rsidRPr="00817167" w:rsidRDefault="00817167" w:rsidP="00817167">
      <w:pPr>
        <w:tabs>
          <w:tab w:val="left" w:pos="923"/>
        </w:tabs>
        <w:ind w:right="141"/>
        <w:rPr>
          <w:sz w:val="28"/>
        </w:rPr>
      </w:pP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889"/>
        </w:tabs>
        <w:ind w:left="0" w:firstLine="709"/>
        <w:rPr>
          <w:sz w:val="28"/>
        </w:rPr>
      </w:pPr>
      <w:r>
        <w:rPr>
          <w:sz w:val="28"/>
        </w:rPr>
        <w:t xml:space="preserve">играть с мячом и в спортивные игры в не отведенных для этих целей местах, а также допускать в воде шалости, связанные с нырянием и захватом </w:t>
      </w:r>
      <w:r>
        <w:rPr>
          <w:spacing w:val="-2"/>
          <w:sz w:val="28"/>
        </w:rPr>
        <w:t>купающихся;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873"/>
        </w:tabs>
        <w:ind w:left="873" w:right="0" w:hanging="163"/>
        <w:rPr>
          <w:sz w:val="28"/>
        </w:rPr>
      </w:pPr>
      <w:r>
        <w:rPr>
          <w:sz w:val="28"/>
        </w:rPr>
        <w:t>подавать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крики</w:t>
      </w:r>
      <w:r>
        <w:rPr>
          <w:spacing w:val="-5"/>
          <w:sz w:val="28"/>
        </w:rPr>
        <w:t xml:space="preserve"> </w:t>
      </w:r>
      <w:r>
        <w:rPr>
          <w:sz w:val="28"/>
        </w:rPr>
        <w:t>ложной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тревоги;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1015"/>
        </w:tabs>
        <w:ind w:left="0" w:firstLine="709"/>
        <w:rPr>
          <w:sz w:val="28"/>
        </w:rPr>
      </w:pPr>
      <w:r>
        <w:rPr>
          <w:sz w:val="28"/>
        </w:rPr>
        <w:t>плавать на досках, бревнах, лежаках, автомобильных камерах, надувных матрацах;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998"/>
        </w:tabs>
        <w:ind w:left="0" w:firstLine="709"/>
        <w:rPr>
          <w:sz w:val="28"/>
        </w:rPr>
      </w:pPr>
      <w:r>
        <w:rPr>
          <w:sz w:val="28"/>
        </w:rPr>
        <w:t xml:space="preserve">при обучении плаванию ответственность за безопасность несет преподаватель (инструктор, тренер, воспитатель), проводящий обучение или </w:t>
      </w:r>
      <w:r>
        <w:rPr>
          <w:spacing w:val="-2"/>
          <w:sz w:val="28"/>
        </w:rPr>
        <w:t>тренировки;</w:t>
      </w:r>
    </w:p>
    <w:p w:rsidR="006C1A5C" w:rsidRDefault="006C1A5C" w:rsidP="006C1A5C">
      <w:pPr>
        <w:pStyle w:val="a5"/>
        <w:numPr>
          <w:ilvl w:val="2"/>
          <w:numId w:val="2"/>
        </w:numPr>
        <w:tabs>
          <w:tab w:val="left" w:pos="935"/>
        </w:tabs>
        <w:ind w:left="0" w:firstLine="709"/>
        <w:rPr>
          <w:sz w:val="28"/>
        </w:rPr>
      </w:pPr>
      <w:r>
        <w:rPr>
          <w:sz w:val="28"/>
        </w:rPr>
        <w:t xml:space="preserve">обучение плаванию должно проводиться в специально отведенных </w:t>
      </w:r>
      <w:r>
        <w:rPr>
          <w:spacing w:val="-2"/>
          <w:sz w:val="28"/>
        </w:rPr>
        <w:t>местах;</w:t>
      </w:r>
    </w:p>
    <w:p w:rsidR="006C1A5C" w:rsidRPr="0042372D" w:rsidRDefault="006C1A5C" w:rsidP="0042372D">
      <w:pPr>
        <w:pStyle w:val="a5"/>
        <w:numPr>
          <w:ilvl w:val="2"/>
          <w:numId w:val="2"/>
        </w:numPr>
        <w:tabs>
          <w:tab w:val="left" w:pos="951"/>
        </w:tabs>
        <w:ind w:left="0" w:right="141" w:firstLine="709"/>
        <w:jc w:val="left"/>
        <w:rPr>
          <w:sz w:val="28"/>
        </w:rPr>
      </w:pPr>
      <w:r w:rsidRPr="0042372D">
        <w:rPr>
          <w:sz w:val="28"/>
        </w:rPr>
        <w:t xml:space="preserve">каждый гражданин обязан оказать посильную помощь </w:t>
      </w:r>
      <w:proofErr w:type="gramStart"/>
      <w:r w:rsidRPr="0042372D">
        <w:rPr>
          <w:sz w:val="28"/>
        </w:rPr>
        <w:t>терпящему</w:t>
      </w:r>
      <w:proofErr w:type="gramEnd"/>
      <w:r w:rsidRPr="0042372D">
        <w:rPr>
          <w:sz w:val="28"/>
        </w:rPr>
        <w:t xml:space="preserve"> бедствие на воде.</w:t>
      </w:r>
    </w:p>
    <w:p w:rsidR="006C1A5C" w:rsidRDefault="006C1A5C" w:rsidP="006C1A5C">
      <w:pPr>
        <w:pStyle w:val="a3"/>
        <w:ind w:right="0" w:firstLine="710"/>
      </w:pPr>
      <w:r>
        <w:t>Должна</w:t>
      </w:r>
      <w:r>
        <w:rPr>
          <w:spacing w:val="49"/>
        </w:rPr>
        <w:t xml:space="preserve">  </w:t>
      </w:r>
      <w:r>
        <w:t>систематически</w:t>
      </w:r>
      <w:r>
        <w:rPr>
          <w:spacing w:val="50"/>
        </w:rPr>
        <w:t xml:space="preserve">  </w:t>
      </w:r>
      <w:r>
        <w:t>проводиться</w:t>
      </w:r>
      <w:r>
        <w:rPr>
          <w:spacing w:val="51"/>
        </w:rPr>
        <w:t xml:space="preserve">  </w:t>
      </w:r>
      <w:r>
        <w:t>разъяснительная</w:t>
      </w:r>
      <w:r>
        <w:rPr>
          <w:spacing w:val="51"/>
        </w:rPr>
        <w:t xml:space="preserve">  </w:t>
      </w:r>
      <w:r>
        <w:t>работа</w:t>
      </w:r>
      <w:r>
        <w:rPr>
          <w:spacing w:val="50"/>
        </w:rPr>
        <w:t xml:space="preserve">  </w:t>
      </w:r>
      <w:r>
        <w:rPr>
          <w:spacing w:val="-5"/>
        </w:rPr>
        <w:t xml:space="preserve">по </w:t>
      </w:r>
      <w:r>
        <w:t xml:space="preserve">предупреждению несчастных случаев на воде с использованием радио, трансляционных установок, стендов, фотовитрин с профилактическим </w:t>
      </w:r>
      <w:r>
        <w:rPr>
          <w:spacing w:val="-2"/>
        </w:rPr>
        <w:t>материалом.</w:t>
      </w:r>
    </w:p>
    <w:p w:rsidR="006C1A5C" w:rsidRDefault="006C1A5C" w:rsidP="006C1A5C">
      <w:pPr>
        <w:pStyle w:val="a5"/>
        <w:numPr>
          <w:ilvl w:val="1"/>
          <w:numId w:val="2"/>
        </w:numPr>
        <w:tabs>
          <w:tab w:val="left" w:pos="1448"/>
        </w:tabs>
        <w:ind w:left="0" w:right="141" w:firstLine="709"/>
        <w:rPr>
          <w:sz w:val="28"/>
        </w:rPr>
      </w:pPr>
      <w:r>
        <w:rPr>
          <w:sz w:val="28"/>
        </w:rPr>
        <w:t>Указания представителей Государственной инспекции по маломерным судам в части принятия мер безопасности на воде для администрации зон рекреации водных объектов, баз отдыха и плавательных бассейнов являются обязательными.</w:t>
      </w:r>
    </w:p>
    <w:p w:rsidR="006C1A5C" w:rsidRDefault="006C1A5C" w:rsidP="006C1A5C">
      <w:pPr>
        <w:pStyle w:val="1"/>
        <w:numPr>
          <w:ilvl w:val="0"/>
          <w:numId w:val="2"/>
        </w:numPr>
        <w:tabs>
          <w:tab w:val="left" w:pos="1066"/>
        </w:tabs>
        <w:ind w:left="0" w:right="140" w:firstLine="709"/>
      </w:pPr>
      <w:r>
        <w:t>Требования к определению зон отдыха и других территорий, включая пляжи, связанных с использованием водных объектов или их частей для рекреационных целей</w:t>
      </w:r>
    </w:p>
    <w:p w:rsidR="006C1A5C" w:rsidRDefault="006C1A5C" w:rsidP="006C1A5C">
      <w:pPr>
        <w:pStyle w:val="a5"/>
        <w:numPr>
          <w:ilvl w:val="1"/>
          <w:numId w:val="2"/>
        </w:numPr>
        <w:tabs>
          <w:tab w:val="left" w:pos="1256"/>
        </w:tabs>
        <w:ind w:left="0" w:right="141" w:firstLine="709"/>
        <w:rPr>
          <w:sz w:val="28"/>
        </w:rPr>
      </w:pPr>
      <w:proofErr w:type="gramStart"/>
      <w:r>
        <w:rPr>
          <w:sz w:val="28"/>
        </w:rPr>
        <w:t>К местам (зонам) массового отдыха населения следует относить территории, выделенные в генпланах, схемах районной планировки</w:t>
      </w:r>
      <w:r>
        <w:rPr>
          <w:spacing w:val="40"/>
          <w:sz w:val="28"/>
        </w:rPr>
        <w:t xml:space="preserve"> </w:t>
      </w:r>
      <w:r>
        <w:rPr>
          <w:sz w:val="28"/>
        </w:rPr>
        <w:t>и развития пригородной зоны, решениях органов местного самоуправления для организации курортных зон, размещения санаториев, домов отдыха, пансионатов, баз туризма, дачных и садово-огородных участков, организованного отдыха населения (городские пляжи, парки, спортивные базы и их сооружения на открытом воздухе).</w:t>
      </w:r>
      <w:proofErr w:type="gramEnd"/>
    </w:p>
    <w:p w:rsidR="006C1A5C" w:rsidRDefault="006C1A5C" w:rsidP="006C1A5C">
      <w:pPr>
        <w:pStyle w:val="a5"/>
        <w:numPr>
          <w:ilvl w:val="1"/>
          <w:numId w:val="2"/>
        </w:numPr>
        <w:tabs>
          <w:tab w:val="left" w:pos="1215"/>
        </w:tabs>
        <w:ind w:left="0" w:firstLine="709"/>
        <w:rPr>
          <w:sz w:val="28"/>
        </w:rPr>
      </w:pPr>
      <w:proofErr w:type="gramStart"/>
      <w:r>
        <w:rPr>
          <w:sz w:val="28"/>
        </w:rPr>
        <w:t>Местом (зоной) массового отдыха (далее – место отдыха) является общественное пространство, участок озелененной территории, выделенный в соответствии с действующим законодательством, соответствующим образом обустроенный для интенсивного использования в целях рекреации, а также комплекс временных и постоянных сооружений, расположенных на этом участке и несущих функциональную нагрузку в качестве объектов и оборудования места отдыха и относящихся к объектам и элементам благоустройства территории, а также</w:t>
      </w:r>
      <w:proofErr w:type="gramEnd"/>
      <w:r>
        <w:rPr>
          <w:sz w:val="28"/>
        </w:rPr>
        <w:t xml:space="preserve"> малых архитектурных форм.</w:t>
      </w:r>
    </w:p>
    <w:p w:rsidR="006C1A5C" w:rsidRDefault="006C1A5C" w:rsidP="006C1A5C">
      <w:pPr>
        <w:pStyle w:val="a3"/>
      </w:pPr>
      <w:r>
        <w:t>Места отдыха могут иметь водный объект или его часть, используемые или</w:t>
      </w:r>
      <w:r>
        <w:rPr>
          <w:spacing w:val="-5"/>
        </w:rPr>
        <w:t xml:space="preserve"> </w:t>
      </w:r>
      <w:r>
        <w:t>предназначенные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купания,</w:t>
      </w:r>
      <w:r>
        <w:rPr>
          <w:spacing w:val="-5"/>
        </w:rPr>
        <w:t xml:space="preserve"> </w:t>
      </w:r>
      <w:r>
        <w:t>спортивно-оздоровительных</w:t>
      </w:r>
      <w:r>
        <w:rPr>
          <w:spacing w:val="-5"/>
        </w:rPr>
        <w:t xml:space="preserve"> </w:t>
      </w:r>
      <w:r>
        <w:t>мероприятий и иных рекреационных целей.</w:t>
      </w:r>
    </w:p>
    <w:p w:rsidR="00741B20" w:rsidRDefault="00741B20" w:rsidP="00741B20">
      <w:pPr>
        <w:pStyle w:val="a3"/>
        <w:jc w:val="center"/>
      </w:pPr>
      <w:r>
        <w:t>5</w:t>
      </w:r>
    </w:p>
    <w:p w:rsidR="00741B20" w:rsidRDefault="00741B20" w:rsidP="006C1A5C">
      <w:pPr>
        <w:pStyle w:val="a3"/>
      </w:pPr>
    </w:p>
    <w:p w:rsidR="006C1A5C" w:rsidRDefault="006C1A5C" w:rsidP="006C1A5C">
      <w:pPr>
        <w:pStyle w:val="a5"/>
        <w:numPr>
          <w:ilvl w:val="1"/>
          <w:numId w:val="2"/>
        </w:numPr>
        <w:tabs>
          <w:tab w:val="left" w:pos="1451"/>
        </w:tabs>
        <w:ind w:left="0" w:firstLine="709"/>
        <w:rPr>
          <w:sz w:val="28"/>
        </w:rPr>
      </w:pPr>
      <w:r>
        <w:rPr>
          <w:sz w:val="28"/>
        </w:rPr>
        <w:t>Решение о создании новых мест отдыха принимается Администрацией Т</w:t>
      </w:r>
      <w:r w:rsidR="001778DE">
        <w:rPr>
          <w:sz w:val="28"/>
        </w:rPr>
        <w:t>утаевского муниципального округа</w:t>
      </w:r>
      <w:r>
        <w:rPr>
          <w:sz w:val="28"/>
        </w:rPr>
        <w:t xml:space="preserve"> в соответствии с Генеральным планом, Правилами землепользования и застройки территории.</w:t>
      </w:r>
    </w:p>
    <w:p w:rsidR="006C1A5C" w:rsidRDefault="006C1A5C" w:rsidP="006C1A5C">
      <w:pPr>
        <w:pStyle w:val="a5"/>
        <w:numPr>
          <w:ilvl w:val="1"/>
          <w:numId w:val="2"/>
        </w:numPr>
        <w:tabs>
          <w:tab w:val="left" w:pos="1281"/>
        </w:tabs>
        <w:ind w:left="0" w:right="141" w:firstLine="709"/>
        <w:rPr>
          <w:sz w:val="28"/>
        </w:rPr>
      </w:pPr>
      <w:r>
        <w:rPr>
          <w:sz w:val="28"/>
        </w:rPr>
        <w:t xml:space="preserve">При обеспечении зоны рекреации питьевой водой, необходимо обеспечить её соответствие требованиям «ГОСТ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 xml:space="preserve"> 51232-98. Государственный стандарт Российской Федерации. Вода питьевая. Общие требования к организации и методам контроля качества».</w:t>
      </w:r>
    </w:p>
    <w:p w:rsidR="006C1A5C" w:rsidRDefault="006C1A5C" w:rsidP="006C1A5C">
      <w:pPr>
        <w:pStyle w:val="a3"/>
        <w:ind w:left="1" w:right="141" w:firstLine="0"/>
      </w:pPr>
      <w:r>
        <w:t>При установке душевых установок – в них должна подаваться питьевая вода (п. 2.7 ГОСТ 17.1.5.02-80).</w:t>
      </w:r>
    </w:p>
    <w:p w:rsidR="006C1A5C" w:rsidRDefault="006C1A5C" w:rsidP="006C1A5C">
      <w:pPr>
        <w:pStyle w:val="a3"/>
      </w:pPr>
      <w:r>
        <w:t xml:space="preserve">При устройстве туалетов должно быть предусмотрено </w:t>
      </w:r>
      <w:proofErr w:type="spellStart"/>
      <w:r>
        <w:t>канализование</w:t>
      </w:r>
      <w:proofErr w:type="spellEnd"/>
      <w:r>
        <w:t xml:space="preserve"> с отводом сточных вод на очистные сооружения. При отсутствии канализации необходимо устройство водонепроницаемых выгребов.</w:t>
      </w:r>
    </w:p>
    <w:p w:rsidR="006C1A5C" w:rsidRDefault="006C1A5C" w:rsidP="006C1A5C">
      <w:pPr>
        <w:pStyle w:val="a3"/>
      </w:pPr>
      <w:r>
        <w:t xml:space="preserve">При устройстве пляжей - на пляже должно быть предусмотрено помещение медицинского пункта и спасательной станции с наблюдательной </w:t>
      </w:r>
      <w:r>
        <w:rPr>
          <w:spacing w:val="-2"/>
        </w:rPr>
        <w:t>вышкой.</w:t>
      </w:r>
    </w:p>
    <w:p w:rsidR="006C1A5C" w:rsidRPr="001778DE" w:rsidRDefault="001778DE" w:rsidP="001778DE">
      <w:pPr>
        <w:pStyle w:val="a5"/>
        <w:widowControl/>
        <w:tabs>
          <w:tab w:val="left" w:pos="1213"/>
        </w:tabs>
        <w:autoSpaceDE/>
        <w:autoSpaceDN/>
        <w:spacing w:before="76"/>
        <w:ind w:left="1" w:right="0" w:firstLine="0"/>
        <w:rPr>
          <w:sz w:val="28"/>
          <w:szCs w:val="28"/>
        </w:rPr>
      </w:pPr>
      <w:r>
        <w:rPr>
          <w:sz w:val="28"/>
        </w:rPr>
        <w:t xml:space="preserve">         3.5.</w:t>
      </w:r>
      <w:r w:rsidR="006C1A5C" w:rsidRPr="001778DE">
        <w:rPr>
          <w:sz w:val="28"/>
        </w:rPr>
        <w:t>Контейнеры для мусора должны располагаться на бетонированных площадках с удобными подъездными путями. Вывоз мусора осуществляется</w:t>
      </w:r>
      <w:r>
        <w:rPr>
          <w:sz w:val="28"/>
        </w:rPr>
        <w:t xml:space="preserve"> </w:t>
      </w:r>
      <w:r w:rsidR="006C1A5C" w:rsidRPr="001778DE">
        <w:rPr>
          <w:sz w:val="28"/>
          <w:szCs w:val="28"/>
        </w:rPr>
        <w:t xml:space="preserve">по графику </w:t>
      </w:r>
      <w:r w:rsidR="006C1A5C" w:rsidRPr="001778DE">
        <w:rPr>
          <w:spacing w:val="-2"/>
          <w:sz w:val="28"/>
          <w:szCs w:val="28"/>
        </w:rPr>
        <w:t>оператора.</w:t>
      </w:r>
    </w:p>
    <w:p w:rsidR="006C1A5C" w:rsidRDefault="006C1A5C" w:rsidP="006C1A5C">
      <w:pPr>
        <w:pStyle w:val="a5"/>
        <w:numPr>
          <w:ilvl w:val="1"/>
          <w:numId w:val="3"/>
        </w:numPr>
        <w:tabs>
          <w:tab w:val="left" w:pos="1255"/>
        </w:tabs>
        <w:ind w:firstLine="708"/>
        <w:rPr>
          <w:sz w:val="28"/>
        </w:rPr>
      </w:pPr>
      <w:r>
        <w:rPr>
          <w:sz w:val="28"/>
        </w:rPr>
        <w:t>Вблизи зоны рекреации должно быть предусмотрено устройство открытых автостоянок личного и общественного транспорта. Открытые автостоянки вместимостью до 30 автомашин должны быть удалены от</w:t>
      </w:r>
      <w:r>
        <w:rPr>
          <w:spacing w:val="40"/>
          <w:sz w:val="28"/>
        </w:rPr>
        <w:t xml:space="preserve"> </w:t>
      </w:r>
      <w:r>
        <w:rPr>
          <w:sz w:val="28"/>
        </w:rPr>
        <w:t>границ зоны рекреации на расстояние не менее 50 м, вместимостью до 100 автомашин - не менее 100 м, вместимостью свыше 100 автомашин - не менее 200 м.</w:t>
      </w:r>
    </w:p>
    <w:p w:rsidR="006C1A5C" w:rsidRDefault="006C1A5C" w:rsidP="006C1A5C">
      <w:pPr>
        <w:pStyle w:val="a3"/>
      </w:pPr>
      <w:r>
        <w:t>Санитарно-защитные разрывы от зоны рекреации до открытых автостоянок должны быть озеленены.</w:t>
      </w:r>
    </w:p>
    <w:p w:rsidR="006C1A5C" w:rsidRDefault="006C1A5C" w:rsidP="006C1A5C">
      <w:pPr>
        <w:pStyle w:val="1"/>
        <w:numPr>
          <w:ilvl w:val="0"/>
          <w:numId w:val="2"/>
        </w:numPr>
        <w:tabs>
          <w:tab w:val="left" w:pos="920"/>
        </w:tabs>
        <w:ind w:left="920" w:hanging="210"/>
      </w:pPr>
      <w:r>
        <w:t>Требования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срокам</w:t>
      </w:r>
      <w:r>
        <w:rPr>
          <w:spacing w:val="-2"/>
        </w:rPr>
        <w:t xml:space="preserve"> </w:t>
      </w:r>
      <w:r>
        <w:t>открытия и</w:t>
      </w:r>
      <w:r>
        <w:rPr>
          <w:spacing w:val="-1"/>
        </w:rPr>
        <w:t xml:space="preserve"> </w:t>
      </w:r>
      <w:r>
        <w:t>закрытия</w:t>
      </w:r>
      <w:r>
        <w:rPr>
          <w:spacing w:val="-1"/>
        </w:rPr>
        <w:t xml:space="preserve"> </w:t>
      </w:r>
      <w:r>
        <w:t xml:space="preserve">купального </w:t>
      </w:r>
      <w:r>
        <w:rPr>
          <w:spacing w:val="-2"/>
        </w:rPr>
        <w:t>сезона</w:t>
      </w:r>
    </w:p>
    <w:p w:rsidR="006C1A5C" w:rsidRDefault="006C1A5C" w:rsidP="006C1A5C">
      <w:pPr>
        <w:pStyle w:val="a3"/>
      </w:pPr>
      <w:r>
        <w:t>С</w:t>
      </w:r>
      <w:r>
        <w:rPr>
          <w:spacing w:val="-3"/>
        </w:rPr>
        <w:t xml:space="preserve"> </w:t>
      </w:r>
      <w:r>
        <w:t>наступлением</w:t>
      </w:r>
      <w:r>
        <w:rPr>
          <w:spacing w:val="-2"/>
        </w:rPr>
        <w:t xml:space="preserve"> </w:t>
      </w:r>
      <w:r>
        <w:t>летнего</w:t>
      </w:r>
      <w:r>
        <w:rPr>
          <w:spacing w:val="-3"/>
        </w:rPr>
        <w:t xml:space="preserve"> </w:t>
      </w:r>
      <w:r>
        <w:t>периода,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повышении</w:t>
      </w:r>
      <w:r>
        <w:rPr>
          <w:spacing w:val="-4"/>
        </w:rPr>
        <w:t xml:space="preserve"> </w:t>
      </w:r>
      <w:r>
        <w:t>температуры</w:t>
      </w:r>
      <w:r>
        <w:rPr>
          <w:spacing w:val="-2"/>
        </w:rPr>
        <w:t xml:space="preserve"> </w:t>
      </w:r>
      <w:r>
        <w:t>воздуха в дневное время выше 18 градусов и установлении комфортной температуры воды в зоне рекреации водных объектов, нормативно – правовым актом Администрации Т</w:t>
      </w:r>
      <w:r w:rsidR="00F02D03">
        <w:t>утаевского муниципального округа</w:t>
      </w:r>
      <w:r>
        <w:t xml:space="preserve"> определяются сроки открытия и закрытия купального сезона.</w:t>
      </w:r>
    </w:p>
    <w:p w:rsidR="006C1A5C" w:rsidRDefault="006C1A5C" w:rsidP="006C1A5C">
      <w:pPr>
        <w:pStyle w:val="1"/>
        <w:numPr>
          <w:ilvl w:val="0"/>
          <w:numId w:val="2"/>
        </w:numPr>
        <w:tabs>
          <w:tab w:val="left" w:pos="1006"/>
        </w:tabs>
        <w:ind w:left="0" w:right="140" w:firstLine="709"/>
      </w:pPr>
      <w:r>
        <w:t>Порядок проведения мероприятий, связанных с использованием водных объектов или их частей для рекреационных целей</w:t>
      </w:r>
    </w:p>
    <w:p w:rsidR="006C1A5C" w:rsidRDefault="006C1A5C" w:rsidP="006C1A5C">
      <w:pPr>
        <w:pStyle w:val="a5"/>
        <w:numPr>
          <w:ilvl w:val="1"/>
          <w:numId w:val="2"/>
        </w:numPr>
        <w:tabs>
          <w:tab w:val="left" w:pos="1222"/>
        </w:tabs>
        <w:ind w:left="0" w:firstLine="709"/>
        <w:rPr>
          <w:sz w:val="28"/>
        </w:rPr>
      </w:pPr>
      <w:r>
        <w:rPr>
          <w:sz w:val="28"/>
        </w:rPr>
        <w:t>В соответствии с требованиями статьи 18 (</w:t>
      </w:r>
      <w:proofErr w:type="spellStart"/>
      <w:r>
        <w:rPr>
          <w:sz w:val="28"/>
        </w:rPr>
        <w:t>п.п</w:t>
      </w:r>
      <w:proofErr w:type="spellEnd"/>
      <w:r>
        <w:rPr>
          <w:sz w:val="28"/>
        </w:rPr>
        <w:t>. 1, 3) Федерального закона от 30.03.1999 № 52-ФЗ «О санитарно-эпидемиологическом благополучии населения»:</w:t>
      </w:r>
    </w:p>
    <w:p w:rsidR="00C50F96" w:rsidRDefault="006C1A5C" w:rsidP="006C1A5C">
      <w:pPr>
        <w:pStyle w:val="a5"/>
        <w:numPr>
          <w:ilvl w:val="2"/>
          <w:numId w:val="2"/>
        </w:numPr>
        <w:tabs>
          <w:tab w:val="left" w:pos="932"/>
        </w:tabs>
        <w:ind w:left="0" w:firstLine="709"/>
        <w:rPr>
          <w:sz w:val="28"/>
        </w:rPr>
      </w:pPr>
      <w:r>
        <w:rPr>
          <w:sz w:val="28"/>
        </w:rPr>
        <w:t>водные объекты, используемые в целях питьевого и хозяйственн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бытового водоснабжения, а также в лечебных, оздоровительных и рекреационных целях, в том числе водные объекты, расположенные в границах </w:t>
      </w:r>
      <w:r w:rsidR="00C50F96">
        <w:rPr>
          <w:sz w:val="28"/>
        </w:rPr>
        <w:t xml:space="preserve">    </w:t>
      </w:r>
      <w:r>
        <w:rPr>
          <w:sz w:val="28"/>
        </w:rPr>
        <w:t>городских</w:t>
      </w:r>
      <w:r w:rsidR="00C50F96">
        <w:rPr>
          <w:sz w:val="28"/>
        </w:rPr>
        <w:t xml:space="preserve">  </w:t>
      </w:r>
      <w:r>
        <w:rPr>
          <w:sz w:val="28"/>
        </w:rPr>
        <w:t xml:space="preserve"> и </w:t>
      </w:r>
      <w:r w:rsidR="00C50F96">
        <w:rPr>
          <w:sz w:val="28"/>
        </w:rPr>
        <w:t xml:space="preserve">  </w:t>
      </w:r>
      <w:r>
        <w:rPr>
          <w:sz w:val="28"/>
        </w:rPr>
        <w:t>сельских населенных</w:t>
      </w:r>
      <w:r w:rsidR="00C50F96">
        <w:rPr>
          <w:sz w:val="28"/>
        </w:rPr>
        <w:t xml:space="preserve">   </w:t>
      </w:r>
      <w:r>
        <w:rPr>
          <w:sz w:val="28"/>
        </w:rPr>
        <w:t xml:space="preserve"> пунктов </w:t>
      </w:r>
      <w:r w:rsidR="00C50F96">
        <w:rPr>
          <w:sz w:val="28"/>
        </w:rPr>
        <w:t xml:space="preserve">  </w:t>
      </w:r>
      <w:r>
        <w:rPr>
          <w:sz w:val="28"/>
        </w:rPr>
        <w:t xml:space="preserve">(далее </w:t>
      </w:r>
      <w:r w:rsidR="00C50F96">
        <w:rPr>
          <w:sz w:val="28"/>
        </w:rPr>
        <w:t>–</w:t>
      </w:r>
      <w:r>
        <w:rPr>
          <w:sz w:val="28"/>
        </w:rPr>
        <w:t xml:space="preserve"> водные</w:t>
      </w:r>
    </w:p>
    <w:p w:rsidR="00C50F96" w:rsidRDefault="00C50F96" w:rsidP="00C50F96">
      <w:pPr>
        <w:pStyle w:val="a5"/>
        <w:tabs>
          <w:tab w:val="left" w:pos="932"/>
        </w:tabs>
        <w:ind w:left="1" w:firstLine="0"/>
        <w:jc w:val="center"/>
        <w:rPr>
          <w:sz w:val="28"/>
        </w:rPr>
      </w:pPr>
      <w:r>
        <w:rPr>
          <w:sz w:val="28"/>
        </w:rPr>
        <w:t>6</w:t>
      </w:r>
    </w:p>
    <w:p w:rsidR="00C50F96" w:rsidRDefault="00C50F96" w:rsidP="00C50F96">
      <w:pPr>
        <w:pStyle w:val="a5"/>
        <w:tabs>
          <w:tab w:val="left" w:pos="932"/>
        </w:tabs>
        <w:ind w:left="1" w:firstLine="0"/>
        <w:rPr>
          <w:sz w:val="28"/>
        </w:rPr>
      </w:pPr>
    </w:p>
    <w:p w:rsidR="006C1A5C" w:rsidRPr="004639CC" w:rsidRDefault="004639CC" w:rsidP="004639CC">
      <w:pPr>
        <w:tabs>
          <w:tab w:val="left" w:pos="932"/>
        </w:tabs>
        <w:rPr>
          <w:sz w:val="28"/>
        </w:rPr>
      </w:pPr>
      <w:r>
        <w:rPr>
          <w:sz w:val="28"/>
        </w:rPr>
        <w:t xml:space="preserve"> -</w:t>
      </w:r>
      <w:r w:rsidR="006C1A5C" w:rsidRPr="004639CC">
        <w:rPr>
          <w:sz w:val="28"/>
        </w:rPr>
        <w:t>объекты), не должны являться источниками биологических, химических и физических факторов вредного воздействия на человека.</w:t>
      </w:r>
    </w:p>
    <w:p w:rsidR="006C1A5C" w:rsidRDefault="006C1A5C" w:rsidP="006C1A5C">
      <w:pPr>
        <w:pStyle w:val="a3"/>
      </w:pPr>
      <w:r>
        <w:t>Критерии безопасности и (или) безвредности для человека водных объектов, в том числе предельно допустимые концентрации в воде химических, биологических веществ, микроорганизмов, уровень радиационного фона устанавливаются санитарными правилами.</w:t>
      </w:r>
    </w:p>
    <w:p w:rsidR="006C1A5C" w:rsidRDefault="006C1A5C" w:rsidP="006C1A5C">
      <w:pPr>
        <w:pStyle w:val="a5"/>
        <w:numPr>
          <w:ilvl w:val="1"/>
          <w:numId w:val="2"/>
        </w:numPr>
        <w:tabs>
          <w:tab w:val="left" w:pos="1300"/>
        </w:tabs>
        <w:ind w:left="0" w:firstLine="709"/>
        <w:rPr>
          <w:sz w:val="28"/>
        </w:rPr>
      </w:pPr>
      <w:r>
        <w:rPr>
          <w:sz w:val="28"/>
        </w:rPr>
        <w:t>Использование водного объекта в конкретно указанных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</w:t>
      </w:r>
    </w:p>
    <w:p w:rsidR="006C1A5C" w:rsidRDefault="006C1A5C" w:rsidP="006C1A5C">
      <w:pPr>
        <w:pStyle w:val="a5"/>
        <w:numPr>
          <w:ilvl w:val="1"/>
          <w:numId w:val="2"/>
        </w:numPr>
        <w:tabs>
          <w:tab w:val="left" w:pos="1252"/>
        </w:tabs>
        <w:ind w:left="0" w:right="141" w:firstLine="709"/>
        <w:rPr>
          <w:sz w:val="28"/>
        </w:rPr>
      </w:pPr>
      <w:r>
        <w:rPr>
          <w:sz w:val="28"/>
        </w:rPr>
        <w:t>Для охраны водных объектов, предотвращения их загрязнения и засорения устанавливаются в соответствии с законодательством Российской Федерации согласованные с органами, осуществляющими федеральный государственный санитарно-эпидемиологический надзор, нормативы предельно допустимых вредных воздействий на водные объекты, нормативы предельно допустимых сбросов химических, биологических веществ и микроорганизмов в водные объекты.</w:t>
      </w:r>
    </w:p>
    <w:p w:rsidR="006C1A5C" w:rsidRDefault="006C1A5C" w:rsidP="006C1A5C">
      <w:pPr>
        <w:pStyle w:val="a5"/>
        <w:tabs>
          <w:tab w:val="left" w:pos="1222"/>
        </w:tabs>
        <w:ind w:left="1" w:firstLine="0"/>
        <w:rPr>
          <w:sz w:val="28"/>
          <w:szCs w:val="28"/>
        </w:rPr>
      </w:pPr>
      <w:r>
        <w:rPr>
          <w:sz w:val="28"/>
        </w:rPr>
        <w:t xml:space="preserve">           5.4.Органы местного самоуправления, индивидуальные предприниматели и юридические лица в случае, если водные объекты представляют опасность для здоровья населения, обязаны в соответствии с </w:t>
      </w:r>
      <w:r>
        <w:rPr>
          <w:sz w:val="28"/>
          <w:szCs w:val="28"/>
        </w:rPr>
        <w:t>их полномочиями   принять   меры    по   ограничению, приостановлению или запрещению использования указанных водных объектов.</w:t>
      </w:r>
    </w:p>
    <w:p w:rsidR="006C1A5C" w:rsidRDefault="006C1A5C" w:rsidP="006C1A5C">
      <w:pPr>
        <w:pStyle w:val="a5"/>
        <w:tabs>
          <w:tab w:val="left" w:pos="1311"/>
        </w:tabs>
        <w:rPr>
          <w:sz w:val="28"/>
        </w:rPr>
      </w:pPr>
      <w:r>
        <w:rPr>
          <w:sz w:val="28"/>
        </w:rPr>
        <w:t>5.5. В соответствии со ст. 50 Водного кодекса Российской Федерации от 03.06.2006 № 74-ФЗ использование акватории водных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объектов для рекреационных целей, в том числе для эксплуатации пляжа, могут осуществлять водопользователи и правообладатели земельных участков, расположенных в пределах береговой полосы водного объекта.</w:t>
      </w:r>
    </w:p>
    <w:p w:rsidR="006C1A5C" w:rsidRDefault="006C1A5C" w:rsidP="006C1A5C">
      <w:pPr>
        <w:pStyle w:val="a5"/>
        <w:tabs>
          <w:tab w:val="left" w:pos="1366"/>
        </w:tabs>
        <w:ind w:right="141"/>
        <w:rPr>
          <w:sz w:val="28"/>
        </w:rPr>
      </w:pPr>
      <w:r>
        <w:rPr>
          <w:sz w:val="28"/>
        </w:rPr>
        <w:t>5.6.Юридическим лицам и индивидуальным предпринимателям, эксплуатирующим береговые полосы водных объектов в рекреационных целях, необходимо обеспечить получение санитарно-эпидемиологического заключения о соответствии водного объекта санитарным правилам и нормативам. Срок действия санитарно-эпидемиологического заключения устанавливается на летний сезон.</w:t>
      </w:r>
    </w:p>
    <w:p w:rsidR="006C1A5C" w:rsidRDefault="006C1A5C" w:rsidP="006C1A5C">
      <w:pPr>
        <w:pStyle w:val="a3"/>
      </w:pPr>
      <w:proofErr w:type="gramStart"/>
      <w:r>
        <w:t xml:space="preserve">Для получения санитарно-эпидемиологического заключения на использование водного объекта в рекреационных целях заявителю необходимо представить в Управление </w:t>
      </w:r>
      <w:proofErr w:type="spellStart"/>
      <w:r>
        <w:t>Роспотребнадзора</w:t>
      </w:r>
      <w:proofErr w:type="spellEnd"/>
      <w:r>
        <w:t xml:space="preserve"> по Ярославской области заявление и экспертное заключение по результатам экспертизы, проведенной</w:t>
      </w:r>
      <w:r>
        <w:rPr>
          <w:spacing w:val="40"/>
        </w:rPr>
        <w:t xml:space="preserve">  </w:t>
      </w:r>
      <w:r>
        <w:t xml:space="preserve"> аккредитованной организацией, на основании результатов лабораторных исследований качества воды водного объекта, планируемого к осуществлению рекреационной деятельности, и качества почвы (песка) с территории пляжа.</w:t>
      </w:r>
      <w:proofErr w:type="gramEnd"/>
    </w:p>
    <w:p w:rsidR="005E6B56" w:rsidRDefault="006C1A5C" w:rsidP="006C1A5C">
      <w:pPr>
        <w:pStyle w:val="a5"/>
        <w:tabs>
          <w:tab w:val="left" w:pos="1542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5.7.На территории Т</w:t>
      </w:r>
      <w:r w:rsidR="003E45D2">
        <w:rPr>
          <w:sz w:val="28"/>
          <w:szCs w:val="28"/>
        </w:rPr>
        <w:t>утаевского муниципального округа</w:t>
      </w:r>
      <w:r>
        <w:rPr>
          <w:sz w:val="28"/>
          <w:szCs w:val="28"/>
        </w:rPr>
        <w:t xml:space="preserve"> уполномоченным  </w:t>
      </w:r>
      <w:r w:rsidR="005E6B5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подразделениям </w:t>
      </w:r>
      <w:r w:rsidR="005E6B5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5E6B5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Администрации </w:t>
      </w:r>
      <w:r w:rsidR="005E6B5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Тутаевского </w:t>
      </w:r>
    </w:p>
    <w:p w:rsidR="005E6B56" w:rsidRDefault="005E6B56" w:rsidP="005E6B56">
      <w:pPr>
        <w:pStyle w:val="a5"/>
        <w:tabs>
          <w:tab w:val="left" w:pos="1542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</w:p>
    <w:p w:rsidR="005E6B56" w:rsidRDefault="005E6B56" w:rsidP="006C1A5C">
      <w:pPr>
        <w:pStyle w:val="a5"/>
        <w:tabs>
          <w:tab w:val="left" w:pos="1542"/>
        </w:tabs>
        <w:ind w:firstLine="0"/>
        <w:rPr>
          <w:sz w:val="28"/>
          <w:szCs w:val="28"/>
        </w:rPr>
      </w:pPr>
    </w:p>
    <w:p w:rsidR="006C1A5C" w:rsidRDefault="003E45D2" w:rsidP="006C1A5C">
      <w:pPr>
        <w:pStyle w:val="a5"/>
        <w:tabs>
          <w:tab w:val="left" w:pos="1542"/>
        </w:tabs>
        <w:ind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 округа</w:t>
      </w:r>
      <w:r w:rsidR="006C1A5C">
        <w:rPr>
          <w:spacing w:val="70"/>
          <w:sz w:val="28"/>
          <w:szCs w:val="28"/>
        </w:rPr>
        <w:t xml:space="preserve"> </w:t>
      </w:r>
      <w:r w:rsidR="006C1A5C">
        <w:rPr>
          <w:sz w:val="28"/>
          <w:szCs w:val="28"/>
        </w:rPr>
        <w:t>необходимо</w:t>
      </w:r>
      <w:r w:rsidR="006C1A5C">
        <w:rPr>
          <w:spacing w:val="70"/>
          <w:sz w:val="28"/>
          <w:szCs w:val="28"/>
        </w:rPr>
        <w:t xml:space="preserve">  </w:t>
      </w:r>
      <w:r w:rsidR="006C1A5C">
        <w:rPr>
          <w:sz w:val="28"/>
          <w:szCs w:val="28"/>
        </w:rPr>
        <w:t>ежегодно</w:t>
      </w:r>
      <w:r w:rsidR="006C1A5C">
        <w:rPr>
          <w:spacing w:val="70"/>
          <w:sz w:val="28"/>
          <w:szCs w:val="28"/>
        </w:rPr>
        <w:t xml:space="preserve">  </w:t>
      </w:r>
      <w:r w:rsidR="006C1A5C">
        <w:rPr>
          <w:sz w:val="28"/>
          <w:szCs w:val="28"/>
        </w:rPr>
        <w:t>организовывать «пляжный сезон» в установленных зонах рекреации, готовить и заключать договора водопользования, на основании которых в соответствии со статьей 50 Водного кодекса Российской Федерации водные объекты или их части, находящиеся в федеральной собственности, собственности субъектов Российской</w:t>
      </w:r>
      <w:r w:rsidR="006C1A5C">
        <w:rPr>
          <w:spacing w:val="40"/>
          <w:sz w:val="28"/>
          <w:szCs w:val="28"/>
        </w:rPr>
        <w:t xml:space="preserve"> </w:t>
      </w:r>
      <w:r w:rsidR="006C1A5C">
        <w:rPr>
          <w:sz w:val="28"/>
          <w:szCs w:val="28"/>
        </w:rPr>
        <w:t>Федерации или собственности муниципальных образований (далее - водный объект), предоставляются в пользование в целях: использования акватории водных объектов для эксплуатации пляжей</w:t>
      </w:r>
      <w:proofErr w:type="gramEnd"/>
      <w:r w:rsidR="006C1A5C">
        <w:rPr>
          <w:sz w:val="28"/>
          <w:szCs w:val="28"/>
        </w:rPr>
        <w:t xml:space="preserve"> правообладателями земельных участков, находящихся в государственной или муниципальной</w:t>
      </w:r>
      <w:r w:rsidR="006C1A5C">
        <w:rPr>
          <w:spacing w:val="40"/>
          <w:sz w:val="28"/>
          <w:szCs w:val="28"/>
        </w:rPr>
        <w:t xml:space="preserve"> </w:t>
      </w:r>
      <w:r w:rsidR="006C1A5C">
        <w:rPr>
          <w:sz w:val="28"/>
          <w:szCs w:val="28"/>
        </w:rPr>
        <w:t>собственности и расположенных в границах береговой полосы водного объекта общего пользования.</w:t>
      </w:r>
    </w:p>
    <w:p w:rsidR="006C1A5C" w:rsidRDefault="006C1A5C" w:rsidP="006C1A5C">
      <w:pPr>
        <w:pStyle w:val="1"/>
        <w:numPr>
          <w:ilvl w:val="0"/>
          <w:numId w:val="2"/>
        </w:numPr>
        <w:tabs>
          <w:tab w:val="left" w:pos="1203"/>
        </w:tabs>
        <w:ind w:left="0" w:right="141" w:firstLine="708"/>
      </w:pPr>
      <w:r>
        <w:t>Требования к определению зон купания и иных зон, необходимых для осуществления рекреационной деятельности</w:t>
      </w:r>
    </w:p>
    <w:p w:rsidR="006C1A5C" w:rsidRDefault="006C1A5C" w:rsidP="006C1A5C">
      <w:pPr>
        <w:pStyle w:val="a3"/>
      </w:pPr>
      <w:r>
        <w:t xml:space="preserve">Места отдыха создаются в рекреационных зонах в соответствии с Земельным, Водным, Лесным и Градостроительным кодексами Российской </w:t>
      </w:r>
      <w:r>
        <w:rPr>
          <w:spacing w:val="-2"/>
        </w:rPr>
        <w:t>Федерации.</w:t>
      </w:r>
    </w:p>
    <w:p w:rsidR="006C1A5C" w:rsidRDefault="006C1A5C" w:rsidP="006C1A5C">
      <w:pPr>
        <w:pStyle w:val="a3"/>
        <w:ind w:right="141"/>
      </w:pPr>
      <w:r>
        <w:t>Места отдыха включают в себя зоны отдыха, места выхода на лед, пляжи, места для купания, спортивные объекты на воде, объекты и сооружения</w:t>
      </w:r>
      <w:r>
        <w:rPr>
          <w:spacing w:val="45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принятия</w:t>
      </w:r>
      <w:r>
        <w:rPr>
          <w:spacing w:val="47"/>
        </w:rPr>
        <w:t xml:space="preserve"> </w:t>
      </w:r>
      <w:r>
        <w:t>оздоровительных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профилактических</w:t>
      </w:r>
      <w:r>
        <w:rPr>
          <w:spacing w:val="46"/>
        </w:rPr>
        <w:t xml:space="preserve"> </w:t>
      </w:r>
      <w:r>
        <w:rPr>
          <w:spacing w:val="-2"/>
        </w:rPr>
        <w:t>процедур.</w:t>
      </w:r>
      <w:r w:rsidR="00B503FE">
        <w:rPr>
          <w:spacing w:val="-2"/>
        </w:rPr>
        <w:tab/>
      </w:r>
    </w:p>
    <w:p w:rsidR="006C1A5C" w:rsidRDefault="006C1A5C" w:rsidP="006C1A5C">
      <w:pPr>
        <w:pStyle w:val="a3"/>
        <w:ind w:right="141"/>
      </w:pPr>
      <w:r>
        <w:t xml:space="preserve">Объекты инфраструктуры мест отдыха, используемые на территории и акватории, оборудование и изделия должны удовлетворять требованиям соответствующих технических регламентов, национальных стандартов и сводов правил. Услуги, оказываемые в местах отдыха, должны соответствовать требованиям национальных стандартов. Места отдыха должны обслуживаться квалифицированным персоналом. Для каждого места отдыха устанавливают ответственного </w:t>
      </w:r>
      <w:proofErr w:type="spellStart"/>
      <w:r>
        <w:t>эксплуатанта</w:t>
      </w:r>
      <w:proofErr w:type="spellEnd"/>
      <w:r>
        <w:t>. В местах отдыха устанавливают режимы работы, правила и требования по эксплуатации, а также состав, дислокацию и зону ответственности водно-спасательных станций и постов. Места отдыха могут создаваться на одном или нескольких земельных участках и акваторий водных объектов. Территории и водные объекты должны иметь достаточную рекреационную емкость. Расчеты проводятся специализированными</w:t>
      </w:r>
      <w:r>
        <w:rPr>
          <w:spacing w:val="-1"/>
        </w:rPr>
        <w:t xml:space="preserve"> </w:t>
      </w:r>
      <w:r>
        <w:t>организациями.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местах</w:t>
      </w:r>
      <w:r>
        <w:rPr>
          <w:spacing w:val="-2"/>
        </w:rPr>
        <w:t xml:space="preserve"> </w:t>
      </w:r>
      <w:r>
        <w:t>отдыха</w:t>
      </w:r>
      <w:r>
        <w:rPr>
          <w:spacing w:val="-1"/>
        </w:rPr>
        <w:t xml:space="preserve"> </w:t>
      </w:r>
      <w:r>
        <w:t>проводят мониторинг их состояния на соответствие требованиям стандарта. Водопользователь, осуществляющий пользование водным объектом или его участком в рекреационных целях, обязан осуществлять мероприятия по охране водного объекта, предотвращению его от загрязнения, засорения и истощения, а также меры по ликвидации последствий указанных явлений в соответствии с водным кодексом</w:t>
      </w:r>
      <w:r>
        <w:rPr>
          <w:spacing w:val="40"/>
        </w:rPr>
        <w:t xml:space="preserve"> </w:t>
      </w:r>
      <w:r>
        <w:t>и другими федеральными законами.</w:t>
      </w:r>
    </w:p>
    <w:p w:rsidR="006C1A5C" w:rsidRDefault="006C1A5C" w:rsidP="006C1A5C">
      <w:pPr>
        <w:pStyle w:val="1"/>
        <w:numPr>
          <w:ilvl w:val="0"/>
          <w:numId w:val="2"/>
        </w:numPr>
        <w:tabs>
          <w:tab w:val="left" w:pos="990"/>
        </w:tabs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охране</w:t>
      </w:r>
      <w:r>
        <w:rPr>
          <w:spacing w:val="-2"/>
        </w:rPr>
        <w:t xml:space="preserve"> </w:t>
      </w:r>
      <w:r>
        <w:t>водных</w:t>
      </w:r>
      <w:r>
        <w:rPr>
          <w:spacing w:val="-1"/>
        </w:rPr>
        <w:t xml:space="preserve"> </w:t>
      </w:r>
      <w:r>
        <w:rPr>
          <w:spacing w:val="-2"/>
        </w:rPr>
        <w:t>объектов</w:t>
      </w:r>
    </w:p>
    <w:p w:rsidR="008C3E46" w:rsidRPr="008C3E46" w:rsidRDefault="006C1A5C" w:rsidP="006C1A5C">
      <w:pPr>
        <w:pStyle w:val="a5"/>
        <w:numPr>
          <w:ilvl w:val="1"/>
          <w:numId w:val="2"/>
        </w:numPr>
        <w:tabs>
          <w:tab w:val="left" w:pos="1292"/>
          <w:tab w:val="left" w:pos="2483"/>
          <w:tab w:val="left" w:pos="5155"/>
          <w:tab w:val="left" w:pos="7464"/>
        </w:tabs>
        <w:ind w:left="0" w:firstLine="709"/>
        <w:rPr>
          <w:sz w:val="28"/>
        </w:rPr>
      </w:pPr>
      <w:r>
        <w:rPr>
          <w:sz w:val="28"/>
        </w:rPr>
        <w:t>Собственники водных объектов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</w:t>
      </w:r>
      <w:r>
        <w:rPr>
          <w:spacing w:val="40"/>
          <w:sz w:val="28"/>
        </w:rPr>
        <w:t xml:space="preserve"> </w:t>
      </w:r>
    </w:p>
    <w:p w:rsidR="008C3E46" w:rsidRPr="008C3E46" w:rsidRDefault="008C3E46" w:rsidP="008C3E46">
      <w:pPr>
        <w:pStyle w:val="a5"/>
        <w:tabs>
          <w:tab w:val="left" w:pos="1292"/>
          <w:tab w:val="left" w:pos="2483"/>
          <w:tab w:val="left" w:pos="5155"/>
          <w:tab w:val="left" w:pos="7464"/>
        </w:tabs>
        <w:ind w:left="709" w:firstLine="0"/>
        <w:jc w:val="center"/>
        <w:rPr>
          <w:sz w:val="28"/>
        </w:rPr>
      </w:pPr>
      <w:r>
        <w:rPr>
          <w:sz w:val="28"/>
        </w:rPr>
        <w:t>8</w:t>
      </w:r>
    </w:p>
    <w:p w:rsidR="008C3E46" w:rsidRPr="008C3E46" w:rsidRDefault="008C3E46" w:rsidP="008C3E46">
      <w:pPr>
        <w:pStyle w:val="a5"/>
        <w:tabs>
          <w:tab w:val="left" w:pos="1292"/>
          <w:tab w:val="left" w:pos="2483"/>
          <w:tab w:val="left" w:pos="5155"/>
          <w:tab w:val="left" w:pos="7464"/>
        </w:tabs>
        <w:ind w:left="709" w:firstLine="0"/>
        <w:rPr>
          <w:sz w:val="28"/>
        </w:rPr>
      </w:pPr>
    </w:p>
    <w:p w:rsidR="006C1A5C" w:rsidRDefault="006C1A5C" w:rsidP="008C3E46">
      <w:pPr>
        <w:pStyle w:val="a5"/>
        <w:tabs>
          <w:tab w:val="left" w:pos="1292"/>
          <w:tab w:val="left" w:pos="2483"/>
          <w:tab w:val="left" w:pos="5155"/>
          <w:tab w:val="left" w:pos="7464"/>
        </w:tabs>
        <w:ind w:firstLine="0"/>
        <w:rPr>
          <w:sz w:val="28"/>
        </w:rPr>
      </w:pPr>
      <w:r>
        <w:rPr>
          <w:sz w:val="28"/>
        </w:rPr>
        <w:t xml:space="preserve">явлений. Охрана водных объектов, находящихся в федеральной собственности, собственности субъектов Российской Федерации, </w:t>
      </w:r>
      <w:r>
        <w:rPr>
          <w:spacing w:val="-2"/>
          <w:sz w:val="28"/>
        </w:rPr>
        <w:t>собственности</w:t>
      </w:r>
      <w:r>
        <w:rPr>
          <w:sz w:val="28"/>
        </w:rPr>
        <w:tab/>
      </w:r>
      <w:r>
        <w:rPr>
          <w:spacing w:val="-2"/>
          <w:sz w:val="28"/>
        </w:rPr>
        <w:t>муниципальных</w:t>
      </w:r>
      <w:r>
        <w:rPr>
          <w:sz w:val="28"/>
        </w:rPr>
        <w:tab/>
      </w:r>
      <w:r>
        <w:rPr>
          <w:spacing w:val="-2"/>
          <w:sz w:val="28"/>
        </w:rPr>
        <w:t>образований,</w:t>
      </w:r>
      <w:r w:rsidR="00B503FE">
        <w:rPr>
          <w:spacing w:val="-2"/>
          <w:sz w:val="28"/>
        </w:rPr>
        <w:t xml:space="preserve"> </w:t>
      </w:r>
      <w:r>
        <w:rPr>
          <w:spacing w:val="-2"/>
          <w:sz w:val="28"/>
        </w:rPr>
        <w:t xml:space="preserve">осуществляется </w:t>
      </w:r>
      <w:r>
        <w:rPr>
          <w:sz w:val="28"/>
        </w:rPr>
        <w:t>исполнительными органами государственной власти или органами местного самоуправления в пределах их полномочий в соответствии со статьями 24 - 27 Водного кодекса.</w:t>
      </w:r>
    </w:p>
    <w:p w:rsidR="006C1A5C" w:rsidRDefault="006C1A5C" w:rsidP="006C1A5C">
      <w:pPr>
        <w:pStyle w:val="1"/>
        <w:numPr>
          <w:ilvl w:val="0"/>
          <w:numId w:val="2"/>
        </w:numPr>
        <w:tabs>
          <w:tab w:val="left" w:pos="1064"/>
        </w:tabs>
        <w:ind w:left="0" w:right="141" w:firstLine="709"/>
      </w:pPr>
      <w:r>
        <w:t>Иные требования, необходимые для использования и охраны водных объектов или их частей для рекреационных целей</w:t>
      </w:r>
    </w:p>
    <w:p w:rsidR="00361212" w:rsidRDefault="00BC0885" w:rsidP="00361212">
      <w:pPr>
        <w:pStyle w:val="a5"/>
        <w:tabs>
          <w:tab w:val="left" w:pos="1319"/>
        </w:tabs>
        <w:spacing w:before="76"/>
        <w:ind w:left="1" w:firstLine="0"/>
        <w:rPr>
          <w:sz w:val="28"/>
        </w:rPr>
      </w:pPr>
      <w:r>
        <w:rPr>
          <w:sz w:val="28"/>
        </w:rPr>
        <w:t xml:space="preserve">        8.1.</w:t>
      </w:r>
      <w:r w:rsidR="00361212">
        <w:rPr>
          <w:sz w:val="28"/>
        </w:rPr>
        <w:t>Право на  заключение договора  водопользования  без  проведения  аукциона  для  рекреационных  целей (туризма, физической  культуры и спорта, организации  отдыха  и  укрепления здоровья  граждан, в том  числе организации  отдыха  детей и их  оздоровления) предоставляется физическим и юридическим  лицам:</w:t>
      </w:r>
    </w:p>
    <w:p w:rsidR="00361212" w:rsidRDefault="00361212" w:rsidP="00361212">
      <w:pPr>
        <w:pStyle w:val="a5"/>
        <w:tabs>
          <w:tab w:val="left" w:pos="1319"/>
        </w:tabs>
        <w:spacing w:before="76"/>
        <w:ind w:left="1" w:firstLine="0"/>
        <w:rPr>
          <w:sz w:val="28"/>
        </w:rPr>
      </w:pPr>
      <w:r>
        <w:rPr>
          <w:sz w:val="28"/>
        </w:rPr>
        <w:t xml:space="preserve">         - правообладателям  земельных участков, находящихся в государственной  или  муниципальной  собственности и расположенных  в  границах  береговой полосы водного  объекта  общего  пользования  для  эксплуатации  пляжей;</w:t>
      </w:r>
    </w:p>
    <w:p w:rsidR="006029EF" w:rsidRDefault="006029EF" w:rsidP="00361212">
      <w:pPr>
        <w:pStyle w:val="a5"/>
        <w:tabs>
          <w:tab w:val="left" w:pos="1319"/>
        </w:tabs>
        <w:spacing w:before="76"/>
        <w:ind w:left="1" w:firstLine="0"/>
        <w:rPr>
          <w:sz w:val="28"/>
        </w:rPr>
      </w:pPr>
      <w:r>
        <w:rPr>
          <w:sz w:val="28"/>
        </w:rPr>
        <w:t xml:space="preserve">        - </w:t>
      </w:r>
      <w:proofErr w:type="spellStart"/>
      <w:r>
        <w:rPr>
          <w:sz w:val="28"/>
        </w:rPr>
        <w:t>физкультурно</w:t>
      </w:r>
      <w:proofErr w:type="spellEnd"/>
      <w:r>
        <w:rPr>
          <w:sz w:val="28"/>
        </w:rPr>
        <w:t xml:space="preserve"> – спортивным организациям, включенным в перечень </w:t>
      </w:r>
      <w:proofErr w:type="spellStart"/>
      <w:r>
        <w:rPr>
          <w:sz w:val="28"/>
        </w:rPr>
        <w:t>физкультурно</w:t>
      </w:r>
      <w:proofErr w:type="spellEnd"/>
      <w:r>
        <w:rPr>
          <w:sz w:val="28"/>
        </w:rPr>
        <w:t xml:space="preserve"> – спортивных  организаций, осуществляющих  деятельность в области  физической  культуры и спорта, включенные  в перечень, утверждаемый Министерством спорта РФ в соответствии с частью 6  статьи 25 Федерального  закона от 04.12.2007 № 329-ФЗ «О физической  культуре  и  спорте в Российской  Федерации»;</w:t>
      </w:r>
    </w:p>
    <w:p w:rsidR="006029EF" w:rsidRDefault="006029EF" w:rsidP="00361212">
      <w:pPr>
        <w:pStyle w:val="a5"/>
        <w:tabs>
          <w:tab w:val="left" w:pos="1319"/>
        </w:tabs>
        <w:spacing w:before="76"/>
        <w:ind w:left="1" w:firstLine="0"/>
        <w:rPr>
          <w:sz w:val="28"/>
        </w:rPr>
      </w:pPr>
      <w:r>
        <w:rPr>
          <w:sz w:val="28"/>
        </w:rPr>
        <w:t xml:space="preserve">       - организующим </w:t>
      </w:r>
      <w:r w:rsidR="00B23668">
        <w:rPr>
          <w:sz w:val="28"/>
        </w:rPr>
        <w:t>отдых  детей и их  оздоровление,</w:t>
      </w:r>
      <w:r>
        <w:rPr>
          <w:sz w:val="28"/>
        </w:rPr>
        <w:t xml:space="preserve"> </w:t>
      </w:r>
      <w:r w:rsidR="00B23668">
        <w:rPr>
          <w:sz w:val="28"/>
        </w:rPr>
        <w:t>в</w:t>
      </w:r>
      <w:r>
        <w:rPr>
          <w:sz w:val="28"/>
        </w:rPr>
        <w:t>ключенным  в  реестр  организаций  отдыха  детей и их  оздоровления, который  формируется и  ведется  уполномоченными  органами  исполнительной  власти Ярославской  области в сфере  организации  отдыха и оздоровления  детей;</w:t>
      </w:r>
    </w:p>
    <w:p w:rsidR="006029EF" w:rsidRDefault="006029EF" w:rsidP="00361212">
      <w:pPr>
        <w:pStyle w:val="a5"/>
        <w:tabs>
          <w:tab w:val="left" w:pos="1319"/>
        </w:tabs>
        <w:spacing w:before="76"/>
        <w:ind w:left="1" w:firstLine="0"/>
        <w:rPr>
          <w:sz w:val="28"/>
        </w:rPr>
      </w:pPr>
      <w:r>
        <w:rPr>
          <w:sz w:val="28"/>
        </w:rPr>
        <w:t xml:space="preserve">       -  </w:t>
      </w:r>
      <w:r w:rsidR="00B23668">
        <w:rPr>
          <w:sz w:val="28"/>
        </w:rPr>
        <w:t xml:space="preserve">туроператорам или  </w:t>
      </w:r>
      <w:proofErr w:type="spellStart"/>
      <w:r w:rsidR="00B23668">
        <w:rPr>
          <w:sz w:val="28"/>
        </w:rPr>
        <w:t>турагентам</w:t>
      </w:r>
      <w:proofErr w:type="spellEnd"/>
      <w:r w:rsidR="00B23668">
        <w:rPr>
          <w:sz w:val="28"/>
        </w:rPr>
        <w:t xml:space="preserve">, осуществляющим свою  деятельность  в  соответствии  с федеральными  законами и </w:t>
      </w:r>
      <w:proofErr w:type="gramStart"/>
      <w:r w:rsidR="00B23668">
        <w:rPr>
          <w:sz w:val="28"/>
        </w:rPr>
        <w:t>включенные</w:t>
      </w:r>
      <w:proofErr w:type="gramEnd"/>
      <w:r w:rsidR="00B23668">
        <w:rPr>
          <w:sz w:val="28"/>
        </w:rPr>
        <w:t xml:space="preserve">  в единый  федеральный реестр туроператоров;</w:t>
      </w:r>
    </w:p>
    <w:p w:rsidR="00B23668" w:rsidRDefault="00B23668" w:rsidP="00361212">
      <w:pPr>
        <w:pStyle w:val="a5"/>
        <w:tabs>
          <w:tab w:val="left" w:pos="1319"/>
        </w:tabs>
        <w:spacing w:before="76"/>
        <w:ind w:left="1" w:firstLine="0"/>
        <w:rPr>
          <w:sz w:val="28"/>
        </w:rPr>
      </w:pPr>
      <w:r>
        <w:rPr>
          <w:sz w:val="28"/>
        </w:rPr>
        <w:t xml:space="preserve">        -</w:t>
      </w:r>
      <w:r w:rsidR="00803B61">
        <w:rPr>
          <w:sz w:val="28"/>
        </w:rPr>
        <w:t xml:space="preserve">  </w:t>
      </w:r>
      <w:proofErr w:type="gramStart"/>
      <w:r w:rsidR="00803B61">
        <w:rPr>
          <w:sz w:val="28"/>
        </w:rPr>
        <w:t>организующим</w:t>
      </w:r>
      <w:proofErr w:type="gramEnd"/>
      <w:r w:rsidR="00803B61">
        <w:rPr>
          <w:sz w:val="28"/>
        </w:rPr>
        <w:t xml:space="preserve"> отдых  ветеранов, граждан  пожилого  возраста, инвалидов, имеющих  лицензию на  осуществление деятельности в сфере  социального  обслуживания.</w:t>
      </w:r>
    </w:p>
    <w:p w:rsidR="00803B61" w:rsidRDefault="00803B61" w:rsidP="00361212">
      <w:pPr>
        <w:pStyle w:val="a5"/>
        <w:tabs>
          <w:tab w:val="left" w:pos="1319"/>
        </w:tabs>
        <w:spacing w:before="76"/>
        <w:ind w:left="1" w:firstLine="0"/>
        <w:rPr>
          <w:sz w:val="28"/>
        </w:rPr>
      </w:pPr>
      <w:r>
        <w:rPr>
          <w:sz w:val="28"/>
        </w:rPr>
        <w:t xml:space="preserve">        8.2. Возможность  использования водных  объектов для рекреационных  целей (туризма, физической  культуры и спорта, организации  отдыха и укрепления здоровья  граждан, в том  числе  организации  отдыха  детей и их оздоровления) физическим и юридическим  лицам, указанным  в пункте 8.1 определяется  на инвестиционном  совете  Тутаевского  муниципального  округа  Ярославской  области.</w:t>
      </w:r>
    </w:p>
    <w:p w:rsidR="002A2640" w:rsidRDefault="00803B61" w:rsidP="00361212">
      <w:pPr>
        <w:pStyle w:val="a5"/>
        <w:tabs>
          <w:tab w:val="left" w:pos="1319"/>
        </w:tabs>
        <w:spacing w:before="76"/>
        <w:ind w:left="1" w:firstLine="0"/>
        <w:rPr>
          <w:sz w:val="28"/>
        </w:rPr>
      </w:pPr>
      <w:r>
        <w:rPr>
          <w:sz w:val="28"/>
        </w:rPr>
        <w:t xml:space="preserve">        8.3. При согласовании  условий использования </w:t>
      </w:r>
      <w:r w:rsidR="00281C26">
        <w:rPr>
          <w:sz w:val="28"/>
        </w:rPr>
        <w:t xml:space="preserve"> </w:t>
      </w:r>
      <w:r>
        <w:rPr>
          <w:sz w:val="28"/>
        </w:rPr>
        <w:t xml:space="preserve"> водных  </w:t>
      </w:r>
      <w:r w:rsidR="00281C26">
        <w:rPr>
          <w:sz w:val="28"/>
        </w:rPr>
        <w:t xml:space="preserve"> </w:t>
      </w:r>
      <w:r>
        <w:rPr>
          <w:sz w:val="28"/>
        </w:rPr>
        <w:t xml:space="preserve">объектов  </w:t>
      </w:r>
      <w:proofErr w:type="gramStart"/>
      <w:r>
        <w:rPr>
          <w:sz w:val="28"/>
        </w:rPr>
        <w:t>для</w:t>
      </w:r>
      <w:proofErr w:type="gramEnd"/>
      <w:r>
        <w:rPr>
          <w:sz w:val="28"/>
        </w:rPr>
        <w:t xml:space="preserve">  </w:t>
      </w:r>
    </w:p>
    <w:p w:rsidR="002A2640" w:rsidRDefault="002A2640" w:rsidP="002A2640">
      <w:pPr>
        <w:pStyle w:val="a5"/>
        <w:tabs>
          <w:tab w:val="left" w:pos="1319"/>
        </w:tabs>
        <w:spacing w:before="76"/>
        <w:ind w:left="1" w:firstLine="0"/>
        <w:jc w:val="center"/>
        <w:rPr>
          <w:sz w:val="28"/>
        </w:rPr>
      </w:pPr>
      <w:r>
        <w:rPr>
          <w:sz w:val="28"/>
        </w:rPr>
        <w:t>9</w:t>
      </w:r>
    </w:p>
    <w:p w:rsidR="002A2640" w:rsidRDefault="002A2640" w:rsidP="00361212">
      <w:pPr>
        <w:pStyle w:val="a5"/>
        <w:tabs>
          <w:tab w:val="left" w:pos="1319"/>
        </w:tabs>
        <w:spacing w:before="76"/>
        <w:ind w:left="1" w:firstLine="0"/>
        <w:rPr>
          <w:sz w:val="28"/>
        </w:rPr>
      </w:pPr>
    </w:p>
    <w:p w:rsidR="00361212" w:rsidRDefault="00803B61" w:rsidP="00361212">
      <w:pPr>
        <w:pStyle w:val="a5"/>
        <w:tabs>
          <w:tab w:val="left" w:pos="1319"/>
        </w:tabs>
        <w:spacing w:before="76"/>
        <w:ind w:left="1" w:firstLine="0"/>
        <w:rPr>
          <w:sz w:val="28"/>
        </w:rPr>
      </w:pPr>
      <w:r>
        <w:rPr>
          <w:sz w:val="28"/>
        </w:rPr>
        <w:t>рекреационных целей (туризма, физической  культуры и спорта, организации отдыха и укрепления  здоровья граждан, в том  числе организации   отдыха  детей и их  оздоровления) учитываются  требования пунктов 2.1. и 8.2.</w:t>
      </w:r>
    </w:p>
    <w:p w:rsidR="006C1A5C" w:rsidRPr="00BC0885" w:rsidRDefault="00361212" w:rsidP="00361212">
      <w:pPr>
        <w:pStyle w:val="a5"/>
        <w:tabs>
          <w:tab w:val="left" w:pos="1319"/>
        </w:tabs>
        <w:spacing w:before="76"/>
        <w:ind w:left="1" w:firstLine="0"/>
        <w:rPr>
          <w:sz w:val="28"/>
        </w:rPr>
      </w:pPr>
      <w:r>
        <w:rPr>
          <w:sz w:val="28"/>
        </w:rPr>
        <w:t xml:space="preserve">         </w:t>
      </w:r>
      <w:r w:rsidR="00803B61">
        <w:rPr>
          <w:sz w:val="28"/>
        </w:rPr>
        <w:t>8.4</w:t>
      </w:r>
      <w:r>
        <w:rPr>
          <w:sz w:val="28"/>
        </w:rPr>
        <w:t>.</w:t>
      </w:r>
      <w:r w:rsidR="006C1A5C">
        <w:rPr>
          <w:sz w:val="28"/>
        </w:rPr>
        <w:t xml:space="preserve"> </w:t>
      </w:r>
      <w:r w:rsidR="006C1A5C" w:rsidRPr="00BC0885">
        <w:rPr>
          <w:sz w:val="28"/>
        </w:rPr>
        <w:t>Архитектурно-строительное проектирование, строительство, реконструкция, ввод в эксплуатацию и эксплуатация зданий, строений, сооружений</w:t>
      </w:r>
      <w:r w:rsidR="006C1A5C" w:rsidRPr="00BC0885">
        <w:rPr>
          <w:spacing w:val="-1"/>
          <w:sz w:val="28"/>
        </w:rPr>
        <w:t xml:space="preserve"> </w:t>
      </w:r>
      <w:r w:rsidR="006C1A5C" w:rsidRPr="00BC0885">
        <w:rPr>
          <w:sz w:val="28"/>
        </w:rPr>
        <w:t>для</w:t>
      </w:r>
      <w:r w:rsidR="006C1A5C" w:rsidRPr="00BC0885">
        <w:rPr>
          <w:spacing w:val="-1"/>
          <w:sz w:val="28"/>
        </w:rPr>
        <w:t xml:space="preserve"> </w:t>
      </w:r>
      <w:r w:rsidR="006C1A5C" w:rsidRPr="00BC0885">
        <w:rPr>
          <w:sz w:val="28"/>
        </w:rPr>
        <w:t>рекреационных</w:t>
      </w:r>
      <w:r w:rsidR="006C1A5C" w:rsidRPr="00BC0885">
        <w:rPr>
          <w:spacing w:val="-1"/>
          <w:sz w:val="28"/>
        </w:rPr>
        <w:t xml:space="preserve"> </w:t>
      </w:r>
      <w:r w:rsidR="006C1A5C" w:rsidRPr="00BC0885">
        <w:rPr>
          <w:sz w:val="28"/>
        </w:rPr>
        <w:t>целей,</w:t>
      </w:r>
      <w:r w:rsidR="006C1A5C" w:rsidRPr="00BC0885">
        <w:rPr>
          <w:spacing w:val="-1"/>
          <w:sz w:val="28"/>
        </w:rPr>
        <w:t xml:space="preserve"> </w:t>
      </w:r>
      <w:r w:rsidR="006C1A5C" w:rsidRPr="00BC0885">
        <w:rPr>
          <w:sz w:val="28"/>
        </w:rPr>
        <w:t>в</w:t>
      </w:r>
      <w:r w:rsidR="006C1A5C" w:rsidRPr="00BC0885">
        <w:rPr>
          <w:spacing w:val="-1"/>
          <w:sz w:val="28"/>
        </w:rPr>
        <w:t xml:space="preserve"> </w:t>
      </w:r>
      <w:r w:rsidR="006C1A5C" w:rsidRPr="00BC0885">
        <w:rPr>
          <w:sz w:val="28"/>
        </w:rPr>
        <w:t>том</w:t>
      </w:r>
      <w:r w:rsidR="006C1A5C" w:rsidRPr="00BC0885">
        <w:rPr>
          <w:spacing w:val="-1"/>
          <w:sz w:val="28"/>
        </w:rPr>
        <w:t xml:space="preserve"> </w:t>
      </w:r>
      <w:r w:rsidR="006C1A5C" w:rsidRPr="00BC0885">
        <w:rPr>
          <w:sz w:val="28"/>
        </w:rPr>
        <w:t>числе для</w:t>
      </w:r>
      <w:r w:rsidR="006C1A5C" w:rsidRPr="00BC0885">
        <w:rPr>
          <w:spacing w:val="-1"/>
          <w:sz w:val="28"/>
        </w:rPr>
        <w:t xml:space="preserve"> </w:t>
      </w:r>
      <w:r w:rsidR="006C1A5C" w:rsidRPr="00BC0885">
        <w:rPr>
          <w:sz w:val="28"/>
        </w:rPr>
        <w:t>обустройства пляжей, осуществляютс</w:t>
      </w:r>
      <w:r w:rsidR="00BC0885">
        <w:rPr>
          <w:sz w:val="28"/>
        </w:rPr>
        <w:t xml:space="preserve">я  в    соответствии   </w:t>
      </w:r>
      <w:r w:rsidR="006C1A5C" w:rsidRPr="00BC0885">
        <w:rPr>
          <w:sz w:val="28"/>
        </w:rPr>
        <w:t>с  водным     законодательством    и</w:t>
      </w:r>
      <w:r w:rsidR="00BC0885" w:rsidRPr="00BC0885">
        <w:rPr>
          <w:sz w:val="28"/>
        </w:rPr>
        <w:t xml:space="preserve"> </w:t>
      </w:r>
      <w:r w:rsidR="00BC0885">
        <w:rPr>
          <w:sz w:val="28"/>
        </w:rPr>
        <w:t xml:space="preserve"> </w:t>
      </w:r>
      <w:r w:rsidR="006C1A5C" w:rsidRPr="00BC0885">
        <w:rPr>
          <w:sz w:val="28"/>
        </w:rPr>
        <w:t>законодательством о градостроительной деятельности.</w:t>
      </w:r>
    </w:p>
    <w:p w:rsidR="006C1A5C" w:rsidRDefault="006C1A5C" w:rsidP="00803B61">
      <w:pPr>
        <w:pStyle w:val="a5"/>
        <w:numPr>
          <w:ilvl w:val="1"/>
          <w:numId w:val="4"/>
        </w:numPr>
        <w:tabs>
          <w:tab w:val="left" w:pos="1285"/>
        </w:tabs>
        <w:ind w:left="0" w:right="141" w:firstLine="709"/>
        <w:rPr>
          <w:sz w:val="28"/>
        </w:rPr>
      </w:pPr>
      <w:proofErr w:type="gramStart"/>
      <w:r>
        <w:rPr>
          <w:sz w:val="28"/>
        </w:rPr>
        <w:t xml:space="preserve">Установление границ </w:t>
      </w:r>
      <w:proofErr w:type="spellStart"/>
      <w:r>
        <w:rPr>
          <w:sz w:val="28"/>
        </w:rPr>
        <w:t>водоохранных</w:t>
      </w:r>
      <w:proofErr w:type="spellEnd"/>
      <w:r>
        <w:rPr>
          <w:sz w:val="28"/>
        </w:rPr>
        <w:t xml:space="preserve"> зон и границ прибрежных защитных полос водных объектов, включая обозначение на местности посредством специальных информационных знаков на территориях, используемых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оздоровления), осуществляется в порядке, установленном Правительством Российской Федерации.</w:t>
      </w:r>
      <w:proofErr w:type="gramEnd"/>
    </w:p>
    <w:p w:rsidR="006C1A5C" w:rsidRDefault="006C1A5C" w:rsidP="00803B61">
      <w:pPr>
        <w:pStyle w:val="a5"/>
        <w:numPr>
          <w:ilvl w:val="1"/>
          <w:numId w:val="4"/>
        </w:numPr>
        <w:tabs>
          <w:tab w:val="left" w:pos="1453"/>
        </w:tabs>
        <w:ind w:left="0" w:firstLine="709"/>
        <w:rPr>
          <w:sz w:val="28"/>
        </w:rPr>
      </w:pPr>
      <w:r>
        <w:rPr>
          <w:sz w:val="28"/>
        </w:rPr>
        <w:t>При использовании водных объектов физические лица, юридические лица обязаны осуществлять водохозяйственные мероприятия в соответствии с Водным кодексом и другими федеральными законами, а</w:t>
      </w:r>
      <w:r>
        <w:rPr>
          <w:spacing w:val="40"/>
          <w:sz w:val="28"/>
        </w:rPr>
        <w:t xml:space="preserve"> </w:t>
      </w:r>
      <w:r>
        <w:rPr>
          <w:sz w:val="28"/>
        </w:rPr>
        <w:t>также правилами охраны поверхностных водных объектов и правилами охраны подземных водных объектов, утвержденными Правительством Российской Федерации.</w:t>
      </w:r>
    </w:p>
    <w:p w:rsidR="00752E15" w:rsidRPr="00C174C9" w:rsidRDefault="00752E15">
      <w:pPr>
        <w:rPr>
          <w:sz w:val="28"/>
          <w:szCs w:val="28"/>
        </w:rPr>
      </w:pPr>
    </w:p>
    <w:sectPr w:rsidR="00752E15" w:rsidRPr="00C17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92DE4"/>
    <w:multiLevelType w:val="hybridMultilevel"/>
    <w:tmpl w:val="792E60B4"/>
    <w:lvl w:ilvl="0" w:tplc="65A00EDA">
      <w:start w:val="1"/>
      <w:numFmt w:val="decimal"/>
      <w:lvlText w:val="%1."/>
      <w:lvlJc w:val="left"/>
      <w:pPr>
        <w:ind w:left="1" w:hanging="5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BE07D6">
      <w:numFmt w:val="bullet"/>
      <w:lvlText w:val="•"/>
      <w:lvlJc w:val="left"/>
      <w:pPr>
        <w:ind w:left="949" w:hanging="546"/>
      </w:pPr>
      <w:rPr>
        <w:lang w:val="ru-RU" w:eastAsia="en-US" w:bidi="ar-SA"/>
      </w:rPr>
    </w:lvl>
    <w:lvl w:ilvl="2" w:tplc="0596CC66">
      <w:numFmt w:val="bullet"/>
      <w:lvlText w:val="•"/>
      <w:lvlJc w:val="left"/>
      <w:pPr>
        <w:ind w:left="1899" w:hanging="546"/>
      </w:pPr>
      <w:rPr>
        <w:lang w:val="ru-RU" w:eastAsia="en-US" w:bidi="ar-SA"/>
      </w:rPr>
    </w:lvl>
    <w:lvl w:ilvl="3" w:tplc="EECEFA3E">
      <w:numFmt w:val="bullet"/>
      <w:lvlText w:val="•"/>
      <w:lvlJc w:val="left"/>
      <w:pPr>
        <w:ind w:left="2849" w:hanging="546"/>
      </w:pPr>
      <w:rPr>
        <w:lang w:val="ru-RU" w:eastAsia="en-US" w:bidi="ar-SA"/>
      </w:rPr>
    </w:lvl>
    <w:lvl w:ilvl="4" w:tplc="AFFCC6C4">
      <w:numFmt w:val="bullet"/>
      <w:lvlText w:val="•"/>
      <w:lvlJc w:val="left"/>
      <w:pPr>
        <w:ind w:left="3799" w:hanging="546"/>
      </w:pPr>
      <w:rPr>
        <w:lang w:val="ru-RU" w:eastAsia="en-US" w:bidi="ar-SA"/>
      </w:rPr>
    </w:lvl>
    <w:lvl w:ilvl="5" w:tplc="02C8142E">
      <w:numFmt w:val="bullet"/>
      <w:lvlText w:val="•"/>
      <w:lvlJc w:val="left"/>
      <w:pPr>
        <w:ind w:left="4749" w:hanging="546"/>
      </w:pPr>
      <w:rPr>
        <w:lang w:val="ru-RU" w:eastAsia="en-US" w:bidi="ar-SA"/>
      </w:rPr>
    </w:lvl>
    <w:lvl w:ilvl="6" w:tplc="942A71E8">
      <w:numFmt w:val="bullet"/>
      <w:lvlText w:val="•"/>
      <w:lvlJc w:val="left"/>
      <w:pPr>
        <w:ind w:left="5698" w:hanging="546"/>
      </w:pPr>
      <w:rPr>
        <w:lang w:val="ru-RU" w:eastAsia="en-US" w:bidi="ar-SA"/>
      </w:rPr>
    </w:lvl>
    <w:lvl w:ilvl="7" w:tplc="3DBE2AC6">
      <w:numFmt w:val="bullet"/>
      <w:lvlText w:val="•"/>
      <w:lvlJc w:val="left"/>
      <w:pPr>
        <w:ind w:left="6648" w:hanging="546"/>
      </w:pPr>
      <w:rPr>
        <w:lang w:val="ru-RU" w:eastAsia="en-US" w:bidi="ar-SA"/>
      </w:rPr>
    </w:lvl>
    <w:lvl w:ilvl="8" w:tplc="42F64FA4">
      <w:numFmt w:val="bullet"/>
      <w:lvlText w:val="•"/>
      <w:lvlJc w:val="left"/>
      <w:pPr>
        <w:ind w:left="7598" w:hanging="546"/>
      </w:pPr>
      <w:rPr>
        <w:lang w:val="ru-RU" w:eastAsia="en-US" w:bidi="ar-SA"/>
      </w:rPr>
    </w:lvl>
  </w:abstractNum>
  <w:abstractNum w:abstractNumId="1">
    <w:nsid w:val="25283A55"/>
    <w:multiLevelType w:val="multilevel"/>
    <w:tmpl w:val="673CEA82"/>
    <w:lvl w:ilvl="0">
      <w:start w:val="1"/>
      <w:numFmt w:val="decimal"/>
      <w:lvlText w:val="%1."/>
      <w:lvlJc w:val="left"/>
      <w:pPr>
        <w:ind w:left="990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6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" w:hanging="3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88" w:hanging="36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32" w:hanging="36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776" w:hanging="36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21" w:hanging="36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665" w:hanging="36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09" w:hanging="367"/>
      </w:pPr>
      <w:rPr>
        <w:lang w:val="ru-RU" w:eastAsia="en-US" w:bidi="ar-SA"/>
      </w:rPr>
    </w:lvl>
  </w:abstractNum>
  <w:abstractNum w:abstractNumId="2">
    <w:nsid w:val="3FE45C18"/>
    <w:multiLevelType w:val="multilevel"/>
    <w:tmpl w:val="C2C219C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1994EFF"/>
    <w:multiLevelType w:val="multilevel"/>
    <w:tmpl w:val="0D40CBF4"/>
    <w:lvl w:ilvl="0">
      <w:start w:val="3"/>
      <w:numFmt w:val="decimal"/>
      <w:lvlText w:val="%1"/>
      <w:lvlJc w:val="left"/>
      <w:pPr>
        <w:ind w:left="1" w:hanging="505"/>
      </w:pPr>
      <w:rPr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" w:hanging="5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99" w:hanging="50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849" w:hanging="50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799" w:hanging="50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749" w:hanging="50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698" w:hanging="50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648" w:hanging="50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598" w:hanging="505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3"/>
    </w:lvlOverride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52"/>
    <w:rsid w:val="000516EF"/>
    <w:rsid w:val="00055D5C"/>
    <w:rsid w:val="000750BE"/>
    <w:rsid w:val="000D40C5"/>
    <w:rsid w:val="001778DE"/>
    <w:rsid w:val="001907CF"/>
    <w:rsid w:val="001C72BB"/>
    <w:rsid w:val="0025675A"/>
    <w:rsid w:val="00281C26"/>
    <w:rsid w:val="002A2640"/>
    <w:rsid w:val="002A38F0"/>
    <w:rsid w:val="002C533E"/>
    <w:rsid w:val="00361212"/>
    <w:rsid w:val="00385036"/>
    <w:rsid w:val="003E45D2"/>
    <w:rsid w:val="003F0009"/>
    <w:rsid w:val="003F22E7"/>
    <w:rsid w:val="0042372D"/>
    <w:rsid w:val="004639CC"/>
    <w:rsid w:val="00465801"/>
    <w:rsid w:val="004948F6"/>
    <w:rsid w:val="004C6912"/>
    <w:rsid w:val="004F19D6"/>
    <w:rsid w:val="0050617F"/>
    <w:rsid w:val="00581B1C"/>
    <w:rsid w:val="005E6B56"/>
    <w:rsid w:val="006029EF"/>
    <w:rsid w:val="00631149"/>
    <w:rsid w:val="00695452"/>
    <w:rsid w:val="006C1A5C"/>
    <w:rsid w:val="006E794C"/>
    <w:rsid w:val="00741B20"/>
    <w:rsid w:val="00752E15"/>
    <w:rsid w:val="00756B24"/>
    <w:rsid w:val="00803B61"/>
    <w:rsid w:val="00817167"/>
    <w:rsid w:val="0084778C"/>
    <w:rsid w:val="00861BBB"/>
    <w:rsid w:val="008C3E46"/>
    <w:rsid w:val="008D779D"/>
    <w:rsid w:val="008F06D7"/>
    <w:rsid w:val="00A7441F"/>
    <w:rsid w:val="00B03F59"/>
    <w:rsid w:val="00B23668"/>
    <w:rsid w:val="00B503FE"/>
    <w:rsid w:val="00BC0885"/>
    <w:rsid w:val="00BF66BF"/>
    <w:rsid w:val="00C174C9"/>
    <w:rsid w:val="00C50F96"/>
    <w:rsid w:val="00D03EB1"/>
    <w:rsid w:val="00E53005"/>
    <w:rsid w:val="00E64214"/>
    <w:rsid w:val="00EE439B"/>
    <w:rsid w:val="00F02D03"/>
    <w:rsid w:val="00F733B0"/>
    <w:rsid w:val="00F93633"/>
    <w:rsid w:val="00FB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C1A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C1A5C"/>
    <w:pPr>
      <w:ind w:firstLine="70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C1A5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semiHidden/>
    <w:unhideWhenUsed/>
    <w:qFormat/>
    <w:rsid w:val="006C1A5C"/>
    <w:pPr>
      <w:ind w:right="140" w:firstLine="709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6C1A5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6C1A5C"/>
    <w:pPr>
      <w:ind w:right="140" w:firstLine="709"/>
      <w:jc w:val="both"/>
    </w:pPr>
  </w:style>
  <w:style w:type="paragraph" w:customStyle="1" w:styleId="c2">
    <w:name w:val="c2"/>
    <w:basedOn w:val="a"/>
    <w:rsid w:val="006C1A5C"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4"/>
      <w:szCs w:val="24"/>
      <w:lang w:eastAsia="ru-RU"/>
    </w:rPr>
  </w:style>
  <w:style w:type="paragraph" w:customStyle="1" w:styleId="Heading">
    <w:name w:val="Heading"/>
    <w:uiPriority w:val="99"/>
    <w:rsid w:val="006C1A5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A38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38F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C1A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C1A5C"/>
    <w:pPr>
      <w:ind w:firstLine="70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C1A5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semiHidden/>
    <w:unhideWhenUsed/>
    <w:qFormat/>
    <w:rsid w:val="006C1A5C"/>
    <w:pPr>
      <w:ind w:right="140" w:firstLine="709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6C1A5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6C1A5C"/>
    <w:pPr>
      <w:ind w:right="140" w:firstLine="709"/>
      <w:jc w:val="both"/>
    </w:pPr>
  </w:style>
  <w:style w:type="paragraph" w:customStyle="1" w:styleId="c2">
    <w:name w:val="c2"/>
    <w:basedOn w:val="a"/>
    <w:rsid w:val="006C1A5C"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4"/>
      <w:szCs w:val="24"/>
      <w:lang w:eastAsia="ru-RU"/>
    </w:rPr>
  </w:style>
  <w:style w:type="paragraph" w:customStyle="1" w:styleId="Heading">
    <w:name w:val="Heading"/>
    <w:uiPriority w:val="99"/>
    <w:rsid w:val="006C1A5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A38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38F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3354</Words>
  <Characters>19123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konnov</dc:creator>
  <cp:lastModifiedBy>fedorenko</cp:lastModifiedBy>
  <cp:revision>3</cp:revision>
  <cp:lastPrinted>2026-08-18T12:32:00Z</cp:lastPrinted>
  <dcterms:created xsi:type="dcterms:W3CDTF">2026-08-20T06:03:00Z</dcterms:created>
  <dcterms:modified xsi:type="dcterms:W3CDTF">2026-08-20T06:04:00Z</dcterms:modified>
</cp:coreProperties>
</file>