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341BE7" w:rsidRPr="00341BE7" w:rsidTr="00341BE7">
        <w:trPr>
          <w:cantSplit/>
          <w:trHeight w:val="3686"/>
        </w:trPr>
        <w:tc>
          <w:tcPr>
            <w:tcW w:w="9360" w:type="dxa"/>
          </w:tcPr>
          <w:p w:rsidR="00341BE7" w:rsidRPr="00341BE7" w:rsidRDefault="00341BE7" w:rsidP="00341BE7">
            <w:pPr>
              <w:keepNext/>
              <w:spacing w:before="240" w:after="60"/>
              <w:ind w:firstLine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32"/>
                <w:sz w:val="32"/>
                <w:szCs w:val="32"/>
              </w:rPr>
              <w:drawing>
                <wp:inline distT="0" distB="0" distL="0" distR="0" wp14:anchorId="6AE0D05E" wp14:editId="4DA693FE">
                  <wp:extent cx="676894" cy="889045"/>
                  <wp:effectExtent l="0" t="0" r="9525" b="6350"/>
                  <wp:docPr id="5" name="Рисунок 5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059" cy="889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1BE7" w:rsidRPr="00341BE7" w:rsidRDefault="00341BE7" w:rsidP="00341BE7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341BE7" w:rsidRPr="00341BE7" w:rsidRDefault="00341BE7" w:rsidP="00341BE7">
            <w:pPr>
              <w:keepNext/>
              <w:ind w:firstLine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32"/>
              </w:rPr>
            </w:pPr>
            <w:r w:rsidRPr="00341BE7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32"/>
              </w:rPr>
              <w:t xml:space="preserve">Администрация Тутаевского муниципального </w:t>
            </w:r>
            <w:r w:rsidR="00745AA7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32"/>
              </w:rPr>
              <w:t>округа</w:t>
            </w:r>
          </w:p>
          <w:p w:rsidR="00341BE7" w:rsidRPr="00341BE7" w:rsidRDefault="00341BE7" w:rsidP="00341BE7">
            <w:pPr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341BE7" w:rsidRPr="00341BE7" w:rsidRDefault="00341BE7" w:rsidP="00341BE7">
            <w:pPr>
              <w:keepNext/>
              <w:ind w:firstLine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40"/>
                <w:szCs w:val="40"/>
              </w:rPr>
            </w:pPr>
            <w:r w:rsidRPr="00341BE7">
              <w:rPr>
                <w:rFonts w:ascii="Times New Roman" w:eastAsia="Times New Roman" w:hAnsi="Times New Roman" w:cs="Times New Roman"/>
                <w:b/>
                <w:bCs/>
                <w:kern w:val="32"/>
                <w:sz w:val="40"/>
                <w:szCs w:val="40"/>
              </w:rPr>
              <w:t>ПОСТАНОВЛЕНИЕ</w:t>
            </w:r>
          </w:p>
          <w:p w:rsidR="00341BE7" w:rsidRPr="00341BE7" w:rsidRDefault="00341BE7" w:rsidP="00341BE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341BE7" w:rsidRPr="00341BE7" w:rsidRDefault="003A51EC" w:rsidP="00341BE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</w:t>
            </w:r>
            <w:r w:rsidR="00341BE7" w:rsidRPr="00341BE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29.09.2026 </w:t>
            </w:r>
            <w:r w:rsidR="00341BE7" w:rsidRPr="00341BE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952-п</w:t>
            </w:r>
          </w:p>
          <w:p w:rsidR="00341BE7" w:rsidRPr="00341BE7" w:rsidRDefault="00341BE7" w:rsidP="00341BE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41BE7">
              <w:rPr>
                <w:rFonts w:ascii="Times New Roman" w:eastAsia="Times New Roman" w:hAnsi="Times New Roman" w:cs="Times New Roman"/>
                <w:sz w:val="26"/>
                <w:szCs w:val="26"/>
              </w:rPr>
              <w:t>г. Тутаев</w:t>
            </w:r>
          </w:p>
        </w:tc>
      </w:tr>
    </w:tbl>
    <w:p w:rsidR="00341BE7" w:rsidRPr="00341BE7" w:rsidRDefault="00341BE7" w:rsidP="00341BE7">
      <w:pPr>
        <w:ind w:firstLine="0"/>
        <w:rPr>
          <w:rFonts w:ascii="Times New Roman" w:eastAsia="Times New Roman" w:hAnsi="Times New Roman" w:cs="Times New Roman"/>
          <w:sz w:val="27"/>
          <w:szCs w:val="27"/>
        </w:rPr>
      </w:pPr>
    </w:p>
    <w:p w:rsidR="00341BE7" w:rsidRPr="00341BE7" w:rsidRDefault="00341BE7" w:rsidP="00341BE7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341BE7">
        <w:rPr>
          <w:rFonts w:ascii="Times New Roman" w:eastAsia="Times New Roman" w:hAnsi="Times New Roman" w:cs="Times New Roman"/>
          <w:sz w:val="28"/>
          <w:szCs w:val="28"/>
        </w:rPr>
        <w:t>О назначении общественных обсуждений</w:t>
      </w:r>
    </w:p>
    <w:p w:rsidR="00341BE7" w:rsidRPr="00341BE7" w:rsidRDefault="00341BE7" w:rsidP="00341BE7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341BE7">
        <w:rPr>
          <w:rFonts w:ascii="Times New Roman" w:eastAsia="Times New Roman" w:hAnsi="Times New Roman" w:cs="Times New Roman"/>
          <w:sz w:val="28"/>
          <w:szCs w:val="28"/>
        </w:rPr>
        <w:t xml:space="preserve">по проекту решения Муниципального Совета </w:t>
      </w:r>
    </w:p>
    <w:p w:rsidR="00341BE7" w:rsidRPr="00341BE7" w:rsidRDefault="00341BE7" w:rsidP="00341BE7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341BE7">
        <w:rPr>
          <w:rFonts w:ascii="Times New Roman" w:eastAsia="Times New Roman" w:hAnsi="Times New Roman" w:cs="Times New Roman"/>
          <w:sz w:val="28"/>
          <w:szCs w:val="28"/>
        </w:rPr>
        <w:t>Тутаевского муниципального</w:t>
      </w:r>
      <w:r w:rsidR="003F7143"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</w:p>
    <w:p w:rsidR="00BF280B" w:rsidRDefault="00341BE7" w:rsidP="00E6114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41BE7">
        <w:rPr>
          <w:rFonts w:ascii="Times New Roman" w:eastAsia="Times New Roman" w:hAnsi="Times New Roman" w:cs="Times New Roman"/>
          <w:sz w:val="28"/>
          <w:szCs w:val="28"/>
        </w:rPr>
        <w:t>«</w:t>
      </w:r>
      <w:r w:rsidR="00E6114E" w:rsidRPr="00E43429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E6114E">
        <w:rPr>
          <w:rFonts w:ascii="Times New Roman" w:hAnsi="Times New Roman" w:cs="Times New Roman"/>
          <w:sz w:val="28"/>
          <w:szCs w:val="28"/>
        </w:rPr>
        <w:t xml:space="preserve"> </w:t>
      </w:r>
      <w:r w:rsidR="00E6114E" w:rsidRPr="00E43429">
        <w:rPr>
          <w:rFonts w:ascii="Times New Roman" w:hAnsi="Times New Roman" w:cs="Times New Roman"/>
          <w:sz w:val="28"/>
          <w:szCs w:val="28"/>
        </w:rPr>
        <w:t>в правила землепользования</w:t>
      </w:r>
    </w:p>
    <w:p w:rsidR="00E6114E" w:rsidRPr="00E43429" w:rsidRDefault="00E6114E" w:rsidP="00E6114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E43429">
        <w:rPr>
          <w:rFonts w:ascii="Times New Roman" w:hAnsi="Times New Roman" w:cs="Times New Roman"/>
          <w:sz w:val="28"/>
          <w:szCs w:val="28"/>
        </w:rPr>
        <w:t xml:space="preserve"> и застройки</w:t>
      </w:r>
      <w:r w:rsidR="00BF280B">
        <w:rPr>
          <w:rFonts w:ascii="Times New Roman" w:hAnsi="Times New Roman" w:cs="Times New Roman"/>
          <w:sz w:val="28"/>
          <w:szCs w:val="28"/>
        </w:rPr>
        <w:t xml:space="preserve"> </w:t>
      </w:r>
      <w:r w:rsidR="003311B8">
        <w:rPr>
          <w:rFonts w:ascii="Times New Roman" w:hAnsi="Times New Roman" w:cs="Times New Roman"/>
          <w:sz w:val="28"/>
          <w:szCs w:val="28"/>
        </w:rPr>
        <w:t>Чебаковского</w:t>
      </w:r>
      <w:r w:rsidRPr="00E4342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E6114E" w:rsidRPr="00E43429" w:rsidRDefault="00E6114E" w:rsidP="00E6114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E43429">
        <w:rPr>
          <w:rFonts w:ascii="Times New Roman" w:hAnsi="Times New Roman" w:cs="Times New Roman"/>
          <w:sz w:val="28"/>
          <w:szCs w:val="28"/>
        </w:rPr>
        <w:t>Тутаевского муниципального района</w:t>
      </w:r>
    </w:p>
    <w:p w:rsidR="00E6114E" w:rsidRPr="00E43429" w:rsidRDefault="00E6114E" w:rsidP="00E6114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E43429">
        <w:rPr>
          <w:rFonts w:ascii="Times New Roman" w:hAnsi="Times New Roman" w:cs="Times New Roman"/>
          <w:sz w:val="28"/>
          <w:szCs w:val="28"/>
        </w:rPr>
        <w:t>Ярославской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434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1BE7" w:rsidRPr="00341BE7" w:rsidRDefault="00341BE7" w:rsidP="00E6114E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341BE7" w:rsidRPr="00341BE7" w:rsidRDefault="00341BE7" w:rsidP="00341BE7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341BE7">
        <w:rPr>
          <w:rFonts w:ascii="Times New Roman" w:eastAsia="Times New Roman" w:hAnsi="Times New Roman" w:cs="Times New Roman"/>
          <w:sz w:val="28"/>
          <w:szCs w:val="28"/>
        </w:rPr>
        <w:t>В</w:t>
      </w:r>
      <w:r w:rsidR="000D0DD2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соответствии со статьей </w:t>
      </w:r>
      <w:r w:rsidR="008E7F50">
        <w:rPr>
          <w:rFonts w:ascii="Times New Roman" w:eastAsia="Times New Roman" w:hAnsi="Times New Roman" w:cs="Times New Roman"/>
          <w:sz w:val="28"/>
          <w:szCs w:val="28"/>
        </w:rPr>
        <w:t xml:space="preserve">5.1, </w:t>
      </w:r>
      <w:r w:rsidR="000D0DD2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 xml:space="preserve"> Градостроительного кодекса Российской Федерации, Положением о порядке организации и проведения общественных или публичных слушаний по вопросам градостроительной деятельности в</w:t>
      </w:r>
      <w:r w:rsidR="00745AA7">
        <w:rPr>
          <w:rFonts w:ascii="Times New Roman" w:eastAsia="Times New Roman" w:hAnsi="Times New Roman" w:cs="Times New Roman"/>
          <w:sz w:val="28"/>
          <w:szCs w:val="28"/>
        </w:rPr>
        <w:t xml:space="preserve"> Тутаевском муниципальном округе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>, утвержденным Ре</w:t>
      </w:r>
      <w:r w:rsidR="00745AA7">
        <w:rPr>
          <w:rFonts w:ascii="Times New Roman" w:eastAsia="Times New Roman" w:hAnsi="Times New Roman" w:cs="Times New Roman"/>
          <w:sz w:val="28"/>
          <w:szCs w:val="28"/>
        </w:rPr>
        <w:t>шением Муниципального Совета ТМО</w:t>
      </w:r>
      <w:r w:rsidR="009C1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9C1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5AA7">
        <w:rPr>
          <w:rFonts w:ascii="Times New Roman" w:eastAsia="Times New Roman" w:hAnsi="Times New Roman" w:cs="Times New Roman"/>
          <w:sz w:val="28"/>
          <w:szCs w:val="28"/>
        </w:rPr>
        <w:t>30.04.2026</w:t>
      </w:r>
      <w:r w:rsidR="009C1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5AA7">
        <w:rPr>
          <w:rFonts w:ascii="Times New Roman" w:eastAsia="Times New Roman" w:hAnsi="Times New Roman" w:cs="Times New Roman"/>
          <w:sz w:val="28"/>
          <w:szCs w:val="28"/>
        </w:rPr>
        <w:t>№ 34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>,</w:t>
      </w:r>
      <w:r w:rsidR="009C1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Тутаевского муниципального </w:t>
      </w:r>
      <w:r w:rsidR="00745AA7">
        <w:rPr>
          <w:rFonts w:ascii="Times New Roman" w:eastAsia="Times New Roman" w:hAnsi="Times New Roman" w:cs="Times New Roman"/>
          <w:sz w:val="28"/>
          <w:szCs w:val="28"/>
        </w:rPr>
        <w:t>округа</w:t>
      </w:r>
    </w:p>
    <w:p w:rsidR="00341BE7" w:rsidRPr="00341BE7" w:rsidRDefault="00341BE7" w:rsidP="00341BE7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341BE7" w:rsidRPr="00341BE7" w:rsidRDefault="00341BE7" w:rsidP="00341BE7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341BE7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341BE7" w:rsidRPr="00341BE7" w:rsidRDefault="00341BE7" w:rsidP="00341BE7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341BE7" w:rsidRPr="00341BE7" w:rsidRDefault="00341BE7" w:rsidP="00341BE7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41BE7">
        <w:rPr>
          <w:rFonts w:ascii="Times New Roman" w:eastAsia="Times New Roman" w:hAnsi="Times New Roman" w:cs="Times New Roman"/>
          <w:sz w:val="28"/>
          <w:szCs w:val="28"/>
        </w:rPr>
        <w:t>1.Инициировать проведение общественных обсуждений по проекту р</w:t>
      </w:r>
      <w:r w:rsidR="003F7143">
        <w:rPr>
          <w:rFonts w:ascii="Times New Roman" w:eastAsia="Times New Roman" w:hAnsi="Times New Roman" w:cs="Times New Roman"/>
          <w:sz w:val="28"/>
          <w:szCs w:val="28"/>
        </w:rPr>
        <w:t>ешения Муниципального Совета ТМО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E6114E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>Правил</w:t>
      </w:r>
      <w:r w:rsidR="00E6114E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 xml:space="preserve"> землепользования и застройки </w:t>
      </w:r>
      <w:r w:rsidR="003311B8">
        <w:rPr>
          <w:rFonts w:ascii="Times New Roman" w:hAnsi="Times New Roman" w:cs="Times New Roman"/>
          <w:sz w:val="28"/>
          <w:szCs w:val="28"/>
        </w:rPr>
        <w:t>Чебаковского</w:t>
      </w:r>
      <w:r w:rsidR="00204B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>сельского поселения Тутаевского муниципального района Ярославской области» (Приложение 1).</w:t>
      </w:r>
    </w:p>
    <w:p w:rsidR="00341BE7" w:rsidRPr="00341BE7" w:rsidRDefault="00341BE7" w:rsidP="00341BE7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41BE7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341BE7">
        <w:rPr>
          <w:rFonts w:ascii="Times New Roman" w:eastAsia="Times New Roman" w:hAnsi="Times New Roman" w:cs="Times New Roman"/>
          <w:bCs/>
          <w:sz w:val="28"/>
          <w:szCs w:val="28"/>
        </w:rPr>
        <w:t xml:space="preserve">Утвердить состав оргкомитета по проведению 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 xml:space="preserve">общественных обсуждений по проекту постановления (Приложение 2). </w:t>
      </w:r>
    </w:p>
    <w:p w:rsidR="00341BE7" w:rsidRPr="00341BE7" w:rsidRDefault="00341BE7" w:rsidP="00341BE7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341BE7">
        <w:rPr>
          <w:rFonts w:ascii="Times New Roman" w:eastAsia="Times New Roman" w:hAnsi="Times New Roman" w:cs="Times New Roman"/>
          <w:sz w:val="28"/>
          <w:szCs w:val="28"/>
        </w:rPr>
        <w:tab/>
        <w:t xml:space="preserve">3. </w:t>
      </w:r>
      <w:proofErr w:type="gramStart"/>
      <w:r w:rsidR="009D3E2D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9D3E2D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данного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 возложить на </w:t>
      </w:r>
      <w:r w:rsidR="00745AA7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 xml:space="preserve">заместителя Главы Администрации Тутаевского муниципального </w:t>
      </w:r>
      <w:r w:rsidR="00745AA7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="00745AA7">
        <w:rPr>
          <w:rFonts w:ascii="Times New Roman" w:eastAsia="Times New Roman" w:hAnsi="Times New Roman" w:cs="Times New Roman"/>
          <w:sz w:val="28"/>
          <w:szCs w:val="28"/>
        </w:rPr>
        <w:t>экономическому развитию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5AA7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5AA7">
        <w:rPr>
          <w:rFonts w:ascii="Times New Roman" w:eastAsia="Times New Roman" w:hAnsi="Times New Roman" w:cs="Times New Roman"/>
          <w:sz w:val="28"/>
          <w:szCs w:val="28"/>
        </w:rPr>
        <w:t xml:space="preserve">И.Р. </w:t>
      </w:r>
      <w:proofErr w:type="spellStart"/>
      <w:r w:rsidR="00745AA7">
        <w:rPr>
          <w:rFonts w:ascii="Times New Roman" w:eastAsia="Times New Roman" w:hAnsi="Times New Roman" w:cs="Times New Roman"/>
          <w:sz w:val="28"/>
          <w:szCs w:val="28"/>
        </w:rPr>
        <w:t>Гарифуллина</w:t>
      </w:r>
      <w:proofErr w:type="spellEnd"/>
      <w:r w:rsidR="00745AA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41BE7" w:rsidRPr="00341BE7" w:rsidRDefault="00341BE7" w:rsidP="00341BE7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341BE7">
        <w:rPr>
          <w:rFonts w:ascii="Times New Roman" w:eastAsia="Times New Roman" w:hAnsi="Times New Roman" w:cs="Times New Roman"/>
          <w:sz w:val="28"/>
          <w:szCs w:val="28"/>
        </w:rPr>
        <w:tab/>
        <w:t>4.Постановление вступает в силу после его официального опубликования.</w:t>
      </w:r>
    </w:p>
    <w:p w:rsidR="00BF280B" w:rsidRDefault="00BF280B" w:rsidP="009E4046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745AA7" w:rsidRDefault="00745AA7" w:rsidP="009E4046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полномочия </w:t>
      </w:r>
    </w:p>
    <w:p w:rsidR="00341BE7" w:rsidRPr="00341BE7" w:rsidRDefault="00745AA7" w:rsidP="009E4046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</w:t>
      </w:r>
      <w:r w:rsidR="009D4ED0">
        <w:rPr>
          <w:rFonts w:ascii="Times New Roman" w:eastAsia="Times New Roman" w:hAnsi="Times New Roman" w:cs="Times New Roman"/>
          <w:sz w:val="28"/>
          <w:szCs w:val="28"/>
        </w:rPr>
        <w:t>ы</w:t>
      </w:r>
      <w:r w:rsidR="00341BE7" w:rsidRPr="00341BE7">
        <w:rPr>
          <w:rFonts w:ascii="Times New Roman" w:eastAsia="Times New Roman" w:hAnsi="Times New Roman" w:cs="Times New Roman"/>
          <w:sz w:val="28"/>
          <w:szCs w:val="28"/>
        </w:rPr>
        <w:t xml:space="preserve"> Тутаевского </w:t>
      </w:r>
    </w:p>
    <w:p w:rsidR="00745AA7" w:rsidRDefault="00341BE7" w:rsidP="00745AA7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341BE7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3F7143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</w:t>
      </w:r>
      <w:r w:rsidR="003F7143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9E4046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745AA7">
        <w:rPr>
          <w:rFonts w:ascii="Times New Roman" w:eastAsia="Times New Roman" w:hAnsi="Times New Roman" w:cs="Times New Roman"/>
          <w:sz w:val="28"/>
          <w:szCs w:val="28"/>
        </w:rPr>
        <w:t xml:space="preserve">М.А. Кузнецов 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C6F8B" w:rsidRPr="00745AA7" w:rsidRDefault="000C6F8B" w:rsidP="00745AA7">
      <w:pPr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Приложение 1</w:t>
      </w:r>
    </w:p>
    <w:p w:rsidR="000C6F8B" w:rsidRDefault="000C6F8B" w:rsidP="000C6F8B">
      <w:pPr>
        <w:ind w:firstLine="0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 постановлению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Администрации </w:t>
      </w:r>
    </w:p>
    <w:p w:rsidR="000C6F8B" w:rsidRDefault="000C6F8B" w:rsidP="000C6F8B">
      <w:pPr>
        <w:ind w:firstLine="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Тутаевского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</w:t>
      </w:r>
      <w:r w:rsidR="00745AA7">
        <w:rPr>
          <w:rFonts w:ascii="Times New Roman" w:eastAsia="Times New Roman" w:hAnsi="Times New Roman" w:cs="Times New Roman"/>
          <w:sz w:val="26"/>
          <w:szCs w:val="26"/>
        </w:rPr>
        <w:t>округа</w:t>
      </w:r>
    </w:p>
    <w:p w:rsidR="000C6F8B" w:rsidRDefault="000C6F8B" w:rsidP="000C6F8B">
      <w:pPr>
        <w:keepNext/>
        <w:spacing w:line="276" w:lineRule="auto"/>
        <w:ind w:firstLine="0"/>
        <w:jc w:val="right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</w:rPr>
        <w:t xml:space="preserve">от </w:t>
      </w:r>
      <w:r w:rsidR="003A51EC"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</w:rPr>
        <w:t>29.09.2026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</w:rPr>
        <w:t xml:space="preserve"> №</w:t>
      </w:r>
      <w:r w:rsidR="003A51EC"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</w:rPr>
        <w:t xml:space="preserve"> 952-п</w:t>
      </w:r>
    </w:p>
    <w:p w:rsidR="000C6F8B" w:rsidRDefault="000C6F8B" w:rsidP="000C6F8B">
      <w:pPr>
        <w:keepNext/>
        <w:spacing w:line="276" w:lineRule="auto"/>
        <w:ind w:firstLine="0"/>
        <w:jc w:val="right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</w:rPr>
      </w:pPr>
    </w:p>
    <w:p w:rsidR="002F3928" w:rsidRPr="00BF280B" w:rsidRDefault="000C6F8B" w:rsidP="00BF280B">
      <w:pPr>
        <w:keepNext/>
        <w:spacing w:line="276" w:lineRule="auto"/>
        <w:ind w:firstLine="0"/>
        <w:jc w:val="right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</w:rPr>
        <w:t>ПРОЕКТ</w:t>
      </w:r>
    </w:p>
    <w:p w:rsidR="00BF280B" w:rsidRDefault="00BF280B" w:rsidP="002F3928">
      <w:pPr>
        <w:ind w:firstLine="0"/>
        <w:jc w:val="center"/>
        <w:rPr>
          <w:b/>
          <w:noProof/>
        </w:rPr>
      </w:pPr>
      <w:r w:rsidRPr="000103F7">
        <w:rPr>
          <w:noProof/>
        </w:rPr>
        <w:drawing>
          <wp:inline distT="0" distB="0" distL="0" distR="0" wp14:anchorId="07034946" wp14:editId="241EAFB0">
            <wp:extent cx="607060" cy="796290"/>
            <wp:effectExtent l="0" t="0" r="2540" b="3810"/>
            <wp:docPr id="1" name="Рисунок 1" descr="Герб_Тутаев3_чернобел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Тутаев3_чернобелый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280B" w:rsidRDefault="00BF280B" w:rsidP="00BF280B">
      <w:pPr>
        <w:ind w:firstLine="0"/>
        <w:rPr>
          <w:b/>
          <w:noProof/>
        </w:rPr>
      </w:pPr>
    </w:p>
    <w:p w:rsidR="00BF280B" w:rsidRPr="00BF280B" w:rsidRDefault="00BF280B" w:rsidP="00BF280B">
      <w:pPr>
        <w:ind w:firstLine="0"/>
        <w:jc w:val="center"/>
        <w:rPr>
          <w:b/>
          <w:noProof/>
        </w:rPr>
      </w:pPr>
    </w:p>
    <w:p w:rsidR="00BF280B" w:rsidRPr="00BF280B" w:rsidRDefault="00BF280B" w:rsidP="00BF280B">
      <w:pPr>
        <w:keepNext/>
        <w:ind w:firstLine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BF280B">
        <w:rPr>
          <w:rFonts w:ascii="Times New Roman" w:eastAsia="Times New Roman" w:hAnsi="Times New Roman" w:cs="Times New Roman"/>
          <w:sz w:val="28"/>
          <w:szCs w:val="28"/>
        </w:rPr>
        <w:t>Муниципальный Совет</w:t>
      </w:r>
    </w:p>
    <w:p w:rsidR="00BF280B" w:rsidRPr="00BF280B" w:rsidRDefault="00BF280B" w:rsidP="00BF280B">
      <w:pPr>
        <w:keepNext/>
        <w:ind w:firstLine="0"/>
        <w:jc w:val="center"/>
        <w:outlineLvl w:val="0"/>
        <w:rPr>
          <w:rFonts w:ascii="Times New Roman" w:eastAsia="Times New Roman" w:hAnsi="Times New Roman" w:cs="Times New Roman"/>
          <w:sz w:val="32"/>
          <w:szCs w:val="32"/>
        </w:rPr>
      </w:pPr>
      <w:r w:rsidRPr="00BF280B">
        <w:rPr>
          <w:rFonts w:ascii="Times New Roman" w:eastAsia="Times New Roman" w:hAnsi="Times New Roman" w:cs="Times New Roman"/>
          <w:sz w:val="28"/>
          <w:szCs w:val="28"/>
        </w:rPr>
        <w:t>Тутаевского муниципального округа</w:t>
      </w:r>
    </w:p>
    <w:p w:rsidR="00BF280B" w:rsidRPr="00BF280B" w:rsidRDefault="00BF280B" w:rsidP="00BF280B">
      <w:pPr>
        <w:keepNext/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48"/>
        </w:rPr>
      </w:pPr>
    </w:p>
    <w:p w:rsidR="00BF280B" w:rsidRDefault="00BF280B" w:rsidP="00BF280B">
      <w:pPr>
        <w:keepNext/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48"/>
        </w:rPr>
      </w:pPr>
      <w:r w:rsidRPr="00BF280B">
        <w:rPr>
          <w:rFonts w:ascii="Times New Roman" w:eastAsia="Times New Roman" w:hAnsi="Times New Roman" w:cs="Times New Roman"/>
          <w:b/>
          <w:bCs/>
          <w:sz w:val="48"/>
        </w:rPr>
        <w:t>РЕШЕНИЕ</w:t>
      </w:r>
    </w:p>
    <w:p w:rsidR="00BF280B" w:rsidRPr="00BF280B" w:rsidRDefault="00BF280B" w:rsidP="00BF280B">
      <w:pPr>
        <w:keepNext/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48"/>
        </w:rPr>
      </w:pPr>
    </w:p>
    <w:p w:rsidR="00BF280B" w:rsidRPr="00553B46" w:rsidRDefault="00BF280B" w:rsidP="00BF280B">
      <w:pPr>
        <w:rPr>
          <w:rFonts w:ascii="Times New Roman" w:hAnsi="Times New Roman" w:cs="Times New Roman"/>
          <w:b/>
          <w:sz w:val="28"/>
          <w:szCs w:val="28"/>
        </w:rPr>
      </w:pPr>
      <w:r w:rsidRPr="00553B46">
        <w:rPr>
          <w:rFonts w:ascii="Times New Roman" w:hAnsi="Times New Roman" w:cs="Times New Roman"/>
          <w:b/>
          <w:sz w:val="28"/>
          <w:szCs w:val="28"/>
        </w:rPr>
        <w:t>от ____________ № _____</w:t>
      </w:r>
    </w:p>
    <w:p w:rsidR="00BF280B" w:rsidRPr="000103F7" w:rsidRDefault="00BF280B" w:rsidP="00BF280B">
      <w:pPr>
        <w:rPr>
          <w:rFonts w:ascii="Times New Roman" w:hAnsi="Times New Roman" w:cs="Times New Roman"/>
          <w:b/>
          <w:bCs/>
        </w:rPr>
      </w:pPr>
      <w:r w:rsidRPr="000103F7">
        <w:rPr>
          <w:rFonts w:ascii="Times New Roman" w:hAnsi="Times New Roman" w:cs="Times New Roman"/>
          <w:b/>
          <w:bCs/>
        </w:rPr>
        <w:t>г. Тутаев</w:t>
      </w:r>
    </w:p>
    <w:p w:rsidR="00FB357E" w:rsidRPr="00FB357E" w:rsidRDefault="00FB357E" w:rsidP="00FB357E">
      <w:pPr>
        <w:widowControl w:val="0"/>
        <w:tabs>
          <w:tab w:val="left" w:pos="8340"/>
          <w:tab w:val="right" w:pos="9354"/>
        </w:tabs>
        <w:autoSpaceDE w:val="0"/>
        <w:autoSpaceDN w:val="0"/>
        <w:ind w:firstLine="0"/>
        <w:rPr>
          <w:rFonts w:ascii="Times New Roman" w:eastAsia="Times New Roman" w:hAnsi="Times New Roman" w:cs="Times New Roman"/>
          <w:color w:val="000000"/>
          <w:sz w:val="22"/>
          <w:szCs w:val="22"/>
          <w:lang w:eastAsia="en-US" w:bidi="en-US"/>
        </w:rPr>
      </w:pPr>
    </w:p>
    <w:p w:rsidR="00FB357E" w:rsidRPr="00FB357E" w:rsidRDefault="00FB357E" w:rsidP="00FB357E">
      <w:pPr>
        <w:widowControl w:val="0"/>
        <w:autoSpaceDE w:val="0"/>
        <w:autoSpaceDN w:val="0"/>
        <w:ind w:firstLine="0"/>
        <w:rPr>
          <w:rFonts w:ascii="Times New Roman" w:eastAsia="Times New Roman" w:hAnsi="Times New Roman" w:cs="Times New Roman"/>
          <w:sz w:val="22"/>
          <w:szCs w:val="22"/>
          <w:lang w:eastAsia="en-US" w:bidi="en-US"/>
        </w:rPr>
      </w:pPr>
    </w:p>
    <w:p w:rsidR="00FB357E" w:rsidRPr="000C6F8B" w:rsidRDefault="00FB357E" w:rsidP="00FB357E">
      <w:pPr>
        <w:widowControl w:val="0"/>
        <w:autoSpaceDE w:val="0"/>
        <w:autoSpaceDN w:val="0"/>
        <w:spacing w:line="310" w:lineRule="exact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0C6F8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О внесении изменений </w:t>
      </w:r>
      <w:proofErr w:type="gramStart"/>
      <w:r w:rsidRPr="000C6F8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в</w:t>
      </w:r>
      <w:proofErr w:type="gramEnd"/>
      <w:r w:rsidRPr="000C6F8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</w:t>
      </w:r>
    </w:p>
    <w:p w:rsidR="00FB357E" w:rsidRPr="000C6F8B" w:rsidRDefault="00FB357E" w:rsidP="00FB357E">
      <w:pPr>
        <w:widowControl w:val="0"/>
        <w:autoSpaceDE w:val="0"/>
        <w:autoSpaceDN w:val="0"/>
        <w:spacing w:line="310" w:lineRule="exact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0C6F8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Правила землепользования и застройки</w:t>
      </w:r>
    </w:p>
    <w:p w:rsidR="00FB357E" w:rsidRPr="000C6F8B" w:rsidRDefault="003311B8" w:rsidP="00FB357E">
      <w:pPr>
        <w:widowControl w:val="0"/>
        <w:autoSpaceDE w:val="0"/>
        <w:autoSpaceDN w:val="0"/>
        <w:spacing w:line="310" w:lineRule="exact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>
        <w:rPr>
          <w:rFonts w:ascii="Times New Roman" w:hAnsi="Times New Roman" w:cs="Times New Roman"/>
          <w:sz w:val="28"/>
          <w:szCs w:val="28"/>
        </w:rPr>
        <w:t>Чебаковского</w:t>
      </w:r>
      <w:r w:rsidR="00204BB5" w:rsidRPr="000C6F8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</w:t>
      </w:r>
      <w:r w:rsidR="00FB357E" w:rsidRPr="000C6F8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сельского поселения</w:t>
      </w:r>
    </w:p>
    <w:p w:rsidR="00FB357E" w:rsidRPr="000C6F8B" w:rsidRDefault="00204BB5" w:rsidP="00FB357E">
      <w:pPr>
        <w:widowControl w:val="0"/>
        <w:autoSpaceDE w:val="0"/>
        <w:autoSpaceDN w:val="0"/>
        <w:spacing w:line="310" w:lineRule="exact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Т</w:t>
      </w:r>
      <w:r w:rsidR="00FB357E" w:rsidRPr="000C6F8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утаевского муниципального района</w:t>
      </w:r>
    </w:p>
    <w:p w:rsidR="00FB357E" w:rsidRPr="000C6F8B" w:rsidRDefault="00FB357E" w:rsidP="00FB357E">
      <w:pPr>
        <w:widowControl w:val="0"/>
        <w:autoSpaceDE w:val="0"/>
        <w:autoSpaceDN w:val="0"/>
        <w:spacing w:line="310" w:lineRule="exact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0C6F8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Ярославской области </w:t>
      </w:r>
    </w:p>
    <w:p w:rsidR="00FB357E" w:rsidRPr="000C6F8B" w:rsidRDefault="00FB357E" w:rsidP="00FB357E">
      <w:pPr>
        <w:widowControl w:val="0"/>
        <w:autoSpaceDE w:val="0"/>
        <w:autoSpaceDN w:val="0"/>
        <w:spacing w:before="10"/>
        <w:ind w:firstLine="0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en-US" w:bidi="en-US"/>
        </w:rPr>
      </w:pPr>
    </w:p>
    <w:p w:rsidR="00FB357E" w:rsidRPr="000C6F8B" w:rsidRDefault="008E7F50" w:rsidP="00FB357E">
      <w:pPr>
        <w:widowControl w:val="0"/>
        <w:autoSpaceDE w:val="0"/>
        <w:autoSpaceDN w:val="0"/>
        <w:ind w:right="2" w:firstLine="707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В соответствии со статьей 33</w:t>
      </w:r>
      <w:r w:rsidR="00FB357E" w:rsidRPr="000C6F8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Градостроительного кодекса Российской Федерации, Федеральным законом № 131-ФЗ от 06.10.2003 «Об общих принципах организации местного самоуправления в Российской Федерации», учитывая протокол общественных обсуждений от _____№ _______, заключение о результатах общественных обсуждений от __________по проекту постановления Администрации Тутаевского мун</w:t>
      </w:r>
      <w:r w:rsidR="00204BB5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иципального </w:t>
      </w:r>
      <w:r w:rsidR="00745AA7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округа</w:t>
      </w:r>
      <w:r w:rsidR="00204BB5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</w:t>
      </w:r>
      <w:proofErr w:type="gramStart"/>
      <w:r w:rsidR="00204BB5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от</w:t>
      </w:r>
      <w:proofErr w:type="gramEnd"/>
      <w:r w:rsidR="00204BB5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_________</w:t>
      </w:r>
      <w:r w:rsidR="00FB357E" w:rsidRPr="000C6F8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, Муниципальный Совет Тутаевского муниципального округа</w:t>
      </w:r>
    </w:p>
    <w:p w:rsidR="00FB357E" w:rsidRPr="00FB357E" w:rsidRDefault="00FB357E" w:rsidP="00FB357E">
      <w:pPr>
        <w:widowControl w:val="0"/>
        <w:autoSpaceDE w:val="0"/>
        <w:autoSpaceDN w:val="0"/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</w:pPr>
    </w:p>
    <w:p w:rsidR="00FB357E" w:rsidRPr="00FB357E" w:rsidRDefault="00FB357E" w:rsidP="00FB357E">
      <w:pPr>
        <w:widowControl w:val="0"/>
        <w:autoSpaceDE w:val="0"/>
        <w:autoSpaceDN w:val="0"/>
        <w:ind w:firstLine="0"/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</w:pPr>
      <w:r w:rsidRPr="00FB357E"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  <w:t>РЕШИЛ:</w:t>
      </w:r>
    </w:p>
    <w:p w:rsidR="00FB357E" w:rsidRPr="00FB357E" w:rsidRDefault="00FB357E" w:rsidP="00FB357E">
      <w:pPr>
        <w:widowControl w:val="0"/>
        <w:autoSpaceDE w:val="0"/>
        <w:autoSpaceDN w:val="0"/>
        <w:ind w:firstLine="0"/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</w:pPr>
    </w:p>
    <w:p w:rsidR="00FB357E" w:rsidRPr="000C6F8B" w:rsidRDefault="00FB357E" w:rsidP="00204BB5">
      <w:pPr>
        <w:widowControl w:val="0"/>
        <w:numPr>
          <w:ilvl w:val="0"/>
          <w:numId w:val="5"/>
        </w:numPr>
        <w:autoSpaceDE w:val="0"/>
        <w:autoSpaceDN w:val="0"/>
        <w:spacing w:after="200" w:line="276" w:lineRule="auto"/>
        <w:ind w:left="0" w:right="-2" w:firstLine="851"/>
        <w:contextualSpacing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0C6F8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Внести следующие изменения в Правила землепользования и застройки </w:t>
      </w:r>
      <w:r w:rsidR="003311B8">
        <w:rPr>
          <w:rFonts w:ascii="Times New Roman" w:hAnsi="Times New Roman" w:cs="Times New Roman"/>
          <w:sz w:val="28"/>
          <w:szCs w:val="28"/>
        </w:rPr>
        <w:t>Чебаковского</w:t>
      </w:r>
      <w:r w:rsidR="003311B8" w:rsidRPr="00E43429">
        <w:rPr>
          <w:rFonts w:ascii="Times New Roman" w:hAnsi="Times New Roman" w:cs="Times New Roman"/>
          <w:sz w:val="28"/>
          <w:szCs w:val="28"/>
        </w:rPr>
        <w:t xml:space="preserve"> </w:t>
      </w:r>
      <w:r w:rsidRPr="000C6F8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сельского поселения Тутаевского муниципального района Ярославской области, утверждённые решением Муниципального Совета Тутаевс</w:t>
      </w:r>
      <w:r w:rsidR="003311B8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кого муниципа</w:t>
      </w:r>
      <w:r w:rsidR="008E7F50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льного района от 29.02.2024 № 04</w:t>
      </w:r>
      <w:r w:rsidRPr="000C6F8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-г:</w:t>
      </w:r>
    </w:p>
    <w:p w:rsidR="00687A4B" w:rsidRDefault="00FB357E" w:rsidP="00745AA7">
      <w:pPr>
        <w:widowControl w:val="0"/>
        <w:autoSpaceDE w:val="0"/>
        <w:autoSpaceDN w:val="0"/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0C6F8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1)</w:t>
      </w:r>
      <w:r w:rsidR="008E7F50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</w:t>
      </w:r>
      <w:r w:rsidR="00745AA7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Таблицу 1 статьи </w:t>
      </w:r>
      <w:r w:rsidR="00687A4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10 дополнить следующим:</w:t>
      </w:r>
    </w:p>
    <w:p w:rsidR="00687A4B" w:rsidRDefault="00745AA7" w:rsidP="00745AA7">
      <w:pPr>
        <w:widowControl w:val="0"/>
        <w:autoSpaceDE w:val="0"/>
        <w:autoSpaceDN w:val="0"/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</w:t>
      </w:r>
    </w:p>
    <w:p w:rsidR="006961C2" w:rsidRDefault="006961C2" w:rsidP="00745AA7">
      <w:pPr>
        <w:widowControl w:val="0"/>
        <w:autoSpaceDE w:val="0"/>
        <w:autoSpaceDN w:val="0"/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tbl>
      <w:tblPr>
        <w:tblW w:w="10817" w:type="dxa"/>
        <w:tblInd w:w="-1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7"/>
        <w:gridCol w:w="3570"/>
        <w:gridCol w:w="1427"/>
        <w:gridCol w:w="1225"/>
        <w:gridCol w:w="1123"/>
        <w:gridCol w:w="1020"/>
        <w:gridCol w:w="1025"/>
      </w:tblGrid>
      <w:tr w:rsidR="00687A4B" w:rsidRPr="002D5C8A" w:rsidTr="003A51EC">
        <w:trPr>
          <w:trHeight w:val="426"/>
        </w:trPr>
        <w:tc>
          <w:tcPr>
            <w:tcW w:w="1427" w:type="dxa"/>
            <w:vMerge w:val="restart"/>
            <w:shd w:val="clear" w:color="auto" w:fill="D9D9D9"/>
          </w:tcPr>
          <w:p w:rsidR="00687A4B" w:rsidRPr="000E03E0" w:rsidRDefault="00687A4B" w:rsidP="00687A4B">
            <w:pPr>
              <w:ind w:firstLine="0"/>
              <w:rPr>
                <w:b/>
                <w:sz w:val="18"/>
                <w:szCs w:val="18"/>
              </w:rPr>
            </w:pPr>
            <w:r w:rsidRPr="000E03E0">
              <w:rPr>
                <w:b/>
                <w:sz w:val="18"/>
                <w:szCs w:val="18"/>
              </w:rPr>
              <w:lastRenderedPageBreak/>
              <w:t>Наименование вида разрешённого использования земельного участка (код вида разрешённого использования)</w:t>
            </w:r>
          </w:p>
        </w:tc>
        <w:tc>
          <w:tcPr>
            <w:tcW w:w="3570" w:type="dxa"/>
            <w:vMerge w:val="restart"/>
            <w:shd w:val="clear" w:color="auto" w:fill="D9D9D9"/>
          </w:tcPr>
          <w:p w:rsidR="00687A4B" w:rsidRPr="000E03E0" w:rsidRDefault="00687A4B" w:rsidP="00687A4B">
            <w:pPr>
              <w:ind w:firstLine="0"/>
              <w:rPr>
                <w:b/>
                <w:sz w:val="18"/>
                <w:szCs w:val="18"/>
              </w:rPr>
            </w:pPr>
            <w:r w:rsidRPr="000E03E0">
              <w:rPr>
                <w:b/>
                <w:sz w:val="18"/>
                <w:szCs w:val="18"/>
              </w:rPr>
              <w:t>Описание вида разрешенного использования земельного участка</w:t>
            </w:r>
          </w:p>
        </w:tc>
        <w:tc>
          <w:tcPr>
            <w:tcW w:w="1427" w:type="dxa"/>
            <w:vMerge w:val="restart"/>
            <w:shd w:val="clear" w:color="auto" w:fill="D9D9D9"/>
          </w:tcPr>
          <w:p w:rsidR="00687A4B" w:rsidRPr="000E03E0" w:rsidRDefault="00687A4B" w:rsidP="00687A4B">
            <w:pPr>
              <w:ind w:firstLine="0"/>
              <w:rPr>
                <w:b/>
                <w:sz w:val="18"/>
                <w:szCs w:val="18"/>
              </w:rPr>
            </w:pPr>
            <w:r w:rsidRPr="000E03E0">
              <w:rPr>
                <w:b/>
                <w:sz w:val="18"/>
                <w:szCs w:val="18"/>
              </w:rPr>
              <w:t>Наименование вида разрешённого использования объекта капитального строительства</w:t>
            </w:r>
          </w:p>
        </w:tc>
        <w:tc>
          <w:tcPr>
            <w:tcW w:w="1225" w:type="dxa"/>
            <w:vMerge w:val="restart"/>
            <w:shd w:val="clear" w:color="auto" w:fill="D9D9D9"/>
          </w:tcPr>
          <w:p w:rsidR="00687A4B" w:rsidRPr="000E03E0" w:rsidRDefault="00687A4B" w:rsidP="00687A4B">
            <w:pPr>
              <w:ind w:firstLine="0"/>
              <w:rPr>
                <w:b/>
                <w:sz w:val="18"/>
                <w:szCs w:val="18"/>
              </w:rPr>
            </w:pPr>
            <w:r w:rsidRPr="000E03E0">
              <w:rPr>
                <w:b/>
                <w:sz w:val="18"/>
                <w:szCs w:val="18"/>
              </w:rPr>
              <w:t>Предельные размеры земельных участков (мин</w:t>
            </w:r>
            <w:proofErr w:type="gramStart"/>
            <w:r w:rsidRPr="000E03E0">
              <w:rPr>
                <w:b/>
                <w:sz w:val="18"/>
                <w:szCs w:val="18"/>
              </w:rPr>
              <w:t>.-</w:t>
            </w:r>
            <w:proofErr w:type="gramEnd"/>
            <w:r w:rsidRPr="000E03E0">
              <w:rPr>
                <w:b/>
                <w:sz w:val="18"/>
                <w:szCs w:val="18"/>
              </w:rPr>
              <w:t xml:space="preserve">макс.), </w:t>
            </w:r>
            <w:proofErr w:type="spellStart"/>
            <w:r w:rsidRPr="000E03E0">
              <w:rPr>
                <w:b/>
                <w:sz w:val="18"/>
                <w:szCs w:val="18"/>
              </w:rPr>
              <w:t>кв.м</w:t>
            </w:r>
            <w:proofErr w:type="spellEnd"/>
          </w:p>
        </w:tc>
        <w:tc>
          <w:tcPr>
            <w:tcW w:w="3168" w:type="dxa"/>
            <w:gridSpan w:val="3"/>
            <w:shd w:val="clear" w:color="auto" w:fill="D9D9D9"/>
          </w:tcPr>
          <w:p w:rsidR="00687A4B" w:rsidRPr="000E03E0" w:rsidRDefault="00687A4B" w:rsidP="00687A4B">
            <w:pPr>
              <w:ind w:firstLine="0"/>
              <w:rPr>
                <w:sz w:val="18"/>
                <w:szCs w:val="18"/>
              </w:rPr>
            </w:pPr>
            <w:r w:rsidRPr="000E03E0">
              <w:rPr>
                <w:b/>
                <w:sz w:val="18"/>
                <w:szCs w:val="18"/>
              </w:rPr>
              <w:t>Параметры разрешённого строительства, реконструкции объектов капитального строительства</w:t>
            </w:r>
          </w:p>
        </w:tc>
      </w:tr>
      <w:tr w:rsidR="00687A4B" w:rsidRPr="002D5C8A" w:rsidTr="003A51EC">
        <w:trPr>
          <w:trHeight w:val="1916"/>
        </w:trPr>
        <w:tc>
          <w:tcPr>
            <w:tcW w:w="1427" w:type="dxa"/>
            <w:vMerge/>
            <w:shd w:val="clear" w:color="auto" w:fill="D9D9D9"/>
          </w:tcPr>
          <w:p w:rsidR="00687A4B" w:rsidRPr="000E03E0" w:rsidRDefault="00687A4B" w:rsidP="001533AE">
            <w:pPr>
              <w:rPr>
                <w:sz w:val="18"/>
                <w:szCs w:val="18"/>
              </w:rPr>
            </w:pPr>
          </w:p>
        </w:tc>
        <w:tc>
          <w:tcPr>
            <w:tcW w:w="3570" w:type="dxa"/>
            <w:vMerge/>
            <w:shd w:val="clear" w:color="auto" w:fill="D9D9D9"/>
          </w:tcPr>
          <w:p w:rsidR="00687A4B" w:rsidRPr="000E03E0" w:rsidRDefault="00687A4B" w:rsidP="001533AE">
            <w:pPr>
              <w:rPr>
                <w:sz w:val="18"/>
                <w:szCs w:val="18"/>
              </w:rPr>
            </w:pPr>
          </w:p>
        </w:tc>
        <w:tc>
          <w:tcPr>
            <w:tcW w:w="1427" w:type="dxa"/>
            <w:vMerge/>
            <w:shd w:val="clear" w:color="auto" w:fill="D9D9D9"/>
          </w:tcPr>
          <w:p w:rsidR="00687A4B" w:rsidRPr="000E03E0" w:rsidRDefault="00687A4B" w:rsidP="001533AE">
            <w:pPr>
              <w:rPr>
                <w:sz w:val="18"/>
                <w:szCs w:val="18"/>
              </w:rPr>
            </w:pPr>
          </w:p>
        </w:tc>
        <w:tc>
          <w:tcPr>
            <w:tcW w:w="1225" w:type="dxa"/>
            <w:vMerge/>
            <w:shd w:val="clear" w:color="auto" w:fill="D9D9D9"/>
          </w:tcPr>
          <w:p w:rsidR="00687A4B" w:rsidRPr="000E03E0" w:rsidRDefault="00687A4B" w:rsidP="001533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  <w:shd w:val="clear" w:color="auto" w:fill="D9D9D9"/>
          </w:tcPr>
          <w:p w:rsidR="00687A4B" w:rsidRPr="000E03E0" w:rsidRDefault="00687A4B" w:rsidP="00687A4B">
            <w:pPr>
              <w:ind w:firstLine="0"/>
              <w:rPr>
                <w:sz w:val="18"/>
                <w:szCs w:val="18"/>
                <w:vertAlign w:val="superscript"/>
              </w:rPr>
            </w:pPr>
            <w:r w:rsidRPr="000E03E0">
              <w:rPr>
                <w:sz w:val="18"/>
                <w:szCs w:val="18"/>
              </w:rPr>
              <w:t>Предельная этажность зданий, строений, сооружений, этаж/высота, метр</w:t>
            </w:r>
            <w:proofErr w:type="gramStart"/>
            <w:r w:rsidRPr="000E03E0">
              <w:rPr>
                <w:sz w:val="18"/>
                <w:szCs w:val="18"/>
                <w:vertAlign w:val="superscript"/>
              </w:rPr>
              <w:t>1</w:t>
            </w:r>
            <w:proofErr w:type="gramEnd"/>
          </w:p>
        </w:tc>
        <w:tc>
          <w:tcPr>
            <w:tcW w:w="1020" w:type="dxa"/>
            <w:shd w:val="clear" w:color="auto" w:fill="D9D9D9"/>
          </w:tcPr>
          <w:p w:rsidR="00687A4B" w:rsidRPr="000E03E0" w:rsidRDefault="00687A4B" w:rsidP="00687A4B">
            <w:pPr>
              <w:ind w:firstLine="0"/>
              <w:rPr>
                <w:sz w:val="18"/>
                <w:szCs w:val="18"/>
                <w:vertAlign w:val="superscript"/>
              </w:rPr>
            </w:pPr>
            <w:r w:rsidRPr="000E03E0">
              <w:rPr>
                <w:sz w:val="18"/>
                <w:szCs w:val="18"/>
              </w:rPr>
              <w:t>Макс. процент застройки в границах земельного участка, %</w:t>
            </w:r>
            <w:r w:rsidRPr="000E03E0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25" w:type="dxa"/>
            <w:shd w:val="clear" w:color="auto" w:fill="D9D9D9"/>
          </w:tcPr>
          <w:p w:rsidR="00687A4B" w:rsidRPr="000E03E0" w:rsidRDefault="00687A4B" w:rsidP="00687A4B">
            <w:pPr>
              <w:ind w:firstLine="0"/>
              <w:rPr>
                <w:sz w:val="18"/>
                <w:szCs w:val="18"/>
              </w:rPr>
            </w:pPr>
            <w:r w:rsidRPr="000E03E0">
              <w:rPr>
                <w:sz w:val="18"/>
                <w:szCs w:val="18"/>
              </w:rPr>
              <w:t>Мин. отступы от границ земельных участков, метр</w:t>
            </w:r>
            <w:r w:rsidRPr="000E03E0"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687A4B" w:rsidRPr="002D5C8A" w:rsidTr="003A51EC">
        <w:trPr>
          <w:trHeight w:val="109"/>
        </w:trPr>
        <w:tc>
          <w:tcPr>
            <w:tcW w:w="10817" w:type="dxa"/>
            <w:gridSpan w:val="7"/>
            <w:shd w:val="clear" w:color="auto" w:fill="auto"/>
          </w:tcPr>
          <w:p w:rsidR="00687A4B" w:rsidRPr="000E03E0" w:rsidRDefault="00687A4B" w:rsidP="001533AE">
            <w:pPr>
              <w:rPr>
                <w:sz w:val="18"/>
                <w:szCs w:val="18"/>
              </w:rPr>
            </w:pPr>
          </w:p>
        </w:tc>
      </w:tr>
      <w:tr w:rsidR="00687A4B" w:rsidTr="003A51EC">
        <w:trPr>
          <w:trHeight w:val="367"/>
        </w:trPr>
        <w:tc>
          <w:tcPr>
            <w:tcW w:w="1427" w:type="dxa"/>
          </w:tcPr>
          <w:p w:rsidR="00687A4B" w:rsidRPr="000E03E0" w:rsidRDefault="00687A4B" w:rsidP="001533AE">
            <w:pPr>
              <w:pStyle w:val="u"/>
              <w:ind w:right="-108" w:firstLine="0"/>
              <w:rPr>
                <w:rFonts w:cs="Times New Roman"/>
                <w:color w:val="auto"/>
                <w:sz w:val="18"/>
                <w:szCs w:val="18"/>
              </w:rPr>
            </w:pPr>
            <w:r w:rsidRPr="000E03E0">
              <w:rPr>
                <w:rFonts w:cs="Times New Roman"/>
                <w:color w:val="auto"/>
                <w:sz w:val="18"/>
                <w:szCs w:val="18"/>
              </w:rPr>
              <w:t xml:space="preserve">Малоэтажная многоквартирная жилая </w:t>
            </w:r>
          </w:p>
          <w:p w:rsidR="00687A4B" w:rsidRPr="000E03E0" w:rsidRDefault="00687A4B" w:rsidP="001533AE">
            <w:pPr>
              <w:pStyle w:val="u"/>
              <w:ind w:right="-108" w:firstLine="0"/>
              <w:rPr>
                <w:rFonts w:cs="Times New Roman"/>
                <w:color w:val="auto"/>
                <w:sz w:val="18"/>
                <w:szCs w:val="18"/>
              </w:rPr>
            </w:pPr>
            <w:r w:rsidRPr="000E03E0">
              <w:rPr>
                <w:rFonts w:cs="Times New Roman"/>
                <w:color w:val="auto"/>
                <w:sz w:val="18"/>
                <w:szCs w:val="18"/>
              </w:rPr>
              <w:t>застройка (2.1.1)</w:t>
            </w:r>
          </w:p>
        </w:tc>
        <w:tc>
          <w:tcPr>
            <w:tcW w:w="3570" w:type="dxa"/>
          </w:tcPr>
          <w:p w:rsidR="00687A4B" w:rsidRPr="000E03E0" w:rsidRDefault="00687A4B" w:rsidP="001533AE">
            <w:pPr>
              <w:pStyle w:val="u"/>
              <w:spacing w:before="100" w:beforeAutospacing="1" w:after="100" w:afterAutospacing="1"/>
              <w:ind w:firstLine="0"/>
              <w:rPr>
                <w:rFonts w:cs="Times New Roman"/>
                <w:sz w:val="18"/>
                <w:szCs w:val="18"/>
              </w:rPr>
            </w:pPr>
            <w:proofErr w:type="gramStart"/>
            <w:r w:rsidRPr="000E03E0">
              <w:rPr>
                <w:rFonts w:cs="Times New Roman"/>
                <w:sz w:val="18"/>
                <w:szCs w:val="18"/>
              </w:rPr>
              <w:t>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  <w:proofErr w:type="gramEnd"/>
          </w:p>
        </w:tc>
        <w:tc>
          <w:tcPr>
            <w:tcW w:w="1427" w:type="dxa"/>
          </w:tcPr>
          <w:p w:rsidR="00687A4B" w:rsidRPr="000E03E0" w:rsidRDefault="00687A4B" w:rsidP="00687A4B">
            <w:pPr>
              <w:widowControl w:val="0"/>
              <w:ind w:left="57" w:right="57" w:firstLine="0"/>
              <w:rPr>
                <w:sz w:val="18"/>
                <w:szCs w:val="18"/>
              </w:rPr>
            </w:pPr>
            <w:r w:rsidRPr="000E03E0">
              <w:rPr>
                <w:color w:val="000000"/>
                <w:sz w:val="18"/>
                <w:szCs w:val="18"/>
                <w:lang w:bidi="ru-RU"/>
              </w:rPr>
              <w:t xml:space="preserve">Многоквартирный жилой дом; спортивная площадка; детская площадка; площадка для отдыха; </w:t>
            </w:r>
            <w:r w:rsidRPr="000E03E0">
              <w:rPr>
                <w:sz w:val="18"/>
                <w:szCs w:val="18"/>
              </w:rPr>
              <w:t xml:space="preserve">гараж с разделением на </w:t>
            </w:r>
            <w:proofErr w:type="spellStart"/>
            <w:r w:rsidRPr="000E03E0">
              <w:rPr>
                <w:sz w:val="18"/>
                <w:szCs w:val="18"/>
              </w:rPr>
              <w:t>машино</w:t>
            </w:r>
            <w:proofErr w:type="spellEnd"/>
            <w:r w:rsidRPr="000E03E0">
              <w:rPr>
                <w:sz w:val="18"/>
                <w:szCs w:val="18"/>
              </w:rPr>
              <w:t>-места</w:t>
            </w:r>
          </w:p>
        </w:tc>
        <w:tc>
          <w:tcPr>
            <w:tcW w:w="1225" w:type="dxa"/>
          </w:tcPr>
          <w:p w:rsidR="00687A4B" w:rsidRPr="000E03E0" w:rsidRDefault="00687A4B" w:rsidP="00687A4B">
            <w:pPr>
              <w:ind w:firstLine="0"/>
              <w:rPr>
                <w:sz w:val="18"/>
                <w:szCs w:val="18"/>
              </w:rPr>
            </w:pPr>
            <w:r w:rsidRPr="000E03E0">
              <w:rPr>
                <w:sz w:val="18"/>
                <w:szCs w:val="18"/>
              </w:rPr>
              <w:t xml:space="preserve">Прим. 1 </w:t>
            </w:r>
          </w:p>
        </w:tc>
        <w:tc>
          <w:tcPr>
            <w:tcW w:w="1123" w:type="dxa"/>
          </w:tcPr>
          <w:p w:rsidR="00687A4B" w:rsidRPr="00687A4B" w:rsidRDefault="00687A4B" w:rsidP="00687A4B">
            <w:pPr>
              <w:pStyle w:val="u"/>
              <w:spacing w:before="100" w:beforeAutospacing="1" w:after="100" w:afterAutospacing="1"/>
              <w:ind w:left="-172" w:right="-108" w:firstLine="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0E03E0">
              <w:rPr>
                <w:rFonts w:cs="Times New Roman"/>
                <w:color w:val="auto"/>
                <w:sz w:val="18"/>
                <w:szCs w:val="18"/>
              </w:rPr>
              <w:t>4,</w:t>
            </w:r>
            <w:r>
              <w:rPr>
                <w:rFonts w:cs="Times New Roman"/>
                <w:color w:val="auto"/>
                <w:sz w:val="18"/>
                <w:szCs w:val="18"/>
              </w:rPr>
              <w:t xml:space="preserve"> </w:t>
            </w:r>
            <w:r w:rsidRPr="000E03E0">
              <w:rPr>
                <w:sz w:val="18"/>
                <w:szCs w:val="18"/>
              </w:rPr>
              <w:t>включая мансардный</w:t>
            </w:r>
          </w:p>
        </w:tc>
        <w:tc>
          <w:tcPr>
            <w:tcW w:w="1020" w:type="dxa"/>
          </w:tcPr>
          <w:p w:rsidR="00687A4B" w:rsidRPr="000E03E0" w:rsidRDefault="00687A4B" w:rsidP="00687A4B">
            <w:pPr>
              <w:ind w:firstLine="0"/>
              <w:jc w:val="center"/>
              <w:rPr>
                <w:sz w:val="18"/>
                <w:szCs w:val="18"/>
              </w:rPr>
            </w:pPr>
            <w:r w:rsidRPr="000E03E0">
              <w:rPr>
                <w:sz w:val="18"/>
                <w:szCs w:val="18"/>
              </w:rPr>
              <w:t>50</w:t>
            </w:r>
          </w:p>
        </w:tc>
        <w:tc>
          <w:tcPr>
            <w:tcW w:w="1025" w:type="dxa"/>
          </w:tcPr>
          <w:p w:rsidR="00687A4B" w:rsidRPr="000E03E0" w:rsidRDefault="00687A4B" w:rsidP="00687A4B">
            <w:pPr>
              <w:ind w:firstLine="0"/>
              <w:rPr>
                <w:sz w:val="18"/>
                <w:szCs w:val="18"/>
              </w:rPr>
            </w:pPr>
            <w:r w:rsidRPr="000E03E0">
              <w:rPr>
                <w:sz w:val="18"/>
                <w:szCs w:val="18"/>
              </w:rPr>
              <w:t>Прим. 4.1</w:t>
            </w:r>
          </w:p>
        </w:tc>
      </w:tr>
    </w:tbl>
    <w:p w:rsidR="009D3E2D" w:rsidRPr="000C6F8B" w:rsidRDefault="009D3E2D" w:rsidP="00687A4B">
      <w:pPr>
        <w:widowControl w:val="0"/>
        <w:autoSpaceDE w:val="0"/>
        <w:autoSpaceDN w:val="0"/>
        <w:spacing w:line="276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FB357E" w:rsidRPr="000C6F8B" w:rsidRDefault="00FB357E" w:rsidP="00204BB5">
      <w:pPr>
        <w:widowControl w:val="0"/>
        <w:autoSpaceDE w:val="0"/>
        <w:autoSpaceDN w:val="0"/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0C6F8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2. Разместить правила землепользования и застройки </w:t>
      </w:r>
      <w:r w:rsidR="003311B8">
        <w:rPr>
          <w:rFonts w:ascii="Times New Roman" w:hAnsi="Times New Roman" w:cs="Times New Roman"/>
          <w:sz w:val="28"/>
          <w:szCs w:val="28"/>
        </w:rPr>
        <w:t>Чебаковского</w:t>
      </w:r>
      <w:r w:rsidR="00204BB5" w:rsidRPr="000C6F8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0C6F8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сельского поселения Тутаевского муниципального района Ярославской области, в редакции настоящего решения, в Федеральной государственной информационной системе территориального планирования. Опубликовать настоящее решение на официальном сайте Администрации Тутаевского муниципального </w:t>
      </w:r>
      <w:r w:rsidR="006961C2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округа.</w:t>
      </w:r>
    </w:p>
    <w:p w:rsidR="00FB357E" w:rsidRPr="000C6F8B" w:rsidRDefault="00FB357E" w:rsidP="00FB357E">
      <w:pPr>
        <w:widowControl w:val="0"/>
        <w:autoSpaceDE w:val="0"/>
        <w:autoSpaceDN w:val="0"/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0C6F8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3. </w:t>
      </w:r>
      <w:proofErr w:type="gramStart"/>
      <w:r w:rsidR="00687A4B" w:rsidRPr="008969C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87A4B" w:rsidRPr="008969C3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п</w:t>
      </w:r>
      <w:r w:rsidR="00687A4B" w:rsidRPr="008969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законодательству и вопросам местного самоуправления.</w:t>
      </w:r>
    </w:p>
    <w:p w:rsidR="00FB357E" w:rsidRPr="000C6F8B" w:rsidRDefault="00FB357E" w:rsidP="00FB357E">
      <w:pPr>
        <w:widowControl w:val="0"/>
        <w:autoSpaceDE w:val="0"/>
        <w:autoSpaceDN w:val="0"/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0C6F8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4. Настоящее решение вступает в силу после его официального опубликования.</w:t>
      </w:r>
    </w:p>
    <w:p w:rsidR="00FB357E" w:rsidRPr="000C6F8B" w:rsidRDefault="00FB357E" w:rsidP="00FB357E">
      <w:pPr>
        <w:spacing w:before="1" w:after="200" w:line="276" w:lineRule="auto"/>
        <w:ind w:right="-2"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FB357E" w:rsidRPr="000C6F8B" w:rsidRDefault="00FB357E" w:rsidP="00FB357E">
      <w:pPr>
        <w:widowControl w:val="0"/>
        <w:autoSpaceDE w:val="0"/>
        <w:autoSpaceDN w:val="0"/>
        <w:ind w:firstLine="0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FB357E" w:rsidRPr="000C6F8B" w:rsidRDefault="00FB357E" w:rsidP="00FB357E">
      <w:pPr>
        <w:widowControl w:val="0"/>
        <w:autoSpaceDE w:val="0"/>
        <w:autoSpaceDN w:val="0"/>
        <w:ind w:firstLine="0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FB357E" w:rsidRPr="000C6F8B" w:rsidRDefault="00FB357E" w:rsidP="00FB357E">
      <w:pPr>
        <w:widowControl w:val="0"/>
        <w:autoSpaceDE w:val="0"/>
        <w:autoSpaceDN w:val="0"/>
        <w:ind w:firstLine="0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0C6F8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Председатель Муниципального Совета</w:t>
      </w:r>
    </w:p>
    <w:p w:rsidR="00FB357E" w:rsidRPr="000C6F8B" w:rsidRDefault="00FB357E" w:rsidP="00FB357E">
      <w:pPr>
        <w:widowControl w:val="0"/>
        <w:autoSpaceDE w:val="0"/>
        <w:autoSpaceDN w:val="0"/>
        <w:ind w:firstLine="0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0C6F8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Тутаевского муниципального округа                   </w:t>
      </w:r>
      <w:r w:rsidR="00687A4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                     </w:t>
      </w:r>
      <w:r w:rsidR="000C6F8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   </w:t>
      </w:r>
      <w:r w:rsidRPr="000C6F8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 С.Ю. Ершов</w:t>
      </w:r>
    </w:p>
    <w:p w:rsidR="00FB357E" w:rsidRPr="000C6F8B" w:rsidRDefault="00FB357E" w:rsidP="00FB357E">
      <w:pPr>
        <w:widowControl w:val="0"/>
        <w:autoSpaceDE w:val="0"/>
        <w:autoSpaceDN w:val="0"/>
        <w:ind w:firstLine="0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FB357E" w:rsidRPr="000C6F8B" w:rsidRDefault="00FB357E" w:rsidP="00FB357E">
      <w:pPr>
        <w:widowControl w:val="0"/>
        <w:autoSpaceDE w:val="0"/>
        <w:autoSpaceDN w:val="0"/>
        <w:ind w:firstLine="0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FB357E" w:rsidRPr="000C6F8B" w:rsidRDefault="00FB357E" w:rsidP="00FB357E">
      <w:pPr>
        <w:widowControl w:val="0"/>
        <w:autoSpaceDE w:val="0"/>
        <w:autoSpaceDN w:val="0"/>
        <w:ind w:firstLine="0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745AA7" w:rsidRDefault="00745AA7" w:rsidP="00745AA7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полномочия </w:t>
      </w:r>
    </w:p>
    <w:p w:rsidR="00745AA7" w:rsidRPr="00341BE7" w:rsidRDefault="00745AA7" w:rsidP="00745AA7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 xml:space="preserve"> Тутаевского </w:t>
      </w:r>
    </w:p>
    <w:p w:rsidR="00745AA7" w:rsidRDefault="00745AA7" w:rsidP="00745AA7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341BE7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М.А. Кузнецов </w:t>
      </w:r>
      <w:r w:rsidRPr="00341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B357E" w:rsidRPr="00FB357E" w:rsidRDefault="00FB357E" w:rsidP="00FB357E">
      <w:pPr>
        <w:autoSpaceDE w:val="0"/>
        <w:autoSpaceDN w:val="0"/>
        <w:adjustRightInd w:val="0"/>
        <w:ind w:left="5812"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3F7143" w:rsidRDefault="003F7143" w:rsidP="00687A4B">
      <w:pPr>
        <w:rPr>
          <w:sz w:val="26"/>
          <w:szCs w:val="26"/>
        </w:rPr>
      </w:pPr>
    </w:p>
    <w:p w:rsidR="00FF44E7" w:rsidRPr="00B31624" w:rsidRDefault="00FF44E7" w:rsidP="00FF44E7">
      <w:pPr>
        <w:jc w:val="right"/>
        <w:rPr>
          <w:sz w:val="26"/>
          <w:szCs w:val="26"/>
        </w:rPr>
      </w:pPr>
      <w:r w:rsidRPr="00B31624">
        <w:rPr>
          <w:sz w:val="26"/>
          <w:szCs w:val="26"/>
        </w:rPr>
        <w:lastRenderedPageBreak/>
        <w:t>Приложение 2</w:t>
      </w:r>
    </w:p>
    <w:p w:rsidR="00FF44E7" w:rsidRPr="00B31624" w:rsidRDefault="00FF44E7" w:rsidP="00FF44E7">
      <w:pPr>
        <w:jc w:val="right"/>
        <w:rPr>
          <w:sz w:val="26"/>
          <w:szCs w:val="26"/>
        </w:rPr>
      </w:pPr>
      <w:r w:rsidRPr="00B31624">
        <w:rPr>
          <w:sz w:val="26"/>
          <w:szCs w:val="26"/>
        </w:rPr>
        <w:t xml:space="preserve">к постановлению Администрации </w:t>
      </w:r>
    </w:p>
    <w:p w:rsidR="00FF44E7" w:rsidRPr="00B31624" w:rsidRDefault="00FF44E7" w:rsidP="00FF44E7">
      <w:pPr>
        <w:jc w:val="right"/>
        <w:rPr>
          <w:sz w:val="26"/>
          <w:szCs w:val="26"/>
        </w:rPr>
      </w:pPr>
      <w:r w:rsidRPr="00B31624">
        <w:rPr>
          <w:sz w:val="26"/>
          <w:szCs w:val="26"/>
        </w:rPr>
        <w:t xml:space="preserve">Тутаевского </w:t>
      </w:r>
      <w:r w:rsidR="006961C2">
        <w:rPr>
          <w:sz w:val="26"/>
          <w:szCs w:val="26"/>
        </w:rPr>
        <w:t>муниципального округа</w:t>
      </w:r>
    </w:p>
    <w:p w:rsidR="00FF44E7" w:rsidRPr="00B31624" w:rsidRDefault="003A51EC" w:rsidP="00FF44E7">
      <w:pPr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</w:rPr>
        <w:t>от 29.09.2026 № 952-п</w:t>
      </w:r>
    </w:p>
    <w:p w:rsidR="00FF44E7" w:rsidRPr="00B31624" w:rsidRDefault="00FF44E7" w:rsidP="00FF44E7">
      <w:pPr>
        <w:ind w:firstLine="709"/>
        <w:jc w:val="right"/>
        <w:rPr>
          <w:b/>
          <w:spacing w:val="2"/>
          <w:sz w:val="26"/>
          <w:szCs w:val="26"/>
        </w:rPr>
      </w:pPr>
    </w:p>
    <w:p w:rsidR="00FF44E7" w:rsidRPr="000C6F8B" w:rsidRDefault="00FF44E7" w:rsidP="00FF44E7">
      <w:pPr>
        <w:ind w:firstLine="709"/>
        <w:jc w:val="right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:rsidR="00FF44E7" w:rsidRPr="000C6F8B" w:rsidRDefault="00E6114E" w:rsidP="00E6114E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C6F8B">
        <w:rPr>
          <w:rFonts w:ascii="Times New Roman" w:hAnsi="Times New Roman" w:cs="Times New Roman"/>
          <w:color w:val="000000"/>
          <w:sz w:val="28"/>
          <w:szCs w:val="28"/>
        </w:rPr>
        <w:t>СОСТАВ</w:t>
      </w:r>
    </w:p>
    <w:p w:rsidR="00FF44E7" w:rsidRPr="000C6F8B" w:rsidRDefault="00FF44E7" w:rsidP="00FF44E7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F44E7" w:rsidRPr="000C6F8B" w:rsidRDefault="00FF44E7" w:rsidP="00FF44E7">
      <w:pPr>
        <w:jc w:val="center"/>
        <w:rPr>
          <w:rFonts w:ascii="Times New Roman" w:hAnsi="Times New Roman" w:cs="Times New Roman"/>
          <w:sz w:val="28"/>
          <w:szCs w:val="28"/>
        </w:rPr>
      </w:pPr>
      <w:r w:rsidRPr="000C6F8B">
        <w:rPr>
          <w:rFonts w:ascii="Times New Roman" w:hAnsi="Times New Roman" w:cs="Times New Roman"/>
          <w:sz w:val="28"/>
          <w:szCs w:val="28"/>
        </w:rPr>
        <w:t xml:space="preserve">оргкомитета по проведению общественных обсуждений по проекту решения Муниципального Совета Тутаевского муниципального </w:t>
      </w:r>
      <w:r w:rsidR="00BF280B">
        <w:rPr>
          <w:rFonts w:ascii="Times New Roman" w:hAnsi="Times New Roman" w:cs="Times New Roman"/>
          <w:sz w:val="28"/>
          <w:szCs w:val="28"/>
        </w:rPr>
        <w:t>округа</w:t>
      </w:r>
      <w:r w:rsidRPr="000C6F8B">
        <w:rPr>
          <w:rFonts w:ascii="Times New Roman" w:hAnsi="Times New Roman" w:cs="Times New Roman"/>
          <w:sz w:val="28"/>
          <w:szCs w:val="28"/>
        </w:rPr>
        <w:t xml:space="preserve"> </w:t>
      </w:r>
      <w:r w:rsidR="00B9690C" w:rsidRPr="000C6F8B">
        <w:rPr>
          <w:rFonts w:ascii="Times New Roman" w:eastAsia="Times New Roman" w:hAnsi="Times New Roman" w:cs="Times New Roman"/>
          <w:sz w:val="28"/>
          <w:szCs w:val="28"/>
        </w:rPr>
        <w:t xml:space="preserve">«О внесении изменений в Правила землепользования и застройки </w:t>
      </w:r>
      <w:r w:rsidR="003311B8">
        <w:rPr>
          <w:rFonts w:ascii="Times New Roman" w:hAnsi="Times New Roman" w:cs="Times New Roman"/>
          <w:sz w:val="28"/>
          <w:szCs w:val="28"/>
        </w:rPr>
        <w:t>Чебаковского</w:t>
      </w:r>
      <w:r w:rsidR="003311B8" w:rsidRPr="00E43429">
        <w:rPr>
          <w:rFonts w:ascii="Times New Roman" w:hAnsi="Times New Roman" w:cs="Times New Roman"/>
          <w:sz w:val="28"/>
          <w:szCs w:val="28"/>
        </w:rPr>
        <w:t xml:space="preserve"> </w:t>
      </w:r>
      <w:r w:rsidR="00B9690C" w:rsidRPr="000C6F8B">
        <w:rPr>
          <w:rFonts w:ascii="Times New Roman" w:eastAsia="Times New Roman" w:hAnsi="Times New Roman" w:cs="Times New Roman"/>
          <w:sz w:val="28"/>
          <w:szCs w:val="28"/>
        </w:rPr>
        <w:t>сельского поселения Тутаевского муниципального района Ярославской области»</w:t>
      </w:r>
    </w:p>
    <w:p w:rsidR="00FF44E7" w:rsidRPr="000C6F8B" w:rsidRDefault="00FF44E7" w:rsidP="00FF44E7">
      <w:pPr>
        <w:pStyle w:val="af"/>
        <w:jc w:val="center"/>
      </w:pPr>
    </w:p>
    <w:p w:rsidR="00BF280B" w:rsidRPr="00B5775C" w:rsidRDefault="00BF280B" w:rsidP="00BF280B">
      <w:pPr>
        <w:numPr>
          <w:ilvl w:val="0"/>
          <w:numId w:val="10"/>
        </w:numPr>
        <w:ind w:left="0" w:firstLine="851"/>
        <w:rPr>
          <w:rFonts w:ascii="Times New Roman" w:hAnsi="Times New Roman" w:cs="Times New Roman"/>
          <w:color w:val="000000"/>
          <w:sz w:val="28"/>
          <w:szCs w:val="28"/>
        </w:rPr>
      </w:pPr>
      <w:r w:rsidRPr="00B5775C">
        <w:rPr>
          <w:rFonts w:ascii="Times New Roman" w:hAnsi="Times New Roman" w:cs="Times New Roman"/>
          <w:color w:val="000000"/>
          <w:sz w:val="28"/>
          <w:szCs w:val="28"/>
        </w:rPr>
        <w:t>Пер</w:t>
      </w:r>
      <w:r>
        <w:rPr>
          <w:rFonts w:ascii="Times New Roman" w:hAnsi="Times New Roman" w:cs="Times New Roman"/>
          <w:color w:val="000000"/>
          <w:sz w:val="28"/>
          <w:szCs w:val="28"/>
        </w:rPr>
        <w:t>минова Ольга Анатольевна – н</w:t>
      </w:r>
      <w:r w:rsidRPr="00B5775C">
        <w:rPr>
          <w:rFonts w:ascii="Times New Roman" w:hAnsi="Times New Roman" w:cs="Times New Roman"/>
          <w:color w:val="000000"/>
          <w:sz w:val="28"/>
          <w:szCs w:val="28"/>
        </w:rPr>
        <w:t>ачальник управления архитектуры и градостроительства Администрации Тутаевского муниципального округа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- </w:t>
      </w:r>
      <w:r w:rsidRPr="00B5775C">
        <w:rPr>
          <w:rFonts w:ascii="Times New Roman" w:hAnsi="Times New Roman" w:cs="Times New Roman"/>
          <w:color w:val="000000"/>
          <w:sz w:val="28"/>
          <w:szCs w:val="28"/>
        </w:rPr>
        <w:t>председатель оргкомитета;</w:t>
      </w:r>
    </w:p>
    <w:p w:rsidR="00BF280B" w:rsidRPr="00B5775C" w:rsidRDefault="00BF280B" w:rsidP="00BF280B">
      <w:pPr>
        <w:numPr>
          <w:ilvl w:val="0"/>
          <w:numId w:val="10"/>
        </w:numPr>
        <w:ind w:left="0" w:firstLine="851"/>
        <w:rPr>
          <w:rFonts w:ascii="Times New Roman" w:hAnsi="Times New Roman" w:cs="Times New Roman"/>
          <w:color w:val="000000"/>
          <w:sz w:val="28"/>
          <w:szCs w:val="28"/>
        </w:rPr>
      </w:pPr>
      <w:r w:rsidRPr="00B5775C">
        <w:rPr>
          <w:rFonts w:ascii="Times New Roman" w:hAnsi="Times New Roman" w:cs="Times New Roman"/>
          <w:color w:val="000000"/>
          <w:sz w:val="28"/>
          <w:szCs w:val="28"/>
        </w:rPr>
        <w:t>Петрова Анна Евгеньевна – начальник управления</w:t>
      </w:r>
      <w:r w:rsidR="003A51EC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имущества и земельных отношений</w:t>
      </w:r>
      <w:r w:rsidRPr="00B5775C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Тутаевского муниципального округа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5775C">
        <w:rPr>
          <w:rFonts w:ascii="Times New Roman" w:hAnsi="Times New Roman" w:cs="Times New Roman"/>
          <w:color w:val="000000"/>
          <w:sz w:val="28"/>
          <w:szCs w:val="28"/>
        </w:rPr>
        <w:t>- заместитель председателя оргкомитета;</w:t>
      </w:r>
    </w:p>
    <w:p w:rsidR="00BF280B" w:rsidRPr="00B5775C" w:rsidRDefault="00BF280B" w:rsidP="00BF280B">
      <w:pPr>
        <w:numPr>
          <w:ilvl w:val="0"/>
          <w:numId w:val="10"/>
        </w:numPr>
        <w:ind w:left="0" w:firstLine="851"/>
        <w:rPr>
          <w:rFonts w:ascii="Times New Roman" w:hAnsi="Times New Roman" w:cs="Times New Roman"/>
          <w:color w:val="000000"/>
          <w:sz w:val="28"/>
          <w:szCs w:val="28"/>
        </w:rPr>
      </w:pPr>
      <w:r w:rsidRPr="00B5775C">
        <w:rPr>
          <w:rFonts w:ascii="Times New Roman" w:hAnsi="Times New Roman" w:cs="Times New Roman"/>
          <w:color w:val="000000"/>
          <w:sz w:val="28"/>
          <w:szCs w:val="28"/>
        </w:rPr>
        <w:t>Смирнова Анна Дмитриевна – ведущий специалист управления архитектуры и градостроительства Администрации Тутаевского муниципального округа - секретарь оргкомитета.</w:t>
      </w:r>
    </w:p>
    <w:p w:rsidR="00BF280B" w:rsidRPr="00B5775C" w:rsidRDefault="00BF280B" w:rsidP="00BF280B">
      <w:pPr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BF280B" w:rsidRPr="005C220D" w:rsidRDefault="00BF280B" w:rsidP="00BF280B">
      <w:pPr>
        <w:tabs>
          <w:tab w:val="left" w:pos="10065"/>
        </w:tabs>
        <w:jc w:val="center"/>
        <w:rPr>
          <w:rFonts w:ascii="Times New Roman" w:hAnsi="Times New Roman" w:cs="Times New Roman"/>
        </w:rPr>
      </w:pPr>
    </w:p>
    <w:p w:rsidR="00BF280B" w:rsidRPr="005C220D" w:rsidRDefault="00BF280B" w:rsidP="00BF280B">
      <w:pPr>
        <w:tabs>
          <w:tab w:val="left" w:pos="10065"/>
        </w:tabs>
        <w:jc w:val="center"/>
        <w:rPr>
          <w:rFonts w:ascii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BF280B" w:rsidRDefault="00BF280B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E6114E" w:rsidRDefault="00E6114E" w:rsidP="00E6114E">
      <w:pPr>
        <w:ind w:firstLine="709"/>
        <w:jc w:val="center"/>
        <w:rPr>
          <w:b/>
          <w:spacing w:val="2"/>
        </w:rPr>
      </w:pPr>
      <w:r>
        <w:rPr>
          <w:b/>
          <w:spacing w:val="2"/>
        </w:rPr>
        <w:lastRenderedPageBreak/>
        <w:t>ОПОВЕЩЕНИЕ О НАЧАЛЕ ОБЩЕСТВЕННЫХ ОБСУЖДЕНИЙ</w:t>
      </w:r>
    </w:p>
    <w:p w:rsidR="00E6114E" w:rsidRDefault="00E6114E" w:rsidP="00E6114E">
      <w:pPr>
        <w:ind w:firstLine="709"/>
        <w:jc w:val="center"/>
        <w:rPr>
          <w:b/>
          <w:color w:val="4C4C4C"/>
          <w:spacing w:val="2"/>
        </w:rPr>
      </w:pPr>
    </w:p>
    <w:p w:rsidR="00E6114E" w:rsidRPr="00E6114E" w:rsidRDefault="00E6114E" w:rsidP="00E6114E">
      <w:pPr>
        <w:ind w:firstLine="720"/>
        <w:rPr>
          <w:rFonts w:ascii="Times New Roman" w:hAnsi="Times New Roman" w:cs="Times New Roman"/>
        </w:rPr>
      </w:pPr>
      <w:r w:rsidRPr="00E6114E">
        <w:rPr>
          <w:rFonts w:ascii="Times New Roman" w:hAnsi="Times New Roman" w:cs="Times New Roman"/>
          <w:bCs/>
        </w:rPr>
        <w:t xml:space="preserve">На общественные обсуждения представляется проект </w:t>
      </w:r>
      <w:r w:rsidRPr="00E6114E">
        <w:rPr>
          <w:rFonts w:ascii="Times New Roman" w:hAnsi="Times New Roman" w:cs="Times New Roman"/>
        </w:rPr>
        <w:t xml:space="preserve">решения Муниципального Совета Тутаевского </w:t>
      </w:r>
      <w:r w:rsidRPr="003311B8">
        <w:rPr>
          <w:rFonts w:ascii="Times New Roman" w:hAnsi="Times New Roman" w:cs="Times New Roman"/>
        </w:rPr>
        <w:t xml:space="preserve">муниципального </w:t>
      </w:r>
      <w:r w:rsidR="00BF280B">
        <w:rPr>
          <w:rFonts w:ascii="Times New Roman" w:hAnsi="Times New Roman" w:cs="Times New Roman"/>
        </w:rPr>
        <w:t xml:space="preserve">округа </w:t>
      </w:r>
      <w:r w:rsidRPr="003311B8">
        <w:rPr>
          <w:rFonts w:ascii="Times New Roman" w:hAnsi="Times New Roman" w:cs="Times New Roman"/>
        </w:rPr>
        <w:t xml:space="preserve">«О внесении изменений в правила землепользования и застройки </w:t>
      </w:r>
      <w:r w:rsidR="003311B8" w:rsidRPr="003311B8">
        <w:rPr>
          <w:rFonts w:ascii="Times New Roman" w:hAnsi="Times New Roman" w:cs="Times New Roman"/>
        </w:rPr>
        <w:t>Чебаковского</w:t>
      </w:r>
      <w:r w:rsidRPr="003311B8">
        <w:rPr>
          <w:rFonts w:ascii="Times New Roman" w:hAnsi="Times New Roman" w:cs="Times New Roman"/>
        </w:rPr>
        <w:t xml:space="preserve"> сельского</w:t>
      </w:r>
      <w:r w:rsidRPr="00E6114E">
        <w:rPr>
          <w:rFonts w:ascii="Times New Roman" w:hAnsi="Times New Roman" w:cs="Times New Roman"/>
        </w:rPr>
        <w:t xml:space="preserve"> поселения Тутаевского муниципального района Ярославской области»</w:t>
      </w:r>
      <w:r w:rsidRPr="00E6114E">
        <w:rPr>
          <w:rFonts w:ascii="Times New Roman" w:hAnsi="Times New Roman" w:cs="Times New Roman"/>
          <w:bCs/>
        </w:rPr>
        <w:t>.</w:t>
      </w:r>
    </w:p>
    <w:p w:rsidR="00E6114E" w:rsidRDefault="00E6114E" w:rsidP="00E6114E">
      <w:pPr>
        <w:ind w:firstLine="709"/>
        <w:rPr>
          <w:bCs/>
        </w:rPr>
      </w:pPr>
      <w:r>
        <w:rPr>
          <w:bCs/>
        </w:rPr>
        <w:t>Перечень информационных материалов к проекту:</w:t>
      </w:r>
    </w:p>
    <w:p w:rsidR="00E6114E" w:rsidRPr="003656FA" w:rsidRDefault="00E6114E" w:rsidP="00E6114E">
      <w:pPr>
        <w:numPr>
          <w:ilvl w:val="0"/>
          <w:numId w:val="11"/>
        </w:numPr>
        <w:ind w:left="993"/>
      </w:pPr>
      <w:r>
        <w:t xml:space="preserve">Проект решения Муниципального Совета Тутаевского муниципального </w:t>
      </w:r>
      <w:r w:rsidR="00977E2F">
        <w:t>округа</w:t>
      </w:r>
      <w:r>
        <w:t>;</w:t>
      </w:r>
    </w:p>
    <w:p w:rsidR="00E6114E" w:rsidRDefault="00E6114E" w:rsidP="00E6114E">
      <w:pPr>
        <w:ind w:firstLine="708"/>
      </w:pPr>
      <w:r>
        <w:rPr>
          <w:bCs/>
        </w:rPr>
        <w:t xml:space="preserve">Порядок проведения общественных обсуждений по проекту </w:t>
      </w:r>
      <w:r>
        <w:t>включает:</w:t>
      </w:r>
    </w:p>
    <w:p w:rsidR="00E6114E" w:rsidRDefault="00E6114E" w:rsidP="00E6114E">
      <w:pPr>
        <w:numPr>
          <w:ilvl w:val="0"/>
          <w:numId w:val="12"/>
        </w:numPr>
        <w:ind w:left="0" w:firstLine="567"/>
      </w:pPr>
      <w:r>
        <w:t xml:space="preserve">Размещение проекта и информационных материалов к нему на официальном сайте Администрации Тутаевского муниципального </w:t>
      </w:r>
      <w:r w:rsidR="00BF280B">
        <w:t>округ</w:t>
      </w:r>
      <w:r>
        <w:t>а и открытие экспозиции проекта;</w:t>
      </w:r>
    </w:p>
    <w:p w:rsidR="00E6114E" w:rsidRDefault="00E6114E" w:rsidP="00E6114E">
      <w:pPr>
        <w:numPr>
          <w:ilvl w:val="0"/>
          <w:numId w:val="12"/>
        </w:numPr>
        <w:ind w:left="0" w:firstLine="567"/>
      </w:pPr>
      <w:r>
        <w:t>Проведение экспозиции проекта;</w:t>
      </w:r>
    </w:p>
    <w:p w:rsidR="00E6114E" w:rsidRDefault="00E6114E" w:rsidP="00E6114E">
      <w:pPr>
        <w:numPr>
          <w:ilvl w:val="0"/>
          <w:numId w:val="12"/>
        </w:numPr>
        <w:ind w:left="0" w:firstLine="567"/>
      </w:pPr>
      <w:r>
        <w:t>Сбор замечаний и предложений к проекту от участников общественных обсуждений в период размещения проекта и информационных материалов к нему, проведения экспозиции проекта;</w:t>
      </w:r>
    </w:p>
    <w:p w:rsidR="00E6114E" w:rsidRDefault="00E6114E" w:rsidP="00E6114E">
      <w:pPr>
        <w:numPr>
          <w:ilvl w:val="0"/>
          <w:numId w:val="12"/>
        </w:numPr>
        <w:ind w:left="0" w:firstLine="567"/>
      </w:pPr>
      <w:r>
        <w:t>Подготовку и оформление протокола общественных обсуждений;</w:t>
      </w:r>
    </w:p>
    <w:p w:rsidR="00E6114E" w:rsidRDefault="00E6114E" w:rsidP="00E6114E">
      <w:pPr>
        <w:numPr>
          <w:ilvl w:val="0"/>
          <w:numId w:val="12"/>
        </w:numPr>
        <w:ind w:left="0" w:firstLine="567"/>
      </w:pPr>
      <w:r>
        <w:t>Подготовку и опубликование заключения о результатах общественных обсуждений.</w:t>
      </w:r>
    </w:p>
    <w:p w:rsidR="00E6114E" w:rsidRDefault="00E6114E" w:rsidP="00E6114E">
      <w:pPr>
        <w:ind w:firstLine="708"/>
        <w:rPr>
          <w:b/>
        </w:rPr>
      </w:pPr>
      <w:r w:rsidRPr="002C4671">
        <w:t xml:space="preserve">Срок проведения общественных обсуждений с </w:t>
      </w:r>
      <w:r w:rsidR="00BF280B">
        <w:rPr>
          <w:b/>
        </w:rPr>
        <w:t>05</w:t>
      </w:r>
      <w:r w:rsidR="002F3928" w:rsidRPr="002C4671">
        <w:rPr>
          <w:b/>
        </w:rPr>
        <w:t>.</w:t>
      </w:r>
      <w:r w:rsidR="00FB7572">
        <w:rPr>
          <w:b/>
        </w:rPr>
        <w:t>10</w:t>
      </w:r>
      <w:r w:rsidR="002F3928" w:rsidRPr="002C4671">
        <w:rPr>
          <w:b/>
        </w:rPr>
        <w:t>.202</w:t>
      </w:r>
      <w:r w:rsidR="00BF280B">
        <w:rPr>
          <w:b/>
        </w:rPr>
        <w:t>6</w:t>
      </w:r>
      <w:r w:rsidR="002F3928" w:rsidRPr="002C4671">
        <w:rPr>
          <w:b/>
        </w:rPr>
        <w:t xml:space="preserve"> г. по </w:t>
      </w:r>
      <w:r w:rsidR="00BF280B">
        <w:rPr>
          <w:b/>
        </w:rPr>
        <w:t>19</w:t>
      </w:r>
      <w:r w:rsidR="00977E2F">
        <w:rPr>
          <w:b/>
        </w:rPr>
        <w:t>.10</w:t>
      </w:r>
      <w:r w:rsidR="002F3928" w:rsidRPr="002C4671">
        <w:rPr>
          <w:b/>
        </w:rPr>
        <w:t>.202</w:t>
      </w:r>
      <w:r w:rsidR="00BF280B">
        <w:rPr>
          <w:b/>
        </w:rPr>
        <w:t>6</w:t>
      </w:r>
      <w:r w:rsidR="002F3928" w:rsidRPr="002C4671">
        <w:rPr>
          <w:b/>
        </w:rPr>
        <w:t xml:space="preserve"> </w:t>
      </w:r>
      <w:r w:rsidRPr="002C4671">
        <w:rPr>
          <w:b/>
        </w:rPr>
        <w:t>г.</w:t>
      </w:r>
    </w:p>
    <w:p w:rsidR="00E6114E" w:rsidRDefault="00E6114E" w:rsidP="00E6114E">
      <w:pPr>
        <w:ind w:firstLine="708"/>
        <w:rPr>
          <w:b/>
        </w:rPr>
      </w:pPr>
    </w:p>
    <w:p w:rsidR="00E6114E" w:rsidRDefault="00E6114E" w:rsidP="00E6114E">
      <w:pPr>
        <w:ind w:firstLine="708"/>
        <w:rPr>
          <w:b/>
        </w:rPr>
      </w:pPr>
      <w:r>
        <w:rPr>
          <w:b/>
        </w:rPr>
        <w:t>График проведения консультаций по проекту указан в Приложении 1 к настоящему оповещению.</w:t>
      </w:r>
    </w:p>
    <w:p w:rsidR="00E6114E" w:rsidRDefault="00E6114E" w:rsidP="00E6114E">
      <w:pPr>
        <w:ind w:firstLine="709"/>
        <w:rPr>
          <w:bCs/>
        </w:rPr>
      </w:pPr>
    </w:p>
    <w:p w:rsidR="00E6114E" w:rsidRDefault="00E6114E" w:rsidP="00E6114E">
      <w:pPr>
        <w:ind w:firstLine="709"/>
        <w:rPr>
          <w:bCs/>
          <w:u w:val="single"/>
        </w:rPr>
      </w:pPr>
      <w:r>
        <w:rPr>
          <w:bCs/>
        </w:rPr>
        <w:t>Информационные материалы по теме общественных обсуждений представлены на экспозиции по адресу: Ярославская область, г. Тутаев, ул. Луначарского, д.105 – Административное здание.</w:t>
      </w:r>
    </w:p>
    <w:p w:rsidR="00E6114E" w:rsidRPr="00B9690C" w:rsidRDefault="00E6114E" w:rsidP="00B9690C">
      <w:pPr>
        <w:ind w:firstLine="708"/>
        <w:rPr>
          <w:b/>
        </w:rPr>
      </w:pPr>
      <w:r>
        <w:rPr>
          <w:bCs/>
        </w:rPr>
        <w:t xml:space="preserve">Экспозиция открыта </w:t>
      </w:r>
      <w:r w:rsidR="00116711">
        <w:rPr>
          <w:bCs/>
        </w:rPr>
        <w:t xml:space="preserve">с </w:t>
      </w:r>
      <w:r w:rsidR="005707AE">
        <w:rPr>
          <w:b/>
        </w:rPr>
        <w:t>07</w:t>
      </w:r>
      <w:r w:rsidR="002F3928" w:rsidRPr="002C4671">
        <w:rPr>
          <w:b/>
        </w:rPr>
        <w:t>.</w:t>
      </w:r>
      <w:r w:rsidR="005707AE">
        <w:rPr>
          <w:b/>
        </w:rPr>
        <w:t>10</w:t>
      </w:r>
      <w:r w:rsidR="002F3928" w:rsidRPr="002C4671">
        <w:rPr>
          <w:b/>
        </w:rPr>
        <w:t>.202</w:t>
      </w:r>
      <w:r w:rsidR="00BF280B">
        <w:rPr>
          <w:b/>
        </w:rPr>
        <w:t>6</w:t>
      </w:r>
      <w:r w:rsidR="002F3928" w:rsidRPr="002C4671">
        <w:rPr>
          <w:b/>
        </w:rPr>
        <w:t xml:space="preserve"> г. по </w:t>
      </w:r>
      <w:r w:rsidR="00BF280B">
        <w:rPr>
          <w:b/>
        </w:rPr>
        <w:t>16</w:t>
      </w:r>
      <w:r w:rsidR="002F3928" w:rsidRPr="002C4671">
        <w:rPr>
          <w:b/>
        </w:rPr>
        <w:t>.</w:t>
      </w:r>
      <w:r w:rsidR="00977E2F">
        <w:rPr>
          <w:b/>
        </w:rPr>
        <w:t>10</w:t>
      </w:r>
      <w:r w:rsidR="002F3928" w:rsidRPr="002C4671">
        <w:rPr>
          <w:b/>
        </w:rPr>
        <w:t>.202</w:t>
      </w:r>
      <w:r w:rsidR="00BF280B">
        <w:rPr>
          <w:b/>
        </w:rPr>
        <w:t>6</w:t>
      </w:r>
      <w:r w:rsidR="002F3928" w:rsidRPr="002C4671">
        <w:rPr>
          <w:b/>
        </w:rPr>
        <w:t xml:space="preserve"> </w:t>
      </w:r>
      <w:r w:rsidR="00B9690C">
        <w:rPr>
          <w:b/>
        </w:rPr>
        <w:t>г.</w:t>
      </w:r>
    </w:p>
    <w:p w:rsidR="00E6114E" w:rsidRDefault="00E6114E" w:rsidP="00E6114E">
      <w:pPr>
        <w:tabs>
          <w:tab w:val="left" w:pos="2920"/>
        </w:tabs>
        <w:ind w:firstLine="1701"/>
        <w:rPr>
          <w:bCs/>
        </w:rPr>
      </w:pPr>
      <w:r>
        <w:rPr>
          <w:bCs/>
        </w:rPr>
        <w:t>(дата открытия экспозиции) (дата закрытия экспозиции)</w:t>
      </w:r>
    </w:p>
    <w:p w:rsidR="00E6114E" w:rsidRDefault="00E6114E" w:rsidP="00E6114E">
      <w:pPr>
        <w:ind w:firstLine="709"/>
        <w:rPr>
          <w:bCs/>
        </w:rPr>
      </w:pPr>
    </w:p>
    <w:p w:rsidR="00E6114E" w:rsidRDefault="00E6114E" w:rsidP="00E6114E">
      <w:pPr>
        <w:ind w:firstLine="709"/>
        <w:rPr>
          <w:bCs/>
        </w:rPr>
      </w:pPr>
      <w:r>
        <w:rPr>
          <w:bCs/>
        </w:rPr>
        <w:t>В период проведения общественных обсуждений участники общественных обсуждений имеют право представить свои предложения и замечания по обсуждаемому проекту посредством:</w:t>
      </w:r>
    </w:p>
    <w:p w:rsidR="00E6114E" w:rsidRDefault="00E6114E" w:rsidP="00E6114E">
      <w:pPr>
        <w:ind w:firstLine="540"/>
      </w:pPr>
      <w:r>
        <w:t>- официального сайта;</w:t>
      </w:r>
    </w:p>
    <w:p w:rsidR="00E6114E" w:rsidRDefault="00E6114E" w:rsidP="00E6114E">
      <w:pPr>
        <w:ind w:firstLine="540"/>
      </w:pPr>
      <w:r>
        <w:t>- в письменной форме в адрес организатора общественных обсуждений;</w:t>
      </w:r>
    </w:p>
    <w:p w:rsidR="00E6114E" w:rsidRDefault="00E6114E" w:rsidP="00E6114E">
      <w:pPr>
        <w:ind w:firstLine="540"/>
      </w:pPr>
      <w:r>
        <w:t>- записи в книге (журнале) учета посетителей экспозиции проекта, подлежащего рассмотрению на общественных обсуждениях.</w:t>
      </w:r>
    </w:p>
    <w:p w:rsidR="00E6114E" w:rsidRDefault="00E6114E" w:rsidP="00E6114E">
      <w:pPr>
        <w:ind w:firstLine="540"/>
        <w:rPr>
          <w:bCs/>
        </w:rPr>
      </w:pPr>
      <w:r>
        <w:rPr>
          <w:bCs/>
        </w:rPr>
        <w:t xml:space="preserve">Номера контактных справочных телефонов </w:t>
      </w:r>
      <w:r>
        <w:t>организатора общественных обсуждений</w:t>
      </w:r>
      <w:r>
        <w:rPr>
          <w:bCs/>
        </w:rPr>
        <w:t>:</w:t>
      </w:r>
    </w:p>
    <w:p w:rsidR="00E6114E" w:rsidRDefault="00E6114E" w:rsidP="00E6114E">
      <w:pPr>
        <w:jc w:val="center"/>
        <w:rPr>
          <w:bCs/>
        </w:rPr>
      </w:pPr>
      <w:r>
        <w:rPr>
          <w:bCs/>
          <w:u w:val="single"/>
        </w:rPr>
        <w:t>8 (48533) 2-13-12</w:t>
      </w:r>
      <w:r>
        <w:rPr>
          <w:bCs/>
        </w:rPr>
        <w:t>.</w:t>
      </w:r>
    </w:p>
    <w:p w:rsidR="00E6114E" w:rsidRDefault="00E6114E" w:rsidP="00E6114E">
      <w:pPr>
        <w:ind w:firstLine="709"/>
        <w:rPr>
          <w:bCs/>
        </w:rPr>
      </w:pPr>
      <w:r>
        <w:rPr>
          <w:bCs/>
        </w:rPr>
        <w:t xml:space="preserve">Почтовый адрес </w:t>
      </w:r>
      <w:r>
        <w:t>организатора общественных обсуждений:</w:t>
      </w:r>
      <w:r>
        <w:rPr>
          <w:bCs/>
        </w:rPr>
        <w:t xml:space="preserve"> </w:t>
      </w:r>
      <w:r>
        <w:rPr>
          <w:bCs/>
          <w:u w:val="single"/>
        </w:rPr>
        <w:t xml:space="preserve">152300, Ярославская область, </w:t>
      </w:r>
      <w:proofErr w:type="spellStart"/>
      <w:r>
        <w:rPr>
          <w:bCs/>
          <w:u w:val="single"/>
        </w:rPr>
        <w:t>г.Тутаев</w:t>
      </w:r>
      <w:proofErr w:type="spellEnd"/>
      <w:r>
        <w:rPr>
          <w:bCs/>
          <w:u w:val="single"/>
        </w:rPr>
        <w:t>, ул. Луначарского, д.105 – Административное здание.</w:t>
      </w:r>
    </w:p>
    <w:p w:rsidR="00E6114E" w:rsidRDefault="00E6114E" w:rsidP="00E6114E">
      <w:pPr>
        <w:ind w:firstLine="709"/>
        <w:rPr>
          <w:bCs/>
        </w:rPr>
      </w:pPr>
      <w:r>
        <w:rPr>
          <w:bCs/>
        </w:rPr>
        <w:t xml:space="preserve">Электронный адрес </w:t>
      </w:r>
      <w:r>
        <w:t xml:space="preserve">организатора общественных обсуждений </w:t>
      </w:r>
      <w:proofErr w:type="spellStart"/>
      <w:r>
        <w:rPr>
          <w:bCs/>
          <w:lang w:val="en-US"/>
        </w:rPr>
        <w:t>arhitektura</w:t>
      </w:r>
      <w:proofErr w:type="spellEnd"/>
      <w:r>
        <w:rPr>
          <w:bCs/>
        </w:rPr>
        <w:t>@</w:t>
      </w:r>
      <w:proofErr w:type="spellStart"/>
      <w:r>
        <w:rPr>
          <w:bCs/>
          <w:lang w:val="en-US"/>
        </w:rPr>
        <w:t>tr</w:t>
      </w:r>
      <w:proofErr w:type="spellEnd"/>
      <w:r>
        <w:rPr>
          <w:bCs/>
        </w:rPr>
        <w:t>.</w:t>
      </w:r>
      <w:proofErr w:type="spellStart"/>
      <w:r>
        <w:rPr>
          <w:bCs/>
          <w:lang w:val="en-US"/>
        </w:rPr>
        <w:t>adm</w:t>
      </w:r>
      <w:proofErr w:type="spellEnd"/>
      <w:r>
        <w:rPr>
          <w:bCs/>
        </w:rPr>
        <w:t>.</w:t>
      </w:r>
      <w:proofErr w:type="spellStart"/>
      <w:r>
        <w:rPr>
          <w:bCs/>
          <w:lang w:val="en-US"/>
        </w:rPr>
        <w:t>yar</w:t>
      </w:r>
      <w:proofErr w:type="spellEnd"/>
      <w:r>
        <w:rPr>
          <w:bCs/>
        </w:rPr>
        <w:t>.</w:t>
      </w:r>
      <w:proofErr w:type="spellStart"/>
      <w:r>
        <w:rPr>
          <w:bCs/>
          <w:lang w:val="en-US"/>
        </w:rPr>
        <w:t>ru</w:t>
      </w:r>
      <w:proofErr w:type="spellEnd"/>
      <w:r>
        <w:rPr>
          <w:bCs/>
        </w:rPr>
        <w:t>.</w:t>
      </w:r>
    </w:p>
    <w:p w:rsidR="00E6114E" w:rsidRDefault="00E6114E" w:rsidP="00E6114E">
      <w:pPr>
        <w:pStyle w:val="ad"/>
        <w:numPr>
          <w:ilvl w:val="0"/>
          <w:numId w:val="13"/>
        </w:numPr>
        <w:tabs>
          <w:tab w:val="left" w:pos="0"/>
          <w:tab w:val="left" w:pos="360"/>
        </w:tabs>
        <w:spacing w:after="0" w:line="240" w:lineRule="auto"/>
        <w:ind w:left="142" w:firstLine="284"/>
        <w:jc w:val="both"/>
        <w:rPr>
          <w:rStyle w:val="af1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Проект и информационные материалы к нему будут размещены на официальном сайте:</w:t>
      </w:r>
    </w:p>
    <w:p w:rsidR="00E6114E" w:rsidRPr="00D064F3" w:rsidRDefault="00E6114E" w:rsidP="00E6114E">
      <w:pPr>
        <w:ind w:firstLine="708"/>
        <w:rPr>
          <w:rFonts w:eastAsia="Calibri"/>
          <w:lang w:eastAsia="en-US"/>
        </w:rPr>
      </w:pPr>
      <w:r>
        <w:rPr>
          <w:rFonts w:eastAsia="Calibri"/>
          <w:u w:val="single"/>
          <w:lang w:eastAsia="en-US"/>
        </w:rPr>
        <w:t>https://admtmr.ru/administratsiya-rayona/obshchestvennye-obsuzhdeniya.php</w:t>
      </w:r>
    </w:p>
    <w:p w:rsidR="00E6114E" w:rsidRDefault="00E6114E" w:rsidP="00E6114E">
      <w:pPr>
        <w:ind w:firstLine="708"/>
        <w:rPr>
          <w:bCs/>
        </w:rPr>
      </w:pPr>
    </w:p>
    <w:p w:rsidR="00DC0902" w:rsidRDefault="00DC0902" w:rsidP="00E6114E">
      <w:pPr>
        <w:ind w:firstLine="708"/>
        <w:rPr>
          <w:bCs/>
        </w:rPr>
      </w:pPr>
    </w:p>
    <w:p w:rsidR="00E6114E" w:rsidRDefault="00E6114E" w:rsidP="00E6114E">
      <w:pPr>
        <w:ind w:firstLine="708"/>
        <w:rPr>
          <w:bCs/>
        </w:rPr>
      </w:pPr>
      <w:r>
        <w:rPr>
          <w:bCs/>
        </w:rPr>
        <w:t>Организатор общественных обсуждений:</w:t>
      </w:r>
    </w:p>
    <w:p w:rsidR="00E6114E" w:rsidRDefault="00E6114E" w:rsidP="00E6114E">
      <w:pPr>
        <w:ind w:firstLine="708"/>
        <w:rPr>
          <w:bCs/>
        </w:rPr>
      </w:pPr>
      <w:r>
        <w:rPr>
          <w:bCs/>
        </w:rPr>
        <w:t xml:space="preserve">Управление архитектуры и градостроительства </w:t>
      </w:r>
    </w:p>
    <w:p w:rsidR="00E6114E" w:rsidRDefault="00E6114E" w:rsidP="00E6114E">
      <w:pPr>
        <w:ind w:firstLine="708"/>
        <w:rPr>
          <w:bCs/>
        </w:rPr>
      </w:pPr>
      <w:r>
        <w:rPr>
          <w:bCs/>
        </w:rPr>
        <w:t xml:space="preserve">Администрации Тутаевского муниципального </w:t>
      </w:r>
      <w:r w:rsidR="00BF280B">
        <w:rPr>
          <w:bCs/>
        </w:rPr>
        <w:t>округа</w:t>
      </w:r>
    </w:p>
    <w:p w:rsidR="00E6114E" w:rsidRDefault="00E6114E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B9690C" w:rsidRDefault="00B9690C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p w:rsidR="00B9690C" w:rsidRDefault="00B9690C" w:rsidP="00B9690C">
      <w:pPr>
        <w:jc w:val="right"/>
      </w:pPr>
      <w:r>
        <w:t>Приложение 1</w:t>
      </w:r>
    </w:p>
    <w:p w:rsidR="00B9690C" w:rsidRDefault="00B9690C" w:rsidP="00B9690C">
      <w:pPr>
        <w:jc w:val="right"/>
      </w:pPr>
      <w:r>
        <w:t>к оповещению о начале общественных обсуждений</w:t>
      </w:r>
    </w:p>
    <w:p w:rsidR="00B9690C" w:rsidRDefault="00B9690C" w:rsidP="00B9690C">
      <w:pPr>
        <w:ind w:firstLine="708"/>
        <w:jc w:val="right"/>
      </w:pPr>
    </w:p>
    <w:p w:rsidR="00B9690C" w:rsidRDefault="00B9690C" w:rsidP="00BF280B">
      <w:pPr>
        <w:ind w:firstLine="0"/>
        <w:jc w:val="center"/>
        <w:rPr>
          <w:rFonts w:ascii="Times New Roman" w:hAnsi="Times New Roman" w:cs="Times New Roman"/>
        </w:rPr>
      </w:pPr>
      <w:r w:rsidRPr="00030245">
        <w:t xml:space="preserve">График </w:t>
      </w:r>
      <w:r w:rsidRPr="003311B8">
        <w:rPr>
          <w:rFonts w:ascii="Times New Roman" w:hAnsi="Times New Roman" w:cs="Times New Roman"/>
        </w:rPr>
        <w:t xml:space="preserve">проведения общественных обсуждений по проекту решения Муниципального Совета Тутаевского муниципального </w:t>
      </w:r>
      <w:r w:rsidR="00977E2F" w:rsidRPr="003311B8">
        <w:rPr>
          <w:rFonts w:ascii="Times New Roman" w:hAnsi="Times New Roman" w:cs="Times New Roman"/>
        </w:rPr>
        <w:t xml:space="preserve">округа </w:t>
      </w:r>
      <w:r w:rsidRPr="003311B8">
        <w:rPr>
          <w:rFonts w:ascii="Times New Roman" w:hAnsi="Times New Roman" w:cs="Times New Roman"/>
        </w:rPr>
        <w:t>«</w:t>
      </w:r>
      <w:r w:rsidR="00E80CC3" w:rsidRPr="003311B8">
        <w:rPr>
          <w:rFonts w:ascii="Times New Roman" w:hAnsi="Times New Roman" w:cs="Times New Roman"/>
        </w:rPr>
        <w:t xml:space="preserve">О внесении изменений в правила землепользования и застройки </w:t>
      </w:r>
      <w:r w:rsidR="003311B8" w:rsidRPr="003311B8">
        <w:rPr>
          <w:rFonts w:ascii="Times New Roman" w:hAnsi="Times New Roman" w:cs="Times New Roman"/>
        </w:rPr>
        <w:t>Чебаковского</w:t>
      </w:r>
      <w:r w:rsidR="00204BB5" w:rsidRPr="003311B8">
        <w:rPr>
          <w:rFonts w:ascii="Times New Roman" w:hAnsi="Times New Roman" w:cs="Times New Roman"/>
        </w:rPr>
        <w:t xml:space="preserve"> </w:t>
      </w:r>
      <w:r w:rsidR="00E80CC3" w:rsidRPr="003311B8">
        <w:rPr>
          <w:rFonts w:ascii="Times New Roman" w:hAnsi="Times New Roman" w:cs="Times New Roman"/>
        </w:rPr>
        <w:t>сельского поселения Тутаевского муниципального района Ярославской области</w:t>
      </w:r>
      <w:r w:rsidRPr="003311B8">
        <w:rPr>
          <w:rFonts w:ascii="Times New Roman" w:hAnsi="Times New Roman" w:cs="Times New Roman"/>
        </w:rPr>
        <w:t xml:space="preserve">» на территории Тутаевского муниципального </w:t>
      </w:r>
      <w:r w:rsidR="00BF280B">
        <w:rPr>
          <w:rFonts w:ascii="Times New Roman" w:hAnsi="Times New Roman" w:cs="Times New Roman"/>
        </w:rPr>
        <w:t>округа</w:t>
      </w:r>
    </w:p>
    <w:p w:rsidR="003A51EC" w:rsidRPr="003311B8" w:rsidRDefault="003A51EC" w:rsidP="00BF280B">
      <w:pPr>
        <w:ind w:firstLine="0"/>
        <w:jc w:val="center"/>
        <w:rPr>
          <w:rFonts w:ascii="Times New Roman" w:hAnsi="Times New Roman" w:cs="Times New Roman"/>
          <w:bCs/>
        </w:rPr>
      </w:pPr>
      <w:bookmarkStart w:id="0" w:name="_GoBack"/>
      <w:bookmarkEnd w:id="0"/>
    </w:p>
    <w:tbl>
      <w:tblPr>
        <w:tblpPr w:leftFromText="180" w:rightFromText="180" w:vertAnchor="text" w:horzAnchor="margin" w:tblpY="33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"/>
        <w:gridCol w:w="2281"/>
        <w:gridCol w:w="6946"/>
      </w:tblGrid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№</w:t>
            </w:r>
          </w:p>
          <w:p w:rsidR="003311B8" w:rsidRDefault="003311B8" w:rsidP="003311B8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п/п</w:t>
            </w: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Населенный пункт</w:t>
            </w:r>
          </w:p>
        </w:tc>
        <w:tc>
          <w:tcPr>
            <w:tcW w:w="69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Дата/время, </w:t>
            </w:r>
          </w:p>
          <w:p w:rsidR="003311B8" w:rsidRDefault="003311B8" w:rsidP="003311B8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адрес проведения консультации</w:t>
            </w: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ind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д. </w:t>
            </w:r>
            <w:proofErr w:type="spellStart"/>
            <w:r>
              <w:rPr>
                <w:bCs/>
                <w:lang w:eastAsia="en-US"/>
              </w:rPr>
              <w:t>Крапивино</w:t>
            </w:r>
            <w:proofErr w:type="spellEnd"/>
          </w:p>
        </w:tc>
        <w:tc>
          <w:tcPr>
            <w:tcW w:w="694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3311B8" w:rsidRDefault="00FB7572" w:rsidP="006961C2">
            <w:pPr>
              <w:spacing w:line="256" w:lineRule="auto"/>
              <w:ind w:firstLine="0"/>
              <w:rPr>
                <w:b/>
                <w:bCs/>
                <w:lang w:eastAsia="en-US"/>
              </w:rPr>
            </w:pPr>
            <w:r>
              <w:rPr>
                <w:bCs/>
                <w:lang w:eastAsia="en-US"/>
              </w:rPr>
              <w:t>14</w:t>
            </w:r>
            <w:r w:rsidR="00BF280B">
              <w:rPr>
                <w:bCs/>
                <w:lang w:eastAsia="en-US"/>
              </w:rPr>
              <w:t xml:space="preserve">.10.2026 </w:t>
            </w:r>
            <w:r w:rsidR="00DD218C">
              <w:rPr>
                <w:bCs/>
                <w:lang w:eastAsia="en-US"/>
              </w:rPr>
              <w:t xml:space="preserve">г., </w:t>
            </w:r>
            <w:r w:rsidR="003311B8" w:rsidRPr="00B16134">
              <w:rPr>
                <w:bCs/>
                <w:lang w:eastAsia="en-US"/>
              </w:rPr>
              <w:t>в 1</w:t>
            </w:r>
            <w:r w:rsidR="005707AE">
              <w:rPr>
                <w:bCs/>
                <w:lang w:eastAsia="en-US"/>
              </w:rPr>
              <w:t>0</w:t>
            </w:r>
            <w:r w:rsidR="003311B8" w:rsidRPr="00B16134">
              <w:rPr>
                <w:bCs/>
                <w:lang w:eastAsia="en-US"/>
              </w:rPr>
              <w:t>.00,</w:t>
            </w:r>
            <w:r w:rsidR="003311B8">
              <w:rPr>
                <w:b/>
                <w:bCs/>
                <w:lang w:eastAsia="en-US"/>
              </w:rPr>
              <w:t xml:space="preserve"> </w:t>
            </w:r>
            <w:r w:rsidR="003311B8" w:rsidRPr="009627AB">
              <w:rPr>
                <w:bCs/>
                <w:lang w:eastAsia="en-US"/>
              </w:rPr>
              <w:t>в здании Администрации</w:t>
            </w:r>
            <w:r w:rsidR="003311B8">
              <w:rPr>
                <w:bCs/>
                <w:lang w:eastAsia="en-US"/>
              </w:rPr>
              <w:t xml:space="preserve"> Чебаковского сельского поселения, расположенном по адресу</w:t>
            </w:r>
            <w:r w:rsidR="003311B8" w:rsidRPr="009627AB">
              <w:rPr>
                <w:bCs/>
                <w:lang w:eastAsia="en-US"/>
              </w:rPr>
              <w:t xml:space="preserve">: </w:t>
            </w:r>
            <w:r w:rsidR="003311B8">
              <w:rPr>
                <w:bCs/>
                <w:lang w:eastAsia="en-US"/>
              </w:rPr>
              <w:t xml:space="preserve">п. </w:t>
            </w:r>
            <w:proofErr w:type="spellStart"/>
            <w:r w:rsidR="003311B8">
              <w:rPr>
                <w:bCs/>
                <w:lang w:eastAsia="en-US"/>
              </w:rPr>
              <w:t>Никульское</w:t>
            </w:r>
            <w:proofErr w:type="spellEnd"/>
            <w:r w:rsidR="003311B8">
              <w:rPr>
                <w:bCs/>
                <w:lang w:eastAsia="en-US"/>
              </w:rPr>
              <w:t>, д. 15а</w:t>
            </w: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ind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д. Кирилловское</w:t>
            </w:r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rPr>
                <w:b/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ind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д. </w:t>
            </w:r>
            <w:proofErr w:type="spellStart"/>
            <w:r>
              <w:rPr>
                <w:bCs/>
                <w:lang w:eastAsia="en-US"/>
              </w:rPr>
              <w:t>Тамарово</w:t>
            </w:r>
            <w:proofErr w:type="spellEnd"/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rPr>
                <w:b/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ind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п. </w:t>
            </w:r>
            <w:proofErr w:type="spellStart"/>
            <w:r>
              <w:rPr>
                <w:bCs/>
                <w:lang w:eastAsia="en-US"/>
              </w:rPr>
              <w:t>Чебаково</w:t>
            </w:r>
            <w:proofErr w:type="spellEnd"/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rPr>
                <w:b/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ind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д. </w:t>
            </w:r>
            <w:proofErr w:type="spellStart"/>
            <w:r>
              <w:rPr>
                <w:bCs/>
                <w:lang w:eastAsia="en-US"/>
              </w:rPr>
              <w:t>Чебаково</w:t>
            </w:r>
            <w:proofErr w:type="spellEnd"/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rPr>
                <w:b/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ind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д. </w:t>
            </w:r>
            <w:proofErr w:type="spellStart"/>
            <w:r>
              <w:rPr>
                <w:bCs/>
                <w:lang w:eastAsia="en-US"/>
              </w:rPr>
              <w:t>Омелино</w:t>
            </w:r>
            <w:proofErr w:type="spellEnd"/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rPr>
                <w:b/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ind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д. </w:t>
            </w:r>
            <w:proofErr w:type="spellStart"/>
            <w:r>
              <w:rPr>
                <w:bCs/>
                <w:lang w:eastAsia="en-US"/>
              </w:rPr>
              <w:t>Саматово</w:t>
            </w:r>
            <w:proofErr w:type="spellEnd"/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311B8" w:rsidRPr="00196C98" w:rsidRDefault="003311B8" w:rsidP="003311B8">
            <w:pPr>
              <w:spacing w:line="256" w:lineRule="auto"/>
              <w:rPr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ind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д. </w:t>
            </w:r>
            <w:proofErr w:type="spellStart"/>
            <w:r>
              <w:rPr>
                <w:bCs/>
                <w:lang w:eastAsia="en-US"/>
              </w:rPr>
              <w:t>Судилово</w:t>
            </w:r>
            <w:proofErr w:type="spellEnd"/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311B8" w:rsidRDefault="003311B8" w:rsidP="003311B8">
            <w:pPr>
              <w:spacing w:line="256" w:lineRule="auto"/>
              <w:rPr>
                <w:b/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ind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д. </w:t>
            </w:r>
            <w:proofErr w:type="spellStart"/>
            <w:r>
              <w:rPr>
                <w:bCs/>
                <w:lang w:eastAsia="en-US"/>
              </w:rPr>
              <w:t>Куприяново</w:t>
            </w:r>
            <w:proofErr w:type="spellEnd"/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311B8" w:rsidRDefault="003311B8" w:rsidP="003311B8">
            <w:pPr>
              <w:spacing w:line="256" w:lineRule="auto"/>
              <w:rPr>
                <w:b/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ind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д. Подольское</w:t>
            </w:r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rPr>
                <w:b/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ind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д. </w:t>
            </w:r>
            <w:proofErr w:type="spellStart"/>
            <w:r>
              <w:rPr>
                <w:bCs/>
                <w:lang w:eastAsia="en-US"/>
              </w:rPr>
              <w:t>Михалево</w:t>
            </w:r>
            <w:proofErr w:type="spellEnd"/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rPr>
                <w:b/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ind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д. </w:t>
            </w:r>
            <w:proofErr w:type="spellStart"/>
            <w:r>
              <w:rPr>
                <w:bCs/>
                <w:lang w:eastAsia="en-US"/>
              </w:rPr>
              <w:t>Сумаково</w:t>
            </w:r>
            <w:proofErr w:type="spellEnd"/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rPr>
                <w:b/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ind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д. Кривандино</w:t>
            </w:r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rPr>
                <w:b/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ind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д. </w:t>
            </w:r>
            <w:proofErr w:type="spellStart"/>
            <w:r>
              <w:rPr>
                <w:bCs/>
                <w:lang w:eastAsia="en-US"/>
              </w:rPr>
              <w:t>Кобылино</w:t>
            </w:r>
            <w:proofErr w:type="spellEnd"/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rPr>
                <w:b/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ind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д. Афанасово</w:t>
            </w:r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rPr>
                <w:b/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ind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д. Медведево</w:t>
            </w:r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rPr>
                <w:b/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ind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д. Сальково</w:t>
            </w:r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311B8" w:rsidRDefault="003311B8" w:rsidP="003311B8">
            <w:pPr>
              <w:spacing w:line="256" w:lineRule="auto"/>
              <w:rPr>
                <w:b/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ind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д. Петрушино</w:t>
            </w:r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rPr>
                <w:b/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ind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д. Прибрежная</w:t>
            </w:r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311B8" w:rsidRPr="00196C98" w:rsidRDefault="003311B8" w:rsidP="003311B8">
            <w:pPr>
              <w:spacing w:line="256" w:lineRule="auto"/>
              <w:rPr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ind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д. Михайловское</w:t>
            </w:r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311B8" w:rsidRPr="00196C98" w:rsidRDefault="003311B8" w:rsidP="003311B8">
            <w:pPr>
              <w:spacing w:line="256" w:lineRule="auto"/>
              <w:rPr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spacing w:line="256" w:lineRule="auto"/>
              <w:ind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д. </w:t>
            </w:r>
            <w:proofErr w:type="spellStart"/>
            <w:r>
              <w:rPr>
                <w:bCs/>
                <w:lang w:eastAsia="en-US"/>
              </w:rPr>
              <w:t>Николо</w:t>
            </w:r>
            <w:proofErr w:type="spellEnd"/>
            <w:r>
              <w:rPr>
                <w:bCs/>
                <w:lang w:eastAsia="en-US"/>
              </w:rPr>
              <w:t>-Заболотье</w:t>
            </w:r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311B8" w:rsidRPr="00196C98" w:rsidRDefault="003311B8" w:rsidP="003311B8">
            <w:pPr>
              <w:spacing w:line="256" w:lineRule="auto"/>
              <w:rPr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ind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д. </w:t>
            </w:r>
            <w:proofErr w:type="spellStart"/>
            <w:r>
              <w:rPr>
                <w:bCs/>
                <w:lang w:eastAsia="en-US"/>
              </w:rPr>
              <w:t>Трубино</w:t>
            </w:r>
            <w:proofErr w:type="spellEnd"/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rPr>
                <w:b/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ind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д. Галкино</w:t>
            </w:r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311B8" w:rsidRDefault="003311B8" w:rsidP="003311B8">
            <w:pPr>
              <w:spacing w:line="256" w:lineRule="auto"/>
              <w:rPr>
                <w:b/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ind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д. Крюково</w:t>
            </w:r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rPr>
                <w:b/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ind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д. Мокроусово</w:t>
            </w:r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rPr>
                <w:b/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ind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д. </w:t>
            </w:r>
            <w:proofErr w:type="spellStart"/>
            <w:r>
              <w:rPr>
                <w:bCs/>
                <w:lang w:eastAsia="en-US"/>
              </w:rPr>
              <w:t>Акулиха</w:t>
            </w:r>
            <w:proofErr w:type="spellEnd"/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rPr>
                <w:b/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ind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д. </w:t>
            </w:r>
            <w:proofErr w:type="spellStart"/>
            <w:r>
              <w:rPr>
                <w:bCs/>
                <w:lang w:eastAsia="en-US"/>
              </w:rPr>
              <w:t>Данилково</w:t>
            </w:r>
            <w:proofErr w:type="spellEnd"/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rPr>
                <w:b/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ind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д. </w:t>
            </w:r>
            <w:proofErr w:type="spellStart"/>
            <w:r>
              <w:rPr>
                <w:bCs/>
                <w:lang w:eastAsia="en-US"/>
              </w:rPr>
              <w:t>Слонятино</w:t>
            </w:r>
            <w:proofErr w:type="spellEnd"/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rPr>
                <w:b/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ind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д. Константиново</w:t>
            </w:r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311B8" w:rsidRPr="00196C98" w:rsidRDefault="003311B8" w:rsidP="003311B8">
            <w:pPr>
              <w:spacing w:line="256" w:lineRule="auto"/>
              <w:rPr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ind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д. </w:t>
            </w:r>
            <w:proofErr w:type="spellStart"/>
            <w:r>
              <w:rPr>
                <w:bCs/>
                <w:lang w:eastAsia="en-US"/>
              </w:rPr>
              <w:t>Белешино</w:t>
            </w:r>
            <w:proofErr w:type="spellEnd"/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311B8" w:rsidRPr="00196C98" w:rsidRDefault="003311B8" w:rsidP="003311B8">
            <w:pPr>
              <w:spacing w:line="256" w:lineRule="auto"/>
              <w:rPr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11B8" w:rsidRDefault="003311B8" w:rsidP="003311B8">
            <w:pPr>
              <w:spacing w:line="256" w:lineRule="auto"/>
              <w:ind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д. </w:t>
            </w:r>
            <w:proofErr w:type="spellStart"/>
            <w:r>
              <w:rPr>
                <w:bCs/>
                <w:lang w:eastAsia="en-US"/>
              </w:rPr>
              <w:t>Горинское</w:t>
            </w:r>
            <w:proofErr w:type="spellEnd"/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311B8" w:rsidRPr="00196C98" w:rsidRDefault="003311B8" w:rsidP="003311B8">
            <w:pPr>
              <w:spacing w:line="256" w:lineRule="auto"/>
              <w:rPr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spacing w:line="256" w:lineRule="auto"/>
              <w:ind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д. </w:t>
            </w:r>
            <w:proofErr w:type="spellStart"/>
            <w:r>
              <w:rPr>
                <w:bCs/>
                <w:lang w:eastAsia="en-US"/>
              </w:rPr>
              <w:t>Никоново</w:t>
            </w:r>
            <w:proofErr w:type="spellEnd"/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311B8" w:rsidRPr="00196C98" w:rsidRDefault="003311B8" w:rsidP="003311B8">
            <w:pPr>
              <w:spacing w:line="256" w:lineRule="auto"/>
              <w:rPr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ind w:firstLine="0"/>
              <w:jc w:val="left"/>
            </w:pPr>
            <w:r w:rsidRPr="002C6E63">
              <w:rPr>
                <w:bCs/>
                <w:lang w:eastAsia="en-US"/>
              </w:rPr>
              <w:t xml:space="preserve">д. </w:t>
            </w:r>
            <w:r>
              <w:rPr>
                <w:bCs/>
                <w:lang w:eastAsia="en-US"/>
              </w:rPr>
              <w:t>Филимоново</w:t>
            </w:r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311B8" w:rsidRPr="00196C98" w:rsidRDefault="003311B8" w:rsidP="003311B8">
            <w:pPr>
              <w:spacing w:line="256" w:lineRule="auto"/>
              <w:rPr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ind w:firstLine="0"/>
              <w:jc w:val="left"/>
            </w:pPr>
            <w:r w:rsidRPr="002C6E63">
              <w:rPr>
                <w:bCs/>
                <w:lang w:eastAsia="en-US"/>
              </w:rPr>
              <w:t xml:space="preserve">д. </w:t>
            </w:r>
            <w:proofErr w:type="spellStart"/>
            <w:r>
              <w:rPr>
                <w:bCs/>
                <w:lang w:eastAsia="en-US"/>
              </w:rPr>
              <w:t>Богатырево</w:t>
            </w:r>
            <w:proofErr w:type="spellEnd"/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311B8" w:rsidRPr="00196C98" w:rsidRDefault="003311B8" w:rsidP="003311B8">
            <w:pPr>
              <w:spacing w:line="256" w:lineRule="auto"/>
              <w:rPr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ind w:firstLine="0"/>
              <w:jc w:val="left"/>
            </w:pPr>
            <w:r w:rsidRPr="002C6E63">
              <w:rPr>
                <w:bCs/>
                <w:lang w:eastAsia="en-US"/>
              </w:rPr>
              <w:t xml:space="preserve">д. </w:t>
            </w:r>
            <w:r>
              <w:rPr>
                <w:bCs/>
                <w:lang w:eastAsia="en-US"/>
              </w:rPr>
              <w:t xml:space="preserve">Большое </w:t>
            </w:r>
            <w:proofErr w:type="spellStart"/>
            <w:r>
              <w:rPr>
                <w:bCs/>
                <w:lang w:eastAsia="en-US"/>
              </w:rPr>
              <w:t>Масленниково</w:t>
            </w:r>
            <w:proofErr w:type="spellEnd"/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311B8" w:rsidRPr="00196C98" w:rsidRDefault="003311B8" w:rsidP="003311B8">
            <w:pPr>
              <w:spacing w:line="256" w:lineRule="auto"/>
              <w:rPr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ind w:firstLine="0"/>
              <w:jc w:val="left"/>
            </w:pPr>
            <w:r w:rsidRPr="002C6E63">
              <w:rPr>
                <w:bCs/>
                <w:lang w:eastAsia="en-US"/>
              </w:rPr>
              <w:t xml:space="preserve">д. </w:t>
            </w:r>
            <w:r>
              <w:rPr>
                <w:bCs/>
                <w:lang w:eastAsia="en-US"/>
              </w:rPr>
              <w:t xml:space="preserve">Малое </w:t>
            </w:r>
            <w:proofErr w:type="spellStart"/>
            <w:r>
              <w:rPr>
                <w:bCs/>
                <w:lang w:eastAsia="en-US"/>
              </w:rPr>
              <w:t>Масленниково</w:t>
            </w:r>
            <w:proofErr w:type="spellEnd"/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311B8" w:rsidRPr="00196C98" w:rsidRDefault="003311B8" w:rsidP="003311B8">
            <w:pPr>
              <w:spacing w:line="256" w:lineRule="auto"/>
              <w:rPr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ind w:firstLine="0"/>
              <w:jc w:val="left"/>
            </w:pPr>
            <w:r w:rsidRPr="002C6E63">
              <w:rPr>
                <w:bCs/>
                <w:lang w:eastAsia="en-US"/>
              </w:rPr>
              <w:t xml:space="preserve">д. </w:t>
            </w:r>
            <w:r>
              <w:rPr>
                <w:bCs/>
                <w:lang w:eastAsia="en-US"/>
              </w:rPr>
              <w:t>Волково</w:t>
            </w:r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311B8" w:rsidRPr="00196C98" w:rsidRDefault="003311B8" w:rsidP="003311B8">
            <w:pPr>
              <w:spacing w:line="256" w:lineRule="auto"/>
              <w:rPr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ind w:firstLine="0"/>
              <w:jc w:val="left"/>
            </w:pPr>
            <w:r>
              <w:rPr>
                <w:bCs/>
                <w:lang w:eastAsia="en-US"/>
              </w:rPr>
              <w:t>п</w:t>
            </w:r>
            <w:r w:rsidRPr="002C6E63">
              <w:rPr>
                <w:bCs/>
                <w:lang w:eastAsia="en-US"/>
              </w:rPr>
              <w:t xml:space="preserve">. </w:t>
            </w:r>
            <w:proofErr w:type="spellStart"/>
            <w:r>
              <w:rPr>
                <w:bCs/>
                <w:lang w:eastAsia="en-US"/>
              </w:rPr>
              <w:t>Никульское</w:t>
            </w:r>
            <w:proofErr w:type="spellEnd"/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311B8" w:rsidRPr="00196C98" w:rsidRDefault="003311B8" w:rsidP="003311B8">
            <w:pPr>
              <w:spacing w:line="256" w:lineRule="auto"/>
              <w:rPr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ind w:firstLine="0"/>
              <w:jc w:val="left"/>
            </w:pPr>
            <w:r>
              <w:rPr>
                <w:bCs/>
                <w:lang w:eastAsia="en-US"/>
              </w:rPr>
              <w:t>д</w:t>
            </w:r>
            <w:r w:rsidRPr="002C6E63">
              <w:rPr>
                <w:bCs/>
                <w:lang w:eastAsia="en-US"/>
              </w:rPr>
              <w:t xml:space="preserve">. </w:t>
            </w:r>
            <w:proofErr w:type="spellStart"/>
            <w:r>
              <w:rPr>
                <w:bCs/>
                <w:lang w:eastAsia="en-US"/>
              </w:rPr>
              <w:t>Алексейцево</w:t>
            </w:r>
            <w:proofErr w:type="spellEnd"/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311B8" w:rsidRPr="00196C98" w:rsidRDefault="003311B8" w:rsidP="003311B8">
            <w:pPr>
              <w:spacing w:line="256" w:lineRule="auto"/>
              <w:rPr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ind w:firstLine="0"/>
              <w:jc w:val="left"/>
            </w:pPr>
            <w:r w:rsidRPr="002C6E63">
              <w:rPr>
                <w:bCs/>
                <w:lang w:eastAsia="en-US"/>
              </w:rPr>
              <w:t xml:space="preserve">д. </w:t>
            </w:r>
            <w:proofErr w:type="spellStart"/>
            <w:r>
              <w:rPr>
                <w:bCs/>
                <w:lang w:eastAsia="en-US"/>
              </w:rPr>
              <w:t>Иванищево</w:t>
            </w:r>
            <w:proofErr w:type="spellEnd"/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311B8" w:rsidRPr="00196C98" w:rsidRDefault="003311B8" w:rsidP="003311B8">
            <w:pPr>
              <w:spacing w:line="256" w:lineRule="auto"/>
              <w:rPr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ind w:firstLine="0"/>
              <w:jc w:val="left"/>
            </w:pPr>
            <w:r w:rsidRPr="002C6E63">
              <w:rPr>
                <w:bCs/>
                <w:lang w:eastAsia="en-US"/>
              </w:rPr>
              <w:t xml:space="preserve">д. </w:t>
            </w:r>
            <w:proofErr w:type="spellStart"/>
            <w:r>
              <w:rPr>
                <w:bCs/>
                <w:lang w:eastAsia="en-US"/>
              </w:rPr>
              <w:t>Залужье</w:t>
            </w:r>
            <w:proofErr w:type="spellEnd"/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311B8" w:rsidRPr="00196C98" w:rsidRDefault="003311B8" w:rsidP="003311B8">
            <w:pPr>
              <w:spacing w:line="256" w:lineRule="auto"/>
              <w:rPr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ind w:firstLine="0"/>
              <w:jc w:val="left"/>
            </w:pPr>
            <w:r>
              <w:rPr>
                <w:bCs/>
                <w:lang w:eastAsia="en-US"/>
              </w:rPr>
              <w:t>д</w:t>
            </w:r>
            <w:r w:rsidRPr="002C6E63">
              <w:rPr>
                <w:bCs/>
                <w:lang w:eastAsia="en-US"/>
              </w:rPr>
              <w:t xml:space="preserve">. </w:t>
            </w:r>
            <w:proofErr w:type="spellStart"/>
            <w:r>
              <w:rPr>
                <w:bCs/>
                <w:lang w:eastAsia="en-US"/>
              </w:rPr>
              <w:t>Исаево</w:t>
            </w:r>
            <w:proofErr w:type="spellEnd"/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311B8" w:rsidRPr="00196C98" w:rsidRDefault="003311B8" w:rsidP="003311B8">
            <w:pPr>
              <w:spacing w:line="256" w:lineRule="auto"/>
              <w:rPr>
                <w:bCs/>
                <w:lang w:eastAsia="en-US"/>
              </w:rPr>
            </w:pPr>
          </w:p>
        </w:tc>
      </w:tr>
      <w:tr w:rsidR="003311B8" w:rsidRPr="00B824DB" w:rsidTr="003311B8"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numPr>
                <w:ilvl w:val="0"/>
                <w:numId w:val="14"/>
              </w:numPr>
              <w:spacing w:line="256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1B8" w:rsidRDefault="003311B8" w:rsidP="003311B8">
            <w:pPr>
              <w:ind w:firstLine="0"/>
              <w:jc w:val="left"/>
            </w:pPr>
            <w:r w:rsidRPr="002C6E63">
              <w:rPr>
                <w:bCs/>
                <w:lang w:eastAsia="en-US"/>
              </w:rPr>
              <w:t xml:space="preserve">д. </w:t>
            </w:r>
            <w:proofErr w:type="spellStart"/>
            <w:r>
              <w:rPr>
                <w:bCs/>
                <w:lang w:eastAsia="en-US"/>
              </w:rPr>
              <w:t>Снегиревка</w:t>
            </w:r>
            <w:proofErr w:type="spellEnd"/>
          </w:p>
        </w:tc>
        <w:tc>
          <w:tcPr>
            <w:tcW w:w="694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311B8" w:rsidRPr="00196C98" w:rsidRDefault="003311B8" w:rsidP="003311B8">
            <w:pPr>
              <w:spacing w:line="256" w:lineRule="auto"/>
              <w:rPr>
                <w:bCs/>
                <w:lang w:eastAsia="en-US"/>
              </w:rPr>
            </w:pPr>
          </w:p>
        </w:tc>
      </w:tr>
    </w:tbl>
    <w:p w:rsidR="00B9690C" w:rsidRPr="007C0455" w:rsidRDefault="00B9690C" w:rsidP="00B9690C">
      <w:pPr>
        <w:ind w:firstLine="709"/>
        <w:jc w:val="center"/>
        <w:rPr>
          <w:bCs/>
          <w:sz w:val="22"/>
          <w:szCs w:val="22"/>
        </w:rPr>
      </w:pPr>
    </w:p>
    <w:p w:rsidR="00B9690C" w:rsidRPr="007C0455" w:rsidRDefault="00B9690C" w:rsidP="00B9690C">
      <w:pPr>
        <w:rPr>
          <w:sz w:val="22"/>
          <w:szCs w:val="22"/>
        </w:rPr>
      </w:pPr>
    </w:p>
    <w:p w:rsidR="00B9690C" w:rsidRPr="00394726" w:rsidRDefault="00B9690C" w:rsidP="00B9690C">
      <w:pPr>
        <w:ind w:firstLine="709"/>
        <w:rPr>
          <w:bCs/>
        </w:rPr>
      </w:pPr>
    </w:p>
    <w:p w:rsidR="00B9690C" w:rsidRPr="00C0003D" w:rsidRDefault="00B9690C" w:rsidP="00621FC8">
      <w:pPr>
        <w:tabs>
          <w:tab w:val="left" w:pos="10065"/>
        </w:tabs>
        <w:ind w:firstLine="0"/>
        <w:jc w:val="center"/>
        <w:rPr>
          <w:rFonts w:ascii="Times New Roman" w:eastAsia="Times New Roman" w:hAnsi="Times New Roman" w:cs="Times New Roman"/>
        </w:rPr>
      </w:pPr>
    </w:p>
    <w:sectPr w:rsidR="00B9690C" w:rsidRPr="00C0003D" w:rsidSect="00BF280B">
      <w:footerReference w:type="default" r:id="rId11"/>
      <w:pgSz w:w="11906" w:h="16838"/>
      <w:pgMar w:top="851" w:right="851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40E4" w:rsidRDefault="001640E4">
      <w:r>
        <w:separator/>
      </w:r>
    </w:p>
  </w:endnote>
  <w:endnote w:type="continuationSeparator" w:id="0">
    <w:p w:rsidR="001640E4" w:rsidRDefault="00164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CDF" w:rsidRDefault="00E73CD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40E4" w:rsidRDefault="001640E4">
      <w:r>
        <w:separator/>
      </w:r>
    </w:p>
  </w:footnote>
  <w:footnote w:type="continuationSeparator" w:id="0">
    <w:p w:rsidR="001640E4" w:rsidRDefault="001640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B34EF"/>
    <w:multiLevelType w:val="multilevel"/>
    <w:tmpl w:val="E67CB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1D6311FC"/>
    <w:multiLevelType w:val="hybridMultilevel"/>
    <w:tmpl w:val="133AF220"/>
    <w:lvl w:ilvl="0" w:tplc="4E488A82">
      <w:start w:val="4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5A60E23"/>
    <w:multiLevelType w:val="multilevel"/>
    <w:tmpl w:val="1EB2F1C2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>
    <w:nsid w:val="2A083EA9"/>
    <w:multiLevelType w:val="multilevel"/>
    <w:tmpl w:val="1AE0555A"/>
    <w:lvl w:ilvl="0">
      <w:start w:val="1"/>
      <w:numFmt w:val="decimal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4">
    <w:nsid w:val="33394BB8"/>
    <w:multiLevelType w:val="hybridMultilevel"/>
    <w:tmpl w:val="9D92921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3D8F49F4"/>
    <w:multiLevelType w:val="hybridMultilevel"/>
    <w:tmpl w:val="00225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8E697C"/>
    <w:multiLevelType w:val="hybridMultilevel"/>
    <w:tmpl w:val="C2B66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C772B7"/>
    <w:multiLevelType w:val="multilevel"/>
    <w:tmpl w:val="1AE0555A"/>
    <w:lvl w:ilvl="0">
      <w:start w:val="1"/>
      <w:numFmt w:val="decimal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8">
    <w:nsid w:val="44B5098C"/>
    <w:multiLevelType w:val="hybridMultilevel"/>
    <w:tmpl w:val="6A1ADC86"/>
    <w:lvl w:ilvl="0" w:tplc="AC8E789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469B6AE7"/>
    <w:multiLevelType w:val="hybridMultilevel"/>
    <w:tmpl w:val="EAF08414"/>
    <w:lvl w:ilvl="0" w:tplc="AC8E78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DD6DBB"/>
    <w:multiLevelType w:val="hybridMultilevel"/>
    <w:tmpl w:val="CA269E64"/>
    <w:lvl w:ilvl="0" w:tplc="84784DD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BA80418"/>
    <w:multiLevelType w:val="hybridMultilevel"/>
    <w:tmpl w:val="831C63A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650953E4"/>
    <w:multiLevelType w:val="hybridMultilevel"/>
    <w:tmpl w:val="54269D4E"/>
    <w:lvl w:ilvl="0" w:tplc="1F127DC4">
      <w:start w:val="1"/>
      <w:numFmt w:val="decimal"/>
      <w:lvlText w:val="%1."/>
      <w:lvlJc w:val="left"/>
      <w:pPr>
        <w:ind w:left="1362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3">
    <w:nsid w:val="6BC24AE9"/>
    <w:multiLevelType w:val="multilevel"/>
    <w:tmpl w:val="3DAC714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>
    <w:nsid w:val="72DA584A"/>
    <w:multiLevelType w:val="multilevel"/>
    <w:tmpl w:val="B1F0FC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14"/>
  </w:num>
  <w:num w:numId="4">
    <w:abstractNumId w:val="2"/>
  </w:num>
  <w:num w:numId="5">
    <w:abstractNumId w:val="12"/>
  </w:num>
  <w:num w:numId="6">
    <w:abstractNumId w:val="6"/>
  </w:num>
  <w:num w:numId="7">
    <w:abstractNumId w:val="7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552"/>
    <w:rsid w:val="00001661"/>
    <w:rsid w:val="00013B00"/>
    <w:rsid w:val="0003480E"/>
    <w:rsid w:val="00034B54"/>
    <w:rsid w:val="000371A3"/>
    <w:rsid w:val="0004649A"/>
    <w:rsid w:val="000534B8"/>
    <w:rsid w:val="00060BDE"/>
    <w:rsid w:val="00060D22"/>
    <w:rsid w:val="00073CC6"/>
    <w:rsid w:val="000813B9"/>
    <w:rsid w:val="00082435"/>
    <w:rsid w:val="00094C7C"/>
    <w:rsid w:val="000B6C43"/>
    <w:rsid w:val="000C6F8B"/>
    <w:rsid w:val="000D0DD2"/>
    <w:rsid w:val="000F1E00"/>
    <w:rsid w:val="000F225B"/>
    <w:rsid w:val="000F26DC"/>
    <w:rsid w:val="001134CD"/>
    <w:rsid w:val="00114C44"/>
    <w:rsid w:val="00116711"/>
    <w:rsid w:val="00127D9D"/>
    <w:rsid w:val="001612A7"/>
    <w:rsid w:val="001640E4"/>
    <w:rsid w:val="001761B5"/>
    <w:rsid w:val="00176DC5"/>
    <w:rsid w:val="00194325"/>
    <w:rsid w:val="001B6799"/>
    <w:rsid w:val="001B6C68"/>
    <w:rsid w:val="001B6E7D"/>
    <w:rsid w:val="001C370B"/>
    <w:rsid w:val="001D3799"/>
    <w:rsid w:val="001D396B"/>
    <w:rsid w:val="001E573F"/>
    <w:rsid w:val="001F1A14"/>
    <w:rsid w:val="00204BB5"/>
    <w:rsid w:val="00205BBB"/>
    <w:rsid w:val="00207DF7"/>
    <w:rsid w:val="00210279"/>
    <w:rsid w:val="0021632E"/>
    <w:rsid w:val="002446BE"/>
    <w:rsid w:val="00251307"/>
    <w:rsid w:val="002574F9"/>
    <w:rsid w:val="002739C9"/>
    <w:rsid w:val="00292CDD"/>
    <w:rsid w:val="00294DD0"/>
    <w:rsid w:val="002973E7"/>
    <w:rsid w:val="002A0BD7"/>
    <w:rsid w:val="002B0CE3"/>
    <w:rsid w:val="002C4671"/>
    <w:rsid w:val="002C4F43"/>
    <w:rsid w:val="002E2364"/>
    <w:rsid w:val="002F309A"/>
    <w:rsid w:val="002F3928"/>
    <w:rsid w:val="003005D8"/>
    <w:rsid w:val="003155EB"/>
    <w:rsid w:val="0032374D"/>
    <w:rsid w:val="003311B8"/>
    <w:rsid w:val="00341BE7"/>
    <w:rsid w:val="003470D1"/>
    <w:rsid w:val="00363AAA"/>
    <w:rsid w:val="00381B06"/>
    <w:rsid w:val="00386215"/>
    <w:rsid w:val="003A51EC"/>
    <w:rsid w:val="003B7D6E"/>
    <w:rsid w:val="003C6D5F"/>
    <w:rsid w:val="003D00D6"/>
    <w:rsid w:val="003D03E3"/>
    <w:rsid w:val="003E089B"/>
    <w:rsid w:val="003E1552"/>
    <w:rsid w:val="003E593B"/>
    <w:rsid w:val="003F7143"/>
    <w:rsid w:val="00405A1A"/>
    <w:rsid w:val="00405BAD"/>
    <w:rsid w:val="00411081"/>
    <w:rsid w:val="00416C10"/>
    <w:rsid w:val="004469FF"/>
    <w:rsid w:val="0047037F"/>
    <w:rsid w:val="00473770"/>
    <w:rsid w:val="004928DF"/>
    <w:rsid w:val="004A7C38"/>
    <w:rsid w:val="004D1FDD"/>
    <w:rsid w:val="004E2D9A"/>
    <w:rsid w:val="004E559F"/>
    <w:rsid w:val="004E762B"/>
    <w:rsid w:val="00537D0F"/>
    <w:rsid w:val="005432C7"/>
    <w:rsid w:val="00554732"/>
    <w:rsid w:val="00555315"/>
    <w:rsid w:val="00562344"/>
    <w:rsid w:val="005633DE"/>
    <w:rsid w:val="00563C34"/>
    <w:rsid w:val="005667DB"/>
    <w:rsid w:val="005707AE"/>
    <w:rsid w:val="00583635"/>
    <w:rsid w:val="00587572"/>
    <w:rsid w:val="005A117C"/>
    <w:rsid w:val="005B7CDC"/>
    <w:rsid w:val="005D1CA8"/>
    <w:rsid w:val="005E4C94"/>
    <w:rsid w:val="005E7183"/>
    <w:rsid w:val="00615145"/>
    <w:rsid w:val="00621FC8"/>
    <w:rsid w:val="006246E5"/>
    <w:rsid w:val="00641454"/>
    <w:rsid w:val="00656E6C"/>
    <w:rsid w:val="0065774F"/>
    <w:rsid w:val="0065780A"/>
    <w:rsid w:val="00657E14"/>
    <w:rsid w:val="006719E7"/>
    <w:rsid w:val="006812EE"/>
    <w:rsid w:val="00687A4B"/>
    <w:rsid w:val="006961C2"/>
    <w:rsid w:val="006B07B7"/>
    <w:rsid w:val="006B21A4"/>
    <w:rsid w:val="006C6384"/>
    <w:rsid w:val="007035EB"/>
    <w:rsid w:val="00703BC2"/>
    <w:rsid w:val="00704E88"/>
    <w:rsid w:val="0070500D"/>
    <w:rsid w:val="00710F75"/>
    <w:rsid w:val="00745AA7"/>
    <w:rsid w:val="0074659E"/>
    <w:rsid w:val="007614F8"/>
    <w:rsid w:val="00764B7A"/>
    <w:rsid w:val="007B012F"/>
    <w:rsid w:val="007B7E59"/>
    <w:rsid w:val="007D4916"/>
    <w:rsid w:val="007E7F2E"/>
    <w:rsid w:val="007F343C"/>
    <w:rsid w:val="00815C69"/>
    <w:rsid w:val="00831A22"/>
    <w:rsid w:val="008377EE"/>
    <w:rsid w:val="00870294"/>
    <w:rsid w:val="00885D18"/>
    <w:rsid w:val="0089004D"/>
    <w:rsid w:val="008C1492"/>
    <w:rsid w:val="008C2204"/>
    <w:rsid w:val="008D35A0"/>
    <w:rsid w:val="008E7F50"/>
    <w:rsid w:val="008F3060"/>
    <w:rsid w:val="008F5434"/>
    <w:rsid w:val="00915853"/>
    <w:rsid w:val="00933259"/>
    <w:rsid w:val="00953FAF"/>
    <w:rsid w:val="00975761"/>
    <w:rsid w:val="00977E2F"/>
    <w:rsid w:val="00980BF2"/>
    <w:rsid w:val="00997B79"/>
    <w:rsid w:val="009C1614"/>
    <w:rsid w:val="009D3E2D"/>
    <w:rsid w:val="009D4ED0"/>
    <w:rsid w:val="009D5FE5"/>
    <w:rsid w:val="009D7231"/>
    <w:rsid w:val="009E4046"/>
    <w:rsid w:val="00A103A4"/>
    <w:rsid w:val="00A113F8"/>
    <w:rsid w:val="00A249E5"/>
    <w:rsid w:val="00A274EF"/>
    <w:rsid w:val="00A3738B"/>
    <w:rsid w:val="00A40945"/>
    <w:rsid w:val="00A51F7B"/>
    <w:rsid w:val="00A61222"/>
    <w:rsid w:val="00A61F4F"/>
    <w:rsid w:val="00A70E33"/>
    <w:rsid w:val="00A71659"/>
    <w:rsid w:val="00A81DFF"/>
    <w:rsid w:val="00A87FDF"/>
    <w:rsid w:val="00A9025F"/>
    <w:rsid w:val="00AC508F"/>
    <w:rsid w:val="00AE2D90"/>
    <w:rsid w:val="00AE2E19"/>
    <w:rsid w:val="00B02C15"/>
    <w:rsid w:val="00B12413"/>
    <w:rsid w:val="00B226C0"/>
    <w:rsid w:val="00B350EB"/>
    <w:rsid w:val="00B4303E"/>
    <w:rsid w:val="00B57523"/>
    <w:rsid w:val="00B62986"/>
    <w:rsid w:val="00B90B1C"/>
    <w:rsid w:val="00B9690C"/>
    <w:rsid w:val="00B96DDA"/>
    <w:rsid w:val="00BA1CC1"/>
    <w:rsid w:val="00BA4645"/>
    <w:rsid w:val="00BA5B70"/>
    <w:rsid w:val="00BA7E7C"/>
    <w:rsid w:val="00BC6E12"/>
    <w:rsid w:val="00BD560C"/>
    <w:rsid w:val="00BE582E"/>
    <w:rsid w:val="00BF280B"/>
    <w:rsid w:val="00BF3B8F"/>
    <w:rsid w:val="00C0003D"/>
    <w:rsid w:val="00C03B29"/>
    <w:rsid w:val="00C139A7"/>
    <w:rsid w:val="00C2487F"/>
    <w:rsid w:val="00C34620"/>
    <w:rsid w:val="00C76266"/>
    <w:rsid w:val="00C96835"/>
    <w:rsid w:val="00CF4C52"/>
    <w:rsid w:val="00D11E61"/>
    <w:rsid w:val="00D12043"/>
    <w:rsid w:val="00DA3299"/>
    <w:rsid w:val="00DA5A3E"/>
    <w:rsid w:val="00DC0902"/>
    <w:rsid w:val="00DD218C"/>
    <w:rsid w:val="00DD6396"/>
    <w:rsid w:val="00DE1DB0"/>
    <w:rsid w:val="00DE6E27"/>
    <w:rsid w:val="00E115F1"/>
    <w:rsid w:val="00E11B7A"/>
    <w:rsid w:val="00E20BE1"/>
    <w:rsid w:val="00E2384A"/>
    <w:rsid w:val="00E40D56"/>
    <w:rsid w:val="00E43429"/>
    <w:rsid w:val="00E46115"/>
    <w:rsid w:val="00E6062D"/>
    <w:rsid w:val="00E6114E"/>
    <w:rsid w:val="00E64BF2"/>
    <w:rsid w:val="00E73CDF"/>
    <w:rsid w:val="00E74972"/>
    <w:rsid w:val="00E80CC3"/>
    <w:rsid w:val="00E86720"/>
    <w:rsid w:val="00EA24F3"/>
    <w:rsid w:val="00EE52A4"/>
    <w:rsid w:val="00EE5F81"/>
    <w:rsid w:val="00EE6254"/>
    <w:rsid w:val="00EF5A10"/>
    <w:rsid w:val="00EF699A"/>
    <w:rsid w:val="00F059BE"/>
    <w:rsid w:val="00F11FF6"/>
    <w:rsid w:val="00F23B18"/>
    <w:rsid w:val="00F35957"/>
    <w:rsid w:val="00F4375F"/>
    <w:rsid w:val="00F56F95"/>
    <w:rsid w:val="00F7133F"/>
    <w:rsid w:val="00F72ACF"/>
    <w:rsid w:val="00F90AD8"/>
    <w:rsid w:val="00FB1858"/>
    <w:rsid w:val="00FB357E"/>
    <w:rsid w:val="00FB5137"/>
    <w:rsid w:val="00FB7572"/>
    <w:rsid w:val="00FC3114"/>
    <w:rsid w:val="00FD4539"/>
    <w:rsid w:val="00FE5878"/>
    <w:rsid w:val="00FF084F"/>
    <w:rsid w:val="00FF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Liberation Serif" w:hAnsi="Liberation Serif" w:cs="Liberation Serif"/>
        <w:sz w:val="24"/>
        <w:szCs w:val="24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hd w:val="clear" w:color="auto" w:fill="323E4F"/>
      <w:ind w:firstLine="0"/>
      <w:outlineLvl w:val="0"/>
    </w:pPr>
    <w:rPr>
      <w:color w:val="FFFFFF"/>
      <w:sz w:val="28"/>
      <w:szCs w:val="28"/>
    </w:rPr>
  </w:style>
  <w:style w:type="paragraph" w:styleId="2">
    <w:name w:val="heading 2"/>
    <w:basedOn w:val="a"/>
    <w:next w:val="a"/>
    <w:pPr>
      <w:keepNext/>
      <w:keepLines/>
      <w:shd w:val="clear" w:color="auto" w:fill="8496B0"/>
      <w:ind w:left="567" w:firstLine="0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hd w:val="clear" w:color="auto" w:fill="ACB9CA"/>
      <w:tabs>
        <w:tab w:val="left" w:pos="360"/>
      </w:tabs>
      <w:ind w:firstLine="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hd w:val="clear" w:color="auto" w:fill="8496B0"/>
      <w:ind w:firstLine="0"/>
      <w:outlineLvl w:val="3"/>
    </w:pPr>
    <w:rPr>
      <w:sz w:val="28"/>
      <w:szCs w:val="28"/>
    </w:rPr>
  </w:style>
  <w:style w:type="paragraph" w:styleId="5">
    <w:name w:val="heading 5"/>
    <w:basedOn w:val="a"/>
    <w:next w:val="a"/>
    <w:pPr>
      <w:keepNext/>
      <w:keepLines/>
      <w:shd w:val="clear" w:color="auto" w:fill="ACB9CA"/>
      <w:ind w:firstLine="0"/>
      <w:outlineLvl w:val="4"/>
    </w:pPr>
    <w:rPr>
      <w:sz w:val="28"/>
      <w:szCs w:val="28"/>
    </w:rPr>
  </w:style>
  <w:style w:type="paragraph" w:styleId="6">
    <w:name w:val="heading 6"/>
    <w:basedOn w:val="a"/>
    <w:next w:val="a"/>
    <w:pPr>
      <w:keepNext/>
      <w:keepLines/>
      <w:shd w:val="clear" w:color="auto" w:fill="D5DCE4"/>
      <w:ind w:firstLine="0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0003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0003D"/>
    <w:rPr>
      <w:rFonts w:ascii="Tahoma" w:hAnsi="Tahoma" w:cs="Tahoma"/>
      <w:sz w:val="16"/>
      <w:szCs w:val="16"/>
    </w:rPr>
  </w:style>
  <w:style w:type="paragraph" w:styleId="ad">
    <w:name w:val="List Paragraph"/>
    <w:aliases w:val="ТЗ список,Абзац списка литеральный,List Paragraph,Bullet List,FooterText,numbered,Bullet 1,Use Case List Paragraph,it_List1,асз.Списка,Абзац основного текста,Маркер,Paragraphe de liste1,Bulletr List Paragraph"/>
    <w:basedOn w:val="a"/>
    <w:link w:val="ae"/>
    <w:uiPriority w:val="34"/>
    <w:qFormat/>
    <w:rsid w:val="00CF4C52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f">
    <w:name w:val="Body Text"/>
    <w:basedOn w:val="a"/>
    <w:link w:val="af0"/>
    <w:uiPriority w:val="1"/>
    <w:qFormat/>
    <w:rsid w:val="00CF4C52"/>
    <w:pPr>
      <w:widowControl w:val="0"/>
      <w:autoSpaceDE w:val="0"/>
      <w:autoSpaceDN w:val="0"/>
      <w:ind w:firstLine="0"/>
      <w:jc w:val="left"/>
    </w:pPr>
    <w:rPr>
      <w:rFonts w:ascii="Times New Roman" w:eastAsia="Times New Roman" w:hAnsi="Times New Roman" w:cs="Times New Roman"/>
      <w:sz w:val="28"/>
      <w:szCs w:val="28"/>
      <w:lang w:bidi="ru-RU"/>
    </w:rPr>
  </w:style>
  <w:style w:type="character" w:customStyle="1" w:styleId="af0">
    <w:name w:val="Основной текст Знак"/>
    <w:basedOn w:val="a0"/>
    <w:link w:val="af"/>
    <w:uiPriority w:val="1"/>
    <w:rsid w:val="00CF4C52"/>
    <w:rPr>
      <w:rFonts w:ascii="Times New Roman" w:eastAsia="Times New Roman" w:hAnsi="Times New Roman" w:cs="Times New Roman"/>
      <w:sz w:val="28"/>
      <w:szCs w:val="28"/>
      <w:lang w:bidi="ru-RU"/>
    </w:rPr>
  </w:style>
  <w:style w:type="character" w:styleId="af1">
    <w:name w:val="Hyperlink"/>
    <w:basedOn w:val="a0"/>
    <w:uiPriority w:val="99"/>
    <w:unhideWhenUsed/>
    <w:rsid w:val="00BA5B70"/>
    <w:rPr>
      <w:color w:val="0000FF" w:themeColor="hyperlink"/>
      <w:u w:val="single"/>
    </w:rPr>
  </w:style>
  <w:style w:type="character" w:customStyle="1" w:styleId="ae">
    <w:name w:val="Абзац списка Знак"/>
    <w:aliases w:val="ТЗ список Знак,Абзац списка литеральный Знак,List Paragraph Знак,Bullet List Знак,FooterText Знак,numbered Знак,Bullet 1 Знак,Use Case List Paragraph Знак,it_List1 Знак,асз.Списка Знак,Абзац основного текста Знак,Маркер Знак"/>
    <w:link w:val="ad"/>
    <w:uiPriority w:val="34"/>
    <w:qFormat/>
    <w:locked/>
    <w:rsid w:val="00E73CDF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w">
    <w:name w:val="w"/>
    <w:basedOn w:val="a0"/>
    <w:rsid w:val="00E73CDF"/>
  </w:style>
  <w:style w:type="character" w:customStyle="1" w:styleId="searchresult">
    <w:name w:val="search_result"/>
    <w:basedOn w:val="a0"/>
    <w:rsid w:val="00094C7C"/>
  </w:style>
  <w:style w:type="paragraph" w:styleId="af2">
    <w:name w:val="header"/>
    <w:basedOn w:val="a"/>
    <w:link w:val="af3"/>
    <w:uiPriority w:val="99"/>
    <w:unhideWhenUsed/>
    <w:rsid w:val="00621FC8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621FC8"/>
  </w:style>
  <w:style w:type="paragraph" w:styleId="af4">
    <w:name w:val="footer"/>
    <w:basedOn w:val="a"/>
    <w:link w:val="af5"/>
    <w:uiPriority w:val="99"/>
    <w:unhideWhenUsed/>
    <w:rsid w:val="00621FC8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621FC8"/>
  </w:style>
  <w:style w:type="paragraph" w:styleId="af6">
    <w:name w:val="No Spacing"/>
    <w:uiPriority w:val="1"/>
    <w:qFormat/>
    <w:rsid w:val="00FB357E"/>
    <w:pPr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u">
    <w:name w:val="u"/>
    <w:basedOn w:val="a"/>
    <w:rsid w:val="00687A4B"/>
    <w:pPr>
      <w:suppressAutoHyphens/>
      <w:ind w:firstLine="174"/>
    </w:pPr>
    <w:rPr>
      <w:rFonts w:ascii="Times New Roman" w:eastAsia="Calibri" w:hAnsi="Times New Roman" w:cs="Calibri"/>
      <w:color w:val="00000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Liberation Serif" w:hAnsi="Liberation Serif" w:cs="Liberation Serif"/>
        <w:sz w:val="24"/>
        <w:szCs w:val="24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hd w:val="clear" w:color="auto" w:fill="323E4F"/>
      <w:ind w:firstLine="0"/>
      <w:outlineLvl w:val="0"/>
    </w:pPr>
    <w:rPr>
      <w:color w:val="FFFFFF"/>
      <w:sz w:val="28"/>
      <w:szCs w:val="28"/>
    </w:rPr>
  </w:style>
  <w:style w:type="paragraph" w:styleId="2">
    <w:name w:val="heading 2"/>
    <w:basedOn w:val="a"/>
    <w:next w:val="a"/>
    <w:pPr>
      <w:keepNext/>
      <w:keepLines/>
      <w:shd w:val="clear" w:color="auto" w:fill="8496B0"/>
      <w:ind w:left="567" w:firstLine="0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hd w:val="clear" w:color="auto" w:fill="ACB9CA"/>
      <w:tabs>
        <w:tab w:val="left" w:pos="360"/>
      </w:tabs>
      <w:ind w:firstLine="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hd w:val="clear" w:color="auto" w:fill="8496B0"/>
      <w:ind w:firstLine="0"/>
      <w:outlineLvl w:val="3"/>
    </w:pPr>
    <w:rPr>
      <w:sz w:val="28"/>
      <w:szCs w:val="28"/>
    </w:rPr>
  </w:style>
  <w:style w:type="paragraph" w:styleId="5">
    <w:name w:val="heading 5"/>
    <w:basedOn w:val="a"/>
    <w:next w:val="a"/>
    <w:pPr>
      <w:keepNext/>
      <w:keepLines/>
      <w:shd w:val="clear" w:color="auto" w:fill="ACB9CA"/>
      <w:ind w:firstLine="0"/>
      <w:outlineLvl w:val="4"/>
    </w:pPr>
    <w:rPr>
      <w:sz w:val="28"/>
      <w:szCs w:val="28"/>
    </w:rPr>
  </w:style>
  <w:style w:type="paragraph" w:styleId="6">
    <w:name w:val="heading 6"/>
    <w:basedOn w:val="a"/>
    <w:next w:val="a"/>
    <w:pPr>
      <w:keepNext/>
      <w:keepLines/>
      <w:shd w:val="clear" w:color="auto" w:fill="D5DCE4"/>
      <w:ind w:firstLine="0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0003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0003D"/>
    <w:rPr>
      <w:rFonts w:ascii="Tahoma" w:hAnsi="Tahoma" w:cs="Tahoma"/>
      <w:sz w:val="16"/>
      <w:szCs w:val="16"/>
    </w:rPr>
  </w:style>
  <w:style w:type="paragraph" w:styleId="ad">
    <w:name w:val="List Paragraph"/>
    <w:aliases w:val="ТЗ список,Абзац списка литеральный,List Paragraph,Bullet List,FooterText,numbered,Bullet 1,Use Case List Paragraph,it_List1,асз.Списка,Абзац основного текста,Маркер,Paragraphe de liste1,Bulletr List Paragraph"/>
    <w:basedOn w:val="a"/>
    <w:link w:val="ae"/>
    <w:uiPriority w:val="34"/>
    <w:qFormat/>
    <w:rsid w:val="00CF4C52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f">
    <w:name w:val="Body Text"/>
    <w:basedOn w:val="a"/>
    <w:link w:val="af0"/>
    <w:uiPriority w:val="1"/>
    <w:qFormat/>
    <w:rsid w:val="00CF4C52"/>
    <w:pPr>
      <w:widowControl w:val="0"/>
      <w:autoSpaceDE w:val="0"/>
      <w:autoSpaceDN w:val="0"/>
      <w:ind w:firstLine="0"/>
      <w:jc w:val="left"/>
    </w:pPr>
    <w:rPr>
      <w:rFonts w:ascii="Times New Roman" w:eastAsia="Times New Roman" w:hAnsi="Times New Roman" w:cs="Times New Roman"/>
      <w:sz w:val="28"/>
      <w:szCs w:val="28"/>
      <w:lang w:bidi="ru-RU"/>
    </w:rPr>
  </w:style>
  <w:style w:type="character" w:customStyle="1" w:styleId="af0">
    <w:name w:val="Основной текст Знак"/>
    <w:basedOn w:val="a0"/>
    <w:link w:val="af"/>
    <w:uiPriority w:val="1"/>
    <w:rsid w:val="00CF4C52"/>
    <w:rPr>
      <w:rFonts w:ascii="Times New Roman" w:eastAsia="Times New Roman" w:hAnsi="Times New Roman" w:cs="Times New Roman"/>
      <w:sz w:val="28"/>
      <w:szCs w:val="28"/>
      <w:lang w:bidi="ru-RU"/>
    </w:rPr>
  </w:style>
  <w:style w:type="character" w:styleId="af1">
    <w:name w:val="Hyperlink"/>
    <w:basedOn w:val="a0"/>
    <w:uiPriority w:val="99"/>
    <w:unhideWhenUsed/>
    <w:rsid w:val="00BA5B70"/>
    <w:rPr>
      <w:color w:val="0000FF" w:themeColor="hyperlink"/>
      <w:u w:val="single"/>
    </w:rPr>
  </w:style>
  <w:style w:type="character" w:customStyle="1" w:styleId="ae">
    <w:name w:val="Абзац списка Знак"/>
    <w:aliases w:val="ТЗ список Знак,Абзац списка литеральный Знак,List Paragraph Знак,Bullet List Знак,FooterText Знак,numbered Знак,Bullet 1 Знак,Use Case List Paragraph Знак,it_List1 Знак,асз.Списка Знак,Абзац основного текста Знак,Маркер Знак"/>
    <w:link w:val="ad"/>
    <w:uiPriority w:val="34"/>
    <w:qFormat/>
    <w:locked/>
    <w:rsid w:val="00E73CDF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w">
    <w:name w:val="w"/>
    <w:basedOn w:val="a0"/>
    <w:rsid w:val="00E73CDF"/>
  </w:style>
  <w:style w:type="character" w:customStyle="1" w:styleId="searchresult">
    <w:name w:val="search_result"/>
    <w:basedOn w:val="a0"/>
    <w:rsid w:val="00094C7C"/>
  </w:style>
  <w:style w:type="paragraph" w:styleId="af2">
    <w:name w:val="header"/>
    <w:basedOn w:val="a"/>
    <w:link w:val="af3"/>
    <w:uiPriority w:val="99"/>
    <w:unhideWhenUsed/>
    <w:rsid w:val="00621FC8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621FC8"/>
  </w:style>
  <w:style w:type="paragraph" w:styleId="af4">
    <w:name w:val="footer"/>
    <w:basedOn w:val="a"/>
    <w:link w:val="af5"/>
    <w:uiPriority w:val="99"/>
    <w:unhideWhenUsed/>
    <w:rsid w:val="00621FC8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621FC8"/>
  </w:style>
  <w:style w:type="paragraph" w:styleId="af6">
    <w:name w:val="No Spacing"/>
    <w:uiPriority w:val="1"/>
    <w:qFormat/>
    <w:rsid w:val="00FB357E"/>
    <w:pPr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u">
    <w:name w:val="u"/>
    <w:basedOn w:val="a"/>
    <w:rsid w:val="00687A4B"/>
    <w:pPr>
      <w:suppressAutoHyphens/>
      <w:ind w:firstLine="174"/>
    </w:pPr>
    <w:rPr>
      <w:rFonts w:ascii="Times New Roman" w:eastAsia="Calibri" w:hAnsi="Times New Roman" w:cs="Calibri"/>
      <w:color w:val="00000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4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YijCnUdF1miCQgXsaRovWnoCcIw==">AMUW2mXeWv9VFtOxBVajHbPtNlDuMKQmGXD0j7t61EYTglGWIN6zfAHec2Jf0Wr7++nVQmevMXElYKG6Vc5qlhQ/M8Ri4gYNiAhA7EVu0Wh1M0lIbxHsQh4nSJOe3iTjTYdMU0jhIlXCSri3Hxn7wB9Ix2UvMHcmkYzTQ5g4mYAJ4eyKKYMPWlA=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1398</Words>
  <Characters>7971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isogd2</dc:creator>
  <cp:lastModifiedBy>K1UD</cp:lastModifiedBy>
  <cp:revision>4</cp:revision>
  <cp:lastPrinted>2026-09-29T14:03:00Z</cp:lastPrinted>
  <dcterms:created xsi:type="dcterms:W3CDTF">2026-09-25T08:32:00Z</dcterms:created>
  <dcterms:modified xsi:type="dcterms:W3CDTF">2026-09-29T14:03:00Z</dcterms:modified>
</cp:coreProperties>
</file>