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D" w:rsidRPr="007D0D9D" w:rsidRDefault="00E628ED" w:rsidP="008071C5">
      <w:pPr>
        <w:autoSpaceDE w:val="0"/>
        <w:autoSpaceDN w:val="0"/>
        <w:adjustRightInd w:val="0"/>
        <w:ind w:left="4956" w:firstLine="6"/>
        <w:rPr>
          <w:sz w:val="24"/>
          <w:szCs w:val="24"/>
        </w:rPr>
      </w:pPr>
      <w:r w:rsidRPr="007D0D9D">
        <w:rPr>
          <w:sz w:val="24"/>
          <w:szCs w:val="24"/>
        </w:rPr>
        <w:t xml:space="preserve">Приложение 1 </w:t>
      </w:r>
    </w:p>
    <w:p w:rsidR="00E628ED" w:rsidRPr="007D0D9D" w:rsidRDefault="00E628ED" w:rsidP="008071C5">
      <w:pPr>
        <w:autoSpaceDE w:val="0"/>
        <w:autoSpaceDN w:val="0"/>
        <w:adjustRightInd w:val="0"/>
        <w:ind w:left="4956" w:firstLine="6"/>
        <w:rPr>
          <w:sz w:val="24"/>
          <w:szCs w:val="24"/>
        </w:rPr>
      </w:pPr>
      <w:r w:rsidRPr="007D0D9D">
        <w:rPr>
          <w:sz w:val="24"/>
          <w:szCs w:val="24"/>
        </w:rPr>
        <w:t xml:space="preserve">к постановлению Администрации Тутаевского муниципального </w:t>
      </w:r>
      <w:r w:rsidR="006E1CBB" w:rsidRPr="007D0D9D">
        <w:rPr>
          <w:sz w:val="24"/>
          <w:szCs w:val="24"/>
        </w:rPr>
        <w:t>округа</w:t>
      </w:r>
    </w:p>
    <w:p w:rsidR="00E628ED" w:rsidRPr="007D0D9D" w:rsidRDefault="00E628ED" w:rsidP="008071C5">
      <w:pPr>
        <w:autoSpaceDE w:val="0"/>
        <w:autoSpaceDN w:val="0"/>
        <w:adjustRightInd w:val="0"/>
        <w:ind w:firstLine="6"/>
        <w:rPr>
          <w:sz w:val="24"/>
          <w:szCs w:val="24"/>
        </w:rPr>
      </w:pP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</w:r>
      <w:r w:rsidRPr="007D0D9D">
        <w:rPr>
          <w:sz w:val="24"/>
          <w:szCs w:val="24"/>
        </w:rPr>
        <w:tab/>
        <w:t xml:space="preserve">от </w:t>
      </w:r>
      <w:r w:rsidR="007D0D9D" w:rsidRPr="007D0D9D">
        <w:rPr>
          <w:sz w:val="24"/>
          <w:szCs w:val="24"/>
        </w:rPr>
        <w:t xml:space="preserve">08.05.2026 </w:t>
      </w:r>
      <w:r w:rsidRPr="007D0D9D">
        <w:rPr>
          <w:sz w:val="24"/>
          <w:szCs w:val="24"/>
        </w:rPr>
        <w:t xml:space="preserve"> №</w:t>
      </w:r>
      <w:r w:rsidR="007D0D9D" w:rsidRPr="007D0D9D">
        <w:rPr>
          <w:sz w:val="24"/>
          <w:szCs w:val="24"/>
        </w:rPr>
        <w:t>436-п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71C5">
        <w:rPr>
          <w:sz w:val="28"/>
          <w:szCs w:val="28"/>
        </w:rPr>
        <w:t xml:space="preserve">Положение об организации торговли </w:t>
      </w:r>
      <w:bookmarkStart w:id="0" w:name="_GoBack"/>
      <w:bookmarkEnd w:id="0"/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71C5">
        <w:rPr>
          <w:sz w:val="28"/>
          <w:szCs w:val="28"/>
        </w:rPr>
        <w:t>при проведении праздничных</w:t>
      </w:r>
      <w:r w:rsidR="00C26458">
        <w:rPr>
          <w:sz w:val="28"/>
          <w:szCs w:val="28"/>
        </w:rPr>
        <w:t xml:space="preserve"> и иных культурно-массовых </w:t>
      </w:r>
      <w:r w:rsidR="00C26458" w:rsidRPr="008071C5">
        <w:rPr>
          <w:sz w:val="28"/>
          <w:szCs w:val="28"/>
        </w:rPr>
        <w:t>мероприятий</w:t>
      </w:r>
      <w:r w:rsidRPr="008071C5">
        <w:rPr>
          <w:sz w:val="28"/>
          <w:szCs w:val="28"/>
        </w:rPr>
        <w:t xml:space="preserve"> на территории </w:t>
      </w:r>
      <w:r w:rsidR="006E1CBB">
        <w:rPr>
          <w:sz w:val="28"/>
          <w:szCs w:val="28"/>
        </w:rPr>
        <w:t>Тутаевского муниципального округа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8ED" w:rsidRPr="008071C5" w:rsidRDefault="00E628ED" w:rsidP="00AE382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71C5">
        <w:rPr>
          <w:sz w:val="28"/>
          <w:szCs w:val="28"/>
        </w:rPr>
        <w:t>1. Общие положения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1.1. Настоящее Положение об организации торговли</w:t>
      </w:r>
      <w:r w:rsidR="007C2870">
        <w:rPr>
          <w:sz w:val="28"/>
          <w:szCs w:val="28"/>
        </w:rPr>
        <w:t xml:space="preserve"> (ярмарок)</w:t>
      </w:r>
      <w:r w:rsidRPr="008071C5">
        <w:rPr>
          <w:sz w:val="28"/>
          <w:szCs w:val="28"/>
        </w:rPr>
        <w:t xml:space="preserve"> при проведении праздничных</w:t>
      </w:r>
      <w:r w:rsidR="00C26458" w:rsidRPr="00C26458">
        <w:rPr>
          <w:sz w:val="28"/>
          <w:szCs w:val="28"/>
        </w:rPr>
        <w:t xml:space="preserve"> </w:t>
      </w:r>
      <w:r w:rsidR="00C26458">
        <w:rPr>
          <w:sz w:val="28"/>
          <w:szCs w:val="28"/>
        </w:rPr>
        <w:t>и иных культурно-массовых</w:t>
      </w:r>
      <w:r w:rsidRPr="008071C5">
        <w:rPr>
          <w:sz w:val="28"/>
          <w:szCs w:val="28"/>
        </w:rPr>
        <w:t xml:space="preserve"> мероприятий на территории </w:t>
      </w:r>
      <w:r w:rsidR="00CC0271">
        <w:rPr>
          <w:sz w:val="28"/>
          <w:szCs w:val="28"/>
        </w:rPr>
        <w:t>Тутаевского муниципального округа</w:t>
      </w:r>
      <w:r w:rsidRPr="008071C5">
        <w:rPr>
          <w:sz w:val="28"/>
          <w:szCs w:val="28"/>
        </w:rPr>
        <w:t xml:space="preserve"> (далее - Положение):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регулирует отношения, возникающие между органами местного </w:t>
      </w:r>
      <w:r w:rsidR="00CC0271" w:rsidRPr="008071C5">
        <w:rPr>
          <w:sz w:val="28"/>
          <w:szCs w:val="28"/>
        </w:rPr>
        <w:t>самоуправления и</w:t>
      </w:r>
      <w:r w:rsidRPr="008071C5">
        <w:rPr>
          <w:sz w:val="28"/>
          <w:szCs w:val="28"/>
        </w:rPr>
        <w:t xml:space="preserve"> хозяйствующими субъектами (юридическими лицами, индивидуальными предпринимателями</w:t>
      </w:r>
      <w:r w:rsidR="00632958">
        <w:rPr>
          <w:sz w:val="28"/>
          <w:szCs w:val="28"/>
        </w:rPr>
        <w:t>, физическими лицами-производителями товаров, работ и услуг</w:t>
      </w:r>
      <w:r w:rsidRPr="008071C5">
        <w:rPr>
          <w:sz w:val="28"/>
          <w:szCs w:val="28"/>
        </w:rPr>
        <w:t>) при осуществлении нестационарной торговли, действия развлекательных аттракционов, и оказании населению услуг общественного питания при проведении праздничных</w:t>
      </w:r>
      <w:r w:rsidR="00C26458">
        <w:rPr>
          <w:sz w:val="28"/>
          <w:szCs w:val="28"/>
        </w:rPr>
        <w:t xml:space="preserve"> и иных культурно-массовых</w:t>
      </w:r>
      <w:r w:rsidRPr="008071C5">
        <w:rPr>
          <w:sz w:val="28"/>
          <w:szCs w:val="28"/>
        </w:rPr>
        <w:t xml:space="preserve"> мероприятий, организуемых Администрацией Тутаевского муниципального </w:t>
      </w:r>
      <w:r w:rsidR="00CC0271">
        <w:rPr>
          <w:sz w:val="28"/>
          <w:szCs w:val="28"/>
        </w:rPr>
        <w:t>округа</w:t>
      </w:r>
      <w:r w:rsidRPr="008071C5">
        <w:rPr>
          <w:sz w:val="28"/>
          <w:szCs w:val="28"/>
        </w:rPr>
        <w:t>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регламентирует порядок размещения нестационарных объектов торговли, общественного питания, </w:t>
      </w:r>
      <w:r w:rsidR="00CC0271" w:rsidRPr="008071C5">
        <w:rPr>
          <w:sz w:val="28"/>
          <w:szCs w:val="28"/>
        </w:rPr>
        <w:t>аттракционов, а</w:t>
      </w:r>
      <w:r w:rsidRPr="008071C5">
        <w:rPr>
          <w:sz w:val="28"/>
          <w:szCs w:val="28"/>
        </w:rPr>
        <w:t xml:space="preserve"> также требования, предъявляемые к хозяйствующим субъектам, при осуществлении ими праздничной торговли.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1.2. Под праздничной торговлей понимается разовая (в течение одного дня) организация торговой деятельности хозяйствующими субъектами, предусматривающая продажу товаров через нестационарные торговые объекты и оказание населению услуг общественного питания при проведении праздничных</w:t>
      </w:r>
      <w:r w:rsidR="00C26458">
        <w:rPr>
          <w:sz w:val="28"/>
          <w:szCs w:val="28"/>
        </w:rPr>
        <w:t xml:space="preserve"> и иных культурно-массовых</w:t>
      </w:r>
      <w:r w:rsidRPr="008071C5">
        <w:rPr>
          <w:sz w:val="28"/>
          <w:szCs w:val="28"/>
        </w:rPr>
        <w:t xml:space="preserve"> мероприятий, организуемых Администрацией Тутаевского муниципального </w:t>
      </w:r>
      <w:r w:rsidR="00CC0271">
        <w:rPr>
          <w:sz w:val="28"/>
          <w:szCs w:val="28"/>
        </w:rPr>
        <w:t>округа</w:t>
      </w:r>
      <w:r w:rsidRPr="008071C5">
        <w:rPr>
          <w:sz w:val="28"/>
          <w:szCs w:val="28"/>
        </w:rPr>
        <w:t xml:space="preserve"> (далее - праздничная торговля).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1.3. Отношения между Администрацией Тутаевского муниципального </w:t>
      </w:r>
      <w:r w:rsidR="00CC0271">
        <w:rPr>
          <w:sz w:val="28"/>
          <w:szCs w:val="28"/>
        </w:rPr>
        <w:t>округа</w:t>
      </w:r>
      <w:r w:rsidRPr="008071C5">
        <w:rPr>
          <w:sz w:val="28"/>
          <w:szCs w:val="28"/>
        </w:rPr>
        <w:t xml:space="preserve"> и хозяйствующими субъектами по организации праздничной торговли регулируются действующим законодательством Российской Федерации и настоящим Положением.</w:t>
      </w:r>
    </w:p>
    <w:p w:rsidR="00E628ED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1.4.Участие хозяйствующих субъектов в праздничной торговле осуществляется на основании разрешения</w:t>
      </w:r>
      <w:r w:rsidR="00956543">
        <w:rPr>
          <w:sz w:val="28"/>
          <w:szCs w:val="28"/>
        </w:rPr>
        <w:t xml:space="preserve"> на право торговли (</w:t>
      </w:r>
      <w:r w:rsidRPr="008071C5">
        <w:rPr>
          <w:sz w:val="28"/>
          <w:szCs w:val="28"/>
        </w:rPr>
        <w:t xml:space="preserve">форма </w:t>
      </w:r>
      <w:r w:rsidR="00956543">
        <w:rPr>
          <w:sz w:val="28"/>
          <w:szCs w:val="28"/>
        </w:rPr>
        <w:t>приложение 1 к Положению</w:t>
      </w:r>
      <w:r w:rsidRPr="008071C5">
        <w:rPr>
          <w:sz w:val="28"/>
          <w:szCs w:val="28"/>
        </w:rPr>
        <w:t xml:space="preserve">). </w:t>
      </w:r>
      <w:r w:rsidR="00956543">
        <w:rPr>
          <w:sz w:val="28"/>
          <w:szCs w:val="28"/>
        </w:rPr>
        <w:t>Указанное р</w:t>
      </w:r>
      <w:r w:rsidRPr="008071C5">
        <w:rPr>
          <w:sz w:val="28"/>
          <w:szCs w:val="28"/>
        </w:rPr>
        <w:t>азрешение оформляется на основании заявки</w:t>
      </w:r>
      <w:r w:rsidR="00956543">
        <w:rPr>
          <w:sz w:val="28"/>
          <w:szCs w:val="28"/>
        </w:rPr>
        <w:t xml:space="preserve"> на право размещения объекта праздничной торговли на территории </w:t>
      </w:r>
      <w:r w:rsidR="00CC0271">
        <w:rPr>
          <w:sz w:val="28"/>
          <w:szCs w:val="28"/>
        </w:rPr>
        <w:t>Тутаевского муниципального округа</w:t>
      </w:r>
      <w:r w:rsidRPr="008071C5">
        <w:rPr>
          <w:sz w:val="28"/>
          <w:szCs w:val="28"/>
        </w:rPr>
        <w:t xml:space="preserve">, подаваемой хозяйствующими </w:t>
      </w:r>
      <w:r w:rsidR="00CC0271" w:rsidRPr="008071C5">
        <w:rPr>
          <w:sz w:val="28"/>
          <w:szCs w:val="28"/>
        </w:rPr>
        <w:t>субъектами (</w:t>
      </w:r>
      <w:r w:rsidR="00956543">
        <w:rPr>
          <w:sz w:val="28"/>
          <w:szCs w:val="28"/>
        </w:rPr>
        <w:t>приложение 2 к Положению</w:t>
      </w:r>
      <w:r w:rsidRPr="008071C5">
        <w:rPr>
          <w:sz w:val="28"/>
          <w:szCs w:val="28"/>
        </w:rPr>
        <w:t>).</w:t>
      </w:r>
    </w:p>
    <w:p w:rsidR="009A14CF" w:rsidRDefault="009A14CF" w:rsidP="00FC6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7FA" w:rsidRDefault="00FC67FA" w:rsidP="00FC6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71C5">
        <w:rPr>
          <w:sz w:val="28"/>
          <w:szCs w:val="28"/>
        </w:rPr>
        <w:t>2. Порядок о</w:t>
      </w:r>
      <w:r w:rsidR="00956543">
        <w:rPr>
          <w:sz w:val="28"/>
          <w:szCs w:val="28"/>
        </w:rPr>
        <w:t>рганизации праздничной торговли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2.1.   Праздничная торговля организуется на основании</w:t>
      </w:r>
      <w:r w:rsidR="00956543">
        <w:rPr>
          <w:sz w:val="28"/>
          <w:szCs w:val="28"/>
        </w:rPr>
        <w:t xml:space="preserve"> </w:t>
      </w:r>
      <w:r w:rsidR="00CC0271">
        <w:rPr>
          <w:sz w:val="28"/>
          <w:szCs w:val="28"/>
        </w:rPr>
        <w:t xml:space="preserve">настоящего </w:t>
      </w:r>
      <w:r w:rsidR="00CC0271" w:rsidRPr="008071C5">
        <w:rPr>
          <w:sz w:val="28"/>
          <w:szCs w:val="28"/>
        </w:rPr>
        <w:t>Положения</w:t>
      </w:r>
      <w:r w:rsidRPr="008071C5">
        <w:rPr>
          <w:sz w:val="28"/>
          <w:szCs w:val="28"/>
        </w:rPr>
        <w:t xml:space="preserve">, а также публикации </w:t>
      </w:r>
      <w:r w:rsidR="00632958">
        <w:rPr>
          <w:sz w:val="28"/>
          <w:szCs w:val="28"/>
        </w:rPr>
        <w:t xml:space="preserve">о значимых культурно-массовых мероприятиях Тутаевского муниципального округа на сайте Администрации Тутаевского муниципального </w:t>
      </w:r>
      <w:r w:rsidR="00F83F51">
        <w:rPr>
          <w:sz w:val="28"/>
          <w:szCs w:val="28"/>
        </w:rPr>
        <w:t>округа</w:t>
      </w:r>
      <w:r w:rsidR="00632958">
        <w:rPr>
          <w:sz w:val="28"/>
          <w:szCs w:val="28"/>
        </w:rPr>
        <w:t>:</w:t>
      </w:r>
      <w:r w:rsidRPr="008071C5">
        <w:rPr>
          <w:sz w:val="28"/>
          <w:szCs w:val="28"/>
        </w:rPr>
        <w:t xml:space="preserve">  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дата проведения;</w:t>
      </w:r>
    </w:p>
    <w:p w:rsidR="00E628ED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мест</w:t>
      </w:r>
      <w:r w:rsidR="00C26458">
        <w:rPr>
          <w:sz w:val="28"/>
          <w:szCs w:val="28"/>
        </w:rPr>
        <w:t>о</w:t>
      </w:r>
      <w:r w:rsidRPr="008071C5">
        <w:rPr>
          <w:sz w:val="28"/>
          <w:szCs w:val="28"/>
        </w:rPr>
        <w:t xml:space="preserve"> проведения;</w:t>
      </w:r>
    </w:p>
    <w:p w:rsidR="00632958" w:rsidRPr="008071C5" w:rsidRDefault="00632958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-описание мероприятия;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</w:t>
      </w:r>
      <w:r w:rsidR="007C2870">
        <w:rPr>
          <w:sz w:val="28"/>
          <w:szCs w:val="28"/>
        </w:rPr>
        <w:t>организатор праздничной торговли</w:t>
      </w:r>
      <w:r w:rsidRPr="008071C5">
        <w:rPr>
          <w:sz w:val="28"/>
          <w:szCs w:val="28"/>
        </w:rPr>
        <w:t>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форма и срок подачи заявок.</w:t>
      </w:r>
    </w:p>
    <w:p w:rsidR="00AE3829" w:rsidRPr="008071C5" w:rsidRDefault="00AE3829" w:rsidP="009A14CF">
      <w:pPr>
        <w:pStyle w:val="3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2</w:t>
      </w:r>
      <w:r w:rsidRPr="008071C5">
        <w:rPr>
          <w:rFonts w:ascii="Times New Roman" w:hAnsi="Times New Roman"/>
          <w:b w:val="0"/>
          <w:szCs w:val="28"/>
        </w:rPr>
        <w:t>.</w:t>
      </w:r>
      <w:r w:rsidR="00632958">
        <w:rPr>
          <w:rFonts w:ascii="Times New Roman" w:hAnsi="Times New Roman"/>
          <w:b w:val="0"/>
          <w:szCs w:val="28"/>
        </w:rPr>
        <w:t>2</w:t>
      </w:r>
      <w:r w:rsidRPr="008071C5">
        <w:rPr>
          <w:rFonts w:ascii="Times New Roman" w:hAnsi="Times New Roman"/>
          <w:b w:val="0"/>
          <w:szCs w:val="28"/>
        </w:rPr>
        <w:t>. Управление экономического развития Администрации ТМ</w:t>
      </w:r>
      <w:r w:rsidR="00CC0271">
        <w:rPr>
          <w:rFonts w:ascii="Times New Roman" w:hAnsi="Times New Roman"/>
          <w:b w:val="0"/>
          <w:szCs w:val="28"/>
        </w:rPr>
        <w:t>О</w:t>
      </w:r>
      <w:r w:rsidRPr="008071C5">
        <w:rPr>
          <w:rFonts w:ascii="Times New Roman" w:hAnsi="Times New Roman"/>
          <w:b w:val="0"/>
          <w:szCs w:val="28"/>
        </w:rPr>
        <w:t xml:space="preserve"> принимает заявки на право размещения объекта праздничной торговли на территории </w:t>
      </w:r>
      <w:r w:rsidR="00CC0271">
        <w:rPr>
          <w:rFonts w:ascii="Times New Roman" w:hAnsi="Times New Roman"/>
          <w:b w:val="0"/>
          <w:szCs w:val="28"/>
        </w:rPr>
        <w:t>Тутаевского муниципального округа</w:t>
      </w:r>
      <w:r w:rsidRPr="008071C5">
        <w:rPr>
          <w:rFonts w:ascii="Times New Roman" w:hAnsi="Times New Roman"/>
          <w:b w:val="0"/>
          <w:szCs w:val="28"/>
        </w:rPr>
        <w:t xml:space="preserve"> в электронном виде на электронную почту </w:t>
      </w:r>
      <w:hyperlink r:id="rId7" w:history="1">
        <w:r w:rsidR="00AE1473">
          <w:rPr>
            <w:rStyle w:val="a3"/>
            <w:rFonts w:ascii="Times New Roman" w:hAnsi="Times New Roman"/>
            <w:b w:val="0"/>
            <w:szCs w:val="28"/>
            <w:lang w:val="en-US"/>
          </w:rPr>
          <w:t>lat</w:t>
        </w:r>
        <w:r w:rsidRPr="008071C5">
          <w:rPr>
            <w:rStyle w:val="a3"/>
            <w:rFonts w:ascii="Times New Roman" w:hAnsi="Times New Roman"/>
            <w:b w:val="0"/>
            <w:szCs w:val="28"/>
          </w:rPr>
          <w:t>@</w:t>
        </w:r>
        <w:r w:rsidRPr="008071C5">
          <w:rPr>
            <w:rStyle w:val="a3"/>
            <w:rFonts w:ascii="Times New Roman" w:hAnsi="Times New Roman"/>
            <w:b w:val="0"/>
            <w:szCs w:val="28"/>
            <w:lang w:val="en-US"/>
          </w:rPr>
          <w:t>tr</w:t>
        </w:r>
        <w:r w:rsidRPr="008071C5">
          <w:rPr>
            <w:rStyle w:val="a3"/>
            <w:rFonts w:ascii="Times New Roman" w:hAnsi="Times New Roman"/>
            <w:b w:val="0"/>
            <w:szCs w:val="28"/>
          </w:rPr>
          <w:t>.</w:t>
        </w:r>
        <w:r w:rsidRPr="008071C5">
          <w:rPr>
            <w:rStyle w:val="a3"/>
            <w:rFonts w:ascii="Times New Roman" w:hAnsi="Times New Roman"/>
            <w:b w:val="0"/>
            <w:szCs w:val="28"/>
            <w:lang w:val="en-US"/>
          </w:rPr>
          <w:t>adm</w:t>
        </w:r>
        <w:r w:rsidRPr="008071C5">
          <w:rPr>
            <w:rStyle w:val="a3"/>
            <w:rFonts w:ascii="Times New Roman" w:hAnsi="Times New Roman"/>
            <w:b w:val="0"/>
            <w:szCs w:val="28"/>
          </w:rPr>
          <w:t>.</w:t>
        </w:r>
        <w:r w:rsidRPr="008071C5">
          <w:rPr>
            <w:rStyle w:val="a3"/>
            <w:rFonts w:ascii="Times New Roman" w:hAnsi="Times New Roman"/>
            <w:b w:val="0"/>
            <w:szCs w:val="28"/>
            <w:lang w:val="en-US"/>
          </w:rPr>
          <w:t>yar</w:t>
        </w:r>
        <w:r w:rsidRPr="008071C5">
          <w:rPr>
            <w:rStyle w:val="a3"/>
            <w:rFonts w:ascii="Times New Roman" w:hAnsi="Times New Roman"/>
            <w:b w:val="0"/>
            <w:szCs w:val="28"/>
          </w:rPr>
          <w:t>.</w:t>
        </w:r>
        <w:proofErr w:type="spellStart"/>
        <w:r w:rsidRPr="008071C5">
          <w:rPr>
            <w:rStyle w:val="a3"/>
            <w:rFonts w:ascii="Times New Roman" w:hAnsi="Times New Roman"/>
            <w:b w:val="0"/>
            <w:szCs w:val="28"/>
            <w:lang w:val="en-US"/>
          </w:rPr>
          <w:t>ru</w:t>
        </w:r>
        <w:proofErr w:type="spellEnd"/>
      </w:hyperlink>
      <w:r w:rsidRPr="008071C5">
        <w:rPr>
          <w:rFonts w:ascii="Times New Roman" w:hAnsi="Times New Roman"/>
          <w:b w:val="0"/>
          <w:szCs w:val="28"/>
        </w:rPr>
        <w:t xml:space="preserve">  в</w:t>
      </w:r>
      <w:r w:rsidR="00C26458">
        <w:rPr>
          <w:rFonts w:ascii="Times New Roman" w:hAnsi="Times New Roman"/>
          <w:b w:val="0"/>
          <w:szCs w:val="28"/>
        </w:rPr>
        <w:t xml:space="preserve"> </w:t>
      </w:r>
      <w:r w:rsidR="00AE1473">
        <w:rPr>
          <w:rFonts w:ascii="Times New Roman" w:hAnsi="Times New Roman"/>
          <w:b w:val="0"/>
          <w:szCs w:val="28"/>
        </w:rPr>
        <w:t>установленные</w:t>
      </w:r>
      <w:r w:rsidRPr="008071C5">
        <w:rPr>
          <w:rFonts w:ascii="Times New Roman" w:hAnsi="Times New Roman"/>
          <w:b w:val="0"/>
          <w:szCs w:val="28"/>
        </w:rPr>
        <w:t xml:space="preserve"> сроки</w:t>
      </w:r>
      <w:r w:rsidR="00466A50">
        <w:rPr>
          <w:rFonts w:ascii="Times New Roman" w:hAnsi="Times New Roman"/>
          <w:b w:val="0"/>
          <w:szCs w:val="28"/>
        </w:rPr>
        <w:t>,</w:t>
      </w:r>
      <w:r w:rsidRPr="008071C5">
        <w:rPr>
          <w:rFonts w:ascii="Times New Roman" w:hAnsi="Times New Roman"/>
          <w:b w:val="0"/>
          <w:szCs w:val="28"/>
        </w:rPr>
        <w:t xml:space="preserve"> </w:t>
      </w:r>
      <w:r w:rsidR="0055476F">
        <w:rPr>
          <w:rFonts w:ascii="Times New Roman" w:hAnsi="Times New Roman"/>
          <w:b w:val="0"/>
          <w:szCs w:val="28"/>
        </w:rPr>
        <w:t xml:space="preserve">не ранее чем за 15 рабочих дней до начала мероприятия, но не </w:t>
      </w:r>
      <w:proofErr w:type="gramStart"/>
      <w:r w:rsidR="0055476F">
        <w:rPr>
          <w:rFonts w:ascii="Times New Roman" w:hAnsi="Times New Roman"/>
          <w:b w:val="0"/>
          <w:szCs w:val="28"/>
        </w:rPr>
        <w:t>позднее</w:t>
      </w:r>
      <w:proofErr w:type="gramEnd"/>
      <w:r w:rsidR="0055476F">
        <w:rPr>
          <w:rFonts w:ascii="Times New Roman" w:hAnsi="Times New Roman"/>
          <w:b w:val="0"/>
          <w:szCs w:val="28"/>
        </w:rPr>
        <w:t xml:space="preserve"> чем за 3 рабочих дня до даты проведения мероприятия.</w:t>
      </w:r>
      <w:r w:rsidR="00466A50">
        <w:rPr>
          <w:rFonts w:ascii="Times New Roman" w:hAnsi="Times New Roman"/>
          <w:b w:val="0"/>
          <w:szCs w:val="28"/>
        </w:rPr>
        <w:t xml:space="preserve"> З</w:t>
      </w:r>
      <w:r w:rsidRPr="008071C5">
        <w:rPr>
          <w:rFonts w:ascii="Times New Roman" w:hAnsi="Times New Roman"/>
          <w:b w:val="0"/>
          <w:szCs w:val="28"/>
        </w:rPr>
        <w:t xml:space="preserve">аявки принимаются в рабочие дни и в рабочее время с 8.00 до 17.00 по адресу: г. Тутаев, ул. </w:t>
      </w:r>
      <w:r w:rsidR="007D3CF8">
        <w:rPr>
          <w:rFonts w:ascii="Times New Roman" w:hAnsi="Times New Roman"/>
          <w:b w:val="0"/>
          <w:szCs w:val="28"/>
        </w:rPr>
        <w:t>Луначарского</w:t>
      </w:r>
      <w:r w:rsidRPr="008071C5">
        <w:rPr>
          <w:rFonts w:ascii="Times New Roman" w:hAnsi="Times New Roman"/>
          <w:b w:val="0"/>
          <w:szCs w:val="28"/>
        </w:rPr>
        <w:t xml:space="preserve">, д. </w:t>
      </w:r>
      <w:r w:rsidR="00CC0271">
        <w:rPr>
          <w:rFonts w:ascii="Times New Roman" w:hAnsi="Times New Roman"/>
          <w:b w:val="0"/>
          <w:szCs w:val="28"/>
        </w:rPr>
        <w:t>105, кабинет №5</w:t>
      </w:r>
      <w:r w:rsidRPr="008071C5">
        <w:rPr>
          <w:rFonts w:ascii="Times New Roman" w:hAnsi="Times New Roman"/>
          <w:b w:val="0"/>
          <w:szCs w:val="28"/>
        </w:rPr>
        <w:t>.</w:t>
      </w:r>
    </w:p>
    <w:p w:rsidR="00AE3829" w:rsidRPr="008071C5" w:rsidRDefault="0055476F" w:rsidP="009A14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E3829" w:rsidRPr="008071C5">
        <w:rPr>
          <w:sz w:val="28"/>
          <w:szCs w:val="28"/>
        </w:rPr>
        <w:t xml:space="preserve">. В день проведения праздничного мероприятия сотрудники управления экономического развития Администрации Тутаевского муниципального </w:t>
      </w:r>
      <w:r w:rsidR="00CC0271">
        <w:rPr>
          <w:sz w:val="28"/>
          <w:szCs w:val="28"/>
        </w:rPr>
        <w:t>округа</w:t>
      </w:r>
      <w:r w:rsidR="00AE3829" w:rsidRPr="008071C5">
        <w:rPr>
          <w:sz w:val="28"/>
          <w:szCs w:val="28"/>
        </w:rPr>
        <w:t xml:space="preserve"> осуществляют расстановку объектов праздничной торговли, аттракционов </w:t>
      </w:r>
      <w:r w:rsidR="00CC0271" w:rsidRPr="008071C5">
        <w:rPr>
          <w:sz w:val="28"/>
          <w:szCs w:val="28"/>
        </w:rPr>
        <w:t>и предприятий</w:t>
      </w:r>
      <w:r w:rsidR="00AE3829" w:rsidRPr="008071C5">
        <w:rPr>
          <w:sz w:val="28"/>
          <w:szCs w:val="28"/>
        </w:rPr>
        <w:t xml:space="preserve"> общественного питания. </w:t>
      </w:r>
    </w:p>
    <w:p w:rsidR="00AE3829" w:rsidRPr="008071C5" w:rsidRDefault="00AE3829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071C5">
        <w:rPr>
          <w:sz w:val="28"/>
          <w:szCs w:val="28"/>
        </w:rPr>
        <w:t>3. Требования к хозяйствующим субъектам, осущ</w:t>
      </w:r>
      <w:r w:rsidR="00956543">
        <w:rPr>
          <w:sz w:val="28"/>
          <w:szCs w:val="28"/>
        </w:rPr>
        <w:t>ествляющим праздничную торговлю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3.1. Размещение объектов праздничной торговли на территории </w:t>
      </w:r>
      <w:r w:rsidR="00CC0271">
        <w:rPr>
          <w:sz w:val="28"/>
          <w:szCs w:val="28"/>
        </w:rPr>
        <w:t>Тутаевского муниципального округа</w:t>
      </w:r>
      <w:r w:rsidRPr="008071C5">
        <w:rPr>
          <w:sz w:val="28"/>
          <w:szCs w:val="28"/>
        </w:rPr>
        <w:t xml:space="preserve"> производится</w:t>
      </w:r>
      <w:r w:rsidR="00C4043B" w:rsidRPr="008071C5">
        <w:rPr>
          <w:sz w:val="28"/>
          <w:szCs w:val="28"/>
        </w:rPr>
        <w:t xml:space="preserve"> в день проведения праздничного</w:t>
      </w:r>
      <w:r w:rsidR="00C26458">
        <w:rPr>
          <w:sz w:val="28"/>
          <w:szCs w:val="28"/>
        </w:rPr>
        <w:t xml:space="preserve"> и иного культурно-массового</w:t>
      </w:r>
      <w:r w:rsidR="00C4043B" w:rsidRPr="008071C5">
        <w:rPr>
          <w:sz w:val="28"/>
          <w:szCs w:val="28"/>
        </w:rPr>
        <w:t xml:space="preserve"> мероприятия </w:t>
      </w:r>
      <w:r w:rsidRPr="008071C5">
        <w:rPr>
          <w:sz w:val="28"/>
          <w:szCs w:val="28"/>
        </w:rPr>
        <w:t>с предварительным согласованием</w:t>
      </w:r>
      <w:r w:rsidR="00AE3829">
        <w:rPr>
          <w:sz w:val="28"/>
          <w:szCs w:val="28"/>
        </w:rPr>
        <w:t xml:space="preserve"> с</w:t>
      </w:r>
      <w:r w:rsidR="007F0C36" w:rsidRPr="008071C5">
        <w:rPr>
          <w:sz w:val="28"/>
          <w:szCs w:val="28"/>
        </w:rPr>
        <w:t xml:space="preserve"> </w:t>
      </w:r>
      <w:r w:rsidRPr="008071C5">
        <w:rPr>
          <w:sz w:val="28"/>
          <w:szCs w:val="28"/>
        </w:rPr>
        <w:t>управлени</w:t>
      </w:r>
      <w:r w:rsidR="00AE3829">
        <w:rPr>
          <w:sz w:val="28"/>
          <w:szCs w:val="28"/>
        </w:rPr>
        <w:t>ем</w:t>
      </w:r>
      <w:r w:rsidRPr="008071C5">
        <w:rPr>
          <w:sz w:val="28"/>
          <w:szCs w:val="28"/>
        </w:rPr>
        <w:t xml:space="preserve"> экономического развития Администрации Тутаевского муниципального </w:t>
      </w:r>
      <w:r w:rsidR="00CC0271">
        <w:rPr>
          <w:sz w:val="28"/>
          <w:szCs w:val="28"/>
        </w:rPr>
        <w:t>округа</w:t>
      </w:r>
      <w:r w:rsidRPr="008071C5">
        <w:rPr>
          <w:sz w:val="28"/>
          <w:szCs w:val="28"/>
        </w:rPr>
        <w:t xml:space="preserve"> (далее – Организатор) при условии вы</w:t>
      </w:r>
      <w:r w:rsidR="00956543">
        <w:rPr>
          <w:sz w:val="28"/>
          <w:szCs w:val="28"/>
        </w:rPr>
        <w:t>полнения требований настоящего П</w:t>
      </w:r>
      <w:r w:rsidRPr="008071C5">
        <w:rPr>
          <w:sz w:val="28"/>
          <w:szCs w:val="28"/>
        </w:rPr>
        <w:t xml:space="preserve">оложения. </w:t>
      </w:r>
    </w:p>
    <w:p w:rsidR="00C4043B" w:rsidRPr="008071C5" w:rsidRDefault="00C4043B" w:rsidP="008071C5">
      <w:pPr>
        <w:ind w:firstLine="567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3.2. Хозяйствующему субъекту для допуска на мероприятие, требуется:</w:t>
      </w:r>
    </w:p>
    <w:p w:rsidR="007F0C36" w:rsidRPr="008071C5" w:rsidRDefault="00C4043B" w:rsidP="008071C5">
      <w:pPr>
        <w:ind w:firstLine="567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1) направить заявку на право размещения объекта праздничной торговли на территории </w:t>
      </w:r>
      <w:r w:rsidR="00CC0271">
        <w:rPr>
          <w:sz w:val="28"/>
          <w:szCs w:val="28"/>
        </w:rPr>
        <w:t>Тутаевского муниципального округа</w:t>
      </w:r>
      <w:r w:rsidRPr="008071C5">
        <w:rPr>
          <w:sz w:val="28"/>
          <w:szCs w:val="28"/>
        </w:rPr>
        <w:t xml:space="preserve"> в управление экономического развития Администрации Тутаевского муниципального </w:t>
      </w:r>
      <w:r w:rsidR="00CC0271">
        <w:rPr>
          <w:sz w:val="28"/>
          <w:szCs w:val="28"/>
        </w:rPr>
        <w:t>округа</w:t>
      </w:r>
      <w:r w:rsidR="00142E24">
        <w:rPr>
          <w:sz w:val="28"/>
          <w:szCs w:val="28"/>
        </w:rPr>
        <w:t xml:space="preserve"> не </w:t>
      </w:r>
      <w:proofErr w:type="gramStart"/>
      <w:r w:rsidR="00C26458">
        <w:rPr>
          <w:sz w:val="28"/>
          <w:szCs w:val="28"/>
        </w:rPr>
        <w:t>позднее</w:t>
      </w:r>
      <w:proofErr w:type="gramEnd"/>
      <w:r w:rsidR="00142E24">
        <w:rPr>
          <w:sz w:val="28"/>
          <w:szCs w:val="28"/>
        </w:rPr>
        <w:t xml:space="preserve"> чем за</w:t>
      </w:r>
      <w:r w:rsidR="007C2870">
        <w:rPr>
          <w:sz w:val="28"/>
          <w:szCs w:val="28"/>
        </w:rPr>
        <w:t xml:space="preserve"> </w:t>
      </w:r>
      <w:r w:rsidR="0055476F">
        <w:rPr>
          <w:sz w:val="28"/>
          <w:szCs w:val="28"/>
        </w:rPr>
        <w:t>3 д</w:t>
      </w:r>
      <w:r w:rsidR="007C2870">
        <w:rPr>
          <w:sz w:val="28"/>
          <w:szCs w:val="28"/>
        </w:rPr>
        <w:t>н</w:t>
      </w:r>
      <w:r w:rsidR="0055476F">
        <w:rPr>
          <w:sz w:val="28"/>
          <w:szCs w:val="28"/>
        </w:rPr>
        <w:t>я</w:t>
      </w:r>
      <w:r w:rsidR="007C2870">
        <w:rPr>
          <w:sz w:val="28"/>
          <w:szCs w:val="28"/>
        </w:rPr>
        <w:t xml:space="preserve"> до начала проведения </w:t>
      </w:r>
      <w:r w:rsidR="00142E24">
        <w:rPr>
          <w:sz w:val="28"/>
          <w:szCs w:val="28"/>
        </w:rPr>
        <w:t>праздничной торговли</w:t>
      </w:r>
      <w:r w:rsidRPr="008071C5">
        <w:rPr>
          <w:sz w:val="28"/>
          <w:szCs w:val="28"/>
        </w:rPr>
        <w:t>;</w:t>
      </w:r>
    </w:p>
    <w:p w:rsidR="007F0C36" w:rsidRPr="008071C5" w:rsidRDefault="007F0C36" w:rsidP="008071C5">
      <w:pPr>
        <w:ind w:firstLine="567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2) </w:t>
      </w:r>
      <w:r w:rsidR="00C4043B" w:rsidRPr="008071C5">
        <w:rPr>
          <w:sz w:val="28"/>
          <w:szCs w:val="28"/>
        </w:rPr>
        <w:t xml:space="preserve">оплатить разовый </w:t>
      </w:r>
      <w:r w:rsidR="00CC0271" w:rsidRPr="008071C5">
        <w:rPr>
          <w:sz w:val="28"/>
          <w:szCs w:val="28"/>
        </w:rPr>
        <w:t>сбор по</w:t>
      </w:r>
      <w:r w:rsidR="00C4043B" w:rsidRPr="008071C5">
        <w:rPr>
          <w:sz w:val="28"/>
          <w:szCs w:val="28"/>
        </w:rPr>
        <w:t xml:space="preserve"> безнали</w:t>
      </w:r>
      <w:r w:rsidR="00142E24">
        <w:rPr>
          <w:sz w:val="28"/>
          <w:szCs w:val="28"/>
        </w:rPr>
        <w:t>чному расчету, не менее чем за 1</w:t>
      </w:r>
      <w:r w:rsidR="00C4043B" w:rsidRPr="008071C5">
        <w:rPr>
          <w:sz w:val="28"/>
          <w:szCs w:val="28"/>
        </w:rPr>
        <w:t xml:space="preserve"> д</w:t>
      </w:r>
      <w:r w:rsidR="0055476F">
        <w:rPr>
          <w:sz w:val="28"/>
          <w:szCs w:val="28"/>
        </w:rPr>
        <w:t>ень</w:t>
      </w:r>
      <w:r w:rsidR="00C4043B" w:rsidRPr="008071C5">
        <w:rPr>
          <w:sz w:val="28"/>
          <w:szCs w:val="28"/>
        </w:rPr>
        <w:t xml:space="preserve"> до начала мероприятия (согласно приложению </w:t>
      </w:r>
      <w:r w:rsidR="00956543">
        <w:rPr>
          <w:sz w:val="28"/>
          <w:szCs w:val="28"/>
        </w:rPr>
        <w:t>3</w:t>
      </w:r>
      <w:r w:rsidR="00C4043B" w:rsidRPr="008071C5">
        <w:rPr>
          <w:sz w:val="28"/>
          <w:szCs w:val="28"/>
        </w:rPr>
        <w:t xml:space="preserve"> к настоящему По</w:t>
      </w:r>
      <w:r w:rsidR="00956543">
        <w:rPr>
          <w:sz w:val="28"/>
          <w:szCs w:val="28"/>
        </w:rPr>
        <w:t>ложению</w:t>
      </w:r>
      <w:r w:rsidR="00C4043B" w:rsidRPr="008071C5">
        <w:rPr>
          <w:sz w:val="28"/>
          <w:szCs w:val="28"/>
        </w:rPr>
        <w:t>);</w:t>
      </w:r>
    </w:p>
    <w:p w:rsidR="00C4043B" w:rsidRDefault="007F0C36" w:rsidP="008071C5">
      <w:pPr>
        <w:ind w:firstLine="567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3) </w:t>
      </w:r>
      <w:r w:rsidR="00C4043B" w:rsidRPr="008071C5">
        <w:rPr>
          <w:sz w:val="28"/>
          <w:szCs w:val="28"/>
        </w:rPr>
        <w:t xml:space="preserve">получить разрешение на право торговли (согласно приложению </w:t>
      </w:r>
      <w:r w:rsidR="00956543">
        <w:rPr>
          <w:sz w:val="28"/>
          <w:szCs w:val="28"/>
        </w:rPr>
        <w:t>1</w:t>
      </w:r>
      <w:r w:rsidR="00C4043B" w:rsidRPr="008071C5">
        <w:rPr>
          <w:sz w:val="28"/>
          <w:szCs w:val="28"/>
        </w:rPr>
        <w:t xml:space="preserve"> к настоящему По</w:t>
      </w:r>
      <w:r w:rsidR="00956543">
        <w:rPr>
          <w:sz w:val="28"/>
          <w:szCs w:val="28"/>
        </w:rPr>
        <w:t>ложению</w:t>
      </w:r>
      <w:r w:rsidR="0055476F">
        <w:rPr>
          <w:sz w:val="28"/>
          <w:szCs w:val="28"/>
        </w:rPr>
        <w:t>);</w:t>
      </w:r>
    </w:p>
    <w:p w:rsidR="0055476F" w:rsidRPr="008071C5" w:rsidRDefault="0055476F" w:rsidP="008071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допускается подача заявки на право размещения объекта праздничной торговли и его оплаты в день проведения мероприятия при согласовании с управлением экономического развития Администрации Тутаевского муниципального округа согласно условиям,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настоящим Положением. </w:t>
      </w:r>
    </w:p>
    <w:p w:rsidR="00E628ED" w:rsidRDefault="00C4043B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3.3</w:t>
      </w:r>
      <w:r w:rsidR="00E628ED" w:rsidRPr="008071C5">
        <w:rPr>
          <w:sz w:val="28"/>
          <w:szCs w:val="28"/>
        </w:rPr>
        <w:t>. Хозяйствующий субъект, осуществляющий праздничную торговлю, обязан:</w:t>
      </w:r>
    </w:p>
    <w:p w:rsidR="00AE3829" w:rsidRPr="008071C5" w:rsidRDefault="00AE3829" w:rsidP="00AE3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соблюдать требования, предъявляемые к участникам праздничной торговли, предусмотренные </w:t>
      </w:r>
      <w:hyperlink r:id="rId8" w:history="1">
        <w:r w:rsidRPr="008071C5">
          <w:rPr>
            <w:sz w:val="28"/>
            <w:szCs w:val="28"/>
          </w:rPr>
          <w:t>разделом 3</w:t>
        </w:r>
      </w:hyperlink>
      <w:r w:rsidRPr="008071C5">
        <w:rPr>
          <w:sz w:val="28"/>
          <w:szCs w:val="28"/>
        </w:rPr>
        <w:t xml:space="preserve"> настоящего Положения;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обеспечить наличие вывески о своем наименовании, местонахождении, четко оформленных ценников и консультирование о реализуемом товаре;</w:t>
      </w:r>
    </w:p>
    <w:p w:rsidR="00E628ED" w:rsidRPr="008071C5" w:rsidRDefault="00FC67FA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8ED" w:rsidRPr="008071C5">
        <w:rPr>
          <w:sz w:val="28"/>
          <w:szCs w:val="28"/>
        </w:rPr>
        <w:t>использовать для выездной торговли сборно-разборные палатки, стеллажи, легкую мебель (столы, стулья), столы для выкладки товаров и расчета с покупателем;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мусора, других предметов материально-технического оснащения, необходимых для выездной торговли;</w:t>
      </w:r>
    </w:p>
    <w:p w:rsidR="00E628ED" w:rsidRPr="008071C5" w:rsidRDefault="00FC67FA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8ED" w:rsidRPr="008071C5">
        <w:rPr>
          <w:sz w:val="28"/>
          <w:szCs w:val="28"/>
        </w:rPr>
        <w:t>обеспечить обслуживающий персонал униформой, головными уборами, фирменными нагрудными знаками (</w:t>
      </w:r>
      <w:proofErr w:type="spellStart"/>
      <w:r w:rsidR="00E628ED" w:rsidRPr="008071C5">
        <w:rPr>
          <w:sz w:val="28"/>
          <w:szCs w:val="28"/>
        </w:rPr>
        <w:t>бейджами</w:t>
      </w:r>
      <w:proofErr w:type="spellEnd"/>
      <w:r w:rsidR="00E628ED" w:rsidRPr="008071C5">
        <w:rPr>
          <w:sz w:val="28"/>
          <w:szCs w:val="28"/>
        </w:rPr>
        <w:t>);</w:t>
      </w:r>
    </w:p>
    <w:p w:rsidR="00E628ED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обеспечивать доступ контролирующих органов;</w:t>
      </w:r>
    </w:p>
    <w:p w:rsidR="0055476F" w:rsidRPr="008071C5" w:rsidRDefault="0055476F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условия хранения и сроков годности;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не допускать реализацию напитков в стеклянной таре;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после завершения торговли и оказания услуг общественного питания производить уборку мусора по месту осуществления выездной торговли; </w:t>
      </w:r>
    </w:p>
    <w:p w:rsidR="00E628ED" w:rsidRDefault="00E628ED" w:rsidP="008071C5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r w:rsidRPr="008071C5">
        <w:rPr>
          <w:sz w:val="28"/>
          <w:szCs w:val="28"/>
        </w:rPr>
        <w:t>- с</w:t>
      </w:r>
      <w:r w:rsidRPr="008071C5">
        <w:rPr>
          <w:rFonts w:eastAsia="Arial CYR"/>
          <w:sz w:val="28"/>
          <w:szCs w:val="28"/>
        </w:rPr>
        <w:t>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требования, предъявляемые к продаже отдельных видов товаров, и иные требования, предусмотренные действующим законодательством;</w:t>
      </w:r>
    </w:p>
    <w:p w:rsidR="00C26458" w:rsidRPr="008071C5" w:rsidRDefault="00C26458" w:rsidP="008071C5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- согласовывать ассортиментный перечень продукции с организатором;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 xml:space="preserve">- в случаях, предусмотренных законодательством Российской Федерации, производить расчеты с покупателями за товары с покупателями с применением контрольно-кассовых машин; 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 xml:space="preserve">- 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ее правильного выбора; 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proofErr w:type="gramStart"/>
      <w:r w:rsidRPr="008071C5">
        <w:rPr>
          <w:rFonts w:eastAsia="Arial CYR"/>
          <w:sz w:val="28"/>
          <w:szCs w:val="28"/>
        </w:rPr>
        <w:t>- в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(сертификат или декларацию о соответствии либо их копии, заверенные в установленном порядке), товарно-сопроводительные документы, ветеринарные сопроводительные документы;</w:t>
      </w:r>
      <w:proofErr w:type="gramEnd"/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lastRenderedPageBreak/>
        <w:tab/>
        <w:t>- в случае реализации пищевых продуктов иметь на рабочем месте личную медицинскую книжку продавца установленного образца с полными данными медицинских обследований;</w:t>
      </w:r>
    </w:p>
    <w:p w:rsidR="00F40D6F" w:rsidRPr="00B86E48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071C5">
        <w:rPr>
          <w:rFonts w:eastAsia="Arial CYR"/>
          <w:sz w:val="28"/>
          <w:szCs w:val="28"/>
        </w:rPr>
        <w:tab/>
        <w:t>- в случае размещения надувных батутов</w:t>
      </w:r>
      <w:r w:rsidR="00F40D6F" w:rsidRPr="008071C5">
        <w:rPr>
          <w:rFonts w:eastAsia="Arial CYR"/>
          <w:sz w:val="28"/>
          <w:szCs w:val="28"/>
        </w:rPr>
        <w:t>, игровых аттракционов, спортивных аттракционов</w:t>
      </w:r>
      <w:r w:rsidRPr="008071C5">
        <w:rPr>
          <w:rFonts w:eastAsia="Arial CYR"/>
          <w:sz w:val="28"/>
          <w:szCs w:val="28"/>
        </w:rPr>
        <w:t xml:space="preserve">, необходимо иметь при </w:t>
      </w:r>
      <w:r w:rsidR="00CC0271" w:rsidRPr="008071C5">
        <w:rPr>
          <w:rFonts w:eastAsia="Arial CYR"/>
          <w:sz w:val="28"/>
          <w:szCs w:val="28"/>
        </w:rPr>
        <w:t>себе</w:t>
      </w:r>
      <w:r w:rsidR="00CC0271" w:rsidRPr="008071C5">
        <w:rPr>
          <w:color w:val="000000"/>
          <w:sz w:val="28"/>
          <w:szCs w:val="28"/>
          <w:shd w:val="clear" w:color="auto" w:fill="FFFFFF"/>
        </w:rPr>
        <w:t xml:space="preserve"> технический</w:t>
      </w:r>
      <w:r w:rsidR="00F40D6F" w:rsidRPr="008071C5">
        <w:rPr>
          <w:color w:val="000000"/>
          <w:sz w:val="28"/>
          <w:szCs w:val="28"/>
          <w:shd w:val="clear" w:color="auto" w:fill="FFFFFF"/>
        </w:rPr>
        <w:t xml:space="preserve"> паспорт </w:t>
      </w:r>
      <w:r w:rsidR="00CC0271" w:rsidRPr="008071C5">
        <w:rPr>
          <w:color w:val="000000"/>
          <w:sz w:val="28"/>
          <w:szCs w:val="28"/>
          <w:shd w:val="clear" w:color="auto" w:fill="FFFFFF"/>
        </w:rPr>
        <w:t>или другой</w:t>
      </w:r>
      <w:r w:rsidR="00F40D6F" w:rsidRPr="008071C5">
        <w:rPr>
          <w:color w:val="000000"/>
          <w:sz w:val="28"/>
          <w:szCs w:val="28"/>
          <w:shd w:val="clear" w:color="auto" w:fill="FFFFFF"/>
        </w:rPr>
        <w:t xml:space="preserve"> документ завода-изготовителя аттракциона, батута или другого развлекательного оборудования (на русском языке), оформленный в соответствии с требованиями действующего законодательства.</w:t>
      </w:r>
      <w:r w:rsidR="00FB3860" w:rsidRPr="008071C5">
        <w:rPr>
          <w:sz w:val="28"/>
          <w:szCs w:val="28"/>
        </w:rPr>
        <w:t xml:space="preserve"> Хозяйствующий субъект </w:t>
      </w:r>
      <w:r w:rsidR="00CC0271" w:rsidRPr="008071C5">
        <w:rPr>
          <w:sz w:val="28"/>
          <w:szCs w:val="28"/>
        </w:rPr>
        <w:t xml:space="preserve">обязан </w:t>
      </w:r>
      <w:proofErr w:type="gramStart"/>
      <w:r w:rsidR="00CC0271" w:rsidRPr="008071C5">
        <w:rPr>
          <w:sz w:val="28"/>
          <w:szCs w:val="28"/>
        </w:rPr>
        <w:t>разместить</w:t>
      </w:r>
      <w:r w:rsidR="009F417B" w:rsidRPr="008071C5">
        <w:rPr>
          <w:sz w:val="28"/>
          <w:szCs w:val="28"/>
        </w:rPr>
        <w:t xml:space="preserve"> </w:t>
      </w:r>
      <w:r w:rsidR="00FB3860" w:rsidRPr="008071C5">
        <w:rPr>
          <w:sz w:val="28"/>
          <w:szCs w:val="28"/>
        </w:rPr>
        <w:t>информацию</w:t>
      </w:r>
      <w:proofErr w:type="gramEnd"/>
      <w:r w:rsidR="00FB3860" w:rsidRPr="008071C5">
        <w:rPr>
          <w:sz w:val="28"/>
          <w:szCs w:val="28"/>
        </w:rPr>
        <w:t xml:space="preserve"> для посетителей </w:t>
      </w:r>
      <w:r w:rsidR="00CC0271" w:rsidRPr="008071C5">
        <w:rPr>
          <w:sz w:val="28"/>
          <w:szCs w:val="28"/>
        </w:rPr>
        <w:t>и соблюдать</w:t>
      </w:r>
      <w:r w:rsidR="00FB3860" w:rsidRPr="008071C5">
        <w:rPr>
          <w:sz w:val="28"/>
          <w:szCs w:val="28"/>
        </w:rPr>
        <w:t xml:space="preserve"> </w:t>
      </w:r>
      <w:r w:rsidR="00FB3860" w:rsidRPr="00B86E48">
        <w:rPr>
          <w:color w:val="000000" w:themeColor="text1"/>
          <w:sz w:val="28"/>
          <w:szCs w:val="28"/>
          <w:shd w:val="clear" w:color="auto" w:fill="FFFFFF"/>
        </w:rPr>
        <w:t>правила эксплуа</w:t>
      </w:r>
      <w:r w:rsidR="00F40D6F" w:rsidRPr="00B86E48">
        <w:rPr>
          <w:color w:val="000000" w:themeColor="text1"/>
          <w:sz w:val="28"/>
          <w:szCs w:val="28"/>
          <w:shd w:val="clear" w:color="auto" w:fill="FFFFFF"/>
        </w:rPr>
        <w:t>тации</w:t>
      </w:r>
      <w:r w:rsidR="00FB3860" w:rsidRPr="00B86E4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CC0271" w:rsidRPr="00B86E48">
        <w:rPr>
          <w:color w:val="000000" w:themeColor="text1"/>
          <w:sz w:val="28"/>
          <w:szCs w:val="28"/>
          <w:shd w:val="clear" w:color="auto" w:fill="FFFFFF"/>
        </w:rPr>
        <w:t>которые указаны</w:t>
      </w:r>
      <w:r w:rsidR="00FB3860" w:rsidRPr="00B86E48">
        <w:rPr>
          <w:color w:val="000000" w:themeColor="text1"/>
          <w:sz w:val="28"/>
          <w:szCs w:val="28"/>
          <w:shd w:val="clear" w:color="auto" w:fill="FFFFFF"/>
        </w:rPr>
        <w:t xml:space="preserve"> в сертификате на уличный аттракцион. При </w:t>
      </w:r>
      <w:r w:rsidR="00CC0271" w:rsidRPr="00B86E48">
        <w:rPr>
          <w:color w:val="000000" w:themeColor="text1"/>
          <w:sz w:val="28"/>
          <w:szCs w:val="28"/>
          <w:shd w:val="clear" w:color="auto" w:fill="FFFFFF"/>
        </w:rPr>
        <w:t>возникновении угрозы</w:t>
      </w:r>
      <w:r w:rsidR="00FB3860" w:rsidRPr="00B86E48">
        <w:rPr>
          <w:color w:val="000000" w:themeColor="text1"/>
          <w:sz w:val="28"/>
          <w:szCs w:val="28"/>
          <w:shd w:val="clear" w:color="auto" w:fill="FFFFFF"/>
        </w:rPr>
        <w:t xml:space="preserve"> для жизни и здоровья людей эксплуатация аттракциона должна быть прекращена.</w:t>
      </w:r>
      <w:r w:rsidR="00FB3860" w:rsidRPr="00B86E4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Ответственность за причинение вреда жизни людей несет хозяйствующий субъект, разместивший аттрак</w:t>
      </w:r>
      <w:r w:rsidR="00956543" w:rsidRPr="00B86E4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цион на праздничном мероприятии.</w:t>
      </w:r>
      <w:r w:rsidR="0055476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06BD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Эксплуатация</w:t>
      </w:r>
      <w:r w:rsidR="0055476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6BD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аттракционов</w:t>
      </w:r>
      <w:r w:rsidR="0055476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06BD5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незарегистрированных в установленном порядке и сроки, запрещена;</w:t>
      </w:r>
      <w:proofErr w:type="gramEnd"/>
    </w:p>
    <w:p w:rsidR="00F40D6F" w:rsidRPr="008071C5" w:rsidRDefault="00F40D6F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Style w:val="apple-converted-space"/>
          <w:color w:val="222222"/>
          <w:sz w:val="28"/>
          <w:szCs w:val="28"/>
          <w:shd w:val="clear" w:color="auto" w:fill="FFFFFF"/>
        </w:rPr>
      </w:pPr>
      <w:r w:rsidRPr="008071C5">
        <w:rPr>
          <w:rStyle w:val="apple-converted-space"/>
          <w:color w:val="222222"/>
          <w:sz w:val="28"/>
          <w:szCs w:val="28"/>
          <w:shd w:val="clear" w:color="auto" w:fill="FFFFFF"/>
        </w:rPr>
        <w:tab/>
        <w:t xml:space="preserve">- </w:t>
      </w:r>
      <w:r w:rsidRPr="008071C5">
        <w:rPr>
          <w:color w:val="000000"/>
          <w:sz w:val="28"/>
          <w:szCs w:val="28"/>
          <w:shd w:val="clear" w:color="auto" w:fill="FFFFFF"/>
        </w:rPr>
        <w:t>иметь при себе документы, подтверждающие проведение обязательных вакцинаций, ветеринарных обработок, диагностических исследований в соответствии с требованиями ветеринарного законодательства (в случае, если деятельность заявителя связана с демонстрацией животных и птиц);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 xml:space="preserve">- </w:t>
      </w:r>
      <w:r w:rsidR="00B916FE" w:rsidRPr="008071C5">
        <w:rPr>
          <w:rFonts w:eastAsia="Arial CYR"/>
          <w:sz w:val="28"/>
          <w:szCs w:val="28"/>
        </w:rPr>
        <w:t xml:space="preserve">иметь при себе </w:t>
      </w:r>
      <w:r w:rsidRPr="008071C5">
        <w:rPr>
          <w:rFonts w:eastAsia="Arial CYR"/>
          <w:sz w:val="28"/>
          <w:szCs w:val="28"/>
        </w:rPr>
        <w:t xml:space="preserve">документы на продукцию и предъявлять их по первому требованию контролирующих органов; 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соблюдать правила личной гигиены;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 xml:space="preserve">- осуществлять деятельность в пределах </w:t>
      </w:r>
      <w:r w:rsidR="00B86E48" w:rsidRPr="008071C5">
        <w:rPr>
          <w:rFonts w:eastAsia="Arial CYR"/>
          <w:sz w:val="28"/>
          <w:szCs w:val="28"/>
        </w:rPr>
        <w:t>предоставленного места</w:t>
      </w:r>
      <w:r w:rsidRPr="008071C5">
        <w:rPr>
          <w:rFonts w:eastAsia="Arial CYR"/>
          <w:sz w:val="28"/>
          <w:szCs w:val="28"/>
        </w:rPr>
        <w:t>, устанавливать оборудование только в границах отведенного места, убрать с обозрения сумки, баулы, коробки, тележки и т.п</w:t>
      </w:r>
      <w:r w:rsidR="0055476F">
        <w:rPr>
          <w:rFonts w:eastAsia="Arial CYR"/>
          <w:sz w:val="28"/>
          <w:szCs w:val="28"/>
        </w:rPr>
        <w:t>.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left" w:pos="1560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по окончании работы убирать палатки, торговое оборудование, пустую тару и другие предметы, используемые при осуществлении деятельности;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left" w:pos="1560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 xml:space="preserve">- поддерживать чистоту и порядок </w:t>
      </w:r>
      <w:r w:rsidR="00B86E48" w:rsidRPr="008071C5">
        <w:rPr>
          <w:rFonts w:eastAsia="Arial CYR"/>
          <w:sz w:val="28"/>
          <w:szCs w:val="28"/>
        </w:rPr>
        <w:t>на месте</w:t>
      </w:r>
      <w:r w:rsidRPr="008071C5">
        <w:rPr>
          <w:rFonts w:eastAsia="Arial CYR"/>
          <w:sz w:val="28"/>
          <w:szCs w:val="28"/>
        </w:rPr>
        <w:t>, выбрасывать мусор только в специально отведенные для этой цели контейнеры;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left" w:pos="1560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не повреждать асфальтовое покрытие, не использовать для установки оборудования металлические штыри, колья и иные предметы, повреждающие асфальтовое покрытие;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left" w:pos="1560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 xml:space="preserve">- соблюдать действующее законодательство Российской Федерации, нормативные правовые акты Ярославской области, требования настоящего </w:t>
      </w:r>
      <w:r w:rsidR="00956543">
        <w:rPr>
          <w:rFonts w:eastAsia="Arial CYR"/>
          <w:sz w:val="28"/>
          <w:szCs w:val="28"/>
        </w:rPr>
        <w:t>Положения</w:t>
      </w:r>
      <w:r w:rsidRPr="008071C5">
        <w:rPr>
          <w:rFonts w:eastAsia="Arial CYR"/>
          <w:sz w:val="28"/>
          <w:szCs w:val="28"/>
        </w:rPr>
        <w:t xml:space="preserve"> и иные муниципальные правовые акты </w:t>
      </w:r>
      <w:r w:rsidR="00B86E48">
        <w:rPr>
          <w:rFonts w:eastAsia="Arial CYR"/>
          <w:sz w:val="28"/>
          <w:szCs w:val="28"/>
        </w:rPr>
        <w:t>Тутаевского муниципального округа;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left" w:pos="1560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в случае</w:t>
      </w:r>
      <w:proofErr w:type="gramStart"/>
      <w:r w:rsidRPr="008071C5">
        <w:rPr>
          <w:rFonts w:eastAsia="Arial CYR"/>
          <w:sz w:val="28"/>
          <w:szCs w:val="28"/>
        </w:rPr>
        <w:t>,</w:t>
      </w:r>
      <w:proofErr w:type="gramEnd"/>
      <w:r w:rsidRPr="008071C5">
        <w:rPr>
          <w:rFonts w:eastAsia="Arial CYR"/>
          <w:sz w:val="28"/>
          <w:szCs w:val="28"/>
        </w:rPr>
        <w:t xml:space="preserve"> если продажа товаров осуществляется с использованием средств измерений (весов, гирь, мерных емкостей,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</w:t>
      </w:r>
      <w:r w:rsidRPr="008071C5">
        <w:rPr>
          <w:rFonts w:eastAsia="Arial CYR"/>
          <w:sz w:val="28"/>
          <w:szCs w:val="28"/>
        </w:rPr>
        <w:lastRenderedPageBreak/>
        <w:t>наглядной и доступной форме обеспечивать процессы взвешивания товаров, определения их стоимости, а также их отпуска;</w:t>
      </w:r>
    </w:p>
    <w:p w:rsidR="00E628ED" w:rsidRPr="008071C5" w:rsidRDefault="00E628ED" w:rsidP="008071C5">
      <w:pPr>
        <w:autoSpaceDE w:val="0"/>
        <w:autoSpaceDN w:val="0"/>
        <w:adjustRightInd w:val="0"/>
        <w:ind w:firstLine="708"/>
        <w:jc w:val="both"/>
        <w:rPr>
          <w:rFonts w:eastAsia="Arial CYR"/>
          <w:sz w:val="28"/>
          <w:szCs w:val="28"/>
        </w:rPr>
      </w:pPr>
      <w:r w:rsidRPr="008071C5">
        <w:rPr>
          <w:sz w:val="28"/>
          <w:szCs w:val="28"/>
        </w:rPr>
        <w:t xml:space="preserve">- торговые места для реализации услуг общественного питания в обязательном порядке должны быть </w:t>
      </w:r>
      <w:r w:rsidR="00B86E48" w:rsidRPr="008071C5">
        <w:rPr>
          <w:sz w:val="28"/>
          <w:szCs w:val="28"/>
        </w:rPr>
        <w:t>оборудованы посадочными</w:t>
      </w:r>
      <w:r w:rsidRPr="008071C5">
        <w:rPr>
          <w:sz w:val="28"/>
          <w:szCs w:val="28"/>
        </w:rPr>
        <w:t xml:space="preserve"> местами для посетителей в пропорции не менее 6 посадочных мест и емкостями для сбора одноразовой посуды;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в случаях, установленных законодательством Российской Федерации, иметь в наличии разрешение на осуществление иностранным гражданином на территории Российской Федерации трудовой деятельности;</w:t>
      </w:r>
    </w:p>
    <w:p w:rsidR="00E628ED" w:rsidRPr="008071C5" w:rsidRDefault="00E628ED" w:rsidP="008071C5">
      <w:pPr>
        <w:tabs>
          <w:tab w:val="left" w:pos="709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иметь в наличии и предоставлять по требованию уполномоченных представителей следующие документы:</w:t>
      </w:r>
    </w:p>
    <w:p w:rsidR="00E628ED" w:rsidRPr="008071C5" w:rsidRDefault="00E628ED" w:rsidP="008071C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</w:r>
      <w:r w:rsidR="00FC67FA" w:rsidRPr="008071C5">
        <w:rPr>
          <w:rFonts w:eastAsia="Arial CYR"/>
          <w:sz w:val="28"/>
          <w:szCs w:val="28"/>
        </w:rPr>
        <w:t xml:space="preserve">а) </w:t>
      </w:r>
      <w:r w:rsidR="00FC67FA" w:rsidRPr="008071C5">
        <w:rPr>
          <w:rFonts w:eastAsia="Arial CYR"/>
          <w:sz w:val="28"/>
          <w:szCs w:val="28"/>
        </w:rPr>
        <w:tab/>
      </w:r>
      <w:r w:rsidRPr="008071C5">
        <w:rPr>
          <w:rFonts w:eastAsia="Arial CYR"/>
          <w:sz w:val="28"/>
          <w:szCs w:val="28"/>
        </w:rPr>
        <w:t>оригинал или копию свидетельства о внесении записи в Единый государственный реестр юридических лиц (требование распространяется на юридических лиц);</w:t>
      </w:r>
    </w:p>
    <w:p w:rsidR="00E628ED" w:rsidRPr="008071C5" w:rsidRDefault="00E628ED" w:rsidP="008071C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</w:r>
      <w:r w:rsidR="00FC67FA" w:rsidRPr="008071C5">
        <w:rPr>
          <w:rFonts w:eastAsia="Arial CYR"/>
          <w:sz w:val="28"/>
          <w:szCs w:val="28"/>
        </w:rPr>
        <w:t xml:space="preserve">б) </w:t>
      </w:r>
      <w:r w:rsidR="00FC67FA" w:rsidRPr="008071C5">
        <w:rPr>
          <w:rFonts w:eastAsia="Arial CYR"/>
          <w:sz w:val="28"/>
          <w:szCs w:val="28"/>
        </w:rPr>
        <w:tab/>
      </w:r>
      <w:r w:rsidRPr="008071C5">
        <w:rPr>
          <w:rFonts w:eastAsia="Arial CYR"/>
          <w:sz w:val="28"/>
          <w:szCs w:val="28"/>
        </w:rPr>
        <w:t xml:space="preserve">оригинал или копию свидетельства о внесении записи </w:t>
      </w:r>
      <w:r w:rsidR="00FC67FA" w:rsidRPr="008071C5">
        <w:rPr>
          <w:rFonts w:eastAsia="Arial CYR"/>
          <w:sz w:val="28"/>
          <w:szCs w:val="28"/>
        </w:rPr>
        <w:t>в Единый</w:t>
      </w:r>
      <w:r w:rsidRPr="008071C5">
        <w:rPr>
          <w:rFonts w:eastAsia="Arial CYR"/>
          <w:sz w:val="28"/>
          <w:szCs w:val="28"/>
        </w:rPr>
        <w:t xml:space="preserve"> государственный реестр индивидуальных предпринимателей (требование распространяется на индивидуальных предпринимателей);</w:t>
      </w:r>
    </w:p>
    <w:p w:rsidR="00E628ED" w:rsidRPr="008071C5" w:rsidRDefault="00E628ED" w:rsidP="008071C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</w:r>
      <w:r w:rsidR="00FC67FA" w:rsidRPr="008071C5">
        <w:rPr>
          <w:rFonts w:eastAsia="Arial CYR"/>
          <w:sz w:val="28"/>
          <w:szCs w:val="28"/>
        </w:rPr>
        <w:t xml:space="preserve">в) </w:t>
      </w:r>
      <w:r w:rsidR="00FC67FA" w:rsidRPr="008071C5">
        <w:rPr>
          <w:rFonts w:eastAsia="Arial CYR"/>
          <w:sz w:val="28"/>
          <w:szCs w:val="28"/>
        </w:rPr>
        <w:tab/>
      </w:r>
      <w:r w:rsidRPr="008071C5">
        <w:rPr>
          <w:rFonts w:eastAsia="Arial CYR"/>
          <w:sz w:val="28"/>
          <w:szCs w:val="28"/>
        </w:rPr>
        <w:t>паспорт гражданина Российской Федерации;</w:t>
      </w:r>
    </w:p>
    <w:p w:rsidR="00406B53" w:rsidRDefault="00E628ED" w:rsidP="008071C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</w:r>
      <w:r w:rsidR="00FC67FA" w:rsidRPr="008071C5">
        <w:rPr>
          <w:rFonts w:eastAsia="Arial CYR"/>
          <w:sz w:val="28"/>
          <w:szCs w:val="28"/>
        </w:rPr>
        <w:t xml:space="preserve">г) </w:t>
      </w:r>
      <w:r w:rsidR="00FC67FA" w:rsidRPr="008071C5">
        <w:rPr>
          <w:rFonts w:eastAsia="Arial CYR"/>
          <w:sz w:val="28"/>
          <w:szCs w:val="28"/>
        </w:rPr>
        <w:tab/>
      </w:r>
      <w:r w:rsidR="00106BD5">
        <w:rPr>
          <w:rFonts w:eastAsia="Arial CYR"/>
          <w:sz w:val="28"/>
          <w:szCs w:val="28"/>
        </w:rPr>
        <w:t>оригинал или копия справки о постановке на учет в налоговом органе в качестве плательщика НПД (для физических лиц, производителей товаров, работ и услуг);</w:t>
      </w:r>
    </w:p>
    <w:p w:rsidR="00106BD5" w:rsidRDefault="00106BD5" w:rsidP="00106BD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  <w:t>д) оригинал или копия выписки из приложения «Мой налог»</w:t>
      </w:r>
      <w:r w:rsidRPr="00106BD5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(для физических лиц, производителей товаров, работ и услуг).</w:t>
      </w:r>
    </w:p>
    <w:p w:rsidR="00C26458" w:rsidRDefault="00C26458" w:rsidP="00106BD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  <w:t>3.4. На ярмарке запрещается торговля продукцией, реализация которой запрещена законодательством Российской Федерации.</w:t>
      </w:r>
    </w:p>
    <w:p w:rsidR="00106BD5" w:rsidRPr="008071C5" w:rsidRDefault="00106BD5" w:rsidP="008071C5">
      <w:pPr>
        <w:tabs>
          <w:tab w:val="left" w:pos="709"/>
          <w:tab w:val="left" w:pos="1134"/>
          <w:tab w:val="left" w:pos="1276"/>
          <w:tab w:val="left" w:pos="1418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</w:p>
    <w:p w:rsidR="00E628ED" w:rsidRPr="008071C5" w:rsidRDefault="00E628ED" w:rsidP="008071C5">
      <w:pPr>
        <w:jc w:val="center"/>
        <w:rPr>
          <w:sz w:val="28"/>
          <w:szCs w:val="28"/>
        </w:rPr>
      </w:pPr>
      <w:r w:rsidRPr="008071C5">
        <w:rPr>
          <w:sz w:val="28"/>
          <w:szCs w:val="28"/>
        </w:rPr>
        <w:t xml:space="preserve">4. Требования к </w:t>
      </w:r>
      <w:r w:rsidR="00AE3829">
        <w:rPr>
          <w:sz w:val="28"/>
          <w:szCs w:val="28"/>
        </w:rPr>
        <w:t>организациям</w:t>
      </w:r>
    </w:p>
    <w:p w:rsidR="00E628ED" w:rsidRPr="008071C5" w:rsidRDefault="00E628ED" w:rsidP="008071C5">
      <w:pPr>
        <w:rPr>
          <w:sz w:val="28"/>
          <w:szCs w:val="28"/>
        </w:rPr>
      </w:pPr>
    </w:p>
    <w:p w:rsidR="00E628ED" w:rsidRPr="008071C5" w:rsidRDefault="00AE3829" w:rsidP="008071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628ED" w:rsidRPr="008071C5">
        <w:rPr>
          <w:sz w:val="28"/>
          <w:szCs w:val="28"/>
        </w:rPr>
        <w:t xml:space="preserve">. Организация, осуществляющая деятельность по уборке территории </w:t>
      </w:r>
      <w:r w:rsidR="00B86E48">
        <w:rPr>
          <w:sz w:val="28"/>
          <w:szCs w:val="28"/>
        </w:rPr>
        <w:t>Тутаевского муниципального округа</w:t>
      </w:r>
      <w:r w:rsidR="00E628ED" w:rsidRPr="008071C5">
        <w:rPr>
          <w:sz w:val="28"/>
          <w:szCs w:val="28"/>
        </w:rPr>
        <w:t xml:space="preserve">, обеспечивает места проведения массовых мероприятий мусорными контейнерами, специалистами по уборке данной территории, уборку данной территории и вывоз мусора (снега) в течение дня праздничных мероприятий. </w:t>
      </w:r>
    </w:p>
    <w:p w:rsidR="00291ABC" w:rsidRDefault="00AE3829" w:rsidP="008071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628ED" w:rsidRPr="008071C5">
        <w:rPr>
          <w:sz w:val="28"/>
          <w:szCs w:val="28"/>
        </w:rPr>
        <w:t xml:space="preserve">. Организация, осуществляющая деятельность по обслуживанию и ремонту сетей уличного освещения на территории </w:t>
      </w:r>
      <w:r w:rsidR="00106BD5">
        <w:rPr>
          <w:sz w:val="28"/>
          <w:szCs w:val="28"/>
        </w:rPr>
        <w:t>Тутаевского муниципального округа</w:t>
      </w:r>
      <w:r w:rsidR="00E628ED" w:rsidRPr="008071C5">
        <w:rPr>
          <w:sz w:val="28"/>
          <w:szCs w:val="28"/>
        </w:rPr>
        <w:t xml:space="preserve">, обязана </w:t>
      </w:r>
      <w:r w:rsidR="00B86E48" w:rsidRPr="008071C5">
        <w:rPr>
          <w:sz w:val="28"/>
          <w:szCs w:val="28"/>
        </w:rPr>
        <w:t xml:space="preserve">обеспечить </w:t>
      </w:r>
      <w:r w:rsidR="00B86E48">
        <w:rPr>
          <w:sz w:val="28"/>
          <w:szCs w:val="28"/>
        </w:rPr>
        <w:t>при</w:t>
      </w:r>
      <w:r w:rsidR="00285577">
        <w:rPr>
          <w:sz w:val="28"/>
          <w:szCs w:val="28"/>
        </w:rPr>
        <w:t xml:space="preserve"> наличии технической возможности </w:t>
      </w:r>
      <w:r w:rsidR="00E628ED" w:rsidRPr="008071C5">
        <w:rPr>
          <w:sz w:val="28"/>
          <w:szCs w:val="28"/>
        </w:rPr>
        <w:t>подключение торговых точек в день проведения массовых мероприятий к электрической энергии</w:t>
      </w:r>
      <w:r w:rsidR="00106BD5">
        <w:rPr>
          <w:sz w:val="28"/>
          <w:szCs w:val="28"/>
        </w:rPr>
        <w:t>.</w:t>
      </w:r>
    </w:p>
    <w:p w:rsidR="00106BD5" w:rsidRPr="008071C5" w:rsidRDefault="00106BD5" w:rsidP="008071C5">
      <w:pPr>
        <w:ind w:firstLine="708"/>
        <w:jc w:val="both"/>
        <w:rPr>
          <w:sz w:val="28"/>
          <w:szCs w:val="28"/>
        </w:rPr>
      </w:pPr>
    </w:p>
    <w:p w:rsidR="00E628ED" w:rsidRPr="008071C5" w:rsidRDefault="00E628ED" w:rsidP="008071C5">
      <w:pPr>
        <w:jc w:val="center"/>
        <w:rPr>
          <w:sz w:val="28"/>
          <w:szCs w:val="28"/>
        </w:rPr>
      </w:pPr>
      <w:r w:rsidRPr="008071C5">
        <w:rPr>
          <w:sz w:val="28"/>
          <w:szCs w:val="28"/>
        </w:rPr>
        <w:t>5</w:t>
      </w:r>
      <w:r w:rsidR="00956543">
        <w:rPr>
          <w:sz w:val="28"/>
          <w:szCs w:val="28"/>
        </w:rPr>
        <w:t>. Права хозяйствующих субъектов</w:t>
      </w:r>
    </w:p>
    <w:p w:rsidR="00E628ED" w:rsidRPr="008071C5" w:rsidRDefault="00FC67FA" w:rsidP="00FC67F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628ED" w:rsidRPr="008071C5" w:rsidRDefault="00E628ED" w:rsidP="008071C5">
      <w:pPr>
        <w:ind w:firstLine="708"/>
        <w:jc w:val="both"/>
        <w:rPr>
          <w:rFonts w:eastAsia="Arial CYR"/>
          <w:sz w:val="28"/>
          <w:szCs w:val="28"/>
        </w:rPr>
      </w:pPr>
      <w:r w:rsidRPr="008071C5">
        <w:rPr>
          <w:sz w:val="28"/>
          <w:szCs w:val="28"/>
        </w:rPr>
        <w:t xml:space="preserve">5.1. </w:t>
      </w:r>
      <w:r w:rsidRPr="008071C5">
        <w:rPr>
          <w:rFonts w:eastAsia="Arial CYR"/>
          <w:sz w:val="28"/>
          <w:szCs w:val="28"/>
        </w:rPr>
        <w:t>При осуществлении деятельности по продаже товаров, оказанию услуг общественного питания и действия аттракционов хозяйствующий субъект имеет право:</w:t>
      </w:r>
    </w:p>
    <w:p w:rsidR="00E628ED" w:rsidRPr="008071C5" w:rsidRDefault="00E628ED" w:rsidP="008071C5">
      <w:pPr>
        <w:ind w:firstLine="708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>- осуществлять деятельность на предоставленном месте;</w:t>
      </w:r>
    </w:p>
    <w:p w:rsidR="00E628ED" w:rsidRDefault="00E628ED" w:rsidP="008071C5">
      <w:pPr>
        <w:tabs>
          <w:tab w:val="left" w:pos="709"/>
          <w:tab w:val="left" w:pos="1418"/>
          <w:tab w:val="left" w:pos="1701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lastRenderedPageBreak/>
        <w:tab/>
        <w:t>- обращаться к Организатору для решения вопросов по организации работы.</w:t>
      </w:r>
    </w:p>
    <w:p w:rsidR="00AE3829" w:rsidRPr="008071C5" w:rsidRDefault="00AE3829" w:rsidP="00AE3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8071C5">
        <w:rPr>
          <w:sz w:val="28"/>
          <w:szCs w:val="28"/>
        </w:rPr>
        <w:t xml:space="preserve"> Хозяйствующие субъекты </w:t>
      </w:r>
      <w:r>
        <w:rPr>
          <w:sz w:val="28"/>
          <w:szCs w:val="28"/>
        </w:rPr>
        <w:t xml:space="preserve">вправе </w:t>
      </w:r>
      <w:r w:rsidRPr="008071C5">
        <w:rPr>
          <w:sz w:val="28"/>
          <w:szCs w:val="28"/>
        </w:rPr>
        <w:t xml:space="preserve">осуществлять праздничную торговлю на основании разрешения </w:t>
      </w:r>
      <w:r>
        <w:rPr>
          <w:sz w:val="28"/>
          <w:szCs w:val="28"/>
        </w:rPr>
        <w:t>на право торговли.</w:t>
      </w:r>
    </w:p>
    <w:p w:rsidR="00AE3829" w:rsidRPr="008071C5" w:rsidRDefault="00AE3829" w:rsidP="008071C5">
      <w:pPr>
        <w:tabs>
          <w:tab w:val="left" w:pos="709"/>
          <w:tab w:val="left" w:pos="1418"/>
          <w:tab w:val="left" w:pos="1701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</w:p>
    <w:p w:rsidR="00E628ED" w:rsidRPr="008071C5" w:rsidRDefault="00E628ED" w:rsidP="00FC67FA">
      <w:pPr>
        <w:tabs>
          <w:tab w:val="left" w:pos="709"/>
          <w:tab w:val="left" w:pos="1418"/>
          <w:tab w:val="left" w:pos="1701"/>
          <w:tab w:val="num" w:pos="1900"/>
        </w:tabs>
        <w:ind w:right="-5"/>
        <w:jc w:val="center"/>
        <w:rPr>
          <w:sz w:val="28"/>
          <w:szCs w:val="28"/>
        </w:rPr>
      </w:pPr>
      <w:r w:rsidRPr="008071C5">
        <w:rPr>
          <w:sz w:val="28"/>
          <w:szCs w:val="28"/>
        </w:rPr>
        <w:t xml:space="preserve">6. Условия </w:t>
      </w:r>
      <w:r w:rsidR="00956543">
        <w:rPr>
          <w:sz w:val="28"/>
          <w:szCs w:val="28"/>
        </w:rPr>
        <w:t xml:space="preserve"> участия в праздничной торговле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6.1. Организатор имеет право: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определять конкретное место (места) на землях общего пользования для осуществления праздничной торговли;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- контролировать соблюдение требований к организации праздничной торговли для хозяйствующих субъектов, участвующих в проведении праздничных мероприятий;</w:t>
      </w:r>
    </w:p>
    <w:p w:rsidR="00E628ED" w:rsidRPr="00470670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0670">
        <w:rPr>
          <w:sz w:val="28"/>
          <w:szCs w:val="28"/>
        </w:rPr>
        <w:t xml:space="preserve">- отказать хозяйствующему субъекту в выдаче разрешения </w:t>
      </w:r>
      <w:r w:rsidR="00956543" w:rsidRPr="00470670">
        <w:rPr>
          <w:sz w:val="28"/>
          <w:szCs w:val="28"/>
        </w:rPr>
        <w:t>на право торговли</w:t>
      </w:r>
      <w:r w:rsidR="00291ABC" w:rsidRPr="00470670">
        <w:rPr>
          <w:sz w:val="28"/>
          <w:szCs w:val="28"/>
        </w:rPr>
        <w:t>, если:</w:t>
      </w:r>
    </w:p>
    <w:p w:rsidR="00470670" w:rsidRPr="00470670" w:rsidRDefault="00291ABC" w:rsidP="004706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0670">
        <w:rPr>
          <w:sz w:val="28"/>
          <w:szCs w:val="28"/>
        </w:rPr>
        <w:t>а</w:t>
      </w:r>
      <w:r w:rsidR="00E628ED" w:rsidRPr="00470670">
        <w:rPr>
          <w:sz w:val="28"/>
          <w:szCs w:val="28"/>
        </w:rPr>
        <w:t>)</w:t>
      </w:r>
      <w:r w:rsidR="00470670" w:rsidRPr="00470670">
        <w:rPr>
          <w:sz w:val="28"/>
          <w:szCs w:val="28"/>
        </w:rPr>
        <w:t xml:space="preserve"> </w:t>
      </w:r>
      <w:r w:rsidR="00470670" w:rsidRPr="00470670">
        <w:rPr>
          <w:sz w:val="28"/>
          <w:szCs w:val="28"/>
          <w:shd w:val="clear" w:color="auto" w:fill="FFFFFF"/>
        </w:rPr>
        <w:t>осуществляется</w:t>
      </w:r>
      <w:r w:rsidR="00470670">
        <w:rPr>
          <w:sz w:val="28"/>
          <w:szCs w:val="28"/>
          <w:shd w:val="clear" w:color="auto" w:fill="FFFFFF"/>
        </w:rPr>
        <w:t xml:space="preserve"> предпринимательская деятельность без государственной</w:t>
      </w:r>
      <w:r w:rsidR="00470670" w:rsidRPr="00470670">
        <w:rPr>
          <w:sz w:val="28"/>
          <w:szCs w:val="28"/>
          <w:shd w:val="clear" w:color="auto" w:fill="FFFFFF"/>
        </w:rPr>
        <w:t xml:space="preserve"> 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 xml:space="preserve"> регистрации</w:t>
      </w:r>
      <w:r w:rsidR="00470670" w:rsidRPr="00470670">
        <w:rPr>
          <w:sz w:val="28"/>
          <w:szCs w:val="28"/>
          <w:shd w:val="clear" w:color="auto" w:fill="FFFFFF"/>
        </w:rPr>
        <w:t xml:space="preserve">, а также </w:t>
      </w:r>
      <w:r w:rsidR="00470670">
        <w:rPr>
          <w:sz w:val="28"/>
          <w:szCs w:val="28"/>
          <w:shd w:val="clear" w:color="auto" w:fill="FFFFFF"/>
        </w:rPr>
        <w:t>ведется</w:t>
      </w:r>
      <w:r w:rsidR="00470670" w:rsidRPr="00470670">
        <w:rPr>
          <w:sz w:val="28"/>
          <w:szCs w:val="28"/>
          <w:shd w:val="clear" w:color="auto" w:fill="FFFFFF"/>
        </w:rPr>
        <w:t xml:space="preserve"> деятельность </w:t>
      </w:r>
      <w:r w:rsidR="00470670" w:rsidRPr="00470670">
        <w:rPr>
          <w:bCs/>
          <w:sz w:val="28"/>
          <w:szCs w:val="28"/>
          <w:shd w:val="clear" w:color="auto" w:fill="FFFFFF"/>
        </w:rPr>
        <w:t>без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>постановки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>на учет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>в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>налоговом</w:t>
      </w:r>
      <w:r w:rsidR="00470670" w:rsidRPr="00470670">
        <w:rPr>
          <w:rStyle w:val="apple-converted-space"/>
          <w:sz w:val="28"/>
          <w:szCs w:val="28"/>
          <w:shd w:val="clear" w:color="auto" w:fill="FFFFFF"/>
        </w:rPr>
        <w:t> </w:t>
      </w:r>
      <w:r w:rsidR="00470670" w:rsidRPr="00470670">
        <w:rPr>
          <w:bCs/>
          <w:sz w:val="28"/>
          <w:szCs w:val="28"/>
          <w:shd w:val="clear" w:color="auto" w:fill="FFFFFF"/>
        </w:rPr>
        <w:t>органе</w:t>
      </w:r>
      <w:r w:rsidR="00470670" w:rsidRPr="00470670">
        <w:rPr>
          <w:sz w:val="28"/>
          <w:szCs w:val="28"/>
          <w:shd w:val="clear" w:color="auto" w:fill="FFFFFF"/>
        </w:rPr>
        <w:t>,</w:t>
      </w:r>
    </w:p>
    <w:p w:rsidR="00291ABC" w:rsidRPr="00470670" w:rsidRDefault="00291ABC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0670">
        <w:rPr>
          <w:sz w:val="28"/>
          <w:szCs w:val="28"/>
        </w:rPr>
        <w:t>б</w:t>
      </w:r>
      <w:r w:rsidR="00E628ED" w:rsidRPr="00470670">
        <w:rPr>
          <w:sz w:val="28"/>
          <w:szCs w:val="28"/>
        </w:rPr>
        <w:t xml:space="preserve">) </w:t>
      </w:r>
      <w:r w:rsidRPr="00470670">
        <w:rPr>
          <w:color w:val="000000"/>
          <w:sz w:val="28"/>
          <w:szCs w:val="28"/>
          <w:shd w:val="clear" w:color="auto" w:fill="FFFFFF"/>
        </w:rPr>
        <w:t>вид деятельности юридического лица, индивидуального предпринимателя не соответствует назначению предполагаемого места размещения объекта на праздничной ярмарке,</w:t>
      </w:r>
    </w:p>
    <w:p w:rsidR="00E628ED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г) ранее при проведении подобных мероприятий хозяйствующий субъект допускал нарушения действующего законодательства, о чем</w:t>
      </w:r>
      <w:r w:rsidR="00106BD5">
        <w:rPr>
          <w:sz w:val="28"/>
          <w:szCs w:val="28"/>
        </w:rPr>
        <w:t xml:space="preserve"> имеется официальная информация;</w:t>
      </w:r>
    </w:p>
    <w:p w:rsidR="00106BD5" w:rsidRDefault="00106BD5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не проведена оплата за торговое место на основании п</w:t>
      </w:r>
      <w:r w:rsidR="001C0CC6">
        <w:rPr>
          <w:sz w:val="28"/>
          <w:szCs w:val="28"/>
        </w:rPr>
        <w:t>.</w:t>
      </w:r>
      <w:r>
        <w:rPr>
          <w:sz w:val="28"/>
          <w:szCs w:val="28"/>
        </w:rPr>
        <w:t xml:space="preserve">2 раздела 3 </w:t>
      </w:r>
      <w:r w:rsidR="001C0CC6">
        <w:rPr>
          <w:sz w:val="28"/>
          <w:szCs w:val="28"/>
        </w:rPr>
        <w:t>настоящего Положения;</w:t>
      </w:r>
    </w:p>
    <w:p w:rsidR="001C0CC6" w:rsidRPr="008071C5" w:rsidRDefault="001C0CC6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имеются иные нарушения, предусмотренные настоящим Положением.</w:t>
      </w:r>
    </w:p>
    <w:p w:rsidR="00E628ED" w:rsidRPr="008071C5" w:rsidRDefault="001C0CC6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8071C5">
        <w:rPr>
          <w:sz w:val="28"/>
          <w:szCs w:val="28"/>
        </w:rPr>
        <w:t>Организатор обязан</w:t>
      </w:r>
      <w:r w:rsidR="00E628ED" w:rsidRPr="008071C5">
        <w:rPr>
          <w:sz w:val="28"/>
          <w:szCs w:val="28"/>
        </w:rPr>
        <w:t>: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- опубликовать </w:t>
      </w:r>
      <w:r w:rsidR="001C0CC6">
        <w:rPr>
          <w:sz w:val="28"/>
          <w:szCs w:val="28"/>
        </w:rPr>
        <w:t>информацию о значимых культурно-массовых мероприятиях Тутаевского муниципального округа на</w:t>
      </w:r>
      <w:r w:rsidRPr="008071C5">
        <w:rPr>
          <w:sz w:val="28"/>
          <w:szCs w:val="28"/>
        </w:rPr>
        <w:t xml:space="preserve"> официальном сайте Администрации Тутаевского муниципального </w:t>
      </w:r>
      <w:r w:rsidR="00F83F51">
        <w:rPr>
          <w:sz w:val="28"/>
          <w:szCs w:val="28"/>
        </w:rPr>
        <w:t>округа</w:t>
      </w:r>
      <w:r w:rsidRPr="008071C5">
        <w:rPr>
          <w:sz w:val="28"/>
          <w:szCs w:val="28"/>
        </w:rPr>
        <w:t>;</w:t>
      </w:r>
    </w:p>
    <w:p w:rsidR="00AE3829" w:rsidRPr="008071C5" w:rsidRDefault="00E628ED" w:rsidP="00AE3829">
      <w:pPr>
        <w:autoSpaceDE w:val="0"/>
        <w:autoSpaceDN w:val="0"/>
        <w:adjustRightInd w:val="0"/>
        <w:ind w:firstLine="540"/>
        <w:jc w:val="both"/>
        <w:rPr>
          <w:rFonts w:eastAsia="Arial CYR"/>
          <w:sz w:val="28"/>
          <w:szCs w:val="28"/>
        </w:rPr>
      </w:pPr>
      <w:r w:rsidRPr="008071C5">
        <w:rPr>
          <w:sz w:val="28"/>
          <w:szCs w:val="28"/>
        </w:rPr>
        <w:t>- предоставить хозяйствующему субъекту место для осуществления торговли согласно заявке, при соответствии последнего условиям участия в праздничной торговле</w:t>
      </w:r>
      <w:r w:rsidR="00AE3829">
        <w:rPr>
          <w:sz w:val="28"/>
          <w:szCs w:val="28"/>
        </w:rPr>
        <w:t>;</w:t>
      </w:r>
    </w:p>
    <w:p w:rsidR="00AE3829" w:rsidRPr="008071C5" w:rsidRDefault="00AE3829" w:rsidP="009A14CF">
      <w:pPr>
        <w:tabs>
          <w:tab w:val="left" w:pos="567"/>
          <w:tab w:val="left" w:pos="851"/>
          <w:tab w:val="left" w:pos="1701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 xml:space="preserve">- организовать работу в соответствии с действующим законодательством Российской Федерации, Порядком организации ярмарок и продажи товаров на них, утвержденным постановлением Правительства Ярославской области от 01.07.2010 №435-п и настоящим </w:t>
      </w:r>
      <w:r>
        <w:rPr>
          <w:rFonts w:eastAsia="Arial CYR"/>
          <w:sz w:val="28"/>
          <w:szCs w:val="28"/>
        </w:rPr>
        <w:t>Положением</w:t>
      </w:r>
      <w:r w:rsidRPr="008071C5">
        <w:rPr>
          <w:rFonts w:eastAsia="Arial CYR"/>
          <w:sz w:val="28"/>
          <w:szCs w:val="28"/>
        </w:rPr>
        <w:t>;</w:t>
      </w:r>
    </w:p>
    <w:p w:rsidR="00AE3829" w:rsidRDefault="00AE3829" w:rsidP="009A14CF">
      <w:pPr>
        <w:tabs>
          <w:tab w:val="left" w:pos="567"/>
          <w:tab w:val="left" w:pos="851"/>
          <w:tab w:val="left" w:pos="1701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 w:rsidRPr="008071C5">
        <w:rPr>
          <w:rFonts w:eastAsia="Arial CYR"/>
          <w:sz w:val="28"/>
          <w:szCs w:val="28"/>
        </w:rPr>
        <w:tab/>
        <w:t>- оперативно рассматривать обращения хозяйствующих субъектов, принимать меры по существу обращений, относящиеся к компетенции Организатора праздничной торговли.</w:t>
      </w:r>
    </w:p>
    <w:p w:rsidR="00AE3829" w:rsidRPr="008071C5" w:rsidRDefault="00AE3829" w:rsidP="00AE3829">
      <w:pPr>
        <w:tabs>
          <w:tab w:val="left" w:pos="709"/>
          <w:tab w:val="left" w:pos="1418"/>
          <w:tab w:val="left" w:pos="1701"/>
          <w:tab w:val="num" w:pos="1900"/>
        </w:tabs>
        <w:ind w:right="-5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071C5">
        <w:rPr>
          <w:sz w:val="28"/>
          <w:szCs w:val="28"/>
        </w:rPr>
        <w:t xml:space="preserve">7. Ответственность </w:t>
      </w:r>
      <w:r w:rsidR="009F417B" w:rsidRPr="008071C5">
        <w:rPr>
          <w:sz w:val="28"/>
          <w:szCs w:val="28"/>
        </w:rPr>
        <w:t>за нарушение настоящего положения</w:t>
      </w:r>
    </w:p>
    <w:p w:rsidR="009F417B" w:rsidRPr="008071C5" w:rsidRDefault="009F417B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9F417B" w:rsidRPr="008071C5" w:rsidRDefault="009F417B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 xml:space="preserve">7.1. За нарушение санитарных </w:t>
      </w:r>
      <w:r w:rsidR="001C0CC6">
        <w:rPr>
          <w:sz w:val="28"/>
          <w:szCs w:val="28"/>
        </w:rPr>
        <w:t xml:space="preserve">норм и </w:t>
      </w:r>
      <w:r w:rsidRPr="008071C5">
        <w:rPr>
          <w:sz w:val="28"/>
          <w:szCs w:val="28"/>
        </w:rPr>
        <w:t xml:space="preserve">правил, </w:t>
      </w:r>
      <w:r w:rsidR="001C0CC6">
        <w:rPr>
          <w:sz w:val="28"/>
          <w:szCs w:val="28"/>
        </w:rPr>
        <w:t>санитарн</w:t>
      </w:r>
      <w:proofErr w:type="gramStart"/>
      <w:r w:rsidR="001C0CC6">
        <w:rPr>
          <w:sz w:val="28"/>
          <w:szCs w:val="28"/>
        </w:rPr>
        <w:t>о-</w:t>
      </w:r>
      <w:proofErr w:type="gramEnd"/>
      <w:r w:rsidR="001C0CC6">
        <w:rPr>
          <w:sz w:val="28"/>
          <w:szCs w:val="28"/>
        </w:rPr>
        <w:t xml:space="preserve"> эпидемиологический правил, </w:t>
      </w:r>
      <w:r w:rsidRPr="008071C5">
        <w:rPr>
          <w:sz w:val="28"/>
          <w:szCs w:val="28"/>
        </w:rPr>
        <w:t xml:space="preserve">правил в сфере благоустройства, требований </w:t>
      </w:r>
      <w:r w:rsidRPr="008071C5">
        <w:rPr>
          <w:sz w:val="28"/>
          <w:szCs w:val="28"/>
        </w:rPr>
        <w:lastRenderedPageBreak/>
        <w:t>безопасности при эксплуатации объектов, а также невыполнение условий размещения объектов, указанных в Положении, юридические лица и индивидуальные предприниматели несут ответственность в соответствии с законодательством Российской Федерации и Ярославской области.</w:t>
      </w:r>
    </w:p>
    <w:p w:rsidR="009F417B" w:rsidRDefault="009F417B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7.2. При причинении вреда объектам внешнего благоустройства на территориях общего пользования юридические лица и индивидуальные предприниматели</w:t>
      </w:r>
      <w:r w:rsidR="001C0CC6">
        <w:rPr>
          <w:sz w:val="28"/>
          <w:szCs w:val="28"/>
        </w:rPr>
        <w:t xml:space="preserve">, </w:t>
      </w:r>
      <w:r w:rsidR="001C0CC6">
        <w:rPr>
          <w:rFonts w:eastAsia="Arial CYR"/>
          <w:sz w:val="28"/>
          <w:szCs w:val="28"/>
        </w:rPr>
        <w:t>физические лица - производители товаров, работ и услуг</w:t>
      </w:r>
      <w:r w:rsidRPr="008071C5">
        <w:rPr>
          <w:sz w:val="28"/>
          <w:szCs w:val="28"/>
        </w:rPr>
        <w:t xml:space="preserve"> обязаны возместить причиненный ущерб в полном объеме.</w:t>
      </w:r>
    </w:p>
    <w:p w:rsidR="001C0CC6" w:rsidRDefault="001C0CC6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наполненностью объектов торговли в дни праздничной торговли, а также за соблюдением порядка их размещения и внесени</w:t>
      </w:r>
      <w:r w:rsidR="00C26458">
        <w:rPr>
          <w:sz w:val="28"/>
          <w:szCs w:val="28"/>
        </w:rPr>
        <w:t>я</w:t>
      </w:r>
      <w:r>
        <w:rPr>
          <w:sz w:val="28"/>
          <w:szCs w:val="28"/>
        </w:rPr>
        <w:t xml:space="preserve"> оплаты осуществляет управление экономического развития Администрации Тутаевского муниципального округа.</w:t>
      </w:r>
    </w:p>
    <w:p w:rsidR="001C0CC6" w:rsidRPr="008071C5" w:rsidRDefault="001C0CC6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proofErr w:type="gramStart"/>
      <w:r w:rsidR="00FC67FA">
        <w:rPr>
          <w:sz w:val="28"/>
          <w:szCs w:val="28"/>
        </w:rPr>
        <w:t>Контроль за</w:t>
      </w:r>
      <w:proofErr w:type="gramEnd"/>
      <w:r w:rsidR="00FC67FA">
        <w:rPr>
          <w:sz w:val="28"/>
          <w:szCs w:val="28"/>
        </w:rPr>
        <w:t xml:space="preserve"> соблюдением установленных требований к качеству и безопасности продукции, реализующей на праздничной торговле, осуществляется органными государственного контроля (надзора) в пределах их компетенции.</w:t>
      </w:r>
    </w:p>
    <w:p w:rsidR="00E628ED" w:rsidRPr="008071C5" w:rsidRDefault="001C0CC6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9F417B" w:rsidRPr="008071C5">
        <w:rPr>
          <w:sz w:val="28"/>
          <w:szCs w:val="28"/>
        </w:rPr>
        <w:t>.</w:t>
      </w:r>
      <w:r w:rsidR="00E628ED" w:rsidRPr="008071C5">
        <w:rPr>
          <w:sz w:val="28"/>
          <w:szCs w:val="28"/>
        </w:rPr>
        <w:t xml:space="preserve"> В случае выявления нарушений при организации праздничной торговли, хозяйствующий субъект несет административную ответственность в порядке, предусмотренном законодательством об административных правонарушениях.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8071C5">
        <w:rPr>
          <w:sz w:val="28"/>
          <w:szCs w:val="28"/>
        </w:rPr>
        <w:t>8. Распределение средств, полученных от о</w:t>
      </w:r>
      <w:r w:rsidR="00956543">
        <w:rPr>
          <w:sz w:val="28"/>
          <w:szCs w:val="28"/>
        </w:rPr>
        <w:t>рганизации праздничной торговли</w:t>
      </w:r>
    </w:p>
    <w:p w:rsidR="00723220" w:rsidRPr="008071C5" w:rsidRDefault="00723220" w:rsidP="008071C5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8.1. Реквизиты для оплаты:</w:t>
      </w:r>
    </w:p>
    <w:p w:rsidR="00E628ED" w:rsidRPr="008071C5" w:rsidRDefault="00723220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Получатель:</w:t>
      </w:r>
    </w:p>
    <w:p w:rsidR="00B86E48" w:rsidRPr="00B86E48" w:rsidRDefault="00B86E48" w:rsidP="00B86E48">
      <w:pPr>
        <w:tabs>
          <w:tab w:val="left" w:pos="1560"/>
        </w:tabs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ИНН 7611002653 КПП 761101001</w:t>
      </w:r>
    </w:p>
    <w:p w:rsidR="00B86E48" w:rsidRPr="00B86E48" w:rsidRDefault="00B86E48" w:rsidP="00B86E48">
      <w:pPr>
        <w:tabs>
          <w:tab w:val="left" w:pos="1560"/>
        </w:tabs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 xml:space="preserve">УФК по Ярославской области (Администрация Тутаевского муниципального округа Ярославской области </w:t>
      </w:r>
      <w:proofErr w:type="gramStart"/>
      <w:r w:rsidRPr="00B86E48">
        <w:rPr>
          <w:sz w:val="28"/>
          <w:szCs w:val="28"/>
        </w:rPr>
        <w:t>л</w:t>
      </w:r>
      <w:proofErr w:type="gramEnd"/>
      <w:r w:rsidRPr="00B86E48">
        <w:rPr>
          <w:sz w:val="28"/>
          <w:szCs w:val="28"/>
        </w:rPr>
        <w:t>/с 04713</w:t>
      </w:r>
      <w:r w:rsidRPr="00B86E48">
        <w:rPr>
          <w:sz w:val="28"/>
          <w:szCs w:val="28"/>
          <w:lang w:val="en-US"/>
        </w:rPr>
        <w:t>D</w:t>
      </w:r>
      <w:r w:rsidRPr="00B86E48">
        <w:rPr>
          <w:sz w:val="28"/>
          <w:szCs w:val="28"/>
        </w:rPr>
        <w:t>38190)</w:t>
      </w:r>
    </w:p>
    <w:p w:rsidR="00B86E48" w:rsidRPr="00B86E48" w:rsidRDefault="00B86E48" w:rsidP="00B86E48">
      <w:pPr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Казначейский счет: 03100643000000017100 (Счет получателя)</w:t>
      </w:r>
    </w:p>
    <w:p w:rsidR="00B86E48" w:rsidRPr="00B86E48" w:rsidRDefault="00B86E48" w:rsidP="00B86E48">
      <w:pPr>
        <w:tabs>
          <w:tab w:val="left" w:pos="1560"/>
        </w:tabs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Банк: ОКЦ № 8 ГУ Банка России по ЦФО//УФК по Ярославской области, г. Ярославль</w:t>
      </w:r>
    </w:p>
    <w:p w:rsidR="00B86E48" w:rsidRPr="00B86E48" w:rsidRDefault="00B86E48" w:rsidP="00B86E48">
      <w:pPr>
        <w:tabs>
          <w:tab w:val="left" w:pos="1560"/>
        </w:tabs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БИК: 017888102</w:t>
      </w:r>
    </w:p>
    <w:p w:rsidR="00B86E48" w:rsidRPr="00B86E48" w:rsidRDefault="00B86E48" w:rsidP="00B86E48">
      <w:pPr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Единый казначейский счет: 40102810245370000065(Счет банка получателя)</w:t>
      </w:r>
    </w:p>
    <w:p w:rsidR="00B86E48" w:rsidRPr="00B86E48" w:rsidRDefault="00B86E48" w:rsidP="00B86E48">
      <w:pPr>
        <w:contextualSpacing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ОКТМО 78543000</w:t>
      </w:r>
    </w:p>
    <w:p w:rsidR="00B86E48" w:rsidRPr="00B86E48" w:rsidRDefault="00B86E48" w:rsidP="00B86E48">
      <w:pPr>
        <w:contextualSpacing/>
        <w:rPr>
          <w:sz w:val="28"/>
          <w:szCs w:val="28"/>
        </w:rPr>
      </w:pPr>
      <w:r w:rsidRPr="00B86E48">
        <w:rPr>
          <w:sz w:val="28"/>
          <w:szCs w:val="28"/>
        </w:rPr>
        <w:t>КБК –  96011705040140001180</w:t>
      </w:r>
    </w:p>
    <w:p w:rsidR="00723220" w:rsidRPr="008071C5" w:rsidRDefault="00B86E48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E48">
        <w:rPr>
          <w:sz w:val="28"/>
          <w:szCs w:val="28"/>
        </w:rPr>
        <w:t>Назначение платежа:</w:t>
      </w:r>
      <w:r w:rsidRPr="00B86E4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723220" w:rsidRPr="008071C5">
        <w:rPr>
          <w:sz w:val="28"/>
          <w:szCs w:val="28"/>
        </w:rPr>
        <w:t>а предоставление места на ярмарке (указать название ярмарки и (или) дату проведения)</w:t>
      </w:r>
    </w:p>
    <w:p w:rsidR="00E628ED" w:rsidRPr="008071C5" w:rsidRDefault="00E628ED" w:rsidP="00807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1C5">
        <w:rPr>
          <w:sz w:val="28"/>
          <w:szCs w:val="28"/>
        </w:rPr>
        <w:t>8.2. Средства, полученные в результате размещения объектов праздничной торговли, являются доходами местного бюджета.</w:t>
      </w:r>
    </w:p>
    <w:p w:rsidR="00331A1C" w:rsidRPr="008071C5" w:rsidRDefault="00331A1C" w:rsidP="008071C5">
      <w:pPr>
        <w:rPr>
          <w:sz w:val="28"/>
          <w:szCs w:val="28"/>
        </w:rPr>
      </w:pPr>
    </w:p>
    <w:sectPr w:rsidR="00331A1C" w:rsidRPr="008071C5" w:rsidSect="007D0D9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28" w:rsidRDefault="00290928" w:rsidP="00D62ABF">
      <w:r>
        <w:separator/>
      </w:r>
    </w:p>
  </w:endnote>
  <w:endnote w:type="continuationSeparator" w:id="0">
    <w:p w:rsidR="00290928" w:rsidRDefault="00290928" w:rsidP="00D6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336"/>
      <w:docPartObj>
        <w:docPartGallery w:val="Page Numbers (Bottom of Page)"/>
        <w:docPartUnique/>
      </w:docPartObj>
    </w:sdtPr>
    <w:sdtEndPr/>
    <w:sdtContent>
      <w:p w:rsidR="0032207B" w:rsidRDefault="00435CB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07B" w:rsidRDefault="003220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28" w:rsidRDefault="00290928" w:rsidP="00D62ABF">
      <w:r>
        <w:separator/>
      </w:r>
    </w:p>
  </w:footnote>
  <w:footnote w:type="continuationSeparator" w:id="0">
    <w:p w:rsidR="00290928" w:rsidRDefault="00290928" w:rsidP="00D6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517992"/>
      <w:docPartObj>
        <w:docPartGallery w:val="Page Numbers (Top of Page)"/>
        <w:docPartUnique/>
      </w:docPartObj>
    </w:sdtPr>
    <w:sdtContent>
      <w:p w:rsidR="007D0D9D" w:rsidRDefault="007D0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0D9D" w:rsidRDefault="007D0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8ED"/>
    <w:rsid w:val="00106BD5"/>
    <w:rsid w:val="00142E24"/>
    <w:rsid w:val="001C0CC6"/>
    <w:rsid w:val="0024477D"/>
    <w:rsid w:val="002725E0"/>
    <w:rsid w:val="00285577"/>
    <w:rsid w:val="00290928"/>
    <w:rsid w:val="00291ABC"/>
    <w:rsid w:val="002D4083"/>
    <w:rsid w:val="002F3568"/>
    <w:rsid w:val="0032207B"/>
    <w:rsid w:val="00331A1C"/>
    <w:rsid w:val="00392D16"/>
    <w:rsid w:val="003B31DD"/>
    <w:rsid w:val="00406B53"/>
    <w:rsid w:val="00435CBA"/>
    <w:rsid w:val="0044285D"/>
    <w:rsid w:val="004465AE"/>
    <w:rsid w:val="0045381C"/>
    <w:rsid w:val="00466A50"/>
    <w:rsid w:val="00470670"/>
    <w:rsid w:val="004C6AD0"/>
    <w:rsid w:val="00546000"/>
    <w:rsid w:val="0055476F"/>
    <w:rsid w:val="006262E7"/>
    <w:rsid w:val="00632958"/>
    <w:rsid w:val="006601C7"/>
    <w:rsid w:val="006E1CBB"/>
    <w:rsid w:val="00723220"/>
    <w:rsid w:val="007C2870"/>
    <w:rsid w:val="007D0D9D"/>
    <w:rsid w:val="007D3CF8"/>
    <w:rsid w:val="007F0C36"/>
    <w:rsid w:val="007F5E55"/>
    <w:rsid w:val="008071C5"/>
    <w:rsid w:val="00852F74"/>
    <w:rsid w:val="00932A6D"/>
    <w:rsid w:val="00953F38"/>
    <w:rsid w:val="00956543"/>
    <w:rsid w:val="00981229"/>
    <w:rsid w:val="009A14CF"/>
    <w:rsid w:val="009B61DE"/>
    <w:rsid w:val="009F417B"/>
    <w:rsid w:val="00AA733A"/>
    <w:rsid w:val="00AD45B4"/>
    <w:rsid w:val="00AE1473"/>
    <w:rsid w:val="00AE3829"/>
    <w:rsid w:val="00B22A4E"/>
    <w:rsid w:val="00B86E48"/>
    <w:rsid w:val="00B916FE"/>
    <w:rsid w:val="00BE0A9F"/>
    <w:rsid w:val="00C26458"/>
    <w:rsid w:val="00C4043B"/>
    <w:rsid w:val="00C824CA"/>
    <w:rsid w:val="00CC0271"/>
    <w:rsid w:val="00D354CC"/>
    <w:rsid w:val="00D62ABF"/>
    <w:rsid w:val="00D6357B"/>
    <w:rsid w:val="00DB7B94"/>
    <w:rsid w:val="00E628ED"/>
    <w:rsid w:val="00F40D6F"/>
    <w:rsid w:val="00F83F51"/>
    <w:rsid w:val="00FB3860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28ED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28ED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E628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2A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2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2A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2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B3860"/>
  </w:style>
  <w:style w:type="paragraph" w:styleId="a8">
    <w:name w:val="Balloon Text"/>
    <w:basedOn w:val="a"/>
    <w:link w:val="a9"/>
    <w:uiPriority w:val="99"/>
    <w:semiHidden/>
    <w:unhideWhenUsed/>
    <w:rsid w:val="00285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5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8274337828C5259FCAC914C567C4BC8E8759831840174FDC8144241482228525C680218F2A14EFF5539E77C1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kina@tr.adm.ya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K1UD</cp:lastModifiedBy>
  <cp:revision>30</cp:revision>
  <cp:lastPrinted>2026-05-08T07:36:00Z</cp:lastPrinted>
  <dcterms:created xsi:type="dcterms:W3CDTF">2017-06-06T05:28:00Z</dcterms:created>
  <dcterms:modified xsi:type="dcterms:W3CDTF">2026-05-08T07:36:00Z</dcterms:modified>
</cp:coreProperties>
</file>