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8B" w:rsidRPr="00B171CA" w:rsidRDefault="0051238B" w:rsidP="005123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1238B" w:rsidRPr="00B171CA" w:rsidRDefault="0051238B" w:rsidP="005123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>к</w:t>
      </w:r>
      <w:r w:rsidR="000558A8"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 ТМО</w:t>
      </w:r>
    </w:p>
    <w:p w:rsidR="0051238B" w:rsidRPr="00B171CA" w:rsidRDefault="0051238B" w:rsidP="005123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91B44">
        <w:rPr>
          <w:rFonts w:ascii="Times New Roman" w:eastAsia="Calibri" w:hAnsi="Times New Roman" w:cs="Times New Roman"/>
          <w:sz w:val="24"/>
          <w:szCs w:val="24"/>
        </w:rPr>
        <w:t>29.06.2026</w:t>
      </w:r>
      <w:bookmarkStart w:id="0" w:name="_GoBack"/>
      <w:bookmarkEnd w:id="0"/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C91B44">
        <w:rPr>
          <w:rFonts w:ascii="Times New Roman" w:eastAsia="Calibri" w:hAnsi="Times New Roman" w:cs="Times New Roman"/>
          <w:sz w:val="24"/>
          <w:szCs w:val="24"/>
        </w:rPr>
        <w:t>630-п</w:t>
      </w:r>
    </w:p>
    <w:p w:rsidR="0051238B" w:rsidRDefault="0051238B" w:rsidP="0051238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1238B" w:rsidRPr="0051238B" w:rsidRDefault="0051238B" w:rsidP="0051238B">
      <w:pPr>
        <w:numPr>
          <w:ilvl w:val="0"/>
          <w:numId w:val="4"/>
        </w:numPr>
        <w:tabs>
          <w:tab w:val="left" w:pos="1204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1238B">
        <w:rPr>
          <w:rFonts w:ascii="Times New Roman" w:hAnsi="Times New Roman"/>
          <w:sz w:val="24"/>
          <w:szCs w:val="24"/>
        </w:rPr>
        <w:t>Ресурсное обеспечение и перечень мероприятий муниципальной целевой программы</w:t>
      </w:r>
    </w:p>
    <w:p w:rsidR="0051238B" w:rsidRPr="0051238B" w:rsidRDefault="0051238B" w:rsidP="0051238B">
      <w:pPr>
        <w:tabs>
          <w:tab w:val="left" w:pos="1204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38B" w:rsidRPr="0051238B" w:rsidRDefault="0051238B" w:rsidP="0051238B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38B">
        <w:rPr>
          <w:rFonts w:ascii="Times New Roman" w:hAnsi="Times New Roman"/>
          <w:sz w:val="24"/>
          <w:szCs w:val="24"/>
        </w:rPr>
        <w:t xml:space="preserve">Основные мероприятия муниципальной целевой программы на 2026-2028 год </w:t>
      </w:r>
    </w:p>
    <w:p w:rsidR="0051238B" w:rsidRPr="0051238B" w:rsidRDefault="0051238B" w:rsidP="0051238B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238B">
        <w:rPr>
          <w:rFonts w:ascii="Times New Roman" w:hAnsi="Times New Roman"/>
          <w:i/>
          <w:sz w:val="24"/>
          <w:szCs w:val="24"/>
        </w:rPr>
        <w:t>(первый год реализации)</w:t>
      </w:r>
    </w:p>
    <w:p w:rsidR="0051238B" w:rsidRPr="0051238B" w:rsidRDefault="0051238B" w:rsidP="0051238B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2410"/>
        <w:gridCol w:w="1843"/>
        <w:gridCol w:w="2410"/>
        <w:gridCol w:w="2551"/>
      </w:tblGrid>
      <w:tr w:rsidR="0051238B" w:rsidRPr="0051238B" w:rsidTr="0039028D">
        <w:tc>
          <w:tcPr>
            <w:tcW w:w="14000" w:type="dxa"/>
            <w:gridSpan w:val="6"/>
            <w:shd w:val="clear" w:color="auto" w:fill="D9D9D9" w:themeFill="background1" w:themeFillShade="D9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муниципальной целевой программы на 2026 год </w:t>
            </w:r>
            <w:r w:rsidRPr="0051238B">
              <w:rPr>
                <w:rFonts w:ascii="Times New Roman" w:hAnsi="Times New Roman"/>
                <w:i/>
                <w:sz w:val="24"/>
                <w:szCs w:val="24"/>
              </w:rPr>
              <w:t>(первый год реализации)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1559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Объем финансирования по мероприятию (рублей).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51238B" w:rsidRPr="0051238B" w:rsidTr="0039028D">
        <w:tc>
          <w:tcPr>
            <w:tcW w:w="14000" w:type="dxa"/>
            <w:gridSpan w:val="6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</w:tr>
      <w:tr w:rsidR="0051238B" w:rsidRPr="0051238B" w:rsidTr="0039028D">
        <w:tc>
          <w:tcPr>
            <w:tcW w:w="3227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Расходы  на обеспечение деятельности учреждений  спорта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51238B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81 920 000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81 920 000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51238B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81 920 000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14000" w:type="dxa"/>
            <w:gridSpan w:val="6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</w:tr>
      <w:tr w:rsidR="0051238B" w:rsidRPr="0051238B" w:rsidTr="0039028D">
        <w:tc>
          <w:tcPr>
            <w:tcW w:w="3227" w:type="dxa"/>
            <w:vMerge w:val="restart"/>
          </w:tcPr>
          <w:p w:rsidR="0051238B" w:rsidRPr="0051238B" w:rsidRDefault="0051238B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«Семейный рекорд» – мероприятие для дошкольников (ГТО)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8B" w:rsidRPr="0051238B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физической культуры  среди дошкольников, сдача норм комплекса ГТО</w:t>
            </w: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51238B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562"/>
        </w:trPr>
        <w:tc>
          <w:tcPr>
            <w:tcW w:w="3227" w:type="dxa"/>
            <w:vMerge w:val="restart"/>
          </w:tcPr>
          <w:p w:rsidR="0051238B" w:rsidRPr="0051238B" w:rsidRDefault="0051238B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2.Организация и  проведение спортивно-массового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«Короли мяча» - семейный фестиваль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сентябрь-ноябрь</w:t>
            </w:r>
          </w:p>
        </w:tc>
        <w:tc>
          <w:tcPr>
            <w:tcW w:w="2410" w:type="dxa"/>
            <w:vAlign w:val="center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1238B" w:rsidRPr="0051238B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5 000.00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Популяризация физической культуры и  спорта, увеличение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занимающихся физкультурой и спортом, привлечение к семейному активному отдыху</w:t>
            </w: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5 000.00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5 000.00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 w:val="restart"/>
          </w:tcPr>
          <w:p w:rsidR="0051238B" w:rsidRPr="0051238B" w:rsidRDefault="0051238B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3.Организация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Скиппинг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» - (скакалка) мероприятие для всех образовательных учреждений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ноябрь школьный этап,</w:t>
            </w:r>
          </w:p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 финал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Привлечение обучающихся к систематическим занятиям физкультурой и спортом</w:t>
            </w: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 w:val="restart"/>
          </w:tcPr>
          <w:p w:rsidR="0051238B" w:rsidRPr="0051238B" w:rsidRDefault="0051238B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4.Организация и проведение школьных спортивных лиг по игровым видам спорта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2551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 видов спорта среди обучающихся, привлечение к занятиям спортом, выявление сильнейших команд</w:t>
            </w: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 w:val="restart"/>
          </w:tcPr>
          <w:p w:rsidR="0051238B" w:rsidRPr="0051238B" w:rsidRDefault="0051238B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5.Спартакиада  на Кубок Главы ТМО среди ШСК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команд ШСК, формирование сборных ТМО</w:t>
            </w: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 w:val="restart"/>
          </w:tcPr>
          <w:p w:rsidR="0051238B" w:rsidRPr="0051238B" w:rsidRDefault="0051238B" w:rsidP="0051238B">
            <w:pPr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6.Организация и проведение первенств, Кубков, турниров ТМО по видам спорта среди юношей и девушек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ТМО</w:t>
            </w: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 w:val="restart"/>
          </w:tcPr>
          <w:p w:rsidR="0051238B" w:rsidRPr="0051238B" w:rsidRDefault="0051238B" w:rsidP="0051238B">
            <w:pPr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7.Участие сборных команд в региональных и Всероссийских первенствах по видам спорта (юноши и девушки)</w:t>
            </w:r>
          </w:p>
        </w:tc>
        <w:tc>
          <w:tcPr>
            <w:tcW w:w="1559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 w:val="restart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1238B" w:rsidRPr="0051238B" w:rsidRDefault="0051238B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и команд ЯО</w:t>
            </w: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6185F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84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8.Спартакиада  на Кубок Главы ТМО среди учителей ОУ</w:t>
            </w:r>
          </w:p>
          <w:p w:rsidR="0051238B" w:rsidRPr="0051238B" w:rsidRDefault="0051238B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39028D"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39028D"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</w:t>
            </w:r>
            <w:r w:rsidR="0039028D"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 на Кубок Главы ТМР среди работников дошкольных ОУ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Сдача норм комплекса ГТО населением ТМО 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7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здоровому образу жизни, сдаче норм ГТО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7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39028D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7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11.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Спартакиады среди  ФСК ТМО.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ТМО ДО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 занимающихся физической культурой и спортом, развитие клубного движения.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12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12.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проведение Спартакиады среди ветеранов спорта ТМО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25 000.00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ФСК «Ветераны спорта»</w:t>
            </w: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25 000.00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25 000.00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</w:tcPr>
          <w:p w:rsidR="0051238B" w:rsidRPr="0051238B" w:rsidRDefault="0051238B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чемпионатов, Кубков и первенств </w:t>
            </w:r>
            <w:proofErr w:type="spell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г.Тутаева</w:t>
            </w:r>
            <w:proofErr w:type="spell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Тутаевского муниципального  округа по видам спорта</w:t>
            </w:r>
          </w:p>
          <w:p w:rsidR="0051238B" w:rsidRPr="0051238B" w:rsidRDefault="0051238B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Выявление сильнейших спортсменов ТМО, формирование сборных команд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14.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областной Спартакиаде среди городов и муниципальных округов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1238B" w:rsidRPr="0051238B" w:rsidRDefault="0051238B" w:rsidP="005123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15.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сборных команд ТМО в областных и республиканских соревнованиях по видам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спорта (взрослые)</w:t>
            </w:r>
          </w:p>
          <w:p w:rsidR="0051238B" w:rsidRPr="0051238B" w:rsidRDefault="0051238B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7B05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спортивного мастерства спортсменов, отбор на Всероссийские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7B05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51238B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2</w:t>
            </w:r>
            <w:r w:rsidR="00857B05"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16. Участие в Чемпионате и первенстве Ярославской области по футболу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инвалидов к занятиям физкультурой и спортом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48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84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17.Награждение команд – победителей и призеров Спартакиады трудящихся ТМО (ФСК).  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лучших спортсменов и команд ТМО по итогам года 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18. Организация и проведение бегового события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Тутаевский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полумарафон «Май. Мир. Молодость»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легкой атлетики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19.Организация и проведение Чемпионата и первенства ТМО по хоккею с шайбой.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51238B" w:rsidRPr="00263D51" w:rsidRDefault="0051238B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6</w:t>
            </w:r>
            <w:r w:rsidR="0039028D"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622C1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легкой атлетики, привлечение к занятием физкультурой и спортом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6</w:t>
            </w:r>
            <w:r w:rsidR="0039028D"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39028D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6</w:t>
            </w:r>
            <w:r w:rsidR="0039028D" w:rsidRPr="00263D51">
              <w:rPr>
                <w:rFonts w:ascii="Times New Roman" w:hAnsi="Times New Roman"/>
                <w:sz w:val="24"/>
                <w:szCs w:val="24"/>
              </w:rPr>
              <w:t>5</w:t>
            </w:r>
            <w:r w:rsidRPr="00263D51">
              <w:rPr>
                <w:rFonts w:ascii="Times New Roman" w:hAnsi="Times New Roman"/>
                <w:sz w:val="24"/>
                <w:szCs w:val="24"/>
              </w:rPr>
              <w:t>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Организация и 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проведение спортивно-массовых мероприятий посвященных знаменательным датам и праздникам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ТМО ДО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МП. МЦ. СШ.</w:t>
            </w:r>
          </w:p>
          <w:p w:rsidR="0051238B" w:rsidRPr="0051238B" w:rsidRDefault="0051238B" w:rsidP="0051238B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спортсменов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bottom"/>
          </w:tcPr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21.Организация и проведение праздника лыжного спорта</w:t>
            </w:r>
            <w:r w:rsidRPr="0051238B">
              <w:rPr>
                <w:rFonts w:ascii="Times New Roman" w:hAnsi="Times New Roman"/>
                <w:sz w:val="28"/>
              </w:rPr>
              <w:t xml:space="preserve"> </w:t>
            </w:r>
          </w:p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6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left" w:pos="4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УЭРАТМО, </w:t>
            </w:r>
          </w:p>
          <w:p w:rsidR="0051238B" w:rsidRPr="0051238B" w:rsidRDefault="0051238B" w:rsidP="0051238B">
            <w:pPr>
              <w:tabs>
                <w:tab w:val="left" w:pos="4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6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6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22.Организация и проведение Чемпионата ТМО по мини-футболу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5622C1" w:rsidRPr="0051238B" w:rsidRDefault="005622C1" w:rsidP="005622C1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и популяризация вида спорта мини-футбол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23. Организация спортивно-массовых мероприятий на сельских территориях</w:t>
            </w:r>
          </w:p>
        </w:tc>
        <w:tc>
          <w:tcPr>
            <w:tcW w:w="1559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B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</w:tc>
        <w:tc>
          <w:tcPr>
            <w:tcW w:w="2551" w:type="dxa"/>
            <w:vMerge w:val="restart"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на сельских территориях к занятиям физкультурой и спортом</w:t>
            </w: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51238B" w:rsidRPr="00263D51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38B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38B" w:rsidRPr="0051238B" w:rsidRDefault="0051238B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51238B" w:rsidRPr="00263D51" w:rsidRDefault="00857B05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10</w:t>
            </w:r>
            <w:r w:rsidR="0051238B" w:rsidRPr="00263D51">
              <w:rPr>
                <w:rFonts w:ascii="Times New Roman" w:hAnsi="Times New Roman"/>
                <w:sz w:val="24"/>
                <w:szCs w:val="24"/>
              </w:rPr>
              <w:t>0 000.00</w:t>
            </w:r>
          </w:p>
        </w:tc>
        <w:tc>
          <w:tcPr>
            <w:tcW w:w="2410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1238B" w:rsidRPr="0051238B" w:rsidRDefault="0051238B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1D3611" w:rsidRPr="001D3611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24.Т</w:t>
            </w:r>
            <w:r w:rsidRPr="001D3611">
              <w:rPr>
                <w:rFonts w:ascii="Times New Roman" w:hAnsi="Times New Roman"/>
                <w:sz w:val="24"/>
                <w:szCs w:val="24"/>
              </w:rPr>
              <w:t>ранспортные расходы</w:t>
            </w:r>
          </w:p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3611" w:rsidRPr="0051238B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1D3611" w:rsidRPr="00263D51" w:rsidRDefault="0086185F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3611" w:rsidRPr="00263D51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 w:val="restart"/>
            <w:vAlign w:val="center"/>
          </w:tcPr>
          <w:p w:rsidR="001D3611" w:rsidRPr="0051238B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1D3611" w:rsidRDefault="001D361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C1" w:rsidRPr="0051238B" w:rsidRDefault="005622C1" w:rsidP="005622C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D3611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спортсменов, отбор на Всероссийские соревнования</w:t>
            </w:r>
          </w:p>
          <w:p w:rsidR="001D3611" w:rsidRPr="0051238B" w:rsidRDefault="001D3611" w:rsidP="001D3611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D3611" w:rsidRPr="00263D51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D3611" w:rsidRPr="00263D51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1D3611" w:rsidRPr="00263D51" w:rsidRDefault="0086185F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3611" w:rsidRPr="00263D51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D3611" w:rsidRPr="00263D51" w:rsidRDefault="001D3611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1D3611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1D3611" w:rsidRPr="00263D51" w:rsidRDefault="0086185F" w:rsidP="001D3611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3611" w:rsidRPr="00263D51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1D3611" w:rsidRPr="00857B05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14000" w:type="dxa"/>
            <w:gridSpan w:val="6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Приобретение спортивного инвентаря, оборудования, тренажеров, формы.</w:t>
            </w:r>
          </w:p>
        </w:tc>
        <w:tc>
          <w:tcPr>
            <w:tcW w:w="1559" w:type="dxa"/>
            <w:vMerge w:val="restart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1D3611" w:rsidRPr="0051238B" w:rsidRDefault="00A8053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спортивных школ</w:t>
            </w: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1D3611" w:rsidRPr="0051238B" w:rsidRDefault="00A8053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11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3611" w:rsidRPr="0051238B" w:rsidRDefault="001D3611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1D3611" w:rsidRPr="00263D51" w:rsidRDefault="00A80531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D3611" w:rsidRPr="0051238B" w:rsidRDefault="001D361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Приобретение  наградной атрибутики.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263D51" w:rsidRDefault="00A80531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C1" w:rsidRDefault="005622C1" w:rsidP="0051238B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C1" w:rsidRPr="0051238B" w:rsidRDefault="005622C1" w:rsidP="005622C1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Для награждения спортсменов занявших призовые места на соревнованиях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263D51" w:rsidRDefault="00EB59B8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263D51" w:rsidRDefault="00EB59B8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263D51" w:rsidRDefault="00A80531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263D51" w:rsidRDefault="00EB59B8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263D51" w:rsidRDefault="00A80531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1400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физкультурно-оздоровительного комплекса открытого типа в левобережной части города Тутаева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</w:t>
            </w:r>
            <w:r w:rsidR="00170DEE">
              <w:rPr>
                <w:rFonts w:ascii="Times New Roman" w:hAnsi="Times New Roman"/>
                <w:sz w:val="24"/>
                <w:szCs w:val="24"/>
              </w:rPr>
              <w:t>4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5622C1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Содержание спортивных объектов ТМО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</w:t>
            </w:r>
            <w:r w:rsidR="00170DEE">
              <w:rPr>
                <w:rFonts w:ascii="Times New Roman" w:hAnsi="Times New Roman"/>
                <w:sz w:val="24"/>
                <w:szCs w:val="24"/>
              </w:rPr>
              <w:t>4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</w:t>
            </w:r>
            <w:r w:rsidR="00170DEE">
              <w:rPr>
                <w:rFonts w:ascii="Times New Roman" w:hAnsi="Times New Roman"/>
                <w:sz w:val="24"/>
                <w:szCs w:val="24"/>
              </w:rPr>
              <w:t>4</w:t>
            </w:r>
            <w:r w:rsidRPr="0051238B">
              <w:rPr>
                <w:rFonts w:ascii="Times New Roman" w:hAnsi="Times New Roman"/>
                <w:sz w:val="24"/>
                <w:szCs w:val="24"/>
              </w:rPr>
              <w:t>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ледовой арены с искусственным льдом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170DEE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37 564 213.00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5622C1" w:rsidRPr="0051238B" w:rsidRDefault="005622C1" w:rsidP="005622C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170DEE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37 564 213.00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170DEE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37 564 213.00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84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Всего по муниципальной целевой программе на 2026 год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410" w:type="dxa"/>
            <w:vAlign w:val="center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5622C1" w:rsidP="005E2B6E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123 484 213.00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5622C1" w:rsidP="0051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123 484 213.00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</w:tcPr>
          <w:p w:rsidR="00EB59B8" w:rsidRPr="0051238B" w:rsidRDefault="005622C1" w:rsidP="0051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123 484 213.00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c>
          <w:tcPr>
            <w:tcW w:w="14000" w:type="dxa"/>
            <w:gridSpan w:val="6"/>
            <w:shd w:val="clear" w:color="auto" w:fill="D9D9D9" w:themeFill="background1" w:themeFillShade="D9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муниципальной целевой программы на 2027 год </w:t>
            </w:r>
            <w:r w:rsidRPr="0051238B">
              <w:rPr>
                <w:rFonts w:ascii="Times New Roman" w:hAnsi="Times New Roman"/>
                <w:i/>
                <w:sz w:val="24"/>
                <w:szCs w:val="24"/>
              </w:rPr>
              <w:t>(второй год реализации)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c>
          <w:tcPr>
            <w:tcW w:w="14000" w:type="dxa"/>
            <w:gridSpan w:val="6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</w:tr>
      <w:tr w:rsidR="00EB59B8" w:rsidRPr="0051238B" w:rsidTr="0039028D">
        <w:trPr>
          <w:trHeight w:val="84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Обеспечение содержания учреждений физкультуры и спорта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73 100 000.00</w:t>
            </w:r>
          </w:p>
        </w:tc>
        <w:tc>
          <w:tcPr>
            <w:tcW w:w="2410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73 100 000.00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73 100 000.00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14000" w:type="dxa"/>
            <w:gridSpan w:val="6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«Семейный рекорд» – мероприятие для дошкольников (ГТО)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физической культуры  среди дошкольников, сдача норм комплекса ГТО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2.Организация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«Короли мяча» - семейный фестиваль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Популяризация физической культуры и  спорта, увеличение численности занимающихся физкультурой и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спортом, привлечение к семейному активному отдыху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3.Организация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Скиппинг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» - (скакалка) мероприятие для всех образовательных учреждений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ноябрь школьный этап,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 финал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Привлечение обучающихся к систематическим занятиям 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4.Организация и проведение школьных спортивных лиг по игровым видам спорта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 видов спорта среди обучающихся, привлечение к занятиям спортом, выявление сильнейших команд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5.Спартакиада  на Кубок Главы ТМО среди ШСК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команд ШСК, формирование сборных ТМО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6.Организация и  проведение Спартакиады летних оздоровительных лагерей</w:t>
            </w:r>
          </w:p>
          <w:p w:rsidR="00EB59B8" w:rsidRPr="0051238B" w:rsidRDefault="00EB59B8" w:rsidP="0051238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ab/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Привлечение детей к активному летнему отдыху, увеличение численности занимающихся 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7.Организация и проведение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первенств, Кубков, турниров ТМО по видам спорта среди юношей и девушек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сильнейших спортсменов ТМО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8.Участие сборных команд ТМО в региональных и Всероссийских первенствах по видам спорта (юноши и девушки)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90 000.00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и команд ЯО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90 000.00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90 000.00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9.Спартакиада  на Кубок Главы ТМО среди учителей ОУ</w:t>
            </w:r>
          </w:p>
          <w:p w:rsidR="00EB59B8" w:rsidRPr="0051238B" w:rsidRDefault="00EB59B8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 на Кубок Главы ТМО среди работников дошкольных ОУ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Сдача норм комплекса ГТО населением ТМО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здоровому образу жизни, сдаче норм ГТО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12.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Спартакиады среди  ФСК ТМО.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спортом, развитие клубного движения.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13.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проведение Спартакиады среди ветеранов спорта ТМО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ФСК «Ветераны спорта»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 проведение массовых соревнований «Спорт для всех»</w:t>
            </w:r>
          </w:p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занимающихся физической культурой и спортом 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чемпионатов, Кубков и первенств </w:t>
            </w:r>
            <w:proofErr w:type="spell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г.Тутаева</w:t>
            </w:r>
            <w:proofErr w:type="spell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Тутаевского муниципального  района по видам спорта</w:t>
            </w:r>
          </w:p>
          <w:p w:rsidR="00EB59B8" w:rsidRPr="0051238B" w:rsidRDefault="00EB59B8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Выявление сильнейших спортсменов ТМР, формирование сборных команд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16.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областной Спартакиаде среди городов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муниципальных районов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ТМО ДО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МП. МЦ. СШ.</w:t>
            </w:r>
          </w:p>
          <w:p w:rsidR="00EB59B8" w:rsidRPr="0051238B" w:rsidRDefault="00EB59B8" w:rsidP="00170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спортивного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 спортсменов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17.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сборных команд ТМО в областных и республиканских соревнованиях по видам спорта (взрослые)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спортсменов, отбор на Всероссийские соревнования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18. Участие в Чемпионате и первенстве Ярославской области по футболу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инвалидов к занятиям 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19. Организация и проведение культурно-спортивного праздника «Снежинка Приволжья».</w:t>
            </w:r>
          </w:p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  <w:r w:rsidR="00EB59B8" w:rsidRPr="0051238B">
              <w:rPr>
                <w:rFonts w:ascii="Times New Roman" w:hAnsi="Times New Roman"/>
                <w:sz w:val="24"/>
                <w:szCs w:val="24"/>
              </w:rPr>
              <w:t>, сельская территория</w:t>
            </w: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 и команд ТМР по итогам года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84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20.Награждение команд – победителей и призеров Спартакиады трудящихся ТМО (ФСК). 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лучших спортсменов и команд ТМР по итогам года 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21. Организация и проведение бегового события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Тутаевский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полумарафон «Май. Мир. Молодость»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легкой атлетики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22.Организация и проведение Чемпионата и первенства ТМО по хоккею с шайбой.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УЭР АТМО,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легкой атлетики, привлечение к занятием 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Организация и проведение спортивно-массовых мероприятий посвященных знаменательным датам и праздникам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спортсменов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24.Организация и проведение праздника лыжного спорта</w:t>
            </w:r>
            <w:r w:rsidRPr="0051238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25.Организация и проведение Чемпионата ТМО по мини-футболу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вида спорта мини-футбол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311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311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26. Организация спортивно-массовых мероприятий на сельских территориях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, сельские территории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на сельских территориях к занятиям физкультурой и спортом</w:t>
            </w:r>
          </w:p>
        </w:tc>
      </w:tr>
      <w:tr w:rsidR="00EB59B8" w:rsidRPr="0051238B" w:rsidTr="0039028D">
        <w:trPr>
          <w:trHeight w:val="311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311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311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311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311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311"/>
        </w:trPr>
        <w:tc>
          <w:tcPr>
            <w:tcW w:w="1400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Приобретение спортивного инвентаря, оборудования, тренажеров, формы.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Подготовка сборных команд ТМР для участия в Региональных и Всероссийских соревнованиях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Приобретение  наградной атрибутики.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спортивных школ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3.</w:t>
            </w: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Оснащение объектов спортивной инфраструктуры спортивно-технологическим </w:t>
            </w: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оборудованием.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259 353.00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спортивных школ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964 795.00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2 480 900.00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3 705 048.00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3 705 048.00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1400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физкультурно-оздоровительного комплекса открытого типа в левобережной части города Тутаева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1 500 000.00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ТМР, увеличение единовременной пропускной способности объектов спорта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1 500 000.00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1 500 000.00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ледовой арены с искусственным льдом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39 000 000.00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170DEE" w:rsidRPr="0051238B" w:rsidRDefault="00170DEE" w:rsidP="00170DEE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ТМО ДО и МП. МЦ. СШ.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ТМР, увеличение единовременной пропускной способности объектов спорта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39 000 000.00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39 000 000.00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84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Всего по муниципальной целевой программе на 2027 год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410" w:type="dxa"/>
            <w:vAlign w:val="center"/>
          </w:tcPr>
          <w:p w:rsidR="00EB59B8" w:rsidRPr="0051238B" w:rsidRDefault="00EB59B8" w:rsidP="0051238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115 059 353.00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964 795.00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2 480 900.00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118 505 048.00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118 505 048.00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c>
          <w:tcPr>
            <w:tcW w:w="14000" w:type="dxa"/>
            <w:gridSpan w:val="6"/>
            <w:shd w:val="clear" w:color="auto" w:fill="D9D9D9" w:themeFill="background1" w:themeFillShade="D9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Основные мероприятия муниципальной целевой программы на 2028 год </w:t>
            </w:r>
            <w:r w:rsidRPr="0051238B">
              <w:rPr>
                <w:rFonts w:ascii="Times New Roman" w:hAnsi="Times New Roman"/>
                <w:i/>
                <w:sz w:val="24"/>
                <w:szCs w:val="24"/>
              </w:rPr>
              <w:t>(третий год реализации)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c>
          <w:tcPr>
            <w:tcW w:w="14000" w:type="dxa"/>
            <w:gridSpan w:val="6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</w:tr>
      <w:tr w:rsidR="00EB59B8" w:rsidRPr="0051238B" w:rsidTr="0039028D">
        <w:trPr>
          <w:trHeight w:val="84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1. Обеспечение деятельности учреждений  спорта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74 600 000.00</w:t>
            </w:r>
          </w:p>
        </w:tc>
        <w:tc>
          <w:tcPr>
            <w:tcW w:w="2410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спортивной структуры ТМО, увеличение единовременной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пропускной способности объектов спорта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итого по бюджету </w:t>
            </w: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74 600 000.00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74 600 000.00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14000" w:type="dxa"/>
            <w:gridSpan w:val="6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«Семейный рекорд» – мероприятие для дошкольников (ГТО)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физической культуры  среди дошкольников, сдача норм комплекса ГТО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2.Организация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«Короли мяча» - семейный фестиваль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Популяризация физической культуры и  спорта, увеличение численности занимающихся физкультурой и спортом, привлечение к семейному активному отдыху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3.Организация и  проведение спортивно-массового мероприятия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Скиппинг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» - (скакалка) мероприятие для всех образовательных учреждений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ноябрь школьный этап,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 финал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Привлечение обучающихся к систематическим занятиям 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4.Организация и проведение школьных спортивных лиг по игровым видам спорта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Популяризация  видов спорта среди обучающихся, привлечение к </w:t>
            </w: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занятиям спортом, выявление сильнейших команд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5.Спартакиада  на Кубок Главы ТМО среди ШСК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команд ШСК, формирование сборных ТМО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6.Организация и  проведение Спартакиады летних оздоровительных лагерей</w:t>
            </w:r>
          </w:p>
          <w:p w:rsidR="00EB59B8" w:rsidRPr="0051238B" w:rsidRDefault="00EB59B8" w:rsidP="0051238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ab/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Привлечение детей к активному летнему отдыху, увеличение численности занимающихся 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7.Организация и проведение первенств, Кубков, турниров ТМО по видам спорта среди юношей и девушек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ТМО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8.Участие сборных команд ТМО в региональных и Всероссийских первенствах по видам спорта (юноши и девушки)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2551" w:type="dxa"/>
            <w:vMerge w:val="restart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Выявление сильнейших спортсменов и команд ЯО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9.Спартакиада  на Кубок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 ТМО среди учителей ОУ</w:t>
            </w:r>
          </w:p>
          <w:p w:rsidR="00EB59B8" w:rsidRPr="0051238B" w:rsidRDefault="00EB59B8" w:rsidP="0051238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систематически занимающихся физической 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 на Кубок Главы ТМО среди работников дошкольных ОУ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Сдача норм комплекса ГТО населением ТМО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здоровому образу жизни, сдаче норм ГТО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12.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Спартакиады среди  ФСК ТМО.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спортом, развитие клубного движения.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80 000.00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13.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проведение Спартакиады среди ветеранов спорта ТМО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центр»,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ФСК «Ветераны спорта»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систематически занимающихся физической культурой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35 000.00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 проведение массовых соревнований «Спорт для всех»</w:t>
            </w:r>
          </w:p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систематически занимающихся физической культурой и спортом 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</w:tcPr>
          <w:p w:rsidR="00EB59B8" w:rsidRPr="0051238B" w:rsidRDefault="00EB59B8" w:rsidP="0051238B">
            <w:pPr>
              <w:spacing w:before="30" w:after="3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чемпионатов, Кубков и первенств </w:t>
            </w:r>
            <w:proofErr w:type="spellStart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г.Тутаева</w:t>
            </w:r>
            <w:proofErr w:type="spellEnd"/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Тутаевского муниципального  района по видам спорта</w:t>
            </w:r>
          </w:p>
          <w:p w:rsidR="00EB59B8" w:rsidRPr="0051238B" w:rsidRDefault="00EB59B8" w:rsidP="0051238B">
            <w:pPr>
              <w:spacing w:before="30" w:after="3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Выявление сильнейших спортсменов ТМО, формирование сборных команд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16.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областной Спартакиаде среди городов и муниципальных районов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17.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сборных команд ТМО в областных и республиканских соревнованиях по видам спорта (взрослые)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170 000.00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 спортсменов, отбор на Всероссийские соревнования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170 000.00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170 000.00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Участие в Чемпионате и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первенстве Ярославской области по футболу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к занятиям 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19. Организация и проведение культурно-спортивного праздника «Снежинка Приволжья».</w:t>
            </w:r>
          </w:p>
          <w:p w:rsidR="00EB59B8" w:rsidRPr="0051238B" w:rsidRDefault="00EB59B8" w:rsidP="0051238B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 и команд ТМО по итогам года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84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20.Награждение команд – победителей и призеров Спартакиады трудящихся ТМО (ФСК). 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лучших спортсменов и команд ТМО по итогам года 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21. Организация и проведение бегового события «</w:t>
            </w:r>
            <w:proofErr w:type="spellStart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Тутаевский</w:t>
            </w:r>
            <w:proofErr w:type="spellEnd"/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полумарафон «Май. Мир. Молодость»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легкой атлетики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22.Организация и проведение Чемпионата и первенства ТМО по хоккею с шайбой.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жизни, легкой атлетики, привлечение к занятием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60 000.00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23.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Организация и проведение спортивно-массовых мероприятий посвященных знаменательным датам и праздникам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left" w:pos="4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спортсменов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30 000.00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24.Организация и проведение праздника лыжного спорта</w:t>
            </w:r>
            <w:r w:rsidRPr="0051238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систематически занимающихся физической культурой и спортом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50 000.00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25.Организация и проведение Чемпионата ТМО по мини-футболу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вида спорта мини-футбол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26. Организация спортивно-массовых мероприятий на сельских территориях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центр», сельские территории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на сельских территориях к занятиям физкультурой и спортом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1400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Приобретение спортивного инвентаря, оборудования, тренажеров, формы.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 w:val="restart"/>
            <w:vAlign w:val="bottom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</w:t>
            </w:r>
            <w:r w:rsidRPr="0051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материальной базы спортивных школ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Pr="0051238B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 наградной атрибутики.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материальной базы спортивных школ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14000" w:type="dxa"/>
            <w:gridSpan w:val="6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1.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физкультурно-оздоровительного комплекса открытого типа в левобережной части города Тутаева.</w:t>
            </w: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2 000 000.00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2 000 000.00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2 000 000.00</w:t>
            </w:r>
          </w:p>
        </w:tc>
        <w:tc>
          <w:tcPr>
            <w:tcW w:w="2410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2.</w:t>
            </w:r>
            <w:r w:rsidRPr="005123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Обустройство и содержание ледовой арены с искусственным льдом.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42 900 000.00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 xml:space="preserve">УЭР АТМО, 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МБУ ДО «Спортивная школа. Молодежный центр»</w:t>
            </w: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sz w:val="24"/>
                <w:szCs w:val="24"/>
              </w:rPr>
              <w:t>Развитие спортивной структуры ТМО, увеличение единовременной пропускной способности объектов спорта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42 900 000.00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42 900 000.00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84"/>
        </w:trPr>
        <w:tc>
          <w:tcPr>
            <w:tcW w:w="3227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38B">
              <w:rPr>
                <w:rFonts w:ascii="Times New Roman" w:hAnsi="Times New Roman"/>
                <w:sz w:val="24"/>
                <w:szCs w:val="24"/>
              </w:rPr>
              <w:t>Всего по муниципальной целевой программе на 2028 год</w:t>
            </w:r>
          </w:p>
        </w:tc>
        <w:tc>
          <w:tcPr>
            <w:tcW w:w="1559" w:type="dxa"/>
            <w:vMerge w:val="restart"/>
            <w:vAlign w:val="center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410" w:type="dxa"/>
            <w:vAlign w:val="center"/>
          </w:tcPr>
          <w:p w:rsidR="00EB59B8" w:rsidRPr="0051238B" w:rsidRDefault="00EB59B8" w:rsidP="0051238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120 900 000.00</w:t>
            </w:r>
          </w:p>
        </w:tc>
        <w:tc>
          <w:tcPr>
            <w:tcW w:w="2410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  <w:tc>
          <w:tcPr>
            <w:tcW w:w="2551" w:type="dxa"/>
            <w:vMerge w:val="restart"/>
            <w:vAlign w:val="center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/>
                <w:sz w:val="28"/>
              </w:rPr>
            </w:pPr>
            <w:r w:rsidRPr="0051238B">
              <w:rPr>
                <w:rFonts w:ascii="Times New Roman" w:hAnsi="Times New Roman" w:cs="Times New Roman"/>
                <w:sz w:val="28"/>
              </w:rPr>
              <w:t>×</w:t>
            </w: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120 900 000.00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B59B8" w:rsidRPr="0051238B" w:rsidTr="0039028D">
        <w:trPr>
          <w:trHeight w:val="79"/>
        </w:trPr>
        <w:tc>
          <w:tcPr>
            <w:tcW w:w="3227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EB59B8" w:rsidRPr="0051238B" w:rsidRDefault="00EB59B8" w:rsidP="0051238B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123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  <w:shd w:val="clear" w:color="auto" w:fill="auto"/>
          </w:tcPr>
          <w:p w:rsidR="00EB59B8" w:rsidRPr="0051238B" w:rsidRDefault="00EB59B8" w:rsidP="0051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8B">
              <w:rPr>
                <w:rFonts w:ascii="Times New Roman" w:hAnsi="Times New Roman"/>
                <w:b/>
                <w:sz w:val="24"/>
                <w:szCs w:val="24"/>
              </w:rPr>
              <w:t>120 900 000.00</w:t>
            </w:r>
          </w:p>
        </w:tc>
        <w:tc>
          <w:tcPr>
            <w:tcW w:w="2410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EB59B8" w:rsidRPr="0051238B" w:rsidRDefault="00EB59B8" w:rsidP="0051238B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1238B" w:rsidRPr="0051238B" w:rsidRDefault="0051238B" w:rsidP="0051238B">
      <w:pPr>
        <w:rPr>
          <w:rFonts w:ascii="Calibri" w:eastAsia="Calibri" w:hAnsi="Calibri" w:cs="Times New Roman"/>
        </w:rPr>
      </w:pPr>
    </w:p>
    <w:p w:rsidR="0051238B" w:rsidRPr="0051238B" w:rsidRDefault="0051238B" w:rsidP="0051238B"/>
    <w:p w:rsidR="0051238B" w:rsidRPr="0051238B" w:rsidRDefault="0051238B" w:rsidP="0051238B"/>
    <w:p w:rsidR="00A71D3A" w:rsidRDefault="00A71D3A"/>
    <w:sectPr w:rsidR="00A71D3A" w:rsidSect="0026016A">
      <w:headerReference w:type="default" r:id="rId8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6A" w:rsidRDefault="0026016A" w:rsidP="0026016A">
      <w:pPr>
        <w:spacing w:after="0" w:line="240" w:lineRule="auto"/>
      </w:pPr>
      <w:r>
        <w:separator/>
      </w:r>
    </w:p>
  </w:endnote>
  <w:endnote w:type="continuationSeparator" w:id="0">
    <w:p w:rsidR="0026016A" w:rsidRDefault="0026016A" w:rsidP="0026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6A" w:rsidRDefault="0026016A" w:rsidP="0026016A">
      <w:pPr>
        <w:spacing w:after="0" w:line="240" w:lineRule="auto"/>
      </w:pPr>
      <w:r>
        <w:separator/>
      </w:r>
    </w:p>
  </w:footnote>
  <w:footnote w:type="continuationSeparator" w:id="0">
    <w:p w:rsidR="0026016A" w:rsidRDefault="0026016A" w:rsidP="0026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528"/>
      <w:docPartObj>
        <w:docPartGallery w:val="Page Numbers (Top of Page)"/>
        <w:docPartUnique/>
      </w:docPartObj>
    </w:sdtPr>
    <w:sdtContent>
      <w:p w:rsidR="0026016A" w:rsidRDefault="0026016A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016A" w:rsidRDefault="002601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3C8E"/>
    <w:multiLevelType w:val="hybridMultilevel"/>
    <w:tmpl w:val="FA121760"/>
    <w:lvl w:ilvl="0" w:tplc="C180D0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D8D71D0"/>
    <w:multiLevelType w:val="hybridMultilevel"/>
    <w:tmpl w:val="150CD6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70D1431B"/>
    <w:multiLevelType w:val="hybridMultilevel"/>
    <w:tmpl w:val="6C14A92A"/>
    <w:lvl w:ilvl="0" w:tplc="C284DBD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B9"/>
    <w:rsid w:val="000558A8"/>
    <w:rsid w:val="00170DEE"/>
    <w:rsid w:val="001D3611"/>
    <w:rsid w:val="0026016A"/>
    <w:rsid w:val="00263D51"/>
    <w:rsid w:val="0039028D"/>
    <w:rsid w:val="0051238B"/>
    <w:rsid w:val="005622C1"/>
    <w:rsid w:val="005E2B6E"/>
    <w:rsid w:val="005F77A3"/>
    <w:rsid w:val="00857B05"/>
    <w:rsid w:val="0086185F"/>
    <w:rsid w:val="00932FB9"/>
    <w:rsid w:val="00A71D3A"/>
    <w:rsid w:val="00A80531"/>
    <w:rsid w:val="00C91B44"/>
    <w:rsid w:val="00E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8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1238B"/>
  </w:style>
  <w:style w:type="numbering" w:customStyle="1" w:styleId="11">
    <w:name w:val="Нет списка11"/>
    <w:next w:val="a2"/>
    <w:uiPriority w:val="99"/>
    <w:semiHidden/>
    <w:unhideWhenUsed/>
    <w:rsid w:val="0051238B"/>
  </w:style>
  <w:style w:type="numbering" w:customStyle="1" w:styleId="111">
    <w:name w:val="Нет списка111"/>
    <w:next w:val="a2"/>
    <w:uiPriority w:val="99"/>
    <w:semiHidden/>
    <w:unhideWhenUsed/>
    <w:rsid w:val="0051238B"/>
  </w:style>
  <w:style w:type="paragraph" w:customStyle="1" w:styleId="ConsPlusNonformat">
    <w:name w:val="ConsPlusNonformat"/>
    <w:uiPriority w:val="99"/>
    <w:rsid w:val="00512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238B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51238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51238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51238B"/>
    <w:rPr>
      <w:rFonts w:ascii="Times New Roman" w:hAnsi="Times New Roman"/>
      <w:sz w:val="28"/>
    </w:rPr>
  </w:style>
  <w:style w:type="paragraph" w:styleId="aa">
    <w:name w:val="No Spacing"/>
    <w:uiPriority w:val="1"/>
    <w:qFormat/>
    <w:rsid w:val="005123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51238B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markedcontent">
    <w:name w:val="markedcontent"/>
    <w:basedOn w:val="a0"/>
    <w:rsid w:val="0051238B"/>
  </w:style>
  <w:style w:type="character" w:styleId="ac">
    <w:name w:val="Hyperlink"/>
    <w:basedOn w:val="a0"/>
    <w:uiPriority w:val="99"/>
    <w:semiHidden/>
    <w:unhideWhenUsed/>
    <w:rsid w:val="005123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8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1238B"/>
  </w:style>
  <w:style w:type="numbering" w:customStyle="1" w:styleId="11">
    <w:name w:val="Нет списка11"/>
    <w:next w:val="a2"/>
    <w:uiPriority w:val="99"/>
    <w:semiHidden/>
    <w:unhideWhenUsed/>
    <w:rsid w:val="0051238B"/>
  </w:style>
  <w:style w:type="numbering" w:customStyle="1" w:styleId="111">
    <w:name w:val="Нет списка111"/>
    <w:next w:val="a2"/>
    <w:uiPriority w:val="99"/>
    <w:semiHidden/>
    <w:unhideWhenUsed/>
    <w:rsid w:val="0051238B"/>
  </w:style>
  <w:style w:type="paragraph" w:customStyle="1" w:styleId="ConsPlusNonformat">
    <w:name w:val="ConsPlusNonformat"/>
    <w:uiPriority w:val="99"/>
    <w:rsid w:val="00512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1238B"/>
    <w:pPr>
      <w:tabs>
        <w:tab w:val="center" w:pos="4677"/>
        <w:tab w:val="right" w:pos="9355"/>
      </w:tabs>
      <w:spacing w:after="0" w:line="240" w:lineRule="auto"/>
      <w:ind w:firstLine="709"/>
      <w:jc w:val="center"/>
    </w:pPr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51238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51238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51238B"/>
    <w:rPr>
      <w:rFonts w:ascii="Times New Roman" w:hAnsi="Times New Roman"/>
      <w:sz w:val="28"/>
    </w:rPr>
  </w:style>
  <w:style w:type="paragraph" w:styleId="aa">
    <w:name w:val="No Spacing"/>
    <w:uiPriority w:val="1"/>
    <w:qFormat/>
    <w:rsid w:val="005123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51238B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markedcontent">
    <w:name w:val="markedcontent"/>
    <w:basedOn w:val="a0"/>
    <w:rsid w:val="0051238B"/>
  </w:style>
  <w:style w:type="character" w:styleId="ac">
    <w:name w:val="Hyperlink"/>
    <w:basedOn w:val="a0"/>
    <w:uiPriority w:val="99"/>
    <w:semiHidden/>
    <w:unhideWhenUsed/>
    <w:rsid w:val="00512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5876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14</cp:revision>
  <cp:lastPrinted>2026-06-29T13:38:00Z</cp:lastPrinted>
  <dcterms:created xsi:type="dcterms:W3CDTF">2026-04-15T05:27:00Z</dcterms:created>
  <dcterms:modified xsi:type="dcterms:W3CDTF">2026-06-29T13:38:00Z</dcterms:modified>
</cp:coreProperties>
</file>