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F0A" w:rsidRPr="00145F0A" w:rsidRDefault="00145F0A" w:rsidP="00145F0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45F0A">
        <w:rPr>
          <w:rFonts w:ascii="Times New Roman" w:eastAsia="Calibri" w:hAnsi="Times New Roman" w:cs="Times New Roman"/>
          <w:sz w:val="24"/>
          <w:szCs w:val="24"/>
        </w:rPr>
        <w:t xml:space="preserve">Приложение 2  </w:t>
      </w:r>
    </w:p>
    <w:p w:rsidR="00CA418D" w:rsidRDefault="00145F0A" w:rsidP="00145F0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45F0A">
        <w:rPr>
          <w:rFonts w:ascii="Times New Roman" w:eastAsia="Calibri" w:hAnsi="Times New Roman" w:cs="Times New Roman"/>
          <w:sz w:val="24"/>
          <w:szCs w:val="24"/>
        </w:rPr>
        <w:t xml:space="preserve">к постановлению Администрации </w:t>
      </w:r>
    </w:p>
    <w:p w:rsidR="00145F0A" w:rsidRPr="00145F0A" w:rsidRDefault="00CA418D" w:rsidP="00145F0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Тутаевского муниципального округа</w:t>
      </w:r>
    </w:p>
    <w:p w:rsidR="00145F0A" w:rsidRPr="00145F0A" w:rsidRDefault="00145F0A" w:rsidP="00145F0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45F0A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CA418D">
        <w:rPr>
          <w:rFonts w:ascii="Times New Roman" w:eastAsia="Calibri" w:hAnsi="Times New Roman" w:cs="Times New Roman"/>
          <w:sz w:val="24"/>
          <w:szCs w:val="24"/>
        </w:rPr>
        <w:t>12.10.2026</w:t>
      </w:r>
      <w:r w:rsidRPr="00145F0A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 w:rsidR="00CA418D">
        <w:rPr>
          <w:rFonts w:ascii="Times New Roman" w:eastAsia="Calibri" w:hAnsi="Times New Roman" w:cs="Times New Roman"/>
          <w:sz w:val="24"/>
          <w:szCs w:val="24"/>
        </w:rPr>
        <w:t>989-п</w:t>
      </w:r>
    </w:p>
    <w:p w:rsidR="00145F0A" w:rsidRPr="00145F0A" w:rsidRDefault="00145F0A" w:rsidP="00145F0A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145F0A" w:rsidRPr="00145F0A" w:rsidRDefault="00145F0A" w:rsidP="00145F0A">
      <w:pPr>
        <w:numPr>
          <w:ilvl w:val="0"/>
          <w:numId w:val="4"/>
        </w:numPr>
        <w:tabs>
          <w:tab w:val="left" w:pos="12049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45F0A">
        <w:rPr>
          <w:rFonts w:ascii="Times New Roman" w:hAnsi="Times New Roman"/>
          <w:sz w:val="24"/>
          <w:szCs w:val="24"/>
        </w:rPr>
        <w:t>Ресурсное обеспечение и перечень мероприятий муниципальной целевой программы</w:t>
      </w:r>
    </w:p>
    <w:p w:rsidR="00145F0A" w:rsidRPr="00145F0A" w:rsidRDefault="00145F0A" w:rsidP="00145F0A">
      <w:pPr>
        <w:tabs>
          <w:tab w:val="left" w:pos="1204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5F0A" w:rsidRPr="00145F0A" w:rsidRDefault="00145F0A" w:rsidP="00145F0A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45F0A">
        <w:rPr>
          <w:rFonts w:ascii="Times New Roman" w:hAnsi="Times New Roman"/>
          <w:sz w:val="24"/>
          <w:szCs w:val="24"/>
        </w:rPr>
        <w:t xml:space="preserve">Основные мероприятия муниципальной целевой программы на 2026-2028 год </w:t>
      </w:r>
    </w:p>
    <w:p w:rsidR="00145F0A" w:rsidRPr="00145F0A" w:rsidRDefault="00145F0A" w:rsidP="00145F0A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145F0A">
        <w:rPr>
          <w:rFonts w:ascii="Times New Roman" w:hAnsi="Times New Roman"/>
          <w:i/>
          <w:sz w:val="24"/>
          <w:szCs w:val="24"/>
        </w:rPr>
        <w:t>(первый год реализации)</w:t>
      </w:r>
      <w:bookmarkStart w:id="0" w:name="_GoBack"/>
      <w:bookmarkEnd w:id="0"/>
    </w:p>
    <w:p w:rsidR="00145F0A" w:rsidRPr="00145F0A" w:rsidRDefault="00145F0A" w:rsidP="00145F0A">
      <w:pPr>
        <w:tabs>
          <w:tab w:val="right" w:pos="935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389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2410"/>
        <w:gridCol w:w="1843"/>
        <w:gridCol w:w="2126"/>
        <w:gridCol w:w="2727"/>
      </w:tblGrid>
      <w:tr w:rsidR="00145F0A" w:rsidRPr="00145F0A" w:rsidTr="00145F0A">
        <w:tc>
          <w:tcPr>
            <w:tcW w:w="13892" w:type="dxa"/>
            <w:gridSpan w:val="6"/>
            <w:shd w:val="clear" w:color="auto" w:fill="D9D9D9" w:themeFill="background1" w:themeFillShade="D9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Основные мероприятия муниципальной целевой программы на 2026 год </w:t>
            </w:r>
            <w:r w:rsidRPr="00145F0A">
              <w:rPr>
                <w:rFonts w:ascii="Times New Roman" w:hAnsi="Times New Roman"/>
                <w:i/>
                <w:sz w:val="24"/>
                <w:szCs w:val="24"/>
              </w:rPr>
              <w:t>(первый год реализации)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Наименование мероприятия программы</w:t>
            </w:r>
          </w:p>
        </w:tc>
        <w:tc>
          <w:tcPr>
            <w:tcW w:w="1559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4253" w:type="dxa"/>
            <w:gridSpan w:val="2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Объем финансирования по мероприятию (рублей).</w:t>
            </w:r>
          </w:p>
        </w:tc>
        <w:tc>
          <w:tcPr>
            <w:tcW w:w="2126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727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Ожидаемый результат мероприятия</w:t>
            </w:r>
          </w:p>
        </w:tc>
      </w:tr>
      <w:tr w:rsidR="00145F0A" w:rsidRPr="00145F0A" w:rsidTr="00145F0A">
        <w:tc>
          <w:tcPr>
            <w:tcW w:w="13892" w:type="dxa"/>
            <w:gridSpan w:val="6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Организация и проведение физкультурно-оздоровительной и спортивно-массовой работы в образовательных учреждениях</w:t>
            </w:r>
          </w:p>
        </w:tc>
      </w:tr>
      <w:tr w:rsidR="00145F0A" w:rsidRPr="00145F0A" w:rsidTr="00145F0A">
        <w:tc>
          <w:tcPr>
            <w:tcW w:w="32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1. Расходы  на обеспечение деятельности учреждений  спорта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8A13BD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94 124 620</w:t>
            </w:r>
            <w:r w:rsidR="00145F0A" w:rsidRPr="00145F0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126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Развитие спортивной структуры ТМО, увеличение единовременной пропускной способности объектов спорта</w:t>
            </w: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8A13BD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94 124 620</w:t>
            </w:r>
            <w:r w:rsidRPr="00145F0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8A13BD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94 124 620</w:t>
            </w:r>
            <w:r w:rsidRPr="00145F0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13892" w:type="dxa"/>
            <w:gridSpan w:val="6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Организация и проведение физкультурно-оздоровительной и спортивно-массовой работы среди обучающейся молодежи, населения и людей с ограниченными возможностями здоровья</w:t>
            </w:r>
          </w:p>
        </w:tc>
      </w:tr>
      <w:tr w:rsidR="00145F0A" w:rsidRPr="00145F0A" w:rsidTr="00145F0A">
        <w:tc>
          <w:tcPr>
            <w:tcW w:w="3227" w:type="dxa"/>
            <w:vMerge w:val="restart"/>
          </w:tcPr>
          <w:p w:rsidR="00145F0A" w:rsidRPr="00145F0A" w:rsidRDefault="00145F0A" w:rsidP="00145F0A">
            <w:pPr>
              <w:jc w:val="both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1.Организация и  проведение спортивно-массового мероприятия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«Семейный рекорд» – мероприятие для дошкольников (ГТО)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февраль-март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Популяризация физической культуры  среди дошкольников, сдача норм комплекса ГТО</w:t>
            </w: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562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spacing w:before="30" w:after="30"/>
              <w:jc w:val="both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2.Организация и  проведение спортивно-массового мероприятия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«Короли мяча» - семейный фестиваль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2410" w:type="dxa"/>
            <w:vAlign w:val="center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25 000.00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Популяризация физической культуры и  спорта, увеличение численности </w:t>
            </w:r>
            <w:proofErr w:type="gramStart"/>
            <w:r w:rsidRPr="00145F0A">
              <w:rPr>
                <w:rFonts w:ascii="Times New Roman" w:hAnsi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/>
                <w:sz w:val="24"/>
                <w:szCs w:val="24"/>
              </w:rPr>
              <w:t xml:space="preserve"> физкультурой и спортом, привлечение к семейному активному отдыху</w:t>
            </w: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25 000.00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25 000.00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 w:val="restart"/>
          </w:tcPr>
          <w:p w:rsidR="00145F0A" w:rsidRPr="00145F0A" w:rsidRDefault="00145F0A" w:rsidP="00145F0A">
            <w:pPr>
              <w:jc w:val="both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3.Организация и  проведение спортивно-массового мероприятия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«</w:t>
            </w:r>
            <w:proofErr w:type="spellStart"/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Скиппинг</w:t>
            </w:r>
            <w:proofErr w:type="spellEnd"/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» - (скакалка) мероприятие для всех образовательных учреждений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ноябрь школьный этап,</w:t>
            </w:r>
          </w:p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декабрь финал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Привлечение </w:t>
            </w:r>
            <w:proofErr w:type="gramStart"/>
            <w:r w:rsidRPr="00145F0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45F0A">
              <w:rPr>
                <w:rFonts w:ascii="Times New Roman" w:hAnsi="Times New Roman"/>
                <w:sz w:val="24"/>
                <w:szCs w:val="24"/>
              </w:rPr>
              <w:t xml:space="preserve"> к систематическим занятиям физкультурой и спортом</w:t>
            </w: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 w:val="restart"/>
          </w:tcPr>
          <w:p w:rsidR="00145F0A" w:rsidRPr="00145F0A" w:rsidRDefault="00145F0A" w:rsidP="00145F0A">
            <w:pPr>
              <w:jc w:val="both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4.Организация и проведение школьных спортивных лиг по игровым видам спорта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proofErr w:type="gramStart"/>
            <w:r w:rsidRPr="00145F0A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Pr="00145F0A">
              <w:rPr>
                <w:rFonts w:ascii="Times New Roman" w:hAnsi="Times New Roman"/>
                <w:sz w:val="24"/>
                <w:szCs w:val="24"/>
              </w:rPr>
              <w:t xml:space="preserve"> «Спортивная школа. Молодежный центр»</w:t>
            </w: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Популяризация  видов спорта среди обучающихся, привлечение к занятиям спортом, выявление сильнейших команд</w:t>
            </w: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 w:val="restart"/>
          </w:tcPr>
          <w:p w:rsidR="00145F0A" w:rsidRPr="00145F0A" w:rsidRDefault="00145F0A" w:rsidP="00145F0A">
            <w:pPr>
              <w:jc w:val="both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5.Спартакиада  на Кубок Главы ТМО среди ШСК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50 000.00</w:t>
            </w:r>
          </w:p>
        </w:tc>
        <w:tc>
          <w:tcPr>
            <w:tcW w:w="2126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Выявление сильнейших команд ШСК, формирование сборных ТМО</w:t>
            </w: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 w:val="restart"/>
          </w:tcPr>
          <w:p w:rsidR="00145F0A" w:rsidRPr="00145F0A" w:rsidRDefault="00145F0A" w:rsidP="00145F0A">
            <w:pPr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6.Организация и проведение первенств, Кубков, турниров </w:t>
            </w:r>
            <w:r w:rsidRPr="00145F0A">
              <w:rPr>
                <w:rFonts w:ascii="Times New Roman" w:hAnsi="Times New Roman"/>
                <w:sz w:val="24"/>
                <w:szCs w:val="24"/>
              </w:rPr>
              <w:lastRenderedPageBreak/>
              <w:t>ТМО по видам спорта среди юношей и девушек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учебного </w:t>
            </w:r>
            <w:r w:rsidRPr="00145F0A">
              <w:rPr>
                <w:rFonts w:ascii="Times New Roman" w:hAnsi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МБУ ТМО ДО и 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lastRenderedPageBreak/>
              <w:t>Выявление сильнейших спортсменов ТМО</w:t>
            </w: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 w:val="restart"/>
          </w:tcPr>
          <w:p w:rsidR="00145F0A" w:rsidRPr="00145F0A" w:rsidRDefault="00145F0A" w:rsidP="00145F0A">
            <w:pPr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7.Участие сборных команд в региональных и Всероссийских первенствах по видам спорта (юноши и девушки)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172 000.00</w:t>
            </w:r>
          </w:p>
        </w:tc>
        <w:tc>
          <w:tcPr>
            <w:tcW w:w="2126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Выявление сильнейших спортсменов и команд ЯО</w:t>
            </w: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172 000.00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172 000.00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84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8.Спартакиада  на Кубок Главы ТМО среди учителей ОУ</w:t>
            </w:r>
          </w:p>
          <w:p w:rsidR="00145F0A" w:rsidRPr="00145F0A" w:rsidRDefault="00145F0A" w:rsidP="00145F0A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февраль-июнь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Спартакиада  на Кубок Главы ТМР среди работников дошкольных ОУ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февраль-июнь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Сдача норм комплекса ГТО населением ТМО 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70 000.00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Привлечение населения к здоровому образу жизни, сдаче норм ГТО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70 000.00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70 000.00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spacing w:before="30" w:after="30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11.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Спартакиады среди  ФСК ТМО.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120 000.00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спортом, развитие клубного движения.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12.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Организация и проведение Спартакиады среди ветеранов спорта ТМО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25 000.00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ФСК «Ветераны спорта»</w:t>
            </w: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25 000.00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25 000.00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spacing w:before="30" w:after="30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чемпионатов, Кубков и первенств </w:t>
            </w:r>
            <w:proofErr w:type="spellStart"/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.Т</w:t>
            </w:r>
            <w:proofErr w:type="gramEnd"/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утаева</w:t>
            </w:r>
            <w:proofErr w:type="spellEnd"/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Тутаевского муниципального  округа по видам спорта</w:t>
            </w:r>
          </w:p>
          <w:p w:rsidR="00145F0A" w:rsidRPr="00145F0A" w:rsidRDefault="00145F0A" w:rsidP="00145F0A">
            <w:pPr>
              <w:spacing w:before="30" w:after="30"/>
              <w:jc w:val="both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350 000.00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Выявление сильнейших спортсменов ТМО, формирование сборных команд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14.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Участие в областной Спартакиаде среди городов и муниципальных округов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80 000.00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Повышение спортивного мастерства спортсменов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80 000.00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80 000.00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15.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Участие сборных команд ТМО в областных и республиканских соревнованиях по видам спорта (взрослые)</w:t>
            </w:r>
          </w:p>
          <w:p w:rsidR="00145F0A" w:rsidRPr="00145F0A" w:rsidRDefault="00145F0A" w:rsidP="00145F0A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250 000.00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Повышение спортивного мастерства спортсменов, отбор на Всероссийские соревнования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16. Участие в Чемпионате и первенстве Ярославской области по футболу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480 000.00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Привлечение инвалидов к занятиям физкультурой и спортом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480 000.00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480 000.00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84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17.Награждение команд – победителей и призеров Спартакиады трудящихся ТМО (ФСК).  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Поощрение лучших спортсменов и команд ТМО по итогам года 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18. Организация и проведение бегового события «</w:t>
            </w:r>
            <w:proofErr w:type="spellStart"/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Тутаевский</w:t>
            </w:r>
            <w:proofErr w:type="spellEnd"/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полумарафон «Май. Мир. Молодость»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100 091.15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left" w:pos="4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Пропаганда здорового образа жизни, легкой атлетики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100 091.15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100 091.15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19.Организация и проведение Чемпионата и первенства ТМО по хоккею 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lastRenderedPageBreak/>
              <w:t>с шайбой.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поселения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left" w:pos="4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Пропаганда здорового образа жизни, легкой атлетики, привлечение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занятием физкультурой и спортом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Организация и проведение спортивно-массовых мероприятий посвященных знаменательным датам и праздникам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left" w:pos="4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 спортсменов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bottom"/>
          </w:tcPr>
          <w:p w:rsidR="00145F0A" w:rsidRPr="00145F0A" w:rsidRDefault="00145F0A" w:rsidP="00145F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21.Организация и проведение праздника лыжного спорта</w:t>
            </w:r>
            <w:r w:rsidRPr="00145F0A">
              <w:rPr>
                <w:rFonts w:ascii="Times New Roman" w:hAnsi="Times New Roman"/>
                <w:sz w:val="28"/>
              </w:rPr>
              <w:t xml:space="preserve"> </w:t>
            </w:r>
          </w:p>
          <w:p w:rsidR="00145F0A" w:rsidRPr="00145F0A" w:rsidRDefault="00145F0A" w:rsidP="00145F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145F0A" w:rsidRPr="00145F0A" w:rsidRDefault="00145F0A" w:rsidP="00145F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145F0A" w:rsidRPr="00145F0A" w:rsidRDefault="00145F0A" w:rsidP="00145F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145F0A" w:rsidRPr="00145F0A" w:rsidRDefault="00145F0A" w:rsidP="00145F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left" w:pos="46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УЭРАТМО, </w:t>
            </w:r>
          </w:p>
          <w:p w:rsidR="00145F0A" w:rsidRPr="00145F0A" w:rsidRDefault="00145F0A" w:rsidP="00145F0A">
            <w:pPr>
              <w:tabs>
                <w:tab w:val="left" w:pos="46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22.Организация и проведение Чемпионата ТМО по мини-футболу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Развитие и популяризация вида спорта мини-футбол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23. Организация спортивно-массовых мероприятий на сельских территориях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Привлечение населения на сельских территориях к занятиям физкультурой и спортом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24.Транспортные расходы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347 908.85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Повышение спортивного мастерства спортсменов, отбор на Всероссийские соревнования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347 908.85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347 908.85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13892" w:type="dxa"/>
            <w:gridSpan w:val="6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Строительство и реконструкция спортивных сооружений, капитальный ремонт и укрепление материальной базы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1. Приобретение спортивного инвентаря, оборудования, тренажеров, формы.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Улучшение материальной базы спортивных школ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2.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Приобретение  наградной атрибутики.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left" w:pos="4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left" w:pos="4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left" w:pos="4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Для награждения спортсменов занявших призовые места на соревнованиях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13892" w:type="dxa"/>
            <w:gridSpan w:val="6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объектов спортивной инфраструктуры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Обустройство и содержание физкультурно-оздоровительного комплекса открытого типа в левобережной части города 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lastRenderedPageBreak/>
              <w:t>Тутаева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A40">
              <w:rPr>
                <w:rFonts w:ascii="Times New Roman" w:hAnsi="Times New Roman"/>
                <w:sz w:val="24"/>
                <w:szCs w:val="24"/>
              </w:rPr>
              <w:t>1 400 000.00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Содержание спортивных объектов ТМО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1 400 000.00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1 400 000.00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Обустройство и содержание ледовой арены с искусственным льдом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8A13BD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1A40">
              <w:rPr>
                <w:rFonts w:ascii="Times New Roman" w:hAnsi="Times New Roman"/>
                <w:sz w:val="24"/>
                <w:szCs w:val="24"/>
              </w:rPr>
              <w:t>16 000 000.00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Развитие спортивной структуры ТМО, увеличение единовременной пропускной способности объектов спорта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8A13BD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16 000 000.00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8A13BD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16 000 000.00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84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Всего по муниципальной целевой программе на 2026 год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8"/>
              </w:rPr>
              <w:t>×</w:t>
            </w:r>
          </w:p>
        </w:tc>
        <w:tc>
          <w:tcPr>
            <w:tcW w:w="2410" w:type="dxa"/>
            <w:vAlign w:val="center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8A13BD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114 124 620</w:t>
            </w:r>
            <w:r w:rsidR="00145F0A" w:rsidRPr="00145F0A">
              <w:rPr>
                <w:rFonts w:ascii="Times New Roman" w:hAnsi="Times New Roman"/>
                <w:b/>
                <w:sz w:val="24"/>
                <w:szCs w:val="24"/>
              </w:rPr>
              <w:t>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8"/>
              </w:rPr>
              <w:t>×</w:t>
            </w: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8"/>
              </w:rPr>
              <w:t>×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8A13BD" w:rsidP="00145F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114 124 620</w:t>
            </w:r>
            <w:r w:rsidRPr="00145F0A">
              <w:rPr>
                <w:rFonts w:ascii="Times New Roman" w:hAnsi="Times New Roman"/>
                <w:b/>
                <w:sz w:val="24"/>
                <w:szCs w:val="24"/>
              </w:rPr>
              <w:t>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программе</w:t>
            </w:r>
          </w:p>
        </w:tc>
        <w:tc>
          <w:tcPr>
            <w:tcW w:w="1843" w:type="dxa"/>
          </w:tcPr>
          <w:p w:rsidR="00145F0A" w:rsidRPr="00145F0A" w:rsidRDefault="008A13BD" w:rsidP="00145F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114 124 620</w:t>
            </w:r>
            <w:r w:rsidRPr="00145F0A">
              <w:rPr>
                <w:rFonts w:ascii="Times New Roman" w:hAnsi="Times New Roman"/>
                <w:b/>
                <w:sz w:val="24"/>
                <w:szCs w:val="24"/>
              </w:rPr>
              <w:t>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c>
          <w:tcPr>
            <w:tcW w:w="13892" w:type="dxa"/>
            <w:gridSpan w:val="6"/>
            <w:shd w:val="clear" w:color="auto" w:fill="D9D9D9" w:themeFill="background1" w:themeFillShade="D9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Основные мероприятия муниципальной целевой программы на 2027 год </w:t>
            </w:r>
            <w:r w:rsidRPr="00145F0A">
              <w:rPr>
                <w:rFonts w:ascii="Times New Roman" w:hAnsi="Times New Roman"/>
                <w:i/>
                <w:sz w:val="24"/>
                <w:szCs w:val="24"/>
              </w:rPr>
              <w:t>(второй год реализации)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c>
          <w:tcPr>
            <w:tcW w:w="13892" w:type="dxa"/>
            <w:gridSpan w:val="6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Организация и проведение физкультурно-оздоровительной и спортивно-массовой работы в образовательных учреждениях</w:t>
            </w:r>
          </w:p>
        </w:tc>
      </w:tr>
      <w:tr w:rsidR="00145F0A" w:rsidRPr="00145F0A" w:rsidTr="00145F0A">
        <w:trPr>
          <w:trHeight w:val="84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1. Обеспечение содержания учреждений физкультуры и спорта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8A13BD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7</w:t>
            </w:r>
            <w:r w:rsidR="008A13BD">
              <w:rPr>
                <w:rFonts w:ascii="Times New Roman" w:hAnsi="Times New Roman"/>
                <w:sz w:val="24"/>
                <w:szCs w:val="24"/>
              </w:rPr>
              <w:t>8</w:t>
            </w:r>
            <w:r w:rsidRPr="00145F0A">
              <w:rPr>
                <w:rFonts w:ascii="Times New Roman" w:hAnsi="Times New Roman"/>
                <w:sz w:val="24"/>
                <w:szCs w:val="24"/>
              </w:rPr>
              <w:t> 100 000.00</w:t>
            </w:r>
          </w:p>
        </w:tc>
        <w:tc>
          <w:tcPr>
            <w:tcW w:w="2126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Развитие спортивной структуры ТМО, увеличение единовременной пропускной способности объектов спорта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8A13BD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7</w:t>
            </w:r>
            <w:r w:rsidR="008A13BD">
              <w:rPr>
                <w:rFonts w:ascii="Times New Roman" w:hAnsi="Times New Roman"/>
                <w:sz w:val="24"/>
                <w:szCs w:val="24"/>
              </w:rPr>
              <w:t>8</w:t>
            </w:r>
            <w:r w:rsidRPr="00145F0A">
              <w:rPr>
                <w:rFonts w:ascii="Times New Roman" w:hAnsi="Times New Roman"/>
                <w:sz w:val="24"/>
                <w:szCs w:val="24"/>
              </w:rPr>
              <w:t> 100 000.00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8A13BD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7</w:t>
            </w:r>
            <w:r w:rsidR="008A13BD">
              <w:rPr>
                <w:rFonts w:ascii="Times New Roman" w:hAnsi="Times New Roman"/>
                <w:sz w:val="24"/>
                <w:szCs w:val="24"/>
              </w:rPr>
              <w:t>8</w:t>
            </w:r>
            <w:r w:rsidRPr="00145F0A">
              <w:rPr>
                <w:rFonts w:ascii="Times New Roman" w:hAnsi="Times New Roman"/>
                <w:sz w:val="24"/>
                <w:szCs w:val="24"/>
              </w:rPr>
              <w:t> 100 000.00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13892" w:type="dxa"/>
            <w:gridSpan w:val="6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Организация и проведение физкультурно-оздоровительной и спортивно-массовой работы среди обучающейся молодежи, населения и людей с ограниченными возможностями здоровья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jc w:val="both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1.Организация и  проведение спортивно-массового мероприятия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«Семейный рекорд» – мероприятие для 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lastRenderedPageBreak/>
              <w:t>дошкольников (ГТО)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lastRenderedPageBreak/>
              <w:t>февраль-март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Популяризация физической культуры  среди дошкольников, сдача норм комплекса </w:t>
            </w:r>
            <w:r w:rsidRPr="00145F0A">
              <w:rPr>
                <w:rFonts w:ascii="Times New Roman" w:hAnsi="Times New Roman"/>
                <w:sz w:val="24"/>
                <w:szCs w:val="24"/>
              </w:rPr>
              <w:lastRenderedPageBreak/>
              <w:t>ГТО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spacing w:before="30" w:after="30"/>
              <w:jc w:val="both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2.Организация и  проведение спортивно-массового мероприятия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«Короли мяча» - семейный фестиваль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15 000.00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Популяризация физической культуры и  спорта, увеличение численности </w:t>
            </w:r>
            <w:proofErr w:type="gramStart"/>
            <w:r w:rsidRPr="00145F0A">
              <w:rPr>
                <w:rFonts w:ascii="Times New Roman" w:hAnsi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/>
                <w:sz w:val="24"/>
                <w:szCs w:val="24"/>
              </w:rPr>
              <w:t xml:space="preserve"> физкультурой и спортом, привлечение к семейному активному отдыху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jc w:val="both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3.Организация и  проведение спортивно-массового мероприятия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«</w:t>
            </w:r>
            <w:proofErr w:type="spellStart"/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Скиппинг</w:t>
            </w:r>
            <w:proofErr w:type="spellEnd"/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» - (скакалка) мероприятие для всех образовательных учреждений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ноябрь школьный этап,</w:t>
            </w:r>
          </w:p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декабрь финал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Привлечение </w:t>
            </w:r>
            <w:proofErr w:type="gramStart"/>
            <w:r w:rsidRPr="00145F0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45F0A">
              <w:rPr>
                <w:rFonts w:ascii="Times New Roman" w:hAnsi="Times New Roman"/>
                <w:sz w:val="24"/>
                <w:szCs w:val="24"/>
              </w:rPr>
              <w:t xml:space="preserve"> к систематическим занятиям физкультурой и спортом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jc w:val="both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4.Организация и проведение школьных спортивных лиг по игровым видам спорта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Популяризация  видов спорта среди обучающихся, привлечение к занятиям спортом, выявление сильнейших команд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jc w:val="both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5.Спартакиада  на Кубок Главы ТМО среди ШСК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Выявление сильнейших команд ШСК, формирование сборных ТМО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jc w:val="both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6.Организация и  проведение Спартакиады летних оздоровительных лагерей</w:t>
            </w:r>
          </w:p>
          <w:p w:rsidR="00145F0A" w:rsidRPr="00145F0A" w:rsidRDefault="00145F0A" w:rsidP="00145F0A">
            <w:pPr>
              <w:jc w:val="both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ab/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июнь-август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Привлечение детей к активному летнему отдыху, увеличение численности занимающихся физкультурой и спортом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7.Организация и проведение первенств, Кубков, турниров ТМО по видам спорта среди юношей и девушек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Выявление сильнейших спортсменов ТМО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8.Участие сборных команд ТМО в региональных и Всероссийских первенствах по видам спорта (юноши и девушки)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90 000.00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Выявление сильнейших спортсменов и команд ЯО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90 000.00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90 000.00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9.Спартакиада  на Кубок Главы ТМО среди учителей ОУ</w:t>
            </w:r>
          </w:p>
          <w:p w:rsidR="00145F0A" w:rsidRPr="00145F0A" w:rsidRDefault="00145F0A" w:rsidP="00145F0A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февраль-июнь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Спартакиада  на Кубок Главы ТМО среди 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работников дошкольных ОУ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февраль-июнь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УЭР АТМО,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МБУ ТМО ДО и 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Увеличение численности 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Сдача норм комплекса ГТО населением ТМО 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УЭР АТМО,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Привлечение населения к здоровому образу жизни, сдаче норм ГТО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spacing w:before="30" w:after="30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12.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Спартакиады среди  ФСК ТМО.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80 000.00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спортом, развитие клубного движения.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80 000.00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80 000.00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13.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Организация и проведение Спартакиады среди ветеранов спорта ТМО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35 000.00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ФСК «Ветераны спорта»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35 000.00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35 000.00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 проведение массовых соревнований «Спорт для всех»</w:t>
            </w:r>
          </w:p>
          <w:p w:rsidR="00145F0A" w:rsidRPr="00145F0A" w:rsidRDefault="00145F0A" w:rsidP="00145F0A">
            <w:pPr>
              <w:spacing w:before="30" w:after="30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физической культурой и спортом 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spacing w:before="30" w:after="30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чемпионатов, Кубков и первенств </w:t>
            </w:r>
            <w:proofErr w:type="spellStart"/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.Т</w:t>
            </w:r>
            <w:proofErr w:type="gramEnd"/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утаева</w:t>
            </w:r>
            <w:proofErr w:type="spellEnd"/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Тутаевского муниципального  района по видам спорта</w:t>
            </w:r>
          </w:p>
          <w:p w:rsidR="00145F0A" w:rsidRPr="00145F0A" w:rsidRDefault="00145F0A" w:rsidP="00145F0A">
            <w:pPr>
              <w:spacing w:before="30" w:after="30"/>
              <w:jc w:val="both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УЭР АТМО,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Выявление сильнейших спортсменов ТМР, формирование сборных команд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16.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Участие в областной Спартакиаде среди городов и муниципальных районов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Повышение спортивного мастерства спортсменов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17.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Участие сборных команд ТМО в областных и республиканских соревнованиях по видам спорта (взрослые)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Повышение спортивного мастерства спортсменов, отбор на Всероссийские соревнования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18. Участие в Чемпионате и первенстве Ярославской области по футболу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УЭР АТМО,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Привлечение инвалидов к занятиям физкультурой и спортом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19. Организация и проведение культурно-спортивного праздника «Снежинка Приволжья».</w:t>
            </w:r>
          </w:p>
          <w:p w:rsidR="00145F0A" w:rsidRPr="00145F0A" w:rsidRDefault="00145F0A" w:rsidP="00145F0A">
            <w:pPr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  <w:r w:rsidRPr="00145F0A">
              <w:rPr>
                <w:rFonts w:ascii="Times New Roman" w:hAnsi="Times New Roman"/>
                <w:sz w:val="24"/>
                <w:szCs w:val="24"/>
              </w:rPr>
              <w:t>, сельская территория</w:t>
            </w: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Поощрение лучших спортсменов и команд ТМР по итогам года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84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20.Награждение команд – победителей и призеров Спартакиады трудящихся ТМО (ФСК).  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Поощрение лучших спортсменов и команд ТМР по итогам года 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21. Организация и проведение бегового события «</w:t>
            </w:r>
            <w:proofErr w:type="spellStart"/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Тутаевский</w:t>
            </w:r>
            <w:proofErr w:type="spellEnd"/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полумарафон «Май. Мир. Молодость»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160 000.00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left" w:pos="4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Пропаганда здорового образа жизни, легкой атлетики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160 000.00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160 000.00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22.Организация и проведение Чемпионата и первенства ТМО по хоккею с шайбой.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УЭР АТМО,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left" w:pos="4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здорового образа жизни, легкой атлетики, привлечение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занятием физкультурой и спортом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23.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Организация и проведение спортивно-массовых мероприятий 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lastRenderedPageBreak/>
              <w:t>посвященных знаменательным датам и праздникам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left" w:pos="4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Патриотическое воспитание спортсменов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24.Организация и проведение праздника лыжного спорта</w:t>
            </w:r>
            <w:r w:rsidRPr="00145F0A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left" w:pos="46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left" w:pos="46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25.Организация и проведение Чемпионата ТМО по мини-футболу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Развитие и популяризация вида спорта мини-футбол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311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311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26. Организация спортивно-массовых мероприятий на сельских территориях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, сельские территории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Привлечение населения на сельских территориях к занятиям физкультурой и спортом</w:t>
            </w:r>
          </w:p>
        </w:tc>
      </w:tr>
      <w:tr w:rsidR="00145F0A" w:rsidRPr="00145F0A" w:rsidTr="00145F0A">
        <w:trPr>
          <w:trHeight w:val="311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311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311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311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311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311"/>
        </w:trPr>
        <w:tc>
          <w:tcPr>
            <w:tcW w:w="13892" w:type="dxa"/>
            <w:gridSpan w:val="6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Строительство и реконструкция спортивных сооружений, капитальный ремонт и укрепление материальной базы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1. Приобретение спортивного инвентаря, оборудования, тренажеров, формы.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сборных команд ТМР для участия в Региональных 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Всероссийских соревнованиях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2.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Приобретение  наградной атрибутики.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left" w:pos="46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left" w:pos="4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Улучшение материальной базы спортивных школ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3.</w:t>
            </w:r>
            <w:r w:rsidRPr="0014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Оснащение объектов спортивной инфраструктуры спортивно-технологическим оборудованием.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  <w:shd w:val="clear" w:color="auto" w:fill="FFFFFF" w:themeFill="background1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259 353.00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left" w:pos="4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Улучшение материальной базы спортивных школ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964 795.00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2 480 900.00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3 705 048.00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3 705 048.00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13892" w:type="dxa"/>
            <w:gridSpan w:val="6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объектов спортивной инфраструктуры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  <w:p w:rsidR="00145F0A" w:rsidRPr="00145F0A" w:rsidRDefault="00145F0A" w:rsidP="001B0212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1B021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Замена освещения на стадионе им. </w:t>
            </w:r>
            <w:proofErr w:type="spellStart"/>
            <w:r w:rsidR="001B0212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П.А.Земского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B0212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2 848 000.00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Развитие спортивной структуры ТМР, увеличение единовременной пропускной способности объектов спорта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B0212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2 848 000.00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B0212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2 848 000.00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Обустройство и содержание ледовой арены с искусственным льдом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бюджет округа</w:t>
            </w:r>
          </w:p>
        </w:tc>
        <w:tc>
          <w:tcPr>
            <w:tcW w:w="1843" w:type="dxa"/>
          </w:tcPr>
          <w:p w:rsidR="00145F0A" w:rsidRPr="00145F0A" w:rsidRDefault="001B0212" w:rsidP="00C320D4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</w:t>
            </w:r>
            <w:r w:rsidR="00C320D4">
              <w:rPr>
                <w:rFonts w:ascii="Times New Roman" w:hAnsi="Times New Roman"/>
                <w:sz w:val="24"/>
                <w:szCs w:val="24"/>
              </w:rPr>
              <w:t>5</w:t>
            </w:r>
            <w:r w:rsidRPr="00145F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20D4">
              <w:rPr>
                <w:rFonts w:ascii="Times New Roman" w:hAnsi="Times New Roman"/>
                <w:sz w:val="24"/>
                <w:szCs w:val="24"/>
              </w:rPr>
              <w:t>5</w:t>
            </w:r>
            <w:r w:rsidRPr="00145F0A">
              <w:rPr>
                <w:rFonts w:ascii="Times New Roman" w:hAnsi="Times New Roman"/>
                <w:sz w:val="24"/>
                <w:szCs w:val="24"/>
              </w:rPr>
              <w:t>00 000.00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спортивной структуры ТМР, увеличение единовременной 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пропускной способности объектов спорта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C320D4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</w:t>
            </w:r>
            <w:r w:rsidR="00C320D4">
              <w:rPr>
                <w:rFonts w:ascii="Times New Roman" w:hAnsi="Times New Roman"/>
                <w:sz w:val="24"/>
                <w:szCs w:val="24"/>
              </w:rPr>
              <w:t>5</w:t>
            </w:r>
            <w:r w:rsidRPr="00145F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20D4">
              <w:rPr>
                <w:rFonts w:ascii="Times New Roman" w:hAnsi="Times New Roman"/>
                <w:sz w:val="24"/>
                <w:szCs w:val="24"/>
              </w:rPr>
              <w:t>5</w:t>
            </w:r>
            <w:r w:rsidRPr="00145F0A">
              <w:rPr>
                <w:rFonts w:ascii="Times New Roman" w:hAnsi="Times New Roman"/>
                <w:sz w:val="24"/>
                <w:szCs w:val="24"/>
              </w:rPr>
              <w:t>00 000.00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внебюджетные </w:t>
            </w: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lastRenderedPageBreak/>
              <w:t>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C320D4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</w:t>
            </w:r>
            <w:r w:rsidR="00C320D4">
              <w:rPr>
                <w:rFonts w:ascii="Times New Roman" w:hAnsi="Times New Roman"/>
                <w:sz w:val="24"/>
                <w:szCs w:val="24"/>
              </w:rPr>
              <w:t>5</w:t>
            </w:r>
            <w:r w:rsidRPr="00145F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20D4">
              <w:rPr>
                <w:rFonts w:ascii="Times New Roman" w:hAnsi="Times New Roman"/>
                <w:sz w:val="24"/>
                <w:szCs w:val="24"/>
              </w:rPr>
              <w:t>5</w:t>
            </w:r>
            <w:r w:rsidRPr="00145F0A">
              <w:rPr>
                <w:rFonts w:ascii="Times New Roman" w:hAnsi="Times New Roman"/>
                <w:sz w:val="24"/>
                <w:szCs w:val="24"/>
              </w:rPr>
              <w:t>00 000.00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84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Всего по муниципальной целевой программе на 2027 год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8"/>
              </w:rPr>
              <w:t>×</w:t>
            </w:r>
          </w:p>
        </w:tc>
        <w:tc>
          <w:tcPr>
            <w:tcW w:w="2410" w:type="dxa"/>
            <w:vAlign w:val="center"/>
          </w:tcPr>
          <w:p w:rsidR="00145F0A" w:rsidRPr="00145F0A" w:rsidRDefault="00145F0A" w:rsidP="00145F0A">
            <w:pPr>
              <w:tabs>
                <w:tab w:val="left" w:pos="12049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C04AB3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117 907 353.00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8"/>
              </w:rPr>
              <w:t>×</w:t>
            </w: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8"/>
              </w:rPr>
              <w:t>×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F0A">
              <w:rPr>
                <w:rFonts w:ascii="Times New Roman" w:hAnsi="Times New Roman"/>
                <w:b/>
                <w:sz w:val="24"/>
                <w:szCs w:val="24"/>
              </w:rPr>
              <w:t>964 795.00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F0A">
              <w:rPr>
                <w:rFonts w:ascii="Times New Roman" w:hAnsi="Times New Roman"/>
                <w:b/>
                <w:sz w:val="24"/>
                <w:szCs w:val="24"/>
              </w:rPr>
              <w:t>2 480 900.00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C04AB3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F0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21 353 048</w:t>
            </w:r>
            <w:r w:rsidRPr="00145F0A">
              <w:rPr>
                <w:rFonts w:ascii="Times New Roman" w:hAnsi="Times New Roman"/>
                <w:b/>
                <w:sz w:val="24"/>
                <w:szCs w:val="24"/>
              </w:rPr>
              <w:t>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программе</w:t>
            </w:r>
          </w:p>
        </w:tc>
        <w:tc>
          <w:tcPr>
            <w:tcW w:w="1843" w:type="dxa"/>
          </w:tcPr>
          <w:p w:rsidR="00145F0A" w:rsidRPr="00145F0A" w:rsidRDefault="00145F0A" w:rsidP="008A13BD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F0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A13BD">
              <w:rPr>
                <w:rFonts w:ascii="Times New Roman" w:hAnsi="Times New Roman"/>
                <w:b/>
                <w:sz w:val="24"/>
                <w:szCs w:val="24"/>
              </w:rPr>
              <w:t>21 353 048</w:t>
            </w:r>
            <w:r w:rsidRPr="00145F0A">
              <w:rPr>
                <w:rFonts w:ascii="Times New Roman" w:hAnsi="Times New Roman"/>
                <w:b/>
                <w:sz w:val="24"/>
                <w:szCs w:val="24"/>
              </w:rPr>
              <w:t>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c>
          <w:tcPr>
            <w:tcW w:w="13892" w:type="dxa"/>
            <w:gridSpan w:val="6"/>
            <w:shd w:val="clear" w:color="auto" w:fill="D9D9D9" w:themeFill="background1" w:themeFillShade="D9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Основные мероприятия муниципальной целевой программы на 2028 год </w:t>
            </w:r>
            <w:r w:rsidRPr="00145F0A">
              <w:rPr>
                <w:rFonts w:ascii="Times New Roman" w:hAnsi="Times New Roman"/>
                <w:i/>
                <w:sz w:val="24"/>
                <w:szCs w:val="24"/>
              </w:rPr>
              <w:t>(третий год реализации)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c>
          <w:tcPr>
            <w:tcW w:w="13892" w:type="dxa"/>
            <w:gridSpan w:val="6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Организация и проведение физкультурно-оздоровительной и спортивно-массовой работы в образовательных учреждениях</w:t>
            </w:r>
          </w:p>
        </w:tc>
      </w:tr>
      <w:tr w:rsidR="00145F0A" w:rsidRPr="00145F0A" w:rsidTr="00145F0A">
        <w:trPr>
          <w:trHeight w:val="84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1. Обеспечение деятельности учреждений  спорта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74 600 000.00</w:t>
            </w:r>
          </w:p>
        </w:tc>
        <w:tc>
          <w:tcPr>
            <w:tcW w:w="2126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Развитие спортивной структуры ТМО, увеличение единовременной пропускной способности объектов спорта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74 600 000.00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74 600 000.00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13892" w:type="dxa"/>
            <w:gridSpan w:val="6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Организация и проведение физкультурно-оздоровительной и спортивно-массовой работы среди обучающейся молодежи, населения и людей с ограниченными возможностями здоровья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jc w:val="both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1.Организация и  проведение спортивно-массового мероприятия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«Семейный рекорд» – мероприятие для дошкольников (ГТО)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февраль-март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Популяризация физической культуры  среди дошкольников, сдача норм комплекса ГТО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spacing w:before="30" w:after="30"/>
              <w:jc w:val="both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2.Организация и  проведение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спортивно-массового мероприятия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«Короли мяча» - семейный фестиваль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lastRenderedPageBreak/>
              <w:t>сентябрь-ноябрь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МБУ ТМО ДО и 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Популяризация физической культуры и  </w:t>
            </w:r>
            <w:r w:rsidRPr="00145F0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спорта, увеличение численности </w:t>
            </w:r>
            <w:proofErr w:type="gramStart"/>
            <w:r w:rsidRPr="00145F0A">
              <w:rPr>
                <w:rFonts w:ascii="Times New Roman" w:hAnsi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/>
                <w:sz w:val="24"/>
                <w:szCs w:val="24"/>
              </w:rPr>
              <w:t xml:space="preserve"> физкультурой и спортом, привлечение к семейному активному отдыху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jc w:val="both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3.Организация и  проведение спортивно-массового мероприятия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«</w:t>
            </w:r>
            <w:proofErr w:type="spellStart"/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Скиппинг</w:t>
            </w:r>
            <w:proofErr w:type="spellEnd"/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» - (скакалка) мероприятие для всех образовательных учреждений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ноябрь школьный этап,</w:t>
            </w:r>
          </w:p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декабрь финал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Привлечение </w:t>
            </w:r>
            <w:proofErr w:type="gramStart"/>
            <w:r w:rsidRPr="00145F0A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45F0A">
              <w:rPr>
                <w:rFonts w:ascii="Times New Roman" w:hAnsi="Times New Roman"/>
                <w:sz w:val="24"/>
                <w:szCs w:val="24"/>
              </w:rPr>
              <w:t xml:space="preserve"> к систематическим занятиям физкультурой и спортом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jc w:val="both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4.Организация и проведение школьных спортивных лиг по игровым видам спорта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Популяризация  видов спорта среди обучающихся, привлечение к занятиям спортом, выявление сильнейших команд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jc w:val="both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5.Спартакиада  на Кубок Главы ТМО среди ШСК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Выявление сильнейших команд ШСК, формирование сборных ТМО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jc w:val="both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6.Организация и  проведение Спартакиады летних оздоровительных лагерей</w:t>
            </w:r>
          </w:p>
          <w:p w:rsidR="00145F0A" w:rsidRPr="00145F0A" w:rsidRDefault="00145F0A" w:rsidP="00145F0A">
            <w:pPr>
              <w:jc w:val="both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ab/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июнь-август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Привлечение детей к активному летнему отдыху, увеличение численности </w:t>
            </w:r>
            <w:r w:rsidRPr="00145F0A">
              <w:rPr>
                <w:rFonts w:ascii="Times New Roman" w:hAnsi="Times New Roman"/>
                <w:sz w:val="24"/>
                <w:szCs w:val="24"/>
              </w:rPr>
              <w:lastRenderedPageBreak/>
              <w:t>занимающихся физкультурой и спортом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итого по бюджету </w:t>
            </w: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lastRenderedPageBreak/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7.Организация и проведение первенств, Кубков, турниров ТМО по видам спорта среди юношей и девушек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Выявление сильнейших спортсменов ТМО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8.Участие сборных команд ТМО в региональных и Всероссийских первенствах по видам спорта (юноши и девушки)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110 000.00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Выявление сильнейших спортсменов и команд ЯО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9.Спартакиада  на Кубок Главы ТМО среди учителей ОУ</w:t>
            </w:r>
          </w:p>
          <w:p w:rsidR="00145F0A" w:rsidRPr="00145F0A" w:rsidRDefault="00145F0A" w:rsidP="00145F0A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февраль-июнь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Спартакиада  на Кубок Главы ТМО среди работников дошкольных ОУ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февраль-июнь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Сдача норм комплекса ГТО населением ТМО 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Привлечение населения к здоровому образу жизни, сдаче норм ГТО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spacing w:before="30" w:after="30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12.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Спартакиады среди  ФСК ТМО.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80 000.00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спортом, развитие клубного движения.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80 000.00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80 000.00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13.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Организация и проведение Спартакиады среди ветеранов спорта ТМО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35 000.00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ФСК «Ветераны спорта»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35 000.00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35 000.00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 проведение массовых соревнований «Спорт для всех»</w:t>
            </w:r>
          </w:p>
          <w:p w:rsidR="00145F0A" w:rsidRPr="00145F0A" w:rsidRDefault="00145F0A" w:rsidP="00145F0A">
            <w:pPr>
              <w:spacing w:before="30" w:after="30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 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</w:tcPr>
          <w:p w:rsidR="00145F0A" w:rsidRPr="00145F0A" w:rsidRDefault="00145F0A" w:rsidP="00145F0A">
            <w:pPr>
              <w:spacing w:before="30" w:after="30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чемпионатов,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Кубков и первенств </w:t>
            </w:r>
            <w:proofErr w:type="spellStart"/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.Т</w:t>
            </w:r>
            <w:proofErr w:type="gramEnd"/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утаева</w:t>
            </w:r>
            <w:proofErr w:type="spellEnd"/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Тутаевского муниципального  района по видам спорта</w:t>
            </w:r>
          </w:p>
          <w:p w:rsidR="00145F0A" w:rsidRPr="00145F0A" w:rsidRDefault="00145F0A" w:rsidP="00145F0A">
            <w:pPr>
              <w:spacing w:before="30" w:after="30"/>
              <w:jc w:val="both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МБУ ТМО ДО и 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Выявление сильнейших спортсменов ТМО, формирование сборных 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16.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Участие в областной Спартакиаде среди городов и муниципальных районов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Повышение спортивного мастерства спортсменов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17.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сборных команд ТМО в областных и республиканских соревнованиях по видам спорта (взрослые) 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170 000.00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Повышение спортивного мастерства спортсменов, отбор на Всероссийские соревнования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170 000.00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170 000.00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18. Участие в Чемпионате и первенстве Ярославской области по футболу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230 000.00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Привлечение инвалидов к занятиям физкультурой и спортом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230 000.00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230 000.00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19. Организация и проведение культурно-спортивного праздника «Снежинка Приволжья».</w:t>
            </w:r>
          </w:p>
          <w:p w:rsidR="00145F0A" w:rsidRPr="00145F0A" w:rsidRDefault="00145F0A" w:rsidP="00145F0A">
            <w:pPr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Поощрение лучших спортсменов и команд ТМО по итогам года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внебюджетные </w:t>
            </w: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lastRenderedPageBreak/>
              <w:t>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84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20.Награждение команд – победителей и призеров Спартакиады трудящихся ТМО (ФСК).  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Поощрение лучших спортсменов и команд ТМО по итогам года 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21. Организация и проведение бегового события «</w:t>
            </w:r>
            <w:proofErr w:type="spellStart"/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Тутаевский</w:t>
            </w:r>
            <w:proofErr w:type="spellEnd"/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полумарафон «Май. Мир. Молодость»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160 000.00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left" w:pos="4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Пропаганда здорового образа жизни, легкой атлетики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160 000.00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160 000.00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22.Организация и проведение Чемпионата и первенства ТМО по хоккею с шайбой.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left" w:pos="4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здорового образа жизни, легкой атлетики, привлечение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занятием физкультурой и спортом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60 000.00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23.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Организация и проведение спортивно-массовых мероприятий посвященных знаменательным датам и праздникам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left" w:pos="4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 спортсменов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30 000.00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24.Организация и </w:t>
            </w:r>
            <w:r w:rsidRPr="0014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проведение праздника лыжного спорта</w:t>
            </w:r>
            <w:r w:rsidRPr="00145F0A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бюджет округа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Увеличение </w:t>
            </w: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численности систематически </w:t>
            </w:r>
            <w:proofErr w:type="gramStart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45F0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культурой и спортом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50 000.00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25.Организация и проведение Чемпионата ТМО по мини-футболу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40 000.00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Популяризация и развитие вида спорта мини-футбол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40 000.00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40 000.00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26. Организация спортивно-массовых мероприятий на сельских территориях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40 000.00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Привлечение населения на сельских территориях к занятиям физкультурой и спортом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40 000.00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40 000.00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13892" w:type="dxa"/>
            <w:gridSpan w:val="6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Строительство и реконструкция спортивных сооружений, капитальный ремонт и укрепление материальной базы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Приобретение спортивного инвентаря, оборудования, тренажеров, формы.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 w:val="restart"/>
            <w:vAlign w:val="bottom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Улучшение материальной базы спортивных школ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2. </w:t>
            </w:r>
            <w:r w:rsidRPr="00145F0A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 наградной атрибутики.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Улучшение материальной базы спортивных школ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13892" w:type="dxa"/>
            <w:gridSpan w:val="6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объектов спортивной инфраструктуры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1.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Обустройство и содержание физкультурно-оздоровительного комплекса открытого типа в левобережной части города Тутаева.</w:t>
            </w: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2 000 000.00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Развитие спортивной структуры ТМО, увеличение единовременной пропускной способности объектов спорта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2 000 000.00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2 000 000.00</w:t>
            </w:r>
          </w:p>
        </w:tc>
        <w:tc>
          <w:tcPr>
            <w:tcW w:w="2126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2.</w:t>
            </w:r>
            <w:r w:rsidRPr="00145F0A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 Обустройство и содержание ледовой арены с искусственным льдом.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42 900 000.00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 xml:space="preserve">УЭР АТМО, 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МБУ ТМО ДО и МП. МЦ. СШ.</w:t>
            </w: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sz w:val="24"/>
                <w:szCs w:val="24"/>
              </w:rPr>
              <w:t>Развитие спортивной структуры ТМО, увеличение единовременной пропускной способности объектов спорта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42 900 000.00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мероприятию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42 900 000.00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84"/>
        </w:trPr>
        <w:tc>
          <w:tcPr>
            <w:tcW w:w="3227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5F0A">
              <w:rPr>
                <w:rFonts w:ascii="Times New Roman" w:hAnsi="Times New Roman"/>
                <w:sz w:val="24"/>
                <w:szCs w:val="24"/>
              </w:rPr>
              <w:t>Всего по муниципальной целевой программе на 2028 год</w:t>
            </w:r>
          </w:p>
        </w:tc>
        <w:tc>
          <w:tcPr>
            <w:tcW w:w="1559" w:type="dxa"/>
            <w:vMerge w:val="restart"/>
            <w:vAlign w:val="center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8"/>
              </w:rPr>
              <w:t>×</w:t>
            </w:r>
          </w:p>
        </w:tc>
        <w:tc>
          <w:tcPr>
            <w:tcW w:w="2410" w:type="dxa"/>
            <w:vAlign w:val="center"/>
          </w:tcPr>
          <w:p w:rsidR="00145F0A" w:rsidRPr="00145F0A" w:rsidRDefault="00145F0A" w:rsidP="00145F0A">
            <w:pPr>
              <w:tabs>
                <w:tab w:val="left" w:pos="12049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округа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F0A">
              <w:rPr>
                <w:rFonts w:ascii="Times New Roman" w:hAnsi="Times New Roman"/>
                <w:b/>
                <w:sz w:val="24"/>
                <w:szCs w:val="24"/>
              </w:rPr>
              <w:t>120 900 000.00</w:t>
            </w:r>
          </w:p>
        </w:tc>
        <w:tc>
          <w:tcPr>
            <w:tcW w:w="2126" w:type="dxa"/>
            <w:vMerge w:val="restart"/>
            <w:vAlign w:val="center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8"/>
              </w:rPr>
              <w:t>×</w:t>
            </w:r>
          </w:p>
        </w:tc>
        <w:tc>
          <w:tcPr>
            <w:tcW w:w="2727" w:type="dxa"/>
            <w:vMerge w:val="restart"/>
            <w:vAlign w:val="center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/>
                <w:sz w:val="28"/>
              </w:rPr>
            </w:pPr>
            <w:r w:rsidRPr="00145F0A">
              <w:rPr>
                <w:rFonts w:ascii="Times New Roman" w:hAnsi="Times New Roman" w:cs="Times New Roman"/>
                <w:sz w:val="28"/>
              </w:rPr>
              <w:t>×</w:t>
            </w: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областной бюджет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sz w:val="20"/>
                <w:szCs w:val="20"/>
              </w:rPr>
              <w:t>итого по бюджету мероприятия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F0A">
              <w:rPr>
                <w:rFonts w:ascii="Times New Roman" w:hAnsi="Times New Roman"/>
                <w:b/>
                <w:sz w:val="24"/>
                <w:szCs w:val="24"/>
              </w:rPr>
              <w:t>120 900 000.00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F0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45F0A" w:rsidRPr="00145F0A" w:rsidTr="00145F0A">
        <w:trPr>
          <w:trHeight w:val="79"/>
        </w:trPr>
        <w:tc>
          <w:tcPr>
            <w:tcW w:w="32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59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10" w:type="dxa"/>
          </w:tcPr>
          <w:p w:rsidR="00145F0A" w:rsidRPr="00145F0A" w:rsidRDefault="00145F0A" w:rsidP="00145F0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45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итого по программе</w:t>
            </w:r>
          </w:p>
        </w:tc>
        <w:tc>
          <w:tcPr>
            <w:tcW w:w="1843" w:type="dxa"/>
            <w:shd w:val="clear" w:color="auto" w:fill="auto"/>
          </w:tcPr>
          <w:p w:rsidR="00145F0A" w:rsidRPr="00145F0A" w:rsidRDefault="00145F0A" w:rsidP="00145F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F0A">
              <w:rPr>
                <w:rFonts w:ascii="Times New Roman" w:hAnsi="Times New Roman"/>
                <w:b/>
                <w:sz w:val="24"/>
                <w:szCs w:val="24"/>
              </w:rPr>
              <w:t>120 900 000.00</w:t>
            </w:r>
          </w:p>
        </w:tc>
        <w:tc>
          <w:tcPr>
            <w:tcW w:w="2126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727" w:type="dxa"/>
            <w:vMerge/>
          </w:tcPr>
          <w:p w:rsidR="00145F0A" w:rsidRPr="00145F0A" w:rsidRDefault="00145F0A" w:rsidP="00145F0A">
            <w:pPr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145F0A" w:rsidRPr="00145F0A" w:rsidRDefault="00145F0A" w:rsidP="00145F0A">
      <w:pPr>
        <w:rPr>
          <w:rFonts w:ascii="Calibri" w:eastAsia="Calibri" w:hAnsi="Calibri" w:cs="Times New Roman"/>
        </w:rPr>
      </w:pPr>
    </w:p>
    <w:p w:rsidR="00145F0A" w:rsidRPr="00145F0A" w:rsidRDefault="00145F0A" w:rsidP="00145F0A"/>
    <w:p w:rsidR="009158EB" w:rsidRDefault="009158EB"/>
    <w:sectPr w:rsidR="009158EB" w:rsidSect="00490EC1">
      <w:headerReference w:type="default" r:id="rId8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18D" w:rsidRDefault="00CA418D" w:rsidP="00CA418D">
      <w:pPr>
        <w:spacing w:after="0" w:line="240" w:lineRule="auto"/>
      </w:pPr>
      <w:r>
        <w:separator/>
      </w:r>
    </w:p>
  </w:endnote>
  <w:endnote w:type="continuationSeparator" w:id="0">
    <w:p w:rsidR="00CA418D" w:rsidRDefault="00CA418D" w:rsidP="00CA4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18D" w:rsidRDefault="00CA418D" w:rsidP="00CA418D">
      <w:pPr>
        <w:spacing w:after="0" w:line="240" w:lineRule="auto"/>
      </w:pPr>
      <w:r>
        <w:separator/>
      </w:r>
    </w:p>
  </w:footnote>
  <w:footnote w:type="continuationSeparator" w:id="0">
    <w:p w:rsidR="00CA418D" w:rsidRDefault="00CA418D" w:rsidP="00CA4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0648109"/>
      <w:docPartObj>
        <w:docPartGallery w:val="Page Numbers (Top of Page)"/>
        <w:docPartUnique/>
      </w:docPartObj>
    </w:sdtPr>
    <w:sdtContent>
      <w:p w:rsidR="00CA418D" w:rsidRDefault="00CA418D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EC1">
          <w:rPr>
            <w:noProof/>
          </w:rPr>
          <w:t>2</w:t>
        </w:r>
        <w:r>
          <w:fldChar w:fldCharType="end"/>
        </w:r>
      </w:p>
    </w:sdtContent>
  </w:sdt>
  <w:p w:rsidR="00CA418D" w:rsidRDefault="00CA418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23C8E"/>
    <w:multiLevelType w:val="hybridMultilevel"/>
    <w:tmpl w:val="FA121760"/>
    <w:lvl w:ilvl="0" w:tplc="C180D09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81259F6"/>
    <w:multiLevelType w:val="hybridMultilevel"/>
    <w:tmpl w:val="3DCC4634"/>
    <w:lvl w:ilvl="0" w:tplc="B7CE11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D8D71D0"/>
    <w:multiLevelType w:val="hybridMultilevel"/>
    <w:tmpl w:val="150CD69E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3">
    <w:nsid w:val="70D1431B"/>
    <w:multiLevelType w:val="hybridMultilevel"/>
    <w:tmpl w:val="6C14A92A"/>
    <w:lvl w:ilvl="0" w:tplc="C284DBD0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014"/>
    <w:rsid w:val="00091A40"/>
    <w:rsid w:val="00091E9D"/>
    <w:rsid w:val="00145F0A"/>
    <w:rsid w:val="001B0212"/>
    <w:rsid w:val="0032549F"/>
    <w:rsid w:val="0036503F"/>
    <w:rsid w:val="00490EC1"/>
    <w:rsid w:val="005C7014"/>
    <w:rsid w:val="008A13BD"/>
    <w:rsid w:val="009158EB"/>
    <w:rsid w:val="009A37C9"/>
    <w:rsid w:val="00C04AB3"/>
    <w:rsid w:val="00C320D4"/>
    <w:rsid w:val="00CA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F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45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5F0A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145F0A"/>
  </w:style>
  <w:style w:type="numbering" w:customStyle="1" w:styleId="11">
    <w:name w:val="Нет списка11"/>
    <w:next w:val="a2"/>
    <w:uiPriority w:val="99"/>
    <w:semiHidden/>
    <w:unhideWhenUsed/>
    <w:rsid w:val="00145F0A"/>
  </w:style>
  <w:style w:type="numbering" w:customStyle="1" w:styleId="111">
    <w:name w:val="Нет списка111"/>
    <w:next w:val="a2"/>
    <w:uiPriority w:val="99"/>
    <w:semiHidden/>
    <w:unhideWhenUsed/>
    <w:rsid w:val="00145F0A"/>
  </w:style>
  <w:style w:type="paragraph" w:customStyle="1" w:styleId="ConsPlusNonformat">
    <w:name w:val="ConsPlusNonformat"/>
    <w:uiPriority w:val="99"/>
    <w:rsid w:val="00145F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45F0A"/>
    <w:pPr>
      <w:tabs>
        <w:tab w:val="center" w:pos="4677"/>
        <w:tab w:val="right" w:pos="9355"/>
      </w:tabs>
      <w:spacing w:after="0" w:line="240" w:lineRule="auto"/>
      <w:ind w:firstLine="709"/>
      <w:jc w:val="center"/>
    </w:pPr>
    <w:rPr>
      <w:rFonts w:ascii="Times New Roman" w:hAnsi="Times New Roman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145F0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145F0A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9">
    <w:name w:val="Нижний колонтитул Знак"/>
    <w:basedOn w:val="a0"/>
    <w:link w:val="a8"/>
    <w:uiPriority w:val="99"/>
    <w:rsid w:val="00145F0A"/>
    <w:rPr>
      <w:rFonts w:ascii="Times New Roman" w:hAnsi="Times New Roman"/>
      <w:sz w:val="28"/>
    </w:rPr>
  </w:style>
  <w:style w:type="paragraph" w:styleId="aa">
    <w:name w:val="No Spacing"/>
    <w:uiPriority w:val="1"/>
    <w:qFormat/>
    <w:rsid w:val="00145F0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145F0A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sz w:val="28"/>
    </w:rPr>
  </w:style>
  <w:style w:type="character" w:customStyle="1" w:styleId="markedcontent">
    <w:name w:val="markedcontent"/>
    <w:basedOn w:val="a0"/>
    <w:rsid w:val="00145F0A"/>
  </w:style>
  <w:style w:type="character" w:styleId="ac">
    <w:name w:val="Hyperlink"/>
    <w:basedOn w:val="a0"/>
    <w:uiPriority w:val="99"/>
    <w:semiHidden/>
    <w:unhideWhenUsed/>
    <w:rsid w:val="00145F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F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45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5F0A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145F0A"/>
  </w:style>
  <w:style w:type="numbering" w:customStyle="1" w:styleId="11">
    <w:name w:val="Нет списка11"/>
    <w:next w:val="a2"/>
    <w:uiPriority w:val="99"/>
    <w:semiHidden/>
    <w:unhideWhenUsed/>
    <w:rsid w:val="00145F0A"/>
  </w:style>
  <w:style w:type="numbering" w:customStyle="1" w:styleId="111">
    <w:name w:val="Нет списка111"/>
    <w:next w:val="a2"/>
    <w:uiPriority w:val="99"/>
    <w:semiHidden/>
    <w:unhideWhenUsed/>
    <w:rsid w:val="00145F0A"/>
  </w:style>
  <w:style w:type="paragraph" w:customStyle="1" w:styleId="ConsPlusNonformat">
    <w:name w:val="ConsPlusNonformat"/>
    <w:uiPriority w:val="99"/>
    <w:rsid w:val="00145F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45F0A"/>
    <w:pPr>
      <w:tabs>
        <w:tab w:val="center" w:pos="4677"/>
        <w:tab w:val="right" w:pos="9355"/>
      </w:tabs>
      <w:spacing w:after="0" w:line="240" w:lineRule="auto"/>
      <w:ind w:firstLine="709"/>
      <w:jc w:val="center"/>
    </w:pPr>
    <w:rPr>
      <w:rFonts w:ascii="Times New Roman" w:hAnsi="Times New Roman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145F0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145F0A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9">
    <w:name w:val="Нижний колонтитул Знак"/>
    <w:basedOn w:val="a0"/>
    <w:link w:val="a8"/>
    <w:uiPriority w:val="99"/>
    <w:rsid w:val="00145F0A"/>
    <w:rPr>
      <w:rFonts w:ascii="Times New Roman" w:hAnsi="Times New Roman"/>
      <w:sz w:val="28"/>
    </w:rPr>
  </w:style>
  <w:style w:type="paragraph" w:styleId="aa">
    <w:name w:val="No Spacing"/>
    <w:uiPriority w:val="1"/>
    <w:qFormat/>
    <w:rsid w:val="00145F0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145F0A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sz w:val="28"/>
    </w:rPr>
  </w:style>
  <w:style w:type="character" w:customStyle="1" w:styleId="markedcontent">
    <w:name w:val="markedcontent"/>
    <w:basedOn w:val="a0"/>
    <w:rsid w:val="00145F0A"/>
  </w:style>
  <w:style w:type="character" w:styleId="ac">
    <w:name w:val="Hyperlink"/>
    <w:basedOn w:val="a0"/>
    <w:uiPriority w:val="99"/>
    <w:semiHidden/>
    <w:unhideWhenUsed/>
    <w:rsid w:val="00145F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23</Pages>
  <Words>5782</Words>
  <Characters>32960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K1UD</cp:lastModifiedBy>
  <cp:revision>15</cp:revision>
  <cp:lastPrinted>2026-10-12T07:18:00Z</cp:lastPrinted>
  <dcterms:created xsi:type="dcterms:W3CDTF">2026-10-01T12:21:00Z</dcterms:created>
  <dcterms:modified xsi:type="dcterms:W3CDTF">2026-10-12T07:18:00Z</dcterms:modified>
</cp:coreProperties>
</file>